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A" w:rsidRPr="00C14850" w:rsidRDefault="00ED2243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4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F164B1" w:rsidRPr="00C1485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4850" w:rsidRDefault="00C14850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C14850" w:rsidP="00CA48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мая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B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0" w:name="_GoBack"/>
      <w:bookmarkEnd w:id="0"/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275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14850" w:rsidRDefault="00C14850" w:rsidP="00C148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570131">
      <w:pPr>
        <w:rPr>
          <w:sz w:val="28"/>
          <w:szCs w:val="28"/>
        </w:rPr>
      </w:pPr>
    </w:p>
    <w:p w:rsidR="00C14850" w:rsidRDefault="00C14850" w:rsidP="00570131">
      <w:pPr>
        <w:rPr>
          <w:sz w:val="28"/>
          <w:szCs w:val="28"/>
        </w:rPr>
      </w:pPr>
    </w:p>
    <w:p w:rsidR="00962D5C" w:rsidRDefault="00ED2243" w:rsidP="006024EC">
      <w:pPr>
        <w:ind w:firstLine="37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7769B0">
        <w:rPr>
          <w:b/>
          <w:sz w:val="28"/>
          <w:szCs w:val="28"/>
        </w:rPr>
        <w:t xml:space="preserve"> внесении изменений в  </w:t>
      </w:r>
      <w:r w:rsidR="00C14850" w:rsidRPr="00C14850">
        <w:rPr>
          <w:b/>
          <w:sz w:val="28"/>
          <w:szCs w:val="28"/>
        </w:rPr>
        <w:t>Перечень предприятий и организаций, обеспечивающих выполнение мероприятий местного уровня по гражданской обороне на территории муниципального района «Могочинский район»</w:t>
      </w:r>
      <w:r w:rsidR="00C14850">
        <w:rPr>
          <w:b/>
          <w:sz w:val="28"/>
          <w:szCs w:val="28"/>
        </w:rPr>
        <w:t xml:space="preserve"> </w:t>
      </w:r>
      <w:r w:rsidR="00C14850">
        <w:rPr>
          <w:sz w:val="28"/>
          <w:szCs w:val="28"/>
        </w:rPr>
        <w:t xml:space="preserve"> </w:t>
      </w:r>
      <w:r w:rsidR="007769B0">
        <w:rPr>
          <w:b/>
          <w:sz w:val="28"/>
          <w:szCs w:val="28"/>
        </w:rPr>
        <w:t>постановлени</w:t>
      </w:r>
      <w:r w:rsidR="00962D5C">
        <w:rPr>
          <w:b/>
          <w:sz w:val="28"/>
          <w:szCs w:val="28"/>
        </w:rPr>
        <w:t>е</w:t>
      </w:r>
      <w:r w:rsidR="00C14850">
        <w:rPr>
          <w:b/>
          <w:sz w:val="28"/>
          <w:szCs w:val="28"/>
        </w:rPr>
        <w:t>м</w:t>
      </w:r>
      <w:r w:rsidR="007769B0">
        <w:rPr>
          <w:b/>
          <w:sz w:val="28"/>
          <w:szCs w:val="28"/>
        </w:rPr>
        <w:t xml:space="preserve"> администрации муниципального района «Могочинский район» </w:t>
      </w:r>
      <w:r w:rsidR="006D140B">
        <w:rPr>
          <w:b/>
          <w:sz w:val="28"/>
          <w:szCs w:val="28"/>
        </w:rPr>
        <w:t xml:space="preserve">  </w:t>
      </w:r>
      <w:r w:rsidR="007769B0">
        <w:rPr>
          <w:b/>
          <w:sz w:val="28"/>
          <w:szCs w:val="28"/>
        </w:rPr>
        <w:t xml:space="preserve">от </w:t>
      </w:r>
      <w:r w:rsidR="006D140B">
        <w:rPr>
          <w:b/>
          <w:sz w:val="28"/>
          <w:szCs w:val="28"/>
        </w:rPr>
        <w:t>08 апреля</w:t>
      </w:r>
      <w:r w:rsidR="007769B0">
        <w:rPr>
          <w:b/>
          <w:sz w:val="28"/>
          <w:szCs w:val="28"/>
        </w:rPr>
        <w:t xml:space="preserve"> 20</w:t>
      </w:r>
      <w:r w:rsidR="006D140B">
        <w:rPr>
          <w:b/>
          <w:sz w:val="28"/>
          <w:szCs w:val="28"/>
        </w:rPr>
        <w:t xml:space="preserve">21 года № 171 </w:t>
      </w:r>
      <w:r w:rsidR="00962D5C">
        <w:rPr>
          <w:b/>
          <w:sz w:val="28"/>
          <w:szCs w:val="28"/>
        </w:rPr>
        <w:t xml:space="preserve">«Об </w:t>
      </w:r>
      <w:r w:rsidR="006D140B">
        <w:rPr>
          <w:b/>
          <w:sz w:val="28"/>
          <w:szCs w:val="28"/>
        </w:rPr>
        <w:t xml:space="preserve">определении перечня предприятий и организаций, обеспечивающих выполнение мероприятий местного уровня по гражданской обороне на </w:t>
      </w:r>
      <w:r w:rsidR="00962D5C">
        <w:rPr>
          <w:b/>
          <w:sz w:val="28"/>
          <w:szCs w:val="28"/>
        </w:rPr>
        <w:t xml:space="preserve"> территории муниципального района «Могочинский район»</w:t>
      </w:r>
      <w:proofErr w:type="gramEnd"/>
    </w:p>
    <w:p w:rsidR="006B0FB0" w:rsidRDefault="006B0FB0" w:rsidP="006024EC">
      <w:pPr>
        <w:ind w:firstLine="376"/>
        <w:jc w:val="center"/>
        <w:rPr>
          <w:b/>
          <w:sz w:val="28"/>
          <w:szCs w:val="28"/>
        </w:rPr>
      </w:pPr>
    </w:p>
    <w:p w:rsidR="00C14850" w:rsidRPr="006B0FB0" w:rsidRDefault="00C14850" w:rsidP="006024EC">
      <w:pPr>
        <w:ind w:firstLine="376"/>
        <w:jc w:val="center"/>
        <w:rPr>
          <w:b/>
          <w:sz w:val="28"/>
          <w:szCs w:val="28"/>
        </w:rPr>
      </w:pPr>
    </w:p>
    <w:p w:rsidR="006024EC" w:rsidRDefault="006024EC" w:rsidP="00602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140B">
        <w:rPr>
          <w:sz w:val="28"/>
          <w:szCs w:val="28"/>
        </w:rPr>
        <w:t>В соответствии с Федеральным</w:t>
      </w:r>
      <w:r w:rsidR="00962D5C">
        <w:rPr>
          <w:sz w:val="28"/>
          <w:szCs w:val="28"/>
        </w:rPr>
        <w:t xml:space="preserve"> от 12.02.1998 г. № 28-ФЗ «О гражданской обороне, </w:t>
      </w:r>
      <w:r w:rsidR="006D140B">
        <w:rPr>
          <w:sz w:val="28"/>
          <w:szCs w:val="28"/>
        </w:rPr>
        <w:t>в целях организации выполнения мероприятий гражданской обороны в части решения задач местного уровня</w:t>
      </w:r>
      <w:r w:rsidR="007769B0">
        <w:rPr>
          <w:sz w:val="28"/>
          <w:szCs w:val="28"/>
        </w:rPr>
        <w:t>,</w:t>
      </w:r>
      <w:r w:rsidR="006D140B">
        <w:rPr>
          <w:sz w:val="28"/>
          <w:szCs w:val="28"/>
        </w:rPr>
        <w:t xml:space="preserve"> руководствуясь Уставом муниципального района «Могочинский район», </w:t>
      </w:r>
      <w:r w:rsidR="007769B0">
        <w:rPr>
          <w:sz w:val="28"/>
          <w:szCs w:val="28"/>
        </w:rPr>
        <w:t xml:space="preserve"> </w:t>
      </w:r>
      <w:r w:rsidR="00ED2243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остановля</w:t>
      </w:r>
      <w:r w:rsidR="00ED2243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6024EC" w:rsidRDefault="006024EC" w:rsidP="006024EC">
      <w:pPr>
        <w:jc w:val="both"/>
        <w:rPr>
          <w:b/>
          <w:sz w:val="28"/>
          <w:szCs w:val="28"/>
        </w:rPr>
      </w:pPr>
    </w:p>
    <w:p w:rsidR="0015442F" w:rsidRDefault="00A506E8" w:rsidP="0015442F">
      <w:pPr>
        <w:numPr>
          <w:ilvl w:val="0"/>
          <w:numId w:val="8"/>
        </w:numPr>
        <w:ind w:left="0" w:firstLine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предприятий и организаций, обеспечивающих выполнение мероприятий местного уровня по гражданской обороне </w:t>
      </w:r>
      <w:r w:rsidR="0015442F" w:rsidRPr="0015442F">
        <w:rPr>
          <w:sz w:val="28"/>
          <w:szCs w:val="28"/>
        </w:rPr>
        <w:t>на территории муниципального района «Могочинский район»</w:t>
      </w:r>
      <w:r>
        <w:rPr>
          <w:sz w:val="28"/>
          <w:szCs w:val="28"/>
        </w:rPr>
        <w:t xml:space="preserve">, утверждённый постановлением администрации муниципального района «Могочинский район» № 171 от 08 апреля 2021 года, </w:t>
      </w:r>
      <w:r w:rsidR="0015442F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</w:t>
      </w:r>
      <w:r w:rsidR="0015442F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="0015442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(прилагается).</w:t>
      </w:r>
    </w:p>
    <w:p w:rsidR="006024EC" w:rsidRDefault="007769B0" w:rsidP="006024EC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6024EC">
        <w:rPr>
          <w:rFonts w:ascii="Times New Roman" w:hAnsi="Times New Roman" w:cs="Times New Roman"/>
          <w:sz w:val="28"/>
        </w:rPr>
        <w:t>.</w:t>
      </w:r>
      <w:r w:rsidR="006024EC">
        <w:rPr>
          <w:b/>
          <w:sz w:val="28"/>
        </w:rPr>
        <w:t xml:space="preserve">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6024E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24EC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6024EC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6024EC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6024EC" w:rsidRDefault="007769B0" w:rsidP="0060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4EC">
        <w:rPr>
          <w:sz w:val="28"/>
          <w:szCs w:val="28"/>
        </w:rPr>
        <w:t xml:space="preserve">. Настоящее постановление вступает в силу после </w:t>
      </w:r>
      <w:r w:rsidR="00A506E8">
        <w:rPr>
          <w:sz w:val="28"/>
          <w:szCs w:val="28"/>
        </w:rPr>
        <w:t>официального</w:t>
      </w:r>
      <w:r w:rsidR="006024EC">
        <w:rPr>
          <w:sz w:val="28"/>
          <w:szCs w:val="28"/>
        </w:rPr>
        <w:t xml:space="preserve"> обнародования.</w:t>
      </w:r>
    </w:p>
    <w:p w:rsidR="00DC15E0" w:rsidRDefault="00DC15E0" w:rsidP="00DC1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ГО ЧС и мобилизационной работы администрации муниципального района «Могочинский район»</w:t>
      </w:r>
      <w:r w:rsidR="00A22F46">
        <w:rPr>
          <w:sz w:val="28"/>
          <w:szCs w:val="28"/>
        </w:rPr>
        <w:t xml:space="preserve"> </w:t>
      </w:r>
      <w:proofErr w:type="spellStart"/>
      <w:r w:rsidR="00A22F46">
        <w:rPr>
          <w:sz w:val="28"/>
          <w:szCs w:val="28"/>
        </w:rPr>
        <w:t>Н.А.Платонову</w:t>
      </w:r>
      <w:proofErr w:type="spellEnd"/>
      <w:r>
        <w:rPr>
          <w:sz w:val="28"/>
          <w:szCs w:val="28"/>
        </w:rPr>
        <w:t>.</w:t>
      </w:r>
    </w:p>
    <w:p w:rsidR="007769B0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0FDA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896D9E" w:rsidRDefault="008972C4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7769B0">
        <w:rPr>
          <w:sz w:val="28"/>
          <w:szCs w:val="28"/>
        </w:rPr>
        <w:t>А</w:t>
      </w:r>
      <w:r w:rsidR="00DB03CA">
        <w:rPr>
          <w:sz w:val="28"/>
          <w:szCs w:val="28"/>
        </w:rPr>
        <w:t xml:space="preserve">.А. </w:t>
      </w:r>
      <w:proofErr w:type="spellStart"/>
      <w:r w:rsidR="007769B0">
        <w:rPr>
          <w:sz w:val="28"/>
          <w:szCs w:val="28"/>
        </w:rPr>
        <w:t>Сорокотягин</w:t>
      </w:r>
      <w:proofErr w:type="spellEnd"/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275 от 17 мая  2023 года</w:t>
      </w: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и организаций, обеспечивающих выполнение</w:t>
      </w: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местного уровня по гражданской обороне</w:t>
      </w: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района</w:t>
      </w: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«Могочинский район»</w:t>
      </w:r>
    </w:p>
    <w:p w:rsidR="00896D9E" w:rsidRDefault="00896D9E" w:rsidP="00896D9E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658"/>
      </w:tblGrid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Расположение объекта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«Могочинский»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пожарная спасательная часть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 по охране п. Амазар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Амазар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 по охране п. Ключевский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Ключевский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часть по охране п.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Могочинский РЭС ПАО 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proofErr w:type="spellStart"/>
            <w:r>
              <w:rPr>
                <w:sz w:val="28"/>
                <w:szCs w:val="28"/>
              </w:rPr>
              <w:t>Могочинская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«Могочинский район»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 «</w:t>
            </w:r>
            <w:proofErr w:type="spellStart"/>
            <w:r>
              <w:rPr>
                <w:sz w:val="28"/>
                <w:szCs w:val="28"/>
              </w:rPr>
              <w:t>Могочинское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 «</w:t>
            </w:r>
            <w:proofErr w:type="spellStart"/>
            <w:r>
              <w:rPr>
                <w:sz w:val="28"/>
                <w:szCs w:val="28"/>
              </w:rPr>
              <w:t>Амазарское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Амазар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 «</w:t>
            </w:r>
            <w:proofErr w:type="spellStart"/>
            <w:r>
              <w:rPr>
                <w:sz w:val="28"/>
                <w:szCs w:val="28"/>
              </w:rPr>
              <w:t>Давендинское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Давенда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 «</w:t>
            </w: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 «</w:t>
            </w:r>
            <w:proofErr w:type="spellStart"/>
            <w:r>
              <w:rPr>
                <w:sz w:val="28"/>
                <w:szCs w:val="28"/>
              </w:rPr>
              <w:t>Ксеньевское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Сбегинское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Сбега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Семиозёрнинское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Семиозёрный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Забайкальскому краю в г. Могоча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ООШ № 25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Чалдонка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27, сельский Дом культуры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Ключевский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33, сельский Дом культуры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Давенда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34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Сбега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35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Семиозёрный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ООШ № 94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Таптугары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эвакуационный пункт МОУ СОШ № 102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Амазар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временного размещения МДОУ детский сад № 77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временного размещения МОУ СОШ № 35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Семиозёрный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Могочинский филиал по железнодорожному транспорту ФБУЗ «Центр гигиены и эпидемиологии в Забайкальском крае»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ГАРАНТиЯ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«МАГ»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Ксеньевка</w:t>
            </w:r>
            <w:proofErr w:type="spellEnd"/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«ЖКХ-</w:t>
            </w:r>
            <w:proofErr w:type="spellStart"/>
            <w:r>
              <w:rPr>
                <w:sz w:val="28"/>
                <w:szCs w:val="28"/>
              </w:rPr>
              <w:t>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Давенда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«Амазар»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Амазар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Жилмассив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«Парус»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Подстанция в г. Могоча Забайкальского предприятия МЭС ПАО ФСК ЕЭС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 № 46 ОАО «</w:t>
            </w:r>
            <w:proofErr w:type="spellStart"/>
            <w:r>
              <w:rPr>
                <w:sz w:val="28"/>
                <w:szCs w:val="28"/>
              </w:rPr>
              <w:t>Нефтемаркет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Могоча</w:t>
            </w:r>
          </w:p>
        </w:tc>
      </w:tr>
      <w:tr w:rsidR="00896D9E" w:rsidTr="00896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E" w:rsidRDefault="00896D9E" w:rsidP="00896D9E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«Восток»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E" w:rsidRDefault="00896D9E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</w:t>
            </w:r>
          </w:p>
        </w:tc>
      </w:tr>
    </w:tbl>
    <w:p w:rsidR="00896D9E" w:rsidRDefault="00896D9E" w:rsidP="00896D9E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96D9E" w:rsidRDefault="00896D9E" w:rsidP="00896D9E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96D9E" w:rsidRDefault="00896D9E" w:rsidP="00896D9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1D081F" w:rsidRDefault="001D081F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sectPr w:rsidR="001D081F" w:rsidSect="00DC1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B3" w:rsidRDefault="007C79B3" w:rsidP="00193019">
      <w:r>
        <w:separator/>
      </w:r>
    </w:p>
  </w:endnote>
  <w:endnote w:type="continuationSeparator" w:id="0">
    <w:p w:rsidR="007C79B3" w:rsidRDefault="007C79B3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Pr="00D1232C" w:rsidRDefault="008A376C">
    <w:pPr>
      <w:pStyle w:val="aa"/>
      <w:jc w:val="center"/>
      <w:rPr>
        <w:lang w:val="ru-RU"/>
      </w:rPr>
    </w:pPr>
  </w:p>
  <w:p w:rsidR="008A376C" w:rsidRPr="00D1232C" w:rsidRDefault="008A376C" w:rsidP="00D1232C">
    <w:pPr>
      <w:pStyle w:val="aa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B3" w:rsidRDefault="007C79B3" w:rsidP="00193019">
      <w:r>
        <w:separator/>
      </w:r>
    </w:p>
  </w:footnote>
  <w:footnote w:type="continuationSeparator" w:id="0">
    <w:p w:rsidR="007C79B3" w:rsidRDefault="007C79B3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16F"/>
    <w:multiLevelType w:val="hybridMultilevel"/>
    <w:tmpl w:val="BF944028"/>
    <w:lvl w:ilvl="0" w:tplc="F68847CC">
      <w:start w:val="1"/>
      <w:numFmt w:val="decimal"/>
      <w:lvlText w:val="%1."/>
      <w:lvlJc w:val="left"/>
      <w:pPr>
        <w:ind w:left="118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A217E"/>
    <w:multiLevelType w:val="hybridMultilevel"/>
    <w:tmpl w:val="6E760580"/>
    <w:lvl w:ilvl="0" w:tplc="C63EE60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4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5">
    <w:nsid w:val="4C866610"/>
    <w:multiLevelType w:val="hybridMultilevel"/>
    <w:tmpl w:val="448C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A0C"/>
    <w:multiLevelType w:val="hybridMultilevel"/>
    <w:tmpl w:val="B01A44EE"/>
    <w:lvl w:ilvl="0" w:tplc="78060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E464FE0"/>
    <w:multiLevelType w:val="hybridMultilevel"/>
    <w:tmpl w:val="1BF6F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031FB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5442F"/>
    <w:rsid w:val="00166E96"/>
    <w:rsid w:val="00174D89"/>
    <w:rsid w:val="00193019"/>
    <w:rsid w:val="00194DDB"/>
    <w:rsid w:val="001A5608"/>
    <w:rsid w:val="001B2840"/>
    <w:rsid w:val="001B4126"/>
    <w:rsid w:val="001D081F"/>
    <w:rsid w:val="001E5C0E"/>
    <w:rsid w:val="001F6E68"/>
    <w:rsid w:val="00212F34"/>
    <w:rsid w:val="00226D46"/>
    <w:rsid w:val="00230DC3"/>
    <w:rsid w:val="002376A2"/>
    <w:rsid w:val="002407BF"/>
    <w:rsid w:val="00240DDC"/>
    <w:rsid w:val="002421B6"/>
    <w:rsid w:val="00255EE1"/>
    <w:rsid w:val="0027108F"/>
    <w:rsid w:val="00284658"/>
    <w:rsid w:val="00284CAB"/>
    <w:rsid w:val="002A4F5B"/>
    <w:rsid w:val="002D1A75"/>
    <w:rsid w:val="002E341D"/>
    <w:rsid w:val="002F02B2"/>
    <w:rsid w:val="002F1E6F"/>
    <w:rsid w:val="002F2773"/>
    <w:rsid w:val="002F511D"/>
    <w:rsid w:val="00311DF3"/>
    <w:rsid w:val="003144C6"/>
    <w:rsid w:val="00317883"/>
    <w:rsid w:val="00330452"/>
    <w:rsid w:val="0035368A"/>
    <w:rsid w:val="00363429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478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35B91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E5121"/>
    <w:rsid w:val="005F7B7B"/>
    <w:rsid w:val="006024EC"/>
    <w:rsid w:val="0060623D"/>
    <w:rsid w:val="006152B3"/>
    <w:rsid w:val="00635C12"/>
    <w:rsid w:val="00637174"/>
    <w:rsid w:val="00637E36"/>
    <w:rsid w:val="00646A1F"/>
    <w:rsid w:val="00654111"/>
    <w:rsid w:val="00665479"/>
    <w:rsid w:val="0066688E"/>
    <w:rsid w:val="00674837"/>
    <w:rsid w:val="00674B88"/>
    <w:rsid w:val="00683EF5"/>
    <w:rsid w:val="0068601D"/>
    <w:rsid w:val="006A2A43"/>
    <w:rsid w:val="006B0FB0"/>
    <w:rsid w:val="006D0541"/>
    <w:rsid w:val="006D140B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500CC"/>
    <w:rsid w:val="00760D34"/>
    <w:rsid w:val="00760DCF"/>
    <w:rsid w:val="00773001"/>
    <w:rsid w:val="00775BB7"/>
    <w:rsid w:val="007769B0"/>
    <w:rsid w:val="00777805"/>
    <w:rsid w:val="007972B5"/>
    <w:rsid w:val="007A010F"/>
    <w:rsid w:val="007B4114"/>
    <w:rsid w:val="007C12E6"/>
    <w:rsid w:val="007C4354"/>
    <w:rsid w:val="007C79B3"/>
    <w:rsid w:val="007D301B"/>
    <w:rsid w:val="007F5A18"/>
    <w:rsid w:val="00850846"/>
    <w:rsid w:val="008541F9"/>
    <w:rsid w:val="00870778"/>
    <w:rsid w:val="0087365E"/>
    <w:rsid w:val="00874971"/>
    <w:rsid w:val="0088248A"/>
    <w:rsid w:val="00896D9E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45659"/>
    <w:rsid w:val="00954EAF"/>
    <w:rsid w:val="0095559D"/>
    <w:rsid w:val="00962ACF"/>
    <w:rsid w:val="00962D5C"/>
    <w:rsid w:val="00966C3D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9F76EA"/>
    <w:rsid w:val="00A10255"/>
    <w:rsid w:val="00A16529"/>
    <w:rsid w:val="00A22F46"/>
    <w:rsid w:val="00A34211"/>
    <w:rsid w:val="00A352E0"/>
    <w:rsid w:val="00A506E8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5E93"/>
    <w:rsid w:val="00B8769E"/>
    <w:rsid w:val="00B91E0C"/>
    <w:rsid w:val="00BA1DE6"/>
    <w:rsid w:val="00BA3B00"/>
    <w:rsid w:val="00BA487B"/>
    <w:rsid w:val="00BC1922"/>
    <w:rsid w:val="00BE0807"/>
    <w:rsid w:val="00BF73ED"/>
    <w:rsid w:val="00BF7776"/>
    <w:rsid w:val="00BF7F8F"/>
    <w:rsid w:val="00C0404B"/>
    <w:rsid w:val="00C14850"/>
    <w:rsid w:val="00C21C74"/>
    <w:rsid w:val="00C535AB"/>
    <w:rsid w:val="00C64371"/>
    <w:rsid w:val="00C74794"/>
    <w:rsid w:val="00C74B5B"/>
    <w:rsid w:val="00C908E1"/>
    <w:rsid w:val="00CA48FD"/>
    <w:rsid w:val="00CA608D"/>
    <w:rsid w:val="00CB1D22"/>
    <w:rsid w:val="00CE1929"/>
    <w:rsid w:val="00CE44DC"/>
    <w:rsid w:val="00CF3D1A"/>
    <w:rsid w:val="00D11EEE"/>
    <w:rsid w:val="00D1232C"/>
    <w:rsid w:val="00D14143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B03CA"/>
    <w:rsid w:val="00DC15E0"/>
    <w:rsid w:val="00DF4B13"/>
    <w:rsid w:val="00E060FE"/>
    <w:rsid w:val="00E12E38"/>
    <w:rsid w:val="00E14524"/>
    <w:rsid w:val="00E31C7A"/>
    <w:rsid w:val="00E34598"/>
    <w:rsid w:val="00E444E0"/>
    <w:rsid w:val="00E540BB"/>
    <w:rsid w:val="00E67F90"/>
    <w:rsid w:val="00E825FF"/>
    <w:rsid w:val="00E828F2"/>
    <w:rsid w:val="00E85984"/>
    <w:rsid w:val="00E86470"/>
    <w:rsid w:val="00E871EA"/>
    <w:rsid w:val="00E96CF6"/>
    <w:rsid w:val="00EA1FFC"/>
    <w:rsid w:val="00EB2BC2"/>
    <w:rsid w:val="00ED1C9C"/>
    <w:rsid w:val="00ED2243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0F3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331B"/>
    <w:rsid w:val="00FC5D06"/>
    <w:rsid w:val="00FC6520"/>
    <w:rsid w:val="00FF15F9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4</cp:revision>
  <cp:lastPrinted>2023-05-18T03:04:00Z</cp:lastPrinted>
  <dcterms:created xsi:type="dcterms:W3CDTF">2023-05-18T03:04:00Z</dcterms:created>
  <dcterms:modified xsi:type="dcterms:W3CDTF">2023-05-18T04:31:00Z</dcterms:modified>
</cp:coreProperties>
</file>