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F7E7" w14:textId="55CBD134" w:rsidR="00CE0DD7" w:rsidRPr="007E4FAD" w:rsidRDefault="007E4FAD" w:rsidP="007E4FAD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 w:rsidRPr="007E4FA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Проект</w:t>
      </w:r>
    </w:p>
    <w:p w14:paraId="64D0148B" w14:textId="77777777" w:rsidR="007426EE" w:rsidRPr="007426EE" w:rsidRDefault="007426EE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26EE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 wp14:anchorId="01E488F5" wp14:editId="3766DBB2">
            <wp:extent cx="655320" cy="876300"/>
            <wp:effectExtent l="0" t="0" r="0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FC4E" w14:textId="77777777" w:rsidR="007426EE" w:rsidRPr="007426EE" w:rsidRDefault="007426EE" w:rsidP="007426EE">
      <w:pPr>
        <w:spacing w:after="200" w:line="276" w:lineRule="auto"/>
        <w:ind w:firstLine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9CBEDB7" w14:textId="031EF98A" w:rsidR="007426EE" w:rsidRPr="007426EE" w:rsidRDefault="007426EE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26E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СОВЕТ </w:t>
      </w:r>
      <w:r w:rsidR="00EC48F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МОГОЧИНСКОГО </w:t>
      </w:r>
      <w:r w:rsidRPr="007426E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="00EC48F5">
        <w:rPr>
          <w:rFonts w:ascii="Times New Roman" w:eastAsia="Calibri" w:hAnsi="Times New Roman"/>
          <w:b/>
          <w:sz w:val="28"/>
          <w:szCs w:val="28"/>
          <w:lang w:eastAsia="en-US"/>
        </w:rPr>
        <w:t>ОКРУГА</w:t>
      </w:r>
    </w:p>
    <w:p w14:paraId="0F6B53DC" w14:textId="005EAC5D" w:rsidR="007426EE" w:rsidRDefault="007426EE" w:rsidP="007426EE">
      <w:pPr>
        <w:tabs>
          <w:tab w:val="center" w:pos="4818"/>
          <w:tab w:val="left" w:pos="7305"/>
        </w:tabs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426EE">
        <w:rPr>
          <w:rFonts w:ascii="Times New Roman" w:eastAsia="Calibri" w:hAnsi="Times New Roman"/>
          <w:b/>
          <w:sz w:val="32"/>
          <w:szCs w:val="32"/>
          <w:lang w:eastAsia="en-US"/>
        </w:rPr>
        <w:t>РЕШЕНИЕ</w:t>
      </w:r>
    </w:p>
    <w:p w14:paraId="4B070928" w14:textId="77777777" w:rsidR="00F4779B" w:rsidRPr="007426EE" w:rsidRDefault="00F4779B" w:rsidP="007426EE">
      <w:pPr>
        <w:tabs>
          <w:tab w:val="center" w:pos="4818"/>
          <w:tab w:val="left" w:pos="7305"/>
        </w:tabs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069AA4FD" w14:textId="5C37583C" w:rsidR="007426EE" w:rsidRDefault="007426EE" w:rsidP="007426EE">
      <w:pPr>
        <w:spacing w:after="200" w:line="276" w:lineRule="auto"/>
        <w:ind w:left="-284"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430619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F560E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A683D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30619">
        <w:rPr>
          <w:rFonts w:ascii="Times New Roman" w:eastAsia="Calibri" w:hAnsi="Times New Roman"/>
          <w:sz w:val="28"/>
          <w:szCs w:val="28"/>
          <w:lang w:eastAsia="en-US"/>
        </w:rPr>
        <w:t xml:space="preserve">июня </w:t>
      </w:r>
      <w:r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43061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7426EE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                                 </w:t>
      </w:r>
      <w:r w:rsidR="00F4779B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1A683D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7426EE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</w:p>
    <w:p w14:paraId="3CFD07B8" w14:textId="77777777" w:rsidR="00F4779B" w:rsidRPr="007426EE" w:rsidRDefault="00F4779B" w:rsidP="007426EE">
      <w:pPr>
        <w:spacing w:after="200" w:line="276" w:lineRule="auto"/>
        <w:ind w:left="-284"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B8392D" w14:textId="2C018109" w:rsidR="007426EE" w:rsidRDefault="007426EE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26EE">
        <w:rPr>
          <w:rFonts w:ascii="Times New Roman" w:eastAsia="Calibri" w:hAnsi="Times New Roman"/>
          <w:sz w:val="28"/>
          <w:szCs w:val="28"/>
          <w:lang w:eastAsia="en-US"/>
        </w:rPr>
        <w:t>г. Могоча</w:t>
      </w:r>
    </w:p>
    <w:p w14:paraId="50BFEEB1" w14:textId="77777777" w:rsidR="00554D35" w:rsidRPr="007426EE" w:rsidRDefault="00554D35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FADF5D" w14:textId="2C5F7C89" w:rsidR="0064315F" w:rsidRPr="0064315F" w:rsidRDefault="0064315F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О внесении </w:t>
      </w:r>
      <w:r w:rsidR="00F81CCF">
        <w:rPr>
          <w:rFonts w:ascii="Times New Roman" w:hAnsi="Times New Roman" w:cs="Times New Roman"/>
          <w:kern w:val="0"/>
          <w:sz w:val="28"/>
          <w:szCs w:val="28"/>
        </w:rPr>
        <w:t xml:space="preserve">изменений и 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>дополнений в Положение об оплате труда работников образовательных учреждений муниципального района «Могочинский район»</w:t>
      </w:r>
      <w:r w:rsidR="00DC277C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 утвержденного решением </w:t>
      </w:r>
      <w:proofErr w:type="gramStart"/>
      <w:r w:rsidRPr="0064315F">
        <w:rPr>
          <w:rFonts w:ascii="Times New Roman" w:hAnsi="Times New Roman" w:cs="Times New Roman"/>
          <w:kern w:val="0"/>
          <w:sz w:val="28"/>
          <w:szCs w:val="28"/>
        </w:rPr>
        <w:t>Совета  муниципального</w:t>
      </w:r>
      <w:proofErr w:type="gramEnd"/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 района «Могочинский р</w:t>
      </w:r>
      <w:r w:rsidR="00DC277C">
        <w:rPr>
          <w:rFonts w:ascii="Times New Roman" w:hAnsi="Times New Roman" w:cs="Times New Roman"/>
          <w:kern w:val="0"/>
          <w:sz w:val="28"/>
          <w:szCs w:val="28"/>
        </w:rPr>
        <w:t xml:space="preserve">айон» от 22 июня 2017 года № 92 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(в ред. решений Совета от 27.02.2019 № 265, от 25.06. 2019 № 293, от 27.09.2019 № 310, от 29.12.2019 № 330, от 10.09.2020 № 386, </w:t>
      </w:r>
    </w:p>
    <w:p w14:paraId="0B57C7AF" w14:textId="77777777" w:rsidR="00313A96" w:rsidRDefault="0064315F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64315F">
        <w:rPr>
          <w:rFonts w:ascii="Times New Roman" w:hAnsi="Times New Roman" w:cs="Times New Roman"/>
          <w:kern w:val="0"/>
          <w:sz w:val="28"/>
          <w:szCs w:val="28"/>
        </w:rPr>
        <w:t>от 25.12.2020 № 15, 16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>от 26.02</w:t>
      </w:r>
      <w:r>
        <w:rPr>
          <w:rFonts w:ascii="Times New Roman" w:hAnsi="Times New Roman" w:cs="Times New Roman"/>
          <w:kern w:val="0"/>
          <w:sz w:val="28"/>
          <w:szCs w:val="28"/>
        </w:rPr>
        <w:t>.2021 № 46, от 28.06.2022 № 125,</w:t>
      </w:r>
    </w:p>
    <w:p w14:paraId="41943055" w14:textId="3257A7D8" w:rsidR="000D226D" w:rsidRPr="00D0769F" w:rsidRDefault="0064315F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от </w:t>
      </w:r>
      <w:r w:rsidR="00313A96">
        <w:rPr>
          <w:rFonts w:ascii="Times New Roman" w:hAnsi="Times New Roman" w:cs="Times New Roman"/>
          <w:kern w:val="0"/>
          <w:sz w:val="28"/>
          <w:szCs w:val="28"/>
        </w:rPr>
        <w:t>11.07.2023 № 192</w:t>
      </w:r>
      <w:r w:rsidR="00430619">
        <w:rPr>
          <w:rFonts w:ascii="Times New Roman" w:hAnsi="Times New Roman" w:cs="Times New Roman"/>
          <w:kern w:val="0"/>
          <w:sz w:val="28"/>
          <w:szCs w:val="28"/>
        </w:rPr>
        <w:t>, от 26.09.2023 № 199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>)</w:t>
      </w:r>
    </w:p>
    <w:p w14:paraId="6D0F09B6" w14:textId="77777777" w:rsidR="000D226D" w:rsidRPr="00D0769F" w:rsidRDefault="000D226D" w:rsidP="007A5252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14:paraId="74F48D57" w14:textId="3C497925" w:rsidR="000D226D" w:rsidRDefault="007426EE" w:rsidP="00830452">
      <w:pPr>
        <w:tabs>
          <w:tab w:val="left" w:pos="0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7426EE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7426EE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r w:rsidR="00A51E9C">
        <w:rPr>
          <w:rFonts w:ascii="Times New Roman" w:hAnsi="Times New Roman"/>
          <w:sz w:val="28"/>
          <w:szCs w:val="28"/>
        </w:rPr>
        <w:t xml:space="preserve">Могочинского </w:t>
      </w:r>
      <w:r w:rsidRPr="007426EE">
        <w:rPr>
          <w:rFonts w:ascii="Times New Roman" w:hAnsi="Times New Roman"/>
          <w:sz w:val="28"/>
          <w:szCs w:val="28"/>
        </w:rPr>
        <w:t>муниципального</w:t>
      </w:r>
      <w:r w:rsidR="00A51E9C">
        <w:rPr>
          <w:rFonts w:ascii="Times New Roman" w:hAnsi="Times New Roman"/>
          <w:sz w:val="28"/>
          <w:szCs w:val="28"/>
        </w:rPr>
        <w:t xml:space="preserve"> </w:t>
      </w:r>
      <w:r w:rsidR="00A9313A">
        <w:rPr>
          <w:rFonts w:ascii="Times New Roman" w:hAnsi="Times New Roman"/>
          <w:sz w:val="28"/>
          <w:szCs w:val="28"/>
        </w:rPr>
        <w:t>округа</w:t>
      </w:r>
      <w:r w:rsidRPr="007426EE">
        <w:rPr>
          <w:rFonts w:ascii="Times New Roman" w:hAnsi="Times New Roman"/>
          <w:sz w:val="28"/>
          <w:szCs w:val="28"/>
        </w:rPr>
        <w:t>, руководствуясь Федеральным законом от 29.12.2012  № 273-ФЗ «Об образовании в Российской Федерации»,</w:t>
      </w:r>
      <w:r w:rsidR="00047070">
        <w:rPr>
          <w:rFonts w:ascii="Times New Roman" w:hAnsi="Times New Roman"/>
          <w:sz w:val="28"/>
          <w:szCs w:val="28"/>
        </w:rPr>
        <w:t xml:space="preserve"> </w:t>
      </w:r>
      <w:r w:rsidR="00BD6D3C">
        <w:rPr>
          <w:rFonts w:ascii="Times New Roman" w:hAnsi="Times New Roman"/>
          <w:sz w:val="28"/>
          <w:szCs w:val="28"/>
        </w:rPr>
        <w:t xml:space="preserve">Законом Забайкальского края № 2222 от 29.06.2023 «Об  обеспечении роста заработной платы в Забайкальском крае и о внесении изменений в отдельные законы Забайкальского края», </w:t>
      </w:r>
      <w:r w:rsidR="00A51E9C">
        <w:rPr>
          <w:rFonts w:ascii="Times New Roman" w:hAnsi="Times New Roman"/>
          <w:sz w:val="28"/>
          <w:szCs w:val="28"/>
        </w:rPr>
        <w:t xml:space="preserve">Законом Забайкальского края № 2239 от 25.10.2023 «О дальнейшем обеспечении роста заработной платы в Забайкальском крае и о внесении изменений в отдельные законы Забайкальского края», в </w:t>
      </w:r>
      <w:r w:rsidR="00A51E9C" w:rsidRPr="00D0769F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9" w:history="1">
        <w:r w:rsidR="00A51E9C" w:rsidRPr="00BA38A0">
          <w:rPr>
            <w:rStyle w:val="a7"/>
            <w:rFonts w:ascii="Times New Roman" w:hAnsi="Times New Roman"/>
            <w:color w:val="auto"/>
            <w:sz w:val="28"/>
            <w:szCs w:val="28"/>
          </w:rPr>
          <w:t>Трудовым кодексом Российской Федерации</w:t>
        </w:r>
      </w:hyperlink>
      <w:r w:rsidR="00A51E9C" w:rsidRPr="00BA38A0">
        <w:rPr>
          <w:rFonts w:ascii="Times New Roman" w:hAnsi="Times New Roman"/>
          <w:sz w:val="28"/>
          <w:szCs w:val="28"/>
        </w:rPr>
        <w:t>,</w:t>
      </w:r>
      <w:r w:rsidR="000D43F8">
        <w:rPr>
          <w:rFonts w:ascii="Times New Roman" w:hAnsi="Times New Roman"/>
          <w:sz w:val="28"/>
          <w:szCs w:val="28"/>
        </w:rPr>
        <w:t xml:space="preserve"> </w:t>
      </w:r>
      <w:r w:rsidR="000D226D" w:rsidRPr="00D0769F">
        <w:rPr>
          <w:rFonts w:ascii="Times New Roman" w:hAnsi="Times New Roman"/>
          <w:sz w:val="28"/>
          <w:szCs w:val="28"/>
        </w:rPr>
        <w:t xml:space="preserve">руководствуясь </w:t>
      </w:r>
      <w:r w:rsidR="005D6F06">
        <w:rPr>
          <w:rFonts w:ascii="Times New Roman" w:hAnsi="Times New Roman"/>
          <w:sz w:val="28"/>
          <w:szCs w:val="28"/>
        </w:rPr>
        <w:t xml:space="preserve">Уставом </w:t>
      </w:r>
      <w:r w:rsidR="000D43F8">
        <w:rPr>
          <w:rFonts w:ascii="Times New Roman" w:hAnsi="Times New Roman"/>
          <w:sz w:val="28"/>
          <w:szCs w:val="28"/>
        </w:rPr>
        <w:t xml:space="preserve">Могочинского </w:t>
      </w:r>
      <w:r w:rsidR="005D6F06" w:rsidRPr="005D6F06">
        <w:rPr>
          <w:rFonts w:ascii="Times New Roman" w:hAnsi="Times New Roman"/>
          <w:sz w:val="28"/>
          <w:szCs w:val="28"/>
        </w:rPr>
        <w:t>муниципального</w:t>
      </w:r>
      <w:r w:rsidR="000D43F8">
        <w:rPr>
          <w:rFonts w:ascii="Times New Roman" w:hAnsi="Times New Roman"/>
          <w:sz w:val="28"/>
          <w:szCs w:val="28"/>
        </w:rPr>
        <w:t xml:space="preserve"> округа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="000D226D" w:rsidRPr="00D0769F">
        <w:rPr>
          <w:rFonts w:ascii="Times New Roman" w:hAnsi="Times New Roman"/>
          <w:sz w:val="28"/>
          <w:szCs w:val="28"/>
        </w:rPr>
        <w:t xml:space="preserve">Совет </w:t>
      </w:r>
      <w:r w:rsidR="000D43F8">
        <w:rPr>
          <w:rFonts w:ascii="Times New Roman" w:hAnsi="Times New Roman"/>
          <w:sz w:val="28"/>
          <w:szCs w:val="28"/>
        </w:rPr>
        <w:t xml:space="preserve">Могочинского </w:t>
      </w:r>
      <w:r w:rsidR="005D6F06" w:rsidRPr="005D6F06">
        <w:rPr>
          <w:rFonts w:ascii="Times New Roman" w:hAnsi="Times New Roman"/>
          <w:sz w:val="28"/>
          <w:szCs w:val="28"/>
        </w:rPr>
        <w:t xml:space="preserve">муниципального </w:t>
      </w:r>
      <w:r w:rsidR="000D43F8">
        <w:rPr>
          <w:rFonts w:ascii="Times New Roman" w:hAnsi="Times New Roman"/>
          <w:sz w:val="28"/>
          <w:szCs w:val="28"/>
        </w:rPr>
        <w:t xml:space="preserve">округа </w:t>
      </w:r>
      <w:r w:rsidR="007E4FAD">
        <w:rPr>
          <w:rFonts w:ascii="Times New Roman" w:hAnsi="Times New Roman"/>
          <w:b/>
          <w:sz w:val="28"/>
          <w:szCs w:val="28"/>
        </w:rPr>
        <w:t>РЕШИЛ</w:t>
      </w:r>
      <w:r w:rsidR="000D226D" w:rsidRPr="00CE0DD7">
        <w:rPr>
          <w:rFonts w:ascii="Times New Roman" w:hAnsi="Times New Roman"/>
          <w:b/>
          <w:sz w:val="28"/>
          <w:szCs w:val="28"/>
        </w:rPr>
        <w:t>:</w:t>
      </w:r>
    </w:p>
    <w:p w14:paraId="13F0A500" w14:textId="77777777" w:rsidR="00E1667F" w:rsidRDefault="00E1667F" w:rsidP="00830452">
      <w:pPr>
        <w:tabs>
          <w:tab w:val="left" w:pos="0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14:paraId="3A08B4F3" w14:textId="5A0946A1" w:rsidR="00E1667F" w:rsidRDefault="00E1667F" w:rsidP="00205E92">
      <w:pPr>
        <w:pStyle w:val="af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67F">
        <w:rPr>
          <w:rFonts w:ascii="Times New Roman" w:hAnsi="Times New Roman"/>
          <w:sz w:val="28"/>
          <w:szCs w:val="28"/>
        </w:rPr>
        <w:t>Внести в Положение об оплате труда работников образовательных учреждений муниципального района «Могочинский район»</w:t>
      </w:r>
      <w:r w:rsidR="000D43F8">
        <w:rPr>
          <w:rFonts w:ascii="Times New Roman" w:hAnsi="Times New Roman"/>
          <w:sz w:val="28"/>
          <w:szCs w:val="28"/>
        </w:rPr>
        <w:t>,</w:t>
      </w:r>
      <w:r w:rsidRPr="00E1667F">
        <w:rPr>
          <w:rFonts w:ascii="Times New Roman" w:hAnsi="Times New Roman"/>
          <w:sz w:val="28"/>
          <w:szCs w:val="28"/>
        </w:rPr>
        <w:t xml:space="preserve"> утвержденного </w:t>
      </w:r>
      <w:r w:rsidRPr="00E1667F">
        <w:rPr>
          <w:rFonts w:ascii="Times New Roman" w:hAnsi="Times New Roman"/>
          <w:sz w:val="28"/>
          <w:szCs w:val="28"/>
        </w:rPr>
        <w:lastRenderedPageBreak/>
        <w:t xml:space="preserve">решением </w:t>
      </w:r>
      <w:proofErr w:type="gramStart"/>
      <w:r w:rsidRPr="00E1667F">
        <w:rPr>
          <w:rFonts w:ascii="Times New Roman" w:hAnsi="Times New Roman"/>
          <w:sz w:val="28"/>
          <w:szCs w:val="28"/>
        </w:rPr>
        <w:t>Совета  муниципального</w:t>
      </w:r>
      <w:proofErr w:type="gramEnd"/>
      <w:r w:rsidRPr="00E1667F">
        <w:rPr>
          <w:rFonts w:ascii="Times New Roman" w:hAnsi="Times New Roman"/>
          <w:sz w:val="28"/>
          <w:szCs w:val="28"/>
        </w:rPr>
        <w:t xml:space="preserve"> района «Могочинский район» от 22 июня 2017 года № 92, следующие изменения и дополнения:</w:t>
      </w:r>
    </w:p>
    <w:p w14:paraId="3BCF259D" w14:textId="31CC9C31" w:rsidR="008A08E6" w:rsidRPr="00205E92" w:rsidRDefault="00205E92" w:rsidP="00205E9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D43F8" w:rsidRPr="00205E92">
        <w:rPr>
          <w:rFonts w:ascii="Times New Roman" w:hAnsi="Times New Roman"/>
          <w:sz w:val="28"/>
          <w:szCs w:val="28"/>
        </w:rPr>
        <w:t>в разделе 2 «Порядок и условия оплаты труда» в пункте 2.3 «Стимулирующие выплаты» в пункт</w:t>
      </w:r>
      <w:r w:rsidR="00BD6D3C" w:rsidRPr="00205E92">
        <w:rPr>
          <w:rFonts w:ascii="Times New Roman" w:hAnsi="Times New Roman"/>
          <w:sz w:val="28"/>
          <w:szCs w:val="28"/>
        </w:rPr>
        <w:t>е</w:t>
      </w:r>
      <w:r w:rsidR="000D43F8" w:rsidRPr="00205E92">
        <w:rPr>
          <w:rFonts w:ascii="Times New Roman" w:hAnsi="Times New Roman"/>
          <w:sz w:val="28"/>
          <w:szCs w:val="28"/>
        </w:rPr>
        <w:t xml:space="preserve"> 2.3.9 «Выплата за </w:t>
      </w:r>
      <w:proofErr w:type="gramStart"/>
      <w:r w:rsidR="000D43F8" w:rsidRPr="00205E92">
        <w:rPr>
          <w:rFonts w:ascii="Times New Roman" w:hAnsi="Times New Roman"/>
          <w:sz w:val="28"/>
          <w:szCs w:val="28"/>
        </w:rPr>
        <w:t xml:space="preserve">интенсивность»  </w:t>
      </w:r>
      <w:r w:rsidR="008A08E6" w:rsidRPr="00205E92">
        <w:rPr>
          <w:rFonts w:ascii="Times New Roman" w:hAnsi="Times New Roman"/>
          <w:sz w:val="28"/>
          <w:szCs w:val="28"/>
        </w:rPr>
        <w:t>в</w:t>
      </w:r>
      <w:proofErr w:type="gramEnd"/>
      <w:r w:rsidR="008A08E6" w:rsidRPr="00205E92">
        <w:rPr>
          <w:rFonts w:ascii="Times New Roman" w:hAnsi="Times New Roman"/>
          <w:sz w:val="28"/>
          <w:szCs w:val="28"/>
        </w:rPr>
        <w:t xml:space="preserve"> </w:t>
      </w:r>
      <w:r w:rsidR="000D43F8" w:rsidRPr="00205E92">
        <w:rPr>
          <w:rFonts w:ascii="Times New Roman" w:hAnsi="Times New Roman"/>
          <w:sz w:val="28"/>
          <w:szCs w:val="28"/>
        </w:rPr>
        <w:t>подпункт</w:t>
      </w:r>
      <w:r w:rsidR="008A08E6" w:rsidRPr="00205E92">
        <w:rPr>
          <w:rFonts w:ascii="Times New Roman" w:hAnsi="Times New Roman"/>
          <w:sz w:val="28"/>
          <w:szCs w:val="28"/>
        </w:rPr>
        <w:t>е</w:t>
      </w:r>
      <w:r w:rsidR="000D43F8" w:rsidRPr="00205E92">
        <w:rPr>
          <w:rFonts w:ascii="Times New Roman" w:hAnsi="Times New Roman"/>
          <w:sz w:val="28"/>
          <w:szCs w:val="28"/>
        </w:rPr>
        <w:t xml:space="preserve"> 2) </w:t>
      </w:r>
      <w:r w:rsidR="008A08E6" w:rsidRPr="00205E92">
        <w:rPr>
          <w:rFonts w:ascii="Times New Roman" w:hAnsi="Times New Roman"/>
          <w:sz w:val="28"/>
          <w:szCs w:val="28"/>
        </w:rPr>
        <w:t>исключить абзац:</w:t>
      </w:r>
    </w:p>
    <w:p w14:paraId="7C18AAC7" w14:textId="5068F5EB" w:rsidR="008A08E6" w:rsidRDefault="008A08E6" w:rsidP="008A08E6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1CCF">
        <w:rPr>
          <w:rFonts w:ascii="Times New Roman" w:hAnsi="Times New Roman"/>
          <w:color w:val="000000" w:themeColor="text1"/>
          <w:sz w:val="28"/>
          <w:szCs w:val="28"/>
        </w:rPr>
        <w:t xml:space="preserve"> за проведение внеурочной </w:t>
      </w:r>
      <w:r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F81CCF">
        <w:rPr>
          <w:rFonts w:ascii="Times New Roman" w:hAnsi="Times New Roman"/>
          <w:color w:val="000000" w:themeColor="text1"/>
          <w:sz w:val="28"/>
          <w:szCs w:val="28"/>
        </w:rPr>
        <w:t xml:space="preserve"> «Разговоры о важном»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1CCF">
        <w:rPr>
          <w:rFonts w:ascii="Times New Roman" w:hAnsi="Times New Roman"/>
          <w:color w:val="000000" w:themeColor="text1"/>
          <w:sz w:val="28"/>
          <w:szCs w:val="28"/>
        </w:rPr>
        <w:t>- 10%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CEA3E0" w14:textId="37C4D433" w:rsidR="008A08E6" w:rsidRDefault="008A08E6" w:rsidP="00FB171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Действие изменений п.1.1. настоящего решения распространить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наступившие с 1 января 2024 года.</w:t>
      </w:r>
    </w:p>
    <w:p w14:paraId="1672AF7F" w14:textId="063F7B44" w:rsidR="003F393D" w:rsidRDefault="00FB171A" w:rsidP="00205E92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A08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F393D" w:rsidRPr="003F393D">
        <w:rPr>
          <w:rFonts w:ascii="Times New Roman" w:hAnsi="Times New Roman"/>
          <w:color w:val="000000" w:themeColor="text1"/>
          <w:sz w:val="28"/>
          <w:szCs w:val="28"/>
        </w:rPr>
        <w:t>Внести в приложение № 3 «Размеры должностных окладов работников образовательных учреждений, за исключением руководителя, его заместителей» Положения об оплате труда работников образовательных учреждений муниципального района «Могочинский район», утвержденного решением Совета муниципального района «Могочинский район» от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июня 2017 года № 92 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</w:t>
      </w:r>
      <w:r>
        <w:rPr>
          <w:rFonts w:ascii="Times New Roman" w:hAnsi="Times New Roman"/>
          <w:color w:val="000000" w:themeColor="text1"/>
          <w:sz w:val="28"/>
          <w:szCs w:val="28"/>
        </w:rPr>
        <w:t>изменения:</w:t>
      </w:r>
    </w:p>
    <w:p w14:paraId="5DD8682B" w14:textId="606729F2" w:rsidR="00FB171A" w:rsidRDefault="00FB171A" w:rsidP="00205E92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 в разделах 2.1, 2.2, 2.3, 3.2 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>в графе «размер должностного оклад</w:t>
      </w:r>
      <w:r>
        <w:rPr>
          <w:rFonts w:ascii="Times New Roman" w:hAnsi="Times New Roman"/>
          <w:color w:val="000000" w:themeColor="text1"/>
          <w:sz w:val="28"/>
          <w:szCs w:val="28"/>
        </w:rPr>
        <w:t>а, рублей», проиндексировав на 5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 xml:space="preserve"> размеры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(должностны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>ов), ставок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заработной платы </w:t>
      </w:r>
      <w:r w:rsidR="00BA62CA">
        <w:rPr>
          <w:rFonts w:ascii="Times New Roman" w:hAnsi="Times New Roman"/>
          <w:color w:val="000000" w:themeColor="text1"/>
          <w:sz w:val="28"/>
          <w:szCs w:val="28"/>
        </w:rPr>
        <w:t xml:space="preserve">отдельных категорий 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ников </w:t>
      </w:r>
      <w:r w:rsidR="00BA62CA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BA62CA">
        <w:rPr>
          <w:rFonts w:ascii="Times New Roman" w:hAnsi="Times New Roman"/>
          <w:color w:val="000000" w:themeColor="text1"/>
          <w:sz w:val="28"/>
          <w:szCs w:val="28"/>
        </w:rPr>
        <w:t>, к которым в соответствии с трудовым законодательством, предъявляются требования к уровню квалификации и наличи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>ю профессионального образования.</w:t>
      </w:r>
    </w:p>
    <w:p w14:paraId="4D3E9410" w14:textId="226E786E" w:rsidR="00FB171A" w:rsidRDefault="00FB171A" w:rsidP="00FB171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Действие изменений пункта 2.1. настоящего решения распространить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наступившие с 1 ноября 2023 года;</w:t>
      </w:r>
    </w:p>
    <w:p w14:paraId="24CD0DC4" w14:textId="35A90A3D" w:rsidR="00FB171A" w:rsidRDefault="00FB171A" w:rsidP="00194AC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Pr="00FB171A">
        <w:rPr>
          <w:rFonts w:ascii="Times New Roman" w:hAnsi="Times New Roman"/>
          <w:color w:val="000000" w:themeColor="text1"/>
          <w:sz w:val="28"/>
          <w:szCs w:val="28"/>
        </w:rPr>
        <w:t xml:space="preserve"> в разделах 3.2 в графе «размер должностного оклад</w:t>
      </w:r>
      <w:r w:rsidR="00BA62CA">
        <w:rPr>
          <w:rFonts w:ascii="Times New Roman" w:hAnsi="Times New Roman"/>
          <w:color w:val="000000" w:themeColor="text1"/>
          <w:sz w:val="28"/>
          <w:szCs w:val="28"/>
        </w:rPr>
        <w:t xml:space="preserve">а, рублей», проиндексировав на 16,6 </w:t>
      </w:r>
      <w:r w:rsidRPr="00FB171A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>размеры окладов (должностных</w:t>
      </w:r>
      <w:r w:rsidRPr="00FB171A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>ов), ставок</w:t>
      </w:r>
      <w:r w:rsidRPr="00FB171A">
        <w:rPr>
          <w:rFonts w:ascii="Times New Roman" w:hAnsi="Times New Roman"/>
          <w:color w:val="000000" w:themeColor="text1"/>
          <w:sz w:val="28"/>
          <w:szCs w:val="28"/>
        </w:rPr>
        <w:t xml:space="preserve"> заработной платы</w:t>
      </w:r>
      <w:r w:rsidR="00BA62CA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педагогических</w:t>
      </w:r>
      <w:r w:rsidRPr="00FB171A">
        <w:rPr>
          <w:rFonts w:ascii="Times New Roman" w:hAnsi="Times New Roman"/>
          <w:color w:val="000000" w:themeColor="text1"/>
          <w:sz w:val="28"/>
          <w:szCs w:val="28"/>
        </w:rPr>
        <w:t xml:space="preserve"> работников</w:t>
      </w:r>
      <w:r w:rsidR="00BA62CA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общеобразовательных учреждений</w:t>
      </w:r>
      <w:r w:rsidR="00DA49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876B55" w14:textId="40AB865D" w:rsidR="00BA62CA" w:rsidRDefault="00BA62CA" w:rsidP="00BA62C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Действие изменений пункта 2.2. настоящего решения распространить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наступившие с 1 января 2024 года;</w:t>
      </w:r>
    </w:p>
    <w:p w14:paraId="77059475" w14:textId="6C3DE41A" w:rsidR="00FB171A" w:rsidRDefault="00FB171A" w:rsidP="00194AC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2.3.</w:t>
      </w:r>
      <w:r w:rsidRPr="00FB17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разделах 2.1, 2.2, 2.3, 3.2 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в графе «размер должностного оклада, рублей», проиндексировав на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 xml:space="preserve">размеры 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>оклад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(должностны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ов), ставок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заработной платы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 xml:space="preserve"> отдельных </w:t>
      </w:r>
      <w:proofErr w:type="gramStart"/>
      <w:r w:rsidR="00205E92">
        <w:rPr>
          <w:rFonts w:ascii="Times New Roman" w:hAnsi="Times New Roman"/>
          <w:color w:val="000000" w:themeColor="text1"/>
          <w:sz w:val="28"/>
          <w:szCs w:val="28"/>
        </w:rPr>
        <w:t xml:space="preserve">категорий 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ников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 xml:space="preserve"> (за исключением педагогических работников </w:t>
      </w:r>
      <w:r w:rsidR="00DA4950">
        <w:rPr>
          <w:rFonts w:ascii="Times New Roman" w:hAnsi="Times New Roman"/>
          <w:color w:val="000000" w:themeColor="text1"/>
          <w:sz w:val="28"/>
          <w:szCs w:val="28"/>
        </w:rPr>
        <w:t>общеобразовательных учреждений).</w:t>
      </w:r>
    </w:p>
    <w:p w14:paraId="3E806CD3" w14:textId="21ABD7E3" w:rsidR="00205E92" w:rsidRDefault="00205E92" w:rsidP="00205E92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Действие изменений пункта 2.3. настоящего решения распространить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наступившие с 1 января 2024 года;</w:t>
      </w:r>
    </w:p>
    <w:p w14:paraId="676BA2BD" w14:textId="64DB1DAB" w:rsidR="00FB171A" w:rsidRDefault="00FB171A" w:rsidP="00194AC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2.4.</w:t>
      </w:r>
      <w:r w:rsidRPr="00FB17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разделах  3.2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в графе «размер должностного оклада, рублей», проиндексировав на 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 xml:space="preserve">размеры 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>оклад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(должностны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ов), ставок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заработной платы 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педагогических </w:t>
      </w:r>
      <w:r w:rsidRPr="003F393D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ников 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6F25996" w14:textId="62867751" w:rsidR="00205E92" w:rsidRDefault="00205E92" w:rsidP="00205E92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Действие изменений пункта 2.4. настоящего решения распространить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наступившие с 1 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2024 года;</w:t>
      </w:r>
    </w:p>
    <w:p w14:paraId="7F1BB778" w14:textId="07267982" w:rsidR="00194ACA" w:rsidRDefault="00FB171A" w:rsidP="00194AC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</w:t>
      </w:r>
      <w:r w:rsidR="003F393D" w:rsidRPr="003F39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393D" w:rsidRPr="003F393D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в разделах</w:t>
      </w:r>
      <w:r w:rsidR="00BD6D3C">
        <w:rPr>
          <w:rFonts w:ascii="Times New Roman" w:hAnsi="Times New Roman"/>
          <w:color w:val="000000" w:themeColor="text1"/>
          <w:sz w:val="28"/>
          <w:szCs w:val="28"/>
        </w:rPr>
        <w:t xml:space="preserve"> 2.1, 2.2, </w:t>
      </w:r>
      <w:r w:rsidR="00E715F8">
        <w:rPr>
          <w:rFonts w:ascii="Times New Roman" w:hAnsi="Times New Roman"/>
          <w:color w:val="000000" w:themeColor="text1"/>
          <w:sz w:val="28"/>
          <w:szCs w:val="28"/>
        </w:rPr>
        <w:t xml:space="preserve">2.3, 3.2 </w:t>
      </w:r>
      <w:r w:rsidR="003F393D" w:rsidRPr="003F393D">
        <w:rPr>
          <w:rFonts w:ascii="Times New Roman" w:hAnsi="Times New Roman"/>
          <w:color w:val="000000" w:themeColor="text1"/>
          <w:sz w:val="28"/>
          <w:szCs w:val="28"/>
        </w:rPr>
        <w:t>в графе «размер должностного оклада, рублей», проиндексировав на 4</w:t>
      </w:r>
      <w:r>
        <w:rPr>
          <w:rFonts w:ascii="Times New Roman" w:hAnsi="Times New Roman"/>
          <w:color w:val="000000" w:themeColor="text1"/>
          <w:sz w:val="28"/>
          <w:szCs w:val="28"/>
        </w:rPr>
        <w:t>,5</w:t>
      </w:r>
      <w:r w:rsidR="003F393D"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 xml:space="preserve">размеры </w:t>
      </w:r>
      <w:r w:rsidR="003F393D" w:rsidRPr="003F393D">
        <w:rPr>
          <w:rFonts w:ascii="Times New Roman" w:hAnsi="Times New Roman"/>
          <w:color w:val="000000" w:themeColor="text1"/>
          <w:sz w:val="28"/>
          <w:szCs w:val="28"/>
        </w:rPr>
        <w:t>оклад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3F393D"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(должностны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3F393D"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ов), ставок</w:t>
      </w:r>
      <w:r w:rsidR="003F393D" w:rsidRPr="003F393D">
        <w:rPr>
          <w:rFonts w:ascii="Times New Roman" w:hAnsi="Times New Roman"/>
          <w:color w:val="000000" w:themeColor="text1"/>
          <w:sz w:val="28"/>
          <w:szCs w:val="28"/>
        </w:rPr>
        <w:t xml:space="preserve"> заработной платы 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 xml:space="preserve">отдельных категорий </w:t>
      </w:r>
      <w:r w:rsidR="00194ACA" w:rsidRPr="003F393D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 w:rsidR="00194ACA">
        <w:rPr>
          <w:rFonts w:ascii="Times New Roman" w:hAnsi="Times New Roman"/>
          <w:color w:val="000000" w:themeColor="text1"/>
          <w:sz w:val="28"/>
          <w:szCs w:val="28"/>
        </w:rPr>
        <w:t>ников образовательных учреждений, к которым в соответствии с трудовым законодательством, предъявляются требования к уровню квалификации и наличию профессионального образования.</w:t>
      </w:r>
    </w:p>
    <w:p w14:paraId="7BDCC7A6" w14:textId="37C4FF15" w:rsidR="00FB171A" w:rsidRDefault="00FB171A" w:rsidP="00194AC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525BD510" w14:textId="6699987D" w:rsidR="00FB171A" w:rsidRDefault="00FB171A" w:rsidP="00FB171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Действие изменений пункта </w:t>
      </w:r>
      <w:r w:rsidR="00205E92">
        <w:rPr>
          <w:rFonts w:ascii="Times New Roman" w:hAnsi="Times New Roman"/>
          <w:color w:val="000000" w:themeColor="text1"/>
          <w:sz w:val="28"/>
          <w:szCs w:val="28"/>
        </w:rPr>
        <w:t>2.5.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 распространить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наступившие с 1 июня 2024 года.</w:t>
      </w:r>
    </w:p>
    <w:p w14:paraId="0E4C2F78" w14:textId="2D96E495" w:rsidR="00DA4950" w:rsidRDefault="00DA4950" w:rsidP="00DA4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1667F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 «Могочинский рабочий», а также обнародованию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опубликовать (обнародовать) на сайте администрации</w:t>
      </w:r>
      <w:r w:rsidR="00A9313A">
        <w:rPr>
          <w:rFonts w:ascii="Times New Roman" w:hAnsi="Times New Roman"/>
          <w:sz w:val="28"/>
          <w:szCs w:val="28"/>
        </w:rPr>
        <w:t xml:space="preserve"> Могочинского муниципального округа</w:t>
      </w:r>
      <w:r w:rsidRPr="00E1667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</w:t>
      </w:r>
      <w:r>
        <w:rPr>
          <w:rFonts w:ascii="Times New Roman" w:hAnsi="Times New Roman"/>
          <w:sz w:val="28"/>
          <w:szCs w:val="28"/>
        </w:rPr>
        <w:t>нтернет «https://mogocha.75.ru» и во вкладке «Управление образования».</w:t>
      </w:r>
    </w:p>
    <w:p w14:paraId="1BC5C871" w14:textId="77777777" w:rsidR="00DA4950" w:rsidRDefault="00DA4950" w:rsidP="00DA4950">
      <w:pPr>
        <w:rPr>
          <w:rFonts w:ascii="Times New Roman" w:hAnsi="Times New Roman"/>
          <w:sz w:val="28"/>
          <w:szCs w:val="28"/>
        </w:rPr>
      </w:pPr>
    </w:p>
    <w:p w14:paraId="0DA75339" w14:textId="339AD4C2" w:rsidR="00DA4950" w:rsidRPr="00E1667F" w:rsidRDefault="00F4779B" w:rsidP="00DA4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819"/>
        <w:gridCol w:w="4996"/>
      </w:tblGrid>
      <w:tr w:rsidR="005D0C0A" w:rsidRPr="005D0C0A" w14:paraId="38938A31" w14:textId="77777777" w:rsidTr="000D6DD8">
        <w:trPr>
          <w:jc w:val="center"/>
        </w:trPr>
        <w:tc>
          <w:tcPr>
            <w:tcW w:w="2455" w:type="pct"/>
          </w:tcPr>
          <w:p w14:paraId="1AE29BCD" w14:textId="02319997" w:rsidR="005D0C0A" w:rsidRPr="005D0C0A" w:rsidRDefault="005D0C0A" w:rsidP="000D6DD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firstLine="84"/>
              <w:rPr>
                <w:rFonts w:ascii="Times New Roman" w:hAnsi="Times New Roman"/>
                <w:sz w:val="28"/>
                <w:szCs w:val="28"/>
              </w:rPr>
            </w:pPr>
            <w:r w:rsidRPr="005D0C0A">
              <w:rPr>
                <w:rFonts w:ascii="Times New Roman" w:hAnsi="Times New Roman"/>
                <w:sz w:val="28"/>
                <w:szCs w:val="28"/>
              </w:rPr>
              <w:t>Председатель Совета Могочинского</w:t>
            </w:r>
          </w:p>
          <w:p w14:paraId="11162527" w14:textId="77777777" w:rsidR="00413376" w:rsidRDefault="005D0C0A" w:rsidP="000D6DD8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Times New Roman" w:hAnsi="Times New Roman"/>
                <w:sz w:val="28"/>
                <w:szCs w:val="28"/>
              </w:rPr>
            </w:pPr>
            <w:r w:rsidRPr="005D0C0A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 </w:t>
            </w:r>
          </w:p>
          <w:p w14:paraId="027FC392" w14:textId="40658117" w:rsidR="005D0C0A" w:rsidRPr="005D0C0A" w:rsidRDefault="005D0C0A" w:rsidP="000D6DD8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Times New Roman" w:hAnsi="Times New Roman"/>
                <w:sz w:val="28"/>
                <w:szCs w:val="28"/>
              </w:rPr>
            </w:pPr>
            <w:r w:rsidRPr="005D0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A7E5F13" w14:textId="77777777" w:rsidR="005D0C0A" w:rsidRPr="005D0C0A" w:rsidRDefault="005D0C0A" w:rsidP="000D6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5D124E18" w14:textId="5F91FB2F" w:rsidR="005D0C0A" w:rsidRPr="005D0C0A" w:rsidRDefault="00413376" w:rsidP="000D6DD8">
            <w:pPr>
              <w:widowControl w:val="0"/>
              <w:autoSpaceDE w:val="0"/>
              <w:autoSpaceDN w:val="0"/>
              <w:adjustRightInd w:val="0"/>
              <w:ind w:firstLine="2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5D0C0A" w:rsidRPr="005D0C0A">
              <w:rPr>
                <w:rFonts w:ascii="Times New Roman" w:hAnsi="Times New Roman"/>
                <w:sz w:val="28"/>
                <w:szCs w:val="28"/>
              </w:rPr>
              <w:t xml:space="preserve">_______ А.М. Уфимцев                </w:t>
            </w:r>
          </w:p>
        </w:tc>
        <w:tc>
          <w:tcPr>
            <w:tcW w:w="2545" w:type="pct"/>
            <w:hideMark/>
          </w:tcPr>
          <w:p w14:paraId="1018790A" w14:textId="77777777" w:rsidR="00413376" w:rsidRDefault="005D0C0A" w:rsidP="000D6DD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rFonts w:ascii="Times New Roman" w:hAnsi="Times New Roman"/>
                <w:sz w:val="28"/>
                <w:szCs w:val="28"/>
              </w:rPr>
            </w:pPr>
            <w:r w:rsidRPr="005D0C0A">
              <w:rPr>
                <w:rFonts w:ascii="Times New Roman" w:hAnsi="Times New Roman"/>
                <w:sz w:val="28"/>
                <w:szCs w:val="28"/>
              </w:rPr>
              <w:t xml:space="preserve">           Глава Могочинского муниципального                    округа </w:t>
            </w:r>
          </w:p>
          <w:p w14:paraId="224AD8BF" w14:textId="199BFBD2" w:rsidR="005D0C0A" w:rsidRPr="005D0C0A" w:rsidRDefault="005D0C0A" w:rsidP="000D6DD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rFonts w:ascii="Times New Roman" w:hAnsi="Times New Roman"/>
                <w:sz w:val="28"/>
                <w:szCs w:val="28"/>
              </w:rPr>
            </w:pPr>
            <w:r w:rsidRPr="005D0C0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2C69CBB0" w14:textId="77777777" w:rsidR="005D0C0A" w:rsidRPr="005D0C0A" w:rsidRDefault="005D0C0A" w:rsidP="000D6DD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rFonts w:ascii="Times New Roman" w:hAnsi="Times New Roman"/>
                <w:sz w:val="28"/>
                <w:szCs w:val="28"/>
              </w:rPr>
            </w:pPr>
            <w:r w:rsidRPr="005D0C0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71B7F088" w14:textId="77777777" w:rsidR="005D0C0A" w:rsidRPr="005D0C0A" w:rsidRDefault="005D0C0A" w:rsidP="000D6DD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rPr>
                <w:rFonts w:ascii="Times New Roman" w:hAnsi="Times New Roman"/>
                <w:sz w:val="28"/>
                <w:szCs w:val="28"/>
              </w:rPr>
            </w:pPr>
            <w:r w:rsidRPr="005D0C0A">
              <w:rPr>
                <w:rFonts w:ascii="Times New Roman" w:hAnsi="Times New Roman"/>
                <w:sz w:val="28"/>
                <w:szCs w:val="28"/>
              </w:rPr>
              <w:t xml:space="preserve">        _____________ А.А. </w:t>
            </w:r>
            <w:proofErr w:type="spellStart"/>
            <w:r w:rsidRPr="005D0C0A">
              <w:rPr>
                <w:rFonts w:ascii="Times New Roman" w:hAnsi="Times New Roman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0F294C26" w14:textId="77777777" w:rsidR="005D0C0A" w:rsidRPr="005D0C0A" w:rsidRDefault="005D0C0A" w:rsidP="005D0C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B192F" w14:textId="77777777" w:rsidR="005D0C0A" w:rsidRDefault="005D0C0A" w:rsidP="005D0C0A">
      <w:pPr>
        <w:pStyle w:val="af1"/>
        <w:tabs>
          <w:tab w:val="left" w:pos="567"/>
        </w:tabs>
        <w:spacing w:after="0"/>
        <w:ind w:right="-143"/>
        <w:jc w:val="both"/>
        <w:outlineLvl w:val="2"/>
        <w:rPr>
          <w:bCs/>
          <w:sz w:val="28"/>
          <w:szCs w:val="28"/>
        </w:rPr>
      </w:pPr>
    </w:p>
    <w:p w14:paraId="4DA35056" w14:textId="0D4DC751" w:rsidR="00554D35" w:rsidRDefault="00554D35" w:rsidP="00F4779B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textAlignment w:val="baseline"/>
        <w:rPr>
          <w:rFonts w:ascii="Times New Roman" w:hAnsi="Times New Roman"/>
          <w:sz w:val="28"/>
          <w:szCs w:val="28"/>
        </w:rPr>
      </w:pPr>
    </w:p>
    <w:p w14:paraId="7BE41A41" w14:textId="78D039C7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7458565" w14:textId="711B6880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384FD85" w14:textId="5FFEBD71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AB687FE" w14:textId="578C0359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16952A3" w14:textId="309400DF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8F233B1" w14:textId="3EB5EE7C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48AD513" w14:textId="3D1D256D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231932D" w14:textId="77777777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sectPr w:rsidR="00554D35" w:rsidSect="00F4779B">
      <w:type w:val="continuous"/>
      <w:pgSz w:w="11907" w:h="16840" w:code="121"/>
      <w:pgMar w:top="1134" w:right="851" w:bottom="851" w:left="1418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FC04" w14:textId="77777777" w:rsidR="00123B61" w:rsidRDefault="00123B61" w:rsidP="007A5252">
      <w:r>
        <w:separator/>
      </w:r>
    </w:p>
  </w:endnote>
  <w:endnote w:type="continuationSeparator" w:id="0">
    <w:p w14:paraId="1C74E8D0" w14:textId="77777777" w:rsidR="00123B61" w:rsidRDefault="00123B61" w:rsidP="007A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DAC6" w14:textId="77777777" w:rsidR="00123B61" w:rsidRDefault="00123B61" w:rsidP="007A5252">
      <w:r>
        <w:separator/>
      </w:r>
    </w:p>
  </w:footnote>
  <w:footnote w:type="continuationSeparator" w:id="0">
    <w:p w14:paraId="52B28FDA" w14:textId="77777777" w:rsidR="00123B61" w:rsidRDefault="00123B61" w:rsidP="007A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A2E"/>
    <w:multiLevelType w:val="multilevel"/>
    <w:tmpl w:val="C18C9D58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5" w:hanging="2160"/>
      </w:pPr>
      <w:rPr>
        <w:rFonts w:hint="default"/>
      </w:rPr>
    </w:lvl>
  </w:abstractNum>
  <w:abstractNum w:abstractNumId="1" w15:restartNumberingAfterBreak="0">
    <w:nsid w:val="112B5A25"/>
    <w:multiLevelType w:val="hybridMultilevel"/>
    <w:tmpl w:val="14B0EE52"/>
    <w:lvl w:ilvl="0" w:tplc="8688961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0B4877"/>
    <w:multiLevelType w:val="hybridMultilevel"/>
    <w:tmpl w:val="A61A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128AB"/>
    <w:multiLevelType w:val="hybridMultilevel"/>
    <w:tmpl w:val="1A7EC13E"/>
    <w:lvl w:ilvl="0" w:tplc="971A3906">
      <w:start w:val="1"/>
      <w:numFmt w:val="decimal"/>
      <w:lvlText w:val="%1."/>
      <w:lvlJc w:val="left"/>
      <w:pPr>
        <w:ind w:left="189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5" w15:restartNumberingAfterBreak="0">
    <w:nsid w:val="28422E39"/>
    <w:multiLevelType w:val="hybridMultilevel"/>
    <w:tmpl w:val="9EE8B07A"/>
    <w:lvl w:ilvl="0" w:tplc="1A9E9DA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F92B3A"/>
    <w:multiLevelType w:val="hybridMultilevel"/>
    <w:tmpl w:val="77300F80"/>
    <w:lvl w:ilvl="0" w:tplc="7A2A28A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576042D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420"/>
        </w:tabs>
        <w:ind w:left="2340" w:firstLine="0"/>
      </w:pPr>
    </w:lvl>
    <w:lvl w:ilvl="2">
      <w:start w:val="1"/>
      <w:numFmt w:val="lowerLetter"/>
      <w:lvlText w:val="(%3)"/>
      <w:lvlJc w:val="left"/>
      <w:pPr>
        <w:tabs>
          <w:tab w:val="num" w:pos="2952"/>
        </w:tabs>
        <w:ind w:left="295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98"/>
    <w:rsid w:val="000039F9"/>
    <w:rsid w:val="00006269"/>
    <w:rsid w:val="00011511"/>
    <w:rsid w:val="00047070"/>
    <w:rsid w:val="00050155"/>
    <w:rsid w:val="0005294E"/>
    <w:rsid w:val="00057157"/>
    <w:rsid w:val="00090D27"/>
    <w:rsid w:val="0009290C"/>
    <w:rsid w:val="000A2D78"/>
    <w:rsid w:val="000A4346"/>
    <w:rsid w:val="000B57EC"/>
    <w:rsid w:val="000B6322"/>
    <w:rsid w:val="000B7904"/>
    <w:rsid w:val="000C6F58"/>
    <w:rsid w:val="000D226D"/>
    <w:rsid w:val="000D43F8"/>
    <w:rsid w:val="000E1D98"/>
    <w:rsid w:val="000E2CAE"/>
    <w:rsid w:val="000E2F90"/>
    <w:rsid w:val="000E3AE3"/>
    <w:rsid w:val="000E41E2"/>
    <w:rsid w:val="000E58BC"/>
    <w:rsid w:val="000E5A35"/>
    <w:rsid w:val="000F38A6"/>
    <w:rsid w:val="000F41DE"/>
    <w:rsid w:val="00105D79"/>
    <w:rsid w:val="00111489"/>
    <w:rsid w:val="00123038"/>
    <w:rsid w:val="00123B61"/>
    <w:rsid w:val="00124438"/>
    <w:rsid w:val="00126952"/>
    <w:rsid w:val="0014116C"/>
    <w:rsid w:val="00142A66"/>
    <w:rsid w:val="00145BE2"/>
    <w:rsid w:val="00163B74"/>
    <w:rsid w:val="00165FE8"/>
    <w:rsid w:val="00182C0C"/>
    <w:rsid w:val="00192BF8"/>
    <w:rsid w:val="00193D81"/>
    <w:rsid w:val="00194ACA"/>
    <w:rsid w:val="00197163"/>
    <w:rsid w:val="001A683D"/>
    <w:rsid w:val="001A6FC4"/>
    <w:rsid w:val="001B0E50"/>
    <w:rsid w:val="001B28AB"/>
    <w:rsid w:val="001B31BC"/>
    <w:rsid w:val="001B71BF"/>
    <w:rsid w:val="001D2CB0"/>
    <w:rsid w:val="001D4141"/>
    <w:rsid w:val="001D7122"/>
    <w:rsid w:val="001D798A"/>
    <w:rsid w:val="001F08C5"/>
    <w:rsid w:val="001F4B76"/>
    <w:rsid w:val="00205E92"/>
    <w:rsid w:val="00223488"/>
    <w:rsid w:val="00225365"/>
    <w:rsid w:val="00231778"/>
    <w:rsid w:val="00256E44"/>
    <w:rsid w:val="00261A7D"/>
    <w:rsid w:val="002670FC"/>
    <w:rsid w:val="002744AA"/>
    <w:rsid w:val="0029396F"/>
    <w:rsid w:val="002A0918"/>
    <w:rsid w:val="002A38EC"/>
    <w:rsid w:val="002F1368"/>
    <w:rsid w:val="002F203E"/>
    <w:rsid w:val="002F38E1"/>
    <w:rsid w:val="003005AE"/>
    <w:rsid w:val="00302E96"/>
    <w:rsid w:val="00306534"/>
    <w:rsid w:val="00310371"/>
    <w:rsid w:val="00311BC3"/>
    <w:rsid w:val="00313A96"/>
    <w:rsid w:val="00316324"/>
    <w:rsid w:val="00316FD3"/>
    <w:rsid w:val="00324A14"/>
    <w:rsid w:val="003267A9"/>
    <w:rsid w:val="00337611"/>
    <w:rsid w:val="00347DBB"/>
    <w:rsid w:val="00357D48"/>
    <w:rsid w:val="00363D35"/>
    <w:rsid w:val="0037540F"/>
    <w:rsid w:val="00381CC1"/>
    <w:rsid w:val="003828BA"/>
    <w:rsid w:val="00394AFB"/>
    <w:rsid w:val="003A45C0"/>
    <w:rsid w:val="003B760A"/>
    <w:rsid w:val="003D3087"/>
    <w:rsid w:val="003F02D5"/>
    <w:rsid w:val="003F094D"/>
    <w:rsid w:val="003F393D"/>
    <w:rsid w:val="00405740"/>
    <w:rsid w:val="00407A48"/>
    <w:rsid w:val="00407EF9"/>
    <w:rsid w:val="00413376"/>
    <w:rsid w:val="00423568"/>
    <w:rsid w:val="00430619"/>
    <w:rsid w:val="004321B0"/>
    <w:rsid w:val="00432D11"/>
    <w:rsid w:val="00433847"/>
    <w:rsid w:val="00453AD3"/>
    <w:rsid w:val="0045742A"/>
    <w:rsid w:val="0046161B"/>
    <w:rsid w:val="00472DF5"/>
    <w:rsid w:val="00473640"/>
    <w:rsid w:val="004A29CF"/>
    <w:rsid w:val="004A317F"/>
    <w:rsid w:val="004A4D56"/>
    <w:rsid w:val="004A524E"/>
    <w:rsid w:val="004C1223"/>
    <w:rsid w:val="004E5D48"/>
    <w:rsid w:val="004F2544"/>
    <w:rsid w:val="004F5952"/>
    <w:rsid w:val="0050175D"/>
    <w:rsid w:val="00506864"/>
    <w:rsid w:val="0052368A"/>
    <w:rsid w:val="005317A6"/>
    <w:rsid w:val="0053197A"/>
    <w:rsid w:val="0053378F"/>
    <w:rsid w:val="00554D35"/>
    <w:rsid w:val="0059179B"/>
    <w:rsid w:val="00596340"/>
    <w:rsid w:val="005A1180"/>
    <w:rsid w:val="005A1785"/>
    <w:rsid w:val="005B02EB"/>
    <w:rsid w:val="005B51FE"/>
    <w:rsid w:val="005B594A"/>
    <w:rsid w:val="005C0BF3"/>
    <w:rsid w:val="005C38C1"/>
    <w:rsid w:val="005D0C0A"/>
    <w:rsid w:val="005D6F06"/>
    <w:rsid w:val="005E74E2"/>
    <w:rsid w:val="005F06AC"/>
    <w:rsid w:val="005F0E06"/>
    <w:rsid w:val="005F225F"/>
    <w:rsid w:val="005F59A2"/>
    <w:rsid w:val="005F7596"/>
    <w:rsid w:val="00603EEA"/>
    <w:rsid w:val="00604E7F"/>
    <w:rsid w:val="00607449"/>
    <w:rsid w:val="00616402"/>
    <w:rsid w:val="00620570"/>
    <w:rsid w:val="006226E1"/>
    <w:rsid w:val="00633441"/>
    <w:rsid w:val="00642F8F"/>
    <w:rsid w:val="0064315F"/>
    <w:rsid w:val="00664EF5"/>
    <w:rsid w:val="00667B68"/>
    <w:rsid w:val="00670094"/>
    <w:rsid w:val="006A6F60"/>
    <w:rsid w:val="006B76A9"/>
    <w:rsid w:val="006C0EB9"/>
    <w:rsid w:val="006C3222"/>
    <w:rsid w:val="006C7035"/>
    <w:rsid w:val="006D7614"/>
    <w:rsid w:val="006D7944"/>
    <w:rsid w:val="006F132A"/>
    <w:rsid w:val="006F7380"/>
    <w:rsid w:val="007030E1"/>
    <w:rsid w:val="007069D2"/>
    <w:rsid w:val="007126D4"/>
    <w:rsid w:val="007152CC"/>
    <w:rsid w:val="00726DB9"/>
    <w:rsid w:val="00731880"/>
    <w:rsid w:val="0073621C"/>
    <w:rsid w:val="007426EE"/>
    <w:rsid w:val="0074565B"/>
    <w:rsid w:val="00753BCE"/>
    <w:rsid w:val="00776C60"/>
    <w:rsid w:val="00780CB8"/>
    <w:rsid w:val="0078124C"/>
    <w:rsid w:val="00781D76"/>
    <w:rsid w:val="00782C3D"/>
    <w:rsid w:val="0078550D"/>
    <w:rsid w:val="007A1395"/>
    <w:rsid w:val="007A5252"/>
    <w:rsid w:val="007C1684"/>
    <w:rsid w:val="007C287E"/>
    <w:rsid w:val="007C3A8D"/>
    <w:rsid w:val="007D097C"/>
    <w:rsid w:val="007D3ED1"/>
    <w:rsid w:val="007D5637"/>
    <w:rsid w:val="007D5F83"/>
    <w:rsid w:val="007E07F7"/>
    <w:rsid w:val="007E1E89"/>
    <w:rsid w:val="007E2CE7"/>
    <w:rsid w:val="007E396E"/>
    <w:rsid w:val="007E4FAD"/>
    <w:rsid w:val="007F1ED8"/>
    <w:rsid w:val="008018A2"/>
    <w:rsid w:val="00806150"/>
    <w:rsid w:val="0081430C"/>
    <w:rsid w:val="008232A6"/>
    <w:rsid w:val="00830452"/>
    <w:rsid w:val="00842EC9"/>
    <w:rsid w:val="008430E3"/>
    <w:rsid w:val="00843137"/>
    <w:rsid w:val="00860437"/>
    <w:rsid w:val="00871ED7"/>
    <w:rsid w:val="00876D3A"/>
    <w:rsid w:val="00877CD9"/>
    <w:rsid w:val="00892636"/>
    <w:rsid w:val="008A08E6"/>
    <w:rsid w:val="008A1D9E"/>
    <w:rsid w:val="008A7893"/>
    <w:rsid w:val="008B7A91"/>
    <w:rsid w:val="008C2158"/>
    <w:rsid w:val="008D38AC"/>
    <w:rsid w:val="008D4A2B"/>
    <w:rsid w:val="008D7D9C"/>
    <w:rsid w:val="008E0CE3"/>
    <w:rsid w:val="008E37E4"/>
    <w:rsid w:val="008E566A"/>
    <w:rsid w:val="00917A6A"/>
    <w:rsid w:val="00917D49"/>
    <w:rsid w:val="00926A45"/>
    <w:rsid w:val="00965529"/>
    <w:rsid w:val="00966EED"/>
    <w:rsid w:val="00971426"/>
    <w:rsid w:val="009737BB"/>
    <w:rsid w:val="00975B0D"/>
    <w:rsid w:val="009868EB"/>
    <w:rsid w:val="00990B7A"/>
    <w:rsid w:val="00991D1A"/>
    <w:rsid w:val="009A5F1E"/>
    <w:rsid w:val="009C13DC"/>
    <w:rsid w:val="009D525D"/>
    <w:rsid w:val="009D5ACC"/>
    <w:rsid w:val="009F381F"/>
    <w:rsid w:val="009F6CCB"/>
    <w:rsid w:val="00A247C6"/>
    <w:rsid w:val="00A36ADC"/>
    <w:rsid w:val="00A402B5"/>
    <w:rsid w:val="00A4226B"/>
    <w:rsid w:val="00A44FB5"/>
    <w:rsid w:val="00A45CE9"/>
    <w:rsid w:val="00A51E9C"/>
    <w:rsid w:val="00A52DA3"/>
    <w:rsid w:val="00A57970"/>
    <w:rsid w:val="00A76AE4"/>
    <w:rsid w:val="00A908D3"/>
    <w:rsid w:val="00A9313A"/>
    <w:rsid w:val="00A971FB"/>
    <w:rsid w:val="00AA15A1"/>
    <w:rsid w:val="00AA24F0"/>
    <w:rsid w:val="00AA798A"/>
    <w:rsid w:val="00AB2CF6"/>
    <w:rsid w:val="00AB5A10"/>
    <w:rsid w:val="00AC4986"/>
    <w:rsid w:val="00AD1AEE"/>
    <w:rsid w:val="00AD513D"/>
    <w:rsid w:val="00AD5140"/>
    <w:rsid w:val="00AE12B1"/>
    <w:rsid w:val="00AE5B62"/>
    <w:rsid w:val="00AF7452"/>
    <w:rsid w:val="00AF7EB8"/>
    <w:rsid w:val="00B308A2"/>
    <w:rsid w:val="00B46FC7"/>
    <w:rsid w:val="00B571FF"/>
    <w:rsid w:val="00B6032B"/>
    <w:rsid w:val="00B80AC2"/>
    <w:rsid w:val="00B81146"/>
    <w:rsid w:val="00B81B9A"/>
    <w:rsid w:val="00B85C18"/>
    <w:rsid w:val="00B904E1"/>
    <w:rsid w:val="00BA38A0"/>
    <w:rsid w:val="00BA62CA"/>
    <w:rsid w:val="00BC6648"/>
    <w:rsid w:val="00BD6D3C"/>
    <w:rsid w:val="00BE1B87"/>
    <w:rsid w:val="00BE6717"/>
    <w:rsid w:val="00BF7216"/>
    <w:rsid w:val="00C01C92"/>
    <w:rsid w:val="00C02F0B"/>
    <w:rsid w:val="00C0419B"/>
    <w:rsid w:val="00C0531B"/>
    <w:rsid w:val="00C10731"/>
    <w:rsid w:val="00C203FD"/>
    <w:rsid w:val="00C31CFD"/>
    <w:rsid w:val="00C36746"/>
    <w:rsid w:val="00C4041B"/>
    <w:rsid w:val="00C47058"/>
    <w:rsid w:val="00C55CC6"/>
    <w:rsid w:val="00C72BB4"/>
    <w:rsid w:val="00C75314"/>
    <w:rsid w:val="00CA07F3"/>
    <w:rsid w:val="00CA66D8"/>
    <w:rsid w:val="00CC5FE8"/>
    <w:rsid w:val="00CE0DD7"/>
    <w:rsid w:val="00CE1F48"/>
    <w:rsid w:val="00CF4220"/>
    <w:rsid w:val="00D00FDE"/>
    <w:rsid w:val="00D019F5"/>
    <w:rsid w:val="00D04024"/>
    <w:rsid w:val="00D0562D"/>
    <w:rsid w:val="00D0769F"/>
    <w:rsid w:val="00D07D1D"/>
    <w:rsid w:val="00D13505"/>
    <w:rsid w:val="00D218F1"/>
    <w:rsid w:val="00D243C9"/>
    <w:rsid w:val="00D244D4"/>
    <w:rsid w:val="00D40DC9"/>
    <w:rsid w:val="00D45F66"/>
    <w:rsid w:val="00D63E32"/>
    <w:rsid w:val="00D7174B"/>
    <w:rsid w:val="00D74666"/>
    <w:rsid w:val="00D74FEE"/>
    <w:rsid w:val="00D84694"/>
    <w:rsid w:val="00DA4950"/>
    <w:rsid w:val="00DB6BF9"/>
    <w:rsid w:val="00DC277C"/>
    <w:rsid w:val="00DD2D41"/>
    <w:rsid w:val="00DD5848"/>
    <w:rsid w:val="00DE2261"/>
    <w:rsid w:val="00DF0A5C"/>
    <w:rsid w:val="00DF22F8"/>
    <w:rsid w:val="00E142FD"/>
    <w:rsid w:val="00E1667F"/>
    <w:rsid w:val="00E16C50"/>
    <w:rsid w:val="00E21AE7"/>
    <w:rsid w:val="00E23161"/>
    <w:rsid w:val="00E44CF2"/>
    <w:rsid w:val="00E47996"/>
    <w:rsid w:val="00E65D12"/>
    <w:rsid w:val="00E715F8"/>
    <w:rsid w:val="00E71AC3"/>
    <w:rsid w:val="00E72395"/>
    <w:rsid w:val="00E9335B"/>
    <w:rsid w:val="00EA5198"/>
    <w:rsid w:val="00EC0074"/>
    <w:rsid w:val="00EC48F5"/>
    <w:rsid w:val="00ED0459"/>
    <w:rsid w:val="00F12730"/>
    <w:rsid w:val="00F147FE"/>
    <w:rsid w:val="00F16996"/>
    <w:rsid w:val="00F17B7D"/>
    <w:rsid w:val="00F246D3"/>
    <w:rsid w:val="00F24BE1"/>
    <w:rsid w:val="00F30826"/>
    <w:rsid w:val="00F45B0C"/>
    <w:rsid w:val="00F474F6"/>
    <w:rsid w:val="00F4779B"/>
    <w:rsid w:val="00F560E6"/>
    <w:rsid w:val="00F60FF9"/>
    <w:rsid w:val="00F62C6B"/>
    <w:rsid w:val="00F669F4"/>
    <w:rsid w:val="00F67868"/>
    <w:rsid w:val="00F724D0"/>
    <w:rsid w:val="00F72D27"/>
    <w:rsid w:val="00F75C11"/>
    <w:rsid w:val="00F763E7"/>
    <w:rsid w:val="00F775AE"/>
    <w:rsid w:val="00F81CCF"/>
    <w:rsid w:val="00F95EA4"/>
    <w:rsid w:val="00FA32D1"/>
    <w:rsid w:val="00FB171A"/>
    <w:rsid w:val="00FC216F"/>
    <w:rsid w:val="00FC3FD9"/>
    <w:rsid w:val="00FE2C1C"/>
    <w:rsid w:val="00FE3516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A81C"/>
  <w15:docId w15:val="{1D1281FB-F88C-4873-8099-9EE4F53B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304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04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304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304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04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2B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22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74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F60FF9"/>
    <w:pPr>
      <w:spacing w:before="30" w:after="30"/>
    </w:pPr>
    <w:rPr>
      <w:rFonts w:cs="Arial"/>
      <w:color w:val="332E2D"/>
      <w:spacing w:val="2"/>
    </w:rPr>
  </w:style>
  <w:style w:type="paragraph" w:customStyle="1" w:styleId="21">
    <w:name w:val="Основной текст 21"/>
    <w:basedOn w:val="a"/>
    <w:rsid w:val="00F60FF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a6">
    <w:name w:val="Знак Знак Знак Знак Знак Знак Знак"/>
    <w:basedOn w:val="a"/>
    <w:rsid w:val="000929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9D5ACC"/>
  </w:style>
  <w:style w:type="character" w:styleId="a7">
    <w:name w:val="Hyperlink"/>
    <w:basedOn w:val="a0"/>
    <w:rsid w:val="00830452"/>
    <w:rPr>
      <w:color w:val="0000FF"/>
      <w:u w:val="none"/>
    </w:rPr>
  </w:style>
  <w:style w:type="character" w:customStyle="1" w:styleId="a8">
    <w:name w:val="Гипертекстовая ссылка"/>
    <w:uiPriority w:val="99"/>
    <w:rsid w:val="009D5ACC"/>
    <w:rPr>
      <w:b/>
      <w:bCs/>
      <w:color w:val="008000"/>
    </w:rPr>
  </w:style>
  <w:style w:type="paragraph" w:customStyle="1" w:styleId="formattext">
    <w:name w:val="formattext"/>
    <w:basedOn w:val="a"/>
    <w:uiPriority w:val="99"/>
    <w:rsid w:val="009D5ACC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9D5ACC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8E0CE3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26D"/>
    <w:pPr>
      <w:ind w:left="720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A5252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52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04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3045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A52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304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304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04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04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header"/>
    <w:basedOn w:val="a"/>
    <w:link w:val="ad"/>
    <w:rsid w:val="007A52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525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7A52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A525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8304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0452"/>
    <w:rPr>
      <w:sz w:val="28"/>
    </w:rPr>
  </w:style>
  <w:style w:type="character" w:customStyle="1" w:styleId="20">
    <w:name w:val="Основной текст (2)_"/>
    <w:basedOn w:val="a0"/>
    <w:link w:val="22"/>
    <w:rsid w:val="007D5F8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7D5F83"/>
    <w:pPr>
      <w:widowControl w:val="0"/>
      <w:shd w:val="clear" w:color="auto" w:fill="FFFFFF"/>
      <w:spacing w:after="60" w:line="307" w:lineRule="exact"/>
      <w:ind w:firstLine="0"/>
    </w:pPr>
    <w:rPr>
      <w:rFonts w:ascii="Times New Roman" w:hAnsi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426E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unhideWhenUsed/>
    <w:rsid w:val="00F4779B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f2">
    <w:name w:val="Основной текст Знак"/>
    <w:basedOn w:val="a0"/>
    <w:link w:val="af1"/>
    <w:uiPriority w:val="99"/>
    <w:rsid w:val="00F477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6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636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b11798ff-43b9-49db-b06c-4223f9d555e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6293-6DEC-4803-814D-E4287190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265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5301</CharactersWithSpaces>
  <SharedDoc>false</SharedDoc>
  <HLinks>
    <vt:vector size="18" baseType="variant"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../../../../../../../../content/act/c1de3b59-0211-419b-ae56-bedbd662aec5.html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ZhmurovaYY</dc:creator>
  <cp:lastModifiedBy>Уфимцев</cp:lastModifiedBy>
  <cp:revision>14</cp:revision>
  <cp:lastPrinted>2024-06-14T01:31:00Z</cp:lastPrinted>
  <dcterms:created xsi:type="dcterms:W3CDTF">2024-06-10T06:10:00Z</dcterms:created>
  <dcterms:modified xsi:type="dcterms:W3CDTF">2024-06-14T01:31:00Z</dcterms:modified>
</cp:coreProperties>
</file>