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D75EF" w14:textId="77777777" w:rsidR="005D1B3C" w:rsidRDefault="005D1B3C"/>
    <w:p w14:paraId="1332029B" w14:textId="77777777" w:rsidR="005D1B3C" w:rsidRDefault="005D1B3C" w:rsidP="005D1B3C">
      <w:pPr>
        <w:rPr>
          <w:rFonts w:ascii="Times New Roman" w:hAnsi="Times New Roman"/>
          <w:b/>
          <w:sz w:val="32"/>
          <w:szCs w:val="32"/>
        </w:rPr>
      </w:pPr>
    </w:p>
    <w:p w14:paraId="009AB14E" w14:textId="77777777" w:rsidR="005D1B3C" w:rsidRDefault="005D1B3C" w:rsidP="005D1B3C">
      <w:pPr>
        <w:rPr>
          <w:rFonts w:ascii="Times New Roman" w:hAnsi="Times New Roman"/>
          <w:b/>
          <w:sz w:val="32"/>
          <w:szCs w:val="32"/>
        </w:rPr>
      </w:pPr>
    </w:p>
    <w:p w14:paraId="4990AB44" w14:textId="77777777" w:rsidR="005D1B3C" w:rsidRDefault="004233F0" w:rsidP="005D1B3C">
      <w:pPr>
        <w:jc w:val="center"/>
        <w:rPr>
          <w:rFonts w:ascii="Times New Roman" w:hAnsi="Times New Roman"/>
          <w:b/>
          <w:sz w:val="32"/>
          <w:szCs w:val="32"/>
        </w:rPr>
      </w:pPr>
      <w:r>
        <w:rPr>
          <w:rFonts w:ascii="Times New Roman" w:hAnsi="Times New Roman"/>
          <w:b/>
          <w:noProof/>
          <w:sz w:val="32"/>
          <w:szCs w:val="32"/>
          <w:lang w:eastAsia="ru-RU"/>
        </w:rPr>
        <w:drawing>
          <wp:inline distT="0" distB="0" distL="0" distR="0" wp14:anchorId="780C76F3" wp14:editId="113C32E7">
            <wp:extent cx="2600960" cy="3212465"/>
            <wp:effectExtent l="0" t="0" r="8890" b="6985"/>
            <wp:docPr id="1" name="Рисунок 1" descr="http://www.hrono.ru/heraldicum/russia/subjects/towns/images/mogoch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rono.ru/heraldicum/russia/subjects/towns/images/mogoch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960" cy="3212465"/>
                    </a:xfrm>
                    <a:prstGeom prst="rect">
                      <a:avLst/>
                    </a:prstGeom>
                    <a:noFill/>
                    <a:ln>
                      <a:noFill/>
                    </a:ln>
                  </pic:spPr>
                </pic:pic>
              </a:graphicData>
            </a:graphic>
          </wp:inline>
        </w:drawing>
      </w:r>
    </w:p>
    <w:p w14:paraId="4E0736CE" w14:textId="77777777" w:rsidR="005D1B3C" w:rsidRDefault="005D1B3C" w:rsidP="005D1B3C">
      <w:pPr>
        <w:rPr>
          <w:rFonts w:ascii="Times New Roman" w:hAnsi="Times New Roman"/>
          <w:b/>
          <w:sz w:val="32"/>
          <w:szCs w:val="32"/>
        </w:rPr>
      </w:pPr>
    </w:p>
    <w:p w14:paraId="05CE5FBF" w14:textId="71DC1601" w:rsidR="005D1B3C" w:rsidRDefault="005D1B3C" w:rsidP="005D1B3C">
      <w:pPr>
        <w:jc w:val="center"/>
        <w:rPr>
          <w:rFonts w:ascii="Times New Roman" w:hAnsi="Times New Roman"/>
          <w:b/>
          <w:sz w:val="32"/>
          <w:szCs w:val="32"/>
        </w:rPr>
      </w:pPr>
      <w:r>
        <w:rPr>
          <w:rFonts w:ascii="Times New Roman" w:hAnsi="Times New Roman"/>
          <w:b/>
          <w:sz w:val="32"/>
          <w:szCs w:val="32"/>
        </w:rPr>
        <w:t xml:space="preserve">СХЕМА ТЕПЛОСНАБЖЕНИЯ </w:t>
      </w:r>
      <w:r w:rsidR="00496EA0">
        <w:rPr>
          <w:rFonts w:ascii="Times New Roman" w:hAnsi="Times New Roman"/>
          <w:b/>
          <w:sz w:val="32"/>
          <w:szCs w:val="32"/>
        </w:rPr>
        <w:t>ГОРОД МОГОЧА</w:t>
      </w:r>
      <w:r>
        <w:rPr>
          <w:rFonts w:ascii="Times New Roman" w:hAnsi="Times New Roman"/>
          <w:b/>
          <w:sz w:val="32"/>
          <w:szCs w:val="32"/>
        </w:rPr>
        <w:t xml:space="preserve"> </w:t>
      </w:r>
    </w:p>
    <w:p w14:paraId="593BCCDF" w14:textId="77777777" w:rsidR="005D1B3C" w:rsidRDefault="005D1B3C" w:rsidP="005D1B3C">
      <w:pPr>
        <w:jc w:val="center"/>
        <w:rPr>
          <w:rFonts w:ascii="Times New Roman" w:hAnsi="Times New Roman"/>
          <w:b/>
          <w:sz w:val="32"/>
          <w:szCs w:val="32"/>
        </w:rPr>
      </w:pPr>
      <w:r w:rsidRPr="00F15DAF">
        <w:rPr>
          <w:rFonts w:ascii="Times New Roman" w:hAnsi="Times New Roman"/>
          <w:b/>
          <w:sz w:val="32"/>
          <w:szCs w:val="32"/>
        </w:rPr>
        <w:t>ДО 20</w:t>
      </w:r>
      <w:r w:rsidR="00BB67C3">
        <w:rPr>
          <w:rFonts w:ascii="Times New Roman" w:hAnsi="Times New Roman"/>
          <w:b/>
          <w:sz w:val="32"/>
          <w:szCs w:val="32"/>
        </w:rPr>
        <w:t>31</w:t>
      </w:r>
      <w:r w:rsidRPr="00F15DAF">
        <w:rPr>
          <w:rFonts w:ascii="Times New Roman" w:hAnsi="Times New Roman"/>
          <w:b/>
          <w:sz w:val="32"/>
          <w:szCs w:val="32"/>
        </w:rPr>
        <w:t xml:space="preserve"> ГОДА</w:t>
      </w:r>
    </w:p>
    <w:p w14:paraId="662F6079" w14:textId="77777777" w:rsidR="00BB67C3" w:rsidRPr="00F15DAF" w:rsidRDefault="00BB67C3" w:rsidP="00BB67C3">
      <w:pPr>
        <w:jc w:val="center"/>
        <w:rPr>
          <w:rFonts w:ascii="Times New Roman" w:hAnsi="Times New Roman"/>
          <w:b/>
          <w:sz w:val="32"/>
          <w:szCs w:val="32"/>
        </w:rPr>
      </w:pPr>
      <w:r>
        <w:rPr>
          <w:rFonts w:ascii="Times New Roman" w:hAnsi="Times New Roman"/>
          <w:b/>
          <w:sz w:val="32"/>
          <w:szCs w:val="32"/>
        </w:rPr>
        <w:t>АКТУАЛИЗИРОВАННАЯ РЕДАКЦИЯ</w:t>
      </w:r>
    </w:p>
    <w:p w14:paraId="4294FD84" w14:textId="77777777" w:rsidR="005D1B3C" w:rsidRPr="00C66C4D" w:rsidRDefault="00C66C4D" w:rsidP="0005209B">
      <w:pPr>
        <w:jc w:val="center"/>
        <w:rPr>
          <w:rFonts w:ascii="Times New Roman" w:hAnsi="Times New Roman"/>
          <w:b/>
          <w:sz w:val="32"/>
          <w:szCs w:val="32"/>
        </w:rPr>
      </w:pPr>
      <w:r w:rsidRPr="00C66C4D">
        <w:rPr>
          <w:rFonts w:ascii="Times New Roman" w:hAnsi="Times New Roman"/>
          <w:b/>
          <w:sz w:val="32"/>
          <w:szCs w:val="32"/>
        </w:rPr>
        <w:t>УТВЕРЖДАЕМАЯ ЧАСТЬ</w:t>
      </w:r>
    </w:p>
    <w:p w14:paraId="68CE7895" w14:textId="77777777" w:rsidR="005D1B3C" w:rsidRDefault="005D1B3C" w:rsidP="005D1B3C">
      <w:pPr>
        <w:rPr>
          <w:rFonts w:ascii="Times New Roman" w:hAnsi="Times New Roman"/>
          <w:b/>
          <w:sz w:val="24"/>
          <w:szCs w:val="24"/>
        </w:rPr>
      </w:pPr>
    </w:p>
    <w:tbl>
      <w:tblPr>
        <w:tblW w:w="0" w:type="auto"/>
        <w:tblLook w:val="04A0" w:firstRow="1" w:lastRow="0" w:firstColumn="1" w:lastColumn="0" w:noHBand="0" w:noVBand="1"/>
      </w:tblPr>
      <w:tblGrid>
        <w:gridCol w:w="5014"/>
        <w:gridCol w:w="4907"/>
      </w:tblGrid>
      <w:tr w:rsidR="0005209B" w:rsidRPr="00511111" w14:paraId="18DA0098" w14:textId="77777777">
        <w:tc>
          <w:tcPr>
            <w:tcW w:w="5068" w:type="dxa"/>
          </w:tcPr>
          <w:p w14:paraId="53F4DED8" w14:textId="77777777" w:rsidR="007C0ED5" w:rsidRPr="00511111" w:rsidRDefault="007C0ED5" w:rsidP="00511111">
            <w:pPr>
              <w:jc w:val="center"/>
              <w:rPr>
                <w:rFonts w:ascii="Times New Roman" w:hAnsi="Times New Roman"/>
                <w:b/>
                <w:sz w:val="24"/>
                <w:szCs w:val="24"/>
              </w:rPr>
            </w:pPr>
            <w:r w:rsidRPr="00511111">
              <w:rPr>
                <w:rFonts w:ascii="Times New Roman" w:hAnsi="Times New Roman"/>
                <w:b/>
                <w:sz w:val="24"/>
                <w:szCs w:val="24"/>
              </w:rPr>
              <w:t>«</w:t>
            </w:r>
            <w:r w:rsidR="0087052B">
              <w:rPr>
                <w:rFonts w:ascii="Times New Roman" w:hAnsi="Times New Roman"/>
                <w:b/>
                <w:sz w:val="24"/>
                <w:szCs w:val="24"/>
              </w:rPr>
              <w:t>УТВЕРЖДАЮ</w:t>
            </w:r>
            <w:r w:rsidRPr="00511111">
              <w:rPr>
                <w:rFonts w:ascii="Times New Roman" w:hAnsi="Times New Roman"/>
                <w:b/>
                <w:sz w:val="24"/>
                <w:szCs w:val="24"/>
              </w:rPr>
              <w:t>»</w:t>
            </w:r>
          </w:p>
          <w:p w14:paraId="7415E1D4" w14:textId="20342882" w:rsidR="00496C23" w:rsidRPr="00A476FD" w:rsidRDefault="00496C23" w:rsidP="00A476FD">
            <w:pPr>
              <w:pStyle w:val="30"/>
              <w:tabs>
                <w:tab w:val="left" w:pos="0"/>
              </w:tabs>
              <w:spacing w:after="0"/>
              <w:ind w:left="0" w:right="-117"/>
              <w:rPr>
                <w:b/>
                <w:sz w:val="24"/>
                <w:szCs w:val="24"/>
              </w:rPr>
            </w:pPr>
            <w:r w:rsidRPr="00A476FD">
              <w:rPr>
                <w:b/>
                <w:sz w:val="24"/>
                <w:szCs w:val="24"/>
              </w:rPr>
              <w:t xml:space="preserve">Глава </w:t>
            </w:r>
            <w:r w:rsidR="00496EA0">
              <w:rPr>
                <w:b/>
                <w:sz w:val="24"/>
                <w:szCs w:val="24"/>
              </w:rPr>
              <w:t>Могочинского муниципального округа</w:t>
            </w:r>
          </w:p>
          <w:p w14:paraId="0685684C" w14:textId="30E6A1F4" w:rsidR="007C0ED5" w:rsidRPr="008D5620" w:rsidRDefault="00511111" w:rsidP="007C0ED5">
            <w:r>
              <w:t>_________</w:t>
            </w:r>
            <w:r w:rsidR="007C0ED5">
              <w:t>_______________</w:t>
            </w:r>
            <w:r w:rsidR="00496C23">
              <w:rPr>
                <w:rFonts w:ascii="Times New Roman" w:hAnsi="Times New Roman"/>
                <w:b/>
                <w:sz w:val="24"/>
                <w:szCs w:val="24"/>
              </w:rPr>
              <w:t xml:space="preserve"> </w:t>
            </w:r>
            <w:r w:rsidR="00496EA0">
              <w:rPr>
                <w:rFonts w:ascii="Times New Roman" w:hAnsi="Times New Roman"/>
                <w:b/>
                <w:sz w:val="24"/>
                <w:szCs w:val="24"/>
              </w:rPr>
              <w:t xml:space="preserve">А. А. </w:t>
            </w:r>
            <w:proofErr w:type="spellStart"/>
            <w:r w:rsidR="00496EA0">
              <w:rPr>
                <w:rFonts w:ascii="Times New Roman" w:hAnsi="Times New Roman"/>
                <w:b/>
                <w:sz w:val="24"/>
                <w:szCs w:val="24"/>
              </w:rPr>
              <w:t>Сорокотягин</w:t>
            </w:r>
            <w:proofErr w:type="spellEnd"/>
          </w:p>
          <w:p w14:paraId="46FEDCD6" w14:textId="77777777" w:rsidR="007C0ED5" w:rsidRPr="00511111" w:rsidRDefault="007C0ED5" w:rsidP="00511111">
            <w:pPr>
              <w:jc w:val="right"/>
              <w:rPr>
                <w:rFonts w:ascii="Times New Roman" w:hAnsi="Times New Roman"/>
                <w:b/>
                <w:sz w:val="24"/>
                <w:szCs w:val="24"/>
              </w:rPr>
            </w:pPr>
          </w:p>
          <w:p w14:paraId="3A6AE48B" w14:textId="4DA74FED" w:rsidR="0005209B" w:rsidRPr="00511111" w:rsidRDefault="007C0ED5" w:rsidP="00A476FD">
            <w:pPr>
              <w:rPr>
                <w:rFonts w:ascii="Times New Roman" w:hAnsi="Times New Roman"/>
                <w:b/>
                <w:sz w:val="24"/>
                <w:szCs w:val="24"/>
              </w:rPr>
            </w:pPr>
            <w:r w:rsidRPr="00511111">
              <w:rPr>
                <w:rFonts w:ascii="Times New Roman" w:hAnsi="Times New Roman"/>
                <w:b/>
                <w:sz w:val="24"/>
                <w:szCs w:val="24"/>
              </w:rPr>
              <w:t>«__</w:t>
            </w:r>
            <w:proofErr w:type="gramStart"/>
            <w:r w:rsidRPr="00511111">
              <w:rPr>
                <w:rFonts w:ascii="Times New Roman" w:hAnsi="Times New Roman"/>
                <w:b/>
                <w:sz w:val="24"/>
                <w:szCs w:val="24"/>
              </w:rPr>
              <w:t>_»_</w:t>
            </w:r>
            <w:proofErr w:type="gramEnd"/>
            <w:r w:rsidRPr="00511111">
              <w:rPr>
                <w:rFonts w:ascii="Times New Roman" w:hAnsi="Times New Roman"/>
                <w:b/>
                <w:sz w:val="24"/>
                <w:szCs w:val="24"/>
              </w:rPr>
              <w:t>_________________20</w:t>
            </w:r>
            <w:r w:rsidR="00A476FD">
              <w:rPr>
                <w:rFonts w:ascii="Times New Roman" w:hAnsi="Times New Roman"/>
                <w:b/>
                <w:sz w:val="24"/>
                <w:szCs w:val="24"/>
              </w:rPr>
              <w:t>2</w:t>
            </w:r>
            <w:r w:rsidR="00496EA0">
              <w:rPr>
                <w:rFonts w:ascii="Times New Roman" w:hAnsi="Times New Roman"/>
                <w:b/>
                <w:sz w:val="24"/>
                <w:szCs w:val="24"/>
              </w:rPr>
              <w:t>4</w:t>
            </w:r>
            <w:r w:rsidRPr="00511111">
              <w:rPr>
                <w:rFonts w:ascii="Times New Roman" w:hAnsi="Times New Roman"/>
                <w:b/>
                <w:sz w:val="24"/>
                <w:szCs w:val="24"/>
              </w:rPr>
              <w:t xml:space="preserve"> г.</w:t>
            </w:r>
          </w:p>
        </w:tc>
        <w:tc>
          <w:tcPr>
            <w:tcW w:w="5069" w:type="dxa"/>
          </w:tcPr>
          <w:p w14:paraId="31F82CC3" w14:textId="23450DF0" w:rsidR="007C0ED5" w:rsidRPr="00511111" w:rsidRDefault="007C0ED5" w:rsidP="00A476FD">
            <w:pPr>
              <w:jc w:val="right"/>
              <w:rPr>
                <w:rFonts w:ascii="Times New Roman" w:hAnsi="Times New Roman"/>
                <w:b/>
                <w:sz w:val="24"/>
                <w:szCs w:val="24"/>
              </w:rPr>
            </w:pPr>
          </w:p>
        </w:tc>
      </w:tr>
    </w:tbl>
    <w:p w14:paraId="1B3BC5CC" w14:textId="77777777" w:rsidR="00496EA0" w:rsidRDefault="00496EA0" w:rsidP="005D1B3C">
      <w:pPr>
        <w:jc w:val="center"/>
        <w:rPr>
          <w:rFonts w:ascii="Times New Roman" w:hAnsi="Times New Roman"/>
          <w:b/>
          <w:sz w:val="24"/>
          <w:szCs w:val="24"/>
        </w:rPr>
      </w:pPr>
    </w:p>
    <w:p w14:paraId="659751B8" w14:textId="77777777" w:rsidR="00496EA0" w:rsidRDefault="00496EA0" w:rsidP="005D1B3C">
      <w:pPr>
        <w:jc w:val="center"/>
        <w:rPr>
          <w:rFonts w:ascii="Times New Roman" w:hAnsi="Times New Roman"/>
          <w:b/>
          <w:sz w:val="24"/>
          <w:szCs w:val="24"/>
        </w:rPr>
      </w:pPr>
    </w:p>
    <w:p w14:paraId="7E559331" w14:textId="5F1FE4BF" w:rsidR="005D1B3C" w:rsidRDefault="00496C23" w:rsidP="005D1B3C">
      <w:pPr>
        <w:jc w:val="center"/>
        <w:rPr>
          <w:rFonts w:ascii="Times New Roman" w:hAnsi="Times New Roman"/>
          <w:b/>
          <w:sz w:val="24"/>
          <w:szCs w:val="24"/>
        </w:rPr>
      </w:pPr>
      <w:proofErr w:type="gramStart"/>
      <w:r>
        <w:rPr>
          <w:rFonts w:ascii="Times New Roman" w:hAnsi="Times New Roman"/>
          <w:b/>
          <w:sz w:val="24"/>
          <w:szCs w:val="24"/>
        </w:rPr>
        <w:t>Могоча</w:t>
      </w:r>
      <w:r w:rsidR="00A476FD">
        <w:rPr>
          <w:rFonts w:ascii="Times New Roman" w:hAnsi="Times New Roman"/>
          <w:b/>
          <w:sz w:val="24"/>
          <w:szCs w:val="24"/>
        </w:rPr>
        <w:t xml:space="preserve"> </w:t>
      </w:r>
      <w:r w:rsidR="005D1B3C">
        <w:rPr>
          <w:rFonts w:ascii="Times New Roman" w:hAnsi="Times New Roman"/>
          <w:b/>
          <w:sz w:val="24"/>
          <w:szCs w:val="24"/>
        </w:rPr>
        <w:t xml:space="preserve"> 20</w:t>
      </w:r>
      <w:r w:rsidR="00A476FD">
        <w:rPr>
          <w:rFonts w:ascii="Times New Roman" w:hAnsi="Times New Roman"/>
          <w:b/>
          <w:sz w:val="24"/>
          <w:szCs w:val="24"/>
        </w:rPr>
        <w:t>2</w:t>
      </w:r>
      <w:r w:rsidR="00496EA0">
        <w:rPr>
          <w:rFonts w:ascii="Times New Roman" w:hAnsi="Times New Roman"/>
          <w:b/>
          <w:sz w:val="24"/>
          <w:szCs w:val="24"/>
        </w:rPr>
        <w:t>4</w:t>
      </w:r>
      <w:proofErr w:type="gramEnd"/>
      <w:r w:rsidR="00A476FD">
        <w:rPr>
          <w:rFonts w:ascii="Times New Roman" w:hAnsi="Times New Roman"/>
          <w:b/>
          <w:sz w:val="24"/>
          <w:szCs w:val="24"/>
        </w:rPr>
        <w:t xml:space="preserve"> г.</w:t>
      </w:r>
    </w:p>
    <w:p w14:paraId="33FCC60C" w14:textId="77777777" w:rsidR="00B268F9" w:rsidRPr="006B756E" w:rsidRDefault="005D1B3C" w:rsidP="00406174">
      <w:pPr>
        <w:pStyle w:val="af3"/>
        <w:spacing w:before="0" w:line="240" w:lineRule="auto"/>
        <w:jc w:val="center"/>
        <w:rPr>
          <w:rFonts w:ascii="Times New Roman" w:hAnsi="Times New Roman"/>
          <w:b w:val="0"/>
          <w:color w:val="auto"/>
          <w:sz w:val="24"/>
          <w:szCs w:val="24"/>
        </w:rPr>
      </w:pPr>
      <w:r>
        <w:rPr>
          <w:color w:val="auto"/>
        </w:rPr>
        <w:br w:type="page"/>
      </w:r>
      <w:r w:rsidR="00B268F9" w:rsidRPr="006B756E">
        <w:rPr>
          <w:rFonts w:ascii="Times New Roman" w:hAnsi="Times New Roman"/>
          <w:b w:val="0"/>
          <w:color w:val="auto"/>
          <w:sz w:val="24"/>
          <w:szCs w:val="24"/>
        </w:rPr>
        <w:lastRenderedPageBreak/>
        <w:t>Оглавление</w:t>
      </w:r>
    </w:p>
    <w:p w14:paraId="27B04123" w14:textId="71DA0F09" w:rsidR="008B71C2" w:rsidRDefault="00B268F9">
      <w:pPr>
        <w:pStyle w:val="12"/>
        <w:tabs>
          <w:tab w:val="right" w:leader="dot" w:pos="9911"/>
        </w:tabs>
        <w:rPr>
          <w:rFonts w:asciiTheme="minorHAnsi" w:eastAsiaTheme="minorEastAsia" w:hAnsiTheme="minorHAnsi" w:cstheme="minorBidi"/>
          <w:noProof/>
          <w:kern w:val="2"/>
          <w:lang w:eastAsia="ru-RU"/>
          <w14:ligatures w14:val="standardContextual"/>
        </w:rPr>
      </w:pPr>
      <w:r w:rsidRPr="00A476FD">
        <w:rPr>
          <w:rFonts w:ascii="Times New Roman" w:hAnsi="Times New Roman"/>
          <w:sz w:val="24"/>
          <w:szCs w:val="24"/>
        </w:rPr>
        <w:fldChar w:fldCharType="begin"/>
      </w:r>
      <w:r w:rsidRPr="00A476FD">
        <w:rPr>
          <w:rFonts w:ascii="Times New Roman" w:hAnsi="Times New Roman"/>
          <w:sz w:val="24"/>
          <w:szCs w:val="24"/>
        </w:rPr>
        <w:instrText xml:space="preserve"> TOC \o "1-3" \h \z \u </w:instrText>
      </w:r>
      <w:r w:rsidRPr="00A476FD">
        <w:rPr>
          <w:rFonts w:ascii="Times New Roman" w:hAnsi="Times New Roman"/>
          <w:sz w:val="24"/>
          <w:szCs w:val="24"/>
        </w:rPr>
        <w:fldChar w:fldCharType="separate"/>
      </w:r>
      <w:hyperlink w:anchor="_Toc173821348" w:history="1">
        <w:r w:rsidR="008B71C2" w:rsidRPr="00FC62FE">
          <w:rPr>
            <w:rStyle w:val="af4"/>
            <w:rFonts w:ascii="Times New Roman" w:hAnsi="Times New Roman"/>
            <w:b/>
            <w:noProof/>
            <w:lang w:eastAsia="ru-RU"/>
          </w:rPr>
          <w:t>Введение</w:t>
        </w:r>
        <w:r w:rsidR="008B71C2">
          <w:rPr>
            <w:noProof/>
            <w:webHidden/>
          </w:rPr>
          <w:tab/>
        </w:r>
        <w:r w:rsidR="008B71C2">
          <w:rPr>
            <w:noProof/>
            <w:webHidden/>
          </w:rPr>
          <w:fldChar w:fldCharType="begin"/>
        </w:r>
        <w:r w:rsidR="008B71C2">
          <w:rPr>
            <w:noProof/>
            <w:webHidden/>
          </w:rPr>
          <w:instrText xml:space="preserve"> PAGEREF _Toc173821348 \h </w:instrText>
        </w:r>
        <w:r w:rsidR="008B71C2">
          <w:rPr>
            <w:noProof/>
            <w:webHidden/>
          </w:rPr>
        </w:r>
        <w:r w:rsidR="008B71C2">
          <w:rPr>
            <w:noProof/>
            <w:webHidden/>
          </w:rPr>
          <w:fldChar w:fldCharType="separate"/>
        </w:r>
        <w:r w:rsidR="008B71C2">
          <w:rPr>
            <w:noProof/>
            <w:webHidden/>
          </w:rPr>
          <w:t>4</w:t>
        </w:r>
        <w:r w:rsidR="008B71C2">
          <w:rPr>
            <w:noProof/>
            <w:webHidden/>
          </w:rPr>
          <w:fldChar w:fldCharType="end"/>
        </w:r>
      </w:hyperlink>
    </w:p>
    <w:p w14:paraId="2FBF9E7A" w14:textId="39008B80" w:rsidR="008B71C2" w:rsidRDefault="008B71C2">
      <w:pPr>
        <w:pStyle w:val="12"/>
        <w:tabs>
          <w:tab w:val="left" w:pos="660"/>
          <w:tab w:val="right" w:leader="dot" w:pos="9911"/>
        </w:tabs>
        <w:rPr>
          <w:rFonts w:asciiTheme="minorHAnsi" w:eastAsiaTheme="minorEastAsia" w:hAnsiTheme="minorHAnsi" w:cstheme="minorBidi"/>
          <w:noProof/>
          <w:kern w:val="2"/>
          <w:lang w:eastAsia="ru-RU"/>
          <w14:ligatures w14:val="standardContextual"/>
        </w:rPr>
      </w:pPr>
      <w:hyperlink w:anchor="_Toc173821349" w:history="1">
        <w:r w:rsidRPr="00FC62FE">
          <w:rPr>
            <w:rStyle w:val="af4"/>
            <w:rFonts w:ascii="Times New Roman" w:hAnsi="Times New Roman"/>
            <w:b/>
            <w:noProof/>
            <w:lang w:eastAsia="ru-RU"/>
          </w:rPr>
          <w:t>1.</w:t>
        </w:r>
        <w:r>
          <w:rPr>
            <w:rFonts w:asciiTheme="minorHAnsi" w:eastAsiaTheme="minorEastAsia" w:hAnsiTheme="minorHAnsi" w:cstheme="minorBidi"/>
            <w:noProof/>
            <w:kern w:val="2"/>
            <w:lang w:eastAsia="ru-RU"/>
            <w14:ligatures w14:val="standardContextual"/>
          </w:rPr>
          <w:tab/>
        </w:r>
        <w:r w:rsidRPr="00FC62FE">
          <w:rPr>
            <w:rStyle w:val="af4"/>
            <w:rFonts w:ascii="Times New Roman" w:hAnsi="Times New Roman"/>
            <w:b/>
            <w:noProof/>
            <w:lang w:eastAsia="ru-RU"/>
          </w:rPr>
          <w:t>Общая часть</w:t>
        </w:r>
        <w:r>
          <w:rPr>
            <w:noProof/>
            <w:webHidden/>
          </w:rPr>
          <w:tab/>
        </w:r>
        <w:r>
          <w:rPr>
            <w:noProof/>
            <w:webHidden/>
          </w:rPr>
          <w:fldChar w:fldCharType="begin"/>
        </w:r>
        <w:r>
          <w:rPr>
            <w:noProof/>
            <w:webHidden/>
          </w:rPr>
          <w:instrText xml:space="preserve"> PAGEREF _Toc173821349 \h </w:instrText>
        </w:r>
        <w:r>
          <w:rPr>
            <w:noProof/>
            <w:webHidden/>
          </w:rPr>
        </w:r>
        <w:r>
          <w:rPr>
            <w:noProof/>
            <w:webHidden/>
          </w:rPr>
          <w:fldChar w:fldCharType="separate"/>
        </w:r>
        <w:r>
          <w:rPr>
            <w:noProof/>
            <w:webHidden/>
          </w:rPr>
          <w:t>5</w:t>
        </w:r>
        <w:r>
          <w:rPr>
            <w:noProof/>
            <w:webHidden/>
          </w:rPr>
          <w:fldChar w:fldCharType="end"/>
        </w:r>
      </w:hyperlink>
    </w:p>
    <w:p w14:paraId="652F8217" w14:textId="0DF1D35E" w:rsidR="008B71C2" w:rsidRDefault="008B71C2">
      <w:pPr>
        <w:pStyle w:val="2"/>
        <w:tabs>
          <w:tab w:val="left" w:pos="880"/>
          <w:tab w:val="right" w:leader="dot" w:pos="9911"/>
        </w:tabs>
        <w:rPr>
          <w:rFonts w:asciiTheme="minorHAnsi" w:eastAsiaTheme="minorEastAsia" w:hAnsiTheme="minorHAnsi" w:cstheme="minorBidi"/>
          <w:noProof/>
          <w:kern w:val="2"/>
          <w:lang w:eastAsia="ru-RU"/>
          <w14:ligatures w14:val="standardContextual"/>
        </w:rPr>
      </w:pPr>
      <w:hyperlink w:anchor="_Toc173821350" w:history="1">
        <w:r w:rsidRPr="00FC62FE">
          <w:rPr>
            <w:rStyle w:val="af4"/>
            <w:rFonts w:ascii="Times New Roman" w:hAnsi="Times New Roman"/>
            <w:b/>
            <w:noProof/>
            <w:lang w:eastAsia="ru-RU"/>
          </w:rPr>
          <w:t>1.1</w:t>
        </w:r>
        <w:r>
          <w:rPr>
            <w:rFonts w:asciiTheme="minorHAnsi" w:eastAsiaTheme="minorEastAsia" w:hAnsiTheme="minorHAnsi" w:cstheme="minorBidi"/>
            <w:noProof/>
            <w:kern w:val="2"/>
            <w:lang w:eastAsia="ru-RU"/>
            <w14:ligatures w14:val="standardContextual"/>
          </w:rPr>
          <w:tab/>
        </w:r>
        <w:r w:rsidRPr="00FC62FE">
          <w:rPr>
            <w:rStyle w:val="af4"/>
            <w:rFonts w:ascii="Times New Roman" w:hAnsi="Times New Roman"/>
            <w:b/>
            <w:noProof/>
            <w:lang w:eastAsia="ru-RU"/>
          </w:rPr>
          <w:t>Территория и климат</w:t>
        </w:r>
        <w:r>
          <w:rPr>
            <w:noProof/>
            <w:webHidden/>
          </w:rPr>
          <w:tab/>
        </w:r>
        <w:r>
          <w:rPr>
            <w:noProof/>
            <w:webHidden/>
          </w:rPr>
          <w:fldChar w:fldCharType="begin"/>
        </w:r>
        <w:r>
          <w:rPr>
            <w:noProof/>
            <w:webHidden/>
          </w:rPr>
          <w:instrText xml:space="preserve"> PAGEREF _Toc173821350 \h </w:instrText>
        </w:r>
        <w:r>
          <w:rPr>
            <w:noProof/>
            <w:webHidden/>
          </w:rPr>
        </w:r>
        <w:r>
          <w:rPr>
            <w:noProof/>
            <w:webHidden/>
          </w:rPr>
          <w:fldChar w:fldCharType="separate"/>
        </w:r>
        <w:r>
          <w:rPr>
            <w:noProof/>
            <w:webHidden/>
          </w:rPr>
          <w:t>5</w:t>
        </w:r>
        <w:r>
          <w:rPr>
            <w:noProof/>
            <w:webHidden/>
          </w:rPr>
          <w:fldChar w:fldCharType="end"/>
        </w:r>
      </w:hyperlink>
    </w:p>
    <w:p w14:paraId="6A9E890A" w14:textId="20247666" w:rsidR="008B71C2" w:rsidRDefault="008B71C2">
      <w:pPr>
        <w:pStyle w:val="2"/>
        <w:tabs>
          <w:tab w:val="left" w:pos="880"/>
          <w:tab w:val="right" w:leader="dot" w:pos="9911"/>
        </w:tabs>
        <w:rPr>
          <w:rFonts w:asciiTheme="minorHAnsi" w:eastAsiaTheme="minorEastAsia" w:hAnsiTheme="minorHAnsi" w:cstheme="minorBidi"/>
          <w:noProof/>
          <w:kern w:val="2"/>
          <w:lang w:eastAsia="ru-RU"/>
          <w14:ligatures w14:val="standardContextual"/>
        </w:rPr>
      </w:pPr>
      <w:hyperlink w:anchor="_Toc173821351" w:history="1">
        <w:r w:rsidRPr="00FC62FE">
          <w:rPr>
            <w:rStyle w:val="af4"/>
            <w:rFonts w:ascii="Times New Roman" w:hAnsi="Times New Roman"/>
            <w:b/>
            <w:noProof/>
            <w:lang w:eastAsia="ru-RU"/>
          </w:rPr>
          <w:t>1.2</w:t>
        </w:r>
        <w:r>
          <w:rPr>
            <w:rFonts w:asciiTheme="minorHAnsi" w:eastAsiaTheme="minorEastAsia" w:hAnsiTheme="minorHAnsi" w:cstheme="minorBidi"/>
            <w:noProof/>
            <w:kern w:val="2"/>
            <w:lang w:eastAsia="ru-RU"/>
            <w14:ligatures w14:val="standardContextual"/>
          </w:rPr>
          <w:tab/>
        </w:r>
        <w:r w:rsidRPr="00FC62FE">
          <w:rPr>
            <w:rStyle w:val="af4"/>
            <w:rFonts w:ascii="Times New Roman" w:hAnsi="Times New Roman"/>
            <w:b/>
            <w:noProof/>
            <w:lang w:eastAsia="ru-RU"/>
          </w:rPr>
          <w:t>Существующее положение в сфере теплоснабжения</w:t>
        </w:r>
        <w:r>
          <w:rPr>
            <w:noProof/>
            <w:webHidden/>
          </w:rPr>
          <w:tab/>
        </w:r>
        <w:r>
          <w:rPr>
            <w:noProof/>
            <w:webHidden/>
          </w:rPr>
          <w:fldChar w:fldCharType="begin"/>
        </w:r>
        <w:r>
          <w:rPr>
            <w:noProof/>
            <w:webHidden/>
          </w:rPr>
          <w:instrText xml:space="preserve"> PAGEREF _Toc173821351 \h </w:instrText>
        </w:r>
        <w:r>
          <w:rPr>
            <w:noProof/>
            <w:webHidden/>
          </w:rPr>
        </w:r>
        <w:r>
          <w:rPr>
            <w:noProof/>
            <w:webHidden/>
          </w:rPr>
          <w:fldChar w:fldCharType="separate"/>
        </w:r>
        <w:r>
          <w:rPr>
            <w:noProof/>
            <w:webHidden/>
          </w:rPr>
          <w:t>5</w:t>
        </w:r>
        <w:r>
          <w:rPr>
            <w:noProof/>
            <w:webHidden/>
          </w:rPr>
          <w:fldChar w:fldCharType="end"/>
        </w:r>
      </w:hyperlink>
    </w:p>
    <w:p w14:paraId="5EFC38EC" w14:textId="3E8F7010" w:rsidR="008B71C2" w:rsidRDefault="008B71C2">
      <w:pPr>
        <w:pStyle w:val="3"/>
        <w:tabs>
          <w:tab w:val="left" w:pos="1100"/>
        </w:tabs>
        <w:rPr>
          <w:rFonts w:asciiTheme="minorHAnsi" w:eastAsiaTheme="minorEastAsia" w:hAnsiTheme="minorHAnsi" w:cstheme="minorBidi"/>
          <w:noProof/>
          <w:kern w:val="2"/>
          <w:lang w:eastAsia="ru-RU"/>
          <w14:ligatures w14:val="standardContextual"/>
        </w:rPr>
      </w:pPr>
      <w:hyperlink w:anchor="_Toc173821352" w:history="1">
        <w:r w:rsidRPr="00FC62FE">
          <w:rPr>
            <w:rStyle w:val="af4"/>
            <w:rFonts w:ascii="Times New Roman" w:hAnsi="Times New Roman"/>
            <w:b/>
            <w:noProof/>
            <w:lang w:eastAsia="ru-RU"/>
          </w:rPr>
          <w:t>1.2.1</w:t>
        </w:r>
        <w:r>
          <w:rPr>
            <w:rFonts w:asciiTheme="minorHAnsi" w:eastAsiaTheme="minorEastAsia" w:hAnsiTheme="minorHAnsi" w:cstheme="minorBidi"/>
            <w:noProof/>
            <w:kern w:val="2"/>
            <w:lang w:eastAsia="ru-RU"/>
            <w14:ligatures w14:val="standardContextual"/>
          </w:rPr>
          <w:tab/>
        </w:r>
        <w:r w:rsidRPr="00FC62FE">
          <w:rPr>
            <w:rStyle w:val="af4"/>
            <w:rFonts w:ascii="Times New Roman" w:hAnsi="Times New Roman"/>
            <w:b/>
            <w:noProof/>
            <w:lang w:eastAsia="ru-RU"/>
          </w:rPr>
          <w:t>Общая характеристика систем теплоснабжения</w:t>
        </w:r>
        <w:r>
          <w:rPr>
            <w:noProof/>
            <w:webHidden/>
          </w:rPr>
          <w:tab/>
        </w:r>
        <w:r>
          <w:rPr>
            <w:noProof/>
            <w:webHidden/>
          </w:rPr>
          <w:fldChar w:fldCharType="begin"/>
        </w:r>
        <w:r>
          <w:rPr>
            <w:noProof/>
            <w:webHidden/>
          </w:rPr>
          <w:instrText xml:space="preserve"> PAGEREF _Toc173821352 \h </w:instrText>
        </w:r>
        <w:r>
          <w:rPr>
            <w:noProof/>
            <w:webHidden/>
          </w:rPr>
        </w:r>
        <w:r>
          <w:rPr>
            <w:noProof/>
            <w:webHidden/>
          </w:rPr>
          <w:fldChar w:fldCharType="separate"/>
        </w:r>
        <w:r>
          <w:rPr>
            <w:noProof/>
            <w:webHidden/>
          </w:rPr>
          <w:t>5</w:t>
        </w:r>
        <w:r>
          <w:rPr>
            <w:noProof/>
            <w:webHidden/>
          </w:rPr>
          <w:fldChar w:fldCharType="end"/>
        </w:r>
      </w:hyperlink>
    </w:p>
    <w:p w14:paraId="0D208BFB" w14:textId="08CE64F9" w:rsidR="008B71C2" w:rsidRDefault="008B71C2">
      <w:pPr>
        <w:pStyle w:val="3"/>
        <w:rPr>
          <w:rFonts w:asciiTheme="minorHAnsi" w:eastAsiaTheme="minorEastAsia" w:hAnsiTheme="minorHAnsi" w:cstheme="minorBidi"/>
          <w:noProof/>
          <w:kern w:val="2"/>
          <w:lang w:eastAsia="ru-RU"/>
          <w14:ligatures w14:val="standardContextual"/>
        </w:rPr>
      </w:pPr>
      <w:hyperlink w:anchor="_Toc173821353" w:history="1">
        <w:r w:rsidRPr="00FC62FE">
          <w:rPr>
            <w:rStyle w:val="af4"/>
            <w:rFonts w:ascii="Times New Roman" w:hAnsi="Times New Roman"/>
            <w:b/>
            <w:bCs/>
            <w:noProof/>
            <w:lang w:eastAsia="ru-RU"/>
          </w:rPr>
          <w:t>1.2.1.1 Установленная и располагаемая мощность энергоисточников</w:t>
        </w:r>
        <w:r>
          <w:rPr>
            <w:noProof/>
            <w:webHidden/>
          </w:rPr>
          <w:tab/>
        </w:r>
        <w:r>
          <w:rPr>
            <w:noProof/>
            <w:webHidden/>
          </w:rPr>
          <w:fldChar w:fldCharType="begin"/>
        </w:r>
        <w:r>
          <w:rPr>
            <w:noProof/>
            <w:webHidden/>
          </w:rPr>
          <w:instrText xml:space="preserve"> PAGEREF _Toc173821353 \h </w:instrText>
        </w:r>
        <w:r>
          <w:rPr>
            <w:noProof/>
            <w:webHidden/>
          </w:rPr>
        </w:r>
        <w:r>
          <w:rPr>
            <w:noProof/>
            <w:webHidden/>
          </w:rPr>
          <w:fldChar w:fldCharType="separate"/>
        </w:r>
        <w:r>
          <w:rPr>
            <w:noProof/>
            <w:webHidden/>
          </w:rPr>
          <w:t>8</w:t>
        </w:r>
        <w:r>
          <w:rPr>
            <w:noProof/>
            <w:webHidden/>
          </w:rPr>
          <w:fldChar w:fldCharType="end"/>
        </w:r>
      </w:hyperlink>
    </w:p>
    <w:p w14:paraId="34A6D248" w14:textId="2CE1348E" w:rsidR="008B71C2" w:rsidRDefault="008B71C2">
      <w:pPr>
        <w:pStyle w:val="3"/>
        <w:tabs>
          <w:tab w:val="left" w:pos="1100"/>
        </w:tabs>
        <w:rPr>
          <w:rFonts w:asciiTheme="minorHAnsi" w:eastAsiaTheme="minorEastAsia" w:hAnsiTheme="minorHAnsi" w:cstheme="minorBidi"/>
          <w:noProof/>
          <w:kern w:val="2"/>
          <w:lang w:eastAsia="ru-RU"/>
          <w14:ligatures w14:val="standardContextual"/>
        </w:rPr>
      </w:pPr>
      <w:hyperlink w:anchor="_Toc173821354" w:history="1">
        <w:r w:rsidRPr="00FC62FE">
          <w:rPr>
            <w:rStyle w:val="af4"/>
            <w:rFonts w:ascii="Times New Roman" w:hAnsi="Times New Roman"/>
            <w:b/>
            <w:bCs/>
            <w:noProof/>
            <w:lang w:eastAsia="ru-RU"/>
          </w:rPr>
          <w:t>1.2.2</w:t>
        </w:r>
        <w:r>
          <w:rPr>
            <w:rFonts w:asciiTheme="minorHAnsi" w:eastAsiaTheme="minorEastAsia" w:hAnsiTheme="minorHAnsi" w:cstheme="minorBidi"/>
            <w:noProof/>
            <w:kern w:val="2"/>
            <w:lang w:eastAsia="ru-RU"/>
            <w14:ligatures w14:val="standardContextual"/>
          </w:rPr>
          <w:tab/>
        </w:r>
        <w:r w:rsidRPr="00FC62FE">
          <w:rPr>
            <w:rStyle w:val="af4"/>
            <w:rFonts w:ascii="Times New Roman" w:hAnsi="Times New Roman"/>
            <w:b/>
            <w:bCs/>
            <w:noProof/>
            <w:lang w:eastAsia="ru-RU"/>
          </w:rPr>
          <w:t>Существующие балансы располагаемой тепловой мощности и присоединенной тепловой нагрузки</w:t>
        </w:r>
        <w:r>
          <w:rPr>
            <w:noProof/>
            <w:webHidden/>
          </w:rPr>
          <w:tab/>
        </w:r>
        <w:r>
          <w:rPr>
            <w:noProof/>
            <w:webHidden/>
          </w:rPr>
          <w:fldChar w:fldCharType="begin"/>
        </w:r>
        <w:r>
          <w:rPr>
            <w:noProof/>
            <w:webHidden/>
          </w:rPr>
          <w:instrText xml:space="preserve"> PAGEREF _Toc173821354 \h </w:instrText>
        </w:r>
        <w:r>
          <w:rPr>
            <w:noProof/>
            <w:webHidden/>
          </w:rPr>
        </w:r>
        <w:r>
          <w:rPr>
            <w:noProof/>
            <w:webHidden/>
          </w:rPr>
          <w:fldChar w:fldCharType="separate"/>
        </w:r>
        <w:r>
          <w:rPr>
            <w:noProof/>
            <w:webHidden/>
          </w:rPr>
          <w:t>10</w:t>
        </w:r>
        <w:r>
          <w:rPr>
            <w:noProof/>
            <w:webHidden/>
          </w:rPr>
          <w:fldChar w:fldCharType="end"/>
        </w:r>
      </w:hyperlink>
    </w:p>
    <w:p w14:paraId="7EDDF389" w14:textId="7F5E246E" w:rsidR="008B71C2" w:rsidRDefault="008B71C2">
      <w:pPr>
        <w:pStyle w:val="2"/>
        <w:tabs>
          <w:tab w:val="left" w:pos="880"/>
          <w:tab w:val="right" w:leader="dot" w:pos="9911"/>
        </w:tabs>
        <w:rPr>
          <w:rFonts w:asciiTheme="minorHAnsi" w:eastAsiaTheme="minorEastAsia" w:hAnsiTheme="minorHAnsi" w:cstheme="minorBidi"/>
          <w:noProof/>
          <w:kern w:val="2"/>
          <w:lang w:eastAsia="ru-RU"/>
          <w14:ligatures w14:val="standardContextual"/>
        </w:rPr>
      </w:pPr>
      <w:hyperlink w:anchor="_Toc173821355" w:history="1">
        <w:r w:rsidRPr="00FC62FE">
          <w:rPr>
            <w:rStyle w:val="af4"/>
            <w:rFonts w:ascii="Times New Roman" w:hAnsi="Times New Roman"/>
            <w:b/>
            <w:noProof/>
          </w:rPr>
          <w:t>1.3</w:t>
        </w:r>
        <w:r>
          <w:rPr>
            <w:rFonts w:asciiTheme="minorHAnsi" w:eastAsiaTheme="minorEastAsia" w:hAnsiTheme="minorHAnsi" w:cstheme="minorBidi"/>
            <w:noProof/>
            <w:kern w:val="2"/>
            <w:lang w:eastAsia="ru-RU"/>
            <w14:ligatures w14:val="standardContextual"/>
          </w:rPr>
          <w:tab/>
        </w:r>
        <w:r w:rsidRPr="00FC62FE">
          <w:rPr>
            <w:rStyle w:val="af4"/>
            <w:rFonts w:ascii="Times New Roman" w:hAnsi="Times New Roman"/>
            <w:b/>
            <w:noProof/>
          </w:rPr>
          <w:t>Основные проблемы организации теплоснабжения</w:t>
        </w:r>
        <w:r>
          <w:rPr>
            <w:noProof/>
            <w:webHidden/>
          </w:rPr>
          <w:tab/>
        </w:r>
        <w:r>
          <w:rPr>
            <w:noProof/>
            <w:webHidden/>
          </w:rPr>
          <w:fldChar w:fldCharType="begin"/>
        </w:r>
        <w:r>
          <w:rPr>
            <w:noProof/>
            <w:webHidden/>
          </w:rPr>
          <w:instrText xml:space="preserve"> PAGEREF _Toc173821355 \h </w:instrText>
        </w:r>
        <w:r>
          <w:rPr>
            <w:noProof/>
            <w:webHidden/>
          </w:rPr>
        </w:r>
        <w:r>
          <w:rPr>
            <w:noProof/>
            <w:webHidden/>
          </w:rPr>
          <w:fldChar w:fldCharType="separate"/>
        </w:r>
        <w:r>
          <w:rPr>
            <w:noProof/>
            <w:webHidden/>
          </w:rPr>
          <w:t>12</w:t>
        </w:r>
        <w:r>
          <w:rPr>
            <w:noProof/>
            <w:webHidden/>
          </w:rPr>
          <w:fldChar w:fldCharType="end"/>
        </w:r>
      </w:hyperlink>
    </w:p>
    <w:p w14:paraId="23D4D7BE" w14:textId="798D5E96" w:rsidR="008B71C2" w:rsidRDefault="008B71C2">
      <w:pPr>
        <w:pStyle w:val="2"/>
        <w:tabs>
          <w:tab w:val="right" w:leader="dot" w:pos="9911"/>
        </w:tabs>
        <w:rPr>
          <w:rFonts w:asciiTheme="minorHAnsi" w:eastAsiaTheme="minorEastAsia" w:hAnsiTheme="minorHAnsi" w:cstheme="minorBidi"/>
          <w:noProof/>
          <w:kern w:val="2"/>
          <w:lang w:eastAsia="ru-RU"/>
          <w14:ligatures w14:val="standardContextual"/>
        </w:rPr>
      </w:pPr>
      <w:hyperlink w:anchor="_Toc173821356" w:history="1">
        <w:r w:rsidRPr="00FC62FE">
          <w:rPr>
            <w:rStyle w:val="af4"/>
            <w:rFonts w:ascii="Times New Roman" w:hAnsi="Times New Roman"/>
            <w:b/>
            <w:noProof/>
          </w:rPr>
          <w:t>1.4 Основные положения технической политики</w:t>
        </w:r>
        <w:r>
          <w:rPr>
            <w:noProof/>
            <w:webHidden/>
          </w:rPr>
          <w:tab/>
        </w:r>
        <w:r>
          <w:rPr>
            <w:noProof/>
            <w:webHidden/>
          </w:rPr>
          <w:fldChar w:fldCharType="begin"/>
        </w:r>
        <w:r>
          <w:rPr>
            <w:noProof/>
            <w:webHidden/>
          </w:rPr>
          <w:instrText xml:space="preserve"> PAGEREF _Toc173821356 \h </w:instrText>
        </w:r>
        <w:r>
          <w:rPr>
            <w:noProof/>
            <w:webHidden/>
          </w:rPr>
        </w:r>
        <w:r>
          <w:rPr>
            <w:noProof/>
            <w:webHidden/>
          </w:rPr>
          <w:fldChar w:fldCharType="separate"/>
        </w:r>
        <w:r>
          <w:rPr>
            <w:noProof/>
            <w:webHidden/>
          </w:rPr>
          <w:t>15</w:t>
        </w:r>
        <w:r>
          <w:rPr>
            <w:noProof/>
            <w:webHidden/>
          </w:rPr>
          <w:fldChar w:fldCharType="end"/>
        </w:r>
      </w:hyperlink>
    </w:p>
    <w:p w14:paraId="37654900" w14:textId="5F246FD9" w:rsidR="008B71C2" w:rsidRDefault="008B71C2">
      <w:pPr>
        <w:pStyle w:val="2"/>
        <w:tabs>
          <w:tab w:val="right" w:leader="dot" w:pos="9911"/>
        </w:tabs>
        <w:rPr>
          <w:rFonts w:asciiTheme="minorHAnsi" w:eastAsiaTheme="minorEastAsia" w:hAnsiTheme="minorHAnsi" w:cstheme="minorBidi"/>
          <w:noProof/>
          <w:kern w:val="2"/>
          <w:lang w:eastAsia="ru-RU"/>
          <w14:ligatures w14:val="standardContextual"/>
        </w:rPr>
      </w:pPr>
      <w:hyperlink w:anchor="_Toc173821357" w:history="1">
        <w:r w:rsidRPr="00FC62FE">
          <w:rPr>
            <w:rStyle w:val="af4"/>
            <w:rFonts w:ascii="Times New Roman" w:hAnsi="Times New Roman"/>
            <w:b/>
            <w:noProof/>
          </w:rPr>
          <w:t>1.5 Целевые показатели эффективности систем теплоснабжения</w:t>
        </w:r>
        <w:r>
          <w:rPr>
            <w:noProof/>
            <w:webHidden/>
          </w:rPr>
          <w:tab/>
        </w:r>
        <w:r>
          <w:rPr>
            <w:noProof/>
            <w:webHidden/>
          </w:rPr>
          <w:fldChar w:fldCharType="begin"/>
        </w:r>
        <w:r>
          <w:rPr>
            <w:noProof/>
            <w:webHidden/>
          </w:rPr>
          <w:instrText xml:space="preserve"> PAGEREF _Toc173821357 \h </w:instrText>
        </w:r>
        <w:r>
          <w:rPr>
            <w:noProof/>
            <w:webHidden/>
          </w:rPr>
        </w:r>
        <w:r>
          <w:rPr>
            <w:noProof/>
            <w:webHidden/>
          </w:rPr>
          <w:fldChar w:fldCharType="separate"/>
        </w:r>
        <w:r>
          <w:rPr>
            <w:noProof/>
            <w:webHidden/>
          </w:rPr>
          <w:t>15</w:t>
        </w:r>
        <w:r>
          <w:rPr>
            <w:noProof/>
            <w:webHidden/>
          </w:rPr>
          <w:fldChar w:fldCharType="end"/>
        </w:r>
      </w:hyperlink>
    </w:p>
    <w:p w14:paraId="43AE4896" w14:textId="1FA14EA1" w:rsidR="008B71C2" w:rsidRDefault="008B71C2">
      <w:pPr>
        <w:pStyle w:val="12"/>
        <w:tabs>
          <w:tab w:val="left" w:pos="660"/>
          <w:tab w:val="right" w:leader="dot" w:pos="9911"/>
        </w:tabs>
        <w:rPr>
          <w:rFonts w:asciiTheme="minorHAnsi" w:eastAsiaTheme="minorEastAsia" w:hAnsiTheme="minorHAnsi" w:cstheme="minorBidi"/>
          <w:noProof/>
          <w:kern w:val="2"/>
          <w:lang w:eastAsia="ru-RU"/>
          <w14:ligatures w14:val="standardContextual"/>
        </w:rPr>
      </w:pPr>
      <w:hyperlink w:anchor="_Toc173821358" w:history="1">
        <w:r w:rsidRPr="00FC62FE">
          <w:rPr>
            <w:rStyle w:val="af4"/>
            <w:rFonts w:ascii="Times New Roman" w:hAnsi="Times New Roman"/>
            <w:b/>
            <w:noProof/>
          </w:rPr>
          <w:t>2.</w:t>
        </w:r>
        <w:r>
          <w:rPr>
            <w:rFonts w:asciiTheme="minorHAnsi" w:eastAsiaTheme="minorEastAsia" w:hAnsiTheme="minorHAnsi" w:cstheme="minorBidi"/>
            <w:noProof/>
            <w:kern w:val="2"/>
            <w:lang w:eastAsia="ru-RU"/>
            <w14:ligatures w14:val="standardContextual"/>
          </w:rPr>
          <w:tab/>
        </w:r>
        <w:r w:rsidRPr="00FC62FE">
          <w:rPr>
            <w:rStyle w:val="af4"/>
            <w:rFonts w:ascii="Times New Roman" w:hAnsi="Times New Roman"/>
            <w:b/>
            <w:noProof/>
          </w:rPr>
          <w:t>Показатели перспективного спроса на тепловую энергию (мощность) и теплоноситель в установленных границах городского поселения «Могочинское»</w:t>
        </w:r>
        <w:r>
          <w:rPr>
            <w:noProof/>
            <w:webHidden/>
          </w:rPr>
          <w:tab/>
        </w:r>
        <w:r>
          <w:rPr>
            <w:noProof/>
            <w:webHidden/>
          </w:rPr>
          <w:fldChar w:fldCharType="begin"/>
        </w:r>
        <w:r>
          <w:rPr>
            <w:noProof/>
            <w:webHidden/>
          </w:rPr>
          <w:instrText xml:space="preserve"> PAGEREF _Toc173821358 \h </w:instrText>
        </w:r>
        <w:r>
          <w:rPr>
            <w:noProof/>
            <w:webHidden/>
          </w:rPr>
        </w:r>
        <w:r>
          <w:rPr>
            <w:noProof/>
            <w:webHidden/>
          </w:rPr>
          <w:fldChar w:fldCharType="separate"/>
        </w:r>
        <w:r>
          <w:rPr>
            <w:noProof/>
            <w:webHidden/>
          </w:rPr>
          <w:t>16</w:t>
        </w:r>
        <w:r>
          <w:rPr>
            <w:noProof/>
            <w:webHidden/>
          </w:rPr>
          <w:fldChar w:fldCharType="end"/>
        </w:r>
      </w:hyperlink>
    </w:p>
    <w:p w14:paraId="10237631" w14:textId="0449FA35" w:rsidR="008B71C2" w:rsidRDefault="008B71C2">
      <w:pPr>
        <w:pStyle w:val="2"/>
        <w:tabs>
          <w:tab w:val="right" w:leader="dot" w:pos="9911"/>
        </w:tabs>
        <w:rPr>
          <w:rFonts w:asciiTheme="minorHAnsi" w:eastAsiaTheme="minorEastAsia" w:hAnsiTheme="minorHAnsi" w:cstheme="minorBidi"/>
          <w:noProof/>
          <w:kern w:val="2"/>
          <w:lang w:eastAsia="ru-RU"/>
          <w14:ligatures w14:val="standardContextual"/>
        </w:rPr>
      </w:pPr>
      <w:hyperlink w:anchor="_Toc173821359" w:history="1">
        <w:r w:rsidRPr="00FC62FE">
          <w:rPr>
            <w:rStyle w:val="af4"/>
            <w:rFonts w:ascii="Times New Roman" w:hAnsi="Times New Roman"/>
            <w:b/>
            <w:noProof/>
          </w:rPr>
          <w:t>2.1 Общие положения</w:t>
        </w:r>
        <w:r>
          <w:rPr>
            <w:noProof/>
            <w:webHidden/>
          </w:rPr>
          <w:tab/>
        </w:r>
        <w:r>
          <w:rPr>
            <w:noProof/>
            <w:webHidden/>
          </w:rPr>
          <w:fldChar w:fldCharType="begin"/>
        </w:r>
        <w:r>
          <w:rPr>
            <w:noProof/>
            <w:webHidden/>
          </w:rPr>
          <w:instrText xml:space="preserve"> PAGEREF _Toc173821359 \h </w:instrText>
        </w:r>
        <w:r>
          <w:rPr>
            <w:noProof/>
            <w:webHidden/>
          </w:rPr>
        </w:r>
        <w:r>
          <w:rPr>
            <w:noProof/>
            <w:webHidden/>
          </w:rPr>
          <w:fldChar w:fldCharType="separate"/>
        </w:r>
        <w:r>
          <w:rPr>
            <w:noProof/>
            <w:webHidden/>
          </w:rPr>
          <w:t>16</w:t>
        </w:r>
        <w:r>
          <w:rPr>
            <w:noProof/>
            <w:webHidden/>
          </w:rPr>
          <w:fldChar w:fldCharType="end"/>
        </w:r>
      </w:hyperlink>
    </w:p>
    <w:p w14:paraId="3B79E528" w14:textId="6DDF8C98" w:rsidR="008B71C2" w:rsidRDefault="008B71C2">
      <w:pPr>
        <w:pStyle w:val="2"/>
        <w:tabs>
          <w:tab w:val="right" w:leader="dot" w:pos="9911"/>
        </w:tabs>
        <w:rPr>
          <w:rFonts w:asciiTheme="minorHAnsi" w:eastAsiaTheme="minorEastAsia" w:hAnsiTheme="minorHAnsi" w:cstheme="minorBidi"/>
          <w:noProof/>
          <w:kern w:val="2"/>
          <w:lang w:eastAsia="ru-RU"/>
          <w14:ligatures w14:val="standardContextual"/>
        </w:rPr>
      </w:pPr>
      <w:hyperlink w:anchor="_Toc173821360" w:history="1">
        <w:r w:rsidRPr="00FC62FE">
          <w:rPr>
            <w:rStyle w:val="af4"/>
            <w:rFonts w:ascii="Times New Roman" w:hAnsi="Times New Roman"/>
            <w:b/>
            <w:noProof/>
          </w:rPr>
          <w:t>2.2 Объемы потребления тепловой энергии (мощности), теплоносителя и приросты потребления тепловой энергии (мощности)</w:t>
        </w:r>
        <w:r>
          <w:rPr>
            <w:noProof/>
            <w:webHidden/>
          </w:rPr>
          <w:tab/>
        </w:r>
        <w:r>
          <w:rPr>
            <w:noProof/>
            <w:webHidden/>
          </w:rPr>
          <w:fldChar w:fldCharType="begin"/>
        </w:r>
        <w:r>
          <w:rPr>
            <w:noProof/>
            <w:webHidden/>
          </w:rPr>
          <w:instrText xml:space="preserve"> PAGEREF _Toc173821360 \h </w:instrText>
        </w:r>
        <w:r>
          <w:rPr>
            <w:noProof/>
            <w:webHidden/>
          </w:rPr>
        </w:r>
        <w:r>
          <w:rPr>
            <w:noProof/>
            <w:webHidden/>
          </w:rPr>
          <w:fldChar w:fldCharType="separate"/>
        </w:r>
        <w:r>
          <w:rPr>
            <w:noProof/>
            <w:webHidden/>
          </w:rPr>
          <w:t>16</w:t>
        </w:r>
        <w:r>
          <w:rPr>
            <w:noProof/>
            <w:webHidden/>
          </w:rPr>
          <w:fldChar w:fldCharType="end"/>
        </w:r>
      </w:hyperlink>
    </w:p>
    <w:p w14:paraId="4E590194" w14:textId="7BEC4F3C" w:rsidR="008B71C2" w:rsidRDefault="008B71C2">
      <w:pPr>
        <w:pStyle w:val="3"/>
        <w:rPr>
          <w:rFonts w:asciiTheme="minorHAnsi" w:eastAsiaTheme="minorEastAsia" w:hAnsiTheme="minorHAnsi" w:cstheme="minorBidi"/>
          <w:noProof/>
          <w:kern w:val="2"/>
          <w:lang w:eastAsia="ru-RU"/>
          <w14:ligatures w14:val="standardContextual"/>
        </w:rPr>
      </w:pPr>
      <w:hyperlink w:anchor="_Toc173821361" w:history="1">
        <w:r w:rsidRPr="00FC62FE">
          <w:rPr>
            <w:rStyle w:val="af4"/>
            <w:rFonts w:ascii="Times New Roman" w:hAnsi="Times New Roman"/>
            <w:b/>
            <w:bCs/>
            <w:noProof/>
          </w:rPr>
          <w:t>2.2.1 Прогноз прироста тепловых нагрузок на период до 2031 года в соответствии с приказом Министерства регионального развития РФ от 28 мая 2010 года № 262 «О требованиях энергетической эффективности зданий, строений и сооружений»</w:t>
        </w:r>
        <w:r>
          <w:rPr>
            <w:noProof/>
            <w:webHidden/>
          </w:rPr>
          <w:tab/>
        </w:r>
        <w:r>
          <w:rPr>
            <w:noProof/>
            <w:webHidden/>
          </w:rPr>
          <w:fldChar w:fldCharType="begin"/>
        </w:r>
        <w:r>
          <w:rPr>
            <w:noProof/>
            <w:webHidden/>
          </w:rPr>
          <w:instrText xml:space="preserve"> PAGEREF _Toc173821361 \h </w:instrText>
        </w:r>
        <w:r>
          <w:rPr>
            <w:noProof/>
            <w:webHidden/>
          </w:rPr>
        </w:r>
        <w:r>
          <w:rPr>
            <w:noProof/>
            <w:webHidden/>
          </w:rPr>
          <w:fldChar w:fldCharType="separate"/>
        </w:r>
        <w:r>
          <w:rPr>
            <w:noProof/>
            <w:webHidden/>
          </w:rPr>
          <w:t>16</w:t>
        </w:r>
        <w:r>
          <w:rPr>
            <w:noProof/>
            <w:webHidden/>
          </w:rPr>
          <w:fldChar w:fldCharType="end"/>
        </w:r>
      </w:hyperlink>
    </w:p>
    <w:p w14:paraId="479E60A2" w14:textId="384F4786" w:rsidR="008B71C2" w:rsidRDefault="008B71C2">
      <w:pPr>
        <w:pStyle w:val="12"/>
        <w:tabs>
          <w:tab w:val="right" w:leader="dot" w:pos="9911"/>
        </w:tabs>
        <w:rPr>
          <w:rFonts w:asciiTheme="minorHAnsi" w:eastAsiaTheme="minorEastAsia" w:hAnsiTheme="minorHAnsi" w:cstheme="minorBidi"/>
          <w:noProof/>
          <w:kern w:val="2"/>
          <w:lang w:eastAsia="ru-RU"/>
          <w14:ligatures w14:val="standardContextual"/>
        </w:rPr>
      </w:pPr>
      <w:hyperlink w:anchor="_Toc173821362" w:history="1">
        <w:r w:rsidRPr="00FC62FE">
          <w:rPr>
            <w:rStyle w:val="af4"/>
            <w:rFonts w:ascii="Times New Roman" w:hAnsi="Times New Roman"/>
            <w:b/>
            <w:noProof/>
          </w:rPr>
          <w:t>3. Перспективные балансы тепловой мощности источников тепловой энергии и тепловой нагрузки потребителей</w:t>
        </w:r>
        <w:r>
          <w:rPr>
            <w:noProof/>
            <w:webHidden/>
          </w:rPr>
          <w:tab/>
        </w:r>
        <w:r>
          <w:rPr>
            <w:noProof/>
            <w:webHidden/>
          </w:rPr>
          <w:fldChar w:fldCharType="begin"/>
        </w:r>
        <w:r>
          <w:rPr>
            <w:noProof/>
            <w:webHidden/>
          </w:rPr>
          <w:instrText xml:space="preserve"> PAGEREF _Toc173821362 \h </w:instrText>
        </w:r>
        <w:r>
          <w:rPr>
            <w:noProof/>
            <w:webHidden/>
          </w:rPr>
        </w:r>
        <w:r>
          <w:rPr>
            <w:noProof/>
            <w:webHidden/>
          </w:rPr>
          <w:fldChar w:fldCharType="separate"/>
        </w:r>
        <w:r>
          <w:rPr>
            <w:noProof/>
            <w:webHidden/>
          </w:rPr>
          <w:t>17</w:t>
        </w:r>
        <w:r>
          <w:rPr>
            <w:noProof/>
            <w:webHidden/>
          </w:rPr>
          <w:fldChar w:fldCharType="end"/>
        </w:r>
      </w:hyperlink>
    </w:p>
    <w:p w14:paraId="21EE06D6" w14:textId="44CFBB2A" w:rsidR="008B71C2" w:rsidRDefault="008B71C2">
      <w:pPr>
        <w:pStyle w:val="2"/>
        <w:tabs>
          <w:tab w:val="right" w:leader="dot" w:pos="9911"/>
        </w:tabs>
        <w:rPr>
          <w:rFonts w:asciiTheme="minorHAnsi" w:eastAsiaTheme="minorEastAsia" w:hAnsiTheme="minorHAnsi" w:cstheme="minorBidi"/>
          <w:noProof/>
          <w:kern w:val="2"/>
          <w:lang w:eastAsia="ru-RU"/>
          <w14:ligatures w14:val="standardContextual"/>
        </w:rPr>
      </w:pPr>
      <w:hyperlink w:anchor="_Toc173821363" w:history="1">
        <w:r w:rsidRPr="00FC62FE">
          <w:rPr>
            <w:rStyle w:val="af4"/>
            <w:rFonts w:ascii="Times New Roman" w:hAnsi="Times New Roman"/>
            <w:b/>
            <w:noProof/>
          </w:rPr>
          <w:t>3.1 Радиусы эффективного теплоснабжения теплоисточников</w:t>
        </w:r>
        <w:r>
          <w:rPr>
            <w:noProof/>
            <w:webHidden/>
          </w:rPr>
          <w:tab/>
        </w:r>
        <w:r>
          <w:rPr>
            <w:noProof/>
            <w:webHidden/>
          </w:rPr>
          <w:fldChar w:fldCharType="begin"/>
        </w:r>
        <w:r>
          <w:rPr>
            <w:noProof/>
            <w:webHidden/>
          </w:rPr>
          <w:instrText xml:space="preserve"> PAGEREF _Toc173821363 \h </w:instrText>
        </w:r>
        <w:r>
          <w:rPr>
            <w:noProof/>
            <w:webHidden/>
          </w:rPr>
        </w:r>
        <w:r>
          <w:rPr>
            <w:noProof/>
            <w:webHidden/>
          </w:rPr>
          <w:fldChar w:fldCharType="separate"/>
        </w:r>
        <w:r>
          <w:rPr>
            <w:noProof/>
            <w:webHidden/>
          </w:rPr>
          <w:t>17</w:t>
        </w:r>
        <w:r>
          <w:rPr>
            <w:noProof/>
            <w:webHidden/>
          </w:rPr>
          <w:fldChar w:fldCharType="end"/>
        </w:r>
      </w:hyperlink>
    </w:p>
    <w:p w14:paraId="43890D5E" w14:textId="16D0A7E6" w:rsidR="008B71C2" w:rsidRDefault="008B71C2">
      <w:pPr>
        <w:pStyle w:val="2"/>
        <w:tabs>
          <w:tab w:val="right" w:leader="dot" w:pos="9911"/>
        </w:tabs>
        <w:rPr>
          <w:rFonts w:asciiTheme="minorHAnsi" w:eastAsiaTheme="minorEastAsia" w:hAnsiTheme="minorHAnsi" w:cstheme="minorBidi"/>
          <w:noProof/>
          <w:kern w:val="2"/>
          <w:lang w:eastAsia="ru-RU"/>
          <w14:ligatures w14:val="standardContextual"/>
        </w:rPr>
      </w:pPr>
      <w:hyperlink w:anchor="_Toc173821364" w:history="1">
        <w:r w:rsidRPr="00FC62FE">
          <w:rPr>
            <w:rStyle w:val="af4"/>
            <w:rFonts w:ascii="Times New Roman" w:hAnsi="Times New Roman"/>
            <w:b/>
            <w:noProof/>
          </w:rPr>
          <w:t>3.2.  Зоны действия индивидуальных источников тепловой энергии</w:t>
        </w:r>
        <w:r>
          <w:rPr>
            <w:noProof/>
            <w:webHidden/>
          </w:rPr>
          <w:tab/>
        </w:r>
        <w:r>
          <w:rPr>
            <w:noProof/>
            <w:webHidden/>
          </w:rPr>
          <w:fldChar w:fldCharType="begin"/>
        </w:r>
        <w:r>
          <w:rPr>
            <w:noProof/>
            <w:webHidden/>
          </w:rPr>
          <w:instrText xml:space="preserve"> PAGEREF _Toc173821364 \h </w:instrText>
        </w:r>
        <w:r>
          <w:rPr>
            <w:noProof/>
            <w:webHidden/>
          </w:rPr>
        </w:r>
        <w:r>
          <w:rPr>
            <w:noProof/>
            <w:webHidden/>
          </w:rPr>
          <w:fldChar w:fldCharType="separate"/>
        </w:r>
        <w:r>
          <w:rPr>
            <w:noProof/>
            <w:webHidden/>
          </w:rPr>
          <w:t>17</w:t>
        </w:r>
        <w:r>
          <w:rPr>
            <w:noProof/>
            <w:webHidden/>
          </w:rPr>
          <w:fldChar w:fldCharType="end"/>
        </w:r>
      </w:hyperlink>
    </w:p>
    <w:p w14:paraId="7BD2AFE1" w14:textId="78618B95" w:rsidR="008B71C2" w:rsidRDefault="008B71C2">
      <w:pPr>
        <w:pStyle w:val="3"/>
        <w:rPr>
          <w:rFonts w:asciiTheme="minorHAnsi" w:eastAsiaTheme="minorEastAsia" w:hAnsiTheme="minorHAnsi" w:cstheme="minorBidi"/>
          <w:noProof/>
          <w:kern w:val="2"/>
          <w:lang w:eastAsia="ru-RU"/>
          <w14:ligatures w14:val="standardContextual"/>
        </w:rPr>
      </w:pPr>
      <w:hyperlink w:anchor="_Toc173821365" w:history="1">
        <w:r w:rsidRPr="00FC62FE">
          <w:rPr>
            <w:rStyle w:val="af4"/>
            <w:rFonts w:ascii="Times New Roman" w:hAnsi="Times New Roman"/>
            <w:b/>
            <w:bCs/>
            <w:noProof/>
          </w:rPr>
          <w:t>3.3. Выводы о резервах (дефицитах) тепловой мощности системы теплоснабжения при обеспечении перспективной нагрузки</w:t>
        </w:r>
        <w:r>
          <w:rPr>
            <w:noProof/>
            <w:webHidden/>
          </w:rPr>
          <w:tab/>
        </w:r>
        <w:r>
          <w:rPr>
            <w:noProof/>
            <w:webHidden/>
          </w:rPr>
          <w:fldChar w:fldCharType="begin"/>
        </w:r>
        <w:r>
          <w:rPr>
            <w:noProof/>
            <w:webHidden/>
          </w:rPr>
          <w:instrText xml:space="preserve"> PAGEREF _Toc173821365 \h </w:instrText>
        </w:r>
        <w:r>
          <w:rPr>
            <w:noProof/>
            <w:webHidden/>
          </w:rPr>
        </w:r>
        <w:r>
          <w:rPr>
            <w:noProof/>
            <w:webHidden/>
          </w:rPr>
          <w:fldChar w:fldCharType="separate"/>
        </w:r>
        <w:r>
          <w:rPr>
            <w:noProof/>
            <w:webHidden/>
          </w:rPr>
          <w:t>18</w:t>
        </w:r>
        <w:r>
          <w:rPr>
            <w:noProof/>
            <w:webHidden/>
          </w:rPr>
          <w:fldChar w:fldCharType="end"/>
        </w:r>
      </w:hyperlink>
    </w:p>
    <w:p w14:paraId="5CB237AF" w14:textId="17A4A28A" w:rsidR="008B71C2" w:rsidRDefault="008B71C2">
      <w:pPr>
        <w:pStyle w:val="12"/>
        <w:tabs>
          <w:tab w:val="right" w:leader="dot" w:pos="9911"/>
        </w:tabs>
        <w:rPr>
          <w:rFonts w:asciiTheme="minorHAnsi" w:eastAsiaTheme="minorEastAsia" w:hAnsiTheme="minorHAnsi" w:cstheme="minorBidi"/>
          <w:noProof/>
          <w:kern w:val="2"/>
          <w:lang w:eastAsia="ru-RU"/>
          <w14:ligatures w14:val="standardContextual"/>
        </w:rPr>
      </w:pPr>
      <w:hyperlink w:anchor="_Toc173821366" w:history="1">
        <w:r w:rsidRPr="00FC62FE">
          <w:rPr>
            <w:rStyle w:val="af4"/>
            <w:rFonts w:ascii="Times New Roman" w:hAnsi="Times New Roman"/>
            <w:b/>
            <w:noProof/>
          </w:rPr>
          <w:t>4. Перспективные балансы теплоносителя</w:t>
        </w:r>
        <w:r>
          <w:rPr>
            <w:noProof/>
            <w:webHidden/>
          </w:rPr>
          <w:tab/>
        </w:r>
        <w:r>
          <w:rPr>
            <w:noProof/>
            <w:webHidden/>
          </w:rPr>
          <w:fldChar w:fldCharType="begin"/>
        </w:r>
        <w:r>
          <w:rPr>
            <w:noProof/>
            <w:webHidden/>
          </w:rPr>
          <w:instrText xml:space="preserve"> PAGEREF _Toc173821366 \h </w:instrText>
        </w:r>
        <w:r>
          <w:rPr>
            <w:noProof/>
            <w:webHidden/>
          </w:rPr>
        </w:r>
        <w:r>
          <w:rPr>
            <w:noProof/>
            <w:webHidden/>
          </w:rPr>
          <w:fldChar w:fldCharType="separate"/>
        </w:r>
        <w:r>
          <w:rPr>
            <w:noProof/>
            <w:webHidden/>
          </w:rPr>
          <w:t>29</w:t>
        </w:r>
        <w:r>
          <w:rPr>
            <w:noProof/>
            <w:webHidden/>
          </w:rPr>
          <w:fldChar w:fldCharType="end"/>
        </w:r>
      </w:hyperlink>
    </w:p>
    <w:p w14:paraId="3C0F129C" w14:textId="20F7786B" w:rsidR="008B71C2" w:rsidRDefault="008B71C2">
      <w:pPr>
        <w:pStyle w:val="2"/>
        <w:tabs>
          <w:tab w:val="right" w:leader="dot" w:pos="9911"/>
        </w:tabs>
        <w:rPr>
          <w:rFonts w:asciiTheme="minorHAnsi" w:eastAsiaTheme="minorEastAsia" w:hAnsiTheme="minorHAnsi" w:cstheme="minorBidi"/>
          <w:noProof/>
          <w:kern w:val="2"/>
          <w:lang w:eastAsia="ru-RU"/>
          <w14:ligatures w14:val="standardContextual"/>
        </w:rPr>
      </w:pPr>
      <w:hyperlink w:anchor="_Toc173821367" w:history="1">
        <w:r w:rsidRPr="00FC62FE">
          <w:rPr>
            <w:rStyle w:val="af4"/>
            <w:rFonts w:ascii="Times New Roman" w:hAnsi="Times New Roman"/>
            <w:b/>
            <w:noProof/>
          </w:rPr>
          <w:t>4.1 Перспективные объемы теплоносителя</w:t>
        </w:r>
        <w:r>
          <w:rPr>
            <w:noProof/>
            <w:webHidden/>
          </w:rPr>
          <w:tab/>
        </w:r>
        <w:r>
          <w:rPr>
            <w:noProof/>
            <w:webHidden/>
          </w:rPr>
          <w:fldChar w:fldCharType="begin"/>
        </w:r>
        <w:r>
          <w:rPr>
            <w:noProof/>
            <w:webHidden/>
          </w:rPr>
          <w:instrText xml:space="preserve"> PAGEREF _Toc173821367 \h </w:instrText>
        </w:r>
        <w:r>
          <w:rPr>
            <w:noProof/>
            <w:webHidden/>
          </w:rPr>
        </w:r>
        <w:r>
          <w:rPr>
            <w:noProof/>
            <w:webHidden/>
          </w:rPr>
          <w:fldChar w:fldCharType="separate"/>
        </w:r>
        <w:r>
          <w:rPr>
            <w:noProof/>
            <w:webHidden/>
          </w:rPr>
          <w:t>29</w:t>
        </w:r>
        <w:r>
          <w:rPr>
            <w:noProof/>
            <w:webHidden/>
          </w:rPr>
          <w:fldChar w:fldCharType="end"/>
        </w:r>
      </w:hyperlink>
    </w:p>
    <w:p w14:paraId="2949C2F0" w14:textId="2AEDA909" w:rsidR="008B71C2" w:rsidRDefault="008B71C2">
      <w:pPr>
        <w:pStyle w:val="2"/>
        <w:tabs>
          <w:tab w:val="right" w:leader="dot" w:pos="9911"/>
        </w:tabs>
        <w:rPr>
          <w:rFonts w:asciiTheme="minorHAnsi" w:eastAsiaTheme="minorEastAsia" w:hAnsiTheme="minorHAnsi" w:cstheme="minorBidi"/>
          <w:noProof/>
          <w:kern w:val="2"/>
          <w:lang w:eastAsia="ru-RU"/>
          <w14:ligatures w14:val="standardContextual"/>
        </w:rPr>
      </w:pPr>
      <w:hyperlink w:anchor="_Toc173821368" w:history="1">
        <w:r w:rsidRPr="00FC62FE">
          <w:rPr>
            <w:rStyle w:val="af4"/>
            <w:rFonts w:ascii="Times New Roman" w:hAnsi="Times New Roman"/>
            <w:b/>
            <w:noProof/>
          </w:rPr>
          <w:t>4.2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Pr>
            <w:noProof/>
            <w:webHidden/>
          </w:rPr>
          <w:tab/>
        </w:r>
        <w:r>
          <w:rPr>
            <w:noProof/>
            <w:webHidden/>
          </w:rPr>
          <w:fldChar w:fldCharType="begin"/>
        </w:r>
        <w:r>
          <w:rPr>
            <w:noProof/>
            <w:webHidden/>
          </w:rPr>
          <w:instrText xml:space="preserve"> PAGEREF _Toc173821368 \h </w:instrText>
        </w:r>
        <w:r>
          <w:rPr>
            <w:noProof/>
            <w:webHidden/>
          </w:rPr>
        </w:r>
        <w:r>
          <w:rPr>
            <w:noProof/>
            <w:webHidden/>
          </w:rPr>
          <w:fldChar w:fldCharType="separate"/>
        </w:r>
        <w:r>
          <w:rPr>
            <w:noProof/>
            <w:webHidden/>
          </w:rPr>
          <w:t>30</w:t>
        </w:r>
        <w:r>
          <w:rPr>
            <w:noProof/>
            <w:webHidden/>
          </w:rPr>
          <w:fldChar w:fldCharType="end"/>
        </w:r>
      </w:hyperlink>
    </w:p>
    <w:p w14:paraId="0DC849FB" w14:textId="7BD14C21" w:rsidR="008B71C2" w:rsidRDefault="008B71C2">
      <w:pPr>
        <w:pStyle w:val="12"/>
        <w:tabs>
          <w:tab w:val="right" w:leader="dot" w:pos="9911"/>
        </w:tabs>
        <w:rPr>
          <w:rFonts w:asciiTheme="minorHAnsi" w:eastAsiaTheme="minorEastAsia" w:hAnsiTheme="minorHAnsi" w:cstheme="minorBidi"/>
          <w:noProof/>
          <w:kern w:val="2"/>
          <w:lang w:eastAsia="ru-RU"/>
          <w14:ligatures w14:val="standardContextual"/>
        </w:rPr>
      </w:pPr>
      <w:hyperlink w:anchor="_Toc173821369" w:history="1">
        <w:r w:rsidRPr="00FC62FE">
          <w:rPr>
            <w:rStyle w:val="af4"/>
            <w:rFonts w:ascii="Times New Roman" w:hAnsi="Times New Roman"/>
            <w:b/>
            <w:noProof/>
          </w:rPr>
          <w:t>5.   Предложения по строительству, реконструкции и техническому перевооружению источников тепловой энергии</w:t>
        </w:r>
        <w:r>
          <w:rPr>
            <w:noProof/>
            <w:webHidden/>
          </w:rPr>
          <w:tab/>
        </w:r>
        <w:r>
          <w:rPr>
            <w:noProof/>
            <w:webHidden/>
          </w:rPr>
          <w:fldChar w:fldCharType="begin"/>
        </w:r>
        <w:r>
          <w:rPr>
            <w:noProof/>
            <w:webHidden/>
          </w:rPr>
          <w:instrText xml:space="preserve"> PAGEREF _Toc173821369 \h </w:instrText>
        </w:r>
        <w:r>
          <w:rPr>
            <w:noProof/>
            <w:webHidden/>
          </w:rPr>
        </w:r>
        <w:r>
          <w:rPr>
            <w:noProof/>
            <w:webHidden/>
          </w:rPr>
          <w:fldChar w:fldCharType="separate"/>
        </w:r>
        <w:r>
          <w:rPr>
            <w:noProof/>
            <w:webHidden/>
          </w:rPr>
          <w:t>31</w:t>
        </w:r>
        <w:r>
          <w:rPr>
            <w:noProof/>
            <w:webHidden/>
          </w:rPr>
          <w:fldChar w:fldCharType="end"/>
        </w:r>
      </w:hyperlink>
    </w:p>
    <w:p w14:paraId="57CADF06" w14:textId="187FCB74" w:rsidR="008B71C2" w:rsidRDefault="008B71C2">
      <w:pPr>
        <w:pStyle w:val="2"/>
        <w:tabs>
          <w:tab w:val="right" w:leader="dot" w:pos="9911"/>
        </w:tabs>
        <w:rPr>
          <w:rFonts w:asciiTheme="minorHAnsi" w:eastAsiaTheme="minorEastAsia" w:hAnsiTheme="minorHAnsi" w:cstheme="minorBidi"/>
          <w:noProof/>
          <w:kern w:val="2"/>
          <w:lang w:eastAsia="ru-RU"/>
          <w14:ligatures w14:val="standardContextual"/>
        </w:rPr>
      </w:pPr>
      <w:hyperlink w:anchor="_Toc173821370" w:history="1">
        <w:r w:rsidRPr="00FC62FE">
          <w:rPr>
            <w:rStyle w:val="af4"/>
            <w:rFonts w:ascii="Times New Roman" w:hAnsi="Times New Roman"/>
            <w:b/>
            <w:noProof/>
          </w:rPr>
          <w:t>5.1 Общие положения</w:t>
        </w:r>
        <w:r>
          <w:rPr>
            <w:noProof/>
            <w:webHidden/>
          </w:rPr>
          <w:tab/>
        </w:r>
        <w:r>
          <w:rPr>
            <w:noProof/>
            <w:webHidden/>
          </w:rPr>
          <w:fldChar w:fldCharType="begin"/>
        </w:r>
        <w:r>
          <w:rPr>
            <w:noProof/>
            <w:webHidden/>
          </w:rPr>
          <w:instrText xml:space="preserve"> PAGEREF _Toc173821370 \h </w:instrText>
        </w:r>
        <w:r>
          <w:rPr>
            <w:noProof/>
            <w:webHidden/>
          </w:rPr>
        </w:r>
        <w:r>
          <w:rPr>
            <w:noProof/>
            <w:webHidden/>
          </w:rPr>
          <w:fldChar w:fldCharType="separate"/>
        </w:r>
        <w:r>
          <w:rPr>
            <w:noProof/>
            <w:webHidden/>
          </w:rPr>
          <w:t>31</w:t>
        </w:r>
        <w:r>
          <w:rPr>
            <w:noProof/>
            <w:webHidden/>
          </w:rPr>
          <w:fldChar w:fldCharType="end"/>
        </w:r>
      </w:hyperlink>
    </w:p>
    <w:p w14:paraId="1CDAD5E7" w14:textId="2F23E8B7" w:rsidR="008B71C2" w:rsidRDefault="008B71C2">
      <w:pPr>
        <w:pStyle w:val="2"/>
        <w:tabs>
          <w:tab w:val="right" w:leader="dot" w:pos="9911"/>
        </w:tabs>
        <w:rPr>
          <w:rFonts w:asciiTheme="minorHAnsi" w:eastAsiaTheme="minorEastAsia" w:hAnsiTheme="minorHAnsi" w:cstheme="minorBidi"/>
          <w:noProof/>
          <w:kern w:val="2"/>
          <w:lang w:eastAsia="ru-RU"/>
          <w14:ligatures w14:val="standardContextual"/>
        </w:rPr>
      </w:pPr>
      <w:hyperlink w:anchor="_Toc173821371" w:history="1">
        <w:r w:rsidRPr="00FC62FE">
          <w:rPr>
            <w:rStyle w:val="af4"/>
            <w:rFonts w:ascii="Times New Roman" w:hAnsi="Times New Roman"/>
            <w:b/>
            <w:noProof/>
          </w:rPr>
          <w:t>5.2 Предложения по новому строительству (установке нового оборудования) энергоисточников</w:t>
        </w:r>
        <w:r>
          <w:rPr>
            <w:noProof/>
            <w:webHidden/>
          </w:rPr>
          <w:tab/>
        </w:r>
        <w:r>
          <w:rPr>
            <w:noProof/>
            <w:webHidden/>
          </w:rPr>
          <w:fldChar w:fldCharType="begin"/>
        </w:r>
        <w:r>
          <w:rPr>
            <w:noProof/>
            <w:webHidden/>
          </w:rPr>
          <w:instrText xml:space="preserve"> PAGEREF _Toc173821371 \h </w:instrText>
        </w:r>
        <w:r>
          <w:rPr>
            <w:noProof/>
            <w:webHidden/>
          </w:rPr>
        </w:r>
        <w:r>
          <w:rPr>
            <w:noProof/>
            <w:webHidden/>
          </w:rPr>
          <w:fldChar w:fldCharType="separate"/>
        </w:r>
        <w:r>
          <w:rPr>
            <w:noProof/>
            <w:webHidden/>
          </w:rPr>
          <w:t>31</w:t>
        </w:r>
        <w:r>
          <w:rPr>
            <w:noProof/>
            <w:webHidden/>
          </w:rPr>
          <w:fldChar w:fldCharType="end"/>
        </w:r>
      </w:hyperlink>
    </w:p>
    <w:p w14:paraId="124CC7E7" w14:textId="42193702" w:rsidR="008B71C2" w:rsidRDefault="008B71C2">
      <w:pPr>
        <w:pStyle w:val="12"/>
        <w:tabs>
          <w:tab w:val="right" w:leader="dot" w:pos="9911"/>
        </w:tabs>
        <w:rPr>
          <w:rFonts w:asciiTheme="minorHAnsi" w:eastAsiaTheme="minorEastAsia" w:hAnsiTheme="minorHAnsi" w:cstheme="minorBidi"/>
          <w:noProof/>
          <w:kern w:val="2"/>
          <w:lang w:eastAsia="ru-RU"/>
          <w14:ligatures w14:val="standardContextual"/>
        </w:rPr>
      </w:pPr>
      <w:hyperlink w:anchor="_Toc173821372" w:history="1">
        <w:r w:rsidRPr="00FC62FE">
          <w:rPr>
            <w:rStyle w:val="af4"/>
            <w:rFonts w:ascii="Times New Roman" w:hAnsi="Times New Roman"/>
            <w:b/>
            <w:noProof/>
          </w:rPr>
          <w:t>6.   Предложения по строительству, реконструкции и техническому перевооружению тепловых сетей и сооружений на них</w:t>
        </w:r>
        <w:r>
          <w:rPr>
            <w:noProof/>
            <w:webHidden/>
          </w:rPr>
          <w:tab/>
        </w:r>
        <w:r>
          <w:rPr>
            <w:noProof/>
            <w:webHidden/>
          </w:rPr>
          <w:fldChar w:fldCharType="begin"/>
        </w:r>
        <w:r>
          <w:rPr>
            <w:noProof/>
            <w:webHidden/>
          </w:rPr>
          <w:instrText xml:space="preserve"> PAGEREF _Toc173821372 \h </w:instrText>
        </w:r>
        <w:r>
          <w:rPr>
            <w:noProof/>
            <w:webHidden/>
          </w:rPr>
        </w:r>
        <w:r>
          <w:rPr>
            <w:noProof/>
            <w:webHidden/>
          </w:rPr>
          <w:fldChar w:fldCharType="separate"/>
        </w:r>
        <w:r>
          <w:rPr>
            <w:noProof/>
            <w:webHidden/>
          </w:rPr>
          <w:t>31</w:t>
        </w:r>
        <w:r>
          <w:rPr>
            <w:noProof/>
            <w:webHidden/>
          </w:rPr>
          <w:fldChar w:fldCharType="end"/>
        </w:r>
      </w:hyperlink>
    </w:p>
    <w:p w14:paraId="269D9940" w14:textId="7BA2C06A" w:rsidR="008B71C2" w:rsidRDefault="008B71C2">
      <w:pPr>
        <w:pStyle w:val="2"/>
        <w:tabs>
          <w:tab w:val="right" w:leader="dot" w:pos="9911"/>
        </w:tabs>
        <w:rPr>
          <w:rFonts w:asciiTheme="minorHAnsi" w:eastAsiaTheme="minorEastAsia" w:hAnsiTheme="minorHAnsi" w:cstheme="minorBidi"/>
          <w:noProof/>
          <w:kern w:val="2"/>
          <w:lang w:eastAsia="ru-RU"/>
          <w14:ligatures w14:val="standardContextual"/>
        </w:rPr>
      </w:pPr>
      <w:hyperlink w:anchor="_Toc173821373" w:history="1">
        <w:r w:rsidRPr="00FC62FE">
          <w:rPr>
            <w:rStyle w:val="af4"/>
            <w:rFonts w:ascii="Times New Roman" w:hAnsi="Times New Roman"/>
            <w:b/>
            <w:noProof/>
          </w:rPr>
          <w:t>6.1 Общие положения</w:t>
        </w:r>
        <w:r>
          <w:rPr>
            <w:noProof/>
            <w:webHidden/>
          </w:rPr>
          <w:tab/>
        </w:r>
        <w:r>
          <w:rPr>
            <w:noProof/>
            <w:webHidden/>
          </w:rPr>
          <w:fldChar w:fldCharType="begin"/>
        </w:r>
        <w:r>
          <w:rPr>
            <w:noProof/>
            <w:webHidden/>
          </w:rPr>
          <w:instrText xml:space="preserve"> PAGEREF _Toc173821373 \h </w:instrText>
        </w:r>
        <w:r>
          <w:rPr>
            <w:noProof/>
            <w:webHidden/>
          </w:rPr>
        </w:r>
        <w:r>
          <w:rPr>
            <w:noProof/>
            <w:webHidden/>
          </w:rPr>
          <w:fldChar w:fldCharType="separate"/>
        </w:r>
        <w:r>
          <w:rPr>
            <w:noProof/>
            <w:webHidden/>
          </w:rPr>
          <w:t>31</w:t>
        </w:r>
        <w:r>
          <w:rPr>
            <w:noProof/>
            <w:webHidden/>
          </w:rPr>
          <w:fldChar w:fldCharType="end"/>
        </w:r>
      </w:hyperlink>
    </w:p>
    <w:p w14:paraId="070CE5CC" w14:textId="033FCCE3" w:rsidR="008B71C2" w:rsidRDefault="008B71C2">
      <w:pPr>
        <w:pStyle w:val="2"/>
        <w:tabs>
          <w:tab w:val="right" w:leader="dot" w:pos="9911"/>
        </w:tabs>
        <w:rPr>
          <w:rFonts w:asciiTheme="minorHAnsi" w:eastAsiaTheme="minorEastAsia" w:hAnsiTheme="minorHAnsi" w:cstheme="minorBidi"/>
          <w:noProof/>
          <w:kern w:val="2"/>
          <w:lang w:eastAsia="ru-RU"/>
          <w14:ligatures w14:val="standardContextual"/>
        </w:rPr>
      </w:pPr>
      <w:hyperlink w:anchor="_Toc173821374" w:history="1">
        <w:r w:rsidRPr="00FC62FE">
          <w:rPr>
            <w:rStyle w:val="af4"/>
            <w:rFonts w:ascii="Times New Roman" w:hAnsi="Times New Roman"/>
            <w:b/>
            <w:noProof/>
          </w:rPr>
          <w:t>6.2 Предложения по строительству и реконструкции тепловых сетей для обеспечения перспективных приростов тепловой нагрузки в осваиваемых районах муниципального образования под жилищную, комплексную или производственную застройку</w:t>
        </w:r>
        <w:r>
          <w:rPr>
            <w:noProof/>
            <w:webHidden/>
          </w:rPr>
          <w:tab/>
        </w:r>
        <w:r>
          <w:rPr>
            <w:noProof/>
            <w:webHidden/>
          </w:rPr>
          <w:fldChar w:fldCharType="begin"/>
        </w:r>
        <w:r>
          <w:rPr>
            <w:noProof/>
            <w:webHidden/>
          </w:rPr>
          <w:instrText xml:space="preserve"> PAGEREF _Toc173821374 \h </w:instrText>
        </w:r>
        <w:r>
          <w:rPr>
            <w:noProof/>
            <w:webHidden/>
          </w:rPr>
        </w:r>
        <w:r>
          <w:rPr>
            <w:noProof/>
            <w:webHidden/>
          </w:rPr>
          <w:fldChar w:fldCharType="separate"/>
        </w:r>
        <w:r>
          <w:rPr>
            <w:noProof/>
            <w:webHidden/>
          </w:rPr>
          <w:t>32</w:t>
        </w:r>
        <w:r>
          <w:rPr>
            <w:noProof/>
            <w:webHidden/>
          </w:rPr>
          <w:fldChar w:fldCharType="end"/>
        </w:r>
      </w:hyperlink>
    </w:p>
    <w:p w14:paraId="14D889C5" w14:textId="1761BA50" w:rsidR="008B71C2" w:rsidRDefault="008B71C2">
      <w:pPr>
        <w:pStyle w:val="12"/>
        <w:tabs>
          <w:tab w:val="right" w:leader="dot" w:pos="9911"/>
        </w:tabs>
        <w:rPr>
          <w:rFonts w:asciiTheme="minorHAnsi" w:eastAsiaTheme="minorEastAsia" w:hAnsiTheme="minorHAnsi" w:cstheme="minorBidi"/>
          <w:noProof/>
          <w:kern w:val="2"/>
          <w:lang w:eastAsia="ru-RU"/>
          <w14:ligatures w14:val="standardContextual"/>
        </w:rPr>
      </w:pPr>
      <w:hyperlink w:anchor="_Toc173821375" w:history="1">
        <w:r w:rsidRPr="00FC62FE">
          <w:rPr>
            <w:rStyle w:val="af4"/>
            <w:rFonts w:ascii="Times New Roman" w:hAnsi="Times New Roman"/>
            <w:b/>
            <w:noProof/>
          </w:rPr>
          <w:t>7. Перспективные топливные балансы</w:t>
        </w:r>
        <w:r>
          <w:rPr>
            <w:noProof/>
            <w:webHidden/>
          </w:rPr>
          <w:tab/>
        </w:r>
        <w:r>
          <w:rPr>
            <w:noProof/>
            <w:webHidden/>
          </w:rPr>
          <w:fldChar w:fldCharType="begin"/>
        </w:r>
        <w:r>
          <w:rPr>
            <w:noProof/>
            <w:webHidden/>
          </w:rPr>
          <w:instrText xml:space="preserve"> PAGEREF _Toc173821375 \h </w:instrText>
        </w:r>
        <w:r>
          <w:rPr>
            <w:noProof/>
            <w:webHidden/>
          </w:rPr>
        </w:r>
        <w:r>
          <w:rPr>
            <w:noProof/>
            <w:webHidden/>
          </w:rPr>
          <w:fldChar w:fldCharType="separate"/>
        </w:r>
        <w:r>
          <w:rPr>
            <w:noProof/>
            <w:webHidden/>
          </w:rPr>
          <w:t>32</w:t>
        </w:r>
        <w:r>
          <w:rPr>
            <w:noProof/>
            <w:webHidden/>
          </w:rPr>
          <w:fldChar w:fldCharType="end"/>
        </w:r>
      </w:hyperlink>
    </w:p>
    <w:p w14:paraId="522A090E" w14:textId="477FA184" w:rsidR="008B71C2" w:rsidRDefault="008B71C2">
      <w:pPr>
        <w:pStyle w:val="12"/>
        <w:tabs>
          <w:tab w:val="right" w:leader="dot" w:pos="9911"/>
        </w:tabs>
        <w:rPr>
          <w:rFonts w:asciiTheme="minorHAnsi" w:eastAsiaTheme="minorEastAsia" w:hAnsiTheme="minorHAnsi" w:cstheme="minorBidi"/>
          <w:noProof/>
          <w:kern w:val="2"/>
          <w:lang w:eastAsia="ru-RU"/>
          <w14:ligatures w14:val="standardContextual"/>
        </w:rPr>
      </w:pPr>
      <w:hyperlink w:anchor="_Toc173821376" w:history="1">
        <w:r w:rsidRPr="00FC62FE">
          <w:rPr>
            <w:rStyle w:val="af4"/>
            <w:rFonts w:ascii="Times New Roman" w:hAnsi="Times New Roman"/>
            <w:b/>
            <w:noProof/>
          </w:rPr>
          <w:t>8. Инвестиции в новое строительство, реконструкцию и техническое перевооружение</w:t>
        </w:r>
        <w:r>
          <w:rPr>
            <w:noProof/>
            <w:webHidden/>
          </w:rPr>
          <w:tab/>
        </w:r>
        <w:r>
          <w:rPr>
            <w:noProof/>
            <w:webHidden/>
          </w:rPr>
          <w:fldChar w:fldCharType="begin"/>
        </w:r>
        <w:r>
          <w:rPr>
            <w:noProof/>
            <w:webHidden/>
          </w:rPr>
          <w:instrText xml:space="preserve"> PAGEREF _Toc173821376 \h </w:instrText>
        </w:r>
        <w:r>
          <w:rPr>
            <w:noProof/>
            <w:webHidden/>
          </w:rPr>
        </w:r>
        <w:r>
          <w:rPr>
            <w:noProof/>
            <w:webHidden/>
          </w:rPr>
          <w:fldChar w:fldCharType="separate"/>
        </w:r>
        <w:r>
          <w:rPr>
            <w:noProof/>
            <w:webHidden/>
          </w:rPr>
          <w:t>34</w:t>
        </w:r>
        <w:r>
          <w:rPr>
            <w:noProof/>
            <w:webHidden/>
          </w:rPr>
          <w:fldChar w:fldCharType="end"/>
        </w:r>
      </w:hyperlink>
    </w:p>
    <w:p w14:paraId="31AA4AA9" w14:textId="722BB1A1" w:rsidR="008B71C2" w:rsidRDefault="008B71C2">
      <w:pPr>
        <w:pStyle w:val="2"/>
        <w:tabs>
          <w:tab w:val="right" w:leader="dot" w:pos="9911"/>
        </w:tabs>
        <w:rPr>
          <w:rFonts w:asciiTheme="minorHAnsi" w:eastAsiaTheme="minorEastAsia" w:hAnsiTheme="minorHAnsi" w:cstheme="minorBidi"/>
          <w:noProof/>
          <w:kern w:val="2"/>
          <w:lang w:eastAsia="ru-RU"/>
          <w14:ligatures w14:val="standardContextual"/>
        </w:rPr>
      </w:pPr>
      <w:hyperlink w:anchor="_Toc173821377" w:history="1">
        <w:r w:rsidRPr="00FC62FE">
          <w:rPr>
            <w:rStyle w:val="af4"/>
            <w:rFonts w:ascii="Times New Roman" w:hAnsi="Times New Roman"/>
            <w:b/>
            <w:noProof/>
          </w:rPr>
          <w:t>8.1 Общие положения</w:t>
        </w:r>
        <w:r>
          <w:rPr>
            <w:noProof/>
            <w:webHidden/>
          </w:rPr>
          <w:tab/>
        </w:r>
        <w:r>
          <w:rPr>
            <w:noProof/>
            <w:webHidden/>
          </w:rPr>
          <w:fldChar w:fldCharType="begin"/>
        </w:r>
        <w:r>
          <w:rPr>
            <w:noProof/>
            <w:webHidden/>
          </w:rPr>
          <w:instrText xml:space="preserve"> PAGEREF _Toc173821377 \h </w:instrText>
        </w:r>
        <w:r>
          <w:rPr>
            <w:noProof/>
            <w:webHidden/>
          </w:rPr>
        </w:r>
        <w:r>
          <w:rPr>
            <w:noProof/>
            <w:webHidden/>
          </w:rPr>
          <w:fldChar w:fldCharType="separate"/>
        </w:r>
        <w:r>
          <w:rPr>
            <w:noProof/>
            <w:webHidden/>
          </w:rPr>
          <w:t>34</w:t>
        </w:r>
        <w:r>
          <w:rPr>
            <w:noProof/>
            <w:webHidden/>
          </w:rPr>
          <w:fldChar w:fldCharType="end"/>
        </w:r>
      </w:hyperlink>
    </w:p>
    <w:p w14:paraId="6CFEF070" w14:textId="6BE73E74" w:rsidR="008B71C2" w:rsidRDefault="008B71C2">
      <w:pPr>
        <w:pStyle w:val="2"/>
        <w:tabs>
          <w:tab w:val="right" w:leader="dot" w:pos="9911"/>
        </w:tabs>
        <w:rPr>
          <w:rFonts w:asciiTheme="minorHAnsi" w:eastAsiaTheme="minorEastAsia" w:hAnsiTheme="minorHAnsi" w:cstheme="minorBidi"/>
          <w:noProof/>
          <w:kern w:val="2"/>
          <w:lang w:eastAsia="ru-RU"/>
          <w14:ligatures w14:val="standardContextual"/>
        </w:rPr>
      </w:pPr>
      <w:hyperlink w:anchor="_Toc173821378" w:history="1">
        <w:r w:rsidRPr="00FC62FE">
          <w:rPr>
            <w:rStyle w:val="af4"/>
            <w:rFonts w:ascii="Times New Roman" w:hAnsi="Times New Roman"/>
            <w:b/>
            <w:noProof/>
          </w:rPr>
          <w:t>8.2 Инвестиции в строительство, реконструкцию и техническое перевооружение источников тепловой энергии</w:t>
        </w:r>
        <w:r>
          <w:rPr>
            <w:noProof/>
            <w:webHidden/>
          </w:rPr>
          <w:tab/>
        </w:r>
        <w:r>
          <w:rPr>
            <w:noProof/>
            <w:webHidden/>
          </w:rPr>
          <w:fldChar w:fldCharType="begin"/>
        </w:r>
        <w:r>
          <w:rPr>
            <w:noProof/>
            <w:webHidden/>
          </w:rPr>
          <w:instrText xml:space="preserve"> PAGEREF _Toc173821378 \h </w:instrText>
        </w:r>
        <w:r>
          <w:rPr>
            <w:noProof/>
            <w:webHidden/>
          </w:rPr>
        </w:r>
        <w:r>
          <w:rPr>
            <w:noProof/>
            <w:webHidden/>
          </w:rPr>
          <w:fldChar w:fldCharType="separate"/>
        </w:r>
        <w:r>
          <w:rPr>
            <w:noProof/>
            <w:webHidden/>
          </w:rPr>
          <w:t>34</w:t>
        </w:r>
        <w:r>
          <w:rPr>
            <w:noProof/>
            <w:webHidden/>
          </w:rPr>
          <w:fldChar w:fldCharType="end"/>
        </w:r>
      </w:hyperlink>
    </w:p>
    <w:p w14:paraId="0B5AD7A0" w14:textId="64183853" w:rsidR="008B71C2" w:rsidRDefault="008B71C2">
      <w:pPr>
        <w:pStyle w:val="3"/>
        <w:rPr>
          <w:rFonts w:asciiTheme="minorHAnsi" w:eastAsiaTheme="minorEastAsia" w:hAnsiTheme="minorHAnsi" w:cstheme="minorBidi"/>
          <w:noProof/>
          <w:kern w:val="2"/>
          <w:lang w:eastAsia="ru-RU"/>
          <w14:ligatures w14:val="standardContextual"/>
        </w:rPr>
      </w:pPr>
      <w:hyperlink w:anchor="_Toc173821379" w:history="1">
        <w:r w:rsidRPr="00FC62FE">
          <w:rPr>
            <w:rStyle w:val="af4"/>
            <w:rFonts w:ascii="Times New Roman" w:hAnsi="Times New Roman"/>
            <w:b/>
            <w:bCs/>
            <w:noProof/>
          </w:rPr>
          <w:t>8.2.1 Предложения по новому строительству и реконструкции котельных</w:t>
        </w:r>
        <w:r>
          <w:rPr>
            <w:noProof/>
            <w:webHidden/>
          </w:rPr>
          <w:tab/>
        </w:r>
        <w:r>
          <w:rPr>
            <w:noProof/>
            <w:webHidden/>
          </w:rPr>
          <w:fldChar w:fldCharType="begin"/>
        </w:r>
        <w:r>
          <w:rPr>
            <w:noProof/>
            <w:webHidden/>
          </w:rPr>
          <w:instrText xml:space="preserve"> PAGEREF _Toc173821379 \h </w:instrText>
        </w:r>
        <w:r>
          <w:rPr>
            <w:noProof/>
            <w:webHidden/>
          </w:rPr>
        </w:r>
        <w:r>
          <w:rPr>
            <w:noProof/>
            <w:webHidden/>
          </w:rPr>
          <w:fldChar w:fldCharType="separate"/>
        </w:r>
        <w:r>
          <w:rPr>
            <w:noProof/>
            <w:webHidden/>
          </w:rPr>
          <w:t>35</w:t>
        </w:r>
        <w:r>
          <w:rPr>
            <w:noProof/>
            <w:webHidden/>
          </w:rPr>
          <w:fldChar w:fldCharType="end"/>
        </w:r>
      </w:hyperlink>
    </w:p>
    <w:p w14:paraId="370ECDFF" w14:textId="147F86C7" w:rsidR="008B71C2" w:rsidRDefault="008B71C2">
      <w:pPr>
        <w:pStyle w:val="2"/>
        <w:tabs>
          <w:tab w:val="right" w:leader="dot" w:pos="9911"/>
        </w:tabs>
        <w:rPr>
          <w:rFonts w:asciiTheme="minorHAnsi" w:eastAsiaTheme="minorEastAsia" w:hAnsiTheme="minorHAnsi" w:cstheme="minorBidi"/>
          <w:noProof/>
          <w:kern w:val="2"/>
          <w:lang w:eastAsia="ru-RU"/>
          <w14:ligatures w14:val="standardContextual"/>
        </w:rPr>
      </w:pPr>
      <w:hyperlink w:anchor="_Toc173821380" w:history="1">
        <w:r w:rsidRPr="00FC62FE">
          <w:rPr>
            <w:rStyle w:val="af4"/>
            <w:rFonts w:ascii="Times New Roman" w:hAnsi="Times New Roman"/>
            <w:b/>
            <w:noProof/>
          </w:rPr>
          <w:t>8.3 Инвестиции в строительство, реконструкцию и техническое перевооружение тепловых сетей и сооружений на них</w:t>
        </w:r>
        <w:r>
          <w:rPr>
            <w:noProof/>
            <w:webHidden/>
          </w:rPr>
          <w:tab/>
        </w:r>
        <w:r>
          <w:rPr>
            <w:noProof/>
            <w:webHidden/>
          </w:rPr>
          <w:fldChar w:fldCharType="begin"/>
        </w:r>
        <w:r>
          <w:rPr>
            <w:noProof/>
            <w:webHidden/>
          </w:rPr>
          <w:instrText xml:space="preserve"> PAGEREF _Toc173821380 \h </w:instrText>
        </w:r>
        <w:r>
          <w:rPr>
            <w:noProof/>
            <w:webHidden/>
          </w:rPr>
        </w:r>
        <w:r>
          <w:rPr>
            <w:noProof/>
            <w:webHidden/>
          </w:rPr>
          <w:fldChar w:fldCharType="separate"/>
        </w:r>
        <w:r>
          <w:rPr>
            <w:noProof/>
            <w:webHidden/>
          </w:rPr>
          <w:t>40</w:t>
        </w:r>
        <w:r>
          <w:rPr>
            <w:noProof/>
            <w:webHidden/>
          </w:rPr>
          <w:fldChar w:fldCharType="end"/>
        </w:r>
      </w:hyperlink>
    </w:p>
    <w:p w14:paraId="4E01844E" w14:textId="580C41E5" w:rsidR="008B71C2" w:rsidRDefault="008B71C2">
      <w:pPr>
        <w:pStyle w:val="12"/>
        <w:tabs>
          <w:tab w:val="right" w:leader="dot" w:pos="9911"/>
        </w:tabs>
        <w:rPr>
          <w:rFonts w:asciiTheme="minorHAnsi" w:eastAsiaTheme="minorEastAsia" w:hAnsiTheme="minorHAnsi" w:cstheme="minorBidi"/>
          <w:noProof/>
          <w:kern w:val="2"/>
          <w:lang w:eastAsia="ru-RU"/>
          <w14:ligatures w14:val="standardContextual"/>
        </w:rPr>
      </w:pPr>
      <w:hyperlink w:anchor="_Toc173821381" w:history="1">
        <w:r w:rsidRPr="00FC62FE">
          <w:rPr>
            <w:rStyle w:val="af4"/>
            <w:rFonts w:ascii="Times New Roman" w:hAnsi="Times New Roman"/>
            <w:b/>
            <w:noProof/>
          </w:rPr>
          <w:t>9. Решение об определении единой теплоснабжающей организации (организаций)</w:t>
        </w:r>
        <w:r>
          <w:rPr>
            <w:noProof/>
            <w:webHidden/>
          </w:rPr>
          <w:tab/>
        </w:r>
        <w:r>
          <w:rPr>
            <w:noProof/>
            <w:webHidden/>
          </w:rPr>
          <w:fldChar w:fldCharType="begin"/>
        </w:r>
        <w:r>
          <w:rPr>
            <w:noProof/>
            <w:webHidden/>
          </w:rPr>
          <w:instrText xml:space="preserve"> PAGEREF _Toc173821381 \h </w:instrText>
        </w:r>
        <w:r>
          <w:rPr>
            <w:noProof/>
            <w:webHidden/>
          </w:rPr>
        </w:r>
        <w:r>
          <w:rPr>
            <w:noProof/>
            <w:webHidden/>
          </w:rPr>
          <w:fldChar w:fldCharType="separate"/>
        </w:r>
        <w:r>
          <w:rPr>
            <w:noProof/>
            <w:webHidden/>
          </w:rPr>
          <w:t>44</w:t>
        </w:r>
        <w:r>
          <w:rPr>
            <w:noProof/>
            <w:webHidden/>
          </w:rPr>
          <w:fldChar w:fldCharType="end"/>
        </w:r>
      </w:hyperlink>
    </w:p>
    <w:p w14:paraId="2B3D87EB" w14:textId="2F0EDCB6" w:rsidR="008B71C2" w:rsidRDefault="008B71C2">
      <w:pPr>
        <w:pStyle w:val="12"/>
        <w:tabs>
          <w:tab w:val="right" w:leader="dot" w:pos="9911"/>
        </w:tabs>
        <w:rPr>
          <w:rFonts w:asciiTheme="minorHAnsi" w:eastAsiaTheme="minorEastAsia" w:hAnsiTheme="minorHAnsi" w:cstheme="minorBidi"/>
          <w:noProof/>
          <w:kern w:val="2"/>
          <w:lang w:eastAsia="ru-RU"/>
          <w14:ligatures w14:val="standardContextual"/>
        </w:rPr>
      </w:pPr>
      <w:hyperlink w:anchor="_Toc173821382" w:history="1">
        <w:r w:rsidRPr="00FC62FE">
          <w:rPr>
            <w:rStyle w:val="af4"/>
            <w:rFonts w:ascii="Times New Roman" w:hAnsi="Times New Roman"/>
            <w:b/>
            <w:noProof/>
          </w:rPr>
          <w:t>Заключение</w:t>
        </w:r>
        <w:r>
          <w:rPr>
            <w:noProof/>
            <w:webHidden/>
          </w:rPr>
          <w:tab/>
        </w:r>
        <w:r>
          <w:rPr>
            <w:noProof/>
            <w:webHidden/>
          </w:rPr>
          <w:fldChar w:fldCharType="begin"/>
        </w:r>
        <w:r>
          <w:rPr>
            <w:noProof/>
            <w:webHidden/>
          </w:rPr>
          <w:instrText xml:space="preserve"> PAGEREF _Toc173821382 \h </w:instrText>
        </w:r>
        <w:r>
          <w:rPr>
            <w:noProof/>
            <w:webHidden/>
          </w:rPr>
        </w:r>
        <w:r>
          <w:rPr>
            <w:noProof/>
            <w:webHidden/>
          </w:rPr>
          <w:fldChar w:fldCharType="separate"/>
        </w:r>
        <w:r>
          <w:rPr>
            <w:noProof/>
            <w:webHidden/>
          </w:rPr>
          <w:t>45</w:t>
        </w:r>
        <w:r>
          <w:rPr>
            <w:noProof/>
            <w:webHidden/>
          </w:rPr>
          <w:fldChar w:fldCharType="end"/>
        </w:r>
      </w:hyperlink>
    </w:p>
    <w:p w14:paraId="4862F7DA" w14:textId="72940534" w:rsidR="00B268F9" w:rsidRDefault="00B268F9" w:rsidP="00A476FD">
      <w:pPr>
        <w:spacing w:after="0" w:line="360" w:lineRule="auto"/>
        <w:jc w:val="both"/>
      </w:pPr>
      <w:r w:rsidRPr="00A476FD">
        <w:rPr>
          <w:rFonts w:ascii="Times New Roman" w:hAnsi="Times New Roman"/>
          <w:sz w:val="24"/>
          <w:szCs w:val="24"/>
        </w:rPr>
        <w:fldChar w:fldCharType="end"/>
      </w:r>
    </w:p>
    <w:p w14:paraId="17CB340C" w14:textId="77777777" w:rsidR="00197804" w:rsidRDefault="00197804" w:rsidP="00197804">
      <w:pPr>
        <w:rPr>
          <w:rFonts w:ascii="Times New Roman" w:hAnsi="Times New Roman"/>
          <w:color w:val="000000"/>
          <w:sz w:val="20"/>
          <w:szCs w:val="20"/>
          <w:lang w:eastAsia="ru-RU"/>
        </w:rPr>
      </w:pPr>
    </w:p>
    <w:p w14:paraId="69987FA2" w14:textId="77777777" w:rsidR="005D1B3C" w:rsidRDefault="005D1B3C" w:rsidP="00197804">
      <w:pPr>
        <w:rPr>
          <w:rFonts w:ascii="Times New Roman" w:hAnsi="Times New Roman"/>
          <w:color w:val="000000"/>
          <w:sz w:val="20"/>
          <w:szCs w:val="20"/>
          <w:lang w:eastAsia="ru-RU"/>
        </w:rPr>
      </w:pPr>
    </w:p>
    <w:p w14:paraId="1A654A70" w14:textId="77777777" w:rsidR="00BB67C3" w:rsidRDefault="00BB67C3" w:rsidP="002118A8">
      <w:pPr>
        <w:jc w:val="center"/>
        <w:outlineLvl w:val="0"/>
        <w:rPr>
          <w:rFonts w:ascii="Times New Roman" w:hAnsi="Times New Roman"/>
          <w:b/>
          <w:color w:val="000000"/>
          <w:sz w:val="24"/>
          <w:szCs w:val="24"/>
          <w:lang w:eastAsia="ru-RU"/>
        </w:rPr>
      </w:pPr>
    </w:p>
    <w:p w14:paraId="3AE56355" w14:textId="77777777" w:rsidR="00A476FD" w:rsidRDefault="00A476FD" w:rsidP="002118A8">
      <w:pPr>
        <w:jc w:val="center"/>
        <w:outlineLvl w:val="0"/>
        <w:rPr>
          <w:rFonts w:ascii="Times New Roman" w:hAnsi="Times New Roman"/>
          <w:b/>
          <w:color w:val="000000"/>
          <w:sz w:val="24"/>
          <w:szCs w:val="24"/>
          <w:lang w:eastAsia="ru-RU"/>
        </w:rPr>
      </w:pPr>
    </w:p>
    <w:p w14:paraId="0D209A02" w14:textId="77777777" w:rsidR="00A476FD" w:rsidRDefault="00A476FD" w:rsidP="002118A8">
      <w:pPr>
        <w:jc w:val="center"/>
        <w:outlineLvl w:val="0"/>
        <w:rPr>
          <w:rFonts w:ascii="Times New Roman" w:hAnsi="Times New Roman"/>
          <w:b/>
          <w:color w:val="000000"/>
          <w:sz w:val="24"/>
          <w:szCs w:val="24"/>
          <w:lang w:eastAsia="ru-RU"/>
        </w:rPr>
      </w:pPr>
    </w:p>
    <w:p w14:paraId="36C1084F" w14:textId="77777777" w:rsidR="00A476FD" w:rsidRDefault="00A476FD" w:rsidP="002118A8">
      <w:pPr>
        <w:jc w:val="center"/>
        <w:outlineLvl w:val="0"/>
        <w:rPr>
          <w:rFonts w:ascii="Times New Roman" w:hAnsi="Times New Roman"/>
          <w:b/>
          <w:color w:val="000000"/>
          <w:sz w:val="24"/>
          <w:szCs w:val="24"/>
          <w:lang w:eastAsia="ru-RU"/>
        </w:rPr>
      </w:pPr>
    </w:p>
    <w:p w14:paraId="2668806A" w14:textId="77777777" w:rsidR="00A476FD" w:rsidRDefault="00A476FD" w:rsidP="002118A8">
      <w:pPr>
        <w:jc w:val="center"/>
        <w:outlineLvl w:val="0"/>
        <w:rPr>
          <w:rFonts w:ascii="Times New Roman" w:hAnsi="Times New Roman"/>
          <w:b/>
          <w:color w:val="000000"/>
          <w:sz w:val="24"/>
          <w:szCs w:val="24"/>
          <w:lang w:eastAsia="ru-RU"/>
        </w:rPr>
      </w:pPr>
    </w:p>
    <w:p w14:paraId="12132173" w14:textId="77777777" w:rsidR="00A476FD" w:rsidRDefault="00A476FD" w:rsidP="002118A8">
      <w:pPr>
        <w:jc w:val="center"/>
        <w:outlineLvl w:val="0"/>
        <w:rPr>
          <w:rFonts w:ascii="Times New Roman" w:hAnsi="Times New Roman"/>
          <w:b/>
          <w:color w:val="000000"/>
          <w:sz w:val="24"/>
          <w:szCs w:val="24"/>
          <w:lang w:eastAsia="ru-RU"/>
        </w:rPr>
      </w:pPr>
    </w:p>
    <w:p w14:paraId="02F70270" w14:textId="77777777" w:rsidR="00A476FD" w:rsidRDefault="00A476FD" w:rsidP="002118A8">
      <w:pPr>
        <w:jc w:val="center"/>
        <w:outlineLvl w:val="0"/>
        <w:rPr>
          <w:rFonts w:ascii="Times New Roman" w:hAnsi="Times New Roman"/>
          <w:b/>
          <w:color w:val="000000"/>
          <w:sz w:val="24"/>
          <w:szCs w:val="24"/>
          <w:lang w:eastAsia="ru-RU"/>
        </w:rPr>
      </w:pPr>
    </w:p>
    <w:p w14:paraId="59252501" w14:textId="77777777" w:rsidR="00A476FD" w:rsidRDefault="00A476FD" w:rsidP="002118A8">
      <w:pPr>
        <w:jc w:val="center"/>
        <w:outlineLvl w:val="0"/>
        <w:rPr>
          <w:rFonts w:ascii="Times New Roman" w:hAnsi="Times New Roman"/>
          <w:b/>
          <w:color w:val="000000"/>
          <w:sz w:val="24"/>
          <w:szCs w:val="24"/>
          <w:lang w:eastAsia="ru-RU"/>
        </w:rPr>
      </w:pPr>
    </w:p>
    <w:p w14:paraId="0109788D" w14:textId="77777777" w:rsidR="00A476FD" w:rsidRDefault="00A476FD" w:rsidP="002118A8">
      <w:pPr>
        <w:jc w:val="center"/>
        <w:outlineLvl w:val="0"/>
        <w:rPr>
          <w:rFonts w:ascii="Times New Roman" w:hAnsi="Times New Roman"/>
          <w:b/>
          <w:color w:val="000000"/>
          <w:sz w:val="24"/>
          <w:szCs w:val="24"/>
          <w:lang w:eastAsia="ru-RU"/>
        </w:rPr>
      </w:pPr>
    </w:p>
    <w:p w14:paraId="636273E4" w14:textId="77777777" w:rsidR="0092201A" w:rsidRPr="002118A8" w:rsidRDefault="0092201A" w:rsidP="002118A8">
      <w:pPr>
        <w:jc w:val="center"/>
        <w:outlineLvl w:val="0"/>
        <w:rPr>
          <w:rFonts w:ascii="Times New Roman" w:hAnsi="Times New Roman"/>
          <w:b/>
          <w:color w:val="000000"/>
          <w:sz w:val="24"/>
          <w:szCs w:val="24"/>
          <w:lang w:eastAsia="ru-RU"/>
        </w:rPr>
      </w:pPr>
      <w:bookmarkStart w:id="0" w:name="_Toc173821348"/>
      <w:r w:rsidRPr="002118A8">
        <w:rPr>
          <w:rFonts w:ascii="Times New Roman" w:hAnsi="Times New Roman"/>
          <w:b/>
          <w:color w:val="000000"/>
          <w:sz w:val="24"/>
          <w:szCs w:val="24"/>
          <w:lang w:eastAsia="ru-RU"/>
        </w:rPr>
        <w:t>Введение</w:t>
      </w:r>
      <w:bookmarkEnd w:id="0"/>
    </w:p>
    <w:p w14:paraId="5304D449" w14:textId="77777777" w:rsidR="0092201A" w:rsidRPr="0092201A" w:rsidRDefault="00BB67C3" w:rsidP="0092201A">
      <w:pPr>
        <w:spacing w:after="0" w:line="240" w:lineRule="auto"/>
        <w:ind w:firstLine="708"/>
        <w:jc w:val="both"/>
        <w:rPr>
          <w:rFonts w:ascii="Times New Roman" w:hAnsi="Times New Roman"/>
          <w:sz w:val="24"/>
          <w:szCs w:val="24"/>
        </w:rPr>
      </w:pPr>
      <w:r>
        <w:rPr>
          <w:rFonts w:ascii="Times New Roman" w:hAnsi="Times New Roman"/>
          <w:sz w:val="24"/>
          <w:szCs w:val="24"/>
        </w:rPr>
        <w:t>Актуализация</w:t>
      </w:r>
      <w:r w:rsidR="0092201A" w:rsidRPr="0092201A">
        <w:rPr>
          <w:rFonts w:ascii="Times New Roman" w:hAnsi="Times New Roman"/>
          <w:sz w:val="24"/>
          <w:szCs w:val="24"/>
        </w:rPr>
        <w:t xml:space="preserve"> схем</w:t>
      </w:r>
      <w:r>
        <w:rPr>
          <w:rFonts w:ascii="Times New Roman" w:hAnsi="Times New Roman"/>
          <w:sz w:val="24"/>
          <w:szCs w:val="24"/>
        </w:rPr>
        <w:t>ы</w:t>
      </w:r>
      <w:r w:rsidR="0092201A" w:rsidRPr="0092201A">
        <w:rPr>
          <w:rFonts w:ascii="Times New Roman" w:hAnsi="Times New Roman"/>
          <w:sz w:val="24"/>
          <w:szCs w:val="24"/>
        </w:rPr>
        <w:t xml:space="preserve"> </w:t>
      </w:r>
      <w:proofErr w:type="gramStart"/>
      <w:r w:rsidR="0092201A" w:rsidRPr="0092201A">
        <w:rPr>
          <w:rFonts w:ascii="Times New Roman" w:hAnsi="Times New Roman"/>
          <w:sz w:val="24"/>
          <w:szCs w:val="24"/>
        </w:rPr>
        <w:t>тепло</w:t>
      </w:r>
      <w:r w:rsidR="00496C23">
        <w:rPr>
          <w:rFonts w:ascii="Times New Roman" w:hAnsi="Times New Roman"/>
          <w:sz w:val="24"/>
          <w:szCs w:val="24"/>
        </w:rPr>
        <w:t>снабжения  городского</w:t>
      </w:r>
      <w:proofErr w:type="gramEnd"/>
      <w:r w:rsidR="00496C23">
        <w:rPr>
          <w:rFonts w:ascii="Times New Roman" w:hAnsi="Times New Roman"/>
          <w:sz w:val="24"/>
          <w:szCs w:val="24"/>
        </w:rPr>
        <w:t xml:space="preserve"> поселения «Могочинское»</w:t>
      </w:r>
      <w:r w:rsidR="0092201A" w:rsidRPr="0092201A">
        <w:rPr>
          <w:rFonts w:ascii="Times New Roman" w:hAnsi="Times New Roman"/>
          <w:sz w:val="24"/>
          <w:szCs w:val="24"/>
        </w:rPr>
        <w:t xml:space="preserve">  выполнена  в  соответств</w:t>
      </w:r>
      <w:r w:rsidR="00026E0D">
        <w:rPr>
          <w:rFonts w:ascii="Times New Roman" w:hAnsi="Times New Roman"/>
          <w:sz w:val="24"/>
          <w:szCs w:val="24"/>
        </w:rPr>
        <w:t>ии с требованиями Федерального закона</w:t>
      </w:r>
      <w:r w:rsidR="0092201A" w:rsidRPr="0092201A">
        <w:rPr>
          <w:rFonts w:ascii="Times New Roman" w:hAnsi="Times New Roman"/>
          <w:sz w:val="24"/>
          <w:szCs w:val="24"/>
        </w:rPr>
        <w:t xml:space="preserve"> от</w:t>
      </w:r>
      <w:r w:rsidR="0092201A">
        <w:rPr>
          <w:rFonts w:ascii="Times New Roman" w:hAnsi="Times New Roman"/>
          <w:sz w:val="24"/>
          <w:szCs w:val="24"/>
        </w:rPr>
        <w:t xml:space="preserve"> </w:t>
      </w:r>
      <w:r w:rsidR="00026E0D">
        <w:rPr>
          <w:rFonts w:ascii="Times New Roman" w:hAnsi="Times New Roman"/>
          <w:sz w:val="24"/>
          <w:szCs w:val="24"/>
        </w:rPr>
        <w:t>27.07.2010 года № 190-ФЗ «О  теплоснабжении»,</w:t>
      </w:r>
      <w:r w:rsidR="0092201A" w:rsidRPr="0092201A">
        <w:rPr>
          <w:rFonts w:ascii="Times New Roman" w:hAnsi="Times New Roman"/>
          <w:sz w:val="24"/>
          <w:szCs w:val="24"/>
        </w:rPr>
        <w:t xml:space="preserve"> Постановления  Правительства</w:t>
      </w:r>
      <w:r w:rsidR="0092201A">
        <w:rPr>
          <w:rFonts w:ascii="Times New Roman" w:hAnsi="Times New Roman"/>
          <w:sz w:val="24"/>
          <w:szCs w:val="24"/>
        </w:rPr>
        <w:t xml:space="preserve"> </w:t>
      </w:r>
      <w:r w:rsidR="0092201A" w:rsidRPr="0092201A">
        <w:rPr>
          <w:rFonts w:ascii="Times New Roman" w:hAnsi="Times New Roman"/>
          <w:sz w:val="24"/>
          <w:szCs w:val="24"/>
        </w:rPr>
        <w:t>Российской  Федерации  от 22.02.2012  года  №154 «О  требованиях  к  схемам</w:t>
      </w:r>
      <w:r w:rsidR="0092201A">
        <w:rPr>
          <w:rFonts w:ascii="Times New Roman" w:hAnsi="Times New Roman"/>
          <w:sz w:val="24"/>
          <w:szCs w:val="24"/>
        </w:rPr>
        <w:t xml:space="preserve"> </w:t>
      </w:r>
      <w:r w:rsidR="0092201A" w:rsidRPr="0092201A">
        <w:rPr>
          <w:rFonts w:ascii="Times New Roman" w:hAnsi="Times New Roman"/>
          <w:sz w:val="24"/>
          <w:szCs w:val="24"/>
        </w:rPr>
        <w:t xml:space="preserve">теплоснабжения, порядку их разработки и утверждения».   </w:t>
      </w:r>
    </w:p>
    <w:p w14:paraId="7B50CD62" w14:textId="77777777" w:rsidR="0092201A" w:rsidRDefault="0092201A" w:rsidP="0092201A">
      <w:pPr>
        <w:spacing w:after="0" w:line="240" w:lineRule="auto"/>
        <w:ind w:firstLine="708"/>
        <w:jc w:val="both"/>
        <w:rPr>
          <w:rFonts w:ascii="Times New Roman" w:hAnsi="Times New Roman"/>
          <w:sz w:val="24"/>
          <w:szCs w:val="24"/>
        </w:rPr>
      </w:pPr>
      <w:proofErr w:type="gramStart"/>
      <w:r w:rsidRPr="0092201A">
        <w:rPr>
          <w:rFonts w:ascii="Times New Roman" w:hAnsi="Times New Roman"/>
          <w:sz w:val="24"/>
          <w:szCs w:val="24"/>
        </w:rPr>
        <w:t>Схема  теплоснабжения</w:t>
      </w:r>
      <w:proofErr w:type="gramEnd"/>
      <w:r w:rsidRPr="0092201A">
        <w:rPr>
          <w:rFonts w:ascii="Times New Roman" w:hAnsi="Times New Roman"/>
          <w:sz w:val="24"/>
          <w:szCs w:val="24"/>
        </w:rPr>
        <w:t xml:space="preserve">  </w:t>
      </w:r>
      <w:r w:rsidR="00BB67C3">
        <w:rPr>
          <w:rFonts w:ascii="Times New Roman" w:hAnsi="Times New Roman"/>
          <w:sz w:val="24"/>
          <w:szCs w:val="24"/>
        </w:rPr>
        <w:t>актуализируется</w:t>
      </w:r>
      <w:r w:rsidRPr="0092201A">
        <w:rPr>
          <w:rFonts w:ascii="Times New Roman" w:hAnsi="Times New Roman"/>
          <w:sz w:val="24"/>
          <w:szCs w:val="24"/>
        </w:rPr>
        <w:t xml:space="preserve">  в  целях  удовлетворения  спроса  на тепловую  энергию (мощность)  и  теплоноситель,  обеспечения  надежного теплоснабжения наиболее  экономичным  способо</w:t>
      </w:r>
      <w:r>
        <w:rPr>
          <w:rFonts w:ascii="Times New Roman" w:hAnsi="Times New Roman"/>
          <w:sz w:val="24"/>
          <w:szCs w:val="24"/>
        </w:rPr>
        <w:t xml:space="preserve">м при минимальном  воздействии </w:t>
      </w:r>
      <w:r w:rsidRPr="0092201A">
        <w:rPr>
          <w:rFonts w:ascii="Times New Roman" w:hAnsi="Times New Roman"/>
          <w:sz w:val="24"/>
          <w:szCs w:val="24"/>
        </w:rPr>
        <w:t xml:space="preserve">на окружающую среду, а так же экономического стимулирования развития </w:t>
      </w:r>
      <w:r>
        <w:rPr>
          <w:rFonts w:ascii="Times New Roman" w:hAnsi="Times New Roman"/>
          <w:sz w:val="24"/>
          <w:szCs w:val="24"/>
        </w:rPr>
        <w:t xml:space="preserve">систем </w:t>
      </w:r>
      <w:r w:rsidRPr="0092201A">
        <w:rPr>
          <w:rFonts w:ascii="Times New Roman" w:hAnsi="Times New Roman"/>
          <w:sz w:val="24"/>
          <w:szCs w:val="24"/>
        </w:rPr>
        <w:t xml:space="preserve">теплоснабжения и внедрения энергосберегающих технологий. </w:t>
      </w:r>
    </w:p>
    <w:p w14:paraId="65E412C6" w14:textId="77777777" w:rsidR="0092201A" w:rsidRPr="0092201A" w:rsidRDefault="0092201A" w:rsidP="0092201A">
      <w:pPr>
        <w:spacing w:after="0" w:line="240" w:lineRule="auto"/>
        <w:jc w:val="both"/>
        <w:rPr>
          <w:rFonts w:ascii="Times New Roman" w:hAnsi="Times New Roman"/>
          <w:sz w:val="24"/>
          <w:szCs w:val="24"/>
        </w:rPr>
      </w:pPr>
    </w:p>
    <w:p w14:paraId="79B11E9A" w14:textId="77777777" w:rsidR="0092201A" w:rsidRDefault="0092201A" w:rsidP="0092201A">
      <w:pPr>
        <w:spacing w:after="0" w:line="240" w:lineRule="auto"/>
        <w:ind w:firstLine="708"/>
        <w:jc w:val="both"/>
        <w:rPr>
          <w:rFonts w:ascii="Times New Roman" w:hAnsi="Times New Roman"/>
          <w:sz w:val="24"/>
          <w:szCs w:val="24"/>
        </w:rPr>
      </w:pPr>
      <w:r w:rsidRPr="0092201A">
        <w:rPr>
          <w:rFonts w:ascii="Times New Roman" w:hAnsi="Times New Roman"/>
          <w:sz w:val="24"/>
          <w:szCs w:val="24"/>
        </w:rPr>
        <w:t xml:space="preserve">Схема теплоснабжения </w:t>
      </w:r>
      <w:r w:rsidR="00BB67C3">
        <w:rPr>
          <w:rFonts w:ascii="Times New Roman" w:hAnsi="Times New Roman"/>
          <w:sz w:val="24"/>
          <w:szCs w:val="24"/>
        </w:rPr>
        <w:t>актуализирована</w:t>
      </w:r>
      <w:r w:rsidRPr="0092201A">
        <w:rPr>
          <w:rFonts w:ascii="Times New Roman" w:hAnsi="Times New Roman"/>
          <w:sz w:val="24"/>
          <w:szCs w:val="24"/>
        </w:rPr>
        <w:t xml:space="preserve"> на основе следующих принципов: </w:t>
      </w:r>
    </w:p>
    <w:p w14:paraId="1AEFF0A2" w14:textId="77777777" w:rsidR="0092201A" w:rsidRPr="0092201A" w:rsidRDefault="0092201A" w:rsidP="0092201A">
      <w:pPr>
        <w:spacing w:after="0" w:line="240" w:lineRule="auto"/>
        <w:ind w:firstLine="708"/>
        <w:jc w:val="both"/>
        <w:rPr>
          <w:rFonts w:ascii="Times New Roman" w:hAnsi="Times New Roman"/>
          <w:sz w:val="24"/>
          <w:szCs w:val="24"/>
        </w:rPr>
      </w:pPr>
    </w:p>
    <w:p w14:paraId="01EF45E8" w14:textId="77777777" w:rsidR="0092201A" w:rsidRPr="0092201A" w:rsidRDefault="0092201A" w:rsidP="00585BA6">
      <w:pPr>
        <w:numPr>
          <w:ilvl w:val="0"/>
          <w:numId w:val="5"/>
        </w:numPr>
        <w:spacing w:after="0" w:line="240" w:lineRule="auto"/>
        <w:jc w:val="both"/>
        <w:rPr>
          <w:rFonts w:ascii="Times New Roman" w:hAnsi="Times New Roman"/>
          <w:sz w:val="24"/>
          <w:szCs w:val="24"/>
        </w:rPr>
      </w:pPr>
      <w:proofErr w:type="gramStart"/>
      <w:r w:rsidRPr="0092201A">
        <w:rPr>
          <w:rFonts w:ascii="Times New Roman" w:hAnsi="Times New Roman"/>
          <w:sz w:val="24"/>
          <w:szCs w:val="24"/>
        </w:rPr>
        <w:t>обеспечение  безопасности</w:t>
      </w:r>
      <w:proofErr w:type="gramEnd"/>
      <w:r w:rsidRPr="0092201A">
        <w:rPr>
          <w:rFonts w:ascii="Times New Roman" w:hAnsi="Times New Roman"/>
          <w:sz w:val="24"/>
          <w:szCs w:val="24"/>
        </w:rPr>
        <w:t xml:space="preserve">  и  надежности  т</w:t>
      </w:r>
      <w:r>
        <w:rPr>
          <w:rFonts w:ascii="Times New Roman" w:hAnsi="Times New Roman"/>
          <w:sz w:val="24"/>
          <w:szCs w:val="24"/>
        </w:rPr>
        <w:t xml:space="preserve">еплоснабжения  потребителей  в </w:t>
      </w:r>
      <w:r w:rsidRPr="0092201A">
        <w:rPr>
          <w:rFonts w:ascii="Times New Roman" w:hAnsi="Times New Roman"/>
          <w:sz w:val="24"/>
          <w:szCs w:val="24"/>
        </w:rPr>
        <w:t xml:space="preserve">соответствии с требованиями технических регламентов; </w:t>
      </w:r>
    </w:p>
    <w:p w14:paraId="53597A98" w14:textId="77777777" w:rsidR="0092201A" w:rsidRPr="0092201A" w:rsidRDefault="0092201A" w:rsidP="00585BA6">
      <w:pPr>
        <w:numPr>
          <w:ilvl w:val="0"/>
          <w:numId w:val="5"/>
        </w:numPr>
        <w:spacing w:after="0" w:line="240" w:lineRule="auto"/>
        <w:jc w:val="both"/>
        <w:rPr>
          <w:rFonts w:ascii="Times New Roman" w:hAnsi="Times New Roman"/>
          <w:sz w:val="24"/>
          <w:szCs w:val="24"/>
        </w:rPr>
      </w:pPr>
      <w:r w:rsidRPr="0092201A">
        <w:rPr>
          <w:rFonts w:ascii="Times New Roman" w:hAnsi="Times New Roman"/>
          <w:sz w:val="24"/>
          <w:szCs w:val="24"/>
        </w:rPr>
        <w:t>обеспечение энергетической эффективност</w:t>
      </w:r>
      <w:r>
        <w:rPr>
          <w:rFonts w:ascii="Times New Roman" w:hAnsi="Times New Roman"/>
          <w:sz w:val="24"/>
          <w:szCs w:val="24"/>
        </w:rPr>
        <w:t xml:space="preserve">и теплоснабжения и потребления </w:t>
      </w:r>
      <w:r w:rsidRPr="0092201A">
        <w:rPr>
          <w:rFonts w:ascii="Times New Roman" w:hAnsi="Times New Roman"/>
          <w:sz w:val="24"/>
          <w:szCs w:val="24"/>
        </w:rPr>
        <w:t xml:space="preserve">тепловой энергии с учетом требований, установленных действующими законами; </w:t>
      </w:r>
    </w:p>
    <w:p w14:paraId="2AC10498" w14:textId="77777777" w:rsidR="0092201A" w:rsidRPr="0092201A" w:rsidRDefault="0092201A" w:rsidP="00585BA6">
      <w:pPr>
        <w:numPr>
          <w:ilvl w:val="0"/>
          <w:numId w:val="5"/>
        </w:numPr>
        <w:spacing w:after="0" w:line="240" w:lineRule="auto"/>
        <w:jc w:val="both"/>
        <w:rPr>
          <w:rFonts w:ascii="Times New Roman" w:hAnsi="Times New Roman"/>
          <w:sz w:val="24"/>
          <w:szCs w:val="24"/>
        </w:rPr>
      </w:pPr>
      <w:proofErr w:type="gramStart"/>
      <w:r w:rsidRPr="0092201A">
        <w:rPr>
          <w:rFonts w:ascii="Times New Roman" w:hAnsi="Times New Roman"/>
          <w:sz w:val="24"/>
          <w:szCs w:val="24"/>
        </w:rPr>
        <w:t>обеспечение  приоритетного</w:t>
      </w:r>
      <w:proofErr w:type="gramEnd"/>
      <w:r w:rsidRPr="0092201A">
        <w:rPr>
          <w:rFonts w:ascii="Times New Roman" w:hAnsi="Times New Roman"/>
          <w:sz w:val="24"/>
          <w:szCs w:val="24"/>
        </w:rPr>
        <w:t xml:space="preserve">  использован</w:t>
      </w:r>
      <w:r>
        <w:rPr>
          <w:rFonts w:ascii="Times New Roman" w:hAnsi="Times New Roman"/>
          <w:sz w:val="24"/>
          <w:szCs w:val="24"/>
        </w:rPr>
        <w:t xml:space="preserve">ия  комбинированной  выработки </w:t>
      </w:r>
      <w:r w:rsidRPr="0092201A">
        <w:rPr>
          <w:rFonts w:ascii="Times New Roman" w:hAnsi="Times New Roman"/>
          <w:sz w:val="24"/>
          <w:szCs w:val="24"/>
        </w:rPr>
        <w:t xml:space="preserve">тепловой  и  электрической  энергии  для  организации </w:t>
      </w:r>
      <w:r>
        <w:rPr>
          <w:rFonts w:ascii="Times New Roman" w:hAnsi="Times New Roman"/>
          <w:sz w:val="24"/>
          <w:szCs w:val="24"/>
        </w:rPr>
        <w:t xml:space="preserve"> теплоснабжения  с  учетом  ее </w:t>
      </w:r>
      <w:r w:rsidRPr="0092201A">
        <w:rPr>
          <w:rFonts w:ascii="Times New Roman" w:hAnsi="Times New Roman"/>
          <w:sz w:val="24"/>
          <w:szCs w:val="24"/>
        </w:rPr>
        <w:t xml:space="preserve">экономической обоснованности; </w:t>
      </w:r>
    </w:p>
    <w:p w14:paraId="49DA10DD" w14:textId="77777777" w:rsidR="0092201A" w:rsidRPr="0092201A" w:rsidRDefault="0092201A" w:rsidP="00585BA6">
      <w:pPr>
        <w:numPr>
          <w:ilvl w:val="0"/>
          <w:numId w:val="5"/>
        </w:numPr>
        <w:spacing w:after="0" w:line="240" w:lineRule="auto"/>
        <w:jc w:val="both"/>
        <w:rPr>
          <w:rFonts w:ascii="Times New Roman" w:hAnsi="Times New Roman"/>
          <w:sz w:val="24"/>
          <w:szCs w:val="24"/>
        </w:rPr>
      </w:pPr>
      <w:proofErr w:type="gramStart"/>
      <w:r w:rsidRPr="0092201A">
        <w:rPr>
          <w:rFonts w:ascii="Times New Roman" w:hAnsi="Times New Roman"/>
          <w:sz w:val="24"/>
          <w:szCs w:val="24"/>
        </w:rPr>
        <w:t>соблюдение  баланса</w:t>
      </w:r>
      <w:proofErr w:type="gramEnd"/>
      <w:r w:rsidRPr="0092201A">
        <w:rPr>
          <w:rFonts w:ascii="Times New Roman" w:hAnsi="Times New Roman"/>
          <w:sz w:val="24"/>
          <w:szCs w:val="24"/>
        </w:rPr>
        <w:t xml:space="preserve">  экономических  интересов  теплоснабжающих организаций и потребителей; </w:t>
      </w:r>
    </w:p>
    <w:p w14:paraId="4DC5B95D" w14:textId="77777777" w:rsidR="0092201A" w:rsidRPr="0092201A" w:rsidRDefault="0092201A" w:rsidP="00585BA6">
      <w:pPr>
        <w:numPr>
          <w:ilvl w:val="0"/>
          <w:numId w:val="5"/>
        </w:numPr>
        <w:spacing w:after="0" w:line="240" w:lineRule="auto"/>
        <w:jc w:val="both"/>
        <w:rPr>
          <w:rFonts w:ascii="Times New Roman" w:hAnsi="Times New Roman"/>
          <w:sz w:val="24"/>
          <w:szCs w:val="24"/>
        </w:rPr>
      </w:pPr>
      <w:r w:rsidRPr="0092201A">
        <w:rPr>
          <w:rFonts w:ascii="Times New Roman" w:hAnsi="Times New Roman"/>
          <w:sz w:val="24"/>
          <w:szCs w:val="24"/>
        </w:rPr>
        <w:t>минимизации затрат на теплоснабжение в расчете на каждого потр</w:t>
      </w:r>
      <w:r>
        <w:rPr>
          <w:rFonts w:ascii="Times New Roman" w:hAnsi="Times New Roman"/>
          <w:sz w:val="24"/>
          <w:szCs w:val="24"/>
        </w:rPr>
        <w:t xml:space="preserve">ебителя в </w:t>
      </w:r>
      <w:r w:rsidRPr="0092201A">
        <w:rPr>
          <w:rFonts w:ascii="Times New Roman" w:hAnsi="Times New Roman"/>
          <w:sz w:val="24"/>
          <w:szCs w:val="24"/>
        </w:rPr>
        <w:t xml:space="preserve">долгосрочной перспективе; </w:t>
      </w:r>
    </w:p>
    <w:p w14:paraId="3564FEC6" w14:textId="77777777" w:rsidR="0092201A" w:rsidRPr="0092201A" w:rsidRDefault="0092201A" w:rsidP="00585BA6">
      <w:pPr>
        <w:numPr>
          <w:ilvl w:val="0"/>
          <w:numId w:val="5"/>
        </w:numPr>
        <w:spacing w:after="0" w:line="240" w:lineRule="auto"/>
        <w:jc w:val="both"/>
        <w:rPr>
          <w:rFonts w:ascii="Times New Roman" w:hAnsi="Times New Roman"/>
          <w:sz w:val="24"/>
          <w:szCs w:val="24"/>
        </w:rPr>
      </w:pPr>
      <w:r w:rsidRPr="0092201A">
        <w:rPr>
          <w:rFonts w:ascii="Times New Roman" w:hAnsi="Times New Roman"/>
          <w:sz w:val="24"/>
          <w:szCs w:val="24"/>
        </w:rPr>
        <w:t xml:space="preserve">минимизации вредного воздействия на окружающую среду; </w:t>
      </w:r>
    </w:p>
    <w:p w14:paraId="7E8ED189" w14:textId="77777777" w:rsidR="0092201A" w:rsidRPr="0092201A" w:rsidRDefault="0092201A" w:rsidP="00585BA6">
      <w:pPr>
        <w:numPr>
          <w:ilvl w:val="0"/>
          <w:numId w:val="5"/>
        </w:numPr>
        <w:spacing w:after="0" w:line="240" w:lineRule="auto"/>
        <w:jc w:val="both"/>
        <w:rPr>
          <w:rFonts w:ascii="Times New Roman" w:hAnsi="Times New Roman"/>
          <w:sz w:val="24"/>
          <w:szCs w:val="24"/>
        </w:rPr>
      </w:pPr>
      <w:r w:rsidRPr="0092201A">
        <w:rPr>
          <w:rFonts w:ascii="Times New Roman" w:hAnsi="Times New Roman"/>
          <w:sz w:val="24"/>
          <w:szCs w:val="24"/>
        </w:rPr>
        <w:t>обеспечение не дискриминационных и ст</w:t>
      </w:r>
      <w:r>
        <w:rPr>
          <w:rFonts w:ascii="Times New Roman" w:hAnsi="Times New Roman"/>
          <w:sz w:val="24"/>
          <w:szCs w:val="24"/>
        </w:rPr>
        <w:t xml:space="preserve">абильных условий осуществления </w:t>
      </w:r>
      <w:r w:rsidRPr="0092201A">
        <w:rPr>
          <w:rFonts w:ascii="Times New Roman" w:hAnsi="Times New Roman"/>
          <w:sz w:val="24"/>
          <w:szCs w:val="24"/>
        </w:rPr>
        <w:t xml:space="preserve">предпринимательской деятельности в сфере теплоснабжения; </w:t>
      </w:r>
    </w:p>
    <w:p w14:paraId="48096C48" w14:textId="77777777" w:rsidR="0092201A" w:rsidRPr="0092201A" w:rsidRDefault="0092201A" w:rsidP="00585BA6">
      <w:pPr>
        <w:numPr>
          <w:ilvl w:val="0"/>
          <w:numId w:val="5"/>
        </w:numPr>
        <w:spacing w:after="0" w:line="240" w:lineRule="auto"/>
        <w:jc w:val="both"/>
        <w:rPr>
          <w:rFonts w:ascii="Times New Roman" w:hAnsi="Times New Roman"/>
          <w:sz w:val="24"/>
          <w:szCs w:val="24"/>
        </w:rPr>
      </w:pPr>
      <w:proofErr w:type="gramStart"/>
      <w:r w:rsidRPr="0092201A">
        <w:rPr>
          <w:rFonts w:ascii="Times New Roman" w:hAnsi="Times New Roman"/>
          <w:sz w:val="24"/>
          <w:szCs w:val="24"/>
        </w:rPr>
        <w:t>согласованности  схемы</w:t>
      </w:r>
      <w:proofErr w:type="gramEnd"/>
      <w:r w:rsidRPr="0092201A">
        <w:rPr>
          <w:rFonts w:ascii="Times New Roman" w:hAnsi="Times New Roman"/>
          <w:sz w:val="24"/>
          <w:szCs w:val="24"/>
        </w:rPr>
        <w:t xml:space="preserve">  теплоснабжения  с</w:t>
      </w:r>
      <w:r>
        <w:rPr>
          <w:rFonts w:ascii="Times New Roman" w:hAnsi="Times New Roman"/>
          <w:sz w:val="24"/>
          <w:szCs w:val="24"/>
        </w:rPr>
        <w:t xml:space="preserve">  иными  программами  развития </w:t>
      </w:r>
      <w:r w:rsidRPr="0092201A">
        <w:rPr>
          <w:rFonts w:ascii="Times New Roman" w:hAnsi="Times New Roman"/>
          <w:sz w:val="24"/>
          <w:szCs w:val="24"/>
        </w:rPr>
        <w:t xml:space="preserve">сетей инженерно-технического обеспечения; </w:t>
      </w:r>
    </w:p>
    <w:p w14:paraId="2C8BD535" w14:textId="77777777" w:rsidR="0092201A" w:rsidRPr="0092201A" w:rsidRDefault="0092201A" w:rsidP="00585BA6">
      <w:pPr>
        <w:numPr>
          <w:ilvl w:val="0"/>
          <w:numId w:val="5"/>
        </w:numPr>
        <w:spacing w:after="0" w:line="240" w:lineRule="auto"/>
        <w:jc w:val="both"/>
        <w:rPr>
          <w:rFonts w:ascii="Times New Roman" w:hAnsi="Times New Roman"/>
          <w:sz w:val="24"/>
          <w:szCs w:val="24"/>
        </w:rPr>
      </w:pPr>
      <w:proofErr w:type="gramStart"/>
      <w:r w:rsidRPr="0092201A">
        <w:rPr>
          <w:rFonts w:ascii="Times New Roman" w:hAnsi="Times New Roman"/>
          <w:sz w:val="24"/>
          <w:szCs w:val="24"/>
        </w:rPr>
        <w:t>обеспечение  экономически</w:t>
      </w:r>
      <w:proofErr w:type="gramEnd"/>
      <w:r w:rsidRPr="0092201A">
        <w:rPr>
          <w:rFonts w:ascii="Times New Roman" w:hAnsi="Times New Roman"/>
          <w:sz w:val="24"/>
          <w:szCs w:val="24"/>
        </w:rPr>
        <w:t xml:space="preserve">  обо</w:t>
      </w:r>
      <w:r>
        <w:rPr>
          <w:rFonts w:ascii="Times New Roman" w:hAnsi="Times New Roman"/>
          <w:sz w:val="24"/>
          <w:szCs w:val="24"/>
        </w:rPr>
        <w:t xml:space="preserve">снованной  доходности  текущей </w:t>
      </w:r>
      <w:r w:rsidRPr="0092201A">
        <w:rPr>
          <w:rFonts w:ascii="Times New Roman" w:hAnsi="Times New Roman"/>
          <w:sz w:val="24"/>
          <w:szCs w:val="24"/>
        </w:rPr>
        <w:t>деятельности теплоснабжающих организаций и и</w:t>
      </w:r>
      <w:r>
        <w:rPr>
          <w:rFonts w:ascii="Times New Roman" w:hAnsi="Times New Roman"/>
          <w:sz w:val="24"/>
          <w:szCs w:val="24"/>
        </w:rPr>
        <w:t xml:space="preserve">спользуемого при осуществлении </w:t>
      </w:r>
      <w:r w:rsidRPr="0092201A">
        <w:rPr>
          <w:rFonts w:ascii="Times New Roman" w:hAnsi="Times New Roman"/>
          <w:sz w:val="24"/>
          <w:szCs w:val="24"/>
        </w:rPr>
        <w:t xml:space="preserve">регулируемых  видов  деятельности  в  сфере  теплоснабжения  инвестированного капитала. </w:t>
      </w:r>
    </w:p>
    <w:p w14:paraId="0B7F1DEF" w14:textId="77777777" w:rsidR="0092201A" w:rsidRPr="0092201A" w:rsidRDefault="0092201A" w:rsidP="0092201A">
      <w:pPr>
        <w:jc w:val="both"/>
        <w:rPr>
          <w:rFonts w:ascii="Times New Roman" w:hAnsi="Times New Roman"/>
          <w:sz w:val="24"/>
          <w:szCs w:val="24"/>
        </w:rPr>
      </w:pPr>
    </w:p>
    <w:p w14:paraId="26AC1ED6" w14:textId="77777777" w:rsidR="0092201A" w:rsidRPr="00815F28" w:rsidRDefault="0092201A" w:rsidP="0092201A">
      <w:pPr>
        <w:jc w:val="both"/>
        <w:rPr>
          <w:rFonts w:ascii="Times New Roman" w:hAnsi="Times New Roman"/>
          <w:sz w:val="24"/>
          <w:szCs w:val="24"/>
        </w:rPr>
      </w:pPr>
    </w:p>
    <w:p w14:paraId="3427B662" w14:textId="77777777" w:rsidR="0092201A" w:rsidRDefault="0092201A" w:rsidP="00197804">
      <w:pPr>
        <w:rPr>
          <w:rFonts w:ascii="Times New Roman" w:hAnsi="Times New Roman"/>
          <w:color w:val="000000"/>
          <w:sz w:val="24"/>
          <w:szCs w:val="24"/>
          <w:lang w:eastAsia="ru-RU"/>
        </w:rPr>
      </w:pPr>
    </w:p>
    <w:p w14:paraId="728CA1BE" w14:textId="77777777" w:rsidR="0087052B" w:rsidRPr="0092201A" w:rsidRDefault="0087052B" w:rsidP="00197804">
      <w:pPr>
        <w:rPr>
          <w:rFonts w:ascii="Times New Roman" w:hAnsi="Times New Roman"/>
          <w:color w:val="000000"/>
          <w:sz w:val="24"/>
          <w:szCs w:val="24"/>
          <w:lang w:eastAsia="ru-RU"/>
        </w:rPr>
      </w:pPr>
    </w:p>
    <w:p w14:paraId="1825F58E" w14:textId="77777777" w:rsidR="005D1B3C" w:rsidRDefault="005D1B3C" w:rsidP="00197804">
      <w:pPr>
        <w:rPr>
          <w:rFonts w:ascii="Times New Roman" w:hAnsi="Times New Roman"/>
          <w:color w:val="000000"/>
          <w:sz w:val="20"/>
          <w:szCs w:val="20"/>
          <w:lang w:eastAsia="ru-RU"/>
        </w:rPr>
      </w:pPr>
    </w:p>
    <w:p w14:paraId="034A020F" w14:textId="77777777" w:rsidR="00C12997" w:rsidRDefault="00C12997" w:rsidP="00197804">
      <w:pPr>
        <w:rPr>
          <w:rFonts w:ascii="Times New Roman" w:hAnsi="Times New Roman"/>
          <w:color w:val="000000"/>
          <w:sz w:val="20"/>
          <w:szCs w:val="20"/>
          <w:lang w:eastAsia="ru-RU"/>
        </w:rPr>
      </w:pPr>
    </w:p>
    <w:p w14:paraId="493DB923" w14:textId="77777777" w:rsidR="00A476FD" w:rsidRDefault="00A476FD" w:rsidP="00197804">
      <w:pPr>
        <w:rPr>
          <w:rFonts w:ascii="Times New Roman" w:hAnsi="Times New Roman"/>
          <w:color w:val="000000"/>
          <w:sz w:val="20"/>
          <w:szCs w:val="20"/>
          <w:lang w:eastAsia="ru-RU"/>
        </w:rPr>
      </w:pPr>
    </w:p>
    <w:p w14:paraId="5FF45CB1" w14:textId="77777777" w:rsidR="00D611F2" w:rsidRDefault="00D611F2" w:rsidP="00197804">
      <w:pPr>
        <w:rPr>
          <w:rFonts w:ascii="Times New Roman" w:hAnsi="Times New Roman"/>
          <w:color w:val="000000"/>
          <w:sz w:val="20"/>
          <w:szCs w:val="20"/>
          <w:lang w:eastAsia="ru-RU"/>
        </w:rPr>
      </w:pPr>
    </w:p>
    <w:p w14:paraId="3C94CF23" w14:textId="77777777" w:rsidR="00BB67C3" w:rsidRDefault="00BB67C3" w:rsidP="00197804">
      <w:pPr>
        <w:rPr>
          <w:rFonts w:ascii="Times New Roman" w:hAnsi="Times New Roman"/>
          <w:color w:val="000000"/>
          <w:sz w:val="20"/>
          <w:szCs w:val="20"/>
          <w:lang w:eastAsia="ru-RU"/>
        </w:rPr>
      </w:pPr>
    </w:p>
    <w:p w14:paraId="33DB4D94" w14:textId="77777777" w:rsidR="00D611F2" w:rsidRDefault="00D611F2" w:rsidP="00197804">
      <w:pPr>
        <w:rPr>
          <w:rFonts w:ascii="Times New Roman" w:hAnsi="Times New Roman"/>
          <w:color w:val="000000"/>
          <w:sz w:val="20"/>
          <w:szCs w:val="20"/>
          <w:lang w:eastAsia="ru-RU"/>
        </w:rPr>
      </w:pPr>
    </w:p>
    <w:p w14:paraId="7F3BF4C3" w14:textId="77777777" w:rsidR="00197804" w:rsidRPr="004C5717" w:rsidRDefault="00B25685" w:rsidP="005B3816">
      <w:pPr>
        <w:pStyle w:val="a4"/>
        <w:numPr>
          <w:ilvl w:val="0"/>
          <w:numId w:val="2"/>
        </w:numPr>
        <w:autoSpaceDE w:val="0"/>
        <w:autoSpaceDN w:val="0"/>
        <w:adjustRightInd w:val="0"/>
        <w:spacing w:after="0" w:line="240" w:lineRule="auto"/>
        <w:ind w:left="714" w:hanging="357"/>
        <w:jc w:val="center"/>
        <w:outlineLvl w:val="0"/>
        <w:rPr>
          <w:rFonts w:ascii="Times New Roman" w:hAnsi="Times New Roman"/>
          <w:b/>
          <w:color w:val="000000"/>
          <w:sz w:val="24"/>
          <w:szCs w:val="24"/>
          <w:lang w:eastAsia="ru-RU"/>
        </w:rPr>
      </w:pPr>
      <w:bookmarkStart w:id="1" w:name="_Toc173821349"/>
      <w:r>
        <w:rPr>
          <w:rFonts w:ascii="Times New Roman" w:hAnsi="Times New Roman"/>
          <w:b/>
          <w:color w:val="000000"/>
          <w:sz w:val="24"/>
          <w:szCs w:val="24"/>
          <w:lang w:eastAsia="ru-RU"/>
        </w:rPr>
        <w:t>О</w:t>
      </w:r>
      <w:r w:rsidRPr="004C5717">
        <w:rPr>
          <w:rFonts w:ascii="Times New Roman" w:hAnsi="Times New Roman"/>
          <w:b/>
          <w:color w:val="000000"/>
          <w:sz w:val="24"/>
          <w:szCs w:val="24"/>
          <w:lang w:eastAsia="ru-RU"/>
        </w:rPr>
        <w:t>бщая часть</w:t>
      </w:r>
      <w:bookmarkEnd w:id="1"/>
    </w:p>
    <w:p w14:paraId="3A29E06A" w14:textId="77777777" w:rsidR="00197804" w:rsidRPr="004C5717" w:rsidRDefault="00197804" w:rsidP="005B3816">
      <w:pPr>
        <w:pStyle w:val="a4"/>
        <w:numPr>
          <w:ilvl w:val="1"/>
          <w:numId w:val="1"/>
        </w:numPr>
        <w:ind w:left="539" w:hanging="539"/>
        <w:jc w:val="center"/>
        <w:outlineLvl w:val="1"/>
        <w:rPr>
          <w:rFonts w:ascii="Times New Roman" w:hAnsi="Times New Roman"/>
          <w:b/>
          <w:color w:val="000000"/>
          <w:sz w:val="24"/>
          <w:szCs w:val="24"/>
          <w:lang w:eastAsia="ru-RU"/>
        </w:rPr>
      </w:pPr>
      <w:bookmarkStart w:id="2" w:name="_Toc173821350"/>
      <w:r w:rsidRPr="004C5717">
        <w:rPr>
          <w:rFonts w:ascii="Times New Roman" w:hAnsi="Times New Roman"/>
          <w:b/>
          <w:color w:val="000000"/>
          <w:sz w:val="24"/>
          <w:szCs w:val="24"/>
          <w:lang w:eastAsia="ru-RU"/>
        </w:rPr>
        <w:t>Территория и климат</w:t>
      </w:r>
      <w:bookmarkEnd w:id="2"/>
    </w:p>
    <w:p w14:paraId="73931AD8" w14:textId="77777777" w:rsidR="00496C23" w:rsidRDefault="00496C23" w:rsidP="00C12997">
      <w:pPr>
        <w:shd w:val="clear" w:color="auto" w:fill="FFFFFF"/>
        <w:spacing w:after="0" w:line="274" w:lineRule="exact"/>
        <w:ind w:right="130" w:firstLine="709"/>
        <w:jc w:val="both"/>
        <w:rPr>
          <w:rFonts w:ascii="Times New Roman" w:hAnsi="Times New Roman"/>
          <w:spacing w:val="-8"/>
          <w:sz w:val="24"/>
          <w:szCs w:val="24"/>
        </w:rPr>
      </w:pPr>
      <w:r>
        <w:rPr>
          <w:rFonts w:ascii="Times New Roman" w:hAnsi="Times New Roman"/>
          <w:spacing w:val="-8"/>
          <w:sz w:val="24"/>
          <w:szCs w:val="24"/>
        </w:rPr>
        <w:t>Городское поселение «Могочинское</w:t>
      </w:r>
      <w:r w:rsidRPr="004710E6">
        <w:rPr>
          <w:rFonts w:ascii="Times New Roman" w:hAnsi="Times New Roman"/>
          <w:spacing w:val="-8"/>
          <w:sz w:val="24"/>
          <w:szCs w:val="24"/>
        </w:rPr>
        <w:t xml:space="preserve">» </w:t>
      </w:r>
      <w:r>
        <w:rPr>
          <w:rFonts w:ascii="Times New Roman" w:hAnsi="Times New Roman"/>
          <w:spacing w:val="-8"/>
          <w:sz w:val="24"/>
          <w:szCs w:val="24"/>
        </w:rPr>
        <w:t>районный центр с населением порядка 13626</w:t>
      </w:r>
      <w:r w:rsidRPr="004710E6">
        <w:rPr>
          <w:rFonts w:ascii="Times New Roman" w:hAnsi="Times New Roman"/>
          <w:spacing w:val="-8"/>
          <w:sz w:val="24"/>
          <w:szCs w:val="24"/>
        </w:rPr>
        <w:t xml:space="preserve"> чел</w:t>
      </w:r>
      <w:r>
        <w:rPr>
          <w:rFonts w:ascii="Times New Roman" w:hAnsi="Times New Roman"/>
          <w:spacing w:val="-8"/>
          <w:sz w:val="24"/>
          <w:szCs w:val="24"/>
        </w:rPr>
        <w:t>овек (</w:t>
      </w:r>
      <w:smartTag w:uri="urn:schemas-microsoft-com:office:smarttags" w:element="metricconverter">
        <w:smartTagPr>
          <w:attr w:name="ProductID" w:val="2013 г"/>
        </w:smartTagPr>
        <w:r>
          <w:rPr>
            <w:rFonts w:ascii="Times New Roman" w:hAnsi="Times New Roman"/>
            <w:spacing w:val="-8"/>
            <w:sz w:val="24"/>
            <w:szCs w:val="24"/>
          </w:rPr>
          <w:t>2013 г</w:t>
        </w:r>
      </w:smartTag>
      <w:r>
        <w:rPr>
          <w:rFonts w:ascii="Times New Roman" w:hAnsi="Times New Roman"/>
          <w:spacing w:val="-8"/>
          <w:sz w:val="24"/>
          <w:szCs w:val="24"/>
        </w:rPr>
        <w:t xml:space="preserve">.)  </w:t>
      </w:r>
      <w:proofErr w:type="spellStart"/>
      <w:r>
        <w:rPr>
          <w:rFonts w:ascii="Times New Roman" w:hAnsi="Times New Roman"/>
          <w:spacing w:val="-8"/>
          <w:sz w:val="24"/>
          <w:szCs w:val="24"/>
        </w:rPr>
        <w:t>расположеное</w:t>
      </w:r>
      <w:proofErr w:type="spellEnd"/>
      <w:r>
        <w:rPr>
          <w:rFonts w:ascii="Times New Roman" w:hAnsi="Times New Roman"/>
          <w:spacing w:val="-8"/>
          <w:sz w:val="24"/>
          <w:szCs w:val="24"/>
        </w:rPr>
        <w:t xml:space="preserve"> в предгорьях </w:t>
      </w:r>
      <w:proofErr w:type="spellStart"/>
      <w:r>
        <w:rPr>
          <w:rFonts w:ascii="Times New Roman" w:hAnsi="Times New Roman"/>
          <w:spacing w:val="-8"/>
          <w:sz w:val="24"/>
          <w:szCs w:val="24"/>
        </w:rPr>
        <w:t>Амазарского</w:t>
      </w:r>
      <w:proofErr w:type="spellEnd"/>
      <w:r>
        <w:rPr>
          <w:rFonts w:ascii="Times New Roman" w:hAnsi="Times New Roman"/>
          <w:spacing w:val="-8"/>
          <w:sz w:val="24"/>
          <w:szCs w:val="24"/>
        </w:rPr>
        <w:t xml:space="preserve"> хребта, у впа</w:t>
      </w:r>
      <w:r w:rsidR="00C65013">
        <w:rPr>
          <w:rFonts w:ascii="Times New Roman" w:hAnsi="Times New Roman"/>
          <w:spacing w:val="-8"/>
          <w:sz w:val="24"/>
          <w:szCs w:val="24"/>
        </w:rPr>
        <w:t>дения реки Могоча в реку Амазар</w:t>
      </w:r>
      <w:r>
        <w:rPr>
          <w:rFonts w:ascii="Times New Roman" w:hAnsi="Times New Roman"/>
          <w:spacing w:val="-8"/>
          <w:sz w:val="24"/>
          <w:szCs w:val="24"/>
        </w:rPr>
        <w:t xml:space="preserve">. Территория в границах ГП составляет </w:t>
      </w:r>
      <w:r w:rsidRPr="00496C23">
        <w:rPr>
          <w:rFonts w:ascii="Times New Roman" w:hAnsi="Times New Roman"/>
          <w:spacing w:val="-8"/>
          <w:sz w:val="24"/>
          <w:szCs w:val="24"/>
        </w:rPr>
        <w:t>473</w:t>
      </w:r>
      <w:r>
        <w:rPr>
          <w:rFonts w:ascii="Times New Roman" w:hAnsi="Times New Roman"/>
          <w:spacing w:val="-8"/>
          <w:sz w:val="24"/>
          <w:szCs w:val="24"/>
        </w:rPr>
        <w:t>,</w:t>
      </w:r>
      <w:r w:rsidRPr="00496C23">
        <w:rPr>
          <w:rFonts w:ascii="Times New Roman" w:hAnsi="Times New Roman"/>
          <w:spacing w:val="-8"/>
          <w:sz w:val="24"/>
          <w:szCs w:val="24"/>
        </w:rPr>
        <w:t xml:space="preserve">36 </w:t>
      </w:r>
      <w:r>
        <w:rPr>
          <w:rFonts w:ascii="Times New Roman" w:hAnsi="Times New Roman"/>
          <w:spacing w:val="-8"/>
          <w:sz w:val="24"/>
          <w:szCs w:val="24"/>
        </w:rPr>
        <w:t>км</w:t>
      </w:r>
      <w:r w:rsidRPr="00496C23">
        <w:rPr>
          <w:rFonts w:ascii="Times New Roman" w:hAnsi="Times New Roman"/>
          <w:spacing w:val="-8"/>
          <w:sz w:val="24"/>
          <w:szCs w:val="24"/>
          <w:vertAlign w:val="superscript"/>
        </w:rPr>
        <w:t>2</w:t>
      </w:r>
      <w:r>
        <w:rPr>
          <w:rFonts w:ascii="Times New Roman" w:hAnsi="Times New Roman"/>
          <w:spacing w:val="-8"/>
          <w:sz w:val="24"/>
          <w:szCs w:val="24"/>
        </w:rPr>
        <w:t xml:space="preserve">. </w:t>
      </w:r>
      <w:proofErr w:type="gramStart"/>
      <w:r>
        <w:rPr>
          <w:rFonts w:ascii="Times New Roman" w:hAnsi="Times New Roman"/>
          <w:spacing w:val="-8"/>
          <w:sz w:val="24"/>
          <w:szCs w:val="24"/>
        </w:rPr>
        <w:t>Местность  сильно</w:t>
      </w:r>
      <w:proofErr w:type="gramEnd"/>
      <w:r>
        <w:rPr>
          <w:rFonts w:ascii="Times New Roman" w:hAnsi="Times New Roman"/>
          <w:spacing w:val="-8"/>
          <w:sz w:val="24"/>
          <w:szCs w:val="24"/>
        </w:rPr>
        <w:t>-</w:t>
      </w:r>
      <w:r w:rsidRPr="004710E6">
        <w:rPr>
          <w:rFonts w:ascii="Times New Roman" w:hAnsi="Times New Roman"/>
          <w:spacing w:val="-8"/>
          <w:sz w:val="24"/>
          <w:szCs w:val="24"/>
        </w:rPr>
        <w:t>хол</w:t>
      </w:r>
      <w:r>
        <w:rPr>
          <w:rFonts w:ascii="Times New Roman" w:hAnsi="Times New Roman"/>
          <w:spacing w:val="-8"/>
          <w:sz w:val="24"/>
          <w:szCs w:val="24"/>
        </w:rPr>
        <w:t xml:space="preserve">мистая, расчлененная </w:t>
      </w:r>
      <w:proofErr w:type="spellStart"/>
      <w:r>
        <w:rPr>
          <w:rFonts w:ascii="Times New Roman" w:hAnsi="Times New Roman"/>
          <w:spacing w:val="-8"/>
          <w:sz w:val="24"/>
          <w:szCs w:val="24"/>
        </w:rPr>
        <w:t>р.р</w:t>
      </w:r>
      <w:proofErr w:type="spellEnd"/>
      <w:r>
        <w:rPr>
          <w:rFonts w:ascii="Times New Roman" w:hAnsi="Times New Roman"/>
          <w:spacing w:val="-8"/>
          <w:sz w:val="24"/>
          <w:szCs w:val="24"/>
        </w:rPr>
        <w:t>. Могоча и Амазар Преобладающие отметки от 620 до74</w:t>
      </w:r>
      <w:r w:rsidRPr="004710E6">
        <w:rPr>
          <w:rFonts w:ascii="Times New Roman" w:hAnsi="Times New Roman"/>
          <w:spacing w:val="-8"/>
          <w:sz w:val="24"/>
          <w:szCs w:val="24"/>
        </w:rPr>
        <w:t xml:space="preserve">0м. </w:t>
      </w:r>
    </w:p>
    <w:p w14:paraId="6D79D697" w14:textId="77777777" w:rsidR="00C65013" w:rsidRPr="00FF6EA0" w:rsidRDefault="00C65013" w:rsidP="00C65013">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FF6EA0">
        <w:rPr>
          <w:rFonts w:ascii="Times New Roman" w:hAnsi="Times New Roman"/>
          <w:bCs/>
          <w:iCs/>
          <w:sz w:val="24"/>
          <w:szCs w:val="24"/>
          <w:u w:val="single"/>
        </w:rPr>
        <w:t>Климат:</w:t>
      </w:r>
      <w:r>
        <w:rPr>
          <w:rFonts w:ascii="Times New Roman" w:hAnsi="Times New Roman"/>
          <w:sz w:val="24"/>
          <w:szCs w:val="24"/>
        </w:rPr>
        <w:t xml:space="preserve"> Район расположен в северо-восточной части Забайкальского края</w:t>
      </w:r>
      <w:r w:rsidRPr="00FF6EA0">
        <w:rPr>
          <w:rFonts w:ascii="Times New Roman" w:hAnsi="Times New Roman"/>
          <w:sz w:val="24"/>
          <w:szCs w:val="24"/>
        </w:rPr>
        <w:t>, характеризующейся резко континентальным климатом</w:t>
      </w:r>
      <w:r>
        <w:rPr>
          <w:rFonts w:ascii="Times New Roman" w:hAnsi="Times New Roman"/>
          <w:sz w:val="24"/>
          <w:szCs w:val="24"/>
        </w:rPr>
        <w:t xml:space="preserve"> с муссонными чертами</w:t>
      </w:r>
      <w:r w:rsidRPr="00FF6EA0">
        <w:rPr>
          <w:rFonts w:ascii="Times New Roman" w:hAnsi="Times New Roman"/>
          <w:sz w:val="24"/>
          <w:szCs w:val="24"/>
        </w:rPr>
        <w:t xml:space="preserve">: зимние среднемесячные температуры воздуха </w:t>
      </w:r>
      <w:r>
        <w:rPr>
          <w:rFonts w:ascii="Times New Roman" w:hAnsi="Times New Roman"/>
          <w:sz w:val="24"/>
          <w:szCs w:val="24"/>
        </w:rPr>
        <w:t>находятся в пределах минус 25-28ºС, а летние – плюс 14-17</w:t>
      </w:r>
      <w:r w:rsidRPr="00FF6EA0">
        <w:rPr>
          <w:rFonts w:ascii="Times New Roman" w:hAnsi="Times New Roman"/>
          <w:sz w:val="24"/>
          <w:szCs w:val="24"/>
        </w:rPr>
        <w:t>ºС;</w:t>
      </w:r>
      <w:r>
        <w:rPr>
          <w:rFonts w:ascii="Times New Roman" w:hAnsi="Times New Roman"/>
          <w:sz w:val="24"/>
          <w:szCs w:val="24"/>
        </w:rPr>
        <w:t xml:space="preserve"> </w:t>
      </w:r>
      <w:r w:rsidRPr="00FF6EA0">
        <w:rPr>
          <w:rFonts w:ascii="Times New Roman" w:hAnsi="Times New Roman"/>
          <w:sz w:val="24"/>
          <w:szCs w:val="24"/>
        </w:rPr>
        <w:t>абсолютный минимум дост</w:t>
      </w:r>
      <w:r>
        <w:rPr>
          <w:rFonts w:ascii="Times New Roman" w:hAnsi="Times New Roman"/>
          <w:sz w:val="24"/>
          <w:szCs w:val="24"/>
        </w:rPr>
        <w:t>игает минус 51,7ºС, а максимум +37,6</w:t>
      </w:r>
      <w:r w:rsidRPr="00FF6EA0">
        <w:rPr>
          <w:rFonts w:ascii="Times New Roman" w:hAnsi="Times New Roman"/>
          <w:sz w:val="24"/>
          <w:szCs w:val="24"/>
        </w:rPr>
        <w:t>ºС. Среднегодовая температура во</w:t>
      </w:r>
      <w:r>
        <w:rPr>
          <w:rFonts w:ascii="Times New Roman" w:hAnsi="Times New Roman"/>
          <w:sz w:val="24"/>
          <w:szCs w:val="24"/>
        </w:rPr>
        <w:t>здуха отрицательная (минус 5,1</w:t>
      </w:r>
      <w:r w:rsidRPr="00FF6EA0">
        <w:rPr>
          <w:rFonts w:ascii="Times New Roman" w:hAnsi="Times New Roman"/>
          <w:sz w:val="24"/>
          <w:szCs w:val="24"/>
        </w:rPr>
        <w:t>ºС). Усто</w:t>
      </w:r>
      <w:r>
        <w:rPr>
          <w:rFonts w:ascii="Times New Roman" w:hAnsi="Times New Roman"/>
          <w:sz w:val="24"/>
          <w:szCs w:val="24"/>
        </w:rPr>
        <w:t>йчивые морозы наступают в конце октября и длятся до середины апреля</w:t>
      </w:r>
      <w:r w:rsidRPr="00FF6EA0">
        <w:rPr>
          <w:rFonts w:ascii="Times New Roman" w:hAnsi="Times New Roman"/>
          <w:sz w:val="24"/>
          <w:szCs w:val="24"/>
        </w:rPr>
        <w:t>, зима малоснежная с преобладанием тихой, малооблачной погоды. Безморозный период в апреле-сентябре характеризуется умеренной и засушливой погодой, самый жаркий месяц – июль.</w:t>
      </w:r>
    </w:p>
    <w:p w14:paraId="762A3E16" w14:textId="77777777" w:rsidR="00C65013" w:rsidRDefault="00C65013" w:rsidP="00C65013">
      <w:pPr>
        <w:autoSpaceDE w:val="0"/>
        <w:autoSpaceDN w:val="0"/>
        <w:adjustRightInd w:val="0"/>
        <w:spacing w:after="0" w:line="240" w:lineRule="auto"/>
        <w:ind w:firstLine="709"/>
        <w:jc w:val="both"/>
        <w:rPr>
          <w:rFonts w:ascii="Times New Roman" w:hAnsi="Times New Roman"/>
          <w:sz w:val="24"/>
          <w:szCs w:val="24"/>
        </w:rPr>
      </w:pPr>
      <w:r w:rsidRPr="00FF6EA0">
        <w:rPr>
          <w:rFonts w:ascii="Times New Roman" w:hAnsi="Times New Roman"/>
          <w:sz w:val="24"/>
          <w:szCs w:val="24"/>
        </w:rPr>
        <w:t>Территория относится к зоне недостаточного увлажнени</w:t>
      </w:r>
      <w:r>
        <w:rPr>
          <w:rFonts w:ascii="Times New Roman" w:hAnsi="Times New Roman"/>
          <w:sz w:val="24"/>
          <w:szCs w:val="24"/>
        </w:rPr>
        <w:t xml:space="preserve">я, годовая сумма осадков </w:t>
      </w:r>
      <w:smartTag w:uri="urn:schemas-microsoft-com:office:smarttags" w:element="metricconverter">
        <w:smartTagPr>
          <w:attr w:name="ProductID" w:val="433 мм"/>
        </w:smartTagPr>
        <w:r>
          <w:rPr>
            <w:rFonts w:ascii="Times New Roman" w:hAnsi="Times New Roman"/>
            <w:sz w:val="24"/>
            <w:szCs w:val="24"/>
          </w:rPr>
          <w:t>433</w:t>
        </w:r>
        <w:r w:rsidRPr="00FF6EA0">
          <w:rPr>
            <w:rFonts w:ascii="Times New Roman" w:hAnsi="Times New Roman"/>
            <w:sz w:val="24"/>
            <w:szCs w:val="24"/>
          </w:rPr>
          <w:t xml:space="preserve"> мм</w:t>
        </w:r>
      </w:smartTag>
      <w:r w:rsidRPr="00FF6EA0">
        <w:rPr>
          <w:rFonts w:ascii="Times New Roman" w:hAnsi="Times New Roman"/>
          <w:sz w:val="24"/>
          <w:szCs w:val="24"/>
        </w:rPr>
        <w:t>, при этом около 50% их выпадает в июле-августе, а минимум приходится на янв</w:t>
      </w:r>
      <w:r>
        <w:rPr>
          <w:rFonts w:ascii="Times New Roman" w:hAnsi="Times New Roman"/>
          <w:sz w:val="24"/>
          <w:szCs w:val="24"/>
        </w:rPr>
        <w:t>арь-февраль, когда выпадает всего 3-</w:t>
      </w:r>
      <w:smartTag w:uri="urn:schemas-microsoft-com:office:smarttags" w:element="metricconverter">
        <w:smartTagPr>
          <w:attr w:name="ProductID" w:val="4 мм"/>
        </w:smartTagPr>
        <w:r>
          <w:rPr>
            <w:rFonts w:ascii="Times New Roman" w:hAnsi="Times New Roman"/>
            <w:sz w:val="24"/>
            <w:szCs w:val="24"/>
          </w:rPr>
          <w:t>4</w:t>
        </w:r>
        <w:r w:rsidRPr="00FF6EA0">
          <w:rPr>
            <w:rFonts w:ascii="Times New Roman" w:hAnsi="Times New Roman"/>
            <w:sz w:val="24"/>
            <w:szCs w:val="24"/>
          </w:rPr>
          <w:t xml:space="preserve"> мм</w:t>
        </w:r>
      </w:smartTag>
      <w:r w:rsidRPr="00FF6EA0">
        <w:rPr>
          <w:rFonts w:ascii="Times New Roman" w:hAnsi="Times New Roman"/>
          <w:sz w:val="24"/>
          <w:szCs w:val="24"/>
        </w:rPr>
        <w:t xml:space="preserve"> снега в месяц.</w:t>
      </w:r>
    </w:p>
    <w:p w14:paraId="4D9CCD19" w14:textId="77777777" w:rsidR="00C65013" w:rsidRPr="00FF6EA0" w:rsidRDefault="00C65013" w:rsidP="00C65013">
      <w:pPr>
        <w:autoSpaceDE w:val="0"/>
        <w:autoSpaceDN w:val="0"/>
        <w:adjustRightInd w:val="0"/>
        <w:spacing w:after="0" w:line="240" w:lineRule="auto"/>
        <w:ind w:firstLine="709"/>
        <w:jc w:val="both"/>
        <w:rPr>
          <w:rFonts w:ascii="Times New Roman" w:hAnsi="Times New Roman"/>
          <w:sz w:val="24"/>
          <w:szCs w:val="24"/>
        </w:rPr>
      </w:pPr>
      <w:r w:rsidRPr="00FF6EA0">
        <w:rPr>
          <w:rFonts w:ascii="Times New Roman" w:hAnsi="Times New Roman"/>
          <w:sz w:val="24"/>
          <w:szCs w:val="24"/>
        </w:rPr>
        <w:t>Высота снежного покрова в течение зимы в среднем 3-</w:t>
      </w:r>
      <w:smartTag w:uri="urn:schemas-microsoft-com:office:smarttags" w:element="metricconverter">
        <w:smartTagPr>
          <w:attr w:name="ProductID" w:val="5 см"/>
        </w:smartTagPr>
        <w:r w:rsidRPr="00FF6EA0">
          <w:rPr>
            <w:rFonts w:ascii="Times New Roman" w:hAnsi="Times New Roman"/>
            <w:sz w:val="24"/>
            <w:szCs w:val="24"/>
          </w:rPr>
          <w:t>5 см</w:t>
        </w:r>
      </w:smartTag>
      <w:r w:rsidRPr="00FF6EA0">
        <w:rPr>
          <w:rFonts w:ascii="Times New Roman" w:hAnsi="Times New Roman"/>
          <w:sz w:val="24"/>
          <w:szCs w:val="24"/>
        </w:rPr>
        <w:t>, на открытых местах снег выдувается почти полностью.</w:t>
      </w:r>
    </w:p>
    <w:p w14:paraId="137522B5" w14:textId="77777777" w:rsidR="00C65013" w:rsidRDefault="00C65013" w:rsidP="00C65013">
      <w:pPr>
        <w:autoSpaceDE w:val="0"/>
        <w:autoSpaceDN w:val="0"/>
        <w:adjustRightInd w:val="0"/>
        <w:spacing w:after="0" w:line="240" w:lineRule="auto"/>
        <w:ind w:firstLine="709"/>
        <w:jc w:val="both"/>
        <w:rPr>
          <w:rFonts w:ascii="Times New Roman" w:hAnsi="Times New Roman"/>
          <w:sz w:val="24"/>
          <w:szCs w:val="24"/>
        </w:rPr>
      </w:pPr>
      <w:r w:rsidRPr="00FF6EA0">
        <w:rPr>
          <w:rFonts w:ascii="Times New Roman" w:hAnsi="Times New Roman"/>
          <w:bCs/>
          <w:iCs/>
          <w:sz w:val="24"/>
          <w:szCs w:val="24"/>
          <w:u w:val="single"/>
        </w:rPr>
        <w:t>Рельеф и геоморфологические условия.</w:t>
      </w:r>
      <w:r>
        <w:rPr>
          <w:rFonts w:ascii="Times New Roman" w:hAnsi="Times New Roman"/>
          <w:bCs/>
          <w:iCs/>
          <w:sz w:val="24"/>
          <w:szCs w:val="24"/>
        </w:rPr>
        <w:t xml:space="preserve"> </w:t>
      </w:r>
      <w:r w:rsidRPr="00FF6EA0">
        <w:rPr>
          <w:rFonts w:ascii="Times New Roman" w:hAnsi="Times New Roman"/>
          <w:sz w:val="24"/>
          <w:szCs w:val="24"/>
        </w:rPr>
        <w:t>Площадь</w:t>
      </w:r>
      <w:r>
        <w:rPr>
          <w:rFonts w:ascii="Times New Roman" w:hAnsi="Times New Roman"/>
          <w:sz w:val="24"/>
          <w:szCs w:val="24"/>
        </w:rPr>
        <w:t xml:space="preserve"> работ представляет участок низк</w:t>
      </w:r>
      <w:r w:rsidRPr="00FF6EA0">
        <w:rPr>
          <w:rFonts w:ascii="Times New Roman" w:hAnsi="Times New Roman"/>
          <w:sz w:val="24"/>
          <w:szCs w:val="24"/>
        </w:rPr>
        <w:t>о</w:t>
      </w:r>
      <w:r>
        <w:rPr>
          <w:rFonts w:ascii="Times New Roman" w:hAnsi="Times New Roman"/>
          <w:sz w:val="24"/>
          <w:szCs w:val="24"/>
        </w:rPr>
        <w:t>горья с холмистым рельефом, характеризующимся большим перепадом высот</w:t>
      </w:r>
      <w:r w:rsidRPr="00FF6EA0">
        <w:rPr>
          <w:rFonts w:ascii="Times New Roman" w:hAnsi="Times New Roman"/>
          <w:sz w:val="24"/>
          <w:szCs w:val="24"/>
        </w:rPr>
        <w:t>.</w:t>
      </w:r>
    </w:p>
    <w:p w14:paraId="0FC13F71" w14:textId="77777777" w:rsidR="00C65013" w:rsidRPr="00FF6EA0" w:rsidRDefault="00C65013" w:rsidP="00C65013">
      <w:pPr>
        <w:autoSpaceDE w:val="0"/>
        <w:autoSpaceDN w:val="0"/>
        <w:adjustRightInd w:val="0"/>
        <w:spacing w:after="0" w:line="240" w:lineRule="auto"/>
        <w:ind w:firstLine="709"/>
        <w:jc w:val="both"/>
        <w:rPr>
          <w:rFonts w:ascii="Times New Roman" w:hAnsi="Times New Roman"/>
          <w:b/>
          <w:bCs/>
          <w:i/>
          <w:iCs/>
          <w:sz w:val="24"/>
          <w:szCs w:val="24"/>
        </w:rPr>
      </w:pPr>
      <w:r w:rsidRPr="00FF6EA0">
        <w:rPr>
          <w:rFonts w:ascii="Times New Roman" w:hAnsi="Times New Roman"/>
          <w:bCs/>
          <w:iCs/>
          <w:sz w:val="24"/>
          <w:szCs w:val="24"/>
          <w:u w:val="single"/>
        </w:rPr>
        <w:t>Техногенные условия.</w:t>
      </w:r>
      <w:r w:rsidRPr="00FF6EA0">
        <w:rPr>
          <w:rFonts w:ascii="Times New Roman" w:hAnsi="Times New Roman"/>
          <w:b/>
          <w:bCs/>
          <w:i/>
          <w:iCs/>
          <w:sz w:val="24"/>
          <w:szCs w:val="24"/>
        </w:rPr>
        <w:t xml:space="preserve"> </w:t>
      </w:r>
      <w:r>
        <w:rPr>
          <w:rFonts w:ascii="Times New Roman" w:hAnsi="Times New Roman"/>
          <w:sz w:val="24"/>
          <w:szCs w:val="24"/>
        </w:rPr>
        <w:t>В существующей застройке ГП «Могоча» имеют место как</w:t>
      </w:r>
      <w:r w:rsidRPr="00FF6EA0">
        <w:rPr>
          <w:rFonts w:ascii="Times New Roman" w:hAnsi="Times New Roman"/>
          <w:sz w:val="24"/>
          <w:szCs w:val="24"/>
        </w:rPr>
        <w:t xml:space="preserve"> деревянные жилые дома с ленточными и столбчатыми бутобетонными фундаментами, заложенными в слой сезонного оттаивания-</w:t>
      </w:r>
      <w:r>
        <w:rPr>
          <w:rFonts w:ascii="Times New Roman" w:hAnsi="Times New Roman"/>
          <w:sz w:val="24"/>
          <w:szCs w:val="24"/>
        </w:rPr>
        <w:t xml:space="preserve"> промерзания пород, так и многоэтажные жилые </w:t>
      </w:r>
      <w:proofErr w:type="spellStart"/>
      <w:r>
        <w:rPr>
          <w:rFonts w:ascii="Times New Roman" w:hAnsi="Times New Roman"/>
          <w:sz w:val="24"/>
          <w:szCs w:val="24"/>
        </w:rPr>
        <w:t>благоустоенные</w:t>
      </w:r>
      <w:proofErr w:type="spellEnd"/>
      <w:r>
        <w:rPr>
          <w:rFonts w:ascii="Times New Roman" w:hAnsi="Times New Roman"/>
          <w:sz w:val="24"/>
          <w:szCs w:val="24"/>
        </w:rPr>
        <w:t xml:space="preserve"> дома.</w:t>
      </w:r>
    </w:p>
    <w:p w14:paraId="03AB82AF" w14:textId="77777777" w:rsidR="00C65013" w:rsidRDefault="00C65013" w:rsidP="00C65013">
      <w:pPr>
        <w:autoSpaceDE w:val="0"/>
        <w:autoSpaceDN w:val="0"/>
        <w:adjustRightInd w:val="0"/>
        <w:spacing w:after="0" w:line="240" w:lineRule="auto"/>
        <w:ind w:firstLine="709"/>
        <w:jc w:val="both"/>
        <w:rPr>
          <w:rFonts w:ascii="Times New Roman" w:hAnsi="Times New Roman"/>
          <w:sz w:val="24"/>
          <w:szCs w:val="24"/>
        </w:rPr>
      </w:pPr>
      <w:r w:rsidRPr="00FF6EA0">
        <w:rPr>
          <w:rFonts w:ascii="Times New Roman" w:hAnsi="Times New Roman"/>
          <w:sz w:val="24"/>
          <w:szCs w:val="24"/>
        </w:rPr>
        <w:t>Здания общественного и культурно-бытового</w:t>
      </w:r>
      <w:r>
        <w:rPr>
          <w:rFonts w:ascii="Times New Roman" w:hAnsi="Times New Roman"/>
          <w:sz w:val="24"/>
          <w:szCs w:val="24"/>
        </w:rPr>
        <w:t xml:space="preserve"> назначения построены  </w:t>
      </w:r>
      <w:r w:rsidRPr="00FF6EA0">
        <w:rPr>
          <w:rFonts w:ascii="Times New Roman" w:hAnsi="Times New Roman"/>
          <w:sz w:val="24"/>
          <w:szCs w:val="24"/>
        </w:rPr>
        <w:t xml:space="preserve"> из кирпича</w:t>
      </w:r>
      <w:r>
        <w:rPr>
          <w:rFonts w:ascii="Times New Roman" w:hAnsi="Times New Roman"/>
          <w:sz w:val="24"/>
          <w:szCs w:val="24"/>
        </w:rPr>
        <w:t xml:space="preserve"> высотой 2-3 этажа</w:t>
      </w:r>
      <w:r w:rsidRPr="00FF6EA0">
        <w:rPr>
          <w:rFonts w:ascii="Times New Roman" w:hAnsi="Times New Roman"/>
          <w:sz w:val="24"/>
          <w:szCs w:val="24"/>
        </w:rPr>
        <w:t xml:space="preserve">. </w:t>
      </w:r>
    </w:p>
    <w:p w14:paraId="65C122A1" w14:textId="77777777" w:rsidR="00E15027" w:rsidRDefault="00E15027" w:rsidP="00197804">
      <w:pPr>
        <w:pStyle w:val="a4"/>
        <w:ind w:left="540"/>
        <w:rPr>
          <w:rFonts w:ascii="Times New Roman" w:hAnsi="Times New Roman"/>
          <w:color w:val="000000"/>
          <w:sz w:val="24"/>
          <w:szCs w:val="24"/>
          <w:lang w:eastAsia="ru-RU"/>
        </w:rPr>
      </w:pPr>
    </w:p>
    <w:p w14:paraId="3D5A5706" w14:textId="77777777" w:rsidR="004C5717" w:rsidRPr="004C5717" w:rsidRDefault="004C5717" w:rsidP="005B3816">
      <w:pPr>
        <w:pStyle w:val="a4"/>
        <w:numPr>
          <w:ilvl w:val="1"/>
          <w:numId w:val="1"/>
        </w:numPr>
        <w:autoSpaceDE w:val="0"/>
        <w:autoSpaceDN w:val="0"/>
        <w:adjustRightInd w:val="0"/>
        <w:spacing w:after="0" w:line="240" w:lineRule="auto"/>
        <w:ind w:left="539" w:hanging="539"/>
        <w:jc w:val="center"/>
        <w:outlineLvl w:val="1"/>
        <w:rPr>
          <w:rFonts w:ascii="Times New Roman" w:hAnsi="Times New Roman"/>
          <w:b/>
          <w:color w:val="000000"/>
          <w:sz w:val="24"/>
          <w:szCs w:val="24"/>
          <w:lang w:eastAsia="ru-RU"/>
        </w:rPr>
      </w:pPr>
      <w:bookmarkStart w:id="3" w:name="_Toc173821351"/>
      <w:r w:rsidRPr="004C5717">
        <w:rPr>
          <w:rFonts w:ascii="Times New Roman" w:hAnsi="Times New Roman"/>
          <w:b/>
          <w:color w:val="000000"/>
          <w:sz w:val="24"/>
          <w:szCs w:val="24"/>
          <w:lang w:eastAsia="ru-RU"/>
        </w:rPr>
        <w:t>Существующее положение в сфере теплоснабжения</w:t>
      </w:r>
      <w:bookmarkEnd w:id="3"/>
      <w:r w:rsidRPr="004C5717">
        <w:rPr>
          <w:rFonts w:ascii="Times New Roman" w:hAnsi="Times New Roman"/>
          <w:b/>
          <w:color w:val="000000"/>
          <w:sz w:val="24"/>
          <w:szCs w:val="24"/>
          <w:lang w:eastAsia="ru-RU"/>
        </w:rPr>
        <w:t xml:space="preserve"> </w:t>
      </w:r>
    </w:p>
    <w:p w14:paraId="4DC96788" w14:textId="77777777" w:rsidR="004C5717" w:rsidRPr="004C5717" w:rsidRDefault="004C5717" w:rsidP="004C5717">
      <w:pPr>
        <w:pStyle w:val="a4"/>
        <w:autoSpaceDE w:val="0"/>
        <w:autoSpaceDN w:val="0"/>
        <w:adjustRightInd w:val="0"/>
        <w:spacing w:after="0" w:line="240" w:lineRule="auto"/>
        <w:ind w:left="540"/>
        <w:rPr>
          <w:rFonts w:ascii="Times New Roman" w:hAnsi="Times New Roman"/>
          <w:b/>
          <w:color w:val="000000"/>
          <w:sz w:val="24"/>
          <w:szCs w:val="24"/>
          <w:lang w:eastAsia="ru-RU"/>
        </w:rPr>
      </w:pPr>
    </w:p>
    <w:p w14:paraId="4295AAE4" w14:textId="77777777" w:rsidR="004C5717" w:rsidRPr="004C5717" w:rsidRDefault="004C5717" w:rsidP="00C12997">
      <w:pPr>
        <w:autoSpaceDE w:val="0"/>
        <w:autoSpaceDN w:val="0"/>
        <w:adjustRightInd w:val="0"/>
        <w:spacing w:after="0" w:line="240" w:lineRule="auto"/>
        <w:ind w:firstLine="709"/>
        <w:jc w:val="both"/>
        <w:rPr>
          <w:rFonts w:ascii="Times New Roman" w:hAnsi="Times New Roman"/>
          <w:color w:val="000000"/>
          <w:sz w:val="24"/>
          <w:szCs w:val="24"/>
          <w:lang w:eastAsia="ru-RU"/>
        </w:rPr>
      </w:pPr>
      <w:bookmarkStart w:id="4" w:name="bookmark0"/>
      <w:r w:rsidRPr="004C5717">
        <w:rPr>
          <w:rFonts w:ascii="Times New Roman" w:hAnsi="Times New Roman"/>
          <w:color w:val="000000"/>
          <w:sz w:val="24"/>
          <w:szCs w:val="24"/>
          <w:lang w:eastAsia="ru-RU"/>
        </w:rPr>
        <w:t>А</w:t>
      </w:r>
      <w:bookmarkEnd w:id="4"/>
      <w:r w:rsidRPr="004C5717">
        <w:rPr>
          <w:rFonts w:ascii="Times New Roman" w:hAnsi="Times New Roman"/>
          <w:color w:val="000000"/>
          <w:sz w:val="24"/>
          <w:szCs w:val="24"/>
          <w:lang w:eastAsia="ru-RU"/>
        </w:rPr>
        <w:t>нализ существующего состояния систем</w:t>
      </w:r>
      <w:r w:rsidR="00CD0B72">
        <w:rPr>
          <w:rFonts w:ascii="Times New Roman" w:hAnsi="Times New Roman"/>
          <w:color w:val="000000"/>
          <w:sz w:val="24"/>
          <w:szCs w:val="24"/>
          <w:lang w:eastAsia="ru-RU"/>
        </w:rPr>
        <w:t xml:space="preserve">ы теплоснабжения городского поселения </w:t>
      </w:r>
      <w:r w:rsidR="00C65013">
        <w:rPr>
          <w:rFonts w:ascii="Times New Roman" w:hAnsi="Times New Roman"/>
          <w:color w:val="000000"/>
          <w:sz w:val="24"/>
          <w:szCs w:val="24"/>
          <w:lang w:eastAsia="ru-RU"/>
        </w:rPr>
        <w:t>«Могочинское»</w:t>
      </w:r>
      <w:r w:rsidRPr="004C5717">
        <w:rPr>
          <w:rFonts w:ascii="Times New Roman" w:hAnsi="Times New Roman"/>
          <w:color w:val="000000"/>
          <w:sz w:val="24"/>
          <w:szCs w:val="24"/>
          <w:lang w:eastAsia="ru-RU"/>
        </w:rPr>
        <w:t xml:space="preserve"> </w:t>
      </w:r>
      <w:r w:rsidR="00D611F2">
        <w:rPr>
          <w:rFonts w:ascii="Times New Roman" w:hAnsi="Times New Roman"/>
          <w:color w:val="000000"/>
          <w:sz w:val="24"/>
          <w:szCs w:val="24"/>
          <w:lang w:eastAsia="ru-RU"/>
        </w:rPr>
        <w:t>выполнен</w:t>
      </w:r>
      <w:r w:rsidRPr="004C5717">
        <w:rPr>
          <w:rFonts w:ascii="Times New Roman" w:hAnsi="Times New Roman"/>
          <w:color w:val="000000"/>
          <w:sz w:val="24"/>
          <w:szCs w:val="24"/>
          <w:lang w:eastAsia="ru-RU"/>
        </w:rPr>
        <w:t xml:space="preserve"> в Книге 1 «Существующее положение в сфере производства, передачи и потребления тепловой энергии для целей теплоснабжения» Обосновывающих материалов к схем</w:t>
      </w:r>
      <w:r w:rsidR="00CD0B72">
        <w:rPr>
          <w:rFonts w:ascii="Times New Roman" w:hAnsi="Times New Roman"/>
          <w:color w:val="000000"/>
          <w:sz w:val="24"/>
          <w:szCs w:val="24"/>
          <w:lang w:eastAsia="ru-RU"/>
        </w:rPr>
        <w:t xml:space="preserve">е теплоснабжения городского поселения </w:t>
      </w:r>
      <w:r w:rsidR="00C65013">
        <w:rPr>
          <w:rFonts w:ascii="Times New Roman" w:hAnsi="Times New Roman"/>
          <w:color w:val="000000"/>
          <w:sz w:val="24"/>
          <w:szCs w:val="24"/>
          <w:lang w:eastAsia="ru-RU"/>
        </w:rPr>
        <w:t>«Могочинское»</w:t>
      </w:r>
      <w:r w:rsidR="00CD0B72">
        <w:rPr>
          <w:rFonts w:ascii="Times New Roman" w:hAnsi="Times New Roman"/>
          <w:color w:val="000000"/>
          <w:sz w:val="24"/>
          <w:szCs w:val="24"/>
          <w:lang w:eastAsia="ru-RU"/>
        </w:rPr>
        <w:t xml:space="preserve"> до 20</w:t>
      </w:r>
      <w:r w:rsidR="00BB67C3">
        <w:rPr>
          <w:rFonts w:ascii="Times New Roman" w:hAnsi="Times New Roman"/>
          <w:color w:val="000000"/>
          <w:sz w:val="24"/>
          <w:szCs w:val="24"/>
          <w:lang w:eastAsia="ru-RU"/>
        </w:rPr>
        <w:t>31</w:t>
      </w:r>
      <w:r>
        <w:rPr>
          <w:rFonts w:ascii="Times New Roman" w:hAnsi="Times New Roman"/>
          <w:color w:val="000000"/>
          <w:sz w:val="24"/>
          <w:szCs w:val="24"/>
          <w:lang w:eastAsia="ru-RU"/>
        </w:rPr>
        <w:t>г.</w:t>
      </w:r>
      <w:r w:rsidR="00BB67C3">
        <w:rPr>
          <w:rFonts w:ascii="Times New Roman" w:hAnsi="Times New Roman"/>
          <w:color w:val="000000"/>
          <w:sz w:val="24"/>
          <w:szCs w:val="24"/>
          <w:lang w:eastAsia="ru-RU"/>
        </w:rPr>
        <w:t xml:space="preserve"> актуализированная редакция </w:t>
      </w:r>
      <w:r>
        <w:rPr>
          <w:rFonts w:ascii="Times New Roman" w:hAnsi="Times New Roman"/>
          <w:color w:val="000000"/>
          <w:sz w:val="24"/>
          <w:szCs w:val="24"/>
          <w:lang w:eastAsia="ru-RU"/>
        </w:rPr>
        <w:t xml:space="preserve"> </w:t>
      </w:r>
      <w:r w:rsidRPr="004C5717">
        <w:rPr>
          <w:rFonts w:ascii="Times New Roman" w:hAnsi="Times New Roman"/>
          <w:color w:val="000000"/>
          <w:sz w:val="24"/>
          <w:szCs w:val="24"/>
          <w:lang w:eastAsia="ru-RU"/>
        </w:rPr>
        <w:t xml:space="preserve"> </w:t>
      </w:r>
    </w:p>
    <w:p w14:paraId="02C9C88B" w14:textId="77777777" w:rsidR="004C5717" w:rsidRDefault="004C5717" w:rsidP="004C5717">
      <w:pPr>
        <w:pStyle w:val="a4"/>
        <w:ind w:left="540"/>
        <w:rPr>
          <w:rFonts w:ascii="Times New Roman" w:hAnsi="Times New Roman"/>
          <w:color w:val="000000"/>
          <w:sz w:val="20"/>
          <w:szCs w:val="20"/>
          <w:lang w:eastAsia="ru-RU"/>
        </w:rPr>
      </w:pPr>
    </w:p>
    <w:p w14:paraId="121F3C90" w14:textId="77777777" w:rsidR="004C5717" w:rsidRDefault="004C5717" w:rsidP="005B3816">
      <w:pPr>
        <w:pStyle w:val="a4"/>
        <w:numPr>
          <w:ilvl w:val="2"/>
          <w:numId w:val="2"/>
        </w:numPr>
        <w:ind w:left="1259"/>
        <w:jc w:val="center"/>
        <w:outlineLvl w:val="2"/>
        <w:rPr>
          <w:rFonts w:ascii="Times New Roman" w:hAnsi="Times New Roman"/>
          <w:b/>
          <w:color w:val="000000"/>
          <w:sz w:val="24"/>
          <w:szCs w:val="24"/>
          <w:lang w:eastAsia="ru-RU"/>
        </w:rPr>
      </w:pPr>
      <w:bookmarkStart w:id="5" w:name="_Toc173821352"/>
      <w:r w:rsidRPr="004C5717">
        <w:rPr>
          <w:rFonts w:ascii="Times New Roman" w:hAnsi="Times New Roman"/>
          <w:b/>
          <w:color w:val="000000"/>
          <w:sz w:val="24"/>
          <w:szCs w:val="24"/>
          <w:lang w:eastAsia="ru-RU"/>
        </w:rPr>
        <w:t>Общая характеристика систем теплоснабжения</w:t>
      </w:r>
      <w:bookmarkEnd w:id="5"/>
    </w:p>
    <w:p w14:paraId="53631F67" w14:textId="77777777" w:rsidR="00CD0B72" w:rsidRPr="00662C29" w:rsidRDefault="00CD0B72" w:rsidP="00CD0B72">
      <w:pPr>
        <w:pStyle w:val="af9"/>
        <w:spacing w:before="0" w:after="0"/>
        <w:ind w:left="0" w:firstLine="709"/>
        <w:jc w:val="both"/>
        <w:rPr>
          <w:rFonts w:ascii="Times New Roman" w:hAnsi="Times New Roman"/>
          <w:sz w:val="24"/>
          <w:szCs w:val="24"/>
        </w:rPr>
      </w:pPr>
      <w:r>
        <w:rPr>
          <w:rFonts w:ascii="Times New Roman" w:hAnsi="Times New Roman"/>
          <w:sz w:val="24"/>
          <w:szCs w:val="24"/>
        </w:rPr>
        <w:t>На</w:t>
      </w:r>
      <w:r w:rsidRPr="00662C29">
        <w:rPr>
          <w:rFonts w:ascii="Times New Roman" w:hAnsi="Times New Roman"/>
          <w:sz w:val="24"/>
          <w:szCs w:val="24"/>
        </w:rPr>
        <w:t xml:space="preserve"> территории</w:t>
      </w:r>
      <w:r>
        <w:rPr>
          <w:rFonts w:ascii="Times New Roman" w:hAnsi="Times New Roman"/>
          <w:sz w:val="24"/>
          <w:szCs w:val="24"/>
        </w:rPr>
        <w:t xml:space="preserve"> городского поселения действуют</w:t>
      </w:r>
      <w:r w:rsidRPr="00662C29">
        <w:rPr>
          <w:rFonts w:ascii="Times New Roman" w:hAnsi="Times New Roman"/>
          <w:sz w:val="24"/>
          <w:szCs w:val="24"/>
        </w:rPr>
        <w:t xml:space="preserve"> изолированные системы теплоснабжения, образованные на базе котельных. Все котельные используют для выработки теплоты уголь. Актуальные (существующие) границы зон действия сист</w:t>
      </w:r>
      <w:r>
        <w:rPr>
          <w:rFonts w:ascii="Times New Roman" w:hAnsi="Times New Roman"/>
          <w:sz w:val="24"/>
          <w:szCs w:val="24"/>
        </w:rPr>
        <w:t xml:space="preserve">ем </w:t>
      </w:r>
      <w:proofErr w:type="gramStart"/>
      <w:r>
        <w:rPr>
          <w:rFonts w:ascii="Times New Roman" w:hAnsi="Times New Roman"/>
          <w:sz w:val="24"/>
          <w:szCs w:val="24"/>
        </w:rPr>
        <w:t xml:space="preserve">теплоснабжения </w:t>
      </w:r>
      <w:r w:rsidRPr="00662C29">
        <w:rPr>
          <w:rFonts w:ascii="Times New Roman" w:hAnsi="Times New Roman"/>
          <w:sz w:val="24"/>
          <w:szCs w:val="24"/>
        </w:rPr>
        <w:t xml:space="preserve"> определены</w:t>
      </w:r>
      <w:proofErr w:type="gramEnd"/>
      <w:r w:rsidRPr="00662C29">
        <w:rPr>
          <w:rFonts w:ascii="Times New Roman" w:hAnsi="Times New Roman"/>
          <w:sz w:val="24"/>
          <w:szCs w:val="24"/>
        </w:rPr>
        <w:t xml:space="preserve"> точками присоединения  самых удаленных потребителей к тепловым сетям.</w:t>
      </w:r>
    </w:p>
    <w:p w14:paraId="1CB8A104" w14:textId="77777777" w:rsidR="00C65013" w:rsidRDefault="00C65013" w:rsidP="00C65013">
      <w:pPr>
        <w:spacing w:after="0" w:line="240" w:lineRule="auto"/>
        <w:ind w:firstLine="708"/>
        <w:jc w:val="both"/>
        <w:rPr>
          <w:rFonts w:ascii="Times New Roman" w:hAnsi="Times New Roman"/>
          <w:color w:val="FF0000"/>
          <w:sz w:val="24"/>
          <w:szCs w:val="24"/>
        </w:rPr>
      </w:pPr>
      <w:r w:rsidRPr="00FA5D9D">
        <w:rPr>
          <w:rFonts w:ascii="Times New Roman" w:hAnsi="Times New Roman"/>
          <w:sz w:val="24"/>
          <w:szCs w:val="24"/>
        </w:rPr>
        <w:t xml:space="preserve">Регулирование отпуска теплоты в системы отопления потребителей осуществляется по центральному качественному методу регулирования в зависимости от температуры наружного воздуха.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холодной </w:t>
      </w:r>
      <w:r w:rsidRPr="00FA5D9D">
        <w:rPr>
          <w:rFonts w:ascii="Times New Roman" w:hAnsi="Times New Roman"/>
          <w:sz w:val="24"/>
          <w:szCs w:val="24"/>
        </w:rPr>
        <w:lastRenderedPageBreak/>
        <w:t>пятидневки за многолетний пер</w:t>
      </w:r>
      <w:r>
        <w:rPr>
          <w:rFonts w:ascii="Times New Roman" w:hAnsi="Times New Roman"/>
          <w:sz w:val="24"/>
          <w:szCs w:val="24"/>
        </w:rPr>
        <w:t>иод наблюдений и равной -41</w:t>
      </w:r>
      <w:r>
        <w:rPr>
          <w:rFonts w:ascii="Times New Roman" w:hAnsi="Times New Roman"/>
          <w:sz w:val="24"/>
          <w:szCs w:val="24"/>
          <w:vertAlign w:val="superscript"/>
        </w:rPr>
        <w:t>0</w:t>
      </w:r>
      <w:r>
        <w:rPr>
          <w:rFonts w:ascii="Times New Roman" w:hAnsi="Times New Roman"/>
          <w:sz w:val="24"/>
          <w:szCs w:val="24"/>
        </w:rPr>
        <w:t xml:space="preserve">С) </w:t>
      </w:r>
      <w:r w:rsidRPr="00E973A5">
        <w:rPr>
          <w:rFonts w:ascii="Times New Roman" w:hAnsi="Times New Roman"/>
          <w:sz w:val="24"/>
          <w:szCs w:val="24"/>
        </w:rPr>
        <w:t>равна 25</w:t>
      </w:r>
      <w:r w:rsidRPr="00E973A5">
        <w:rPr>
          <w:rFonts w:ascii="Times New Roman" w:hAnsi="Times New Roman"/>
          <w:sz w:val="24"/>
          <w:szCs w:val="24"/>
          <w:vertAlign w:val="superscript"/>
        </w:rPr>
        <w:t>0</w:t>
      </w:r>
      <w:r w:rsidRPr="00E973A5">
        <w:rPr>
          <w:rFonts w:ascii="Times New Roman" w:hAnsi="Times New Roman"/>
          <w:sz w:val="24"/>
          <w:szCs w:val="24"/>
        </w:rPr>
        <w:t>С</w:t>
      </w:r>
      <w:r>
        <w:rPr>
          <w:rFonts w:ascii="Times New Roman" w:hAnsi="Times New Roman"/>
          <w:color w:val="FF0000"/>
          <w:sz w:val="24"/>
          <w:szCs w:val="24"/>
        </w:rPr>
        <w:t xml:space="preserve"> </w:t>
      </w:r>
      <w:r w:rsidRPr="00E973A5">
        <w:rPr>
          <w:rFonts w:ascii="Times New Roman" w:hAnsi="Times New Roman"/>
          <w:sz w:val="24"/>
          <w:szCs w:val="24"/>
        </w:rPr>
        <w:t>для котельной КЕ (температурный график «95/70»)</w:t>
      </w:r>
      <w:r>
        <w:rPr>
          <w:rFonts w:ascii="Times New Roman" w:hAnsi="Times New Roman"/>
          <w:sz w:val="24"/>
          <w:szCs w:val="24"/>
        </w:rPr>
        <w:t>, и 15</w:t>
      </w:r>
      <w:r w:rsidRPr="00E973A5">
        <w:rPr>
          <w:rFonts w:ascii="Times New Roman" w:hAnsi="Times New Roman"/>
          <w:sz w:val="24"/>
          <w:szCs w:val="24"/>
          <w:vertAlign w:val="superscript"/>
        </w:rPr>
        <w:t>0</w:t>
      </w:r>
      <w:r w:rsidRPr="00E973A5">
        <w:rPr>
          <w:rFonts w:ascii="Times New Roman" w:hAnsi="Times New Roman"/>
          <w:sz w:val="24"/>
          <w:szCs w:val="24"/>
        </w:rPr>
        <w:t>С</w:t>
      </w:r>
      <w:r>
        <w:rPr>
          <w:rFonts w:ascii="Times New Roman" w:hAnsi="Times New Roman"/>
          <w:color w:val="FF0000"/>
          <w:sz w:val="24"/>
          <w:szCs w:val="24"/>
        </w:rPr>
        <w:t xml:space="preserve"> </w:t>
      </w:r>
      <w:r w:rsidRPr="00E973A5">
        <w:rPr>
          <w:rFonts w:ascii="Times New Roman" w:hAnsi="Times New Roman"/>
          <w:sz w:val="24"/>
          <w:szCs w:val="24"/>
        </w:rPr>
        <w:t>для всех</w:t>
      </w:r>
      <w:r>
        <w:rPr>
          <w:rFonts w:ascii="Times New Roman" w:hAnsi="Times New Roman"/>
          <w:color w:val="FF0000"/>
          <w:sz w:val="24"/>
          <w:szCs w:val="24"/>
        </w:rPr>
        <w:t xml:space="preserve"> </w:t>
      </w:r>
      <w:r>
        <w:rPr>
          <w:rFonts w:ascii="Times New Roman" w:hAnsi="Times New Roman"/>
          <w:sz w:val="24"/>
          <w:szCs w:val="24"/>
        </w:rPr>
        <w:t xml:space="preserve">остальных котельных  </w:t>
      </w:r>
      <w:r w:rsidRPr="00E973A5">
        <w:rPr>
          <w:rFonts w:ascii="Times New Roman" w:hAnsi="Times New Roman"/>
          <w:sz w:val="24"/>
          <w:szCs w:val="24"/>
        </w:rPr>
        <w:t>(температурный график «</w:t>
      </w:r>
      <w:r>
        <w:rPr>
          <w:rFonts w:ascii="Times New Roman" w:hAnsi="Times New Roman"/>
          <w:sz w:val="24"/>
          <w:szCs w:val="24"/>
        </w:rPr>
        <w:t>85</w:t>
      </w:r>
      <w:r w:rsidRPr="00E973A5">
        <w:rPr>
          <w:rFonts w:ascii="Times New Roman" w:hAnsi="Times New Roman"/>
          <w:sz w:val="24"/>
          <w:szCs w:val="24"/>
        </w:rPr>
        <w:t>/70»)</w:t>
      </w:r>
      <w:r>
        <w:rPr>
          <w:rFonts w:ascii="Times New Roman" w:hAnsi="Times New Roman"/>
          <w:sz w:val="24"/>
          <w:szCs w:val="24"/>
        </w:rPr>
        <w:t>.</w:t>
      </w:r>
      <w:r w:rsidRPr="001A31C8">
        <w:rPr>
          <w:rFonts w:ascii="Times New Roman" w:hAnsi="Times New Roman"/>
          <w:color w:val="FF0000"/>
          <w:sz w:val="24"/>
          <w:szCs w:val="24"/>
        </w:rPr>
        <w:t xml:space="preserve"> </w:t>
      </w:r>
      <w:r w:rsidR="00BB67C3" w:rsidRPr="00BB67C3">
        <w:rPr>
          <w:rFonts w:ascii="Times New Roman" w:hAnsi="Times New Roman"/>
          <w:sz w:val="24"/>
          <w:szCs w:val="24"/>
        </w:rPr>
        <w:t>Протяженность отопительного периода составляет 6096 часов. Средняя температура стояния за отопительный период составляет -13,4°С.</w:t>
      </w:r>
    </w:p>
    <w:p w14:paraId="7205CDD3" w14:textId="0DDFD007" w:rsidR="00C65013" w:rsidRDefault="00026E0D" w:rsidP="00C65013">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таблице 1</w:t>
      </w:r>
      <w:r w:rsidRPr="00B17044">
        <w:rPr>
          <w:rFonts w:ascii="Times New Roman" w:hAnsi="Times New Roman"/>
          <w:sz w:val="24"/>
          <w:szCs w:val="24"/>
        </w:rPr>
        <w:t xml:space="preserve"> приведены параметры установленной тепловой мощности по котельным, расположенным на территории поселения</w:t>
      </w:r>
      <w:r>
        <w:rPr>
          <w:rFonts w:ascii="Times New Roman" w:hAnsi="Times New Roman"/>
          <w:sz w:val="24"/>
          <w:szCs w:val="24"/>
        </w:rPr>
        <w:t xml:space="preserve">. </w:t>
      </w:r>
      <w:r w:rsidR="00C65013">
        <w:rPr>
          <w:rFonts w:ascii="Times New Roman" w:hAnsi="Times New Roman"/>
          <w:sz w:val="24"/>
          <w:szCs w:val="24"/>
        </w:rPr>
        <w:t>На рисунк</w:t>
      </w:r>
      <w:r w:rsidR="00496EA0">
        <w:rPr>
          <w:rFonts w:ascii="Times New Roman" w:hAnsi="Times New Roman"/>
          <w:sz w:val="24"/>
          <w:szCs w:val="24"/>
        </w:rPr>
        <w:t>ах</w:t>
      </w:r>
      <w:r w:rsidR="00C65013">
        <w:rPr>
          <w:rFonts w:ascii="Times New Roman" w:hAnsi="Times New Roman"/>
          <w:sz w:val="24"/>
          <w:szCs w:val="24"/>
        </w:rPr>
        <w:t xml:space="preserve"> 1</w:t>
      </w:r>
      <w:r w:rsidR="00496EA0">
        <w:rPr>
          <w:rFonts w:ascii="Times New Roman" w:hAnsi="Times New Roman"/>
          <w:sz w:val="24"/>
          <w:szCs w:val="24"/>
        </w:rPr>
        <w:t>,2</w:t>
      </w:r>
      <w:r w:rsidR="00C65013">
        <w:rPr>
          <w:rFonts w:ascii="Times New Roman" w:hAnsi="Times New Roman"/>
          <w:sz w:val="24"/>
          <w:szCs w:val="24"/>
        </w:rPr>
        <w:t xml:space="preserve"> приведены данные</w:t>
      </w:r>
      <w:r w:rsidR="00C65013" w:rsidRPr="00B17044">
        <w:rPr>
          <w:rFonts w:ascii="Times New Roman" w:hAnsi="Times New Roman"/>
          <w:sz w:val="24"/>
          <w:szCs w:val="24"/>
        </w:rPr>
        <w:t xml:space="preserve"> расположения</w:t>
      </w:r>
      <w:r w:rsidR="00C65013">
        <w:rPr>
          <w:rFonts w:ascii="Times New Roman" w:hAnsi="Times New Roman"/>
          <w:sz w:val="24"/>
          <w:szCs w:val="24"/>
        </w:rPr>
        <w:t xml:space="preserve"> котельных по районам городского поселения. </w:t>
      </w:r>
    </w:p>
    <w:p w14:paraId="63B5FA68" w14:textId="77777777" w:rsidR="00C65013" w:rsidRDefault="00C65013" w:rsidP="00026E0D">
      <w:pPr>
        <w:spacing w:after="0"/>
        <w:ind w:firstLine="708"/>
        <w:jc w:val="both"/>
        <w:rPr>
          <w:rFonts w:ascii="Times New Roman" w:hAnsi="Times New Roman"/>
          <w:sz w:val="24"/>
          <w:szCs w:val="24"/>
        </w:rPr>
      </w:pPr>
      <w:r>
        <w:rPr>
          <w:rFonts w:ascii="Times New Roman" w:hAnsi="Times New Roman"/>
          <w:sz w:val="24"/>
          <w:szCs w:val="24"/>
        </w:rPr>
        <w:t xml:space="preserve">На территории города (см. рисунок </w:t>
      </w:r>
      <w:r w:rsidR="00C12997">
        <w:rPr>
          <w:rFonts w:ascii="Times New Roman" w:hAnsi="Times New Roman"/>
          <w:sz w:val="24"/>
          <w:szCs w:val="24"/>
        </w:rPr>
        <w:t>1</w:t>
      </w:r>
      <w:r w:rsidRPr="00B17044">
        <w:rPr>
          <w:rFonts w:ascii="Times New Roman" w:hAnsi="Times New Roman"/>
          <w:sz w:val="24"/>
          <w:szCs w:val="24"/>
        </w:rPr>
        <w:t>) расположены в основном котельные</w:t>
      </w:r>
      <w:r>
        <w:rPr>
          <w:rFonts w:ascii="Times New Roman" w:hAnsi="Times New Roman"/>
          <w:sz w:val="24"/>
          <w:szCs w:val="24"/>
        </w:rPr>
        <w:t xml:space="preserve"> находящиеся под управлением ООО «</w:t>
      </w:r>
      <w:r w:rsidR="00BB67C3">
        <w:rPr>
          <w:rFonts w:ascii="Times New Roman" w:hAnsi="Times New Roman"/>
          <w:sz w:val="24"/>
          <w:szCs w:val="24"/>
        </w:rPr>
        <w:t>Гарантия</w:t>
      </w:r>
      <w:r>
        <w:rPr>
          <w:rFonts w:ascii="Times New Roman" w:hAnsi="Times New Roman"/>
          <w:sz w:val="24"/>
          <w:szCs w:val="24"/>
        </w:rPr>
        <w:t xml:space="preserve">», а </w:t>
      </w:r>
      <w:proofErr w:type="gramStart"/>
      <w:r>
        <w:rPr>
          <w:rFonts w:ascii="Times New Roman" w:hAnsi="Times New Roman"/>
          <w:sz w:val="24"/>
          <w:szCs w:val="24"/>
        </w:rPr>
        <w:t xml:space="preserve">также </w:t>
      </w:r>
      <w:r w:rsidRPr="00A96DEE">
        <w:rPr>
          <w:rFonts w:ascii="Times New Roman" w:hAnsi="Times New Roman"/>
          <w:sz w:val="24"/>
          <w:szCs w:val="24"/>
        </w:rPr>
        <w:t xml:space="preserve"> котельные</w:t>
      </w:r>
      <w:proofErr w:type="gramEnd"/>
      <w:r>
        <w:rPr>
          <w:rFonts w:ascii="Times New Roman" w:hAnsi="Times New Roman"/>
          <w:sz w:val="24"/>
          <w:szCs w:val="24"/>
        </w:rPr>
        <w:t xml:space="preserve"> находящиеся в ведении О</w:t>
      </w:r>
      <w:r w:rsidR="00BB67C3">
        <w:rPr>
          <w:rFonts w:ascii="Times New Roman" w:hAnsi="Times New Roman"/>
          <w:sz w:val="24"/>
          <w:szCs w:val="24"/>
        </w:rPr>
        <w:t>А</w:t>
      </w:r>
      <w:r>
        <w:rPr>
          <w:rFonts w:ascii="Times New Roman" w:hAnsi="Times New Roman"/>
          <w:sz w:val="24"/>
          <w:szCs w:val="24"/>
        </w:rPr>
        <w:t>О « РЖД»</w:t>
      </w:r>
      <w:r w:rsidRPr="00A96DEE">
        <w:rPr>
          <w:rFonts w:ascii="Times New Roman" w:hAnsi="Times New Roman"/>
          <w:sz w:val="24"/>
          <w:szCs w:val="24"/>
        </w:rPr>
        <w:t>.</w:t>
      </w:r>
    </w:p>
    <w:p w14:paraId="57545134" w14:textId="77777777" w:rsidR="00B25685" w:rsidRDefault="00B25685" w:rsidP="00026E0D">
      <w:pPr>
        <w:spacing w:after="0" w:line="240" w:lineRule="auto"/>
        <w:ind w:firstLine="709"/>
        <w:jc w:val="both"/>
        <w:rPr>
          <w:rFonts w:ascii="Times New Roman" w:hAnsi="Times New Roman"/>
          <w:sz w:val="24"/>
          <w:szCs w:val="24"/>
        </w:rPr>
      </w:pPr>
    </w:p>
    <w:p w14:paraId="58BC2788" w14:textId="77777777" w:rsidR="00C65013" w:rsidRDefault="00C65013" w:rsidP="00C12997">
      <w:pPr>
        <w:pStyle w:val="a9"/>
        <w:spacing w:before="0" w:after="0"/>
        <w:ind w:firstLine="0"/>
        <w:jc w:val="center"/>
        <w:rPr>
          <w:rFonts w:ascii="Times New Roman" w:hAnsi="Times New Roman"/>
          <w:b w:val="0"/>
          <w:color w:val="auto"/>
          <w:sz w:val="24"/>
          <w:szCs w:val="24"/>
        </w:rPr>
      </w:pPr>
      <w:r>
        <w:rPr>
          <w:rFonts w:ascii="Times New Roman" w:hAnsi="Times New Roman"/>
          <w:b w:val="0"/>
          <w:color w:val="auto"/>
          <w:sz w:val="24"/>
          <w:szCs w:val="24"/>
        </w:rPr>
        <w:t xml:space="preserve">Таблица </w:t>
      </w:r>
      <w:r w:rsidRPr="00B17044">
        <w:rPr>
          <w:rFonts w:ascii="Times New Roman" w:hAnsi="Times New Roman"/>
          <w:b w:val="0"/>
          <w:color w:val="auto"/>
          <w:sz w:val="24"/>
          <w:szCs w:val="24"/>
        </w:rPr>
        <w:t>1. Источники тепловой энергии, расположенные на территории городского округа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4"/>
        <w:gridCol w:w="2832"/>
        <w:gridCol w:w="2835"/>
      </w:tblGrid>
      <w:tr w:rsidR="00496EA0" w:rsidRPr="00073659" w14:paraId="16E1C695" w14:textId="77777777" w:rsidTr="000E1AD7">
        <w:trPr>
          <w:trHeight w:val="419"/>
          <w:tblHeader/>
          <w:jc w:val="center"/>
        </w:trPr>
        <w:tc>
          <w:tcPr>
            <w:tcW w:w="3684" w:type="dxa"/>
            <w:shd w:val="clear" w:color="auto" w:fill="BFBFBF"/>
            <w:noWrap/>
            <w:vAlign w:val="center"/>
          </w:tcPr>
          <w:p w14:paraId="0492B8C5" w14:textId="77777777" w:rsidR="00496EA0" w:rsidRPr="00B17044" w:rsidRDefault="00496EA0" w:rsidP="000E1AD7">
            <w:pPr>
              <w:pStyle w:val="11"/>
              <w:ind w:right="-426"/>
              <w:jc w:val="both"/>
              <w:rPr>
                <w:rFonts w:ascii="Times New Roman" w:hAnsi="Times New Roman"/>
                <w:sz w:val="24"/>
                <w:szCs w:val="24"/>
              </w:rPr>
            </w:pPr>
            <w:r w:rsidRPr="00B17044">
              <w:rPr>
                <w:rFonts w:ascii="Times New Roman" w:hAnsi="Times New Roman"/>
                <w:sz w:val="24"/>
                <w:szCs w:val="24"/>
              </w:rPr>
              <w:t>Наименование котельной</w:t>
            </w:r>
          </w:p>
        </w:tc>
        <w:tc>
          <w:tcPr>
            <w:tcW w:w="2832" w:type="dxa"/>
            <w:shd w:val="clear" w:color="auto" w:fill="BFBFBF"/>
            <w:noWrap/>
            <w:vAlign w:val="center"/>
          </w:tcPr>
          <w:p w14:paraId="0BC7013C" w14:textId="77777777" w:rsidR="00496EA0" w:rsidRPr="00B17044" w:rsidRDefault="00496EA0" w:rsidP="000E1AD7">
            <w:pPr>
              <w:pStyle w:val="11"/>
              <w:ind w:right="-426"/>
              <w:jc w:val="both"/>
              <w:rPr>
                <w:rFonts w:ascii="Times New Roman" w:hAnsi="Times New Roman"/>
                <w:sz w:val="24"/>
                <w:szCs w:val="24"/>
              </w:rPr>
            </w:pPr>
            <w:r w:rsidRPr="00B17044">
              <w:rPr>
                <w:rFonts w:ascii="Times New Roman" w:hAnsi="Times New Roman"/>
                <w:sz w:val="24"/>
                <w:szCs w:val="24"/>
              </w:rPr>
              <w:t>Место расположения</w:t>
            </w:r>
          </w:p>
        </w:tc>
        <w:tc>
          <w:tcPr>
            <w:tcW w:w="2835" w:type="dxa"/>
            <w:shd w:val="clear" w:color="auto" w:fill="BFBFBF"/>
            <w:noWrap/>
            <w:vAlign w:val="center"/>
          </w:tcPr>
          <w:p w14:paraId="6C871FF4" w14:textId="77777777" w:rsidR="00496EA0" w:rsidRPr="00B17044" w:rsidRDefault="00496EA0" w:rsidP="000E1AD7">
            <w:pPr>
              <w:pStyle w:val="11"/>
              <w:ind w:right="-426"/>
              <w:jc w:val="both"/>
              <w:rPr>
                <w:rFonts w:ascii="Times New Roman" w:hAnsi="Times New Roman"/>
                <w:sz w:val="24"/>
                <w:szCs w:val="24"/>
              </w:rPr>
            </w:pPr>
            <w:r w:rsidRPr="00B17044">
              <w:rPr>
                <w:rFonts w:ascii="Times New Roman" w:hAnsi="Times New Roman"/>
                <w:sz w:val="24"/>
                <w:szCs w:val="24"/>
              </w:rPr>
              <w:t>УТМ, Гкал/ч</w:t>
            </w:r>
          </w:p>
        </w:tc>
      </w:tr>
      <w:tr w:rsidR="00496EA0" w:rsidRPr="00073659" w14:paraId="0E08E291" w14:textId="77777777" w:rsidTr="000E1AD7">
        <w:trPr>
          <w:trHeight w:val="307"/>
          <w:tblHeader/>
          <w:jc w:val="center"/>
        </w:trPr>
        <w:tc>
          <w:tcPr>
            <w:tcW w:w="9351" w:type="dxa"/>
            <w:gridSpan w:val="3"/>
            <w:noWrap/>
            <w:vAlign w:val="center"/>
          </w:tcPr>
          <w:p w14:paraId="6E8C0E2E" w14:textId="77777777" w:rsidR="00496EA0" w:rsidRPr="001B65F7" w:rsidRDefault="00496EA0" w:rsidP="000E1AD7">
            <w:pPr>
              <w:pStyle w:val="11"/>
              <w:ind w:right="-426"/>
              <w:rPr>
                <w:rFonts w:ascii="Times New Roman" w:hAnsi="Times New Roman"/>
                <w:sz w:val="24"/>
                <w:szCs w:val="24"/>
              </w:rPr>
            </w:pPr>
            <w:r>
              <w:rPr>
                <w:rFonts w:ascii="Times New Roman" w:hAnsi="Times New Roman"/>
                <w:sz w:val="24"/>
                <w:szCs w:val="24"/>
              </w:rPr>
              <w:t>Котельные на балансе администрации Могочинского муниципального округа</w:t>
            </w:r>
          </w:p>
        </w:tc>
      </w:tr>
      <w:tr w:rsidR="00496EA0" w:rsidRPr="00073659" w14:paraId="11448339" w14:textId="77777777" w:rsidTr="000E1AD7">
        <w:trPr>
          <w:trHeight w:val="318"/>
          <w:jc w:val="center"/>
        </w:trPr>
        <w:tc>
          <w:tcPr>
            <w:tcW w:w="3684" w:type="dxa"/>
            <w:noWrap/>
          </w:tcPr>
          <w:p w14:paraId="05E87EDD" w14:textId="77777777" w:rsidR="00496EA0" w:rsidRPr="00B17044" w:rsidRDefault="00496EA0" w:rsidP="000E1AD7">
            <w:pPr>
              <w:pStyle w:val="11"/>
              <w:ind w:right="-426"/>
              <w:jc w:val="both"/>
              <w:rPr>
                <w:rFonts w:ascii="Times New Roman" w:hAnsi="Times New Roman"/>
                <w:sz w:val="24"/>
                <w:szCs w:val="24"/>
              </w:rPr>
            </w:pPr>
            <w:r>
              <w:rPr>
                <w:rFonts w:ascii="Times New Roman" w:hAnsi="Times New Roman"/>
                <w:sz w:val="24"/>
                <w:szCs w:val="24"/>
              </w:rPr>
              <w:t>Котельная «КЕ»</w:t>
            </w:r>
          </w:p>
        </w:tc>
        <w:tc>
          <w:tcPr>
            <w:tcW w:w="2832" w:type="dxa"/>
            <w:noWrap/>
          </w:tcPr>
          <w:p w14:paraId="4357A1E0" w14:textId="77777777" w:rsidR="00496EA0" w:rsidRPr="00B17044" w:rsidRDefault="00496EA0" w:rsidP="000E1AD7">
            <w:pPr>
              <w:pStyle w:val="11"/>
              <w:ind w:right="-426"/>
              <w:jc w:val="both"/>
              <w:rPr>
                <w:rFonts w:ascii="Times New Roman" w:hAnsi="Times New Roman"/>
                <w:sz w:val="24"/>
                <w:szCs w:val="24"/>
              </w:rPr>
            </w:pPr>
            <w:r>
              <w:rPr>
                <w:rFonts w:ascii="Times New Roman" w:hAnsi="Times New Roman"/>
                <w:sz w:val="24"/>
                <w:szCs w:val="24"/>
              </w:rPr>
              <w:t xml:space="preserve">Ул. </w:t>
            </w:r>
            <w:proofErr w:type="spellStart"/>
            <w:r>
              <w:rPr>
                <w:rFonts w:ascii="Times New Roman" w:hAnsi="Times New Roman"/>
                <w:sz w:val="24"/>
                <w:szCs w:val="24"/>
              </w:rPr>
              <w:t>Шулешко</w:t>
            </w:r>
            <w:proofErr w:type="spellEnd"/>
            <w:r>
              <w:rPr>
                <w:rFonts w:ascii="Times New Roman" w:hAnsi="Times New Roman"/>
                <w:sz w:val="24"/>
                <w:szCs w:val="24"/>
              </w:rPr>
              <w:t>, 14</w:t>
            </w:r>
          </w:p>
        </w:tc>
        <w:tc>
          <w:tcPr>
            <w:tcW w:w="2835" w:type="dxa"/>
            <w:noWrap/>
            <w:vAlign w:val="center"/>
          </w:tcPr>
          <w:p w14:paraId="13E9F40E" w14:textId="77777777" w:rsidR="00496EA0" w:rsidRPr="00B17044" w:rsidRDefault="00496EA0" w:rsidP="000E1AD7">
            <w:pPr>
              <w:pStyle w:val="11"/>
              <w:ind w:right="-426"/>
              <w:jc w:val="both"/>
              <w:rPr>
                <w:rFonts w:ascii="Times New Roman" w:hAnsi="Times New Roman"/>
                <w:sz w:val="24"/>
                <w:szCs w:val="24"/>
              </w:rPr>
            </w:pPr>
            <w:r>
              <w:rPr>
                <w:rFonts w:ascii="Times New Roman" w:hAnsi="Times New Roman"/>
                <w:sz w:val="24"/>
                <w:szCs w:val="24"/>
              </w:rPr>
              <w:t>27</w:t>
            </w:r>
          </w:p>
        </w:tc>
      </w:tr>
      <w:tr w:rsidR="00496EA0" w:rsidRPr="00073659" w14:paraId="0EEF9F38" w14:textId="77777777" w:rsidTr="000E1AD7">
        <w:trPr>
          <w:trHeight w:val="267"/>
          <w:jc w:val="center"/>
        </w:trPr>
        <w:tc>
          <w:tcPr>
            <w:tcW w:w="3684" w:type="dxa"/>
            <w:noWrap/>
          </w:tcPr>
          <w:p w14:paraId="0C6AD5C9" w14:textId="77777777" w:rsidR="00496EA0" w:rsidRPr="00B17044" w:rsidRDefault="00496EA0" w:rsidP="000E1AD7">
            <w:pPr>
              <w:pStyle w:val="11"/>
              <w:ind w:right="-425"/>
              <w:jc w:val="both"/>
              <w:rPr>
                <w:rFonts w:ascii="Times New Roman" w:hAnsi="Times New Roman"/>
                <w:sz w:val="24"/>
                <w:szCs w:val="24"/>
              </w:rPr>
            </w:pPr>
            <w:r>
              <w:rPr>
                <w:rFonts w:ascii="Times New Roman" w:hAnsi="Times New Roman"/>
                <w:sz w:val="24"/>
                <w:szCs w:val="24"/>
              </w:rPr>
              <w:t>Котельная «Октябрьская»</w:t>
            </w:r>
          </w:p>
        </w:tc>
        <w:tc>
          <w:tcPr>
            <w:tcW w:w="2832" w:type="dxa"/>
            <w:noWrap/>
          </w:tcPr>
          <w:p w14:paraId="79983CB5" w14:textId="77777777" w:rsidR="00496EA0" w:rsidRPr="00B17044" w:rsidRDefault="00496EA0" w:rsidP="000E1AD7">
            <w:pPr>
              <w:pStyle w:val="11"/>
              <w:ind w:right="-425"/>
              <w:jc w:val="both"/>
              <w:rPr>
                <w:rFonts w:ascii="Times New Roman" w:hAnsi="Times New Roman"/>
                <w:sz w:val="24"/>
                <w:szCs w:val="24"/>
              </w:rPr>
            </w:pPr>
            <w:r>
              <w:rPr>
                <w:rFonts w:ascii="Times New Roman" w:hAnsi="Times New Roman"/>
                <w:sz w:val="24"/>
                <w:szCs w:val="24"/>
              </w:rPr>
              <w:t>ул. Октябрьская,22</w:t>
            </w:r>
          </w:p>
        </w:tc>
        <w:tc>
          <w:tcPr>
            <w:tcW w:w="2835" w:type="dxa"/>
            <w:noWrap/>
            <w:vAlign w:val="center"/>
          </w:tcPr>
          <w:p w14:paraId="605DF0E6" w14:textId="77777777" w:rsidR="00496EA0" w:rsidRPr="00B17044" w:rsidRDefault="00496EA0" w:rsidP="000E1AD7">
            <w:pPr>
              <w:pStyle w:val="11"/>
              <w:ind w:right="-425"/>
              <w:jc w:val="both"/>
              <w:rPr>
                <w:rFonts w:ascii="Times New Roman" w:hAnsi="Times New Roman"/>
                <w:sz w:val="24"/>
                <w:szCs w:val="24"/>
              </w:rPr>
            </w:pPr>
            <w:r>
              <w:rPr>
                <w:rFonts w:ascii="Times New Roman" w:hAnsi="Times New Roman"/>
                <w:sz w:val="24"/>
                <w:szCs w:val="24"/>
              </w:rPr>
              <w:t>2,0</w:t>
            </w:r>
          </w:p>
        </w:tc>
      </w:tr>
      <w:tr w:rsidR="00496EA0" w:rsidRPr="00073659" w14:paraId="541B6A04" w14:textId="77777777" w:rsidTr="000E1AD7">
        <w:trPr>
          <w:trHeight w:val="267"/>
          <w:jc w:val="center"/>
        </w:trPr>
        <w:tc>
          <w:tcPr>
            <w:tcW w:w="3684" w:type="dxa"/>
            <w:noWrap/>
          </w:tcPr>
          <w:p w14:paraId="19BBDDE5"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Котельная «школы № 32»</w:t>
            </w:r>
          </w:p>
        </w:tc>
        <w:tc>
          <w:tcPr>
            <w:tcW w:w="2832" w:type="dxa"/>
            <w:noWrap/>
          </w:tcPr>
          <w:p w14:paraId="573C56A8" w14:textId="77777777" w:rsidR="00496EA0" w:rsidRPr="00B17044" w:rsidRDefault="00496EA0" w:rsidP="000E1AD7">
            <w:pPr>
              <w:pStyle w:val="11"/>
              <w:ind w:right="-425"/>
              <w:jc w:val="both"/>
              <w:rPr>
                <w:rFonts w:ascii="Times New Roman" w:hAnsi="Times New Roman"/>
                <w:sz w:val="24"/>
                <w:szCs w:val="24"/>
              </w:rPr>
            </w:pPr>
            <w:r>
              <w:rPr>
                <w:rFonts w:ascii="Times New Roman" w:hAnsi="Times New Roman"/>
                <w:sz w:val="24"/>
                <w:szCs w:val="24"/>
              </w:rPr>
              <w:t>ул. Школьная</w:t>
            </w:r>
          </w:p>
        </w:tc>
        <w:tc>
          <w:tcPr>
            <w:tcW w:w="2835" w:type="dxa"/>
            <w:noWrap/>
            <w:vAlign w:val="center"/>
          </w:tcPr>
          <w:p w14:paraId="40D55B46" w14:textId="77777777" w:rsidR="00496EA0" w:rsidRPr="00B17044" w:rsidRDefault="00496EA0" w:rsidP="000E1AD7">
            <w:pPr>
              <w:pStyle w:val="11"/>
              <w:ind w:right="-425"/>
              <w:jc w:val="both"/>
              <w:rPr>
                <w:rFonts w:ascii="Times New Roman" w:hAnsi="Times New Roman"/>
                <w:sz w:val="24"/>
                <w:szCs w:val="24"/>
              </w:rPr>
            </w:pPr>
            <w:r>
              <w:rPr>
                <w:rFonts w:ascii="Times New Roman" w:hAnsi="Times New Roman"/>
                <w:sz w:val="24"/>
                <w:szCs w:val="24"/>
              </w:rPr>
              <w:t>Данные отсутствуют</w:t>
            </w:r>
          </w:p>
        </w:tc>
      </w:tr>
      <w:tr w:rsidR="00496EA0" w:rsidRPr="00073659" w14:paraId="7F62A07A" w14:textId="77777777" w:rsidTr="000E1AD7">
        <w:trPr>
          <w:trHeight w:val="393"/>
          <w:jc w:val="center"/>
        </w:trPr>
        <w:tc>
          <w:tcPr>
            <w:tcW w:w="3684" w:type="dxa"/>
          </w:tcPr>
          <w:p w14:paraId="3ABEF046" w14:textId="77777777" w:rsidR="00496EA0" w:rsidRPr="00B17044" w:rsidRDefault="00496EA0" w:rsidP="000E1AD7">
            <w:pPr>
              <w:pStyle w:val="11"/>
              <w:ind w:right="-425"/>
              <w:jc w:val="both"/>
              <w:rPr>
                <w:rFonts w:ascii="Times New Roman" w:hAnsi="Times New Roman"/>
                <w:sz w:val="24"/>
                <w:szCs w:val="24"/>
              </w:rPr>
            </w:pPr>
            <w:r w:rsidRPr="00B17044">
              <w:rPr>
                <w:rFonts w:ascii="Times New Roman" w:hAnsi="Times New Roman"/>
                <w:sz w:val="24"/>
                <w:szCs w:val="24"/>
              </w:rPr>
              <w:t>Котельна</w:t>
            </w:r>
            <w:r>
              <w:rPr>
                <w:rFonts w:ascii="Times New Roman" w:hAnsi="Times New Roman"/>
                <w:sz w:val="24"/>
                <w:szCs w:val="24"/>
              </w:rPr>
              <w:t>я «ГОК»</w:t>
            </w:r>
          </w:p>
        </w:tc>
        <w:tc>
          <w:tcPr>
            <w:tcW w:w="2832" w:type="dxa"/>
            <w:noWrap/>
          </w:tcPr>
          <w:p w14:paraId="4A147895" w14:textId="77777777" w:rsidR="00496EA0" w:rsidRPr="00B17044" w:rsidRDefault="00496EA0" w:rsidP="000E1AD7">
            <w:pPr>
              <w:pStyle w:val="11"/>
              <w:ind w:right="-425"/>
              <w:jc w:val="both"/>
              <w:rPr>
                <w:rFonts w:ascii="Times New Roman" w:hAnsi="Times New Roman"/>
                <w:sz w:val="24"/>
                <w:szCs w:val="24"/>
              </w:rPr>
            </w:pPr>
            <w:r>
              <w:rPr>
                <w:rFonts w:ascii="Times New Roman" w:hAnsi="Times New Roman"/>
                <w:sz w:val="24"/>
                <w:szCs w:val="24"/>
              </w:rPr>
              <w:t>ул. Горняцкая</w:t>
            </w:r>
          </w:p>
        </w:tc>
        <w:tc>
          <w:tcPr>
            <w:tcW w:w="2835" w:type="dxa"/>
            <w:vAlign w:val="center"/>
          </w:tcPr>
          <w:p w14:paraId="0E62CD17" w14:textId="77777777" w:rsidR="00496EA0" w:rsidRPr="00B17044" w:rsidRDefault="00496EA0" w:rsidP="000E1AD7">
            <w:pPr>
              <w:pStyle w:val="11"/>
              <w:ind w:right="-425"/>
              <w:jc w:val="both"/>
              <w:rPr>
                <w:rFonts w:ascii="Times New Roman" w:hAnsi="Times New Roman"/>
                <w:sz w:val="24"/>
                <w:szCs w:val="24"/>
              </w:rPr>
            </w:pPr>
            <w:r>
              <w:rPr>
                <w:rFonts w:ascii="Times New Roman" w:hAnsi="Times New Roman"/>
                <w:sz w:val="24"/>
                <w:szCs w:val="24"/>
              </w:rPr>
              <w:t>4,0</w:t>
            </w:r>
          </w:p>
        </w:tc>
      </w:tr>
      <w:tr w:rsidR="00496EA0" w:rsidRPr="00073659" w14:paraId="1CB22FB6" w14:textId="77777777" w:rsidTr="000E1AD7">
        <w:trPr>
          <w:trHeight w:val="295"/>
          <w:jc w:val="center"/>
        </w:trPr>
        <w:tc>
          <w:tcPr>
            <w:tcW w:w="3684" w:type="dxa"/>
          </w:tcPr>
          <w:p w14:paraId="05B36036" w14:textId="77777777" w:rsidR="00496EA0" w:rsidRPr="00B17044" w:rsidRDefault="00496EA0" w:rsidP="000E1AD7">
            <w:pPr>
              <w:pStyle w:val="11"/>
              <w:ind w:right="-425"/>
              <w:jc w:val="both"/>
              <w:rPr>
                <w:rFonts w:ascii="Times New Roman" w:hAnsi="Times New Roman"/>
                <w:sz w:val="24"/>
                <w:szCs w:val="24"/>
              </w:rPr>
            </w:pPr>
            <w:r w:rsidRPr="00B17044">
              <w:rPr>
                <w:rFonts w:ascii="Times New Roman" w:hAnsi="Times New Roman"/>
                <w:sz w:val="24"/>
                <w:szCs w:val="24"/>
              </w:rPr>
              <w:t>Котельна</w:t>
            </w:r>
            <w:r>
              <w:rPr>
                <w:rFonts w:ascii="Times New Roman" w:hAnsi="Times New Roman"/>
                <w:sz w:val="24"/>
                <w:szCs w:val="24"/>
              </w:rPr>
              <w:t>я «ЦРБ»</w:t>
            </w:r>
          </w:p>
        </w:tc>
        <w:tc>
          <w:tcPr>
            <w:tcW w:w="2832" w:type="dxa"/>
            <w:noWrap/>
          </w:tcPr>
          <w:p w14:paraId="4D7E9CB5" w14:textId="77777777" w:rsidR="00496EA0" w:rsidRPr="00B17044" w:rsidRDefault="00496EA0" w:rsidP="000E1AD7">
            <w:pPr>
              <w:pStyle w:val="11"/>
              <w:ind w:right="-425"/>
              <w:jc w:val="both"/>
              <w:rPr>
                <w:rFonts w:ascii="Times New Roman" w:hAnsi="Times New Roman"/>
                <w:sz w:val="24"/>
                <w:szCs w:val="24"/>
              </w:rPr>
            </w:pPr>
            <w:r>
              <w:rPr>
                <w:rFonts w:ascii="Times New Roman" w:hAnsi="Times New Roman"/>
                <w:sz w:val="24"/>
                <w:szCs w:val="24"/>
              </w:rPr>
              <w:t>ул. Приисковая,17</w:t>
            </w:r>
          </w:p>
        </w:tc>
        <w:tc>
          <w:tcPr>
            <w:tcW w:w="2835" w:type="dxa"/>
            <w:noWrap/>
            <w:vAlign w:val="center"/>
          </w:tcPr>
          <w:p w14:paraId="0D4EA239" w14:textId="77777777" w:rsidR="00496EA0" w:rsidRPr="00B17044" w:rsidRDefault="00496EA0" w:rsidP="000E1AD7">
            <w:pPr>
              <w:pStyle w:val="11"/>
              <w:ind w:right="-425"/>
              <w:jc w:val="both"/>
              <w:rPr>
                <w:rFonts w:ascii="Times New Roman" w:hAnsi="Times New Roman"/>
                <w:sz w:val="24"/>
                <w:szCs w:val="24"/>
              </w:rPr>
            </w:pPr>
            <w:r>
              <w:rPr>
                <w:rFonts w:ascii="Times New Roman" w:hAnsi="Times New Roman"/>
                <w:sz w:val="24"/>
                <w:szCs w:val="24"/>
              </w:rPr>
              <w:t>3,0</w:t>
            </w:r>
          </w:p>
        </w:tc>
      </w:tr>
      <w:tr w:rsidR="00496EA0" w:rsidRPr="00073659" w14:paraId="5C1FFFCE" w14:textId="77777777" w:rsidTr="000E1AD7">
        <w:trPr>
          <w:trHeight w:val="295"/>
          <w:jc w:val="center"/>
        </w:trPr>
        <w:tc>
          <w:tcPr>
            <w:tcW w:w="3684" w:type="dxa"/>
          </w:tcPr>
          <w:p w14:paraId="7ADD2C22" w14:textId="77777777" w:rsidR="00496EA0" w:rsidRPr="00B17044" w:rsidRDefault="00496EA0" w:rsidP="000E1AD7">
            <w:pPr>
              <w:pStyle w:val="11"/>
              <w:ind w:right="-425"/>
              <w:jc w:val="both"/>
              <w:rPr>
                <w:rFonts w:ascii="Times New Roman" w:hAnsi="Times New Roman"/>
                <w:sz w:val="24"/>
                <w:szCs w:val="24"/>
              </w:rPr>
            </w:pPr>
            <w:r>
              <w:rPr>
                <w:rFonts w:ascii="Times New Roman" w:hAnsi="Times New Roman"/>
                <w:sz w:val="24"/>
                <w:szCs w:val="24"/>
              </w:rPr>
              <w:t>Котельная «Аэропорт»</w:t>
            </w:r>
          </w:p>
        </w:tc>
        <w:tc>
          <w:tcPr>
            <w:tcW w:w="2832" w:type="dxa"/>
            <w:noWrap/>
          </w:tcPr>
          <w:p w14:paraId="11F31E73"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ул. Мало-Крестьянская,38</w:t>
            </w:r>
          </w:p>
        </w:tc>
        <w:tc>
          <w:tcPr>
            <w:tcW w:w="2835" w:type="dxa"/>
            <w:noWrap/>
            <w:vAlign w:val="center"/>
          </w:tcPr>
          <w:p w14:paraId="36E3CC43"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1,08</w:t>
            </w:r>
          </w:p>
        </w:tc>
      </w:tr>
      <w:tr w:rsidR="00496EA0" w:rsidRPr="00073659" w14:paraId="0222C169" w14:textId="77777777" w:rsidTr="000E1AD7">
        <w:trPr>
          <w:trHeight w:val="295"/>
          <w:jc w:val="center"/>
        </w:trPr>
        <w:tc>
          <w:tcPr>
            <w:tcW w:w="3684" w:type="dxa"/>
          </w:tcPr>
          <w:p w14:paraId="52A55707"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Котельная «№ 12»</w:t>
            </w:r>
          </w:p>
        </w:tc>
        <w:tc>
          <w:tcPr>
            <w:tcW w:w="2832" w:type="dxa"/>
            <w:noWrap/>
          </w:tcPr>
          <w:p w14:paraId="2C08958A"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ул. Зеленая,3</w:t>
            </w:r>
          </w:p>
        </w:tc>
        <w:tc>
          <w:tcPr>
            <w:tcW w:w="2835" w:type="dxa"/>
            <w:noWrap/>
            <w:vAlign w:val="center"/>
          </w:tcPr>
          <w:p w14:paraId="605D9B7C"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2,0</w:t>
            </w:r>
          </w:p>
        </w:tc>
      </w:tr>
      <w:tr w:rsidR="00496EA0" w:rsidRPr="00073659" w14:paraId="09F150AE" w14:textId="77777777" w:rsidTr="000E1AD7">
        <w:trPr>
          <w:trHeight w:val="295"/>
          <w:jc w:val="center"/>
        </w:trPr>
        <w:tc>
          <w:tcPr>
            <w:tcW w:w="3684" w:type="dxa"/>
          </w:tcPr>
          <w:p w14:paraId="0A629910"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Котельная «ТУСМ»</w:t>
            </w:r>
          </w:p>
        </w:tc>
        <w:tc>
          <w:tcPr>
            <w:tcW w:w="2832" w:type="dxa"/>
            <w:noWrap/>
          </w:tcPr>
          <w:p w14:paraId="0396ABF9" w14:textId="77777777" w:rsidR="00496EA0" w:rsidRPr="001E285C" w:rsidRDefault="00496EA0" w:rsidP="000E1AD7">
            <w:pPr>
              <w:pStyle w:val="11"/>
              <w:ind w:right="-425"/>
              <w:jc w:val="both"/>
              <w:rPr>
                <w:rFonts w:ascii="Times New Roman" w:hAnsi="Times New Roman"/>
                <w:sz w:val="24"/>
                <w:szCs w:val="24"/>
              </w:rPr>
            </w:pPr>
            <w:r w:rsidRPr="001E285C">
              <w:rPr>
                <w:rFonts w:ascii="Times New Roman" w:hAnsi="Times New Roman"/>
                <w:noProof/>
                <w:sz w:val="24"/>
                <w:szCs w:val="24"/>
              </w:rPr>
              <w:t>ТУСМ-4</w:t>
            </w:r>
          </w:p>
        </w:tc>
        <w:tc>
          <w:tcPr>
            <w:tcW w:w="2835" w:type="dxa"/>
            <w:noWrap/>
            <w:vAlign w:val="center"/>
          </w:tcPr>
          <w:p w14:paraId="4650198F"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Данные отсутствуют</w:t>
            </w:r>
          </w:p>
        </w:tc>
      </w:tr>
      <w:tr w:rsidR="00496EA0" w:rsidRPr="00073659" w14:paraId="0A13E6A0" w14:textId="77777777" w:rsidTr="000E1AD7">
        <w:trPr>
          <w:trHeight w:val="295"/>
          <w:jc w:val="center"/>
        </w:trPr>
        <w:tc>
          <w:tcPr>
            <w:tcW w:w="3684" w:type="dxa"/>
          </w:tcPr>
          <w:p w14:paraId="09B0EBF8"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Котельная «</w:t>
            </w:r>
            <w:proofErr w:type="spellStart"/>
            <w:r>
              <w:rPr>
                <w:rFonts w:ascii="Times New Roman" w:hAnsi="Times New Roman"/>
                <w:sz w:val="24"/>
                <w:szCs w:val="24"/>
              </w:rPr>
              <w:t>Артеушка</w:t>
            </w:r>
            <w:proofErr w:type="spellEnd"/>
            <w:r>
              <w:rPr>
                <w:rFonts w:ascii="Times New Roman" w:hAnsi="Times New Roman"/>
                <w:sz w:val="24"/>
                <w:szCs w:val="24"/>
              </w:rPr>
              <w:t>»</w:t>
            </w:r>
          </w:p>
        </w:tc>
        <w:tc>
          <w:tcPr>
            <w:tcW w:w="2832" w:type="dxa"/>
            <w:noWrap/>
          </w:tcPr>
          <w:p w14:paraId="63594AE1"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 xml:space="preserve">пос. </w:t>
            </w:r>
            <w:proofErr w:type="spellStart"/>
            <w:r>
              <w:rPr>
                <w:rFonts w:ascii="Times New Roman" w:hAnsi="Times New Roman"/>
                <w:sz w:val="24"/>
                <w:szCs w:val="24"/>
              </w:rPr>
              <w:t>Артеушка</w:t>
            </w:r>
            <w:proofErr w:type="spellEnd"/>
          </w:p>
        </w:tc>
        <w:tc>
          <w:tcPr>
            <w:tcW w:w="2835" w:type="dxa"/>
            <w:noWrap/>
            <w:vAlign w:val="center"/>
          </w:tcPr>
          <w:p w14:paraId="739A8602"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3,42</w:t>
            </w:r>
          </w:p>
        </w:tc>
      </w:tr>
      <w:tr w:rsidR="00496EA0" w:rsidRPr="00073659" w14:paraId="0515F002" w14:textId="77777777" w:rsidTr="000E1AD7">
        <w:trPr>
          <w:trHeight w:val="295"/>
          <w:jc w:val="center"/>
        </w:trPr>
        <w:tc>
          <w:tcPr>
            <w:tcW w:w="3684" w:type="dxa"/>
          </w:tcPr>
          <w:p w14:paraId="3883512E"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Котельная «ТЧ-6»</w:t>
            </w:r>
          </w:p>
        </w:tc>
        <w:tc>
          <w:tcPr>
            <w:tcW w:w="2832" w:type="dxa"/>
            <w:noWrap/>
          </w:tcPr>
          <w:p w14:paraId="20CE2F60"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ул. Комсомольская,15</w:t>
            </w:r>
          </w:p>
        </w:tc>
        <w:tc>
          <w:tcPr>
            <w:tcW w:w="2835" w:type="dxa"/>
            <w:noWrap/>
            <w:vAlign w:val="center"/>
          </w:tcPr>
          <w:p w14:paraId="20FC2B4D"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3,0</w:t>
            </w:r>
          </w:p>
        </w:tc>
      </w:tr>
      <w:tr w:rsidR="00496EA0" w:rsidRPr="00073659" w14:paraId="64BB20E4" w14:textId="77777777" w:rsidTr="000E1AD7">
        <w:trPr>
          <w:trHeight w:val="295"/>
          <w:jc w:val="center"/>
        </w:trPr>
        <w:tc>
          <w:tcPr>
            <w:tcW w:w="3684" w:type="dxa"/>
          </w:tcPr>
          <w:p w14:paraId="35A537B2"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Котельная «БВГ»</w:t>
            </w:r>
          </w:p>
        </w:tc>
        <w:tc>
          <w:tcPr>
            <w:tcW w:w="2832" w:type="dxa"/>
            <w:noWrap/>
          </w:tcPr>
          <w:p w14:paraId="1E567FA2"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ул. Березовая</w:t>
            </w:r>
          </w:p>
        </w:tc>
        <w:tc>
          <w:tcPr>
            <w:tcW w:w="2835" w:type="dxa"/>
            <w:noWrap/>
            <w:vAlign w:val="center"/>
          </w:tcPr>
          <w:p w14:paraId="776B26C4"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5,92</w:t>
            </w:r>
          </w:p>
        </w:tc>
      </w:tr>
      <w:tr w:rsidR="00496EA0" w:rsidRPr="00073659" w14:paraId="7A8279B8" w14:textId="77777777" w:rsidTr="000E1AD7">
        <w:trPr>
          <w:trHeight w:val="295"/>
          <w:jc w:val="center"/>
        </w:trPr>
        <w:tc>
          <w:tcPr>
            <w:tcW w:w="3684" w:type="dxa"/>
          </w:tcPr>
          <w:p w14:paraId="79E9B60C"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Котельная «Рудницкая»</w:t>
            </w:r>
          </w:p>
        </w:tc>
        <w:tc>
          <w:tcPr>
            <w:tcW w:w="2832" w:type="dxa"/>
            <w:noWrap/>
          </w:tcPr>
          <w:p w14:paraId="15F9E7CB"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ул. Рудницкая</w:t>
            </w:r>
          </w:p>
        </w:tc>
        <w:tc>
          <w:tcPr>
            <w:tcW w:w="2835" w:type="dxa"/>
            <w:noWrap/>
            <w:vAlign w:val="center"/>
          </w:tcPr>
          <w:p w14:paraId="2F3E0CEC"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7,3</w:t>
            </w:r>
          </w:p>
        </w:tc>
      </w:tr>
      <w:tr w:rsidR="00496EA0" w:rsidRPr="00073659" w14:paraId="31B5FA2B" w14:textId="77777777" w:rsidTr="000E1AD7">
        <w:trPr>
          <w:trHeight w:val="295"/>
          <w:jc w:val="center"/>
        </w:trPr>
        <w:tc>
          <w:tcPr>
            <w:tcW w:w="3684" w:type="dxa"/>
          </w:tcPr>
          <w:p w14:paraId="7A848CB0"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Котельная № 2</w:t>
            </w:r>
          </w:p>
        </w:tc>
        <w:tc>
          <w:tcPr>
            <w:tcW w:w="2832" w:type="dxa"/>
            <w:noWrap/>
          </w:tcPr>
          <w:p w14:paraId="4A163E16"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ул. Интернациональная</w:t>
            </w:r>
          </w:p>
        </w:tc>
        <w:tc>
          <w:tcPr>
            <w:tcW w:w="2835" w:type="dxa"/>
            <w:noWrap/>
            <w:vAlign w:val="center"/>
          </w:tcPr>
          <w:p w14:paraId="5258BF76"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3,0</w:t>
            </w:r>
          </w:p>
        </w:tc>
      </w:tr>
      <w:tr w:rsidR="00496EA0" w:rsidRPr="00073659" w14:paraId="3011EEAF" w14:textId="77777777" w:rsidTr="000E1AD7">
        <w:trPr>
          <w:trHeight w:val="295"/>
          <w:jc w:val="center"/>
        </w:trPr>
        <w:tc>
          <w:tcPr>
            <w:tcW w:w="3684" w:type="dxa"/>
          </w:tcPr>
          <w:p w14:paraId="2D4B1778"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Котельная БПК</w:t>
            </w:r>
          </w:p>
        </w:tc>
        <w:tc>
          <w:tcPr>
            <w:tcW w:w="2832" w:type="dxa"/>
            <w:noWrap/>
          </w:tcPr>
          <w:p w14:paraId="34D013E3"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 xml:space="preserve">ул. Первомайская </w:t>
            </w:r>
          </w:p>
        </w:tc>
        <w:tc>
          <w:tcPr>
            <w:tcW w:w="2835" w:type="dxa"/>
            <w:noWrap/>
            <w:vAlign w:val="center"/>
          </w:tcPr>
          <w:p w14:paraId="2D97B545"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1,0</w:t>
            </w:r>
          </w:p>
        </w:tc>
      </w:tr>
      <w:tr w:rsidR="00496EA0" w:rsidRPr="00073659" w14:paraId="6B4AF83C" w14:textId="77777777" w:rsidTr="000E1AD7">
        <w:trPr>
          <w:trHeight w:val="295"/>
          <w:jc w:val="center"/>
        </w:trPr>
        <w:tc>
          <w:tcPr>
            <w:tcW w:w="3684" w:type="dxa"/>
          </w:tcPr>
          <w:p w14:paraId="3AFE8884"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Котельная «ВЧД»</w:t>
            </w:r>
          </w:p>
        </w:tc>
        <w:tc>
          <w:tcPr>
            <w:tcW w:w="2832" w:type="dxa"/>
            <w:noWrap/>
          </w:tcPr>
          <w:p w14:paraId="51C7FABB"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 xml:space="preserve">ул. </w:t>
            </w:r>
            <w:proofErr w:type="spellStart"/>
            <w:r>
              <w:rPr>
                <w:rFonts w:ascii="Times New Roman" w:hAnsi="Times New Roman"/>
                <w:sz w:val="24"/>
                <w:szCs w:val="24"/>
              </w:rPr>
              <w:t>Плясова</w:t>
            </w:r>
            <w:proofErr w:type="spellEnd"/>
          </w:p>
        </w:tc>
        <w:tc>
          <w:tcPr>
            <w:tcW w:w="2835" w:type="dxa"/>
            <w:noWrap/>
            <w:vAlign w:val="center"/>
          </w:tcPr>
          <w:p w14:paraId="7FEABC69"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3,87</w:t>
            </w:r>
          </w:p>
        </w:tc>
      </w:tr>
      <w:tr w:rsidR="00496EA0" w:rsidRPr="00073659" w14:paraId="532BE156" w14:textId="77777777" w:rsidTr="000E1AD7">
        <w:trPr>
          <w:trHeight w:val="295"/>
          <w:jc w:val="center"/>
        </w:trPr>
        <w:tc>
          <w:tcPr>
            <w:tcW w:w="9351" w:type="dxa"/>
            <w:gridSpan w:val="3"/>
          </w:tcPr>
          <w:p w14:paraId="36220BCF"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Прочие</w:t>
            </w:r>
          </w:p>
        </w:tc>
      </w:tr>
      <w:tr w:rsidR="00496EA0" w:rsidRPr="00073659" w14:paraId="075F9F1A" w14:textId="77777777" w:rsidTr="000E1AD7">
        <w:trPr>
          <w:trHeight w:val="295"/>
          <w:jc w:val="center"/>
        </w:trPr>
        <w:tc>
          <w:tcPr>
            <w:tcW w:w="3684" w:type="dxa"/>
          </w:tcPr>
          <w:p w14:paraId="5570719D" w14:textId="77777777" w:rsidR="00496EA0" w:rsidRPr="00B17044" w:rsidRDefault="00496EA0" w:rsidP="000E1AD7">
            <w:pPr>
              <w:pStyle w:val="11"/>
              <w:ind w:right="-425"/>
              <w:jc w:val="both"/>
              <w:rPr>
                <w:rFonts w:ascii="Times New Roman" w:hAnsi="Times New Roman"/>
                <w:sz w:val="24"/>
                <w:szCs w:val="24"/>
              </w:rPr>
            </w:pPr>
            <w:r>
              <w:rPr>
                <w:rFonts w:ascii="Times New Roman" w:hAnsi="Times New Roman"/>
                <w:sz w:val="24"/>
                <w:szCs w:val="24"/>
              </w:rPr>
              <w:t>Котельная «НГЧВ»</w:t>
            </w:r>
          </w:p>
        </w:tc>
        <w:tc>
          <w:tcPr>
            <w:tcW w:w="2832" w:type="dxa"/>
            <w:noWrap/>
          </w:tcPr>
          <w:p w14:paraId="55C377EA"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ул. Галерейная</w:t>
            </w:r>
          </w:p>
        </w:tc>
        <w:tc>
          <w:tcPr>
            <w:tcW w:w="2835" w:type="dxa"/>
            <w:noWrap/>
            <w:vAlign w:val="center"/>
          </w:tcPr>
          <w:p w14:paraId="46DC2AB8"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Данные отсутствуют</w:t>
            </w:r>
          </w:p>
        </w:tc>
      </w:tr>
      <w:tr w:rsidR="00496EA0" w:rsidRPr="00073659" w14:paraId="576E37B0" w14:textId="77777777" w:rsidTr="000E1AD7">
        <w:trPr>
          <w:trHeight w:val="295"/>
          <w:jc w:val="center"/>
        </w:trPr>
        <w:tc>
          <w:tcPr>
            <w:tcW w:w="3684" w:type="dxa"/>
          </w:tcPr>
          <w:p w14:paraId="7A675C25" w14:textId="77777777" w:rsidR="00496EA0" w:rsidRPr="00B17044" w:rsidRDefault="00496EA0" w:rsidP="000E1AD7">
            <w:pPr>
              <w:pStyle w:val="11"/>
              <w:ind w:right="-425"/>
              <w:jc w:val="both"/>
              <w:rPr>
                <w:rFonts w:ascii="Times New Roman" w:hAnsi="Times New Roman"/>
                <w:sz w:val="24"/>
                <w:szCs w:val="24"/>
              </w:rPr>
            </w:pPr>
            <w:r>
              <w:rPr>
                <w:rFonts w:ascii="Times New Roman" w:hAnsi="Times New Roman"/>
                <w:sz w:val="24"/>
                <w:szCs w:val="24"/>
              </w:rPr>
              <w:t>Котельная «ПМС»</w:t>
            </w:r>
          </w:p>
        </w:tc>
        <w:tc>
          <w:tcPr>
            <w:tcW w:w="2832" w:type="dxa"/>
            <w:noWrap/>
          </w:tcPr>
          <w:p w14:paraId="6A46DE04"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ул. Украинская</w:t>
            </w:r>
          </w:p>
        </w:tc>
        <w:tc>
          <w:tcPr>
            <w:tcW w:w="2835" w:type="dxa"/>
            <w:noWrap/>
            <w:vAlign w:val="center"/>
          </w:tcPr>
          <w:p w14:paraId="3BC032EB"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Данные отсутствуют</w:t>
            </w:r>
          </w:p>
        </w:tc>
      </w:tr>
      <w:tr w:rsidR="00496EA0" w:rsidRPr="00073659" w14:paraId="355DD571" w14:textId="77777777" w:rsidTr="000E1AD7">
        <w:trPr>
          <w:trHeight w:val="295"/>
          <w:jc w:val="center"/>
        </w:trPr>
        <w:tc>
          <w:tcPr>
            <w:tcW w:w="3684" w:type="dxa"/>
          </w:tcPr>
          <w:p w14:paraId="3A5B3E5E"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Котельная «Школы-Интернат»</w:t>
            </w:r>
          </w:p>
        </w:tc>
        <w:tc>
          <w:tcPr>
            <w:tcW w:w="2832" w:type="dxa"/>
            <w:noWrap/>
          </w:tcPr>
          <w:p w14:paraId="59747769"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ул. Партизанская</w:t>
            </w:r>
          </w:p>
        </w:tc>
        <w:tc>
          <w:tcPr>
            <w:tcW w:w="2835" w:type="dxa"/>
            <w:noWrap/>
            <w:vAlign w:val="center"/>
          </w:tcPr>
          <w:p w14:paraId="6415DA1F" w14:textId="77777777" w:rsidR="00496EA0" w:rsidRDefault="00496EA0" w:rsidP="000E1AD7">
            <w:pPr>
              <w:pStyle w:val="11"/>
              <w:ind w:right="-425"/>
              <w:jc w:val="both"/>
              <w:rPr>
                <w:rFonts w:ascii="Times New Roman" w:hAnsi="Times New Roman"/>
                <w:sz w:val="24"/>
                <w:szCs w:val="24"/>
              </w:rPr>
            </w:pPr>
            <w:r>
              <w:rPr>
                <w:rFonts w:ascii="Times New Roman" w:hAnsi="Times New Roman"/>
                <w:sz w:val="24"/>
                <w:szCs w:val="24"/>
              </w:rPr>
              <w:t>2,167</w:t>
            </w:r>
          </w:p>
        </w:tc>
      </w:tr>
    </w:tbl>
    <w:p w14:paraId="5127F299" w14:textId="77777777" w:rsidR="00496EA0" w:rsidRPr="00496EA0" w:rsidRDefault="00496EA0" w:rsidP="00496EA0"/>
    <w:p w14:paraId="069EDFDC" w14:textId="48A60ADF" w:rsidR="007E2B31" w:rsidRDefault="00085E77" w:rsidP="007E2B31">
      <w:pPr>
        <w:rPr>
          <w:rFonts w:ascii="Times New Roman" w:hAnsi="Times New Roman"/>
          <w:sz w:val="24"/>
          <w:szCs w:val="24"/>
        </w:rPr>
      </w:pPr>
      <w:r>
        <w:rPr>
          <w:rFonts w:ascii="Times New Roman" w:hAnsi="Times New Roman"/>
          <w:noProof/>
          <w:sz w:val="24"/>
          <w:szCs w:val="24"/>
          <w:lang w:eastAsia="ru-RU"/>
        </w:rPr>
        <w:lastRenderedPageBreak/>
        <w:t xml:space="preserve">       </w:t>
      </w:r>
      <w:r w:rsidR="00496EA0">
        <w:rPr>
          <w:rFonts w:ascii="Times New Roman" w:hAnsi="Times New Roman"/>
          <w:noProof/>
          <w:sz w:val="24"/>
          <w:szCs w:val="24"/>
        </w:rPr>
        <w:drawing>
          <wp:inline distT="0" distB="0" distL="0" distR="0" wp14:anchorId="24FBDD30" wp14:editId="6D613B8C">
            <wp:extent cx="6209665" cy="5450205"/>
            <wp:effectExtent l="0" t="0" r="635" b="0"/>
            <wp:docPr id="146375586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55869" name="Рисунок 1463755869"/>
                    <pic:cNvPicPr/>
                  </pic:nvPicPr>
                  <pic:blipFill>
                    <a:blip r:embed="rId9"/>
                    <a:stretch>
                      <a:fillRect/>
                    </a:stretch>
                  </pic:blipFill>
                  <pic:spPr>
                    <a:xfrm>
                      <a:off x="0" y="0"/>
                      <a:ext cx="6209665" cy="5450205"/>
                    </a:xfrm>
                    <a:prstGeom prst="rect">
                      <a:avLst/>
                    </a:prstGeom>
                  </pic:spPr>
                </pic:pic>
              </a:graphicData>
            </a:graphic>
          </wp:inline>
        </w:drawing>
      </w:r>
    </w:p>
    <w:p w14:paraId="17FEB033" w14:textId="0986A2C4" w:rsidR="007E2B31" w:rsidRDefault="00B25685" w:rsidP="007E2B31">
      <w:pPr>
        <w:jc w:val="center"/>
        <w:rPr>
          <w:rFonts w:ascii="Times New Roman" w:hAnsi="Times New Roman"/>
          <w:sz w:val="24"/>
          <w:szCs w:val="24"/>
        </w:rPr>
      </w:pPr>
      <w:r>
        <w:rPr>
          <w:rFonts w:ascii="Times New Roman" w:hAnsi="Times New Roman"/>
          <w:sz w:val="24"/>
          <w:szCs w:val="24"/>
        </w:rPr>
        <w:t xml:space="preserve">Рисунок </w:t>
      </w:r>
      <w:r w:rsidR="007E2B31">
        <w:rPr>
          <w:rFonts w:ascii="Times New Roman" w:hAnsi="Times New Roman"/>
          <w:sz w:val="24"/>
          <w:szCs w:val="24"/>
        </w:rPr>
        <w:t>1</w:t>
      </w:r>
      <w:r>
        <w:rPr>
          <w:rFonts w:ascii="Times New Roman" w:hAnsi="Times New Roman"/>
          <w:sz w:val="24"/>
          <w:szCs w:val="24"/>
        </w:rPr>
        <w:t>.</w:t>
      </w:r>
      <w:r w:rsidR="007E2B31" w:rsidRPr="00B17044">
        <w:rPr>
          <w:rFonts w:ascii="Times New Roman" w:hAnsi="Times New Roman"/>
          <w:sz w:val="24"/>
          <w:szCs w:val="24"/>
        </w:rPr>
        <w:t xml:space="preserve"> </w:t>
      </w:r>
      <w:r w:rsidR="007E2B31">
        <w:rPr>
          <w:rFonts w:ascii="Times New Roman" w:hAnsi="Times New Roman"/>
          <w:sz w:val="24"/>
          <w:szCs w:val="24"/>
        </w:rPr>
        <w:t>Р</w:t>
      </w:r>
      <w:r w:rsidR="007E2B31" w:rsidRPr="00B17044">
        <w:rPr>
          <w:rFonts w:ascii="Times New Roman" w:hAnsi="Times New Roman"/>
          <w:sz w:val="24"/>
          <w:szCs w:val="24"/>
        </w:rPr>
        <w:t>асположения</w:t>
      </w:r>
      <w:r w:rsidR="007E2B31">
        <w:rPr>
          <w:rFonts w:ascii="Times New Roman" w:hAnsi="Times New Roman"/>
          <w:sz w:val="24"/>
          <w:szCs w:val="24"/>
        </w:rPr>
        <w:t xml:space="preserve"> котельных </w:t>
      </w:r>
      <w:r w:rsidR="00496EA0">
        <w:rPr>
          <w:rFonts w:ascii="Times New Roman" w:hAnsi="Times New Roman"/>
          <w:sz w:val="24"/>
          <w:szCs w:val="24"/>
        </w:rPr>
        <w:t>в г. Могоча</w:t>
      </w:r>
    </w:p>
    <w:p w14:paraId="1FC6AB32" w14:textId="17BE38D2" w:rsidR="00496EA0" w:rsidRPr="00B17044" w:rsidRDefault="00496EA0" w:rsidP="007E2B31">
      <w:pPr>
        <w:jc w:val="center"/>
        <w:rPr>
          <w:rFonts w:ascii="Times New Roman" w:hAnsi="Times New Roman"/>
          <w:sz w:val="24"/>
          <w:szCs w:val="24"/>
        </w:rPr>
      </w:pPr>
      <w:r>
        <w:rPr>
          <w:rFonts w:ascii="Times New Roman" w:hAnsi="Times New Roman"/>
          <w:i/>
          <w:noProof/>
          <w:sz w:val="20"/>
          <w:szCs w:val="20"/>
        </w:rPr>
        <w:lastRenderedPageBreak/>
        <w:drawing>
          <wp:inline distT="0" distB="0" distL="0" distR="0" wp14:anchorId="77968B41" wp14:editId="65693AF1">
            <wp:extent cx="4818491" cy="6160218"/>
            <wp:effectExtent l="0" t="0" r="1270" b="0"/>
            <wp:docPr id="7766090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09015" name="Рисунок 776609015"/>
                    <pic:cNvPicPr/>
                  </pic:nvPicPr>
                  <pic:blipFill>
                    <a:blip r:embed="rId10"/>
                    <a:stretch>
                      <a:fillRect/>
                    </a:stretch>
                  </pic:blipFill>
                  <pic:spPr>
                    <a:xfrm>
                      <a:off x="0" y="0"/>
                      <a:ext cx="4830279" cy="6175289"/>
                    </a:xfrm>
                    <a:prstGeom prst="rect">
                      <a:avLst/>
                    </a:prstGeom>
                  </pic:spPr>
                </pic:pic>
              </a:graphicData>
            </a:graphic>
          </wp:inline>
        </w:drawing>
      </w:r>
    </w:p>
    <w:p w14:paraId="20BA4DA0" w14:textId="47C696F1" w:rsidR="007E2B31" w:rsidRPr="00496EA0" w:rsidRDefault="00496EA0" w:rsidP="00496EA0">
      <w:pPr>
        <w:pStyle w:val="a4"/>
        <w:ind w:left="0"/>
        <w:jc w:val="center"/>
        <w:rPr>
          <w:rFonts w:ascii="Times New Roman" w:hAnsi="Times New Roman"/>
          <w:color w:val="000000"/>
          <w:sz w:val="24"/>
          <w:szCs w:val="24"/>
          <w:lang w:eastAsia="ru-RU"/>
        </w:rPr>
      </w:pPr>
      <w:r w:rsidRPr="00496EA0">
        <w:rPr>
          <w:rFonts w:ascii="Times New Roman" w:hAnsi="Times New Roman"/>
          <w:color w:val="000000"/>
          <w:sz w:val="24"/>
          <w:szCs w:val="24"/>
          <w:lang w:eastAsia="ru-RU"/>
        </w:rPr>
        <w:t>Рисунок 2</w:t>
      </w:r>
      <w:r>
        <w:rPr>
          <w:rFonts w:ascii="Times New Roman" w:hAnsi="Times New Roman"/>
          <w:color w:val="000000"/>
          <w:sz w:val="24"/>
          <w:szCs w:val="24"/>
          <w:lang w:eastAsia="ru-RU"/>
        </w:rPr>
        <w:t xml:space="preserve">. Расположение котельной в п. </w:t>
      </w:r>
      <w:proofErr w:type="spellStart"/>
      <w:r>
        <w:rPr>
          <w:rFonts w:ascii="Times New Roman" w:hAnsi="Times New Roman"/>
          <w:color w:val="000000"/>
          <w:sz w:val="24"/>
          <w:szCs w:val="24"/>
          <w:lang w:eastAsia="ru-RU"/>
        </w:rPr>
        <w:t>Артеушка</w:t>
      </w:r>
      <w:proofErr w:type="spellEnd"/>
    </w:p>
    <w:p w14:paraId="2640B656" w14:textId="77777777" w:rsidR="00001973" w:rsidRPr="00001973" w:rsidRDefault="007E2B31" w:rsidP="007E2B31">
      <w:pPr>
        <w:pStyle w:val="a4"/>
        <w:ind w:left="0"/>
        <w:jc w:val="center"/>
        <w:outlineLvl w:val="2"/>
        <w:rPr>
          <w:rFonts w:ascii="Times New Roman" w:hAnsi="Times New Roman"/>
          <w:b/>
          <w:bCs/>
          <w:color w:val="000000"/>
          <w:sz w:val="24"/>
          <w:szCs w:val="24"/>
          <w:lang w:eastAsia="ru-RU"/>
        </w:rPr>
      </w:pPr>
      <w:bookmarkStart w:id="6" w:name="_Toc173821353"/>
      <w:r>
        <w:rPr>
          <w:rFonts w:ascii="Times New Roman" w:hAnsi="Times New Roman"/>
          <w:b/>
          <w:bCs/>
          <w:color w:val="000000"/>
          <w:sz w:val="24"/>
          <w:szCs w:val="24"/>
          <w:lang w:eastAsia="ru-RU"/>
        </w:rPr>
        <w:t xml:space="preserve">1.2.1.1 </w:t>
      </w:r>
      <w:r w:rsidR="00001973" w:rsidRPr="00001973">
        <w:rPr>
          <w:rFonts w:ascii="Times New Roman" w:hAnsi="Times New Roman"/>
          <w:b/>
          <w:bCs/>
          <w:color w:val="000000"/>
          <w:sz w:val="24"/>
          <w:szCs w:val="24"/>
          <w:lang w:eastAsia="ru-RU"/>
        </w:rPr>
        <w:t>Установленная и располагаемая мощность энергоисточников</w:t>
      </w:r>
      <w:bookmarkEnd w:id="6"/>
    </w:p>
    <w:p w14:paraId="1B9FD876" w14:textId="77777777" w:rsidR="002C5574" w:rsidRPr="002C5574" w:rsidRDefault="00026E0D" w:rsidP="002C5574">
      <w:pPr>
        <w:ind w:right="-426" w:firstLine="660"/>
        <w:jc w:val="both"/>
        <w:rPr>
          <w:rFonts w:ascii="Times New Roman" w:hAnsi="Times New Roman"/>
          <w:sz w:val="24"/>
          <w:szCs w:val="24"/>
        </w:rPr>
      </w:pPr>
      <w:r>
        <w:rPr>
          <w:rFonts w:ascii="Times New Roman" w:hAnsi="Times New Roman"/>
          <w:sz w:val="24"/>
          <w:szCs w:val="24"/>
        </w:rPr>
        <w:t xml:space="preserve">В таблице </w:t>
      </w:r>
      <w:r w:rsidR="00C65013" w:rsidRPr="00B53DA8">
        <w:rPr>
          <w:rFonts w:ascii="Times New Roman" w:hAnsi="Times New Roman"/>
          <w:sz w:val="24"/>
          <w:szCs w:val="24"/>
        </w:rPr>
        <w:t>2 приведены основ</w:t>
      </w:r>
      <w:r w:rsidR="00C65013">
        <w:rPr>
          <w:rFonts w:ascii="Times New Roman" w:hAnsi="Times New Roman"/>
          <w:sz w:val="24"/>
          <w:szCs w:val="24"/>
        </w:rPr>
        <w:t>ные параметры котельных ООО «</w:t>
      </w:r>
      <w:r w:rsidR="00BB67C3">
        <w:rPr>
          <w:rFonts w:ascii="Times New Roman" w:hAnsi="Times New Roman"/>
          <w:sz w:val="24"/>
          <w:szCs w:val="24"/>
        </w:rPr>
        <w:t>Гарантия</w:t>
      </w:r>
      <w:r w:rsidR="00C65013">
        <w:rPr>
          <w:rFonts w:ascii="Times New Roman" w:hAnsi="Times New Roman"/>
          <w:sz w:val="24"/>
          <w:szCs w:val="24"/>
        </w:rPr>
        <w:t>»</w:t>
      </w:r>
      <w:r w:rsidR="00C65013" w:rsidRPr="00B53DA8">
        <w:rPr>
          <w:rFonts w:ascii="Times New Roman" w:hAnsi="Times New Roman"/>
          <w:sz w:val="24"/>
          <w:szCs w:val="24"/>
        </w:rPr>
        <w:t xml:space="preserve">, </w:t>
      </w:r>
      <w:r w:rsidR="002C5574" w:rsidRPr="002C5574">
        <w:rPr>
          <w:rFonts w:ascii="Times New Roman" w:hAnsi="Times New Roman"/>
          <w:sz w:val="24"/>
          <w:szCs w:val="24"/>
        </w:rPr>
        <w:t>расположенных на территории города. Общая располагаемая тепловая мощность</w:t>
      </w:r>
      <w:proofErr w:type="gramStart"/>
      <w:r w:rsidR="002C5574" w:rsidRPr="002C5574">
        <w:rPr>
          <w:rFonts w:ascii="Times New Roman" w:hAnsi="Times New Roman"/>
          <w:sz w:val="24"/>
          <w:szCs w:val="24"/>
        </w:rPr>
        <w:t xml:space="preserve">   (</w:t>
      </w:r>
      <w:proofErr w:type="gramEnd"/>
      <w:r w:rsidR="002C5574" w:rsidRPr="002C5574">
        <w:rPr>
          <w:rFonts w:ascii="Times New Roman" w:hAnsi="Times New Roman"/>
          <w:sz w:val="24"/>
          <w:szCs w:val="24"/>
        </w:rPr>
        <w:t xml:space="preserve">РТМ) –66,184 Гкал/ч. </w:t>
      </w:r>
    </w:p>
    <w:p w14:paraId="5E3FEAD3" w14:textId="77777777" w:rsidR="00C65013" w:rsidRDefault="002C5574" w:rsidP="002C5574">
      <w:pPr>
        <w:spacing w:after="0" w:line="240" w:lineRule="auto"/>
        <w:ind w:firstLine="567"/>
        <w:jc w:val="both"/>
        <w:rPr>
          <w:rFonts w:ascii="Times New Roman" w:hAnsi="Times New Roman"/>
          <w:sz w:val="24"/>
          <w:szCs w:val="24"/>
        </w:rPr>
      </w:pPr>
      <w:r w:rsidRPr="002C5574">
        <w:rPr>
          <w:rFonts w:ascii="Times New Roman" w:hAnsi="Times New Roman"/>
          <w:sz w:val="24"/>
          <w:szCs w:val="24"/>
        </w:rPr>
        <w:t xml:space="preserve">В представленных данных по котельным (Результаты инструментального </w:t>
      </w:r>
      <w:proofErr w:type="gramStart"/>
      <w:r w:rsidRPr="002C5574">
        <w:rPr>
          <w:rFonts w:ascii="Times New Roman" w:hAnsi="Times New Roman"/>
          <w:sz w:val="24"/>
          <w:szCs w:val="24"/>
        </w:rPr>
        <w:t>обследования)  зафиксирована</w:t>
      </w:r>
      <w:proofErr w:type="gramEnd"/>
      <w:r w:rsidRPr="002C5574">
        <w:rPr>
          <w:rFonts w:ascii="Times New Roman" w:hAnsi="Times New Roman"/>
          <w:sz w:val="24"/>
          <w:szCs w:val="24"/>
        </w:rPr>
        <w:t xml:space="preserve"> значительная потеря установленной тепловой мощности, что существенно снижает потенциал расширения зон действия этих котельных. </w:t>
      </w:r>
      <w:r w:rsidR="00C65013" w:rsidRPr="00B53DA8">
        <w:rPr>
          <w:rFonts w:ascii="Times New Roman" w:hAnsi="Times New Roman"/>
          <w:sz w:val="24"/>
          <w:szCs w:val="24"/>
        </w:rPr>
        <w:t xml:space="preserve"> </w:t>
      </w:r>
    </w:p>
    <w:p w14:paraId="55209730" w14:textId="77777777" w:rsidR="000A3335" w:rsidRPr="00B53DA8" w:rsidRDefault="000A3335" w:rsidP="007E2B31">
      <w:pPr>
        <w:spacing w:after="0" w:line="240" w:lineRule="auto"/>
        <w:ind w:firstLine="709"/>
        <w:jc w:val="both"/>
        <w:rPr>
          <w:rFonts w:ascii="Times New Roman" w:hAnsi="Times New Roman"/>
          <w:sz w:val="24"/>
          <w:szCs w:val="24"/>
        </w:rPr>
      </w:pPr>
    </w:p>
    <w:p w14:paraId="5E54F3E9" w14:textId="77777777" w:rsidR="007E2B31" w:rsidRDefault="007E2B31"/>
    <w:p w14:paraId="7C1E2BED" w14:textId="77777777" w:rsidR="001A7D6E" w:rsidRDefault="007E2B31" w:rsidP="007E2B31">
      <w:pPr>
        <w:pStyle w:val="11"/>
        <w:rPr>
          <w:rFonts w:ascii="Times New Roman" w:hAnsi="Times New Roman"/>
          <w:sz w:val="24"/>
          <w:szCs w:val="24"/>
        </w:rPr>
      </w:pPr>
      <w:r>
        <w:rPr>
          <w:rFonts w:ascii="Times New Roman" w:hAnsi="Times New Roman"/>
          <w:sz w:val="24"/>
          <w:szCs w:val="24"/>
        </w:rPr>
        <w:t xml:space="preserve">        </w:t>
      </w:r>
    </w:p>
    <w:p w14:paraId="2C880DB9" w14:textId="77777777" w:rsidR="002C5574" w:rsidRDefault="002C5574" w:rsidP="007E2B31">
      <w:pPr>
        <w:pStyle w:val="11"/>
        <w:rPr>
          <w:rFonts w:ascii="Times New Roman" w:hAnsi="Times New Roman"/>
          <w:sz w:val="24"/>
          <w:szCs w:val="24"/>
        </w:rPr>
      </w:pPr>
    </w:p>
    <w:p w14:paraId="7A8337F6" w14:textId="77777777" w:rsidR="002C5574" w:rsidRDefault="002C5574" w:rsidP="007E2B31">
      <w:pPr>
        <w:pStyle w:val="11"/>
        <w:rPr>
          <w:rFonts w:ascii="Times New Roman" w:hAnsi="Times New Roman"/>
          <w:sz w:val="24"/>
          <w:szCs w:val="24"/>
        </w:rPr>
      </w:pPr>
    </w:p>
    <w:p w14:paraId="2C7A8156" w14:textId="77777777" w:rsidR="002C5574" w:rsidRDefault="002C5574" w:rsidP="007E2B31">
      <w:pPr>
        <w:pStyle w:val="11"/>
        <w:rPr>
          <w:rFonts w:ascii="Times New Roman" w:hAnsi="Times New Roman"/>
          <w:sz w:val="24"/>
          <w:szCs w:val="24"/>
        </w:rPr>
      </w:pPr>
    </w:p>
    <w:p w14:paraId="72C08E8A" w14:textId="77777777" w:rsidR="00C65013" w:rsidRDefault="007E2B31" w:rsidP="00C12997">
      <w:pPr>
        <w:pStyle w:val="a9"/>
        <w:spacing w:before="0" w:after="0"/>
        <w:jc w:val="center"/>
        <w:rPr>
          <w:rFonts w:ascii="Times New Roman" w:hAnsi="Times New Roman"/>
          <w:b w:val="0"/>
          <w:color w:val="auto"/>
          <w:sz w:val="24"/>
          <w:szCs w:val="24"/>
        </w:rPr>
      </w:pPr>
      <w:r>
        <w:rPr>
          <w:rFonts w:ascii="Times New Roman" w:hAnsi="Times New Roman"/>
          <w:sz w:val="24"/>
          <w:szCs w:val="24"/>
        </w:rPr>
        <w:t xml:space="preserve"> </w:t>
      </w:r>
      <w:r w:rsidR="00C65013">
        <w:rPr>
          <w:rFonts w:ascii="Times New Roman" w:hAnsi="Times New Roman"/>
          <w:b w:val="0"/>
          <w:color w:val="auto"/>
          <w:sz w:val="24"/>
          <w:szCs w:val="24"/>
        </w:rPr>
        <w:t>Таблица 2</w:t>
      </w:r>
      <w:r w:rsidR="00C65013" w:rsidRPr="00FB5823">
        <w:rPr>
          <w:rFonts w:ascii="Times New Roman" w:hAnsi="Times New Roman"/>
          <w:b w:val="0"/>
          <w:color w:val="auto"/>
          <w:sz w:val="24"/>
          <w:szCs w:val="24"/>
        </w:rPr>
        <w:t xml:space="preserve">. Существующие балансы тепловой мощности котельных  </w:t>
      </w:r>
    </w:p>
    <w:tbl>
      <w:tblPr>
        <w:tblW w:w="9639" w:type="dxa"/>
        <w:tblInd w:w="108" w:type="dxa"/>
        <w:tblLook w:val="04A0" w:firstRow="1" w:lastRow="0" w:firstColumn="1" w:lastColumn="0" w:noHBand="0" w:noVBand="1"/>
      </w:tblPr>
      <w:tblGrid>
        <w:gridCol w:w="3261"/>
        <w:gridCol w:w="2540"/>
        <w:gridCol w:w="1502"/>
        <w:gridCol w:w="1106"/>
        <w:gridCol w:w="1230"/>
      </w:tblGrid>
      <w:tr w:rsidR="00496EA0" w:rsidRPr="00A04C05" w14:paraId="5C67B78E" w14:textId="77777777" w:rsidTr="000E1AD7">
        <w:trPr>
          <w:trHeight w:val="450"/>
        </w:trPr>
        <w:tc>
          <w:tcPr>
            <w:tcW w:w="326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13AC2E9"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Наименование котельной</w:t>
            </w:r>
          </w:p>
        </w:tc>
        <w:tc>
          <w:tcPr>
            <w:tcW w:w="2540" w:type="dxa"/>
            <w:tcBorders>
              <w:top w:val="single" w:sz="4" w:space="0" w:color="auto"/>
              <w:left w:val="nil"/>
              <w:bottom w:val="single" w:sz="4" w:space="0" w:color="auto"/>
              <w:right w:val="single" w:sz="4" w:space="0" w:color="auto"/>
            </w:tcBorders>
            <w:shd w:val="clear" w:color="000000" w:fill="BFBFBF"/>
            <w:noWrap/>
            <w:vAlign w:val="center"/>
            <w:hideMark/>
          </w:tcPr>
          <w:p w14:paraId="365436B1"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Место расположения</w:t>
            </w:r>
          </w:p>
        </w:tc>
        <w:tc>
          <w:tcPr>
            <w:tcW w:w="1502" w:type="dxa"/>
            <w:tcBorders>
              <w:top w:val="single" w:sz="4" w:space="0" w:color="auto"/>
              <w:left w:val="nil"/>
              <w:bottom w:val="single" w:sz="4" w:space="0" w:color="auto"/>
              <w:right w:val="single" w:sz="4" w:space="0" w:color="auto"/>
            </w:tcBorders>
            <w:shd w:val="clear" w:color="000000" w:fill="BFBFBF"/>
            <w:noWrap/>
            <w:vAlign w:val="center"/>
            <w:hideMark/>
          </w:tcPr>
          <w:p w14:paraId="57C2FA2B"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УТМ, Гкал/ч</w:t>
            </w:r>
          </w:p>
        </w:tc>
        <w:tc>
          <w:tcPr>
            <w:tcW w:w="1106" w:type="dxa"/>
            <w:tcBorders>
              <w:top w:val="single" w:sz="4" w:space="0" w:color="auto"/>
              <w:left w:val="nil"/>
              <w:bottom w:val="single" w:sz="4" w:space="0" w:color="auto"/>
              <w:right w:val="single" w:sz="4" w:space="0" w:color="auto"/>
            </w:tcBorders>
            <w:shd w:val="clear" w:color="000000" w:fill="BFBFBF"/>
            <w:noWrap/>
            <w:vAlign w:val="center"/>
            <w:hideMark/>
          </w:tcPr>
          <w:p w14:paraId="6E04239A"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РТМ, Гкал/ч</w:t>
            </w:r>
          </w:p>
        </w:tc>
        <w:tc>
          <w:tcPr>
            <w:tcW w:w="1230" w:type="dxa"/>
            <w:tcBorders>
              <w:top w:val="single" w:sz="4" w:space="0" w:color="auto"/>
              <w:left w:val="nil"/>
              <w:bottom w:val="single" w:sz="4" w:space="0" w:color="auto"/>
              <w:right w:val="single" w:sz="4" w:space="0" w:color="auto"/>
            </w:tcBorders>
            <w:shd w:val="clear" w:color="000000" w:fill="BFBFBF"/>
            <w:vAlign w:val="center"/>
            <w:hideMark/>
          </w:tcPr>
          <w:p w14:paraId="2FD6BEF0"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Потери УТМ, %</w:t>
            </w:r>
          </w:p>
        </w:tc>
      </w:tr>
      <w:tr w:rsidR="00496EA0" w:rsidRPr="00A04C05" w14:paraId="6D44770E" w14:textId="77777777" w:rsidTr="000E1AD7">
        <w:trPr>
          <w:trHeight w:val="31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1F9AF89"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Котельная «КЕ»</w:t>
            </w:r>
          </w:p>
        </w:tc>
        <w:tc>
          <w:tcPr>
            <w:tcW w:w="2540" w:type="dxa"/>
            <w:tcBorders>
              <w:top w:val="nil"/>
              <w:left w:val="nil"/>
              <w:bottom w:val="single" w:sz="4" w:space="0" w:color="auto"/>
              <w:right w:val="single" w:sz="4" w:space="0" w:color="auto"/>
            </w:tcBorders>
            <w:shd w:val="clear" w:color="auto" w:fill="auto"/>
            <w:noWrap/>
            <w:vAlign w:val="center"/>
            <w:hideMark/>
          </w:tcPr>
          <w:p w14:paraId="32CFD24B"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 xml:space="preserve">Ул. </w:t>
            </w:r>
            <w:proofErr w:type="spellStart"/>
            <w:r w:rsidRPr="00A04C05">
              <w:rPr>
                <w:rFonts w:ascii="Times New Roman" w:eastAsia="Times New Roman" w:hAnsi="Times New Roman"/>
                <w:color w:val="000000"/>
                <w:sz w:val="24"/>
                <w:szCs w:val="24"/>
                <w:lang w:eastAsia="ru-RU"/>
              </w:rPr>
              <w:t>Шулешко</w:t>
            </w:r>
            <w:proofErr w:type="spellEnd"/>
            <w:r w:rsidRPr="00A04C05">
              <w:rPr>
                <w:rFonts w:ascii="Times New Roman" w:eastAsia="Times New Roman" w:hAnsi="Times New Roman"/>
                <w:color w:val="000000"/>
                <w:sz w:val="24"/>
                <w:szCs w:val="24"/>
                <w:lang w:eastAsia="ru-RU"/>
              </w:rPr>
              <w:t>, 14</w:t>
            </w:r>
          </w:p>
        </w:tc>
        <w:tc>
          <w:tcPr>
            <w:tcW w:w="1502" w:type="dxa"/>
            <w:tcBorders>
              <w:top w:val="nil"/>
              <w:left w:val="nil"/>
              <w:bottom w:val="single" w:sz="4" w:space="0" w:color="auto"/>
              <w:right w:val="single" w:sz="4" w:space="0" w:color="auto"/>
            </w:tcBorders>
            <w:shd w:val="clear" w:color="auto" w:fill="auto"/>
            <w:noWrap/>
            <w:vAlign w:val="center"/>
            <w:hideMark/>
          </w:tcPr>
          <w:p w14:paraId="69C35193"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27</w:t>
            </w:r>
          </w:p>
        </w:tc>
        <w:tc>
          <w:tcPr>
            <w:tcW w:w="1106" w:type="dxa"/>
            <w:tcBorders>
              <w:top w:val="nil"/>
              <w:left w:val="nil"/>
              <w:bottom w:val="single" w:sz="4" w:space="0" w:color="auto"/>
              <w:right w:val="single" w:sz="4" w:space="0" w:color="auto"/>
            </w:tcBorders>
            <w:shd w:val="clear" w:color="auto" w:fill="auto"/>
            <w:noWrap/>
            <w:vAlign w:val="center"/>
            <w:hideMark/>
          </w:tcPr>
          <w:p w14:paraId="051D5570"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23,65</w:t>
            </w:r>
          </w:p>
        </w:tc>
        <w:tc>
          <w:tcPr>
            <w:tcW w:w="1230" w:type="dxa"/>
            <w:tcBorders>
              <w:top w:val="nil"/>
              <w:left w:val="nil"/>
              <w:bottom w:val="single" w:sz="4" w:space="0" w:color="auto"/>
              <w:right w:val="single" w:sz="4" w:space="0" w:color="auto"/>
            </w:tcBorders>
            <w:shd w:val="clear" w:color="auto" w:fill="auto"/>
            <w:noWrap/>
            <w:vAlign w:val="center"/>
            <w:hideMark/>
          </w:tcPr>
          <w:p w14:paraId="516365C7"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12,41</w:t>
            </w:r>
          </w:p>
        </w:tc>
      </w:tr>
      <w:tr w:rsidR="00496EA0" w:rsidRPr="00A04C05" w14:paraId="3B2DC636" w14:textId="77777777" w:rsidTr="000E1AD7">
        <w:trPr>
          <w:trHeight w:val="51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6984646"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Котельная «Октябрьская»</w:t>
            </w:r>
          </w:p>
        </w:tc>
        <w:tc>
          <w:tcPr>
            <w:tcW w:w="2540" w:type="dxa"/>
            <w:tcBorders>
              <w:top w:val="nil"/>
              <w:left w:val="nil"/>
              <w:bottom w:val="single" w:sz="4" w:space="0" w:color="auto"/>
              <w:right w:val="single" w:sz="4" w:space="0" w:color="auto"/>
            </w:tcBorders>
            <w:shd w:val="clear" w:color="auto" w:fill="auto"/>
            <w:noWrap/>
            <w:vAlign w:val="center"/>
            <w:hideMark/>
          </w:tcPr>
          <w:p w14:paraId="4ACCE4BD"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ул. Октябрьская,22</w:t>
            </w:r>
          </w:p>
        </w:tc>
        <w:tc>
          <w:tcPr>
            <w:tcW w:w="1502" w:type="dxa"/>
            <w:tcBorders>
              <w:top w:val="nil"/>
              <w:left w:val="nil"/>
              <w:bottom w:val="single" w:sz="4" w:space="0" w:color="auto"/>
              <w:right w:val="single" w:sz="4" w:space="0" w:color="auto"/>
            </w:tcBorders>
            <w:shd w:val="clear" w:color="auto" w:fill="auto"/>
            <w:noWrap/>
            <w:vAlign w:val="center"/>
            <w:hideMark/>
          </w:tcPr>
          <w:p w14:paraId="3170037F"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1,084</w:t>
            </w:r>
          </w:p>
        </w:tc>
        <w:tc>
          <w:tcPr>
            <w:tcW w:w="1106" w:type="dxa"/>
            <w:tcBorders>
              <w:top w:val="nil"/>
              <w:left w:val="nil"/>
              <w:bottom w:val="single" w:sz="4" w:space="0" w:color="auto"/>
              <w:right w:val="single" w:sz="4" w:space="0" w:color="auto"/>
            </w:tcBorders>
            <w:shd w:val="clear" w:color="auto" w:fill="auto"/>
            <w:noWrap/>
            <w:vAlign w:val="center"/>
            <w:hideMark/>
          </w:tcPr>
          <w:p w14:paraId="3142FB00"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0,409</w:t>
            </w:r>
          </w:p>
        </w:tc>
        <w:tc>
          <w:tcPr>
            <w:tcW w:w="1230" w:type="dxa"/>
            <w:tcBorders>
              <w:top w:val="nil"/>
              <w:left w:val="nil"/>
              <w:bottom w:val="single" w:sz="4" w:space="0" w:color="auto"/>
              <w:right w:val="single" w:sz="4" w:space="0" w:color="auto"/>
            </w:tcBorders>
            <w:shd w:val="clear" w:color="auto" w:fill="auto"/>
            <w:noWrap/>
            <w:vAlign w:val="center"/>
            <w:hideMark/>
          </w:tcPr>
          <w:p w14:paraId="71A3FCFF"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62,27</w:t>
            </w:r>
          </w:p>
        </w:tc>
      </w:tr>
      <w:tr w:rsidR="00496EA0" w:rsidRPr="00A04C05" w14:paraId="51F28644" w14:textId="77777777" w:rsidTr="000E1AD7">
        <w:trPr>
          <w:trHeight w:val="70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619DDF5"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Котельная «школы № 32»</w:t>
            </w:r>
          </w:p>
        </w:tc>
        <w:tc>
          <w:tcPr>
            <w:tcW w:w="2540" w:type="dxa"/>
            <w:tcBorders>
              <w:top w:val="nil"/>
              <w:left w:val="nil"/>
              <w:bottom w:val="single" w:sz="4" w:space="0" w:color="auto"/>
              <w:right w:val="single" w:sz="4" w:space="0" w:color="auto"/>
            </w:tcBorders>
            <w:shd w:val="clear" w:color="auto" w:fill="auto"/>
            <w:noWrap/>
            <w:vAlign w:val="center"/>
            <w:hideMark/>
          </w:tcPr>
          <w:p w14:paraId="0964DFC4"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ул. Школьная</w:t>
            </w:r>
          </w:p>
        </w:tc>
        <w:tc>
          <w:tcPr>
            <w:tcW w:w="1502" w:type="dxa"/>
            <w:tcBorders>
              <w:top w:val="nil"/>
              <w:left w:val="nil"/>
              <w:bottom w:val="single" w:sz="4" w:space="0" w:color="auto"/>
              <w:right w:val="single" w:sz="4" w:space="0" w:color="auto"/>
            </w:tcBorders>
            <w:shd w:val="clear" w:color="auto" w:fill="auto"/>
            <w:vAlign w:val="center"/>
            <w:hideMark/>
          </w:tcPr>
          <w:p w14:paraId="7DE91AEC"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Данные отсутствуют</w:t>
            </w:r>
          </w:p>
        </w:tc>
        <w:tc>
          <w:tcPr>
            <w:tcW w:w="1106" w:type="dxa"/>
            <w:tcBorders>
              <w:top w:val="nil"/>
              <w:left w:val="nil"/>
              <w:bottom w:val="single" w:sz="4" w:space="0" w:color="auto"/>
              <w:right w:val="single" w:sz="4" w:space="0" w:color="auto"/>
            </w:tcBorders>
            <w:shd w:val="clear" w:color="auto" w:fill="auto"/>
            <w:noWrap/>
            <w:vAlign w:val="center"/>
            <w:hideMark/>
          </w:tcPr>
          <w:p w14:paraId="72BABCD4"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1,494</w:t>
            </w:r>
          </w:p>
        </w:tc>
        <w:tc>
          <w:tcPr>
            <w:tcW w:w="1230" w:type="dxa"/>
            <w:tcBorders>
              <w:top w:val="nil"/>
              <w:left w:val="nil"/>
              <w:bottom w:val="single" w:sz="4" w:space="0" w:color="auto"/>
              <w:right w:val="single" w:sz="4" w:space="0" w:color="auto"/>
            </w:tcBorders>
            <w:shd w:val="clear" w:color="auto" w:fill="auto"/>
            <w:noWrap/>
            <w:vAlign w:val="center"/>
            <w:hideMark/>
          </w:tcPr>
          <w:p w14:paraId="00EAFCD7"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w:t>
            </w:r>
          </w:p>
        </w:tc>
      </w:tr>
      <w:tr w:rsidR="00496EA0" w:rsidRPr="00A04C05" w14:paraId="3C169B87" w14:textId="77777777" w:rsidTr="000E1AD7">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015C774"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Котельная «ГОК»</w:t>
            </w:r>
          </w:p>
        </w:tc>
        <w:tc>
          <w:tcPr>
            <w:tcW w:w="2540" w:type="dxa"/>
            <w:tcBorders>
              <w:top w:val="nil"/>
              <w:left w:val="nil"/>
              <w:bottom w:val="single" w:sz="4" w:space="0" w:color="auto"/>
              <w:right w:val="single" w:sz="4" w:space="0" w:color="auto"/>
            </w:tcBorders>
            <w:shd w:val="clear" w:color="auto" w:fill="auto"/>
            <w:noWrap/>
            <w:vAlign w:val="center"/>
            <w:hideMark/>
          </w:tcPr>
          <w:p w14:paraId="3E918FE6"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ул. Горняцкая</w:t>
            </w:r>
          </w:p>
        </w:tc>
        <w:tc>
          <w:tcPr>
            <w:tcW w:w="1502" w:type="dxa"/>
            <w:tcBorders>
              <w:top w:val="nil"/>
              <w:left w:val="nil"/>
              <w:bottom w:val="single" w:sz="4" w:space="0" w:color="auto"/>
              <w:right w:val="single" w:sz="4" w:space="0" w:color="auto"/>
            </w:tcBorders>
            <w:shd w:val="clear" w:color="auto" w:fill="auto"/>
            <w:vAlign w:val="center"/>
            <w:hideMark/>
          </w:tcPr>
          <w:p w14:paraId="714A2D77"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4</w:t>
            </w:r>
          </w:p>
        </w:tc>
        <w:tc>
          <w:tcPr>
            <w:tcW w:w="1106" w:type="dxa"/>
            <w:tcBorders>
              <w:top w:val="nil"/>
              <w:left w:val="nil"/>
              <w:bottom w:val="single" w:sz="4" w:space="0" w:color="auto"/>
              <w:right w:val="single" w:sz="4" w:space="0" w:color="auto"/>
            </w:tcBorders>
            <w:shd w:val="clear" w:color="auto" w:fill="auto"/>
            <w:noWrap/>
            <w:vAlign w:val="center"/>
            <w:hideMark/>
          </w:tcPr>
          <w:p w14:paraId="45BF0FF0"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2,396</w:t>
            </w:r>
          </w:p>
        </w:tc>
        <w:tc>
          <w:tcPr>
            <w:tcW w:w="1230" w:type="dxa"/>
            <w:tcBorders>
              <w:top w:val="nil"/>
              <w:left w:val="nil"/>
              <w:bottom w:val="single" w:sz="4" w:space="0" w:color="auto"/>
              <w:right w:val="single" w:sz="4" w:space="0" w:color="auto"/>
            </w:tcBorders>
            <w:shd w:val="clear" w:color="auto" w:fill="auto"/>
            <w:noWrap/>
            <w:vAlign w:val="center"/>
            <w:hideMark/>
          </w:tcPr>
          <w:p w14:paraId="4DD33EA2"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40,10</w:t>
            </w:r>
          </w:p>
        </w:tc>
      </w:tr>
      <w:tr w:rsidR="00496EA0" w:rsidRPr="00A04C05" w14:paraId="74600841" w14:textId="77777777" w:rsidTr="000E1AD7">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A59593E"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Котельная «ЦРБ»</w:t>
            </w:r>
          </w:p>
        </w:tc>
        <w:tc>
          <w:tcPr>
            <w:tcW w:w="2540" w:type="dxa"/>
            <w:tcBorders>
              <w:top w:val="nil"/>
              <w:left w:val="nil"/>
              <w:bottom w:val="single" w:sz="4" w:space="0" w:color="auto"/>
              <w:right w:val="single" w:sz="4" w:space="0" w:color="auto"/>
            </w:tcBorders>
            <w:shd w:val="clear" w:color="auto" w:fill="auto"/>
            <w:noWrap/>
            <w:vAlign w:val="center"/>
            <w:hideMark/>
          </w:tcPr>
          <w:p w14:paraId="60C17923"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ул. Приисковая,17</w:t>
            </w:r>
          </w:p>
        </w:tc>
        <w:tc>
          <w:tcPr>
            <w:tcW w:w="1502" w:type="dxa"/>
            <w:tcBorders>
              <w:top w:val="nil"/>
              <w:left w:val="nil"/>
              <w:bottom w:val="single" w:sz="4" w:space="0" w:color="auto"/>
              <w:right w:val="single" w:sz="4" w:space="0" w:color="auto"/>
            </w:tcBorders>
            <w:shd w:val="clear" w:color="auto" w:fill="auto"/>
            <w:noWrap/>
            <w:vAlign w:val="center"/>
            <w:hideMark/>
          </w:tcPr>
          <w:p w14:paraId="795116D8"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3</w:t>
            </w:r>
          </w:p>
        </w:tc>
        <w:tc>
          <w:tcPr>
            <w:tcW w:w="1106" w:type="dxa"/>
            <w:tcBorders>
              <w:top w:val="nil"/>
              <w:left w:val="nil"/>
              <w:bottom w:val="single" w:sz="4" w:space="0" w:color="auto"/>
              <w:right w:val="single" w:sz="4" w:space="0" w:color="auto"/>
            </w:tcBorders>
            <w:shd w:val="clear" w:color="auto" w:fill="auto"/>
            <w:noWrap/>
            <w:vAlign w:val="center"/>
            <w:hideMark/>
          </w:tcPr>
          <w:p w14:paraId="36E64239"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0,479</w:t>
            </w:r>
          </w:p>
        </w:tc>
        <w:tc>
          <w:tcPr>
            <w:tcW w:w="1230" w:type="dxa"/>
            <w:tcBorders>
              <w:top w:val="nil"/>
              <w:left w:val="nil"/>
              <w:bottom w:val="single" w:sz="4" w:space="0" w:color="auto"/>
              <w:right w:val="single" w:sz="4" w:space="0" w:color="auto"/>
            </w:tcBorders>
            <w:shd w:val="clear" w:color="auto" w:fill="auto"/>
            <w:noWrap/>
            <w:vAlign w:val="center"/>
            <w:hideMark/>
          </w:tcPr>
          <w:p w14:paraId="3A8751F5"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84,03</w:t>
            </w:r>
          </w:p>
        </w:tc>
      </w:tr>
      <w:tr w:rsidR="00496EA0" w:rsidRPr="00A04C05" w14:paraId="638F7F2D" w14:textId="77777777" w:rsidTr="000E1AD7">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329A72B"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Котельная «Аэропорт»</w:t>
            </w:r>
          </w:p>
        </w:tc>
        <w:tc>
          <w:tcPr>
            <w:tcW w:w="2540" w:type="dxa"/>
            <w:tcBorders>
              <w:top w:val="nil"/>
              <w:left w:val="nil"/>
              <w:bottom w:val="single" w:sz="4" w:space="0" w:color="auto"/>
              <w:right w:val="single" w:sz="4" w:space="0" w:color="auto"/>
            </w:tcBorders>
            <w:shd w:val="clear" w:color="auto" w:fill="auto"/>
            <w:noWrap/>
            <w:vAlign w:val="center"/>
            <w:hideMark/>
          </w:tcPr>
          <w:p w14:paraId="0FFED259"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ул. Мало-Крестьянская,38</w:t>
            </w:r>
          </w:p>
        </w:tc>
        <w:tc>
          <w:tcPr>
            <w:tcW w:w="1502" w:type="dxa"/>
            <w:tcBorders>
              <w:top w:val="nil"/>
              <w:left w:val="nil"/>
              <w:bottom w:val="single" w:sz="4" w:space="0" w:color="auto"/>
              <w:right w:val="single" w:sz="4" w:space="0" w:color="auto"/>
            </w:tcBorders>
            <w:shd w:val="clear" w:color="auto" w:fill="auto"/>
            <w:noWrap/>
            <w:vAlign w:val="center"/>
            <w:hideMark/>
          </w:tcPr>
          <w:p w14:paraId="3DD85CE0"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0,54</w:t>
            </w:r>
          </w:p>
        </w:tc>
        <w:tc>
          <w:tcPr>
            <w:tcW w:w="1106" w:type="dxa"/>
            <w:tcBorders>
              <w:top w:val="nil"/>
              <w:left w:val="nil"/>
              <w:bottom w:val="single" w:sz="4" w:space="0" w:color="auto"/>
              <w:right w:val="single" w:sz="4" w:space="0" w:color="auto"/>
            </w:tcBorders>
            <w:shd w:val="clear" w:color="auto" w:fill="auto"/>
            <w:noWrap/>
            <w:vAlign w:val="center"/>
            <w:hideMark/>
          </w:tcPr>
          <w:p w14:paraId="306FCE39"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0,363</w:t>
            </w:r>
          </w:p>
        </w:tc>
        <w:tc>
          <w:tcPr>
            <w:tcW w:w="1230" w:type="dxa"/>
            <w:tcBorders>
              <w:top w:val="nil"/>
              <w:left w:val="nil"/>
              <w:bottom w:val="single" w:sz="4" w:space="0" w:color="auto"/>
              <w:right w:val="single" w:sz="4" w:space="0" w:color="auto"/>
            </w:tcBorders>
            <w:shd w:val="clear" w:color="auto" w:fill="auto"/>
            <w:noWrap/>
            <w:vAlign w:val="center"/>
            <w:hideMark/>
          </w:tcPr>
          <w:p w14:paraId="4C473A2C"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32,78</w:t>
            </w:r>
          </w:p>
        </w:tc>
      </w:tr>
      <w:tr w:rsidR="00496EA0" w:rsidRPr="00A04C05" w14:paraId="518ACE46" w14:textId="77777777" w:rsidTr="000E1AD7">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0ECF58"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Котельная «№ 12»</w:t>
            </w:r>
          </w:p>
        </w:tc>
        <w:tc>
          <w:tcPr>
            <w:tcW w:w="2540" w:type="dxa"/>
            <w:tcBorders>
              <w:top w:val="nil"/>
              <w:left w:val="nil"/>
              <w:bottom w:val="single" w:sz="4" w:space="0" w:color="auto"/>
              <w:right w:val="single" w:sz="4" w:space="0" w:color="auto"/>
            </w:tcBorders>
            <w:shd w:val="clear" w:color="auto" w:fill="auto"/>
            <w:noWrap/>
            <w:vAlign w:val="center"/>
            <w:hideMark/>
          </w:tcPr>
          <w:p w14:paraId="3A352F52"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ул. Зеленая,3</w:t>
            </w:r>
          </w:p>
        </w:tc>
        <w:tc>
          <w:tcPr>
            <w:tcW w:w="1502" w:type="dxa"/>
            <w:tcBorders>
              <w:top w:val="nil"/>
              <w:left w:val="nil"/>
              <w:bottom w:val="single" w:sz="4" w:space="0" w:color="auto"/>
              <w:right w:val="single" w:sz="4" w:space="0" w:color="auto"/>
            </w:tcBorders>
            <w:shd w:val="clear" w:color="auto" w:fill="auto"/>
            <w:noWrap/>
            <w:vAlign w:val="center"/>
            <w:hideMark/>
          </w:tcPr>
          <w:p w14:paraId="25653A27"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2</w:t>
            </w:r>
          </w:p>
        </w:tc>
        <w:tc>
          <w:tcPr>
            <w:tcW w:w="1106" w:type="dxa"/>
            <w:tcBorders>
              <w:top w:val="nil"/>
              <w:left w:val="nil"/>
              <w:bottom w:val="single" w:sz="4" w:space="0" w:color="auto"/>
              <w:right w:val="single" w:sz="4" w:space="0" w:color="auto"/>
            </w:tcBorders>
            <w:shd w:val="clear" w:color="auto" w:fill="auto"/>
            <w:noWrap/>
            <w:vAlign w:val="center"/>
            <w:hideMark/>
          </w:tcPr>
          <w:p w14:paraId="3774AA15"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0,573</w:t>
            </w:r>
          </w:p>
        </w:tc>
        <w:tc>
          <w:tcPr>
            <w:tcW w:w="1230" w:type="dxa"/>
            <w:tcBorders>
              <w:top w:val="nil"/>
              <w:left w:val="nil"/>
              <w:bottom w:val="single" w:sz="4" w:space="0" w:color="auto"/>
              <w:right w:val="single" w:sz="4" w:space="0" w:color="auto"/>
            </w:tcBorders>
            <w:shd w:val="clear" w:color="auto" w:fill="auto"/>
            <w:noWrap/>
            <w:vAlign w:val="center"/>
            <w:hideMark/>
          </w:tcPr>
          <w:p w14:paraId="11ADBF26"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71,35</w:t>
            </w:r>
          </w:p>
        </w:tc>
      </w:tr>
      <w:tr w:rsidR="00496EA0" w:rsidRPr="00A04C05" w14:paraId="48FF23A2" w14:textId="77777777" w:rsidTr="000E1AD7">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518397B"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Котельная «ТУСМ»</w:t>
            </w:r>
          </w:p>
        </w:tc>
        <w:tc>
          <w:tcPr>
            <w:tcW w:w="2540" w:type="dxa"/>
            <w:tcBorders>
              <w:top w:val="nil"/>
              <w:left w:val="nil"/>
              <w:bottom w:val="single" w:sz="4" w:space="0" w:color="auto"/>
              <w:right w:val="single" w:sz="4" w:space="0" w:color="auto"/>
            </w:tcBorders>
            <w:shd w:val="clear" w:color="auto" w:fill="auto"/>
            <w:noWrap/>
            <w:vAlign w:val="center"/>
            <w:hideMark/>
          </w:tcPr>
          <w:p w14:paraId="1D620CA9"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noProof/>
                <w:color w:val="000000"/>
                <w:sz w:val="24"/>
                <w:szCs w:val="24"/>
                <w:lang w:eastAsia="ru-RU"/>
              </w:rPr>
              <w:t>ТУСМ-4</w:t>
            </w:r>
          </w:p>
        </w:tc>
        <w:tc>
          <w:tcPr>
            <w:tcW w:w="1502" w:type="dxa"/>
            <w:tcBorders>
              <w:top w:val="nil"/>
              <w:left w:val="nil"/>
              <w:bottom w:val="single" w:sz="4" w:space="0" w:color="auto"/>
              <w:right w:val="single" w:sz="4" w:space="0" w:color="auto"/>
            </w:tcBorders>
            <w:shd w:val="clear" w:color="auto" w:fill="auto"/>
            <w:noWrap/>
            <w:vAlign w:val="center"/>
            <w:hideMark/>
          </w:tcPr>
          <w:p w14:paraId="558C753A"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2,86</w:t>
            </w:r>
          </w:p>
        </w:tc>
        <w:tc>
          <w:tcPr>
            <w:tcW w:w="1106" w:type="dxa"/>
            <w:tcBorders>
              <w:top w:val="nil"/>
              <w:left w:val="nil"/>
              <w:bottom w:val="single" w:sz="4" w:space="0" w:color="auto"/>
              <w:right w:val="single" w:sz="4" w:space="0" w:color="auto"/>
            </w:tcBorders>
            <w:shd w:val="clear" w:color="auto" w:fill="auto"/>
            <w:noWrap/>
            <w:vAlign w:val="center"/>
            <w:hideMark/>
          </w:tcPr>
          <w:p w14:paraId="087A1701"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0,534</w:t>
            </w:r>
          </w:p>
        </w:tc>
        <w:tc>
          <w:tcPr>
            <w:tcW w:w="1230" w:type="dxa"/>
            <w:tcBorders>
              <w:top w:val="nil"/>
              <w:left w:val="nil"/>
              <w:bottom w:val="single" w:sz="4" w:space="0" w:color="auto"/>
              <w:right w:val="single" w:sz="4" w:space="0" w:color="auto"/>
            </w:tcBorders>
            <w:shd w:val="clear" w:color="auto" w:fill="auto"/>
            <w:noWrap/>
            <w:vAlign w:val="center"/>
            <w:hideMark/>
          </w:tcPr>
          <w:p w14:paraId="4ED1282D"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81,33</w:t>
            </w:r>
          </w:p>
        </w:tc>
      </w:tr>
      <w:tr w:rsidR="00496EA0" w:rsidRPr="00A04C05" w14:paraId="30E0C3FC" w14:textId="77777777" w:rsidTr="000E1AD7">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F06DD28"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Котельная «</w:t>
            </w:r>
            <w:proofErr w:type="spellStart"/>
            <w:r w:rsidRPr="00A04C05">
              <w:rPr>
                <w:rFonts w:ascii="Times New Roman" w:eastAsia="Times New Roman" w:hAnsi="Times New Roman"/>
                <w:color w:val="000000"/>
                <w:sz w:val="24"/>
                <w:szCs w:val="24"/>
                <w:lang w:eastAsia="ru-RU"/>
              </w:rPr>
              <w:t>Артеушка</w:t>
            </w:r>
            <w:proofErr w:type="spellEnd"/>
            <w:r w:rsidRPr="00A04C05">
              <w:rPr>
                <w:rFonts w:ascii="Times New Roman" w:eastAsia="Times New Roman" w:hAnsi="Times New Roman"/>
                <w:color w:val="000000"/>
                <w:sz w:val="24"/>
                <w:szCs w:val="24"/>
                <w:lang w:eastAsia="ru-RU"/>
              </w:rPr>
              <w:t>»</w:t>
            </w:r>
          </w:p>
        </w:tc>
        <w:tc>
          <w:tcPr>
            <w:tcW w:w="2540" w:type="dxa"/>
            <w:tcBorders>
              <w:top w:val="nil"/>
              <w:left w:val="nil"/>
              <w:bottom w:val="single" w:sz="4" w:space="0" w:color="auto"/>
              <w:right w:val="single" w:sz="4" w:space="0" w:color="auto"/>
            </w:tcBorders>
            <w:shd w:val="clear" w:color="auto" w:fill="auto"/>
            <w:noWrap/>
            <w:vAlign w:val="center"/>
            <w:hideMark/>
          </w:tcPr>
          <w:p w14:paraId="455F4988"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 xml:space="preserve">пос. </w:t>
            </w:r>
            <w:proofErr w:type="spellStart"/>
            <w:r w:rsidRPr="00A04C05">
              <w:rPr>
                <w:rFonts w:ascii="Times New Roman" w:eastAsia="Times New Roman" w:hAnsi="Times New Roman"/>
                <w:color w:val="000000"/>
                <w:sz w:val="24"/>
                <w:szCs w:val="24"/>
                <w:lang w:eastAsia="ru-RU"/>
              </w:rPr>
              <w:t>Артеушка</w:t>
            </w:r>
            <w:proofErr w:type="spellEnd"/>
          </w:p>
        </w:tc>
        <w:tc>
          <w:tcPr>
            <w:tcW w:w="1502" w:type="dxa"/>
            <w:tcBorders>
              <w:top w:val="nil"/>
              <w:left w:val="nil"/>
              <w:bottom w:val="single" w:sz="4" w:space="0" w:color="auto"/>
              <w:right w:val="single" w:sz="4" w:space="0" w:color="auto"/>
            </w:tcBorders>
            <w:shd w:val="clear" w:color="auto" w:fill="auto"/>
            <w:noWrap/>
            <w:vAlign w:val="center"/>
            <w:hideMark/>
          </w:tcPr>
          <w:p w14:paraId="7394C5F0"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3,43</w:t>
            </w:r>
          </w:p>
        </w:tc>
        <w:tc>
          <w:tcPr>
            <w:tcW w:w="1106" w:type="dxa"/>
            <w:tcBorders>
              <w:top w:val="nil"/>
              <w:left w:val="nil"/>
              <w:bottom w:val="single" w:sz="4" w:space="0" w:color="auto"/>
              <w:right w:val="single" w:sz="4" w:space="0" w:color="auto"/>
            </w:tcBorders>
            <w:shd w:val="clear" w:color="auto" w:fill="auto"/>
            <w:noWrap/>
            <w:vAlign w:val="center"/>
            <w:hideMark/>
          </w:tcPr>
          <w:p w14:paraId="2D7A78BB"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0,773</w:t>
            </w:r>
          </w:p>
        </w:tc>
        <w:tc>
          <w:tcPr>
            <w:tcW w:w="1230" w:type="dxa"/>
            <w:tcBorders>
              <w:top w:val="nil"/>
              <w:left w:val="nil"/>
              <w:bottom w:val="single" w:sz="4" w:space="0" w:color="auto"/>
              <w:right w:val="single" w:sz="4" w:space="0" w:color="auto"/>
            </w:tcBorders>
            <w:shd w:val="clear" w:color="auto" w:fill="auto"/>
            <w:noWrap/>
            <w:vAlign w:val="center"/>
            <w:hideMark/>
          </w:tcPr>
          <w:p w14:paraId="4E76712E"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77,46</w:t>
            </w:r>
          </w:p>
        </w:tc>
      </w:tr>
      <w:tr w:rsidR="00496EA0" w:rsidRPr="00A04C05" w14:paraId="24406929" w14:textId="77777777" w:rsidTr="000E1AD7">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9CB5EF5"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Котельная «ТЧ-6»</w:t>
            </w:r>
          </w:p>
        </w:tc>
        <w:tc>
          <w:tcPr>
            <w:tcW w:w="2540" w:type="dxa"/>
            <w:tcBorders>
              <w:top w:val="nil"/>
              <w:left w:val="nil"/>
              <w:bottom w:val="single" w:sz="4" w:space="0" w:color="auto"/>
              <w:right w:val="single" w:sz="4" w:space="0" w:color="auto"/>
            </w:tcBorders>
            <w:shd w:val="clear" w:color="auto" w:fill="auto"/>
            <w:noWrap/>
            <w:vAlign w:val="center"/>
            <w:hideMark/>
          </w:tcPr>
          <w:p w14:paraId="4A06B0A0"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ул. Комсомольская,15</w:t>
            </w:r>
          </w:p>
        </w:tc>
        <w:tc>
          <w:tcPr>
            <w:tcW w:w="1502" w:type="dxa"/>
            <w:tcBorders>
              <w:top w:val="nil"/>
              <w:left w:val="nil"/>
              <w:bottom w:val="single" w:sz="4" w:space="0" w:color="auto"/>
              <w:right w:val="single" w:sz="4" w:space="0" w:color="auto"/>
            </w:tcBorders>
            <w:shd w:val="clear" w:color="auto" w:fill="auto"/>
            <w:noWrap/>
            <w:vAlign w:val="center"/>
            <w:hideMark/>
          </w:tcPr>
          <w:p w14:paraId="7DB2B8DF"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3</w:t>
            </w:r>
          </w:p>
        </w:tc>
        <w:tc>
          <w:tcPr>
            <w:tcW w:w="1106" w:type="dxa"/>
            <w:tcBorders>
              <w:top w:val="nil"/>
              <w:left w:val="nil"/>
              <w:bottom w:val="single" w:sz="4" w:space="0" w:color="auto"/>
              <w:right w:val="single" w:sz="4" w:space="0" w:color="auto"/>
            </w:tcBorders>
            <w:shd w:val="clear" w:color="auto" w:fill="auto"/>
            <w:noWrap/>
            <w:vAlign w:val="center"/>
            <w:hideMark/>
          </w:tcPr>
          <w:p w14:paraId="4C6B3F8B"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1,623</w:t>
            </w:r>
          </w:p>
        </w:tc>
        <w:tc>
          <w:tcPr>
            <w:tcW w:w="1230" w:type="dxa"/>
            <w:tcBorders>
              <w:top w:val="nil"/>
              <w:left w:val="nil"/>
              <w:bottom w:val="single" w:sz="4" w:space="0" w:color="auto"/>
              <w:right w:val="single" w:sz="4" w:space="0" w:color="auto"/>
            </w:tcBorders>
            <w:shd w:val="clear" w:color="auto" w:fill="auto"/>
            <w:noWrap/>
            <w:vAlign w:val="center"/>
            <w:hideMark/>
          </w:tcPr>
          <w:p w14:paraId="49718D24"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45,90</w:t>
            </w:r>
          </w:p>
        </w:tc>
      </w:tr>
      <w:tr w:rsidR="00496EA0" w:rsidRPr="00A04C05" w14:paraId="71ACCFC4" w14:textId="77777777" w:rsidTr="000E1AD7">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60EFD85"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Котельная «БВГ»</w:t>
            </w:r>
          </w:p>
        </w:tc>
        <w:tc>
          <w:tcPr>
            <w:tcW w:w="2540" w:type="dxa"/>
            <w:tcBorders>
              <w:top w:val="nil"/>
              <w:left w:val="nil"/>
              <w:bottom w:val="single" w:sz="4" w:space="0" w:color="auto"/>
              <w:right w:val="single" w:sz="4" w:space="0" w:color="auto"/>
            </w:tcBorders>
            <w:shd w:val="clear" w:color="auto" w:fill="auto"/>
            <w:noWrap/>
            <w:vAlign w:val="center"/>
            <w:hideMark/>
          </w:tcPr>
          <w:p w14:paraId="1820B6ED"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ул. Березовая</w:t>
            </w:r>
          </w:p>
        </w:tc>
        <w:tc>
          <w:tcPr>
            <w:tcW w:w="1502" w:type="dxa"/>
            <w:tcBorders>
              <w:top w:val="nil"/>
              <w:left w:val="nil"/>
              <w:bottom w:val="single" w:sz="4" w:space="0" w:color="auto"/>
              <w:right w:val="single" w:sz="4" w:space="0" w:color="auto"/>
            </w:tcBorders>
            <w:shd w:val="clear" w:color="auto" w:fill="auto"/>
            <w:noWrap/>
            <w:vAlign w:val="center"/>
            <w:hideMark/>
          </w:tcPr>
          <w:p w14:paraId="3A16733F"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6,78</w:t>
            </w:r>
          </w:p>
        </w:tc>
        <w:tc>
          <w:tcPr>
            <w:tcW w:w="1106" w:type="dxa"/>
            <w:tcBorders>
              <w:top w:val="nil"/>
              <w:left w:val="nil"/>
              <w:bottom w:val="single" w:sz="4" w:space="0" w:color="auto"/>
              <w:right w:val="single" w:sz="4" w:space="0" w:color="auto"/>
            </w:tcBorders>
            <w:shd w:val="clear" w:color="auto" w:fill="auto"/>
            <w:noWrap/>
            <w:vAlign w:val="center"/>
            <w:hideMark/>
          </w:tcPr>
          <w:p w14:paraId="0A5006DD"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5,61</w:t>
            </w:r>
          </w:p>
        </w:tc>
        <w:tc>
          <w:tcPr>
            <w:tcW w:w="1230" w:type="dxa"/>
            <w:tcBorders>
              <w:top w:val="nil"/>
              <w:left w:val="nil"/>
              <w:bottom w:val="single" w:sz="4" w:space="0" w:color="auto"/>
              <w:right w:val="single" w:sz="4" w:space="0" w:color="auto"/>
            </w:tcBorders>
            <w:shd w:val="clear" w:color="auto" w:fill="auto"/>
            <w:noWrap/>
            <w:vAlign w:val="center"/>
            <w:hideMark/>
          </w:tcPr>
          <w:p w14:paraId="3B2410FF"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17,26</w:t>
            </w:r>
          </w:p>
        </w:tc>
      </w:tr>
      <w:tr w:rsidR="00496EA0" w:rsidRPr="00A04C05" w14:paraId="630A68F4" w14:textId="77777777" w:rsidTr="000E1AD7">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DAB76D6"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Котельная «Рудницкая»</w:t>
            </w:r>
          </w:p>
        </w:tc>
        <w:tc>
          <w:tcPr>
            <w:tcW w:w="2540" w:type="dxa"/>
            <w:tcBorders>
              <w:top w:val="nil"/>
              <w:left w:val="nil"/>
              <w:bottom w:val="single" w:sz="4" w:space="0" w:color="auto"/>
              <w:right w:val="single" w:sz="4" w:space="0" w:color="auto"/>
            </w:tcBorders>
            <w:shd w:val="clear" w:color="auto" w:fill="auto"/>
            <w:noWrap/>
            <w:vAlign w:val="center"/>
            <w:hideMark/>
          </w:tcPr>
          <w:p w14:paraId="05FAA120"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 xml:space="preserve">ул. </w:t>
            </w:r>
            <w:r>
              <w:rPr>
                <w:rFonts w:ascii="Times New Roman" w:eastAsia="Times New Roman" w:hAnsi="Times New Roman"/>
                <w:color w:val="000000"/>
                <w:sz w:val="24"/>
                <w:szCs w:val="24"/>
                <w:lang w:eastAsia="ru-RU"/>
              </w:rPr>
              <w:t>Рудницкая*</w:t>
            </w:r>
          </w:p>
        </w:tc>
        <w:tc>
          <w:tcPr>
            <w:tcW w:w="1502" w:type="dxa"/>
            <w:tcBorders>
              <w:top w:val="nil"/>
              <w:left w:val="nil"/>
              <w:bottom w:val="single" w:sz="4" w:space="0" w:color="auto"/>
              <w:right w:val="single" w:sz="4" w:space="0" w:color="auto"/>
            </w:tcBorders>
            <w:shd w:val="clear" w:color="auto" w:fill="auto"/>
            <w:noWrap/>
            <w:vAlign w:val="center"/>
            <w:hideMark/>
          </w:tcPr>
          <w:p w14:paraId="7B03F0A2"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7,3</w:t>
            </w:r>
          </w:p>
        </w:tc>
        <w:tc>
          <w:tcPr>
            <w:tcW w:w="1106" w:type="dxa"/>
            <w:tcBorders>
              <w:top w:val="nil"/>
              <w:left w:val="nil"/>
              <w:bottom w:val="single" w:sz="4" w:space="0" w:color="auto"/>
              <w:right w:val="single" w:sz="4" w:space="0" w:color="auto"/>
            </w:tcBorders>
            <w:shd w:val="clear" w:color="auto" w:fill="auto"/>
            <w:noWrap/>
            <w:vAlign w:val="center"/>
            <w:hideMark/>
          </w:tcPr>
          <w:p w14:paraId="613376E7"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1230" w:type="dxa"/>
            <w:tcBorders>
              <w:top w:val="nil"/>
              <w:left w:val="nil"/>
              <w:bottom w:val="single" w:sz="4" w:space="0" w:color="auto"/>
              <w:right w:val="single" w:sz="4" w:space="0" w:color="auto"/>
            </w:tcBorders>
            <w:shd w:val="clear" w:color="auto" w:fill="auto"/>
            <w:noWrap/>
            <w:vAlign w:val="center"/>
            <w:hideMark/>
          </w:tcPr>
          <w:p w14:paraId="0E656618"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r>
      <w:tr w:rsidR="00496EA0" w:rsidRPr="00A04C05" w14:paraId="2C10558F" w14:textId="77777777" w:rsidTr="000E1AD7">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169485C"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Котельная № 2</w:t>
            </w:r>
          </w:p>
        </w:tc>
        <w:tc>
          <w:tcPr>
            <w:tcW w:w="2540" w:type="dxa"/>
            <w:tcBorders>
              <w:top w:val="nil"/>
              <w:left w:val="nil"/>
              <w:bottom w:val="single" w:sz="4" w:space="0" w:color="auto"/>
              <w:right w:val="single" w:sz="4" w:space="0" w:color="auto"/>
            </w:tcBorders>
            <w:shd w:val="clear" w:color="auto" w:fill="auto"/>
            <w:noWrap/>
            <w:vAlign w:val="center"/>
            <w:hideMark/>
          </w:tcPr>
          <w:p w14:paraId="5F09C497"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ул. Интернациональная</w:t>
            </w:r>
          </w:p>
        </w:tc>
        <w:tc>
          <w:tcPr>
            <w:tcW w:w="1502" w:type="dxa"/>
            <w:tcBorders>
              <w:top w:val="nil"/>
              <w:left w:val="nil"/>
              <w:bottom w:val="single" w:sz="4" w:space="0" w:color="auto"/>
              <w:right w:val="single" w:sz="4" w:space="0" w:color="auto"/>
            </w:tcBorders>
            <w:shd w:val="clear" w:color="auto" w:fill="auto"/>
            <w:noWrap/>
            <w:vAlign w:val="center"/>
            <w:hideMark/>
          </w:tcPr>
          <w:p w14:paraId="14C7C686"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3</w:t>
            </w:r>
          </w:p>
        </w:tc>
        <w:tc>
          <w:tcPr>
            <w:tcW w:w="1106" w:type="dxa"/>
            <w:tcBorders>
              <w:top w:val="nil"/>
              <w:left w:val="nil"/>
              <w:bottom w:val="single" w:sz="4" w:space="0" w:color="auto"/>
              <w:right w:val="single" w:sz="4" w:space="0" w:color="auto"/>
            </w:tcBorders>
            <w:shd w:val="clear" w:color="auto" w:fill="auto"/>
            <w:noWrap/>
            <w:vAlign w:val="center"/>
            <w:hideMark/>
          </w:tcPr>
          <w:p w14:paraId="4F17CB36"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0,498</w:t>
            </w:r>
          </w:p>
        </w:tc>
        <w:tc>
          <w:tcPr>
            <w:tcW w:w="1230" w:type="dxa"/>
            <w:tcBorders>
              <w:top w:val="nil"/>
              <w:left w:val="nil"/>
              <w:bottom w:val="single" w:sz="4" w:space="0" w:color="auto"/>
              <w:right w:val="single" w:sz="4" w:space="0" w:color="auto"/>
            </w:tcBorders>
            <w:shd w:val="clear" w:color="auto" w:fill="auto"/>
            <w:noWrap/>
            <w:vAlign w:val="center"/>
            <w:hideMark/>
          </w:tcPr>
          <w:p w14:paraId="5EDBA9DC"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83,40</w:t>
            </w:r>
          </w:p>
        </w:tc>
      </w:tr>
      <w:tr w:rsidR="00496EA0" w:rsidRPr="00A04C05" w14:paraId="178C1084" w14:textId="77777777" w:rsidTr="000E1AD7">
        <w:trPr>
          <w:trHeight w:val="51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AF135D"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Котельная БПК</w:t>
            </w:r>
          </w:p>
        </w:tc>
        <w:tc>
          <w:tcPr>
            <w:tcW w:w="2540" w:type="dxa"/>
            <w:tcBorders>
              <w:top w:val="nil"/>
              <w:left w:val="nil"/>
              <w:bottom w:val="single" w:sz="4" w:space="0" w:color="auto"/>
              <w:right w:val="single" w:sz="4" w:space="0" w:color="auto"/>
            </w:tcBorders>
            <w:shd w:val="clear" w:color="auto" w:fill="auto"/>
            <w:noWrap/>
            <w:vAlign w:val="center"/>
            <w:hideMark/>
          </w:tcPr>
          <w:p w14:paraId="1C86840B"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 xml:space="preserve">ул. Первомайская </w:t>
            </w:r>
          </w:p>
        </w:tc>
        <w:tc>
          <w:tcPr>
            <w:tcW w:w="1502" w:type="dxa"/>
            <w:tcBorders>
              <w:top w:val="nil"/>
              <w:left w:val="nil"/>
              <w:bottom w:val="single" w:sz="4" w:space="0" w:color="auto"/>
              <w:right w:val="single" w:sz="4" w:space="0" w:color="auto"/>
            </w:tcBorders>
            <w:shd w:val="clear" w:color="auto" w:fill="auto"/>
            <w:noWrap/>
            <w:vAlign w:val="center"/>
            <w:hideMark/>
          </w:tcPr>
          <w:p w14:paraId="6F8468BE"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0,54</w:t>
            </w:r>
          </w:p>
        </w:tc>
        <w:tc>
          <w:tcPr>
            <w:tcW w:w="1106" w:type="dxa"/>
            <w:tcBorders>
              <w:top w:val="nil"/>
              <w:left w:val="nil"/>
              <w:bottom w:val="single" w:sz="4" w:space="0" w:color="auto"/>
              <w:right w:val="single" w:sz="4" w:space="0" w:color="auto"/>
            </w:tcBorders>
            <w:shd w:val="clear" w:color="auto" w:fill="auto"/>
            <w:noWrap/>
            <w:vAlign w:val="center"/>
            <w:hideMark/>
          </w:tcPr>
          <w:p w14:paraId="45B33D8E"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0,35</w:t>
            </w:r>
          </w:p>
        </w:tc>
        <w:tc>
          <w:tcPr>
            <w:tcW w:w="1230" w:type="dxa"/>
            <w:tcBorders>
              <w:top w:val="nil"/>
              <w:left w:val="nil"/>
              <w:bottom w:val="single" w:sz="4" w:space="0" w:color="auto"/>
              <w:right w:val="single" w:sz="4" w:space="0" w:color="auto"/>
            </w:tcBorders>
            <w:shd w:val="clear" w:color="auto" w:fill="auto"/>
            <w:noWrap/>
            <w:vAlign w:val="center"/>
            <w:hideMark/>
          </w:tcPr>
          <w:p w14:paraId="084D463C"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A04C05">
              <w:rPr>
                <w:rFonts w:ascii="Times New Roman" w:eastAsia="Times New Roman" w:hAnsi="Times New Roman"/>
                <w:color w:val="000000"/>
                <w:sz w:val="24"/>
                <w:szCs w:val="24"/>
                <w:lang w:eastAsia="ru-RU"/>
              </w:rPr>
              <w:t>35,19</w:t>
            </w:r>
          </w:p>
        </w:tc>
      </w:tr>
      <w:tr w:rsidR="00496EA0" w:rsidRPr="00A04C05" w14:paraId="225117A8" w14:textId="77777777" w:rsidTr="000E1AD7">
        <w:trPr>
          <w:trHeight w:val="51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3624B93" w14:textId="77777777" w:rsidR="00496EA0" w:rsidRPr="004B185C" w:rsidRDefault="00496EA0" w:rsidP="000E1AD7">
            <w:pPr>
              <w:spacing w:after="0" w:line="240" w:lineRule="auto"/>
              <w:jc w:val="both"/>
              <w:rPr>
                <w:rFonts w:ascii="Times New Roman" w:eastAsia="Times New Roman" w:hAnsi="Times New Roman"/>
                <w:color w:val="000000"/>
                <w:lang w:eastAsia="ru-RU"/>
              </w:rPr>
            </w:pPr>
            <w:r w:rsidRPr="004B185C">
              <w:rPr>
                <w:rFonts w:ascii="Times New Roman" w:hAnsi="Times New Roman"/>
              </w:rPr>
              <w:t>Котельная «Школы</w:t>
            </w:r>
            <w:r>
              <w:rPr>
                <w:rFonts w:ascii="Times New Roman" w:hAnsi="Times New Roman"/>
              </w:rPr>
              <w:t xml:space="preserve"> </w:t>
            </w:r>
            <w:r w:rsidRPr="004B185C">
              <w:rPr>
                <w:rFonts w:ascii="Times New Roman" w:hAnsi="Times New Roman"/>
              </w:rPr>
              <w:t>интернат»</w:t>
            </w:r>
          </w:p>
        </w:tc>
        <w:tc>
          <w:tcPr>
            <w:tcW w:w="2540" w:type="dxa"/>
            <w:tcBorders>
              <w:top w:val="single" w:sz="4" w:space="0" w:color="auto"/>
              <w:left w:val="nil"/>
              <w:bottom w:val="single" w:sz="4" w:space="0" w:color="auto"/>
              <w:right w:val="single" w:sz="4" w:space="0" w:color="auto"/>
            </w:tcBorders>
            <w:shd w:val="clear" w:color="auto" w:fill="auto"/>
            <w:noWrap/>
            <w:vAlign w:val="center"/>
          </w:tcPr>
          <w:p w14:paraId="1CFA4C60" w14:textId="77777777" w:rsidR="00496EA0" w:rsidRPr="00A04C05" w:rsidRDefault="00496EA0" w:rsidP="000E1AD7">
            <w:pPr>
              <w:spacing w:after="0" w:line="240" w:lineRule="auto"/>
              <w:jc w:val="both"/>
              <w:rPr>
                <w:rFonts w:ascii="Times New Roman" w:eastAsia="Times New Roman" w:hAnsi="Times New Roman"/>
                <w:color w:val="000000"/>
                <w:sz w:val="24"/>
                <w:szCs w:val="24"/>
                <w:lang w:eastAsia="ru-RU"/>
              </w:rPr>
            </w:pPr>
            <w:r w:rsidRPr="004B185C">
              <w:rPr>
                <w:rFonts w:ascii="Times New Roman" w:eastAsia="Times New Roman" w:hAnsi="Times New Roman"/>
                <w:color w:val="000000"/>
                <w:sz w:val="24"/>
                <w:szCs w:val="24"/>
                <w:lang w:eastAsia="ru-RU"/>
              </w:rPr>
              <w:t>ул. Партизанская</w:t>
            </w:r>
          </w:p>
        </w:tc>
        <w:tc>
          <w:tcPr>
            <w:tcW w:w="1502" w:type="dxa"/>
            <w:tcBorders>
              <w:top w:val="single" w:sz="4" w:space="0" w:color="auto"/>
              <w:left w:val="nil"/>
              <w:bottom w:val="single" w:sz="4" w:space="0" w:color="auto"/>
              <w:right w:val="single" w:sz="4" w:space="0" w:color="auto"/>
            </w:tcBorders>
            <w:shd w:val="clear" w:color="auto" w:fill="auto"/>
            <w:noWrap/>
            <w:vAlign w:val="center"/>
          </w:tcPr>
          <w:p w14:paraId="4950D006"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sidRPr="004B185C">
              <w:rPr>
                <w:rFonts w:ascii="Times New Roman" w:eastAsia="Times New Roman" w:hAnsi="Times New Roman"/>
                <w:color w:val="000000"/>
                <w:sz w:val="24"/>
                <w:szCs w:val="24"/>
                <w:lang w:eastAsia="ru-RU"/>
              </w:rPr>
              <w:t>2,167</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3C494528"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0,81</w:t>
            </w:r>
          </w:p>
        </w:tc>
        <w:tc>
          <w:tcPr>
            <w:tcW w:w="1230" w:type="dxa"/>
            <w:tcBorders>
              <w:top w:val="single" w:sz="4" w:space="0" w:color="auto"/>
              <w:left w:val="nil"/>
              <w:bottom w:val="single" w:sz="4" w:space="0" w:color="auto"/>
              <w:right w:val="single" w:sz="4" w:space="0" w:color="auto"/>
            </w:tcBorders>
            <w:shd w:val="clear" w:color="auto" w:fill="auto"/>
            <w:noWrap/>
            <w:vAlign w:val="center"/>
          </w:tcPr>
          <w:p w14:paraId="61EED43D" w14:textId="77777777" w:rsidR="00496EA0" w:rsidRPr="00A04C05" w:rsidRDefault="00496EA0" w:rsidP="000E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62,60</w:t>
            </w:r>
          </w:p>
        </w:tc>
      </w:tr>
    </w:tbl>
    <w:p w14:paraId="7F942C33" w14:textId="77777777" w:rsidR="00496EA0" w:rsidRDefault="00496EA0" w:rsidP="00496EA0">
      <w:pPr>
        <w:pStyle w:val="11"/>
        <w:ind w:right="-426"/>
        <w:jc w:val="both"/>
        <w:rPr>
          <w:rFonts w:ascii="Times New Roman" w:hAnsi="Times New Roman"/>
          <w:sz w:val="24"/>
          <w:szCs w:val="24"/>
        </w:rPr>
      </w:pPr>
      <w:r>
        <w:rPr>
          <w:rFonts w:ascii="Times New Roman" w:hAnsi="Times New Roman"/>
          <w:sz w:val="24"/>
          <w:szCs w:val="24"/>
        </w:rPr>
        <w:t>*- испытания котельного оборудования не проводились</w:t>
      </w:r>
      <w:r w:rsidRPr="002E1B92">
        <w:rPr>
          <w:rFonts w:ascii="Times New Roman" w:hAnsi="Times New Roman"/>
          <w:sz w:val="24"/>
          <w:szCs w:val="24"/>
        </w:rPr>
        <w:t>;</w:t>
      </w:r>
    </w:p>
    <w:p w14:paraId="61D97ACF" w14:textId="77777777" w:rsidR="00496EA0" w:rsidRPr="00496EA0" w:rsidRDefault="00496EA0" w:rsidP="00496EA0"/>
    <w:p w14:paraId="021953FC" w14:textId="77777777" w:rsidR="007E2B31" w:rsidRDefault="007E2B31" w:rsidP="00D218B3">
      <w:pPr>
        <w:ind w:firstLine="708"/>
        <w:jc w:val="both"/>
        <w:rPr>
          <w:rFonts w:ascii="Times New Roman" w:hAnsi="Times New Roman"/>
          <w:sz w:val="24"/>
          <w:szCs w:val="24"/>
        </w:rPr>
      </w:pPr>
      <w:r w:rsidRPr="00A96DEE">
        <w:rPr>
          <w:rFonts w:ascii="Times New Roman" w:hAnsi="Times New Roman"/>
          <w:sz w:val="24"/>
          <w:szCs w:val="24"/>
        </w:rPr>
        <w:t>Причины снижение установленной мощности:</w:t>
      </w:r>
    </w:p>
    <w:p w14:paraId="20B789A5" w14:textId="77777777" w:rsidR="00D218B3" w:rsidRPr="002C5574" w:rsidRDefault="00D218B3" w:rsidP="00585BA6">
      <w:pPr>
        <w:pStyle w:val="a4"/>
        <w:numPr>
          <w:ilvl w:val="0"/>
          <w:numId w:val="16"/>
        </w:numPr>
        <w:jc w:val="both"/>
        <w:rPr>
          <w:rFonts w:ascii="Times New Roman" w:hAnsi="Times New Roman"/>
          <w:sz w:val="24"/>
          <w:szCs w:val="24"/>
        </w:rPr>
      </w:pPr>
      <w:r w:rsidRPr="002C5574">
        <w:rPr>
          <w:rFonts w:ascii="Times New Roman" w:hAnsi="Times New Roman"/>
          <w:sz w:val="24"/>
          <w:szCs w:val="24"/>
        </w:rPr>
        <w:t>отсутствие пуско-наладочных испытаний;</w:t>
      </w:r>
    </w:p>
    <w:p w14:paraId="3C284108" w14:textId="77777777" w:rsidR="00D218B3" w:rsidRPr="002C5574" w:rsidRDefault="00D218B3" w:rsidP="00585BA6">
      <w:pPr>
        <w:pStyle w:val="a4"/>
        <w:numPr>
          <w:ilvl w:val="0"/>
          <w:numId w:val="16"/>
        </w:numPr>
        <w:jc w:val="both"/>
        <w:rPr>
          <w:rFonts w:ascii="Times New Roman" w:hAnsi="Times New Roman"/>
          <w:sz w:val="24"/>
          <w:szCs w:val="24"/>
        </w:rPr>
      </w:pPr>
      <w:r w:rsidRPr="002C5574">
        <w:rPr>
          <w:rFonts w:ascii="Times New Roman" w:hAnsi="Times New Roman"/>
          <w:sz w:val="24"/>
          <w:szCs w:val="24"/>
        </w:rPr>
        <w:t>отсутствие режимной карты;</w:t>
      </w:r>
    </w:p>
    <w:p w14:paraId="6F53A253" w14:textId="77777777" w:rsidR="00D218B3" w:rsidRPr="002C5574" w:rsidRDefault="002C5574" w:rsidP="00585BA6">
      <w:pPr>
        <w:pStyle w:val="a4"/>
        <w:numPr>
          <w:ilvl w:val="0"/>
          <w:numId w:val="16"/>
        </w:numPr>
        <w:jc w:val="both"/>
        <w:rPr>
          <w:rFonts w:ascii="Times New Roman" w:hAnsi="Times New Roman"/>
          <w:sz w:val="24"/>
          <w:szCs w:val="24"/>
        </w:rPr>
      </w:pPr>
      <w:r w:rsidRPr="002C5574">
        <w:rPr>
          <w:rFonts w:ascii="Times New Roman" w:hAnsi="Times New Roman"/>
          <w:sz w:val="24"/>
          <w:szCs w:val="24"/>
        </w:rPr>
        <w:t>несоответствие заявленных характеристик фактическим</w:t>
      </w:r>
      <w:r w:rsidR="00D218B3" w:rsidRPr="002C5574">
        <w:rPr>
          <w:rFonts w:ascii="Times New Roman" w:hAnsi="Times New Roman"/>
          <w:sz w:val="24"/>
          <w:szCs w:val="24"/>
        </w:rPr>
        <w:t>;</w:t>
      </w:r>
    </w:p>
    <w:p w14:paraId="768742DC" w14:textId="77777777" w:rsidR="00D218B3" w:rsidRPr="002C5574" w:rsidRDefault="00D218B3" w:rsidP="00585BA6">
      <w:pPr>
        <w:pStyle w:val="a4"/>
        <w:numPr>
          <w:ilvl w:val="0"/>
          <w:numId w:val="16"/>
        </w:numPr>
        <w:jc w:val="both"/>
        <w:rPr>
          <w:rFonts w:ascii="Times New Roman" w:hAnsi="Times New Roman"/>
          <w:sz w:val="24"/>
          <w:szCs w:val="24"/>
        </w:rPr>
      </w:pPr>
      <w:r w:rsidRPr="002C5574">
        <w:rPr>
          <w:rFonts w:ascii="Times New Roman" w:hAnsi="Times New Roman"/>
          <w:sz w:val="24"/>
          <w:szCs w:val="24"/>
        </w:rPr>
        <w:t>износ оборудования.</w:t>
      </w:r>
    </w:p>
    <w:p w14:paraId="3E1CE3BD" w14:textId="77777777" w:rsidR="00D218B3" w:rsidRDefault="00D218B3" w:rsidP="001A7D6E">
      <w:pPr>
        <w:ind w:firstLine="708"/>
        <w:jc w:val="both"/>
        <w:rPr>
          <w:rFonts w:ascii="Times New Roman" w:hAnsi="Times New Roman"/>
          <w:sz w:val="24"/>
          <w:szCs w:val="24"/>
        </w:rPr>
      </w:pPr>
    </w:p>
    <w:p w14:paraId="7559A033" w14:textId="77777777" w:rsidR="002C5574" w:rsidRDefault="002C5574" w:rsidP="001A7D6E">
      <w:pPr>
        <w:ind w:firstLine="708"/>
        <w:jc w:val="both"/>
        <w:rPr>
          <w:rFonts w:ascii="Times New Roman" w:hAnsi="Times New Roman"/>
          <w:sz w:val="24"/>
          <w:szCs w:val="24"/>
        </w:rPr>
      </w:pPr>
    </w:p>
    <w:p w14:paraId="0A63BCDE" w14:textId="77777777" w:rsidR="002C5574" w:rsidRPr="00A96DEE" w:rsidRDefault="002C5574" w:rsidP="001A7D6E">
      <w:pPr>
        <w:ind w:firstLine="708"/>
        <w:jc w:val="both"/>
        <w:rPr>
          <w:rFonts w:ascii="Times New Roman" w:hAnsi="Times New Roman"/>
          <w:sz w:val="24"/>
          <w:szCs w:val="24"/>
        </w:rPr>
      </w:pPr>
    </w:p>
    <w:p w14:paraId="2F513956" w14:textId="77777777" w:rsidR="00D87A00" w:rsidRPr="003956A3" w:rsidRDefault="00D87A00" w:rsidP="005B3816">
      <w:pPr>
        <w:pStyle w:val="a4"/>
        <w:numPr>
          <w:ilvl w:val="2"/>
          <w:numId w:val="2"/>
        </w:numPr>
        <w:ind w:left="1259"/>
        <w:jc w:val="center"/>
        <w:outlineLvl w:val="2"/>
        <w:rPr>
          <w:rFonts w:ascii="Times New Roman" w:hAnsi="Times New Roman"/>
          <w:b/>
          <w:bCs/>
          <w:color w:val="000000"/>
          <w:sz w:val="24"/>
          <w:szCs w:val="24"/>
          <w:lang w:eastAsia="ru-RU"/>
        </w:rPr>
      </w:pPr>
      <w:bookmarkStart w:id="7" w:name="_Toc173821354"/>
      <w:r w:rsidRPr="003956A3">
        <w:rPr>
          <w:rFonts w:ascii="Times New Roman" w:hAnsi="Times New Roman"/>
          <w:b/>
          <w:bCs/>
          <w:color w:val="000000"/>
          <w:sz w:val="24"/>
          <w:szCs w:val="24"/>
          <w:lang w:eastAsia="ru-RU"/>
        </w:rPr>
        <w:lastRenderedPageBreak/>
        <w:t>Существующие балансы располагаемой тепловой мощности и присоединенной тепловой нагрузки</w:t>
      </w:r>
      <w:bookmarkEnd w:id="7"/>
    </w:p>
    <w:p w14:paraId="5A1163EB" w14:textId="77777777" w:rsidR="00F32798" w:rsidRPr="009E3DA4" w:rsidRDefault="00F32798" w:rsidP="00C12997">
      <w:pPr>
        <w:spacing w:after="0"/>
        <w:ind w:firstLine="709"/>
        <w:jc w:val="both"/>
        <w:rPr>
          <w:rFonts w:ascii="Times New Roman" w:hAnsi="Times New Roman"/>
          <w:sz w:val="24"/>
          <w:szCs w:val="24"/>
        </w:rPr>
      </w:pPr>
      <w:r>
        <w:rPr>
          <w:rFonts w:ascii="Times New Roman" w:hAnsi="Times New Roman"/>
          <w:sz w:val="24"/>
          <w:szCs w:val="24"/>
        </w:rPr>
        <w:t>В разделе приведены</w:t>
      </w:r>
      <w:r w:rsidRPr="009E3DA4">
        <w:rPr>
          <w:rFonts w:ascii="Times New Roman" w:hAnsi="Times New Roman"/>
          <w:sz w:val="24"/>
          <w:szCs w:val="24"/>
        </w:rPr>
        <w:t xml:space="preserve"> расчеты балансов тепловой мощности источников теплоснабжения и присоединенной к ним тепловой нагрузки для всех существующих зон действия источников тепловой энергии. В процессе анализа существую</w:t>
      </w:r>
      <w:r>
        <w:rPr>
          <w:rFonts w:ascii="Times New Roman" w:hAnsi="Times New Roman"/>
          <w:sz w:val="24"/>
          <w:szCs w:val="24"/>
        </w:rPr>
        <w:t>щих зон действия устанавливались</w:t>
      </w:r>
      <w:r w:rsidRPr="009E3DA4">
        <w:rPr>
          <w:rFonts w:ascii="Times New Roman" w:hAnsi="Times New Roman"/>
          <w:sz w:val="24"/>
          <w:szCs w:val="24"/>
        </w:rPr>
        <w:t xml:space="preserve"> базовые значения:</w:t>
      </w:r>
    </w:p>
    <w:p w14:paraId="683319BE" w14:textId="77777777" w:rsidR="00F32798" w:rsidRPr="00875255" w:rsidRDefault="00F32798" w:rsidP="00496EA0">
      <w:pPr>
        <w:pStyle w:val="a"/>
        <w:numPr>
          <w:ilvl w:val="0"/>
          <w:numId w:val="0"/>
        </w:numPr>
        <w:tabs>
          <w:tab w:val="clear" w:pos="993"/>
        </w:tabs>
        <w:ind w:firstLine="567"/>
        <w:rPr>
          <w:rFonts w:ascii="Times New Roman" w:hAnsi="Times New Roman"/>
          <w:sz w:val="24"/>
          <w:szCs w:val="24"/>
        </w:rPr>
      </w:pPr>
      <w:r>
        <w:t xml:space="preserve">- </w:t>
      </w:r>
      <w:r w:rsidRPr="00875255">
        <w:rPr>
          <w:rFonts w:ascii="Times New Roman" w:hAnsi="Times New Roman"/>
          <w:sz w:val="24"/>
          <w:szCs w:val="24"/>
        </w:rPr>
        <w:t>установленной тепловой мощности источника тепловой энергии;</w:t>
      </w:r>
    </w:p>
    <w:p w14:paraId="0B6F7308" w14:textId="77777777" w:rsidR="00F32798" w:rsidRPr="00875255" w:rsidRDefault="00F32798" w:rsidP="00496EA0">
      <w:pPr>
        <w:pStyle w:val="a"/>
        <w:numPr>
          <w:ilvl w:val="0"/>
          <w:numId w:val="0"/>
        </w:numPr>
        <w:tabs>
          <w:tab w:val="clear" w:pos="993"/>
        </w:tabs>
        <w:ind w:firstLine="567"/>
        <w:rPr>
          <w:rFonts w:ascii="Times New Roman" w:hAnsi="Times New Roman"/>
          <w:sz w:val="24"/>
          <w:szCs w:val="24"/>
        </w:rPr>
      </w:pPr>
      <w:r w:rsidRPr="00875255">
        <w:rPr>
          <w:rFonts w:ascii="Times New Roman" w:hAnsi="Times New Roman"/>
          <w:sz w:val="24"/>
          <w:szCs w:val="24"/>
        </w:rPr>
        <w:t>- располагаемой тепловой мощности источника тепловой энергии;</w:t>
      </w:r>
    </w:p>
    <w:p w14:paraId="4D9CA7B0" w14:textId="77777777" w:rsidR="00F32798" w:rsidRPr="00875255" w:rsidRDefault="00F32798" w:rsidP="00496EA0">
      <w:pPr>
        <w:pStyle w:val="a"/>
        <w:numPr>
          <w:ilvl w:val="0"/>
          <w:numId w:val="0"/>
        </w:numPr>
        <w:tabs>
          <w:tab w:val="clear" w:pos="993"/>
        </w:tabs>
        <w:ind w:firstLine="567"/>
        <w:rPr>
          <w:rFonts w:ascii="Times New Roman" w:hAnsi="Times New Roman"/>
          <w:sz w:val="24"/>
          <w:szCs w:val="24"/>
        </w:rPr>
      </w:pPr>
      <w:r w:rsidRPr="00875255">
        <w:rPr>
          <w:rFonts w:ascii="Times New Roman" w:hAnsi="Times New Roman"/>
          <w:sz w:val="24"/>
          <w:szCs w:val="24"/>
        </w:rPr>
        <w:t>- потерь располагаемой мощности источника тепловой энергии;</w:t>
      </w:r>
    </w:p>
    <w:p w14:paraId="0DD9E41B" w14:textId="77777777" w:rsidR="00F32798" w:rsidRPr="00875255" w:rsidRDefault="00F32798" w:rsidP="00496EA0">
      <w:pPr>
        <w:pStyle w:val="a"/>
        <w:numPr>
          <w:ilvl w:val="0"/>
          <w:numId w:val="0"/>
        </w:numPr>
        <w:tabs>
          <w:tab w:val="clear" w:pos="993"/>
        </w:tabs>
        <w:ind w:firstLine="567"/>
        <w:rPr>
          <w:rFonts w:ascii="Times New Roman" w:hAnsi="Times New Roman"/>
          <w:sz w:val="24"/>
          <w:szCs w:val="24"/>
        </w:rPr>
      </w:pPr>
      <w:r w:rsidRPr="00875255">
        <w:rPr>
          <w:rFonts w:ascii="Times New Roman" w:hAnsi="Times New Roman"/>
          <w:sz w:val="24"/>
          <w:szCs w:val="24"/>
        </w:rPr>
        <w:t>- расхода тепловой мощности на собственные нужды котельной;</w:t>
      </w:r>
    </w:p>
    <w:p w14:paraId="7B109920" w14:textId="77777777" w:rsidR="00F32798" w:rsidRPr="00875255" w:rsidRDefault="00F32798" w:rsidP="00496EA0">
      <w:pPr>
        <w:pStyle w:val="a"/>
        <w:numPr>
          <w:ilvl w:val="0"/>
          <w:numId w:val="0"/>
        </w:numPr>
        <w:tabs>
          <w:tab w:val="clear" w:pos="993"/>
        </w:tabs>
        <w:ind w:firstLine="567"/>
        <w:rPr>
          <w:rFonts w:ascii="Times New Roman" w:hAnsi="Times New Roman"/>
          <w:sz w:val="24"/>
          <w:szCs w:val="24"/>
        </w:rPr>
      </w:pPr>
      <w:r w:rsidRPr="00875255">
        <w:rPr>
          <w:rFonts w:ascii="Times New Roman" w:hAnsi="Times New Roman"/>
          <w:sz w:val="24"/>
          <w:szCs w:val="24"/>
        </w:rPr>
        <w:t>- потерь тепловой мощности в тепловых сетях (через изоляционные конструкции и с утечкой теплоносителя);</w:t>
      </w:r>
    </w:p>
    <w:p w14:paraId="46CF5F1B" w14:textId="77777777" w:rsidR="00F32798" w:rsidRPr="00875255" w:rsidRDefault="00F32798" w:rsidP="00496EA0">
      <w:pPr>
        <w:pStyle w:val="a"/>
        <w:numPr>
          <w:ilvl w:val="0"/>
          <w:numId w:val="0"/>
        </w:numPr>
        <w:tabs>
          <w:tab w:val="clear" w:pos="993"/>
        </w:tabs>
        <w:ind w:firstLine="567"/>
        <w:rPr>
          <w:rFonts w:ascii="Times New Roman" w:hAnsi="Times New Roman"/>
          <w:sz w:val="24"/>
          <w:szCs w:val="24"/>
        </w:rPr>
      </w:pPr>
      <w:r w:rsidRPr="00875255">
        <w:rPr>
          <w:rFonts w:ascii="Times New Roman" w:hAnsi="Times New Roman"/>
          <w:sz w:val="24"/>
          <w:szCs w:val="24"/>
        </w:rPr>
        <w:t>- расхода тепловой мощности на хозяйственные нужды в тепловых сетях;</w:t>
      </w:r>
    </w:p>
    <w:p w14:paraId="1C8059AA" w14:textId="77777777" w:rsidR="00F32798" w:rsidRPr="00875255" w:rsidRDefault="00F32798" w:rsidP="00496EA0">
      <w:pPr>
        <w:pStyle w:val="a"/>
        <w:numPr>
          <w:ilvl w:val="0"/>
          <w:numId w:val="0"/>
        </w:numPr>
        <w:tabs>
          <w:tab w:val="clear" w:pos="993"/>
        </w:tabs>
        <w:ind w:firstLine="567"/>
        <w:rPr>
          <w:rFonts w:ascii="Times New Roman" w:hAnsi="Times New Roman"/>
          <w:sz w:val="24"/>
          <w:szCs w:val="24"/>
        </w:rPr>
      </w:pPr>
      <w:r w:rsidRPr="00875255">
        <w:rPr>
          <w:rFonts w:ascii="Times New Roman" w:hAnsi="Times New Roman"/>
          <w:sz w:val="24"/>
          <w:szCs w:val="24"/>
        </w:rPr>
        <w:t>- располагаемой тепловой мощности на стороне потребителя;</w:t>
      </w:r>
    </w:p>
    <w:p w14:paraId="02FC93D9" w14:textId="77777777" w:rsidR="00F32798" w:rsidRPr="00875255" w:rsidRDefault="00F32798" w:rsidP="00496EA0">
      <w:pPr>
        <w:pStyle w:val="a"/>
        <w:numPr>
          <w:ilvl w:val="0"/>
          <w:numId w:val="0"/>
        </w:numPr>
        <w:tabs>
          <w:tab w:val="clear" w:pos="993"/>
        </w:tabs>
        <w:ind w:firstLine="567"/>
        <w:rPr>
          <w:rFonts w:ascii="Times New Roman" w:hAnsi="Times New Roman"/>
          <w:sz w:val="24"/>
          <w:szCs w:val="24"/>
        </w:rPr>
      </w:pPr>
      <w:r w:rsidRPr="00875255">
        <w:rPr>
          <w:rFonts w:ascii="Times New Roman" w:hAnsi="Times New Roman"/>
          <w:sz w:val="24"/>
          <w:szCs w:val="24"/>
        </w:rPr>
        <w:t>- присоединенной тепловой нагрузки потребителей (в том числе на отопление, вентиляцию, горячее водоснабжение, а в случае производственных потребителей – на технологические нужды);</w:t>
      </w:r>
    </w:p>
    <w:p w14:paraId="2EC08B14" w14:textId="77777777" w:rsidR="00F32798" w:rsidRPr="00875255" w:rsidRDefault="00F32798" w:rsidP="00496EA0">
      <w:pPr>
        <w:pStyle w:val="a"/>
        <w:numPr>
          <w:ilvl w:val="0"/>
          <w:numId w:val="0"/>
        </w:numPr>
        <w:tabs>
          <w:tab w:val="clear" w:pos="993"/>
        </w:tabs>
        <w:ind w:firstLine="567"/>
        <w:rPr>
          <w:rFonts w:ascii="Times New Roman" w:hAnsi="Times New Roman"/>
          <w:sz w:val="24"/>
          <w:szCs w:val="24"/>
        </w:rPr>
      </w:pPr>
      <w:r w:rsidRPr="00875255">
        <w:rPr>
          <w:rFonts w:ascii="Times New Roman" w:hAnsi="Times New Roman"/>
          <w:sz w:val="24"/>
          <w:szCs w:val="24"/>
        </w:rPr>
        <w:t>- резервов (дефицитов) тепловой мощности;</w:t>
      </w:r>
    </w:p>
    <w:p w14:paraId="2BA44E4B" w14:textId="77777777" w:rsidR="00F32798" w:rsidRPr="00875255" w:rsidRDefault="00F32798" w:rsidP="00496EA0">
      <w:pPr>
        <w:pStyle w:val="a"/>
        <w:numPr>
          <w:ilvl w:val="0"/>
          <w:numId w:val="0"/>
        </w:numPr>
        <w:tabs>
          <w:tab w:val="clear" w:pos="993"/>
        </w:tabs>
        <w:ind w:firstLine="567"/>
        <w:rPr>
          <w:rFonts w:ascii="Times New Roman" w:hAnsi="Times New Roman"/>
          <w:sz w:val="24"/>
          <w:szCs w:val="24"/>
        </w:rPr>
      </w:pPr>
      <w:r w:rsidRPr="00875255">
        <w:rPr>
          <w:rFonts w:ascii="Times New Roman" w:hAnsi="Times New Roman"/>
          <w:sz w:val="24"/>
          <w:szCs w:val="24"/>
        </w:rPr>
        <w:t>- материальной характеристики тепловых сетей;</w:t>
      </w:r>
    </w:p>
    <w:p w14:paraId="595C5D6D" w14:textId="77777777" w:rsidR="00F32798" w:rsidRPr="00875255" w:rsidRDefault="00F32798" w:rsidP="00496EA0">
      <w:pPr>
        <w:pStyle w:val="a"/>
        <w:numPr>
          <w:ilvl w:val="0"/>
          <w:numId w:val="0"/>
        </w:numPr>
        <w:tabs>
          <w:tab w:val="clear" w:pos="993"/>
        </w:tabs>
        <w:ind w:firstLine="567"/>
        <w:rPr>
          <w:rFonts w:ascii="Times New Roman" w:hAnsi="Times New Roman"/>
          <w:sz w:val="24"/>
          <w:szCs w:val="24"/>
        </w:rPr>
      </w:pPr>
      <w:r w:rsidRPr="00875255">
        <w:rPr>
          <w:rFonts w:ascii="Times New Roman" w:hAnsi="Times New Roman"/>
          <w:sz w:val="24"/>
          <w:szCs w:val="24"/>
        </w:rPr>
        <w:t>- приведенной материальной характеристики тепловых сетей;</w:t>
      </w:r>
    </w:p>
    <w:p w14:paraId="4778F1B1" w14:textId="77777777" w:rsidR="00F32798" w:rsidRPr="009E3DA4" w:rsidRDefault="00F32798" w:rsidP="00C12997">
      <w:pPr>
        <w:spacing w:after="0"/>
        <w:ind w:firstLine="709"/>
        <w:jc w:val="both"/>
        <w:rPr>
          <w:rFonts w:ascii="Times New Roman" w:hAnsi="Times New Roman"/>
          <w:sz w:val="24"/>
          <w:szCs w:val="24"/>
        </w:rPr>
      </w:pPr>
      <w:r w:rsidRPr="009E3DA4">
        <w:rPr>
          <w:rFonts w:ascii="Times New Roman" w:hAnsi="Times New Roman"/>
          <w:sz w:val="24"/>
          <w:szCs w:val="24"/>
        </w:rPr>
        <w:t xml:space="preserve">Балансы существующей тепловой мощности и тепловой нагрузки установлены по существующим границам зон </w:t>
      </w:r>
      <w:proofErr w:type="gramStart"/>
      <w:r w:rsidRPr="009E3DA4">
        <w:rPr>
          <w:rFonts w:ascii="Times New Roman" w:hAnsi="Times New Roman"/>
          <w:sz w:val="24"/>
          <w:szCs w:val="24"/>
        </w:rPr>
        <w:t xml:space="preserve">действия  </w:t>
      </w:r>
      <w:r w:rsidR="00D218B3">
        <w:rPr>
          <w:rFonts w:ascii="Times New Roman" w:hAnsi="Times New Roman"/>
          <w:sz w:val="24"/>
          <w:szCs w:val="24"/>
        </w:rPr>
        <w:t>и</w:t>
      </w:r>
      <w:proofErr w:type="gramEnd"/>
      <w:r w:rsidR="00D218B3">
        <w:rPr>
          <w:rFonts w:ascii="Times New Roman" w:hAnsi="Times New Roman"/>
          <w:sz w:val="24"/>
          <w:szCs w:val="24"/>
        </w:rPr>
        <w:t xml:space="preserve"> сведены в таблицу 3</w:t>
      </w:r>
      <w:r w:rsidRPr="009E3DA4">
        <w:rPr>
          <w:rFonts w:ascii="Times New Roman" w:hAnsi="Times New Roman"/>
          <w:sz w:val="24"/>
          <w:szCs w:val="24"/>
        </w:rPr>
        <w:t xml:space="preserve"> по каждому из </w:t>
      </w:r>
      <w:r w:rsidR="00D611F2">
        <w:rPr>
          <w:rFonts w:ascii="Times New Roman" w:hAnsi="Times New Roman"/>
          <w:sz w:val="24"/>
          <w:szCs w:val="24"/>
        </w:rPr>
        <w:t>источников тепловой энергии</w:t>
      </w:r>
      <w:r w:rsidRPr="009E3DA4">
        <w:rPr>
          <w:rFonts w:ascii="Times New Roman" w:hAnsi="Times New Roman"/>
          <w:sz w:val="24"/>
          <w:szCs w:val="24"/>
        </w:rPr>
        <w:t>.</w:t>
      </w:r>
    </w:p>
    <w:p w14:paraId="05DCFE01" w14:textId="77777777" w:rsidR="003C2A65" w:rsidRPr="003C2A65" w:rsidRDefault="003C2A65" w:rsidP="003C2A65">
      <w:pPr>
        <w:pStyle w:val="a9"/>
        <w:jc w:val="center"/>
        <w:rPr>
          <w:rFonts w:ascii="Times New Roman" w:hAnsi="Times New Roman"/>
          <w:b w:val="0"/>
          <w:color w:val="auto"/>
          <w:sz w:val="24"/>
          <w:szCs w:val="24"/>
        </w:rPr>
        <w:sectPr w:rsidR="003C2A65" w:rsidRPr="003C2A65" w:rsidSect="00407CB1">
          <w:headerReference w:type="default" r:id="rId11"/>
          <w:footerReference w:type="default" r:id="rId12"/>
          <w:pgSz w:w="11906" w:h="16838" w:code="9"/>
          <w:pgMar w:top="851" w:right="851" w:bottom="851" w:left="1134" w:header="709" w:footer="709" w:gutter="0"/>
          <w:cols w:space="708"/>
          <w:titlePg/>
          <w:docGrid w:linePitch="360"/>
        </w:sectPr>
      </w:pPr>
    </w:p>
    <w:p w14:paraId="0A0912A8" w14:textId="77777777" w:rsidR="00D218B3" w:rsidRPr="001018EE" w:rsidRDefault="00D218B3" w:rsidP="00C12997">
      <w:pPr>
        <w:pStyle w:val="a9"/>
        <w:spacing w:before="0" w:after="0"/>
        <w:ind w:firstLine="0"/>
        <w:jc w:val="center"/>
        <w:rPr>
          <w:rFonts w:ascii="Times New Roman" w:hAnsi="Times New Roman"/>
          <w:b w:val="0"/>
          <w:color w:val="auto"/>
          <w:sz w:val="24"/>
          <w:szCs w:val="24"/>
        </w:rPr>
      </w:pPr>
      <w:r>
        <w:rPr>
          <w:rFonts w:ascii="Times New Roman" w:hAnsi="Times New Roman"/>
          <w:b w:val="0"/>
          <w:color w:val="auto"/>
          <w:sz w:val="24"/>
          <w:szCs w:val="24"/>
        </w:rPr>
        <w:lastRenderedPageBreak/>
        <w:t>Таблица 3</w:t>
      </w:r>
      <w:r w:rsidRPr="00875255">
        <w:rPr>
          <w:rFonts w:ascii="Times New Roman" w:hAnsi="Times New Roman"/>
          <w:b w:val="0"/>
          <w:color w:val="auto"/>
          <w:sz w:val="24"/>
          <w:szCs w:val="24"/>
        </w:rPr>
        <w:t>. Балансы тепловой мощности источников тепловой энергии и присоединенной тепловой нагрузки в существу</w:t>
      </w:r>
      <w:r>
        <w:rPr>
          <w:rFonts w:ascii="Times New Roman" w:hAnsi="Times New Roman"/>
          <w:b w:val="0"/>
          <w:color w:val="auto"/>
          <w:sz w:val="24"/>
          <w:szCs w:val="24"/>
        </w:rPr>
        <w:t>ющих зонах действия котельных на 20</w:t>
      </w:r>
      <w:r w:rsidR="002C5574">
        <w:rPr>
          <w:rFonts w:ascii="Times New Roman" w:hAnsi="Times New Roman"/>
          <w:b w:val="0"/>
          <w:color w:val="auto"/>
          <w:sz w:val="24"/>
          <w:szCs w:val="24"/>
        </w:rPr>
        <w:t>21</w:t>
      </w:r>
      <w:r>
        <w:rPr>
          <w:rFonts w:ascii="Times New Roman" w:hAnsi="Times New Roman"/>
          <w:b w:val="0"/>
          <w:color w:val="auto"/>
          <w:sz w:val="24"/>
          <w:szCs w:val="24"/>
        </w:rPr>
        <w:t xml:space="preserve"> год</w:t>
      </w:r>
      <w:r w:rsidRPr="00875255">
        <w:rPr>
          <w:rFonts w:ascii="Times New Roman" w:hAnsi="Times New Roman"/>
          <w:b w:val="0"/>
          <w:color w:val="auto"/>
          <w:sz w:val="24"/>
          <w:szCs w:val="24"/>
        </w:rPr>
        <w:t>, Гкал/ч</w:t>
      </w:r>
    </w:p>
    <w:tbl>
      <w:tblPr>
        <w:tblW w:w="21802" w:type="dxa"/>
        <w:tblLook w:val="04A0" w:firstRow="1" w:lastRow="0" w:firstColumn="1" w:lastColumn="0" w:noHBand="0" w:noVBand="1"/>
      </w:tblPr>
      <w:tblGrid>
        <w:gridCol w:w="2542"/>
        <w:gridCol w:w="1060"/>
        <w:gridCol w:w="1060"/>
        <w:gridCol w:w="1060"/>
        <w:gridCol w:w="1060"/>
        <w:gridCol w:w="1060"/>
        <w:gridCol w:w="1060"/>
        <w:gridCol w:w="1060"/>
        <w:gridCol w:w="1060"/>
        <w:gridCol w:w="1060"/>
        <w:gridCol w:w="1060"/>
        <w:gridCol w:w="1060"/>
        <w:gridCol w:w="1240"/>
        <w:gridCol w:w="1060"/>
        <w:gridCol w:w="1060"/>
        <w:gridCol w:w="1060"/>
        <w:gridCol w:w="1060"/>
        <w:gridCol w:w="1060"/>
        <w:gridCol w:w="1060"/>
      </w:tblGrid>
      <w:tr w:rsidR="00496EA0" w:rsidRPr="004D267B" w14:paraId="44F3DC5F" w14:textId="77777777" w:rsidTr="000E1AD7">
        <w:trPr>
          <w:trHeight w:val="324"/>
        </w:trPr>
        <w:tc>
          <w:tcPr>
            <w:tcW w:w="254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E8B6726"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Показатели баланса тепловой мощности</w:t>
            </w:r>
          </w:p>
        </w:tc>
        <w:tc>
          <w:tcPr>
            <w:tcW w:w="19260" w:type="dxa"/>
            <w:gridSpan w:val="18"/>
            <w:tcBorders>
              <w:top w:val="single" w:sz="8" w:space="0" w:color="auto"/>
              <w:left w:val="nil"/>
              <w:bottom w:val="single" w:sz="8" w:space="0" w:color="auto"/>
              <w:right w:val="single" w:sz="8" w:space="0" w:color="000000"/>
            </w:tcBorders>
            <w:shd w:val="clear" w:color="000000" w:fill="BFBFBF"/>
            <w:noWrap/>
            <w:vAlign w:val="center"/>
            <w:hideMark/>
          </w:tcPr>
          <w:p w14:paraId="750110F1"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Наименование котельной</w:t>
            </w:r>
          </w:p>
        </w:tc>
      </w:tr>
      <w:tr w:rsidR="00496EA0" w:rsidRPr="004D267B" w14:paraId="2205019B" w14:textId="77777777" w:rsidTr="000E1AD7">
        <w:trPr>
          <w:trHeight w:val="888"/>
        </w:trPr>
        <w:tc>
          <w:tcPr>
            <w:tcW w:w="2542" w:type="dxa"/>
            <w:vMerge/>
            <w:tcBorders>
              <w:top w:val="single" w:sz="8" w:space="0" w:color="auto"/>
              <w:left w:val="single" w:sz="8" w:space="0" w:color="auto"/>
              <w:bottom w:val="single" w:sz="8" w:space="0" w:color="000000"/>
              <w:right w:val="single" w:sz="8" w:space="0" w:color="auto"/>
            </w:tcBorders>
            <w:vAlign w:val="center"/>
            <w:hideMark/>
          </w:tcPr>
          <w:p w14:paraId="5A59F4DD" w14:textId="77777777" w:rsidR="00496EA0" w:rsidRPr="004D267B" w:rsidRDefault="00496EA0" w:rsidP="000E1AD7">
            <w:pPr>
              <w:spacing w:after="0" w:line="240" w:lineRule="auto"/>
              <w:rPr>
                <w:rFonts w:ascii="Times New Roman" w:eastAsia="Times New Roman" w:hAnsi="Times New Roman"/>
                <w:b/>
                <w:bCs/>
                <w:i/>
                <w:iCs/>
                <w:color w:val="000000"/>
                <w:lang w:eastAsia="ru-RU"/>
              </w:rPr>
            </w:pPr>
          </w:p>
        </w:tc>
        <w:tc>
          <w:tcPr>
            <w:tcW w:w="1060" w:type="dxa"/>
            <w:tcBorders>
              <w:top w:val="nil"/>
              <w:left w:val="nil"/>
              <w:bottom w:val="single" w:sz="8" w:space="0" w:color="auto"/>
              <w:right w:val="single" w:sz="8" w:space="0" w:color="auto"/>
            </w:tcBorders>
            <w:shd w:val="clear" w:color="000000" w:fill="BFBFBF"/>
            <w:textDirection w:val="btLr"/>
            <w:vAlign w:val="center"/>
            <w:hideMark/>
          </w:tcPr>
          <w:p w14:paraId="48139FA5"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КЕ</w:t>
            </w:r>
          </w:p>
        </w:tc>
        <w:tc>
          <w:tcPr>
            <w:tcW w:w="1060" w:type="dxa"/>
            <w:tcBorders>
              <w:top w:val="nil"/>
              <w:left w:val="nil"/>
              <w:bottom w:val="single" w:sz="8" w:space="0" w:color="auto"/>
              <w:right w:val="single" w:sz="8" w:space="0" w:color="auto"/>
            </w:tcBorders>
            <w:shd w:val="clear" w:color="000000" w:fill="BFBFBF"/>
            <w:textDirection w:val="btLr"/>
            <w:vAlign w:val="center"/>
            <w:hideMark/>
          </w:tcPr>
          <w:p w14:paraId="33E06338"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 xml:space="preserve"> ГОК</w:t>
            </w:r>
          </w:p>
        </w:tc>
        <w:tc>
          <w:tcPr>
            <w:tcW w:w="1060" w:type="dxa"/>
            <w:tcBorders>
              <w:top w:val="nil"/>
              <w:left w:val="nil"/>
              <w:bottom w:val="single" w:sz="8" w:space="0" w:color="auto"/>
              <w:right w:val="single" w:sz="8" w:space="0" w:color="auto"/>
            </w:tcBorders>
            <w:shd w:val="clear" w:color="000000" w:fill="BFBFBF"/>
            <w:textDirection w:val="btLr"/>
            <w:vAlign w:val="center"/>
            <w:hideMark/>
          </w:tcPr>
          <w:p w14:paraId="424B32DC"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 xml:space="preserve"> ЦРБ</w:t>
            </w:r>
          </w:p>
        </w:tc>
        <w:tc>
          <w:tcPr>
            <w:tcW w:w="1060" w:type="dxa"/>
            <w:tcBorders>
              <w:top w:val="nil"/>
              <w:left w:val="nil"/>
              <w:bottom w:val="single" w:sz="8" w:space="0" w:color="auto"/>
              <w:right w:val="single" w:sz="8" w:space="0" w:color="auto"/>
            </w:tcBorders>
            <w:shd w:val="clear" w:color="000000" w:fill="BFBFBF"/>
            <w:textDirection w:val="btLr"/>
            <w:vAlign w:val="center"/>
            <w:hideMark/>
          </w:tcPr>
          <w:p w14:paraId="59EB01C1"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Аэропорт</w:t>
            </w:r>
          </w:p>
        </w:tc>
        <w:tc>
          <w:tcPr>
            <w:tcW w:w="1060" w:type="dxa"/>
            <w:tcBorders>
              <w:top w:val="nil"/>
              <w:left w:val="nil"/>
              <w:bottom w:val="single" w:sz="8" w:space="0" w:color="auto"/>
              <w:right w:val="single" w:sz="8" w:space="0" w:color="auto"/>
            </w:tcBorders>
            <w:shd w:val="clear" w:color="000000" w:fill="BFBFBF"/>
            <w:textDirection w:val="btLr"/>
            <w:vAlign w:val="center"/>
            <w:hideMark/>
          </w:tcPr>
          <w:p w14:paraId="27AF2F2B"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ТУСМ</w:t>
            </w:r>
          </w:p>
        </w:tc>
        <w:tc>
          <w:tcPr>
            <w:tcW w:w="1060" w:type="dxa"/>
            <w:tcBorders>
              <w:top w:val="nil"/>
              <w:left w:val="nil"/>
              <w:bottom w:val="single" w:sz="8" w:space="0" w:color="auto"/>
              <w:right w:val="single" w:sz="8" w:space="0" w:color="auto"/>
            </w:tcBorders>
            <w:shd w:val="clear" w:color="000000" w:fill="BFBFBF"/>
            <w:textDirection w:val="btLr"/>
            <w:vAlign w:val="center"/>
            <w:hideMark/>
          </w:tcPr>
          <w:p w14:paraId="06B1473C"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 xml:space="preserve"> №12</w:t>
            </w:r>
          </w:p>
        </w:tc>
        <w:tc>
          <w:tcPr>
            <w:tcW w:w="1060" w:type="dxa"/>
            <w:tcBorders>
              <w:top w:val="nil"/>
              <w:left w:val="nil"/>
              <w:bottom w:val="single" w:sz="8" w:space="0" w:color="auto"/>
              <w:right w:val="single" w:sz="8" w:space="0" w:color="auto"/>
            </w:tcBorders>
            <w:shd w:val="clear" w:color="000000" w:fill="BFBFBF"/>
            <w:textDirection w:val="btLr"/>
            <w:vAlign w:val="center"/>
            <w:hideMark/>
          </w:tcPr>
          <w:p w14:paraId="5A068EA1"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Октябрьская</w:t>
            </w:r>
          </w:p>
        </w:tc>
        <w:tc>
          <w:tcPr>
            <w:tcW w:w="1060" w:type="dxa"/>
            <w:tcBorders>
              <w:top w:val="nil"/>
              <w:left w:val="nil"/>
              <w:bottom w:val="single" w:sz="8" w:space="0" w:color="auto"/>
              <w:right w:val="single" w:sz="8" w:space="0" w:color="auto"/>
            </w:tcBorders>
            <w:shd w:val="clear" w:color="000000" w:fill="BFBFBF"/>
            <w:textDirection w:val="btLr"/>
            <w:vAlign w:val="center"/>
            <w:hideMark/>
          </w:tcPr>
          <w:p w14:paraId="489A9B6B"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 xml:space="preserve">  СШ№32</w:t>
            </w:r>
          </w:p>
        </w:tc>
        <w:tc>
          <w:tcPr>
            <w:tcW w:w="1060" w:type="dxa"/>
            <w:tcBorders>
              <w:top w:val="nil"/>
              <w:left w:val="nil"/>
              <w:bottom w:val="single" w:sz="8" w:space="0" w:color="auto"/>
              <w:right w:val="single" w:sz="8" w:space="0" w:color="auto"/>
            </w:tcBorders>
            <w:shd w:val="clear" w:color="000000" w:fill="BFBFBF"/>
            <w:textDirection w:val="btLr"/>
            <w:vAlign w:val="center"/>
            <w:hideMark/>
          </w:tcPr>
          <w:p w14:paraId="6E49250B"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 xml:space="preserve"> БВГ</w:t>
            </w:r>
          </w:p>
        </w:tc>
        <w:tc>
          <w:tcPr>
            <w:tcW w:w="1060" w:type="dxa"/>
            <w:tcBorders>
              <w:top w:val="nil"/>
              <w:left w:val="nil"/>
              <w:bottom w:val="single" w:sz="8" w:space="0" w:color="auto"/>
              <w:right w:val="single" w:sz="8" w:space="0" w:color="auto"/>
            </w:tcBorders>
            <w:shd w:val="clear" w:color="000000" w:fill="BFBFBF"/>
            <w:textDirection w:val="btLr"/>
            <w:vAlign w:val="center"/>
            <w:hideMark/>
          </w:tcPr>
          <w:p w14:paraId="071F1AA6"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 xml:space="preserve"> ТЧ</w:t>
            </w:r>
          </w:p>
        </w:tc>
        <w:tc>
          <w:tcPr>
            <w:tcW w:w="1060" w:type="dxa"/>
            <w:tcBorders>
              <w:top w:val="nil"/>
              <w:left w:val="nil"/>
              <w:bottom w:val="single" w:sz="8" w:space="0" w:color="auto"/>
              <w:right w:val="single" w:sz="8" w:space="0" w:color="auto"/>
            </w:tcBorders>
            <w:shd w:val="clear" w:color="000000" w:fill="BFBFBF"/>
            <w:textDirection w:val="btLr"/>
            <w:vAlign w:val="center"/>
            <w:hideMark/>
          </w:tcPr>
          <w:p w14:paraId="4F4E0B53"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proofErr w:type="spellStart"/>
            <w:r w:rsidRPr="004D267B">
              <w:rPr>
                <w:rFonts w:ascii="Times New Roman" w:eastAsia="Times New Roman" w:hAnsi="Times New Roman"/>
                <w:b/>
                <w:bCs/>
                <w:i/>
                <w:iCs/>
                <w:color w:val="000000"/>
                <w:lang w:eastAsia="ru-RU"/>
              </w:rPr>
              <w:t>Артеушка</w:t>
            </w:r>
            <w:proofErr w:type="spellEnd"/>
          </w:p>
        </w:tc>
        <w:tc>
          <w:tcPr>
            <w:tcW w:w="1240" w:type="dxa"/>
            <w:tcBorders>
              <w:top w:val="nil"/>
              <w:left w:val="nil"/>
              <w:bottom w:val="single" w:sz="8" w:space="0" w:color="auto"/>
              <w:right w:val="single" w:sz="8" w:space="0" w:color="auto"/>
            </w:tcBorders>
            <w:shd w:val="clear" w:color="000000" w:fill="BFBFBF"/>
            <w:textDirection w:val="btLr"/>
            <w:vAlign w:val="center"/>
            <w:hideMark/>
          </w:tcPr>
          <w:p w14:paraId="001551C3"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Рудницкая</w:t>
            </w:r>
          </w:p>
        </w:tc>
        <w:tc>
          <w:tcPr>
            <w:tcW w:w="1060" w:type="dxa"/>
            <w:tcBorders>
              <w:top w:val="nil"/>
              <w:left w:val="nil"/>
              <w:bottom w:val="single" w:sz="8" w:space="0" w:color="auto"/>
              <w:right w:val="single" w:sz="8" w:space="0" w:color="auto"/>
            </w:tcBorders>
            <w:shd w:val="clear" w:color="000000" w:fill="BFBFBF"/>
            <w:textDirection w:val="btLr"/>
            <w:vAlign w:val="center"/>
            <w:hideMark/>
          </w:tcPr>
          <w:p w14:paraId="4CEE5AD0"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 2</w:t>
            </w:r>
          </w:p>
        </w:tc>
        <w:tc>
          <w:tcPr>
            <w:tcW w:w="1060" w:type="dxa"/>
            <w:tcBorders>
              <w:top w:val="nil"/>
              <w:left w:val="nil"/>
              <w:bottom w:val="single" w:sz="8" w:space="0" w:color="auto"/>
              <w:right w:val="single" w:sz="8" w:space="0" w:color="auto"/>
            </w:tcBorders>
            <w:shd w:val="clear" w:color="000000" w:fill="BFBFBF"/>
            <w:textDirection w:val="btLr"/>
            <w:vAlign w:val="center"/>
            <w:hideMark/>
          </w:tcPr>
          <w:p w14:paraId="6F1EC783"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БПК</w:t>
            </w:r>
          </w:p>
        </w:tc>
        <w:tc>
          <w:tcPr>
            <w:tcW w:w="1060" w:type="dxa"/>
            <w:tcBorders>
              <w:top w:val="nil"/>
              <w:left w:val="nil"/>
              <w:bottom w:val="single" w:sz="8" w:space="0" w:color="auto"/>
              <w:right w:val="single" w:sz="8" w:space="0" w:color="auto"/>
            </w:tcBorders>
            <w:shd w:val="clear" w:color="000000" w:fill="BFBFBF"/>
            <w:textDirection w:val="btLr"/>
            <w:vAlign w:val="center"/>
            <w:hideMark/>
          </w:tcPr>
          <w:p w14:paraId="0AD8CDED"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Школа интернат</w:t>
            </w:r>
          </w:p>
        </w:tc>
        <w:tc>
          <w:tcPr>
            <w:tcW w:w="1060" w:type="dxa"/>
            <w:tcBorders>
              <w:top w:val="nil"/>
              <w:left w:val="nil"/>
              <w:bottom w:val="single" w:sz="8" w:space="0" w:color="auto"/>
              <w:right w:val="single" w:sz="8" w:space="0" w:color="auto"/>
            </w:tcBorders>
            <w:shd w:val="clear" w:color="000000" w:fill="BFBFBF"/>
            <w:textDirection w:val="btLr"/>
            <w:vAlign w:val="center"/>
            <w:hideMark/>
          </w:tcPr>
          <w:p w14:paraId="3A60AEC7"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ВЧД</w:t>
            </w:r>
          </w:p>
        </w:tc>
        <w:tc>
          <w:tcPr>
            <w:tcW w:w="1060" w:type="dxa"/>
            <w:tcBorders>
              <w:top w:val="nil"/>
              <w:left w:val="nil"/>
              <w:bottom w:val="single" w:sz="8" w:space="0" w:color="auto"/>
              <w:right w:val="single" w:sz="8" w:space="0" w:color="auto"/>
            </w:tcBorders>
            <w:shd w:val="clear" w:color="000000" w:fill="BFBFBF"/>
            <w:textDirection w:val="btLr"/>
            <w:vAlign w:val="center"/>
            <w:hideMark/>
          </w:tcPr>
          <w:p w14:paraId="2A1DCC2E"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 xml:space="preserve"> НГЧВ</w:t>
            </w:r>
          </w:p>
        </w:tc>
        <w:tc>
          <w:tcPr>
            <w:tcW w:w="1060" w:type="dxa"/>
            <w:tcBorders>
              <w:top w:val="nil"/>
              <w:left w:val="nil"/>
              <w:bottom w:val="single" w:sz="8" w:space="0" w:color="auto"/>
              <w:right w:val="single" w:sz="8" w:space="0" w:color="auto"/>
            </w:tcBorders>
            <w:shd w:val="clear" w:color="000000" w:fill="BFBFBF"/>
            <w:textDirection w:val="btLr"/>
            <w:vAlign w:val="center"/>
            <w:hideMark/>
          </w:tcPr>
          <w:p w14:paraId="542EC9EA" w14:textId="77777777" w:rsidR="00496EA0" w:rsidRPr="004D267B" w:rsidRDefault="00496EA0" w:rsidP="000E1AD7">
            <w:pPr>
              <w:spacing w:after="0" w:line="240" w:lineRule="auto"/>
              <w:jc w:val="center"/>
              <w:rPr>
                <w:rFonts w:ascii="Times New Roman" w:eastAsia="Times New Roman" w:hAnsi="Times New Roman"/>
                <w:b/>
                <w:bCs/>
                <w:i/>
                <w:iCs/>
                <w:color w:val="000000"/>
                <w:lang w:eastAsia="ru-RU"/>
              </w:rPr>
            </w:pPr>
            <w:r w:rsidRPr="004D267B">
              <w:rPr>
                <w:rFonts w:ascii="Times New Roman" w:eastAsia="Times New Roman" w:hAnsi="Times New Roman"/>
                <w:b/>
                <w:bCs/>
                <w:i/>
                <w:iCs/>
                <w:color w:val="000000"/>
                <w:lang w:eastAsia="ru-RU"/>
              </w:rPr>
              <w:t xml:space="preserve"> ПМС</w:t>
            </w:r>
          </w:p>
        </w:tc>
      </w:tr>
      <w:tr w:rsidR="00496EA0" w:rsidRPr="004D267B" w14:paraId="41244D99" w14:textId="77777777" w:rsidTr="000E1AD7">
        <w:trPr>
          <w:trHeight w:val="324"/>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51B6AD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УТМ, Гкал/ч</w:t>
            </w:r>
          </w:p>
        </w:tc>
        <w:tc>
          <w:tcPr>
            <w:tcW w:w="1060" w:type="dxa"/>
            <w:tcBorders>
              <w:top w:val="nil"/>
              <w:left w:val="nil"/>
              <w:bottom w:val="single" w:sz="8" w:space="0" w:color="auto"/>
              <w:right w:val="single" w:sz="8" w:space="0" w:color="auto"/>
            </w:tcBorders>
            <w:shd w:val="clear" w:color="auto" w:fill="auto"/>
            <w:vAlign w:val="center"/>
            <w:hideMark/>
          </w:tcPr>
          <w:p w14:paraId="77DF1B56"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27</w:t>
            </w:r>
          </w:p>
        </w:tc>
        <w:tc>
          <w:tcPr>
            <w:tcW w:w="1060" w:type="dxa"/>
            <w:tcBorders>
              <w:top w:val="nil"/>
              <w:left w:val="nil"/>
              <w:bottom w:val="single" w:sz="8" w:space="0" w:color="auto"/>
              <w:right w:val="single" w:sz="8" w:space="0" w:color="auto"/>
            </w:tcBorders>
            <w:shd w:val="clear" w:color="auto" w:fill="auto"/>
            <w:vAlign w:val="center"/>
            <w:hideMark/>
          </w:tcPr>
          <w:p w14:paraId="4528B2E5"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4</w:t>
            </w:r>
          </w:p>
        </w:tc>
        <w:tc>
          <w:tcPr>
            <w:tcW w:w="1060" w:type="dxa"/>
            <w:tcBorders>
              <w:top w:val="nil"/>
              <w:left w:val="nil"/>
              <w:bottom w:val="single" w:sz="8" w:space="0" w:color="auto"/>
              <w:right w:val="single" w:sz="8" w:space="0" w:color="auto"/>
            </w:tcBorders>
            <w:shd w:val="clear" w:color="auto" w:fill="auto"/>
            <w:vAlign w:val="center"/>
            <w:hideMark/>
          </w:tcPr>
          <w:p w14:paraId="4563D06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3</w:t>
            </w:r>
          </w:p>
        </w:tc>
        <w:tc>
          <w:tcPr>
            <w:tcW w:w="1060" w:type="dxa"/>
            <w:tcBorders>
              <w:top w:val="nil"/>
              <w:left w:val="nil"/>
              <w:bottom w:val="single" w:sz="8" w:space="0" w:color="auto"/>
              <w:right w:val="single" w:sz="8" w:space="0" w:color="auto"/>
            </w:tcBorders>
            <w:shd w:val="clear" w:color="auto" w:fill="auto"/>
            <w:vAlign w:val="center"/>
            <w:hideMark/>
          </w:tcPr>
          <w:p w14:paraId="213E2D99"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1,08</w:t>
            </w:r>
          </w:p>
        </w:tc>
        <w:tc>
          <w:tcPr>
            <w:tcW w:w="1060" w:type="dxa"/>
            <w:tcBorders>
              <w:top w:val="nil"/>
              <w:left w:val="nil"/>
              <w:bottom w:val="single" w:sz="8" w:space="0" w:color="auto"/>
              <w:right w:val="single" w:sz="8" w:space="0" w:color="auto"/>
            </w:tcBorders>
            <w:shd w:val="clear" w:color="auto" w:fill="auto"/>
            <w:vAlign w:val="center"/>
            <w:hideMark/>
          </w:tcPr>
          <w:p w14:paraId="696812EF"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2,86</w:t>
            </w:r>
          </w:p>
        </w:tc>
        <w:tc>
          <w:tcPr>
            <w:tcW w:w="1060" w:type="dxa"/>
            <w:tcBorders>
              <w:top w:val="nil"/>
              <w:left w:val="nil"/>
              <w:bottom w:val="single" w:sz="8" w:space="0" w:color="auto"/>
              <w:right w:val="single" w:sz="8" w:space="0" w:color="auto"/>
            </w:tcBorders>
            <w:shd w:val="clear" w:color="auto" w:fill="auto"/>
            <w:vAlign w:val="center"/>
            <w:hideMark/>
          </w:tcPr>
          <w:p w14:paraId="58AB382F"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w:t>
            </w:r>
          </w:p>
        </w:tc>
        <w:tc>
          <w:tcPr>
            <w:tcW w:w="1060" w:type="dxa"/>
            <w:tcBorders>
              <w:top w:val="nil"/>
              <w:left w:val="nil"/>
              <w:bottom w:val="single" w:sz="8" w:space="0" w:color="auto"/>
              <w:right w:val="single" w:sz="8" w:space="0" w:color="auto"/>
            </w:tcBorders>
            <w:shd w:val="clear" w:color="auto" w:fill="auto"/>
            <w:vAlign w:val="center"/>
            <w:hideMark/>
          </w:tcPr>
          <w:p w14:paraId="3B97495A"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1,084</w:t>
            </w:r>
          </w:p>
        </w:tc>
        <w:tc>
          <w:tcPr>
            <w:tcW w:w="1060" w:type="dxa"/>
            <w:tcBorders>
              <w:top w:val="nil"/>
              <w:left w:val="nil"/>
              <w:bottom w:val="single" w:sz="8" w:space="0" w:color="auto"/>
              <w:right w:val="single" w:sz="8" w:space="0" w:color="auto"/>
            </w:tcBorders>
            <w:shd w:val="clear" w:color="auto" w:fill="auto"/>
            <w:vAlign w:val="center"/>
            <w:hideMark/>
          </w:tcPr>
          <w:p w14:paraId="35E5D936"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4DCACC7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6,78</w:t>
            </w:r>
          </w:p>
        </w:tc>
        <w:tc>
          <w:tcPr>
            <w:tcW w:w="1060" w:type="dxa"/>
            <w:tcBorders>
              <w:top w:val="nil"/>
              <w:left w:val="nil"/>
              <w:bottom w:val="single" w:sz="8" w:space="0" w:color="auto"/>
              <w:right w:val="single" w:sz="8" w:space="0" w:color="auto"/>
            </w:tcBorders>
            <w:shd w:val="clear" w:color="auto" w:fill="auto"/>
            <w:vAlign w:val="center"/>
            <w:hideMark/>
          </w:tcPr>
          <w:p w14:paraId="78123DD4"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3</w:t>
            </w:r>
          </w:p>
        </w:tc>
        <w:tc>
          <w:tcPr>
            <w:tcW w:w="1060" w:type="dxa"/>
            <w:tcBorders>
              <w:top w:val="nil"/>
              <w:left w:val="nil"/>
              <w:bottom w:val="single" w:sz="8" w:space="0" w:color="auto"/>
              <w:right w:val="single" w:sz="8" w:space="0" w:color="auto"/>
            </w:tcBorders>
            <w:shd w:val="clear" w:color="auto" w:fill="auto"/>
            <w:vAlign w:val="center"/>
            <w:hideMark/>
          </w:tcPr>
          <w:p w14:paraId="6EDAD6FD"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3,43</w:t>
            </w:r>
          </w:p>
        </w:tc>
        <w:tc>
          <w:tcPr>
            <w:tcW w:w="1240" w:type="dxa"/>
            <w:tcBorders>
              <w:top w:val="nil"/>
              <w:left w:val="nil"/>
              <w:bottom w:val="single" w:sz="8" w:space="0" w:color="auto"/>
              <w:right w:val="single" w:sz="8" w:space="0" w:color="auto"/>
            </w:tcBorders>
            <w:shd w:val="clear" w:color="auto" w:fill="auto"/>
            <w:vAlign w:val="center"/>
            <w:hideMark/>
          </w:tcPr>
          <w:p w14:paraId="5C76942E"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7,3</w:t>
            </w:r>
          </w:p>
        </w:tc>
        <w:tc>
          <w:tcPr>
            <w:tcW w:w="1060" w:type="dxa"/>
            <w:tcBorders>
              <w:top w:val="nil"/>
              <w:left w:val="nil"/>
              <w:bottom w:val="single" w:sz="8" w:space="0" w:color="auto"/>
              <w:right w:val="single" w:sz="8" w:space="0" w:color="auto"/>
            </w:tcBorders>
            <w:shd w:val="clear" w:color="auto" w:fill="auto"/>
            <w:vAlign w:val="center"/>
            <w:hideMark/>
          </w:tcPr>
          <w:p w14:paraId="4C1F94AF"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3</w:t>
            </w:r>
          </w:p>
        </w:tc>
        <w:tc>
          <w:tcPr>
            <w:tcW w:w="1060" w:type="dxa"/>
            <w:tcBorders>
              <w:top w:val="nil"/>
              <w:left w:val="nil"/>
              <w:bottom w:val="single" w:sz="8" w:space="0" w:color="auto"/>
              <w:right w:val="single" w:sz="8" w:space="0" w:color="auto"/>
            </w:tcBorders>
            <w:shd w:val="clear" w:color="auto" w:fill="auto"/>
            <w:vAlign w:val="center"/>
            <w:hideMark/>
          </w:tcPr>
          <w:p w14:paraId="7297CD98"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0,54</w:t>
            </w:r>
          </w:p>
        </w:tc>
        <w:tc>
          <w:tcPr>
            <w:tcW w:w="1060" w:type="dxa"/>
            <w:tcBorders>
              <w:top w:val="nil"/>
              <w:left w:val="nil"/>
              <w:bottom w:val="single" w:sz="8" w:space="0" w:color="auto"/>
              <w:right w:val="single" w:sz="8" w:space="0" w:color="auto"/>
            </w:tcBorders>
            <w:shd w:val="clear" w:color="auto" w:fill="auto"/>
            <w:vAlign w:val="center"/>
            <w:hideMark/>
          </w:tcPr>
          <w:p w14:paraId="44B7401F"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2,167</w:t>
            </w:r>
          </w:p>
        </w:tc>
        <w:tc>
          <w:tcPr>
            <w:tcW w:w="1060" w:type="dxa"/>
            <w:tcBorders>
              <w:top w:val="nil"/>
              <w:left w:val="nil"/>
              <w:bottom w:val="single" w:sz="8" w:space="0" w:color="auto"/>
              <w:right w:val="single" w:sz="8" w:space="0" w:color="auto"/>
            </w:tcBorders>
            <w:shd w:val="clear" w:color="auto" w:fill="auto"/>
            <w:vAlign w:val="center"/>
            <w:hideMark/>
          </w:tcPr>
          <w:p w14:paraId="4523C180"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3,87</w:t>
            </w:r>
          </w:p>
        </w:tc>
        <w:tc>
          <w:tcPr>
            <w:tcW w:w="1060" w:type="dxa"/>
            <w:tcBorders>
              <w:top w:val="nil"/>
              <w:left w:val="nil"/>
              <w:bottom w:val="single" w:sz="8" w:space="0" w:color="auto"/>
              <w:right w:val="single" w:sz="8" w:space="0" w:color="auto"/>
            </w:tcBorders>
            <w:shd w:val="clear" w:color="auto" w:fill="auto"/>
            <w:vAlign w:val="center"/>
            <w:hideMark/>
          </w:tcPr>
          <w:p w14:paraId="07C315FC"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622F06CA"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r>
      <w:tr w:rsidR="00496EA0" w:rsidRPr="004D267B" w14:paraId="2370AF8E" w14:textId="77777777" w:rsidTr="000E1AD7">
        <w:trPr>
          <w:trHeight w:val="324"/>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8C1B4BC"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РТМ, Гкал/ч</w:t>
            </w:r>
          </w:p>
        </w:tc>
        <w:tc>
          <w:tcPr>
            <w:tcW w:w="1060" w:type="dxa"/>
            <w:tcBorders>
              <w:top w:val="nil"/>
              <w:left w:val="nil"/>
              <w:bottom w:val="single" w:sz="8" w:space="0" w:color="auto"/>
              <w:right w:val="single" w:sz="8" w:space="0" w:color="auto"/>
            </w:tcBorders>
            <w:shd w:val="clear" w:color="auto" w:fill="auto"/>
            <w:vAlign w:val="center"/>
            <w:hideMark/>
          </w:tcPr>
          <w:p w14:paraId="2A3F5515"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23,65</w:t>
            </w:r>
          </w:p>
        </w:tc>
        <w:tc>
          <w:tcPr>
            <w:tcW w:w="1060" w:type="dxa"/>
            <w:tcBorders>
              <w:top w:val="nil"/>
              <w:left w:val="nil"/>
              <w:bottom w:val="single" w:sz="8" w:space="0" w:color="auto"/>
              <w:right w:val="single" w:sz="8" w:space="0" w:color="auto"/>
            </w:tcBorders>
            <w:shd w:val="clear" w:color="auto" w:fill="auto"/>
            <w:vAlign w:val="center"/>
            <w:hideMark/>
          </w:tcPr>
          <w:p w14:paraId="5AAFD6BA"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2,396</w:t>
            </w:r>
          </w:p>
        </w:tc>
        <w:tc>
          <w:tcPr>
            <w:tcW w:w="1060" w:type="dxa"/>
            <w:tcBorders>
              <w:top w:val="nil"/>
              <w:left w:val="nil"/>
              <w:bottom w:val="single" w:sz="8" w:space="0" w:color="auto"/>
              <w:right w:val="single" w:sz="8" w:space="0" w:color="auto"/>
            </w:tcBorders>
            <w:shd w:val="clear" w:color="auto" w:fill="auto"/>
            <w:vAlign w:val="center"/>
            <w:hideMark/>
          </w:tcPr>
          <w:p w14:paraId="26CD7E14"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0,479</w:t>
            </w:r>
          </w:p>
        </w:tc>
        <w:tc>
          <w:tcPr>
            <w:tcW w:w="1060" w:type="dxa"/>
            <w:tcBorders>
              <w:top w:val="nil"/>
              <w:left w:val="nil"/>
              <w:bottom w:val="single" w:sz="8" w:space="0" w:color="auto"/>
              <w:right w:val="single" w:sz="8" w:space="0" w:color="auto"/>
            </w:tcBorders>
            <w:shd w:val="clear" w:color="auto" w:fill="auto"/>
            <w:vAlign w:val="center"/>
            <w:hideMark/>
          </w:tcPr>
          <w:p w14:paraId="346A9D4F"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1,08</w:t>
            </w:r>
          </w:p>
        </w:tc>
        <w:tc>
          <w:tcPr>
            <w:tcW w:w="1060" w:type="dxa"/>
            <w:tcBorders>
              <w:top w:val="nil"/>
              <w:left w:val="nil"/>
              <w:bottom w:val="single" w:sz="8" w:space="0" w:color="auto"/>
              <w:right w:val="single" w:sz="8" w:space="0" w:color="auto"/>
            </w:tcBorders>
            <w:shd w:val="clear" w:color="auto" w:fill="auto"/>
            <w:vAlign w:val="center"/>
            <w:hideMark/>
          </w:tcPr>
          <w:p w14:paraId="7921A395"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0,534</w:t>
            </w:r>
          </w:p>
        </w:tc>
        <w:tc>
          <w:tcPr>
            <w:tcW w:w="1060" w:type="dxa"/>
            <w:tcBorders>
              <w:top w:val="nil"/>
              <w:left w:val="nil"/>
              <w:bottom w:val="single" w:sz="8" w:space="0" w:color="auto"/>
              <w:right w:val="single" w:sz="8" w:space="0" w:color="auto"/>
            </w:tcBorders>
            <w:shd w:val="clear" w:color="auto" w:fill="auto"/>
            <w:vAlign w:val="center"/>
            <w:hideMark/>
          </w:tcPr>
          <w:p w14:paraId="1A8D7AB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0,573</w:t>
            </w:r>
          </w:p>
        </w:tc>
        <w:tc>
          <w:tcPr>
            <w:tcW w:w="1060" w:type="dxa"/>
            <w:tcBorders>
              <w:top w:val="nil"/>
              <w:left w:val="nil"/>
              <w:bottom w:val="single" w:sz="8" w:space="0" w:color="auto"/>
              <w:right w:val="single" w:sz="8" w:space="0" w:color="auto"/>
            </w:tcBorders>
            <w:shd w:val="clear" w:color="auto" w:fill="auto"/>
            <w:vAlign w:val="center"/>
            <w:hideMark/>
          </w:tcPr>
          <w:p w14:paraId="40A8EA56"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0,409</w:t>
            </w:r>
          </w:p>
        </w:tc>
        <w:tc>
          <w:tcPr>
            <w:tcW w:w="1060" w:type="dxa"/>
            <w:tcBorders>
              <w:top w:val="nil"/>
              <w:left w:val="nil"/>
              <w:bottom w:val="single" w:sz="8" w:space="0" w:color="auto"/>
              <w:right w:val="single" w:sz="8" w:space="0" w:color="auto"/>
            </w:tcBorders>
            <w:shd w:val="clear" w:color="auto" w:fill="auto"/>
            <w:vAlign w:val="center"/>
            <w:hideMark/>
          </w:tcPr>
          <w:p w14:paraId="2B32BFC2"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1,494</w:t>
            </w:r>
          </w:p>
        </w:tc>
        <w:tc>
          <w:tcPr>
            <w:tcW w:w="1060" w:type="dxa"/>
            <w:tcBorders>
              <w:top w:val="nil"/>
              <w:left w:val="nil"/>
              <w:bottom w:val="single" w:sz="8" w:space="0" w:color="auto"/>
              <w:right w:val="single" w:sz="8" w:space="0" w:color="auto"/>
            </w:tcBorders>
            <w:shd w:val="clear" w:color="auto" w:fill="auto"/>
            <w:vAlign w:val="center"/>
            <w:hideMark/>
          </w:tcPr>
          <w:p w14:paraId="54F3392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5,61</w:t>
            </w:r>
          </w:p>
        </w:tc>
        <w:tc>
          <w:tcPr>
            <w:tcW w:w="1060" w:type="dxa"/>
            <w:tcBorders>
              <w:top w:val="nil"/>
              <w:left w:val="nil"/>
              <w:bottom w:val="single" w:sz="8" w:space="0" w:color="auto"/>
              <w:right w:val="single" w:sz="8" w:space="0" w:color="auto"/>
            </w:tcBorders>
            <w:shd w:val="clear" w:color="auto" w:fill="auto"/>
            <w:vAlign w:val="center"/>
            <w:hideMark/>
          </w:tcPr>
          <w:p w14:paraId="11E3CE62"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1,623</w:t>
            </w:r>
          </w:p>
        </w:tc>
        <w:tc>
          <w:tcPr>
            <w:tcW w:w="1060" w:type="dxa"/>
            <w:tcBorders>
              <w:top w:val="nil"/>
              <w:left w:val="nil"/>
              <w:bottom w:val="single" w:sz="8" w:space="0" w:color="auto"/>
              <w:right w:val="single" w:sz="8" w:space="0" w:color="auto"/>
            </w:tcBorders>
            <w:shd w:val="clear" w:color="auto" w:fill="auto"/>
            <w:vAlign w:val="center"/>
            <w:hideMark/>
          </w:tcPr>
          <w:p w14:paraId="6B7130D5"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0,773</w:t>
            </w:r>
          </w:p>
        </w:tc>
        <w:tc>
          <w:tcPr>
            <w:tcW w:w="1240" w:type="dxa"/>
            <w:tcBorders>
              <w:top w:val="nil"/>
              <w:left w:val="nil"/>
              <w:bottom w:val="single" w:sz="8" w:space="0" w:color="auto"/>
              <w:right w:val="single" w:sz="8" w:space="0" w:color="auto"/>
            </w:tcBorders>
            <w:shd w:val="clear" w:color="auto" w:fill="auto"/>
            <w:vAlign w:val="center"/>
            <w:hideMark/>
          </w:tcPr>
          <w:p w14:paraId="706B5429"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7,3</w:t>
            </w:r>
          </w:p>
        </w:tc>
        <w:tc>
          <w:tcPr>
            <w:tcW w:w="1060" w:type="dxa"/>
            <w:tcBorders>
              <w:top w:val="nil"/>
              <w:left w:val="nil"/>
              <w:bottom w:val="single" w:sz="8" w:space="0" w:color="auto"/>
              <w:right w:val="single" w:sz="8" w:space="0" w:color="auto"/>
            </w:tcBorders>
            <w:shd w:val="clear" w:color="auto" w:fill="auto"/>
            <w:vAlign w:val="center"/>
            <w:hideMark/>
          </w:tcPr>
          <w:p w14:paraId="6088A19A"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0,498</w:t>
            </w:r>
          </w:p>
        </w:tc>
        <w:tc>
          <w:tcPr>
            <w:tcW w:w="1060" w:type="dxa"/>
            <w:tcBorders>
              <w:top w:val="nil"/>
              <w:left w:val="nil"/>
              <w:bottom w:val="single" w:sz="8" w:space="0" w:color="auto"/>
              <w:right w:val="single" w:sz="8" w:space="0" w:color="auto"/>
            </w:tcBorders>
            <w:shd w:val="clear" w:color="auto" w:fill="auto"/>
            <w:vAlign w:val="center"/>
            <w:hideMark/>
          </w:tcPr>
          <w:p w14:paraId="74AC82C2"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0,35</w:t>
            </w:r>
          </w:p>
        </w:tc>
        <w:tc>
          <w:tcPr>
            <w:tcW w:w="1060" w:type="dxa"/>
            <w:tcBorders>
              <w:top w:val="nil"/>
              <w:left w:val="nil"/>
              <w:bottom w:val="single" w:sz="8" w:space="0" w:color="auto"/>
              <w:right w:val="single" w:sz="8" w:space="0" w:color="auto"/>
            </w:tcBorders>
            <w:shd w:val="clear" w:color="auto" w:fill="auto"/>
            <w:vAlign w:val="center"/>
            <w:hideMark/>
          </w:tcPr>
          <w:p w14:paraId="1921494F"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0,81</w:t>
            </w:r>
          </w:p>
        </w:tc>
        <w:tc>
          <w:tcPr>
            <w:tcW w:w="1060" w:type="dxa"/>
            <w:tcBorders>
              <w:top w:val="nil"/>
              <w:left w:val="nil"/>
              <w:bottom w:val="single" w:sz="8" w:space="0" w:color="auto"/>
              <w:right w:val="single" w:sz="8" w:space="0" w:color="auto"/>
            </w:tcBorders>
            <w:shd w:val="clear" w:color="auto" w:fill="auto"/>
            <w:vAlign w:val="center"/>
            <w:hideMark/>
          </w:tcPr>
          <w:p w14:paraId="2D0626D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3,87</w:t>
            </w:r>
          </w:p>
        </w:tc>
        <w:tc>
          <w:tcPr>
            <w:tcW w:w="1060" w:type="dxa"/>
            <w:tcBorders>
              <w:top w:val="nil"/>
              <w:left w:val="nil"/>
              <w:bottom w:val="single" w:sz="8" w:space="0" w:color="auto"/>
              <w:right w:val="single" w:sz="8" w:space="0" w:color="auto"/>
            </w:tcBorders>
            <w:shd w:val="clear" w:color="auto" w:fill="auto"/>
            <w:vAlign w:val="center"/>
            <w:hideMark/>
          </w:tcPr>
          <w:p w14:paraId="600D5A27"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7B4865A7"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r>
      <w:tr w:rsidR="00496EA0" w:rsidRPr="004D267B" w14:paraId="7B69CC9F" w14:textId="77777777" w:rsidTr="000E1AD7">
        <w:trPr>
          <w:trHeight w:val="324"/>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50BA60A"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Потери УТМ, %</w:t>
            </w:r>
          </w:p>
        </w:tc>
        <w:tc>
          <w:tcPr>
            <w:tcW w:w="1060" w:type="dxa"/>
            <w:tcBorders>
              <w:top w:val="nil"/>
              <w:left w:val="nil"/>
              <w:bottom w:val="single" w:sz="8" w:space="0" w:color="auto"/>
              <w:right w:val="single" w:sz="8" w:space="0" w:color="auto"/>
            </w:tcBorders>
            <w:shd w:val="clear" w:color="auto" w:fill="auto"/>
            <w:vAlign w:val="center"/>
            <w:hideMark/>
          </w:tcPr>
          <w:p w14:paraId="1AEDA41A"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12,41</w:t>
            </w:r>
          </w:p>
        </w:tc>
        <w:tc>
          <w:tcPr>
            <w:tcW w:w="1060" w:type="dxa"/>
            <w:tcBorders>
              <w:top w:val="nil"/>
              <w:left w:val="nil"/>
              <w:bottom w:val="single" w:sz="8" w:space="0" w:color="auto"/>
              <w:right w:val="single" w:sz="8" w:space="0" w:color="auto"/>
            </w:tcBorders>
            <w:shd w:val="clear" w:color="auto" w:fill="auto"/>
            <w:vAlign w:val="center"/>
            <w:hideMark/>
          </w:tcPr>
          <w:p w14:paraId="29BD447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40,1</w:t>
            </w:r>
          </w:p>
        </w:tc>
        <w:tc>
          <w:tcPr>
            <w:tcW w:w="1060" w:type="dxa"/>
            <w:tcBorders>
              <w:top w:val="nil"/>
              <w:left w:val="nil"/>
              <w:bottom w:val="single" w:sz="8" w:space="0" w:color="auto"/>
              <w:right w:val="single" w:sz="8" w:space="0" w:color="auto"/>
            </w:tcBorders>
            <w:shd w:val="clear" w:color="auto" w:fill="auto"/>
            <w:vAlign w:val="center"/>
            <w:hideMark/>
          </w:tcPr>
          <w:p w14:paraId="5CF7C2CC"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84,03</w:t>
            </w:r>
          </w:p>
        </w:tc>
        <w:tc>
          <w:tcPr>
            <w:tcW w:w="1060" w:type="dxa"/>
            <w:tcBorders>
              <w:top w:val="nil"/>
              <w:left w:val="nil"/>
              <w:bottom w:val="single" w:sz="8" w:space="0" w:color="auto"/>
              <w:right w:val="single" w:sz="8" w:space="0" w:color="auto"/>
            </w:tcBorders>
            <w:shd w:val="clear" w:color="auto" w:fill="auto"/>
            <w:vAlign w:val="center"/>
            <w:hideMark/>
          </w:tcPr>
          <w:p w14:paraId="27F8EFD7"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060" w:type="dxa"/>
            <w:tcBorders>
              <w:top w:val="nil"/>
              <w:left w:val="nil"/>
              <w:bottom w:val="single" w:sz="8" w:space="0" w:color="auto"/>
              <w:right w:val="single" w:sz="8" w:space="0" w:color="auto"/>
            </w:tcBorders>
            <w:shd w:val="clear" w:color="auto" w:fill="auto"/>
            <w:vAlign w:val="center"/>
            <w:hideMark/>
          </w:tcPr>
          <w:p w14:paraId="1415DBE2"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81,33</w:t>
            </w:r>
          </w:p>
        </w:tc>
        <w:tc>
          <w:tcPr>
            <w:tcW w:w="1060" w:type="dxa"/>
            <w:tcBorders>
              <w:top w:val="nil"/>
              <w:left w:val="nil"/>
              <w:bottom w:val="single" w:sz="8" w:space="0" w:color="auto"/>
              <w:right w:val="single" w:sz="8" w:space="0" w:color="auto"/>
            </w:tcBorders>
            <w:shd w:val="clear" w:color="auto" w:fill="auto"/>
            <w:vAlign w:val="center"/>
            <w:hideMark/>
          </w:tcPr>
          <w:p w14:paraId="25A1193C"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73,3</w:t>
            </w:r>
          </w:p>
        </w:tc>
        <w:tc>
          <w:tcPr>
            <w:tcW w:w="1060" w:type="dxa"/>
            <w:tcBorders>
              <w:top w:val="nil"/>
              <w:left w:val="nil"/>
              <w:bottom w:val="single" w:sz="8" w:space="0" w:color="auto"/>
              <w:right w:val="single" w:sz="8" w:space="0" w:color="auto"/>
            </w:tcBorders>
            <w:shd w:val="clear" w:color="auto" w:fill="auto"/>
            <w:vAlign w:val="center"/>
            <w:hideMark/>
          </w:tcPr>
          <w:p w14:paraId="3051EC1D"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62,27</w:t>
            </w:r>
          </w:p>
        </w:tc>
        <w:tc>
          <w:tcPr>
            <w:tcW w:w="1060" w:type="dxa"/>
            <w:tcBorders>
              <w:top w:val="nil"/>
              <w:left w:val="nil"/>
              <w:bottom w:val="single" w:sz="8" w:space="0" w:color="auto"/>
              <w:right w:val="single" w:sz="8" w:space="0" w:color="auto"/>
            </w:tcBorders>
            <w:shd w:val="clear" w:color="auto" w:fill="auto"/>
            <w:vAlign w:val="center"/>
            <w:hideMark/>
          </w:tcPr>
          <w:p w14:paraId="51DBDBC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7A8BCA9E"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17,26</w:t>
            </w:r>
          </w:p>
        </w:tc>
        <w:tc>
          <w:tcPr>
            <w:tcW w:w="1060" w:type="dxa"/>
            <w:tcBorders>
              <w:top w:val="nil"/>
              <w:left w:val="nil"/>
              <w:bottom w:val="single" w:sz="8" w:space="0" w:color="auto"/>
              <w:right w:val="single" w:sz="8" w:space="0" w:color="auto"/>
            </w:tcBorders>
            <w:shd w:val="clear" w:color="auto" w:fill="auto"/>
            <w:vAlign w:val="center"/>
            <w:hideMark/>
          </w:tcPr>
          <w:p w14:paraId="5FE9015D"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45,9</w:t>
            </w:r>
          </w:p>
        </w:tc>
        <w:tc>
          <w:tcPr>
            <w:tcW w:w="1060" w:type="dxa"/>
            <w:tcBorders>
              <w:top w:val="nil"/>
              <w:left w:val="nil"/>
              <w:bottom w:val="single" w:sz="8" w:space="0" w:color="auto"/>
              <w:right w:val="single" w:sz="8" w:space="0" w:color="auto"/>
            </w:tcBorders>
            <w:shd w:val="clear" w:color="auto" w:fill="auto"/>
            <w:vAlign w:val="center"/>
            <w:hideMark/>
          </w:tcPr>
          <w:p w14:paraId="08E63145"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77,46</w:t>
            </w:r>
          </w:p>
        </w:tc>
        <w:tc>
          <w:tcPr>
            <w:tcW w:w="1240" w:type="dxa"/>
            <w:tcBorders>
              <w:top w:val="nil"/>
              <w:left w:val="nil"/>
              <w:bottom w:val="single" w:sz="8" w:space="0" w:color="auto"/>
              <w:right w:val="single" w:sz="8" w:space="0" w:color="auto"/>
            </w:tcBorders>
            <w:shd w:val="clear" w:color="auto" w:fill="auto"/>
            <w:vAlign w:val="center"/>
            <w:hideMark/>
          </w:tcPr>
          <w:p w14:paraId="01FCC770"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w:t>
            </w:r>
          </w:p>
        </w:tc>
        <w:tc>
          <w:tcPr>
            <w:tcW w:w="1060" w:type="dxa"/>
            <w:tcBorders>
              <w:top w:val="nil"/>
              <w:left w:val="nil"/>
              <w:bottom w:val="single" w:sz="8" w:space="0" w:color="auto"/>
              <w:right w:val="single" w:sz="8" w:space="0" w:color="auto"/>
            </w:tcBorders>
            <w:shd w:val="clear" w:color="auto" w:fill="auto"/>
            <w:vAlign w:val="center"/>
            <w:hideMark/>
          </w:tcPr>
          <w:p w14:paraId="597BBCF9"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83,4</w:t>
            </w:r>
          </w:p>
        </w:tc>
        <w:tc>
          <w:tcPr>
            <w:tcW w:w="1060" w:type="dxa"/>
            <w:tcBorders>
              <w:top w:val="nil"/>
              <w:left w:val="nil"/>
              <w:bottom w:val="single" w:sz="8" w:space="0" w:color="auto"/>
              <w:right w:val="single" w:sz="8" w:space="0" w:color="auto"/>
            </w:tcBorders>
            <w:shd w:val="clear" w:color="auto" w:fill="auto"/>
            <w:vAlign w:val="center"/>
            <w:hideMark/>
          </w:tcPr>
          <w:p w14:paraId="7B0D7984"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35,19</w:t>
            </w:r>
          </w:p>
        </w:tc>
        <w:tc>
          <w:tcPr>
            <w:tcW w:w="1060" w:type="dxa"/>
            <w:tcBorders>
              <w:top w:val="nil"/>
              <w:left w:val="nil"/>
              <w:bottom w:val="single" w:sz="8" w:space="0" w:color="auto"/>
              <w:right w:val="single" w:sz="8" w:space="0" w:color="auto"/>
            </w:tcBorders>
            <w:shd w:val="clear" w:color="auto" w:fill="auto"/>
            <w:vAlign w:val="center"/>
            <w:hideMark/>
          </w:tcPr>
          <w:p w14:paraId="4EFBC4B9"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62,62</w:t>
            </w:r>
          </w:p>
        </w:tc>
        <w:tc>
          <w:tcPr>
            <w:tcW w:w="1060" w:type="dxa"/>
            <w:tcBorders>
              <w:top w:val="nil"/>
              <w:left w:val="nil"/>
              <w:bottom w:val="single" w:sz="8" w:space="0" w:color="auto"/>
              <w:right w:val="single" w:sz="8" w:space="0" w:color="auto"/>
            </w:tcBorders>
            <w:shd w:val="clear" w:color="auto" w:fill="auto"/>
            <w:vAlign w:val="center"/>
            <w:hideMark/>
          </w:tcPr>
          <w:p w14:paraId="2BB6CC25"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w:t>
            </w:r>
          </w:p>
        </w:tc>
        <w:tc>
          <w:tcPr>
            <w:tcW w:w="1060" w:type="dxa"/>
            <w:tcBorders>
              <w:top w:val="nil"/>
              <w:left w:val="nil"/>
              <w:bottom w:val="single" w:sz="8" w:space="0" w:color="auto"/>
              <w:right w:val="single" w:sz="8" w:space="0" w:color="auto"/>
            </w:tcBorders>
            <w:shd w:val="clear" w:color="auto" w:fill="auto"/>
            <w:vAlign w:val="center"/>
            <w:hideMark/>
          </w:tcPr>
          <w:p w14:paraId="1EC2603D"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21F2D1DD"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r>
      <w:tr w:rsidR="00496EA0" w:rsidRPr="004D267B" w14:paraId="74FC086F" w14:textId="77777777" w:rsidTr="000E1AD7">
        <w:trPr>
          <w:trHeight w:val="324"/>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4DBD897"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Собственные нужды, Гкал</w:t>
            </w:r>
          </w:p>
        </w:tc>
        <w:tc>
          <w:tcPr>
            <w:tcW w:w="1060" w:type="dxa"/>
            <w:tcBorders>
              <w:top w:val="nil"/>
              <w:left w:val="nil"/>
              <w:bottom w:val="single" w:sz="8" w:space="0" w:color="auto"/>
              <w:right w:val="single" w:sz="8" w:space="0" w:color="auto"/>
            </w:tcBorders>
            <w:shd w:val="clear" w:color="auto" w:fill="auto"/>
            <w:vAlign w:val="center"/>
            <w:hideMark/>
          </w:tcPr>
          <w:p w14:paraId="2110D0D4"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0,27</w:t>
            </w:r>
          </w:p>
        </w:tc>
        <w:tc>
          <w:tcPr>
            <w:tcW w:w="1060" w:type="dxa"/>
            <w:tcBorders>
              <w:top w:val="nil"/>
              <w:left w:val="nil"/>
              <w:bottom w:val="single" w:sz="8" w:space="0" w:color="auto"/>
              <w:right w:val="single" w:sz="8" w:space="0" w:color="auto"/>
            </w:tcBorders>
            <w:shd w:val="clear" w:color="auto" w:fill="auto"/>
            <w:vAlign w:val="center"/>
            <w:hideMark/>
          </w:tcPr>
          <w:p w14:paraId="1D2822C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0,032</w:t>
            </w:r>
          </w:p>
        </w:tc>
        <w:tc>
          <w:tcPr>
            <w:tcW w:w="1060" w:type="dxa"/>
            <w:tcBorders>
              <w:top w:val="nil"/>
              <w:left w:val="nil"/>
              <w:bottom w:val="single" w:sz="8" w:space="0" w:color="auto"/>
              <w:right w:val="single" w:sz="8" w:space="0" w:color="auto"/>
            </w:tcBorders>
            <w:shd w:val="clear" w:color="auto" w:fill="auto"/>
            <w:vAlign w:val="center"/>
            <w:hideMark/>
          </w:tcPr>
          <w:p w14:paraId="27CB8E0E"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0,003</w:t>
            </w:r>
          </w:p>
        </w:tc>
        <w:tc>
          <w:tcPr>
            <w:tcW w:w="1060" w:type="dxa"/>
            <w:tcBorders>
              <w:top w:val="nil"/>
              <w:left w:val="nil"/>
              <w:bottom w:val="single" w:sz="8" w:space="0" w:color="auto"/>
              <w:right w:val="single" w:sz="8" w:space="0" w:color="auto"/>
            </w:tcBorders>
            <w:shd w:val="clear" w:color="auto" w:fill="auto"/>
            <w:vAlign w:val="center"/>
            <w:hideMark/>
          </w:tcPr>
          <w:p w14:paraId="47156D6D"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0,005</w:t>
            </w:r>
          </w:p>
        </w:tc>
        <w:tc>
          <w:tcPr>
            <w:tcW w:w="1060" w:type="dxa"/>
            <w:tcBorders>
              <w:top w:val="nil"/>
              <w:left w:val="nil"/>
              <w:bottom w:val="single" w:sz="8" w:space="0" w:color="auto"/>
              <w:right w:val="single" w:sz="8" w:space="0" w:color="auto"/>
            </w:tcBorders>
            <w:shd w:val="clear" w:color="auto" w:fill="auto"/>
            <w:vAlign w:val="center"/>
            <w:hideMark/>
          </w:tcPr>
          <w:p w14:paraId="1C13CD3C"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0,01</w:t>
            </w:r>
          </w:p>
        </w:tc>
        <w:tc>
          <w:tcPr>
            <w:tcW w:w="1060" w:type="dxa"/>
            <w:tcBorders>
              <w:top w:val="nil"/>
              <w:left w:val="nil"/>
              <w:bottom w:val="single" w:sz="8" w:space="0" w:color="auto"/>
              <w:right w:val="single" w:sz="8" w:space="0" w:color="auto"/>
            </w:tcBorders>
            <w:shd w:val="clear" w:color="auto" w:fill="auto"/>
            <w:vAlign w:val="center"/>
            <w:hideMark/>
          </w:tcPr>
          <w:p w14:paraId="3EB53A15"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0,006</w:t>
            </w:r>
          </w:p>
        </w:tc>
        <w:tc>
          <w:tcPr>
            <w:tcW w:w="1060" w:type="dxa"/>
            <w:tcBorders>
              <w:top w:val="nil"/>
              <w:left w:val="nil"/>
              <w:bottom w:val="single" w:sz="8" w:space="0" w:color="auto"/>
              <w:right w:val="single" w:sz="8" w:space="0" w:color="auto"/>
            </w:tcBorders>
            <w:shd w:val="clear" w:color="auto" w:fill="auto"/>
            <w:vAlign w:val="center"/>
            <w:hideMark/>
          </w:tcPr>
          <w:p w14:paraId="498215D0"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0,007</w:t>
            </w:r>
          </w:p>
        </w:tc>
        <w:tc>
          <w:tcPr>
            <w:tcW w:w="1060" w:type="dxa"/>
            <w:tcBorders>
              <w:top w:val="nil"/>
              <w:left w:val="nil"/>
              <w:bottom w:val="single" w:sz="8" w:space="0" w:color="auto"/>
              <w:right w:val="single" w:sz="8" w:space="0" w:color="auto"/>
            </w:tcBorders>
            <w:shd w:val="clear" w:color="auto" w:fill="auto"/>
            <w:vAlign w:val="center"/>
            <w:hideMark/>
          </w:tcPr>
          <w:p w14:paraId="1E8BB2C4"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0,003</w:t>
            </w:r>
          </w:p>
        </w:tc>
        <w:tc>
          <w:tcPr>
            <w:tcW w:w="1060" w:type="dxa"/>
            <w:tcBorders>
              <w:top w:val="nil"/>
              <w:left w:val="nil"/>
              <w:bottom w:val="single" w:sz="8" w:space="0" w:color="auto"/>
              <w:right w:val="single" w:sz="8" w:space="0" w:color="auto"/>
            </w:tcBorders>
            <w:shd w:val="clear" w:color="auto" w:fill="auto"/>
            <w:vAlign w:val="center"/>
            <w:hideMark/>
          </w:tcPr>
          <w:p w14:paraId="7055D9C0"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0,047</w:t>
            </w:r>
          </w:p>
        </w:tc>
        <w:tc>
          <w:tcPr>
            <w:tcW w:w="1060" w:type="dxa"/>
            <w:tcBorders>
              <w:top w:val="nil"/>
              <w:left w:val="nil"/>
              <w:bottom w:val="single" w:sz="8" w:space="0" w:color="auto"/>
              <w:right w:val="single" w:sz="8" w:space="0" w:color="auto"/>
            </w:tcBorders>
            <w:shd w:val="clear" w:color="auto" w:fill="auto"/>
            <w:vAlign w:val="center"/>
            <w:hideMark/>
          </w:tcPr>
          <w:p w14:paraId="288F7EB5"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0,022</w:t>
            </w:r>
          </w:p>
        </w:tc>
        <w:tc>
          <w:tcPr>
            <w:tcW w:w="1060" w:type="dxa"/>
            <w:tcBorders>
              <w:top w:val="nil"/>
              <w:left w:val="nil"/>
              <w:bottom w:val="single" w:sz="8" w:space="0" w:color="auto"/>
              <w:right w:val="single" w:sz="8" w:space="0" w:color="auto"/>
            </w:tcBorders>
            <w:shd w:val="clear" w:color="auto" w:fill="auto"/>
            <w:vAlign w:val="center"/>
            <w:hideMark/>
          </w:tcPr>
          <w:p w14:paraId="23FCA538"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0,05</w:t>
            </w:r>
          </w:p>
        </w:tc>
        <w:tc>
          <w:tcPr>
            <w:tcW w:w="1240" w:type="dxa"/>
            <w:tcBorders>
              <w:top w:val="nil"/>
              <w:left w:val="nil"/>
              <w:bottom w:val="single" w:sz="8" w:space="0" w:color="auto"/>
              <w:right w:val="single" w:sz="8" w:space="0" w:color="auto"/>
            </w:tcBorders>
            <w:shd w:val="clear" w:color="auto" w:fill="auto"/>
            <w:vAlign w:val="center"/>
            <w:hideMark/>
          </w:tcPr>
          <w:p w14:paraId="2E5B296A"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0,057</w:t>
            </w:r>
          </w:p>
        </w:tc>
        <w:tc>
          <w:tcPr>
            <w:tcW w:w="1060" w:type="dxa"/>
            <w:tcBorders>
              <w:top w:val="nil"/>
              <w:left w:val="nil"/>
              <w:bottom w:val="single" w:sz="8" w:space="0" w:color="auto"/>
              <w:right w:val="single" w:sz="8" w:space="0" w:color="auto"/>
            </w:tcBorders>
            <w:shd w:val="clear" w:color="auto" w:fill="auto"/>
            <w:vAlign w:val="center"/>
            <w:hideMark/>
          </w:tcPr>
          <w:p w14:paraId="7A5099B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0,025</w:t>
            </w:r>
          </w:p>
        </w:tc>
        <w:tc>
          <w:tcPr>
            <w:tcW w:w="1060" w:type="dxa"/>
            <w:tcBorders>
              <w:top w:val="nil"/>
              <w:left w:val="nil"/>
              <w:bottom w:val="single" w:sz="8" w:space="0" w:color="auto"/>
              <w:right w:val="single" w:sz="8" w:space="0" w:color="auto"/>
            </w:tcBorders>
            <w:shd w:val="clear" w:color="auto" w:fill="auto"/>
            <w:vAlign w:val="center"/>
            <w:hideMark/>
          </w:tcPr>
          <w:p w14:paraId="0125723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0,006</w:t>
            </w:r>
          </w:p>
        </w:tc>
        <w:tc>
          <w:tcPr>
            <w:tcW w:w="1060" w:type="dxa"/>
            <w:tcBorders>
              <w:top w:val="nil"/>
              <w:left w:val="nil"/>
              <w:bottom w:val="single" w:sz="8" w:space="0" w:color="auto"/>
              <w:right w:val="single" w:sz="8" w:space="0" w:color="auto"/>
            </w:tcBorders>
            <w:shd w:val="clear" w:color="auto" w:fill="auto"/>
            <w:vAlign w:val="center"/>
            <w:hideMark/>
          </w:tcPr>
          <w:p w14:paraId="149ABFE8"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0,008</w:t>
            </w:r>
          </w:p>
        </w:tc>
        <w:tc>
          <w:tcPr>
            <w:tcW w:w="1060" w:type="dxa"/>
            <w:tcBorders>
              <w:top w:val="nil"/>
              <w:left w:val="nil"/>
              <w:bottom w:val="single" w:sz="8" w:space="0" w:color="auto"/>
              <w:right w:val="single" w:sz="8" w:space="0" w:color="auto"/>
            </w:tcBorders>
            <w:shd w:val="clear" w:color="auto" w:fill="auto"/>
            <w:vAlign w:val="center"/>
            <w:hideMark/>
          </w:tcPr>
          <w:p w14:paraId="0FC0F5A9"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0,05</w:t>
            </w:r>
          </w:p>
        </w:tc>
        <w:tc>
          <w:tcPr>
            <w:tcW w:w="1060" w:type="dxa"/>
            <w:tcBorders>
              <w:top w:val="nil"/>
              <w:left w:val="nil"/>
              <w:bottom w:val="single" w:sz="8" w:space="0" w:color="auto"/>
              <w:right w:val="single" w:sz="8" w:space="0" w:color="auto"/>
            </w:tcBorders>
            <w:shd w:val="clear" w:color="auto" w:fill="auto"/>
            <w:vAlign w:val="center"/>
            <w:hideMark/>
          </w:tcPr>
          <w:p w14:paraId="789D1338"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3CF74417"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r>
      <w:tr w:rsidR="00496EA0" w:rsidRPr="004D267B" w14:paraId="2865DEF0" w14:textId="77777777" w:rsidTr="000E1AD7">
        <w:trPr>
          <w:trHeight w:val="324"/>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3DC819D"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Горячее водоснабжение, Гкал/год</w:t>
            </w:r>
          </w:p>
        </w:tc>
        <w:tc>
          <w:tcPr>
            <w:tcW w:w="1060" w:type="dxa"/>
            <w:tcBorders>
              <w:top w:val="nil"/>
              <w:left w:val="nil"/>
              <w:bottom w:val="single" w:sz="8" w:space="0" w:color="auto"/>
              <w:right w:val="single" w:sz="8" w:space="0" w:color="auto"/>
            </w:tcBorders>
            <w:shd w:val="clear" w:color="auto" w:fill="auto"/>
            <w:vAlign w:val="center"/>
            <w:hideMark/>
          </w:tcPr>
          <w:p w14:paraId="3D651E1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6B40C2E1"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2E81201C"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2AB99B14"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2D7F1DFE"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00AE56F2"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3B4A21D6"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2600D0C2"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08556265"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4EAC6DD8"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47FED74D"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240" w:type="dxa"/>
            <w:tcBorders>
              <w:top w:val="nil"/>
              <w:left w:val="nil"/>
              <w:bottom w:val="single" w:sz="8" w:space="0" w:color="auto"/>
              <w:right w:val="single" w:sz="8" w:space="0" w:color="auto"/>
            </w:tcBorders>
            <w:shd w:val="clear" w:color="auto" w:fill="auto"/>
            <w:vAlign w:val="center"/>
            <w:hideMark/>
          </w:tcPr>
          <w:p w14:paraId="16968B07"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1645,01</w:t>
            </w:r>
          </w:p>
        </w:tc>
        <w:tc>
          <w:tcPr>
            <w:tcW w:w="1060" w:type="dxa"/>
            <w:tcBorders>
              <w:top w:val="nil"/>
              <w:left w:val="nil"/>
              <w:bottom w:val="single" w:sz="8" w:space="0" w:color="auto"/>
              <w:right w:val="single" w:sz="8" w:space="0" w:color="auto"/>
            </w:tcBorders>
            <w:shd w:val="clear" w:color="auto" w:fill="auto"/>
            <w:vAlign w:val="center"/>
            <w:hideMark/>
          </w:tcPr>
          <w:p w14:paraId="28604E28"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4362,45</w:t>
            </w:r>
          </w:p>
        </w:tc>
        <w:tc>
          <w:tcPr>
            <w:tcW w:w="1060" w:type="dxa"/>
            <w:tcBorders>
              <w:top w:val="nil"/>
              <w:left w:val="nil"/>
              <w:bottom w:val="single" w:sz="8" w:space="0" w:color="auto"/>
              <w:right w:val="single" w:sz="8" w:space="0" w:color="auto"/>
            </w:tcBorders>
            <w:shd w:val="clear" w:color="auto" w:fill="auto"/>
            <w:vAlign w:val="center"/>
            <w:hideMark/>
          </w:tcPr>
          <w:p w14:paraId="11A31A5E"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951,64</w:t>
            </w:r>
          </w:p>
        </w:tc>
        <w:tc>
          <w:tcPr>
            <w:tcW w:w="1060" w:type="dxa"/>
            <w:tcBorders>
              <w:top w:val="nil"/>
              <w:left w:val="nil"/>
              <w:bottom w:val="single" w:sz="8" w:space="0" w:color="auto"/>
              <w:right w:val="single" w:sz="8" w:space="0" w:color="auto"/>
            </w:tcBorders>
            <w:shd w:val="clear" w:color="auto" w:fill="auto"/>
            <w:vAlign w:val="center"/>
            <w:hideMark/>
          </w:tcPr>
          <w:p w14:paraId="393746B7"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18A0A7A9"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20,49</w:t>
            </w:r>
          </w:p>
        </w:tc>
        <w:tc>
          <w:tcPr>
            <w:tcW w:w="1060" w:type="dxa"/>
            <w:tcBorders>
              <w:top w:val="nil"/>
              <w:left w:val="nil"/>
              <w:bottom w:val="single" w:sz="8" w:space="0" w:color="auto"/>
              <w:right w:val="single" w:sz="8" w:space="0" w:color="auto"/>
            </w:tcBorders>
            <w:shd w:val="clear" w:color="auto" w:fill="auto"/>
            <w:vAlign w:val="center"/>
            <w:hideMark/>
          </w:tcPr>
          <w:p w14:paraId="664CB551"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27D4C3BD"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r>
      <w:tr w:rsidR="00496EA0" w:rsidRPr="004D267B" w14:paraId="3C682E21" w14:textId="77777777" w:rsidTr="000E1AD7">
        <w:trPr>
          <w:trHeight w:val="564"/>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7265648"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Располагаемая тепловая мощность на коллекторах, Гкал/ч</w:t>
            </w:r>
          </w:p>
        </w:tc>
        <w:tc>
          <w:tcPr>
            <w:tcW w:w="1060" w:type="dxa"/>
            <w:tcBorders>
              <w:top w:val="nil"/>
              <w:left w:val="nil"/>
              <w:bottom w:val="single" w:sz="8" w:space="0" w:color="auto"/>
              <w:right w:val="single" w:sz="8" w:space="0" w:color="auto"/>
            </w:tcBorders>
            <w:shd w:val="clear" w:color="auto" w:fill="auto"/>
            <w:vAlign w:val="center"/>
            <w:hideMark/>
          </w:tcPr>
          <w:p w14:paraId="44C8F1B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23,38</w:t>
            </w:r>
          </w:p>
        </w:tc>
        <w:tc>
          <w:tcPr>
            <w:tcW w:w="1060" w:type="dxa"/>
            <w:tcBorders>
              <w:top w:val="nil"/>
              <w:left w:val="nil"/>
              <w:bottom w:val="single" w:sz="8" w:space="0" w:color="auto"/>
              <w:right w:val="single" w:sz="8" w:space="0" w:color="auto"/>
            </w:tcBorders>
            <w:shd w:val="clear" w:color="auto" w:fill="auto"/>
            <w:vAlign w:val="center"/>
            <w:hideMark/>
          </w:tcPr>
          <w:p w14:paraId="6BEE6A26"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2,36</w:t>
            </w:r>
          </w:p>
        </w:tc>
        <w:tc>
          <w:tcPr>
            <w:tcW w:w="1060" w:type="dxa"/>
            <w:tcBorders>
              <w:top w:val="nil"/>
              <w:left w:val="nil"/>
              <w:bottom w:val="single" w:sz="8" w:space="0" w:color="auto"/>
              <w:right w:val="single" w:sz="8" w:space="0" w:color="auto"/>
            </w:tcBorders>
            <w:shd w:val="clear" w:color="auto" w:fill="auto"/>
            <w:vAlign w:val="center"/>
            <w:hideMark/>
          </w:tcPr>
          <w:p w14:paraId="346B1E21"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0,48</w:t>
            </w:r>
          </w:p>
        </w:tc>
        <w:tc>
          <w:tcPr>
            <w:tcW w:w="1060" w:type="dxa"/>
            <w:tcBorders>
              <w:top w:val="nil"/>
              <w:left w:val="nil"/>
              <w:bottom w:val="single" w:sz="8" w:space="0" w:color="auto"/>
              <w:right w:val="single" w:sz="8" w:space="0" w:color="auto"/>
            </w:tcBorders>
            <w:shd w:val="clear" w:color="auto" w:fill="auto"/>
            <w:vAlign w:val="center"/>
            <w:hideMark/>
          </w:tcPr>
          <w:p w14:paraId="0C6FA83D"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1,075</w:t>
            </w:r>
          </w:p>
        </w:tc>
        <w:tc>
          <w:tcPr>
            <w:tcW w:w="1060" w:type="dxa"/>
            <w:tcBorders>
              <w:top w:val="nil"/>
              <w:left w:val="nil"/>
              <w:bottom w:val="single" w:sz="8" w:space="0" w:color="auto"/>
              <w:right w:val="single" w:sz="8" w:space="0" w:color="auto"/>
            </w:tcBorders>
            <w:shd w:val="clear" w:color="auto" w:fill="auto"/>
            <w:vAlign w:val="center"/>
            <w:hideMark/>
          </w:tcPr>
          <w:p w14:paraId="3295F43E"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0,52</w:t>
            </w:r>
          </w:p>
        </w:tc>
        <w:tc>
          <w:tcPr>
            <w:tcW w:w="1060" w:type="dxa"/>
            <w:tcBorders>
              <w:top w:val="nil"/>
              <w:left w:val="nil"/>
              <w:bottom w:val="single" w:sz="8" w:space="0" w:color="auto"/>
              <w:right w:val="single" w:sz="8" w:space="0" w:color="auto"/>
            </w:tcBorders>
            <w:shd w:val="clear" w:color="auto" w:fill="auto"/>
            <w:vAlign w:val="center"/>
            <w:hideMark/>
          </w:tcPr>
          <w:p w14:paraId="3DC7BE5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0,53</w:t>
            </w:r>
          </w:p>
        </w:tc>
        <w:tc>
          <w:tcPr>
            <w:tcW w:w="1060" w:type="dxa"/>
            <w:tcBorders>
              <w:top w:val="nil"/>
              <w:left w:val="nil"/>
              <w:bottom w:val="single" w:sz="8" w:space="0" w:color="auto"/>
              <w:right w:val="single" w:sz="8" w:space="0" w:color="auto"/>
            </w:tcBorders>
            <w:shd w:val="clear" w:color="auto" w:fill="auto"/>
            <w:vAlign w:val="center"/>
            <w:hideMark/>
          </w:tcPr>
          <w:p w14:paraId="32DD3ACA"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0,4</w:t>
            </w:r>
          </w:p>
        </w:tc>
        <w:tc>
          <w:tcPr>
            <w:tcW w:w="1060" w:type="dxa"/>
            <w:tcBorders>
              <w:top w:val="nil"/>
              <w:left w:val="nil"/>
              <w:bottom w:val="single" w:sz="8" w:space="0" w:color="auto"/>
              <w:right w:val="single" w:sz="8" w:space="0" w:color="auto"/>
            </w:tcBorders>
            <w:shd w:val="clear" w:color="auto" w:fill="auto"/>
            <w:vAlign w:val="center"/>
            <w:hideMark/>
          </w:tcPr>
          <w:p w14:paraId="6C25198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1,49</w:t>
            </w:r>
          </w:p>
        </w:tc>
        <w:tc>
          <w:tcPr>
            <w:tcW w:w="1060" w:type="dxa"/>
            <w:tcBorders>
              <w:top w:val="nil"/>
              <w:left w:val="nil"/>
              <w:bottom w:val="single" w:sz="8" w:space="0" w:color="auto"/>
              <w:right w:val="single" w:sz="8" w:space="0" w:color="auto"/>
            </w:tcBorders>
            <w:shd w:val="clear" w:color="auto" w:fill="auto"/>
            <w:vAlign w:val="center"/>
            <w:hideMark/>
          </w:tcPr>
          <w:p w14:paraId="6651D23E"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5,56</w:t>
            </w:r>
          </w:p>
        </w:tc>
        <w:tc>
          <w:tcPr>
            <w:tcW w:w="1060" w:type="dxa"/>
            <w:tcBorders>
              <w:top w:val="nil"/>
              <w:left w:val="nil"/>
              <w:bottom w:val="single" w:sz="8" w:space="0" w:color="auto"/>
              <w:right w:val="single" w:sz="8" w:space="0" w:color="auto"/>
            </w:tcBorders>
            <w:shd w:val="clear" w:color="auto" w:fill="auto"/>
            <w:vAlign w:val="center"/>
            <w:hideMark/>
          </w:tcPr>
          <w:p w14:paraId="6BFB925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1,6</w:t>
            </w:r>
          </w:p>
        </w:tc>
        <w:tc>
          <w:tcPr>
            <w:tcW w:w="1060" w:type="dxa"/>
            <w:tcBorders>
              <w:top w:val="nil"/>
              <w:left w:val="nil"/>
              <w:bottom w:val="single" w:sz="8" w:space="0" w:color="auto"/>
              <w:right w:val="single" w:sz="8" w:space="0" w:color="auto"/>
            </w:tcBorders>
            <w:shd w:val="clear" w:color="auto" w:fill="auto"/>
            <w:vAlign w:val="center"/>
            <w:hideMark/>
          </w:tcPr>
          <w:p w14:paraId="2D297962"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0,72</w:t>
            </w:r>
          </w:p>
        </w:tc>
        <w:tc>
          <w:tcPr>
            <w:tcW w:w="1240" w:type="dxa"/>
            <w:tcBorders>
              <w:top w:val="nil"/>
              <w:left w:val="nil"/>
              <w:bottom w:val="single" w:sz="8" w:space="0" w:color="auto"/>
              <w:right w:val="single" w:sz="8" w:space="0" w:color="auto"/>
            </w:tcBorders>
            <w:shd w:val="clear" w:color="auto" w:fill="auto"/>
            <w:vAlign w:val="center"/>
            <w:hideMark/>
          </w:tcPr>
          <w:p w14:paraId="2B226890"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5,103</w:t>
            </w:r>
          </w:p>
        </w:tc>
        <w:tc>
          <w:tcPr>
            <w:tcW w:w="1060" w:type="dxa"/>
            <w:tcBorders>
              <w:top w:val="nil"/>
              <w:left w:val="nil"/>
              <w:bottom w:val="single" w:sz="8" w:space="0" w:color="auto"/>
              <w:right w:val="single" w:sz="8" w:space="0" w:color="auto"/>
            </w:tcBorders>
            <w:shd w:val="clear" w:color="auto" w:fill="auto"/>
            <w:vAlign w:val="center"/>
            <w:hideMark/>
          </w:tcPr>
          <w:p w14:paraId="62122C7C"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0,47</w:t>
            </w:r>
          </w:p>
        </w:tc>
        <w:tc>
          <w:tcPr>
            <w:tcW w:w="1060" w:type="dxa"/>
            <w:tcBorders>
              <w:top w:val="nil"/>
              <w:left w:val="nil"/>
              <w:bottom w:val="single" w:sz="8" w:space="0" w:color="auto"/>
              <w:right w:val="single" w:sz="8" w:space="0" w:color="auto"/>
            </w:tcBorders>
            <w:shd w:val="clear" w:color="auto" w:fill="auto"/>
            <w:vAlign w:val="center"/>
            <w:hideMark/>
          </w:tcPr>
          <w:p w14:paraId="6E417885"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0,34</w:t>
            </w:r>
          </w:p>
        </w:tc>
        <w:tc>
          <w:tcPr>
            <w:tcW w:w="1060" w:type="dxa"/>
            <w:tcBorders>
              <w:top w:val="nil"/>
              <w:left w:val="nil"/>
              <w:bottom w:val="single" w:sz="8" w:space="0" w:color="auto"/>
              <w:right w:val="single" w:sz="8" w:space="0" w:color="auto"/>
            </w:tcBorders>
            <w:shd w:val="clear" w:color="auto" w:fill="auto"/>
            <w:vAlign w:val="center"/>
            <w:hideMark/>
          </w:tcPr>
          <w:p w14:paraId="60B98099"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47875834"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3,82</w:t>
            </w:r>
          </w:p>
        </w:tc>
        <w:tc>
          <w:tcPr>
            <w:tcW w:w="1060" w:type="dxa"/>
            <w:tcBorders>
              <w:top w:val="nil"/>
              <w:left w:val="nil"/>
              <w:bottom w:val="single" w:sz="8" w:space="0" w:color="auto"/>
              <w:right w:val="single" w:sz="8" w:space="0" w:color="auto"/>
            </w:tcBorders>
            <w:shd w:val="clear" w:color="auto" w:fill="auto"/>
            <w:vAlign w:val="center"/>
            <w:hideMark/>
          </w:tcPr>
          <w:p w14:paraId="2E4FAEF0"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41F7042E"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r>
      <w:tr w:rsidR="00496EA0" w:rsidRPr="004D267B" w14:paraId="5FE46DAC" w14:textId="77777777" w:rsidTr="000E1AD7">
        <w:trPr>
          <w:trHeight w:val="564"/>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3BE8487"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Годовые потери тепловой мощности в тепловых сетях, Гкал</w:t>
            </w:r>
          </w:p>
        </w:tc>
        <w:tc>
          <w:tcPr>
            <w:tcW w:w="1060" w:type="dxa"/>
            <w:tcBorders>
              <w:top w:val="nil"/>
              <w:left w:val="nil"/>
              <w:bottom w:val="single" w:sz="8" w:space="0" w:color="auto"/>
              <w:right w:val="single" w:sz="8" w:space="0" w:color="auto"/>
            </w:tcBorders>
            <w:shd w:val="clear" w:color="auto" w:fill="auto"/>
            <w:vAlign w:val="center"/>
            <w:hideMark/>
          </w:tcPr>
          <w:p w14:paraId="3EEEEF08"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5937,46</w:t>
            </w:r>
          </w:p>
        </w:tc>
        <w:tc>
          <w:tcPr>
            <w:tcW w:w="1060" w:type="dxa"/>
            <w:tcBorders>
              <w:top w:val="nil"/>
              <w:left w:val="nil"/>
              <w:bottom w:val="single" w:sz="8" w:space="0" w:color="auto"/>
              <w:right w:val="single" w:sz="8" w:space="0" w:color="auto"/>
            </w:tcBorders>
            <w:shd w:val="clear" w:color="auto" w:fill="auto"/>
            <w:vAlign w:val="center"/>
            <w:hideMark/>
          </w:tcPr>
          <w:p w14:paraId="6F54E46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2929,94</w:t>
            </w:r>
          </w:p>
        </w:tc>
        <w:tc>
          <w:tcPr>
            <w:tcW w:w="1060" w:type="dxa"/>
            <w:tcBorders>
              <w:top w:val="nil"/>
              <w:left w:val="nil"/>
              <w:bottom w:val="single" w:sz="8" w:space="0" w:color="auto"/>
              <w:right w:val="single" w:sz="8" w:space="0" w:color="auto"/>
            </w:tcBorders>
            <w:shd w:val="clear" w:color="auto" w:fill="auto"/>
            <w:vAlign w:val="center"/>
            <w:hideMark/>
          </w:tcPr>
          <w:p w14:paraId="26CAAC0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101,45</w:t>
            </w:r>
          </w:p>
        </w:tc>
        <w:tc>
          <w:tcPr>
            <w:tcW w:w="1060" w:type="dxa"/>
            <w:tcBorders>
              <w:top w:val="nil"/>
              <w:left w:val="nil"/>
              <w:bottom w:val="single" w:sz="8" w:space="0" w:color="auto"/>
              <w:right w:val="single" w:sz="8" w:space="0" w:color="auto"/>
            </w:tcBorders>
            <w:shd w:val="clear" w:color="auto" w:fill="auto"/>
            <w:vAlign w:val="center"/>
            <w:hideMark/>
          </w:tcPr>
          <w:p w14:paraId="4836E20F"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505,8</w:t>
            </w:r>
          </w:p>
        </w:tc>
        <w:tc>
          <w:tcPr>
            <w:tcW w:w="1060" w:type="dxa"/>
            <w:tcBorders>
              <w:top w:val="nil"/>
              <w:left w:val="nil"/>
              <w:bottom w:val="single" w:sz="8" w:space="0" w:color="auto"/>
              <w:right w:val="single" w:sz="8" w:space="0" w:color="auto"/>
            </w:tcBorders>
            <w:shd w:val="clear" w:color="auto" w:fill="auto"/>
            <w:vAlign w:val="center"/>
            <w:hideMark/>
          </w:tcPr>
          <w:p w14:paraId="7C8B3EE6"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219,31</w:t>
            </w:r>
          </w:p>
        </w:tc>
        <w:tc>
          <w:tcPr>
            <w:tcW w:w="1060" w:type="dxa"/>
            <w:tcBorders>
              <w:top w:val="nil"/>
              <w:left w:val="nil"/>
              <w:bottom w:val="single" w:sz="8" w:space="0" w:color="auto"/>
              <w:right w:val="single" w:sz="8" w:space="0" w:color="auto"/>
            </w:tcBorders>
            <w:shd w:val="clear" w:color="auto" w:fill="auto"/>
            <w:vAlign w:val="center"/>
            <w:hideMark/>
          </w:tcPr>
          <w:p w14:paraId="04F8FB8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504,38</w:t>
            </w:r>
          </w:p>
        </w:tc>
        <w:tc>
          <w:tcPr>
            <w:tcW w:w="1060" w:type="dxa"/>
            <w:tcBorders>
              <w:top w:val="nil"/>
              <w:left w:val="nil"/>
              <w:bottom w:val="single" w:sz="8" w:space="0" w:color="auto"/>
              <w:right w:val="single" w:sz="8" w:space="0" w:color="auto"/>
            </w:tcBorders>
            <w:shd w:val="clear" w:color="auto" w:fill="auto"/>
            <w:vAlign w:val="center"/>
            <w:hideMark/>
          </w:tcPr>
          <w:p w14:paraId="5ED5911A"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395,72</w:t>
            </w:r>
          </w:p>
        </w:tc>
        <w:tc>
          <w:tcPr>
            <w:tcW w:w="1060" w:type="dxa"/>
            <w:tcBorders>
              <w:top w:val="nil"/>
              <w:left w:val="nil"/>
              <w:bottom w:val="single" w:sz="8" w:space="0" w:color="auto"/>
              <w:right w:val="single" w:sz="8" w:space="0" w:color="auto"/>
            </w:tcBorders>
            <w:shd w:val="clear" w:color="auto" w:fill="auto"/>
            <w:vAlign w:val="center"/>
            <w:hideMark/>
          </w:tcPr>
          <w:p w14:paraId="422C7B58"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136,05</w:t>
            </w:r>
          </w:p>
        </w:tc>
        <w:tc>
          <w:tcPr>
            <w:tcW w:w="1060" w:type="dxa"/>
            <w:tcBorders>
              <w:top w:val="nil"/>
              <w:left w:val="nil"/>
              <w:bottom w:val="single" w:sz="8" w:space="0" w:color="auto"/>
              <w:right w:val="single" w:sz="8" w:space="0" w:color="auto"/>
            </w:tcBorders>
            <w:shd w:val="clear" w:color="auto" w:fill="auto"/>
            <w:vAlign w:val="center"/>
            <w:hideMark/>
          </w:tcPr>
          <w:p w14:paraId="3F84C432"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720,81</w:t>
            </w:r>
          </w:p>
        </w:tc>
        <w:tc>
          <w:tcPr>
            <w:tcW w:w="1060" w:type="dxa"/>
            <w:tcBorders>
              <w:top w:val="nil"/>
              <w:left w:val="nil"/>
              <w:bottom w:val="single" w:sz="8" w:space="0" w:color="auto"/>
              <w:right w:val="single" w:sz="8" w:space="0" w:color="auto"/>
            </w:tcBorders>
            <w:shd w:val="clear" w:color="auto" w:fill="auto"/>
            <w:vAlign w:val="center"/>
            <w:hideMark/>
          </w:tcPr>
          <w:p w14:paraId="63679B36"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541,61</w:t>
            </w:r>
          </w:p>
        </w:tc>
        <w:tc>
          <w:tcPr>
            <w:tcW w:w="1060" w:type="dxa"/>
            <w:tcBorders>
              <w:top w:val="nil"/>
              <w:left w:val="nil"/>
              <w:bottom w:val="single" w:sz="8" w:space="0" w:color="auto"/>
              <w:right w:val="single" w:sz="8" w:space="0" w:color="auto"/>
            </w:tcBorders>
            <w:shd w:val="clear" w:color="auto" w:fill="auto"/>
            <w:vAlign w:val="center"/>
            <w:hideMark/>
          </w:tcPr>
          <w:p w14:paraId="18BA59C9"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961,73</w:t>
            </w:r>
          </w:p>
        </w:tc>
        <w:tc>
          <w:tcPr>
            <w:tcW w:w="1240" w:type="dxa"/>
            <w:tcBorders>
              <w:top w:val="nil"/>
              <w:left w:val="nil"/>
              <w:bottom w:val="single" w:sz="8" w:space="0" w:color="auto"/>
              <w:right w:val="single" w:sz="8" w:space="0" w:color="auto"/>
            </w:tcBorders>
            <w:shd w:val="clear" w:color="auto" w:fill="auto"/>
            <w:vAlign w:val="center"/>
            <w:hideMark/>
          </w:tcPr>
          <w:p w14:paraId="40132E77"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1283,26</w:t>
            </w:r>
          </w:p>
        </w:tc>
        <w:tc>
          <w:tcPr>
            <w:tcW w:w="1060" w:type="dxa"/>
            <w:tcBorders>
              <w:top w:val="nil"/>
              <w:left w:val="nil"/>
              <w:bottom w:val="single" w:sz="8" w:space="0" w:color="auto"/>
              <w:right w:val="single" w:sz="8" w:space="0" w:color="auto"/>
            </w:tcBorders>
            <w:shd w:val="clear" w:color="auto" w:fill="auto"/>
            <w:vAlign w:val="center"/>
            <w:hideMark/>
          </w:tcPr>
          <w:p w14:paraId="3AEA58C8"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1163,27</w:t>
            </w:r>
          </w:p>
        </w:tc>
        <w:tc>
          <w:tcPr>
            <w:tcW w:w="1060" w:type="dxa"/>
            <w:tcBorders>
              <w:top w:val="nil"/>
              <w:left w:val="nil"/>
              <w:bottom w:val="single" w:sz="8" w:space="0" w:color="auto"/>
              <w:right w:val="single" w:sz="8" w:space="0" w:color="auto"/>
            </w:tcBorders>
            <w:shd w:val="clear" w:color="auto" w:fill="auto"/>
            <w:vAlign w:val="center"/>
            <w:hideMark/>
          </w:tcPr>
          <w:p w14:paraId="4B5CCA6C"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425,5</w:t>
            </w:r>
          </w:p>
        </w:tc>
        <w:tc>
          <w:tcPr>
            <w:tcW w:w="1060" w:type="dxa"/>
            <w:tcBorders>
              <w:top w:val="nil"/>
              <w:left w:val="nil"/>
              <w:bottom w:val="single" w:sz="8" w:space="0" w:color="auto"/>
              <w:right w:val="single" w:sz="8" w:space="0" w:color="auto"/>
            </w:tcBorders>
            <w:shd w:val="clear" w:color="auto" w:fill="auto"/>
            <w:vAlign w:val="center"/>
            <w:hideMark/>
          </w:tcPr>
          <w:p w14:paraId="41CE5BF0"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24A9E3B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1297,15</w:t>
            </w:r>
          </w:p>
        </w:tc>
        <w:tc>
          <w:tcPr>
            <w:tcW w:w="1060" w:type="dxa"/>
            <w:tcBorders>
              <w:top w:val="nil"/>
              <w:left w:val="nil"/>
              <w:bottom w:val="single" w:sz="8" w:space="0" w:color="auto"/>
              <w:right w:val="single" w:sz="8" w:space="0" w:color="auto"/>
            </w:tcBorders>
            <w:shd w:val="clear" w:color="auto" w:fill="auto"/>
            <w:vAlign w:val="center"/>
            <w:hideMark/>
          </w:tcPr>
          <w:p w14:paraId="249117E1"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6D4DE20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r>
      <w:tr w:rsidR="00496EA0" w:rsidRPr="004D267B" w14:paraId="6186D1D5" w14:textId="77777777" w:rsidTr="000E1AD7">
        <w:trPr>
          <w:trHeight w:val="564"/>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9503E91" w14:textId="77777777" w:rsidR="00496EA0" w:rsidRPr="004D267B" w:rsidRDefault="00496EA0" w:rsidP="000E1AD7">
            <w:pPr>
              <w:spacing w:after="0" w:line="240" w:lineRule="auto"/>
              <w:rPr>
                <w:rFonts w:ascii="Times New Roman" w:eastAsia="Times New Roman" w:hAnsi="Times New Roman"/>
                <w:color w:val="000000"/>
                <w:lang w:eastAsia="ru-RU"/>
              </w:rPr>
            </w:pPr>
            <w:r w:rsidRPr="004D267B">
              <w:rPr>
                <w:rFonts w:ascii="Times New Roman" w:eastAsia="Times New Roman" w:hAnsi="Times New Roman"/>
                <w:color w:val="000000"/>
                <w:lang w:eastAsia="ru-RU"/>
              </w:rPr>
              <w:t>Годовая выработка на теплоснабжение, Гкал</w:t>
            </w:r>
          </w:p>
        </w:tc>
        <w:tc>
          <w:tcPr>
            <w:tcW w:w="1060" w:type="dxa"/>
            <w:tcBorders>
              <w:top w:val="nil"/>
              <w:left w:val="nil"/>
              <w:bottom w:val="single" w:sz="8" w:space="0" w:color="auto"/>
              <w:right w:val="single" w:sz="8" w:space="0" w:color="auto"/>
            </w:tcBorders>
            <w:shd w:val="clear" w:color="auto" w:fill="auto"/>
            <w:vAlign w:val="center"/>
            <w:hideMark/>
          </w:tcPr>
          <w:p w14:paraId="767D2DC5"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55259,8</w:t>
            </w:r>
          </w:p>
        </w:tc>
        <w:tc>
          <w:tcPr>
            <w:tcW w:w="1060" w:type="dxa"/>
            <w:tcBorders>
              <w:top w:val="nil"/>
              <w:left w:val="nil"/>
              <w:bottom w:val="single" w:sz="8" w:space="0" w:color="auto"/>
              <w:right w:val="single" w:sz="8" w:space="0" w:color="auto"/>
            </w:tcBorders>
            <w:shd w:val="clear" w:color="auto" w:fill="auto"/>
            <w:vAlign w:val="center"/>
            <w:hideMark/>
          </w:tcPr>
          <w:p w14:paraId="3B51CA64"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7442,2</w:t>
            </w:r>
          </w:p>
        </w:tc>
        <w:tc>
          <w:tcPr>
            <w:tcW w:w="1060" w:type="dxa"/>
            <w:tcBorders>
              <w:top w:val="nil"/>
              <w:left w:val="nil"/>
              <w:bottom w:val="single" w:sz="8" w:space="0" w:color="auto"/>
              <w:right w:val="single" w:sz="8" w:space="0" w:color="auto"/>
            </w:tcBorders>
            <w:shd w:val="clear" w:color="auto" w:fill="auto"/>
            <w:vAlign w:val="center"/>
            <w:hideMark/>
          </w:tcPr>
          <w:p w14:paraId="4BCE207D"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512,35</w:t>
            </w:r>
          </w:p>
        </w:tc>
        <w:tc>
          <w:tcPr>
            <w:tcW w:w="1060" w:type="dxa"/>
            <w:tcBorders>
              <w:top w:val="nil"/>
              <w:left w:val="nil"/>
              <w:bottom w:val="single" w:sz="8" w:space="0" w:color="auto"/>
              <w:right w:val="single" w:sz="8" w:space="0" w:color="auto"/>
            </w:tcBorders>
            <w:shd w:val="clear" w:color="auto" w:fill="auto"/>
            <w:vAlign w:val="center"/>
            <w:hideMark/>
          </w:tcPr>
          <w:p w14:paraId="3DC14429"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1162,6</w:t>
            </w:r>
          </w:p>
        </w:tc>
        <w:tc>
          <w:tcPr>
            <w:tcW w:w="1060" w:type="dxa"/>
            <w:tcBorders>
              <w:top w:val="nil"/>
              <w:left w:val="nil"/>
              <w:bottom w:val="single" w:sz="8" w:space="0" w:color="auto"/>
              <w:right w:val="single" w:sz="8" w:space="0" w:color="auto"/>
            </w:tcBorders>
            <w:shd w:val="clear" w:color="auto" w:fill="auto"/>
            <w:vAlign w:val="center"/>
            <w:hideMark/>
          </w:tcPr>
          <w:p w14:paraId="3A60B030"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1478,8</w:t>
            </w:r>
          </w:p>
        </w:tc>
        <w:tc>
          <w:tcPr>
            <w:tcW w:w="1060" w:type="dxa"/>
            <w:tcBorders>
              <w:top w:val="nil"/>
              <w:left w:val="nil"/>
              <w:bottom w:val="single" w:sz="8" w:space="0" w:color="auto"/>
              <w:right w:val="single" w:sz="8" w:space="0" w:color="auto"/>
            </w:tcBorders>
            <w:shd w:val="clear" w:color="auto" w:fill="auto"/>
            <w:vAlign w:val="center"/>
            <w:hideMark/>
          </w:tcPr>
          <w:p w14:paraId="2A53EC5E"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1723,6</w:t>
            </w:r>
          </w:p>
        </w:tc>
        <w:tc>
          <w:tcPr>
            <w:tcW w:w="1060" w:type="dxa"/>
            <w:tcBorders>
              <w:top w:val="nil"/>
              <w:left w:val="nil"/>
              <w:bottom w:val="single" w:sz="8" w:space="0" w:color="auto"/>
              <w:right w:val="single" w:sz="8" w:space="0" w:color="auto"/>
            </w:tcBorders>
            <w:shd w:val="clear" w:color="auto" w:fill="auto"/>
            <w:vAlign w:val="center"/>
            <w:hideMark/>
          </w:tcPr>
          <w:p w14:paraId="709F9E3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1996,9</w:t>
            </w:r>
          </w:p>
        </w:tc>
        <w:tc>
          <w:tcPr>
            <w:tcW w:w="1060" w:type="dxa"/>
            <w:tcBorders>
              <w:top w:val="nil"/>
              <w:left w:val="nil"/>
              <w:bottom w:val="single" w:sz="8" w:space="0" w:color="auto"/>
              <w:right w:val="single" w:sz="8" w:space="0" w:color="auto"/>
            </w:tcBorders>
            <w:shd w:val="clear" w:color="auto" w:fill="auto"/>
            <w:vAlign w:val="center"/>
            <w:hideMark/>
          </w:tcPr>
          <w:p w14:paraId="3684F261"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588,8</w:t>
            </w:r>
          </w:p>
        </w:tc>
        <w:tc>
          <w:tcPr>
            <w:tcW w:w="1060" w:type="dxa"/>
            <w:tcBorders>
              <w:top w:val="nil"/>
              <w:left w:val="nil"/>
              <w:bottom w:val="single" w:sz="8" w:space="0" w:color="auto"/>
              <w:right w:val="single" w:sz="8" w:space="0" w:color="auto"/>
            </w:tcBorders>
            <w:shd w:val="clear" w:color="auto" w:fill="auto"/>
            <w:vAlign w:val="center"/>
            <w:hideMark/>
          </w:tcPr>
          <w:p w14:paraId="255343CA"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11653,3</w:t>
            </w:r>
          </w:p>
        </w:tc>
        <w:tc>
          <w:tcPr>
            <w:tcW w:w="1060" w:type="dxa"/>
            <w:tcBorders>
              <w:top w:val="nil"/>
              <w:left w:val="nil"/>
              <w:bottom w:val="single" w:sz="8" w:space="0" w:color="auto"/>
              <w:right w:val="single" w:sz="8" w:space="0" w:color="auto"/>
            </w:tcBorders>
            <w:shd w:val="clear" w:color="auto" w:fill="auto"/>
            <w:vAlign w:val="center"/>
            <w:hideMark/>
          </w:tcPr>
          <w:p w14:paraId="065C59FA"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3986,7</w:t>
            </w:r>
          </w:p>
        </w:tc>
        <w:tc>
          <w:tcPr>
            <w:tcW w:w="1060" w:type="dxa"/>
            <w:tcBorders>
              <w:top w:val="nil"/>
              <w:left w:val="nil"/>
              <w:bottom w:val="single" w:sz="8" w:space="0" w:color="auto"/>
              <w:right w:val="single" w:sz="8" w:space="0" w:color="auto"/>
            </w:tcBorders>
            <w:shd w:val="clear" w:color="auto" w:fill="auto"/>
            <w:vAlign w:val="center"/>
            <w:hideMark/>
          </w:tcPr>
          <w:p w14:paraId="1FF48B2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2205,4</w:t>
            </w:r>
          </w:p>
        </w:tc>
        <w:tc>
          <w:tcPr>
            <w:tcW w:w="1240" w:type="dxa"/>
            <w:tcBorders>
              <w:top w:val="nil"/>
              <w:left w:val="nil"/>
              <w:bottom w:val="single" w:sz="8" w:space="0" w:color="auto"/>
              <w:right w:val="single" w:sz="8" w:space="0" w:color="auto"/>
            </w:tcBorders>
            <w:shd w:val="clear" w:color="auto" w:fill="auto"/>
            <w:vAlign w:val="center"/>
            <w:hideMark/>
          </w:tcPr>
          <w:p w14:paraId="038A83DA"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7871,2</w:t>
            </w:r>
          </w:p>
        </w:tc>
        <w:tc>
          <w:tcPr>
            <w:tcW w:w="1060" w:type="dxa"/>
            <w:tcBorders>
              <w:top w:val="nil"/>
              <w:left w:val="nil"/>
              <w:bottom w:val="single" w:sz="8" w:space="0" w:color="auto"/>
              <w:right w:val="single" w:sz="8" w:space="0" w:color="auto"/>
            </w:tcBorders>
            <w:shd w:val="clear" w:color="auto" w:fill="auto"/>
            <w:vAlign w:val="center"/>
            <w:hideMark/>
          </w:tcPr>
          <w:p w14:paraId="73F0F645"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4426</w:t>
            </w:r>
          </w:p>
        </w:tc>
        <w:tc>
          <w:tcPr>
            <w:tcW w:w="1060" w:type="dxa"/>
            <w:tcBorders>
              <w:top w:val="nil"/>
              <w:left w:val="nil"/>
              <w:bottom w:val="single" w:sz="8" w:space="0" w:color="auto"/>
              <w:right w:val="single" w:sz="8" w:space="0" w:color="auto"/>
            </w:tcBorders>
            <w:shd w:val="clear" w:color="auto" w:fill="auto"/>
            <w:vAlign w:val="center"/>
            <w:hideMark/>
          </w:tcPr>
          <w:p w14:paraId="7E24981E"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951,64</w:t>
            </w:r>
          </w:p>
        </w:tc>
        <w:tc>
          <w:tcPr>
            <w:tcW w:w="1060" w:type="dxa"/>
            <w:tcBorders>
              <w:top w:val="nil"/>
              <w:left w:val="nil"/>
              <w:bottom w:val="single" w:sz="8" w:space="0" w:color="auto"/>
              <w:right w:val="single" w:sz="8" w:space="0" w:color="auto"/>
            </w:tcBorders>
            <w:shd w:val="clear" w:color="auto" w:fill="auto"/>
            <w:vAlign w:val="center"/>
            <w:hideMark/>
          </w:tcPr>
          <w:p w14:paraId="5CECBC32"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00FCA967"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8680,58</w:t>
            </w:r>
          </w:p>
        </w:tc>
        <w:tc>
          <w:tcPr>
            <w:tcW w:w="1060" w:type="dxa"/>
            <w:tcBorders>
              <w:top w:val="nil"/>
              <w:left w:val="nil"/>
              <w:bottom w:val="single" w:sz="8" w:space="0" w:color="auto"/>
              <w:right w:val="single" w:sz="8" w:space="0" w:color="auto"/>
            </w:tcBorders>
            <w:shd w:val="clear" w:color="auto" w:fill="auto"/>
            <w:vAlign w:val="center"/>
            <w:hideMark/>
          </w:tcPr>
          <w:p w14:paraId="77FB82B8"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06D2D6C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r>
      <w:tr w:rsidR="00496EA0" w:rsidRPr="004D267B" w14:paraId="69605FB0" w14:textId="77777777" w:rsidTr="000E1AD7">
        <w:trPr>
          <w:trHeight w:val="564"/>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C2CB90A"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Присоединенная тепловая нагрузка, Гкал/ч</w:t>
            </w:r>
          </w:p>
        </w:tc>
        <w:tc>
          <w:tcPr>
            <w:tcW w:w="1060" w:type="dxa"/>
            <w:tcBorders>
              <w:top w:val="nil"/>
              <w:left w:val="nil"/>
              <w:bottom w:val="single" w:sz="8" w:space="0" w:color="auto"/>
              <w:right w:val="single" w:sz="8" w:space="0" w:color="auto"/>
            </w:tcBorders>
            <w:shd w:val="clear" w:color="auto" w:fill="auto"/>
            <w:vAlign w:val="center"/>
            <w:hideMark/>
          </w:tcPr>
          <w:p w14:paraId="2AC37440"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15,461</w:t>
            </w:r>
          </w:p>
        </w:tc>
        <w:tc>
          <w:tcPr>
            <w:tcW w:w="1060" w:type="dxa"/>
            <w:tcBorders>
              <w:top w:val="nil"/>
              <w:left w:val="nil"/>
              <w:bottom w:val="single" w:sz="8" w:space="0" w:color="auto"/>
              <w:right w:val="single" w:sz="8" w:space="0" w:color="auto"/>
            </w:tcBorders>
            <w:shd w:val="clear" w:color="auto" w:fill="auto"/>
            <w:vAlign w:val="center"/>
            <w:hideMark/>
          </w:tcPr>
          <w:p w14:paraId="274F76E5"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1,6799</w:t>
            </w:r>
          </w:p>
        </w:tc>
        <w:tc>
          <w:tcPr>
            <w:tcW w:w="1060" w:type="dxa"/>
            <w:tcBorders>
              <w:top w:val="nil"/>
              <w:left w:val="nil"/>
              <w:bottom w:val="single" w:sz="8" w:space="0" w:color="auto"/>
              <w:right w:val="single" w:sz="8" w:space="0" w:color="auto"/>
            </w:tcBorders>
            <w:shd w:val="clear" w:color="auto" w:fill="auto"/>
            <w:vAlign w:val="center"/>
            <w:hideMark/>
          </w:tcPr>
          <w:p w14:paraId="2E90F926"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0,1118</w:t>
            </w:r>
          </w:p>
        </w:tc>
        <w:tc>
          <w:tcPr>
            <w:tcW w:w="1060" w:type="dxa"/>
            <w:tcBorders>
              <w:top w:val="nil"/>
              <w:left w:val="nil"/>
              <w:bottom w:val="single" w:sz="8" w:space="0" w:color="auto"/>
              <w:right w:val="single" w:sz="8" w:space="0" w:color="auto"/>
            </w:tcBorders>
            <w:shd w:val="clear" w:color="auto" w:fill="auto"/>
            <w:vAlign w:val="center"/>
            <w:hideMark/>
          </w:tcPr>
          <w:p w14:paraId="0AB2E500"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0,2346</w:t>
            </w:r>
          </w:p>
        </w:tc>
        <w:tc>
          <w:tcPr>
            <w:tcW w:w="1060" w:type="dxa"/>
            <w:tcBorders>
              <w:top w:val="nil"/>
              <w:left w:val="nil"/>
              <w:bottom w:val="single" w:sz="8" w:space="0" w:color="auto"/>
              <w:right w:val="single" w:sz="8" w:space="0" w:color="auto"/>
            </w:tcBorders>
            <w:shd w:val="clear" w:color="auto" w:fill="auto"/>
            <w:vAlign w:val="center"/>
            <w:hideMark/>
          </w:tcPr>
          <w:p w14:paraId="0C07DB57"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0,5277</w:t>
            </w:r>
          </w:p>
        </w:tc>
        <w:tc>
          <w:tcPr>
            <w:tcW w:w="1060" w:type="dxa"/>
            <w:tcBorders>
              <w:top w:val="nil"/>
              <w:left w:val="nil"/>
              <w:bottom w:val="single" w:sz="8" w:space="0" w:color="auto"/>
              <w:right w:val="single" w:sz="8" w:space="0" w:color="auto"/>
            </w:tcBorders>
            <w:shd w:val="clear" w:color="auto" w:fill="auto"/>
            <w:vAlign w:val="center"/>
            <w:hideMark/>
          </w:tcPr>
          <w:p w14:paraId="24763DC6"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0,5707</w:t>
            </w:r>
          </w:p>
        </w:tc>
        <w:tc>
          <w:tcPr>
            <w:tcW w:w="1060" w:type="dxa"/>
            <w:tcBorders>
              <w:top w:val="nil"/>
              <w:left w:val="nil"/>
              <w:bottom w:val="single" w:sz="8" w:space="0" w:color="auto"/>
              <w:right w:val="single" w:sz="8" w:space="0" w:color="auto"/>
            </w:tcBorders>
            <w:shd w:val="clear" w:color="auto" w:fill="auto"/>
            <w:vAlign w:val="center"/>
            <w:hideMark/>
          </w:tcPr>
          <w:p w14:paraId="672C8C00"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0,5221</w:t>
            </w:r>
          </w:p>
        </w:tc>
        <w:tc>
          <w:tcPr>
            <w:tcW w:w="1060" w:type="dxa"/>
            <w:tcBorders>
              <w:top w:val="nil"/>
              <w:left w:val="nil"/>
              <w:bottom w:val="single" w:sz="8" w:space="0" w:color="auto"/>
              <w:right w:val="single" w:sz="8" w:space="0" w:color="auto"/>
            </w:tcBorders>
            <w:shd w:val="clear" w:color="auto" w:fill="auto"/>
            <w:vAlign w:val="center"/>
            <w:hideMark/>
          </w:tcPr>
          <w:p w14:paraId="3303C93F"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0,1752</w:t>
            </w:r>
          </w:p>
        </w:tc>
        <w:tc>
          <w:tcPr>
            <w:tcW w:w="1060" w:type="dxa"/>
            <w:tcBorders>
              <w:top w:val="nil"/>
              <w:left w:val="nil"/>
              <w:bottom w:val="single" w:sz="8" w:space="0" w:color="auto"/>
              <w:right w:val="single" w:sz="8" w:space="0" w:color="auto"/>
            </w:tcBorders>
            <w:shd w:val="clear" w:color="auto" w:fill="auto"/>
            <w:vAlign w:val="center"/>
            <w:hideMark/>
          </w:tcPr>
          <w:p w14:paraId="334C4948"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2,723</w:t>
            </w:r>
          </w:p>
        </w:tc>
        <w:tc>
          <w:tcPr>
            <w:tcW w:w="1060" w:type="dxa"/>
            <w:tcBorders>
              <w:top w:val="nil"/>
              <w:left w:val="nil"/>
              <w:bottom w:val="single" w:sz="8" w:space="0" w:color="auto"/>
              <w:right w:val="single" w:sz="8" w:space="0" w:color="auto"/>
            </w:tcBorders>
            <w:shd w:val="clear" w:color="auto" w:fill="auto"/>
            <w:vAlign w:val="center"/>
            <w:hideMark/>
          </w:tcPr>
          <w:p w14:paraId="10A42F5E"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1,393</w:t>
            </w:r>
          </w:p>
        </w:tc>
        <w:tc>
          <w:tcPr>
            <w:tcW w:w="1060" w:type="dxa"/>
            <w:tcBorders>
              <w:top w:val="nil"/>
              <w:left w:val="nil"/>
              <w:bottom w:val="single" w:sz="8" w:space="0" w:color="auto"/>
              <w:right w:val="single" w:sz="8" w:space="0" w:color="auto"/>
            </w:tcBorders>
            <w:shd w:val="clear" w:color="auto" w:fill="auto"/>
            <w:vAlign w:val="center"/>
            <w:hideMark/>
          </w:tcPr>
          <w:p w14:paraId="05B9E552"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0,359</w:t>
            </w:r>
          </w:p>
        </w:tc>
        <w:tc>
          <w:tcPr>
            <w:tcW w:w="1240" w:type="dxa"/>
            <w:tcBorders>
              <w:top w:val="nil"/>
              <w:left w:val="nil"/>
              <w:bottom w:val="single" w:sz="8" w:space="0" w:color="auto"/>
              <w:right w:val="single" w:sz="8" w:space="0" w:color="auto"/>
            </w:tcBorders>
            <w:shd w:val="clear" w:color="auto" w:fill="auto"/>
            <w:vAlign w:val="center"/>
            <w:hideMark/>
          </w:tcPr>
          <w:p w14:paraId="479F28C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2,34</w:t>
            </w:r>
          </w:p>
        </w:tc>
        <w:tc>
          <w:tcPr>
            <w:tcW w:w="1060" w:type="dxa"/>
            <w:tcBorders>
              <w:top w:val="nil"/>
              <w:left w:val="nil"/>
              <w:bottom w:val="single" w:sz="8" w:space="0" w:color="auto"/>
              <w:right w:val="single" w:sz="8" w:space="0" w:color="auto"/>
            </w:tcBorders>
            <w:shd w:val="clear" w:color="auto" w:fill="auto"/>
            <w:vAlign w:val="center"/>
            <w:hideMark/>
          </w:tcPr>
          <w:p w14:paraId="3FECE1D1"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0,716</w:t>
            </w:r>
          </w:p>
        </w:tc>
        <w:tc>
          <w:tcPr>
            <w:tcW w:w="1060" w:type="dxa"/>
            <w:tcBorders>
              <w:top w:val="nil"/>
              <w:left w:val="nil"/>
              <w:bottom w:val="single" w:sz="8" w:space="0" w:color="auto"/>
              <w:right w:val="single" w:sz="8" w:space="0" w:color="auto"/>
            </w:tcBorders>
            <w:shd w:val="clear" w:color="auto" w:fill="auto"/>
            <w:vAlign w:val="center"/>
            <w:hideMark/>
          </w:tcPr>
          <w:p w14:paraId="7D9FE23E"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0,156</w:t>
            </w:r>
          </w:p>
        </w:tc>
        <w:tc>
          <w:tcPr>
            <w:tcW w:w="1060" w:type="dxa"/>
            <w:tcBorders>
              <w:top w:val="nil"/>
              <w:left w:val="nil"/>
              <w:bottom w:val="single" w:sz="8" w:space="0" w:color="auto"/>
              <w:right w:val="single" w:sz="8" w:space="0" w:color="auto"/>
            </w:tcBorders>
            <w:shd w:val="clear" w:color="auto" w:fill="auto"/>
            <w:vAlign w:val="center"/>
            <w:hideMark/>
          </w:tcPr>
          <w:p w14:paraId="79B76420"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0B89065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2,258</w:t>
            </w:r>
          </w:p>
        </w:tc>
        <w:tc>
          <w:tcPr>
            <w:tcW w:w="1060" w:type="dxa"/>
            <w:tcBorders>
              <w:top w:val="nil"/>
              <w:left w:val="nil"/>
              <w:bottom w:val="single" w:sz="8" w:space="0" w:color="auto"/>
              <w:right w:val="single" w:sz="8" w:space="0" w:color="auto"/>
            </w:tcBorders>
            <w:shd w:val="clear" w:color="auto" w:fill="auto"/>
            <w:vAlign w:val="center"/>
            <w:hideMark/>
          </w:tcPr>
          <w:p w14:paraId="22C585BC"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0EA84B60"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r>
      <w:tr w:rsidR="00496EA0" w:rsidRPr="004D267B" w14:paraId="50AD7521" w14:textId="77777777" w:rsidTr="000E1AD7">
        <w:trPr>
          <w:trHeight w:val="564"/>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143DD85"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Присоединенная тепловая нагрузка, с учетом потерь Гкал/ч</w:t>
            </w:r>
          </w:p>
        </w:tc>
        <w:tc>
          <w:tcPr>
            <w:tcW w:w="1060" w:type="dxa"/>
            <w:tcBorders>
              <w:top w:val="nil"/>
              <w:left w:val="nil"/>
              <w:bottom w:val="single" w:sz="8" w:space="0" w:color="auto"/>
              <w:right w:val="single" w:sz="8" w:space="0" w:color="auto"/>
            </w:tcBorders>
            <w:shd w:val="clear" w:color="auto" w:fill="auto"/>
            <w:vAlign w:val="center"/>
            <w:hideMark/>
          </w:tcPr>
          <w:p w14:paraId="13961774"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17,538</w:t>
            </w:r>
          </w:p>
        </w:tc>
        <w:tc>
          <w:tcPr>
            <w:tcW w:w="1060" w:type="dxa"/>
            <w:tcBorders>
              <w:top w:val="nil"/>
              <w:left w:val="nil"/>
              <w:bottom w:val="single" w:sz="8" w:space="0" w:color="auto"/>
              <w:right w:val="single" w:sz="8" w:space="0" w:color="auto"/>
            </w:tcBorders>
            <w:shd w:val="clear" w:color="auto" w:fill="auto"/>
            <w:vAlign w:val="center"/>
            <w:hideMark/>
          </w:tcPr>
          <w:p w14:paraId="000E7258"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2,497</w:t>
            </w:r>
          </w:p>
        </w:tc>
        <w:tc>
          <w:tcPr>
            <w:tcW w:w="1060" w:type="dxa"/>
            <w:tcBorders>
              <w:top w:val="nil"/>
              <w:left w:val="nil"/>
              <w:bottom w:val="single" w:sz="8" w:space="0" w:color="auto"/>
              <w:right w:val="single" w:sz="8" w:space="0" w:color="auto"/>
            </w:tcBorders>
            <w:shd w:val="clear" w:color="auto" w:fill="auto"/>
            <w:vAlign w:val="center"/>
            <w:hideMark/>
          </w:tcPr>
          <w:p w14:paraId="45454C19"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0,134</w:t>
            </w:r>
          </w:p>
        </w:tc>
        <w:tc>
          <w:tcPr>
            <w:tcW w:w="1060" w:type="dxa"/>
            <w:tcBorders>
              <w:top w:val="nil"/>
              <w:left w:val="nil"/>
              <w:bottom w:val="single" w:sz="8" w:space="0" w:color="auto"/>
              <w:right w:val="single" w:sz="8" w:space="0" w:color="auto"/>
            </w:tcBorders>
            <w:shd w:val="clear" w:color="auto" w:fill="auto"/>
            <w:vAlign w:val="center"/>
            <w:hideMark/>
          </w:tcPr>
          <w:p w14:paraId="0E85226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0,368</w:t>
            </w:r>
          </w:p>
        </w:tc>
        <w:tc>
          <w:tcPr>
            <w:tcW w:w="1060" w:type="dxa"/>
            <w:tcBorders>
              <w:top w:val="nil"/>
              <w:left w:val="nil"/>
              <w:bottom w:val="single" w:sz="8" w:space="0" w:color="auto"/>
              <w:right w:val="single" w:sz="8" w:space="0" w:color="auto"/>
            </w:tcBorders>
            <w:shd w:val="clear" w:color="auto" w:fill="auto"/>
            <w:vAlign w:val="center"/>
            <w:hideMark/>
          </w:tcPr>
          <w:p w14:paraId="248620FD"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0,637</w:t>
            </w:r>
          </w:p>
        </w:tc>
        <w:tc>
          <w:tcPr>
            <w:tcW w:w="1060" w:type="dxa"/>
            <w:tcBorders>
              <w:top w:val="nil"/>
              <w:left w:val="nil"/>
              <w:bottom w:val="single" w:sz="8" w:space="0" w:color="auto"/>
              <w:right w:val="single" w:sz="8" w:space="0" w:color="auto"/>
            </w:tcBorders>
            <w:shd w:val="clear" w:color="auto" w:fill="auto"/>
            <w:vAlign w:val="center"/>
            <w:hideMark/>
          </w:tcPr>
          <w:p w14:paraId="48AC53A4"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0,768</w:t>
            </w:r>
          </w:p>
        </w:tc>
        <w:tc>
          <w:tcPr>
            <w:tcW w:w="1060" w:type="dxa"/>
            <w:tcBorders>
              <w:top w:val="nil"/>
              <w:left w:val="nil"/>
              <w:bottom w:val="single" w:sz="8" w:space="0" w:color="auto"/>
              <w:right w:val="single" w:sz="8" w:space="0" w:color="auto"/>
            </w:tcBorders>
            <w:shd w:val="clear" w:color="auto" w:fill="auto"/>
            <w:vAlign w:val="center"/>
            <w:hideMark/>
          </w:tcPr>
          <w:p w14:paraId="16118A3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0,657</w:t>
            </w:r>
          </w:p>
        </w:tc>
        <w:tc>
          <w:tcPr>
            <w:tcW w:w="1060" w:type="dxa"/>
            <w:tcBorders>
              <w:top w:val="nil"/>
              <w:left w:val="nil"/>
              <w:bottom w:val="single" w:sz="8" w:space="0" w:color="auto"/>
              <w:right w:val="single" w:sz="8" w:space="0" w:color="auto"/>
            </w:tcBorders>
            <w:shd w:val="clear" w:color="auto" w:fill="auto"/>
            <w:vAlign w:val="center"/>
            <w:hideMark/>
          </w:tcPr>
          <w:p w14:paraId="39F0B022"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0,254</w:t>
            </w:r>
          </w:p>
        </w:tc>
        <w:tc>
          <w:tcPr>
            <w:tcW w:w="1060" w:type="dxa"/>
            <w:tcBorders>
              <w:top w:val="nil"/>
              <w:left w:val="nil"/>
              <w:bottom w:val="single" w:sz="8" w:space="0" w:color="auto"/>
              <w:right w:val="single" w:sz="8" w:space="0" w:color="auto"/>
            </w:tcBorders>
            <w:shd w:val="clear" w:color="auto" w:fill="auto"/>
            <w:vAlign w:val="center"/>
            <w:hideMark/>
          </w:tcPr>
          <w:p w14:paraId="61A1D2C1"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2,901</w:t>
            </w:r>
          </w:p>
        </w:tc>
        <w:tc>
          <w:tcPr>
            <w:tcW w:w="1060" w:type="dxa"/>
            <w:tcBorders>
              <w:top w:val="nil"/>
              <w:left w:val="nil"/>
              <w:bottom w:val="single" w:sz="8" w:space="0" w:color="auto"/>
              <w:right w:val="single" w:sz="8" w:space="0" w:color="auto"/>
            </w:tcBorders>
            <w:shd w:val="clear" w:color="auto" w:fill="auto"/>
            <w:vAlign w:val="center"/>
            <w:hideMark/>
          </w:tcPr>
          <w:p w14:paraId="181F1E1E"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1,546</w:t>
            </w:r>
          </w:p>
        </w:tc>
        <w:tc>
          <w:tcPr>
            <w:tcW w:w="1060" w:type="dxa"/>
            <w:tcBorders>
              <w:top w:val="nil"/>
              <w:left w:val="nil"/>
              <w:bottom w:val="single" w:sz="8" w:space="0" w:color="auto"/>
              <w:right w:val="single" w:sz="8" w:space="0" w:color="auto"/>
            </w:tcBorders>
            <w:shd w:val="clear" w:color="auto" w:fill="auto"/>
            <w:vAlign w:val="center"/>
            <w:hideMark/>
          </w:tcPr>
          <w:p w14:paraId="7CD31CDE"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0,648</w:t>
            </w:r>
          </w:p>
        </w:tc>
        <w:tc>
          <w:tcPr>
            <w:tcW w:w="1240" w:type="dxa"/>
            <w:tcBorders>
              <w:top w:val="nil"/>
              <w:left w:val="nil"/>
              <w:bottom w:val="single" w:sz="8" w:space="0" w:color="auto"/>
              <w:right w:val="single" w:sz="8" w:space="0" w:color="auto"/>
            </w:tcBorders>
            <w:shd w:val="clear" w:color="auto" w:fill="auto"/>
            <w:vAlign w:val="center"/>
            <w:hideMark/>
          </w:tcPr>
          <w:p w14:paraId="4A0764C9"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2,691</w:t>
            </w:r>
          </w:p>
        </w:tc>
        <w:tc>
          <w:tcPr>
            <w:tcW w:w="1060" w:type="dxa"/>
            <w:tcBorders>
              <w:top w:val="nil"/>
              <w:left w:val="nil"/>
              <w:bottom w:val="single" w:sz="8" w:space="0" w:color="auto"/>
              <w:right w:val="single" w:sz="8" w:space="0" w:color="auto"/>
            </w:tcBorders>
            <w:shd w:val="clear" w:color="auto" w:fill="auto"/>
            <w:vAlign w:val="center"/>
            <w:hideMark/>
          </w:tcPr>
          <w:p w14:paraId="18B261D7"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1,17</w:t>
            </w:r>
          </w:p>
        </w:tc>
        <w:tc>
          <w:tcPr>
            <w:tcW w:w="1060" w:type="dxa"/>
            <w:tcBorders>
              <w:top w:val="nil"/>
              <w:left w:val="nil"/>
              <w:bottom w:val="single" w:sz="8" w:space="0" w:color="auto"/>
              <w:right w:val="single" w:sz="8" w:space="0" w:color="auto"/>
            </w:tcBorders>
            <w:shd w:val="clear" w:color="auto" w:fill="auto"/>
            <w:vAlign w:val="center"/>
            <w:hideMark/>
          </w:tcPr>
          <w:p w14:paraId="0E60416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0,55</w:t>
            </w:r>
          </w:p>
        </w:tc>
        <w:tc>
          <w:tcPr>
            <w:tcW w:w="1060" w:type="dxa"/>
            <w:tcBorders>
              <w:top w:val="nil"/>
              <w:left w:val="nil"/>
              <w:bottom w:val="single" w:sz="8" w:space="0" w:color="auto"/>
              <w:right w:val="single" w:sz="8" w:space="0" w:color="auto"/>
            </w:tcBorders>
            <w:shd w:val="clear" w:color="auto" w:fill="auto"/>
            <w:vAlign w:val="center"/>
            <w:hideMark/>
          </w:tcPr>
          <w:p w14:paraId="1DB922FF"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628054A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2,638</w:t>
            </w:r>
          </w:p>
        </w:tc>
        <w:tc>
          <w:tcPr>
            <w:tcW w:w="1060" w:type="dxa"/>
            <w:tcBorders>
              <w:top w:val="nil"/>
              <w:left w:val="nil"/>
              <w:bottom w:val="single" w:sz="8" w:space="0" w:color="auto"/>
              <w:right w:val="single" w:sz="8" w:space="0" w:color="auto"/>
            </w:tcBorders>
            <w:shd w:val="clear" w:color="auto" w:fill="auto"/>
            <w:vAlign w:val="center"/>
            <w:hideMark/>
          </w:tcPr>
          <w:p w14:paraId="703D21A0"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743FDA7A"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r>
      <w:tr w:rsidR="00496EA0" w:rsidRPr="004D267B" w14:paraId="5C53B772" w14:textId="77777777" w:rsidTr="000E1AD7">
        <w:trPr>
          <w:trHeight w:val="324"/>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97341BD"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Резервы/дефициты по РТМ, Гкал</w:t>
            </w:r>
            <w:r>
              <w:rPr>
                <w:rFonts w:ascii="Times New Roman" w:eastAsia="Times New Roman" w:hAnsi="Times New Roman"/>
                <w:color w:val="000000"/>
                <w:lang w:eastAsia="ru-RU"/>
              </w:rPr>
              <w:t>/ч</w:t>
            </w:r>
          </w:p>
        </w:tc>
        <w:tc>
          <w:tcPr>
            <w:tcW w:w="1060" w:type="dxa"/>
            <w:tcBorders>
              <w:top w:val="nil"/>
              <w:left w:val="nil"/>
              <w:bottom w:val="single" w:sz="8" w:space="0" w:color="auto"/>
              <w:right w:val="single" w:sz="8" w:space="0" w:color="auto"/>
            </w:tcBorders>
            <w:shd w:val="clear" w:color="auto" w:fill="auto"/>
            <w:vAlign w:val="center"/>
            <w:hideMark/>
          </w:tcPr>
          <w:p w14:paraId="45ADC5D4"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6,112</w:t>
            </w:r>
          </w:p>
        </w:tc>
        <w:tc>
          <w:tcPr>
            <w:tcW w:w="1060" w:type="dxa"/>
            <w:tcBorders>
              <w:top w:val="nil"/>
              <w:left w:val="nil"/>
              <w:bottom w:val="single" w:sz="8" w:space="0" w:color="auto"/>
              <w:right w:val="single" w:sz="8" w:space="0" w:color="auto"/>
            </w:tcBorders>
            <w:shd w:val="clear" w:color="auto" w:fill="auto"/>
            <w:vAlign w:val="center"/>
            <w:hideMark/>
          </w:tcPr>
          <w:p w14:paraId="368B2B82"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-0,101</w:t>
            </w:r>
          </w:p>
        </w:tc>
        <w:tc>
          <w:tcPr>
            <w:tcW w:w="1060" w:type="dxa"/>
            <w:tcBorders>
              <w:top w:val="nil"/>
              <w:left w:val="nil"/>
              <w:bottom w:val="single" w:sz="8" w:space="0" w:color="auto"/>
              <w:right w:val="single" w:sz="8" w:space="0" w:color="auto"/>
            </w:tcBorders>
            <w:shd w:val="clear" w:color="auto" w:fill="auto"/>
            <w:vAlign w:val="center"/>
            <w:hideMark/>
          </w:tcPr>
          <w:p w14:paraId="1410FDBC"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0,345</w:t>
            </w:r>
          </w:p>
        </w:tc>
        <w:tc>
          <w:tcPr>
            <w:tcW w:w="1060" w:type="dxa"/>
            <w:tcBorders>
              <w:top w:val="nil"/>
              <w:left w:val="nil"/>
              <w:bottom w:val="single" w:sz="8" w:space="0" w:color="auto"/>
              <w:right w:val="single" w:sz="8" w:space="0" w:color="auto"/>
            </w:tcBorders>
            <w:shd w:val="clear" w:color="auto" w:fill="auto"/>
            <w:vAlign w:val="center"/>
            <w:hideMark/>
          </w:tcPr>
          <w:p w14:paraId="6AE2D12A"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0,946</w:t>
            </w:r>
          </w:p>
        </w:tc>
        <w:tc>
          <w:tcPr>
            <w:tcW w:w="1060" w:type="dxa"/>
            <w:tcBorders>
              <w:top w:val="nil"/>
              <w:left w:val="nil"/>
              <w:bottom w:val="single" w:sz="8" w:space="0" w:color="auto"/>
              <w:right w:val="single" w:sz="8" w:space="0" w:color="auto"/>
            </w:tcBorders>
            <w:shd w:val="clear" w:color="auto" w:fill="auto"/>
            <w:vAlign w:val="center"/>
            <w:hideMark/>
          </w:tcPr>
          <w:p w14:paraId="1A7F171F"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-0,103</w:t>
            </w:r>
          </w:p>
        </w:tc>
        <w:tc>
          <w:tcPr>
            <w:tcW w:w="1060" w:type="dxa"/>
            <w:tcBorders>
              <w:top w:val="nil"/>
              <w:left w:val="nil"/>
              <w:bottom w:val="single" w:sz="8" w:space="0" w:color="auto"/>
              <w:right w:val="single" w:sz="8" w:space="0" w:color="auto"/>
            </w:tcBorders>
            <w:shd w:val="clear" w:color="auto" w:fill="auto"/>
            <w:vAlign w:val="center"/>
            <w:hideMark/>
          </w:tcPr>
          <w:p w14:paraId="18A6B23E"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-0,234</w:t>
            </w:r>
          </w:p>
        </w:tc>
        <w:tc>
          <w:tcPr>
            <w:tcW w:w="1060" w:type="dxa"/>
            <w:tcBorders>
              <w:top w:val="nil"/>
              <w:left w:val="nil"/>
              <w:bottom w:val="single" w:sz="8" w:space="0" w:color="auto"/>
              <w:right w:val="single" w:sz="8" w:space="0" w:color="auto"/>
            </w:tcBorders>
            <w:shd w:val="clear" w:color="auto" w:fill="auto"/>
            <w:vAlign w:val="center"/>
            <w:hideMark/>
          </w:tcPr>
          <w:p w14:paraId="4E10ADE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-0,248</w:t>
            </w:r>
          </w:p>
        </w:tc>
        <w:tc>
          <w:tcPr>
            <w:tcW w:w="1060" w:type="dxa"/>
            <w:tcBorders>
              <w:top w:val="nil"/>
              <w:left w:val="nil"/>
              <w:bottom w:val="single" w:sz="8" w:space="0" w:color="auto"/>
              <w:right w:val="single" w:sz="8" w:space="0" w:color="auto"/>
            </w:tcBorders>
            <w:shd w:val="clear" w:color="auto" w:fill="auto"/>
            <w:vAlign w:val="center"/>
            <w:hideMark/>
          </w:tcPr>
          <w:p w14:paraId="70ECEF74"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1,24</w:t>
            </w:r>
          </w:p>
        </w:tc>
        <w:tc>
          <w:tcPr>
            <w:tcW w:w="1060" w:type="dxa"/>
            <w:tcBorders>
              <w:top w:val="nil"/>
              <w:left w:val="nil"/>
              <w:bottom w:val="single" w:sz="8" w:space="0" w:color="auto"/>
              <w:right w:val="single" w:sz="8" w:space="0" w:color="auto"/>
            </w:tcBorders>
            <w:shd w:val="clear" w:color="auto" w:fill="auto"/>
            <w:vAlign w:val="center"/>
            <w:hideMark/>
          </w:tcPr>
          <w:p w14:paraId="4CAB223C"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2,709</w:t>
            </w:r>
          </w:p>
        </w:tc>
        <w:tc>
          <w:tcPr>
            <w:tcW w:w="1060" w:type="dxa"/>
            <w:tcBorders>
              <w:top w:val="nil"/>
              <w:left w:val="nil"/>
              <w:bottom w:val="single" w:sz="8" w:space="0" w:color="auto"/>
              <w:right w:val="single" w:sz="8" w:space="0" w:color="auto"/>
            </w:tcBorders>
            <w:shd w:val="clear" w:color="auto" w:fill="auto"/>
            <w:vAlign w:val="center"/>
            <w:hideMark/>
          </w:tcPr>
          <w:p w14:paraId="5C4D439E"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0,077</w:t>
            </w:r>
          </w:p>
        </w:tc>
        <w:tc>
          <w:tcPr>
            <w:tcW w:w="1060" w:type="dxa"/>
            <w:tcBorders>
              <w:top w:val="nil"/>
              <w:left w:val="nil"/>
              <w:bottom w:val="single" w:sz="8" w:space="0" w:color="auto"/>
              <w:right w:val="single" w:sz="8" w:space="0" w:color="auto"/>
            </w:tcBorders>
            <w:shd w:val="clear" w:color="auto" w:fill="auto"/>
            <w:vAlign w:val="center"/>
            <w:hideMark/>
          </w:tcPr>
          <w:p w14:paraId="1B27ECDA"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0,125</w:t>
            </w:r>
          </w:p>
        </w:tc>
        <w:tc>
          <w:tcPr>
            <w:tcW w:w="1240" w:type="dxa"/>
            <w:tcBorders>
              <w:top w:val="nil"/>
              <w:left w:val="nil"/>
              <w:bottom w:val="single" w:sz="8" w:space="0" w:color="auto"/>
              <w:right w:val="single" w:sz="8" w:space="0" w:color="auto"/>
            </w:tcBorders>
            <w:shd w:val="clear" w:color="auto" w:fill="auto"/>
            <w:vAlign w:val="center"/>
            <w:hideMark/>
          </w:tcPr>
          <w:p w14:paraId="65B6229D"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2,469</w:t>
            </w:r>
          </w:p>
        </w:tc>
        <w:tc>
          <w:tcPr>
            <w:tcW w:w="1060" w:type="dxa"/>
            <w:tcBorders>
              <w:top w:val="nil"/>
              <w:left w:val="nil"/>
              <w:bottom w:val="single" w:sz="8" w:space="0" w:color="auto"/>
              <w:right w:val="single" w:sz="8" w:space="0" w:color="auto"/>
            </w:tcBorders>
            <w:shd w:val="clear" w:color="auto" w:fill="auto"/>
            <w:vAlign w:val="center"/>
            <w:hideMark/>
          </w:tcPr>
          <w:p w14:paraId="175ABC7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-0,674</w:t>
            </w:r>
          </w:p>
        </w:tc>
        <w:tc>
          <w:tcPr>
            <w:tcW w:w="1060" w:type="dxa"/>
            <w:tcBorders>
              <w:top w:val="nil"/>
              <w:left w:val="nil"/>
              <w:bottom w:val="single" w:sz="8" w:space="0" w:color="auto"/>
              <w:right w:val="single" w:sz="8" w:space="0" w:color="auto"/>
            </w:tcBorders>
            <w:shd w:val="clear" w:color="auto" w:fill="auto"/>
            <w:vAlign w:val="center"/>
            <w:hideMark/>
          </w:tcPr>
          <w:p w14:paraId="0EFC5256"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-0,196</w:t>
            </w:r>
          </w:p>
        </w:tc>
        <w:tc>
          <w:tcPr>
            <w:tcW w:w="1060" w:type="dxa"/>
            <w:tcBorders>
              <w:top w:val="nil"/>
              <w:left w:val="nil"/>
              <w:bottom w:val="single" w:sz="8" w:space="0" w:color="auto"/>
              <w:right w:val="single" w:sz="8" w:space="0" w:color="auto"/>
            </w:tcBorders>
            <w:shd w:val="clear" w:color="auto" w:fill="auto"/>
            <w:vAlign w:val="center"/>
            <w:hideMark/>
          </w:tcPr>
          <w:p w14:paraId="00EF5675"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78D4763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1,232</w:t>
            </w:r>
          </w:p>
        </w:tc>
        <w:tc>
          <w:tcPr>
            <w:tcW w:w="1060" w:type="dxa"/>
            <w:tcBorders>
              <w:top w:val="nil"/>
              <w:left w:val="nil"/>
              <w:bottom w:val="single" w:sz="8" w:space="0" w:color="auto"/>
              <w:right w:val="single" w:sz="8" w:space="0" w:color="auto"/>
            </w:tcBorders>
            <w:shd w:val="clear" w:color="auto" w:fill="auto"/>
            <w:vAlign w:val="center"/>
            <w:hideMark/>
          </w:tcPr>
          <w:p w14:paraId="09C8AA54"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723AFEF3"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r>
      <w:tr w:rsidR="00496EA0" w:rsidRPr="004D267B" w14:paraId="75D652CE" w14:textId="77777777" w:rsidTr="000E1AD7">
        <w:trPr>
          <w:trHeight w:val="324"/>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2B18455"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То же в %</w:t>
            </w:r>
          </w:p>
        </w:tc>
        <w:tc>
          <w:tcPr>
            <w:tcW w:w="1060" w:type="dxa"/>
            <w:tcBorders>
              <w:top w:val="nil"/>
              <w:left w:val="nil"/>
              <w:bottom w:val="single" w:sz="8" w:space="0" w:color="auto"/>
              <w:right w:val="single" w:sz="8" w:space="0" w:color="auto"/>
            </w:tcBorders>
            <w:shd w:val="clear" w:color="auto" w:fill="auto"/>
            <w:vAlign w:val="center"/>
            <w:hideMark/>
          </w:tcPr>
          <w:p w14:paraId="3F2E6448"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25,85</w:t>
            </w:r>
          </w:p>
        </w:tc>
        <w:tc>
          <w:tcPr>
            <w:tcW w:w="1060" w:type="dxa"/>
            <w:tcBorders>
              <w:top w:val="nil"/>
              <w:left w:val="nil"/>
              <w:bottom w:val="single" w:sz="8" w:space="0" w:color="auto"/>
              <w:right w:val="single" w:sz="8" w:space="0" w:color="auto"/>
            </w:tcBorders>
            <w:shd w:val="clear" w:color="auto" w:fill="auto"/>
            <w:vAlign w:val="center"/>
            <w:hideMark/>
          </w:tcPr>
          <w:p w14:paraId="71C9E8D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-4,23</w:t>
            </w:r>
          </w:p>
        </w:tc>
        <w:tc>
          <w:tcPr>
            <w:tcW w:w="1060" w:type="dxa"/>
            <w:tcBorders>
              <w:top w:val="nil"/>
              <w:left w:val="nil"/>
              <w:bottom w:val="single" w:sz="8" w:space="0" w:color="auto"/>
              <w:right w:val="single" w:sz="8" w:space="0" w:color="auto"/>
            </w:tcBorders>
            <w:shd w:val="clear" w:color="auto" w:fill="auto"/>
            <w:vAlign w:val="center"/>
            <w:hideMark/>
          </w:tcPr>
          <w:p w14:paraId="69F71D6E"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72,04</w:t>
            </w:r>
          </w:p>
        </w:tc>
        <w:tc>
          <w:tcPr>
            <w:tcW w:w="1060" w:type="dxa"/>
            <w:tcBorders>
              <w:top w:val="nil"/>
              <w:left w:val="nil"/>
              <w:bottom w:val="single" w:sz="8" w:space="0" w:color="auto"/>
              <w:right w:val="single" w:sz="8" w:space="0" w:color="auto"/>
            </w:tcBorders>
            <w:shd w:val="clear" w:color="auto" w:fill="auto"/>
            <w:vAlign w:val="center"/>
            <w:hideMark/>
          </w:tcPr>
          <w:p w14:paraId="4830F92D"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87,5</w:t>
            </w:r>
          </w:p>
        </w:tc>
        <w:tc>
          <w:tcPr>
            <w:tcW w:w="1060" w:type="dxa"/>
            <w:tcBorders>
              <w:top w:val="nil"/>
              <w:left w:val="nil"/>
              <w:bottom w:val="single" w:sz="8" w:space="0" w:color="auto"/>
              <w:right w:val="single" w:sz="8" w:space="0" w:color="auto"/>
            </w:tcBorders>
            <w:shd w:val="clear" w:color="auto" w:fill="auto"/>
            <w:vAlign w:val="center"/>
            <w:hideMark/>
          </w:tcPr>
          <w:p w14:paraId="19D402A0"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-19,36</w:t>
            </w:r>
          </w:p>
        </w:tc>
        <w:tc>
          <w:tcPr>
            <w:tcW w:w="1060" w:type="dxa"/>
            <w:tcBorders>
              <w:top w:val="nil"/>
              <w:left w:val="nil"/>
              <w:bottom w:val="single" w:sz="8" w:space="0" w:color="auto"/>
              <w:right w:val="single" w:sz="8" w:space="0" w:color="auto"/>
            </w:tcBorders>
            <w:shd w:val="clear" w:color="auto" w:fill="auto"/>
            <w:vAlign w:val="center"/>
            <w:hideMark/>
          </w:tcPr>
          <w:p w14:paraId="75756E57"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-43,74</w:t>
            </w:r>
          </w:p>
        </w:tc>
        <w:tc>
          <w:tcPr>
            <w:tcW w:w="1060" w:type="dxa"/>
            <w:tcBorders>
              <w:top w:val="nil"/>
              <w:left w:val="nil"/>
              <w:bottom w:val="single" w:sz="8" w:space="0" w:color="auto"/>
              <w:right w:val="single" w:sz="8" w:space="0" w:color="auto"/>
            </w:tcBorders>
            <w:shd w:val="clear" w:color="auto" w:fill="auto"/>
            <w:vAlign w:val="center"/>
            <w:hideMark/>
          </w:tcPr>
          <w:p w14:paraId="351704FB"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-60,75</w:t>
            </w:r>
          </w:p>
        </w:tc>
        <w:tc>
          <w:tcPr>
            <w:tcW w:w="1060" w:type="dxa"/>
            <w:tcBorders>
              <w:top w:val="nil"/>
              <w:left w:val="nil"/>
              <w:bottom w:val="single" w:sz="8" w:space="0" w:color="auto"/>
              <w:right w:val="single" w:sz="8" w:space="0" w:color="auto"/>
            </w:tcBorders>
            <w:shd w:val="clear" w:color="auto" w:fill="auto"/>
            <w:vAlign w:val="center"/>
            <w:hideMark/>
          </w:tcPr>
          <w:p w14:paraId="4F26D0F2"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82,98</w:t>
            </w:r>
          </w:p>
        </w:tc>
        <w:tc>
          <w:tcPr>
            <w:tcW w:w="1060" w:type="dxa"/>
            <w:tcBorders>
              <w:top w:val="nil"/>
              <w:left w:val="nil"/>
              <w:bottom w:val="single" w:sz="8" w:space="0" w:color="auto"/>
              <w:right w:val="single" w:sz="8" w:space="0" w:color="auto"/>
            </w:tcBorders>
            <w:shd w:val="clear" w:color="auto" w:fill="auto"/>
            <w:vAlign w:val="center"/>
            <w:hideMark/>
          </w:tcPr>
          <w:p w14:paraId="1F2AC3DC"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48,29</w:t>
            </w:r>
          </w:p>
        </w:tc>
        <w:tc>
          <w:tcPr>
            <w:tcW w:w="1060" w:type="dxa"/>
            <w:tcBorders>
              <w:top w:val="nil"/>
              <w:left w:val="nil"/>
              <w:bottom w:val="single" w:sz="8" w:space="0" w:color="auto"/>
              <w:right w:val="single" w:sz="8" w:space="0" w:color="auto"/>
            </w:tcBorders>
            <w:shd w:val="clear" w:color="auto" w:fill="auto"/>
            <w:vAlign w:val="center"/>
            <w:hideMark/>
          </w:tcPr>
          <w:p w14:paraId="46A890A2"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4,73</w:t>
            </w:r>
          </w:p>
        </w:tc>
        <w:tc>
          <w:tcPr>
            <w:tcW w:w="1060" w:type="dxa"/>
            <w:tcBorders>
              <w:top w:val="nil"/>
              <w:left w:val="nil"/>
              <w:bottom w:val="single" w:sz="8" w:space="0" w:color="auto"/>
              <w:right w:val="single" w:sz="8" w:space="0" w:color="auto"/>
            </w:tcBorders>
            <w:shd w:val="clear" w:color="auto" w:fill="auto"/>
            <w:vAlign w:val="center"/>
            <w:hideMark/>
          </w:tcPr>
          <w:p w14:paraId="4BC17C27"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16,16</w:t>
            </w:r>
          </w:p>
        </w:tc>
        <w:tc>
          <w:tcPr>
            <w:tcW w:w="1240" w:type="dxa"/>
            <w:tcBorders>
              <w:top w:val="nil"/>
              <w:left w:val="nil"/>
              <w:bottom w:val="single" w:sz="8" w:space="0" w:color="auto"/>
              <w:right w:val="single" w:sz="8" w:space="0" w:color="auto"/>
            </w:tcBorders>
            <w:shd w:val="clear" w:color="auto" w:fill="auto"/>
            <w:vAlign w:val="center"/>
            <w:hideMark/>
          </w:tcPr>
          <w:p w14:paraId="58C4D42F"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47,85</w:t>
            </w:r>
          </w:p>
        </w:tc>
        <w:tc>
          <w:tcPr>
            <w:tcW w:w="1060" w:type="dxa"/>
            <w:tcBorders>
              <w:top w:val="nil"/>
              <w:left w:val="nil"/>
              <w:bottom w:val="single" w:sz="8" w:space="0" w:color="auto"/>
              <w:right w:val="single" w:sz="8" w:space="0" w:color="auto"/>
            </w:tcBorders>
            <w:shd w:val="clear" w:color="auto" w:fill="auto"/>
            <w:vAlign w:val="center"/>
            <w:hideMark/>
          </w:tcPr>
          <w:p w14:paraId="120CFE1F"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-135,35</w:t>
            </w:r>
          </w:p>
        </w:tc>
        <w:tc>
          <w:tcPr>
            <w:tcW w:w="1060" w:type="dxa"/>
            <w:tcBorders>
              <w:top w:val="nil"/>
              <w:left w:val="nil"/>
              <w:bottom w:val="single" w:sz="8" w:space="0" w:color="auto"/>
              <w:right w:val="single" w:sz="8" w:space="0" w:color="auto"/>
            </w:tcBorders>
            <w:shd w:val="clear" w:color="auto" w:fill="auto"/>
            <w:vAlign w:val="center"/>
            <w:hideMark/>
          </w:tcPr>
          <w:p w14:paraId="177DA615"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-55,97</w:t>
            </w:r>
          </w:p>
        </w:tc>
        <w:tc>
          <w:tcPr>
            <w:tcW w:w="1060" w:type="dxa"/>
            <w:tcBorders>
              <w:top w:val="nil"/>
              <w:left w:val="nil"/>
              <w:bottom w:val="single" w:sz="8" w:space="0" w:color="auto"/>
              <w:right w:val="single" w:sz="8" w:space="0" w:color="auto"/>
            </w:tcBorders>
            <w:shd w:val="clear" w:color="auto" w:fill="auto"/>
            <w:vAlign w:val="center"/>
            <w:hideMark/>
          </w:tcPr>
          <w:p w14:paraId="4A593DA8"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5C9F418D"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31,2</w:t>
            </w:r>
          </w:p>
        </w:tc>
        <w:tc>
          <w:tcPr>
            <w:tcW w:w="1060" w:type="dxa"/>
            <w:tcBorders>
              <w:top w:val="nil"/>
              <w:left w:val="nil"/>
              <w:bottom w:val="single" w:sz="8" w:space="0" w:color="auto"/>
              <w:right w:val="single" w:sz="8" w:space="0" w:color="auto"/>
            </w:tcBorders>
            <w:shd w:val="clear" w:color="auto" w:fill="auto"/>
            <w:vAlign w:val="center"/>
            <w:hideMark/>
          </w:tcPr>
          <w:p w14:paraId="64A2B129"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c>
          <w:tcPr>
            <w:tcW w:w="1060" w:type="dxa"/>
            <w:tcBorders>
              <w:top w:val="nil"/>
              <w:left w:val="nil"/>
              <w:bottom w:val="single" w:sz="8" w:space="0" w:color="auto"/>
              <w:right w:val="single" w:sz="8" w:space="0" w:color="auto"/>
            </w:tcBorders>
            <w:shd w:val="clear" w:color="auto" w:fill="auto"/>
            <w:vAlign w:val="center"/>
            <w:hideMark/>
          </w:tcPr>
          <w:p w14:paraId="50736429" w14:textId="77777777" w:rsidR="00496EA0" w:rsidRPr="004D267B" w:rsidRDefault="00496EA0" w:rsidP="000E1AD7">
            <w:pPr>
              <w:spacing w:after="0" w:line="240" w:lineRule="auto"/>
              <w:jc w:val="center"/>
              <w:rPr>
                <w:rFonts w:ascii="Times New Roman" w:eastAsia="Times New Roman" w:hAnsi="Times New Roman"/>
                <w:color w:val="000000"/>
                <w:lang w:eastAsia="ru-RU"/>
              </w:rPr>
            </w:pPr>
            <w:r w:rsidRPr="004D267B">
              <w:rPr>
                <w:rFonts w:ascii="Times New Roman" w:eastAsia="Times New Roman" w:hAnsi="Times New Roman"/>
                <w:color w:val="000000"/>
                <w:lang w:eastAsia="ru-RU"/>
              </w:rPr>
              <w:t>*</w:t>
            </w:r>
          </w:p>
        </w:tc>
      </w:tr>
    </w:tbl>
    <w:p w14:paraId="6692A658" w14:textId="77777777" w:rsidR="00496EA0" w:rsidRDefault="00496EA0" w:rsidP="00BC463E">
      <w:pPr>
        <w:tabs>
          <w:tab w:val="left" w:pos="4080"/>
        </w:tabs>
        <w:jc w:val="both"/>
        <w:rPr>
          <w:rFonts w:ascii="Times New Roman" w:hAnsi="Times New Roman"/>
          <w:sz w:val="24"/>
          <w:szCs w:val="24"/>
        </w:rPr>
      </w:pPr>
    </w:p>
    <w:p w14:paraId="6E38F1A8" w14:textId="6810C641" w:rsidR="002C5574" w:rsidRDefault="002C5574" w:rsidP="00BC463E">
      <w:pPr>
        <w:tabs>
          <w:tab w:val="left" w:pos="4080"/>
        </w:tabs>
        <w:jc w:val="both"/>
        <w:rPr>
          <w:rFonts w:ascii="Times New Roman" w:hAnsi="Times New Roman"/>
          <w:b/>
          <w:sz w:val="24"/>
          <w:szCs w:val="24"/>
        </w:rPr>
      </w:pPr>
      <w:r w:rsidRPr="002C5574">
        <w:rPr>
          <w:rFonts w:ascii="Times New Roman" w:hAnsi="Times New Roman"/>
          <w:sz w:val="24"/>
          <w:szCs w:val="24"/>
        </w:rPr>
        <w:t>*- нет данных</w:t>
      </w:r>
    </w:p>
    <w:p w14:paraId="199BB0A5" w14:textId="77777777" w:rsidR="002C5574" w:rsidRDefault="002C5574" w:rsidP="00C12997">
      <w:pPr>
        <w:pStyle w:val="a9"/>
        <w:spacing w:before="0" w:after="0"/>
        <w:ind w:firstLine="0"/>
        <w:jc w:val="center"/>
        <w:rPr>
          <w:rFonts w:ascii="Times New Roman" w:hAnsi="Times New Roman"/>
          <w:b w:val="0"/>
          <w:color w:val="auto"/>
          <w:sz w:val="24"/>
          <w:szCs w:val="24"/>
        </w:rPr>
      </w:pPr>
    </w:p>
    <w:p w14:paraId="04D4721A" w14:textId="77777777" w:rsidR="002C5574" w:rsidRDefault="002C5574" w:rsidP="00C12997">
      <w:pPr>
        <w:pStyle w:val="a9"/>
        <w:spacing w:before="0" w:after="0"/>
        <w:ind w:firstLine="0"/>
        <w:jc w:val="center"/>
        <w:rPr>
          <w:rFonts w:ascii="Times New Roman" w:hAnsi="Times New Roman"/>
          <w:b w:val="0"/>
          <w:color w:val="auto"/>
          <w:sz w:val="24"/>
          <w:szCs w:val="24"/>
        </w:rPr>
      </w:pPr>
    </w:p>
    <w:p w14:paraId="6529FFD9" w14:textId="77777777" w:rsidR="002C5574" w:rsidRDefault="002C5574" w:rsidP="00C12997">
      <w:pPr>
        <w:pStyle w:val="a9"/>
        <w:spacing w:before="0" w:after="0"/>
        <w:ind w:firstLine="0"/>
        <w:jc w:val="center"/>
        <w:rPr>
          <w:rFonts w:ascii="Times New Roman" w:hAnsi="Times New Roman"/>
          <w:b w:val="0"/>
          <w:color w:val="auto"/>
          <w:sz w:val="24"/>
          <w:szCs w:val="24"/>
        </w:rPr>
      </w:pPr>
    </w:p>
    <w:p w14:paraId="17490EB6" w14:textId="77777777" w:rsidR="002C5574" w:rsidRDefault="002C5574" w:rsidP="00C12997">
      <w:pPr>
        <w:pStyle w:val="a9"/>
        <w:spacing w:before="0" w:after="0"/>
        <w:ind w:firstLine="0"/>
        <w:jc w:val="center"/>
        <w:rPr>
          <w:rFonts w:ascii="Times New Roman" w:hAnsi="Times New Roman"/>
          <w:b w:val="0"/>
          <w:color w:val="auto"/>
          <w:sz w:val="24"/>
          <w:szCs w:val="24"/>
        </w:rPr>
      </w:pPr>
    </w:p>
    <w:p w14:paraId="68C61EA7" w14:textId="77777777" w:rsidR="002C5574" w:rsidRDefault="002C5574" w:rsidP="00C12997">
      <w:pPr>
        <w:pStyle w:val="a9"/>
        <w:spacing w:before="0" w:after="0"/>
        <w:ind w:firstLine="0"/>
        <w:jc w:val="center"/>
        <w:rPr>
          <w:rFonts w:ascii="Times New Roman" w:hAnsi="Times New Roman"/>
          <w:b w:val="0"/>
          <w:color w:val="auto"/>
          <w:sz w:val="24"/>
          <w:szCs w:val="24"/>
        </w:rPr>
      </w:pPr>
    </w:p>
    <w:p w14:paraId="1392D1E6" w14:textId="77777777" w:rsidR="002C5574" w:rsidRDefault="002C5574" w:rsidP="00C12997">
      <w:pPr>
        <w:pStyle w:val="a9"/>
        <w:spacing w:before="0" w:after="0"/>
        <w:ind w:firstLine="0"/>
        <w:jc w:val="center"/>
        <w:rPr>
          <w:rFonts w:ascii="Times New Roman" w:hAnsi="Times New Roman"/>
          <w:b w:val="0"/>
          <w:color w:val="auto"/>
          <w:sz w:val="24"/>
          <w:szCs w:val="24"/>
        </w:rPr>
      </w:pPr>
    </w:p>
    <w:p w14:paraId="028B273F" w14:textId="77777777" w:rsidR="002C5574" w:rsidRDefault="002C5574" w:rsidP="00C12997">
      <w:pPr>
        <w:pStyle w:val="a9"/>
        <w:spacing w:before="0" w:after="0"/>
        <w:ind w:firstLine="0"/>
        <w:jc w:val="center"/>
        <w:rPr>
          <w:rFonts w:ascii="Times New Roman" w:hAnsi="Times New Roman"/>
          <w:b w:val="0"/>
          <w:color w:val="auto"/>
          <w:sz w:val="24"/>
          <w:szCs w:val="24"/>
        </w:rPr>
      </w:pPr>
    </w:p>
    <w:p w14:paraId="2F6D4254" w14:textId="77777777" w:rsidR="002C5574" w:rsidRDefault="002C5574" w:rsidP="00C12997">
      <w:pPr>
        <w:pStyle w:val="a9"/>
        <w:spacing w:before="0" w:after="0"/>
        <w:ind w:firstLine="0"/>
        <w:jc w:val="center"/>
        <w:rPr>
          <w:rFonts w:ascii="Times New Roman" w:hAnsi="Times New Roman"/>
          <w:b w:val="0"/>
          <w:color w:val="auto"/>
          <w:sz w:val="24"/>
          <w:szCs w:val="24"/>
        </w:rPr>
      </w:pPr>
    </w:p>
    <w:p w14:paraId="0D964AF7" w14:textId="77777777" w:rsidR="002C5574" w:rsidRDefault="002C5574" w:rsidP="00C12997">
      <w:pPr>
        <w:pStyle w:val="a9"/>
        <w:spacing w:before="0" w:after="0"/>
        <w:ind w:firstLine="0"/>
        <w:jc w:val="center"/>
        <w:rPr>
          <w:rFonts w:ascii="Times New Roman" w:hAnsi="Times New Roman"/>
          <w:b w:val="0"/>
          <w:color w:val="auto"/>
          <w:sz w:val="24"/>
          <w:szCs w:val="24"/>
        </w:rPr>
      </w:pPr>
    </w:p>
    <w:p w14:paraId="59C6A3EB" w14:textId="77777777" w:rsidR="002C5574" w:rsidRDefault="002C5574" w:rsidP="00C12997">
      <w:pPr>
        <w:pStyle w:val="a9"/>
        <w:spacing w:before="0" w:after="0"/>
        <w:ind w:firstLine="0"/>
        <w:jc w:val="center"/>
        <w:rPr>
          <w:rFonts w:ascii="Times New Roman" w:hAnsi="Times New Roman"/>
          <w:b w:val="0"/>
          <w:color w:val="auto"/>
          <w:sz w:val="24"/>
          <w:szCs w:val="24"/>
        </w:rPr>
      </w:pPr>
    </w:p>
    <w:p w14:paraId="348B656F" w14:textId="77777777" w:rsidR="002C5574" w:rsidRDefault="002C5574" w:rsidP="00C12997">
      <w:pPr>
        <w:pStyle w:val="a9"/>
        <w:spacing w:before="0" w:after="0"/>
        <w:ind w:firstLine="0"/>
        <w:jc w:val="center"/>
        <w:rPr>
          <w:rFonts w:ascii="Times New Roman" w:hAnsi="Times New Roman"/>
          <w:b w:val="0"/>
          <w:color w:val="auto"/>
          <w:sz w:val="24"/>
          <w:szCs w:val="24"/>
        </w:rPr>
      </w:pPr>
    </w:p>
    <w:p w14:paraId="62BF1EDA" w14:textId="77777777" w:rsidR="002C5574" w:rsidRDefault="002C5574" w:rsidP="00C12997">
      <w:pPr>
        <w:pStyle w:val="a9"/>
        <w:spacing w:before="0" w:after="0"/>
        <w:ind w:firstLine="0"/>
        <w:jc w:val="center"/>
        <w:rPr>
          <w:rFonts w:ascii="Times New Roman" w:hAnsi="Times New Roman"/>
          <w:b w:val="0"/>
          <w:color w:val="auto"/>
          <w:sz w:val="24"/>
          <w:szCs w:val="24"/>
        </w:rPr>
      </w:pPr>
    </w:p>
    <w:p w14:paraId="590F6EA1" w14:textId="77777777" w:rsidR="002C5574" w:rsidRDefault="002C5574" w:rsidP="00C12997">
      <w:pPr>
        <w:pStyle w:val="a9"/>
        <w:spacing w:before="0" w:after="0"/>
        <w:ind w:firstLine="0"/>
        <w:jc w:val="center"/>
        <w:rPr>
          <w:rFonts w:ascii="Times New Roman" w:hAnsi="Times New Roman"/>
          <w:b w:val="0"/>
          <w:color w:val="auto"/>
          <w:sz w:val="24"/>
          <w:szCs w:val="24"/>
        </w:rPr>
      </w:pPr>
    </w:p>
    <w:p w14:paraId="401403BC" w14:textId="77777777" w:rsidR="002C5574" w:rsidRDefault="002C5574" w:rsidP="00C12997">
      <w:pPr>
        <w:pStyle w:val="a9"/>
        <w:spacing w:before="0" w:after="0"/>
        <w:ind w:firstLine="0"/>
        <w:jc w:val="center"/>
        <w:rPr>
          <w:rFonts w:ascii="Times New Roman" w:hAnsi="Times New Roman"/>
          <w:b w:val="0"/>
          <w:color w:val="auto"/>
          <w:sz w:val="24"/>
          <w:szCs w:val="24"/>
        </w:rPr>
      </w:pPr>
    </w:p>
    <w:p w14:paraId="5AE016B1" w14:textId="77777777" w:rsidR="002C5574" w:rsidRDefault="002C5574" w:rsidP="00C12997">
      <w:pPr>
        <w:pStyle w:val="a9"/>
        <w:spacing w:before="0" w:after="0"/>
        <w:ind w:firstLine="0"/>
        <w:jc w:val="center"/>
        <w:rPr>
          <w:rFonts w:ascii="Times New Roman" w:hAnsi="Times New Roman"/>
          <w:b w:val="0"/>
          <w:color w:val="auto"/>
          <w:sz w:val="24"/>
          <w:szCs w:val="24"/>
        </w:rPr>
        <w:sectPr w:rsidR="002C5574" w:rsidSect="002C5574">
          <w:pgSz w:w="23814" w:h="16840" w:orient="landscape" w:code="9"/>
          <w:pgMar w:top="851" w:right="851" w:bottom="1134" w:left="851" w:header="709" w:footer="709" w:gutter="0"/>
          <w:cols w:space="708"/>
          <w:docGrid w:linePitch="360"/>
        </w:sectPr>
      </w:pPr>
    </w:p>
    <w:p w14:paraId="61D36482" w14:textId="77777777" w:rsidR="00CA5F06" w:rsidRDefault="002C5574" w:rsidP="00BC463E">
      <w:pPr>
        <w:pStyle w:val="Style60"/>
        <w:widowControl/>
        <w:tabs>
          <w:tab w:val="left" w:pos="7275"/>
        </w:tabs>
        <w:spacing w:before="48" w:line="413" w:lineRule="exact"/>
        <w:ind w:left="946" w:firstLine="0"/>
        <w:rPr>
          <w:rStyle w:val="FontStyle244"/>
          <w:rFonts w:ascii="Times New Roman" w:hAnsi="Times New Roman" w:cs="Times New Roman"/>
          <w:b w:val="0"/>
          <w:i/>
          <w:sz w:val="24"/>
          <w:szCs w:val="24"/>
        </w:rPr>
      </w:pPr>
      <w:r>
        <w:rPr>
          <w:rStyle w:val="FontStyle250"/>
          <w:rFonts w:ascii="Times New Roman" w:hAnsi="Times New Roman" w:cs="Times New Roman"/>
          <w:sz w:val="24"/>
          <w:szCs w:val="24"/>
        </w:rPr>
        <w:lastRenderedPageBreak/>
        <w:tab/>
      </w:r>
    </w:p>
    <w:p w14:paraId="05C3B1C3" w14:textId="77777777" w:rsidR="00CA5F06" w:rsidRPr="00CA5F06" w:rsidRDefault="00CA5F06" w:rsidP="00A476FD">
      <w:pPr>
        <w:pStyle w:val="Style14"/>
        <w:widowControl/>
        <w:numPr>
          <w:ilvl w:val="1"/>
          <w:numId w:val="2"/>
        </w:numPr>
        <w:spacing w:before="77"/>
        <w:ind w:left="567" w:hanging="539"/>
        <w:jc w:val="center"/>
        <w:outlineLvl w:val="1"/>
        <w:rPr>
          <w:rStyle w:val="FontStyle249"/>
          <w:rFonts w:ascii="Times New Roman" w:hAnsi="Times New Roman" w:cs="Times New Roman"/>
          <w:b/>
          <w:sz w:val="24"/>
          <w:szCs w:val="24"/>
        </w:rPr>
      </w:pPr>
      <w:bookmarkStart w:id="8" w:name="_Toc173821355"/>
      <w:r w:rsidRPr="00CA5F06">
        <w:rPr>
          <w:rStyle w:val="FontStyle249"/>
          <w:rFonts w:ascii="Times New Roman" w:hAnsi="Times New Roman" w:cs="Times New Roman"/>
          <w:b/>
          <w:sz w:val="24"/>
          <w:szCs w:val="24"/>
        </w:rPr>
        <w:t>Основные проблемы организации теплоснабжения</w:t>
      </w:r>
      <w:bookmarkEnd w:id="8"/>
    </w:p>
    <w:p w14:paraId="3F8733D9" w14:textId="77777777" w:rsidR="00BC463E" w:rsidRPr="00BC463E" w:rsidRDefault="00BC463E" w:rsidP="00A476FD">
      <w:pPr>
        <w:tabs>
          <w:tab w:val="left" w:pos="3511"/>
        </w:tabs>
        <w:spacing w:after="0"/>
        <w:ind w:left="567"/>
        <w:jc w:val="center"/>
        <w:rPr>
          <w:rFonts w:ascii="Times New Roman" w:hAnsi="Times New Roman"/>
          <w:b/>
          <w:sz w:val="24"/>
          <w:szCs w:val="24"/>
        </w:rPr>
      </w:pPr>
      <w:r w:rsidRPr="00BC463E">
        <w:rPr>
          <w:rFonts w:ascii="Times New Roman" w:hAnsi="Times New Roman"/>
          <w:b/>
          <w:sz w:val="24"/>
          <w:szCs w:val="24"/>
        </w:rPr>
        <w:t>Котельная «КЕ».</w:t>
      </w:r>
    </w:p>
    <w:p w14:paraId="40DCD38A" w14:textId="2C6790ED" w:rsidR="00BC463E" w:rsidRPr="00BC463E" w:rsidRDefault="008E227A" w:rsidP="008E227A">
      <w:pPr>
        <w:spacing w:after="0"/>
        <w:ind w:firstLine="567"/>
        <w:jc w:val="both"/>
        <w:rPr>
          <w:rFonts w:ascii="Times New Roman" w:hAnsi="Times New Roman"/>
          <w:sz w:val="24"/>
          <w:szCs w:val="24"/>
        </w:rPr>
      </w:pPr>
      <w:r w:rsidRPr="008E227A">
        <w:rPr>
          <w:rFonts w:ascii="Times New Roman" w:hAnsi="Times New Roman"/>
          <w:sz w:val="24"/>
          <w:szCs w:val="24"/>
        </w:rPr>
        <w:t>Наибольш</w:t>
      </w:r>
      <w:r>
        <w:rPr>
          <w:rFonts w:ascii="Times New Roman" w:hAnsi="Times New Roman"/>
          <w:sz w:val="24"/>
          <w:szCs w:val="24"/>
        </w:rPr>
        <w:t>и</w:t>
      </w:r>
      <w:r w:rsidRPr="008E227A">
        <w:rPr>
          <w:rFonts w:ascii="Times New Roman" w:hAnsi="Times New Roman"/>
          <w:sz w:val="24"/>
          <w:szCs w:val="24"/>
        </w:rPr>
        <w:t>м по мощности источником тепловой энергии г. Могоча является котельная КЕ. В настоящее время котельная оборудована двумя котлами КЕВ-10-95 производительностью 6 Гкал/ч и одним котлом КЕВ-25-14 производительностью 15 Гкал/ч. Присоединенная нагрузка котельной КЕ составляет 17,538 Гкал/ч. В случае выхода из строя котла КЕВ-25-14 мощность котельной составляет 12 Гкал/ч, что недостаточно для покрытия тепловой нагрузки в период зимнего максимума. В январе 2024 г произошла аварийная ситуация на котле КЕВ 25-14 связанная с нарушением работы топочного устройства котла. Ремонтные работы по восстановлению работоспособности котла КЕВ 25-14 заняли около 1 месяца из-за удаленности производителей данного оборудования и отсутствия у производителей в наличии запчастей.</w:t>
      </w:r>
    </w:p>
    <w:p w14:paraId="2609420C" w14:textId="77777777" w:rsidR="008E227A" w:rsidRDefault="008E227A" w:rsidP="008E227A">
      <w:pPr>
        <w:spacing w:after="0"/>
        <w:ind w:firstLine="567"/>
        <w:jc w:val="both"/>
        <w:rPr>
          <w:rFonts w:ascii="Times New Roman" w:hAnsi="Times New Roman"/>
          <w:sz w:val="24"/>
          <w:szCs w:val="24"/>
        </w:rPr>
      </w:pPr>
      <w:r w:rsidRPr="008E227A">
        <w:rPr>
          <w:rFonts w:ascii="Times New Roman" w:hAnsi="Times New Roman"/>
          <w:sz w:val="24"/>
          <w:szCs w:val="24"/>
        </w:rPr>
        <w:t>Насосное оборудование котельной способно обеспечить необходимый гидравлический режим тепловой сети для обеспечения потребителей расчетными расходами теплоносителя. Из-за отсутствия регулировки тепловой сети на потребителях, расположенных около котельной фактический расход теплоносителя, превышает расчетный. При этом на «концевых» потребителях фактический расход теплоносителя меньше расчетного что приводит к нарушению теплоснабжения данных потребителей.</w:t>
      </w:r>
    </w:p>
    <w:p w14:paraId="5C8B4CB1" w14:textId="77777777" w:rsidR="00BC463E" w:rsidRPr="00BC463E" w:rsidRDefault="00BC463E" w:rsidP="00A476FD">
      <w:pPr>
        <w:spacing w:after="0"/>
        <w:ind w:left="567"/>
        <w:jc w:val="center"/>
        <w:rPr>
          <w:rFonts w:ascii="Times New Roman" w:hAnsi="Times New Roman"/>
          <w:sz w:val="24"/>
          <w:szCs w:val="24"/>
        </w:rPr>
      </w:pPr>
    </w:p>
    <w:p w14:paraId="670A0FEB" w14:textId="77777777" w:rsidR="00BC463E" w:rsidRPr="00BC463E" w:rsidRDefault="00BC463E" w:rsidP="00A476FD">
      <w:pPr>
        <w:tabs>
          <w:tab w:val="left" w:pos="4080"/>
        </w:tabs>
        <w:spacing w:after="0"/>
        <w:ind w:left="567"/>
        <w:jc w:val="center"/>
        <w:rPr>
          <w:rFonts w:ascii="Times New Roman" w:hAnsi="Times New Roman"/>
          <w:b/>
          <w:sz w:val="24"/>
          <w:szCs w:val="24"/>
        </w:rPr>
      </w:pPr>
      <w:r w:rsidRPr="00BC463E">
        <w:rPr>
          <w:rFonts w:ascii="Times New Roman" w:hAnsi="Times New Roman"/>
          <w:b/>
          <w:sz w:val="24"/>
          <w:szCs w:val="24"/>
        </w:rPr>
        <w:t>Котельная «ГОК».</w:t>
      </w:r>
    </w:p>
    <w:p w14:paraId="545CDFFD" w14:textId="77777777" w:rsidR="008E227A" w:rsidRPr="008E227A" w:rsidRDefault="008E227A" w:rsidP="008E227A">
      <w:pPr>
        <w:ind w:firstLine="567"/>
        <w:jc w:val="both"/>
        <w:rPr>
          <w:rFonts w:ascii="Times New Roman" w:hAnsi="Times New Roman"/>
          <w:sz w:val="24"/>
          <w:szCs w:val="24"/>
        </w:rPr>
      </w:pPr>
      <w:bookmarkStart w:id="9" w:name="_Hlk173233522"/>
      <w:r w:rsidRPr="008E227A">
        <w:rPr>
          <w:rFonts w:ascii="Times New Roman" w:hAnsi="Times New Roman"/>
          <w:sz w:val="24"/>
          <w:szCs w:val="24"/>
        </w:rPr>
        <w:t>Удаление дымовых газов с четырех котлов осуществляется тремя дымососами ДН-9 через общий газоход. При данной компоновке невозможно обеспечить эффективную работу котельного оборудования. Так же существующий газоход находиться в неудовлетворительном состоянии – наличие трещин и прогаров, что приводит к присосам воздуха в газоходы котла и как следствие к повышенному расходу электрической энергии на привод тягодутьевого оборудования.</w:t>
      </w:r>
    </w:p>
    <w:p w14:paraId="0A09DB35" w14:textId="77777777" w:rsidR="008E227A" w:rsidRPr="008E227A" w:rsidRDefault="008E227A" w:rsidP="008E227A">
      <w:pPr>
        <w:ind w:firstLine="567"/>
        <w:jc w:val="both"/>
        <w:rPr>
          <w:rFonts w:ascii="Times New Roman" w:hAnsi="Times New Roman"/>
          <w:sz w:val="24"/>
          <w:szCs w:val="24"/>
        </w:rPr>
      </w:pPr>
      <w:r w:rsidRPr="008E227A">
        <w:rPr>
          <w:rFonts w:ascii="Times New Roman" w:hAnsi="Times New Roman"/>
          <w:sz w:val="24"/>
          <w:szCs w:val="24"/>
        </w:rPr>
        <w:t>Еще одним недостатком котельной ГОК является отсутствие газоочистного оборудования.</w:t>
      </w:r>
    </w:p>
    <w:bookmarkEnd w:id="9"/>
    <w:p w14:paraId="06904A5D" w14:textId="77777777" w:rsidR="00BC463E" w:rsidRDefault="00BC463E" w:rsidP="00A476FD">
      <w:pPr>
        <w:tabs>
          <w:tab w:val="left" w:pos="4080"/>
        </w:tabs>
        <w:ind w:left="567"/>
        <w:jc w:val="center"/>
        <w:rPr>
          <w:rFonts w:ascii="Times New Roman" w:hAnsi="Times New Roman"/>
          <w:b/>
          <w:sz w:val="24"/>
          <w:szCs w:val="24"/>
        </w:rPr>
      </w:pPr>
      <w:r w:rsidRPr="00BC463E">
        <w:rPr>
          <w:rFonts w:ascii="Times New Roman" w:hAnsi="Times New Roman"/>
          <w:b/>
          <w:sz w:val="24"/>
          <w:szCs w:val="24"/>
        </w:rPr>
        <w:t>Котельная «Аэропорт»</w:t>
      </w:r>
    </w:p>
    <w:p w14:paraId="6C604DA0" w14:textId="4200DD0F" w:rsidR="00AE03B0" w:rsidRPr="00AE03B0" w:rsidRDefault="00AE03B0" w:rsidP="00AE03B0">
      <w:pPr>
        <w:tabs>
          <w:tab w:val="left" w:pos="4080"/>
        </w:tabs>
        <w:ind w:firstLine="567"/>
        <w:jc w:val="both"/>
        <w:rPr>
          <w:rFonts w:ascii="Times New Roman" w:hAnsi="Times New Roman"/>
          <w:bCs/>
          <w:sz w:val="24"/>
          <w:szCs w:val="24"/>
        </w:rPr>
      </w:pPr>
      <w:r w:rsidRPr="00AE03B0">
        <w:rPr>
          <w:rFonts w:ascii="Times New Roman" w:hAnsi="Times New Roman"/>
          <w:bCs/>
          <w:sz w:val="24"/>
          <w:szCs w:val="24"/>
        </w:rPr>
        <w:t xml:space="preserve">По результатам гидравлического расчета для обеспечения удовлетворительного теплоснабжения потребителей расчетный расход теплоносителя на котельной, должен составлять не менее 30 т/ч располагаемый напор на выходе из котельной должен составлять не менее 35 </w:t>
      </w:r>
      <w:proofErr w:type="spellStart"/>
      <w:r w:rsidRPr="00AE03B0">
        <w:rPr>
          <w:rFonts w:ascii="Times New Roman" w:hAnsi="Times New Roman"/>
          <w:bCs/>
          <w:sz w:val="24"/>
          <w:szCs w:val="24"/>
        </w:rPr>
        <w:t>м.вод.ст</w:t>
      </w:r>
      <w:proofErr w:type="spellEnd"/>
      <w:r w:rsidRPr="00AE03B0">
        <w:rPr>
          <w:rFonts w:ascii="Times New Roman" w:hAnsi="Times New Roman"/>
          <w:bCs/>
          <w:sz w:val="24"/>
          <w:szCs w:val="24"/>
        </w:rPr>
        <w:t xml:space="preserve">. В настоящее время на котельной установлен сетевой насос со следующими характеристиками в рабочей точке: напор – 32 </w:t>
      </w:r>
      <w:proofErr w:type="spellStart"/>
      <w:r w:rsidRPr="00AE03B0">
        <w:rPr>
          <w:rFonts w:ascii="Times New Roman" w:hAnsi="Times New Roman"/>
          <w:bCs/>
          <w:sz w:val="24"/>
          <w:szCs w:val="24"/>
        </w:rPr>
        <w:t>м.вод.ст</w:t>
      </w:r>
      <w:proofErr w:type="spellEnd"/>
      <w:r w:rsidRPr="00AE03B0">
        <w:rPr>
          <w:rFonts w:ascii="Times New Roman" w:hAnsi="Times New Roman"/>
          <w:bCs/>
          <w:sz w:val="24"/>
          <w:szCs w:val="24"/>
        </w:rPr>
        <w:t>. расход – 50 т/ч. Существующий сетевой насос не обеспечивает необходимый напор при этом номинальный расход насоса превышает расчетный почти в два раза.</w:t>
      </w:r>
    </w:p>
    <w:p w14:paraId="214DB12F" w14:textId="77777777" w:rsidR="00BC463E" w:rsidRPr="00BC463E" w:rsidRDefault="00BC463E" w:rsidP="00A476FD">
      <w:pPr>
        <w:tabs>
          <w:tab w:val="left" w:pos="4080"/>
        </w:tabs>
        <w:ind w:left="567" w:hanging="359"/>
        <w:jc w:val="center"/>
        <w:rPr>
          <w:rFonts w:ascii="Times New Roman" w:hAnsi="Times New Roman"/>
          <w:b/>
          <w:sz w:val="24"/>
          <w:szCs w:val="24"/>
        </w:rPr>
      </w:pPr>
      <w:r w:rsidRPr="00BC463E">
        <w:rPr>
          <w:rFonts w:ascii="Times New Roman" w:hAnsi="Times New Roman"/>
          <w:b/>
          <w:sz w:val="24"/>
          <w:szCs w:val="24"/>
        </w:rPr>
        <w:t>Котельная «ТУСМ».</w:t>
      </w:r>
    </w:p>
    <w:p w14:paraId="1099DC07" w14:textId="33E8E93E" w:rsidR="00BC463E" w:rsidRPr="00BC463E" w:rsidRDefault="00AE03B0" w:rsidP="00AE03B0">
      <w:pPr>
        <w:ind w:firstLine="567"/>
        <w:jc w:val="both"/>
        <w:rPr>
          <w:rFonts w:ascii="Times New Roman" w:hAnsi="Times New Roman"/>
          <w:sz w:val="24"/>
          <w:szCs w:val="24"/>
        </w:rPr>
      </w:pPr>
      <w:r w:rsidRPr="00AE03B0">
        <w:rPr>
          <w:rFonts w:ascii="Times New Roman" w:hAnsi="Times New Roman"/>
          <w:sz w:val="24"/>
          <w:szCs w:val="24"/>
        </w:rPr>
        <w:t xml:space="preserve">По результатам гидравлического расчета для обеспечения удовлетворительного теплоснабжения потребителей расчетный расход теплоносителя на котельной, должен составлять не менее 50 т/ч располагаемый напор на выходе из котельной должен составлять не менее 20 </w:t>
      </w:r>
      <w:proofErr w:type="spellStart"/>
      <w:r w:rsidRPr="00AE03B0">
        <w:rPr>
          <w:rFonts w:ascii="Times New Roman" w:hAnsi="Times New Roman"/>
          <w:sz w:val="24"/>
          <w:szCs w:val="24"/>
        </w:rPr>
        <w:t>м.вод.ст</w:t>
      </w:r>
      <w:proofErr w:type="spellEnd"/>
      <w:r w:rsidRPr="00AE03B0">
        <w:rPr>
          <w:rFonts w:ascii="Times New Roman" w:hAnsi="Times New Roman"/>
          <w:sz w:val="24"/>
          <w:szCs w:val="24"/>
        </w:rPr>
        <w:t xml:space="preserve">. В настоящее время на котельной установлен сетевой насос со следующими характеристиками в рабочей точке: напор – 22 </w:t>
      </w:r>
      <w:proofErr w:type="spellStart"/>
      <w:r w:rsidRPr="00AE03B0">
        <w:rPr>
          <w:rFonts w:ascii="Times New Roman" w:hAnsi="Times New Roman"/>
          <w:sz w:val="24"/>
          <w:szCs w:val="24"/>
        </w:rPr>
        <w:t>м.вод.ст</w:t>
      </w:r>
      <w:proofErr w:type="spellEnd"/>
      <w:r w:rsidRPr="00AE03B0">
        <w:rPr>
          <w:rFonts w:ascii="Times New Roman" w:hAnsi="Times New Roman"/>
          <w:sz w:val="24"/>
          <w:szCs w:val="24"/>
        </w:rPr>
        <w:t>. расход – 100 т/ч, что значительно превышает необходимые параметры и приводит к завышенному потреблению электрической энергии котельной.</w:t>
      </w:r>
    </w:p>
    <w:p w14:paraId="799AB801" w14:textId="77777777" w:rsidR="00BC463E" w:rsidRPr="00BC463E" w:rsidRDefault="00BC463E" w:rsidP="00A476FD">
      <w:pPr>
        <w:ind w:left="567"/>
        <w:jc w:val="center"/>
        <w:rPr>
          <w:rFonts w:ascii="Times New Roman" w:hAnsi="Times New Roman"/>
          <w:b/>
          <w:sz w:val="24"/>
          <w:szCs w:val="24"/>
        </w:rPr>
      </w:pPr>
      <w:r w:rsidRPr="00BC463E">
        <w:rPr>
          <w:rFonts w:ascii="Times New Roman" w:hAnsi="Times New Roman"/>
          <w:b/>
          <w:sz w:val="24"/>
          <w:szCs w:val="24"/>
        </w:rPr>
        <w:lastRenderedPageBreak/>
        <w:t>Котельная «№12»</w:t>
      </w:r>
    </w:p>
    <w:p w14:paraId="1E063430" w14:textId="77777777" w:rsidR="00AE03B0" w:rsidRPr="00AE03B0" w:rsidRDefault="00AE03B0" w:rsidP="00AE03B0">
      <w:pPr>
        <w:ind w:firstLine="567"/>
        <w:jc w:val="both"/>
        <w:rPr>
          <w:rFonts w:ascii="Times New Roman" w:hAnsi="Times New Roman"/>
          <w:sz w:val="24"/>
          <w:szCs w:val="24"/>
        </w:rPr>
      </w:pPr>
      <w:bookmarkStart w:id="10" w:name="_Hlk173234301"/>
      <w:r w:rsidRPr="00AE03B0">
        <w:rPr>
          <w:rFonts w:ascii="Times New Roman" w:hAnsi="Times New Roman"/>
          <w:sz w:val="24"/>
          <w:szCs w:val="24"/>
        </w:rPr>
        <w:t>Удаление дымовых газов с двух котлов осуществляется одним дымососом ДН-10 через общий газоход. При данной компоновке невозможно обеспечить эффективную работу котельного оборудования. Так же существующий газоход находиться в неудовлетворительном состоянии – наличие трещин и прогаров, что приводит к присосам воздуха в газоходы котла и как следствие к повышенному расходу электрической энергии на привод тягодутьевого оборудования.</w:t>
      </w:r>
    </w:p>
    <w:p w14:paraId="6F0CDABE" w14:textId="77777777" w:rsidR="00AE03B0" w:rsidRPr="00AE03B0" w:rsidRDefault="00AE03B0" w:rsidP="00AE03B0">
      <w:pPr>
        <w:ind w:firstLine="567"/>
        <w:jc w:val="both"/>
        <w:rPr>
          <w:rFonts w:ascii="Times New Roman" w:hAnsi="Times New Roman"/>
          <w:sz w:val="24"/>
          <w:szCs w:val="24"/>
        </w:rPr>
      </w:pPr>
      <w:r w:rsidRPr="00AE03B0">
        <w:rPr>
          <w:rFonts w:ascii="Times New Roman" w:hAnsi="Times New Roman"/>
          <w:sz w:val="24"/>
          <w:szCs w:val="24"/>
        </w:rPr>
        <w:t>Еще одним недостатком котельной №12 является отсутствие газоочистного оборудования.</w:t>
      </w:r>
    </w:p>
    <w:bookmarkEnd w:id="10"/>
    <w:p w14:paraId="57FD093E" w14:textId="3468CAE7" w:rsidR="00A476FD" w:rsidRDefault="00AE03B0" w:rsidP="00AE03B0">
      <w:pPr>
        <w:ind w:firstLine="567"/>
        <w:jc w:val="both"/>
        <w:rPr>
          <w:rFonts w:ascii="Times New Roman" w:hAnsi="Times New Roman"/>
          <w:b/>
          <w:sz w:val="24"/>
          <w:szCs w:val="24"/>
        </w:rPr>
      </w:pPr>
      <w:r w:rsidRPr="00AE03B0">
        <w:rPr>
          <w:rFonts w:ascii="Times New Roman" w:hAnsi="Times New Roman"/>
          <w:sz w:val="24"/>
          <w:szCs w:val="24"/>
        </w:rPr>
        <w:t xml:space="preserve">По результатам гидравлического расчета, проведенного в рамках актуализации схемы теплоснабжения для обеспечения удовлетворительного теплоснабжения потребителей расчетный расход теплоносителя на котельной, должен составлять не менее 50 т/ч располагаемый напор на выходе из котельной должен составлять не менее 12 </w:t>
      </w:r>
      <w:proofErr w:type="spellStart"/>
      <w:r w:rsidRPr="00AE03B0">
        <w:rPr>
          <w:rFonts w:ascii="Times New Roman" w:hAnsi="Times New Roman"/>
          <w:sz w:val="24"/>
          <w:szCs w:val="24"/>
        </w:rPr>
        <w:t>м.вод.ст</w:t>
      </w:r>
      <w:proofErr w:type="spellEnd"/>
      <w:r w:rsidRPr="00AE03B0">
        <w:rPr>
          <w:rFonts w:ascii="Times New Roman" w:hAnsi="Times New Roman"/>
          <w:sz w:val="24"/>
          <w:szCs w:val="24"/>
        </w:rPr>
        <w:t xml:space="preserve">. В настоящее время на котельной установлен сетевой насос со следующими характеристиками в рабочей точке: напор – 50 </w:t>
      </w:r>
      <w:proofErr w:type="spellStart"/>
      <w:r w:rsidRPr="00AE03B0">
        <w:rPr>
          <w:rFonts w:ascii="Times New Roman" w:hAnsi="Times New Roman"/>
          <w:sz w:val="24"/>
          <w:szCs w:val="24"/>
        </w:rPr>
        <w:t>м.вод.ст</w:t>
      </w:r>
      <w:proofErr w:type="spellEnd"/>
      <w:r w:rsidRPr="00AE03B0">
        <w:rPr>
          <w:rFonts w:ascii="Times New Roman" w:hAnsi="Times New Roman"/>
          <w:sz w:val="24"/>
          <w:szCs w:val="24"/>
        </w:rPr>
        <w:t>. расход – 100 т/ч, что значительно превышает необходимые параметры и приводит к завышенному потреблению электрической энергии котельной.</w:t>
      </w:r>
    </w:p>
    <w:p w14:paraId="21587714" w14:textId="77777777" w:rsidR="00BC463E" w:rsidRDefault="00BC463E" w:rsidP="00A476FD">
      <w:pPr>
        <w:tabs>
          <w:tab w:val="left" w:pos="4080"/>
        </w:tabs>
        <w:ind w:left="567" w:hanging="425"/>
        <w:jc w:val="center"/>
        <w:rPr>
          <w:rFonts w:ascii="Times New Roman" w:hAnsi="Times New Roman"/>
          <w:b/>
          <w:sz w:val="24"/>
          <w:szCs w:val="24"/>
        </w:rPr>
      </w:pPr>
      <w:r w:rsidRPr="00BC463E">
        <w:rPr>
          <w:rFonts w:ascii="Times New Roman" w:hAnsi="Times New Roman"/>
          <w:b/>
          <w:sz w:val="24"/>
          <w:szCs w:val="24"/>
        </w:rPr>
        <w:t>Котельная «Школы № 32».</w:t>
      </w:r>
    </w:p>
    <w:p w14:paraId="4864D8A6" w14:textId="22427799" w:rsidR="00AE03B0" w:rsidRPr="00AE03B0" w:rsidRDefault="00AE03B0" w:rsidP="00AE03B0">
      <w:pPr>
        <w:ind w:firstLine="567"/>
        <w:jc w:val="both"/>
        <w:rPr>
          <w:rFonts w:ascii="Times New Roman" w:hAnsi="Times New Roman"/>
          <w:sz w:val="24"/>
          <w:szCs w:val="24"/>
        </w:rPr>
      </w:pPr>
      <w:bookmarkStart w:id="11" w:name="_Hlk173234554"/>
      <w:r w:rsidRPr="00AE03B0">
        <w:rPr>
          <w:rFonts w:ascii="Times New Roman" w:hAnsi="Times New Roman"/>
          <w:sz w:val="24"/>
          <w:szCs w:val="24"/>
        </w:rPr>
        <w:t xml:space="preserve">По результатам гидравлического расчета для обеспечения удовлетворительного теплоснабжения потребителей расчетный расход теплоносителя на котельной, должен составлять не менее 20 т/ч располагаемый напор на выходе из котельной должен составлять не менее 17 </w:t>
      </w:r>
      <w:proofErr w:type="spellStart"/>
      <w:r w:rsidRPr="00AE03B0">
        <w:rPr>
          <w:rFonts w:ascii="Times New Roman" w:hAnsi="Times New Roman"/>
          <w:sz w:val="24"/>
          <w:szCs w:val="24"/>
        </w:rPr>
        <w:t>м.вод.ст</w:t>
      </w:r>
      <w:proofErr w:type="spellEnd"/>
      <w:r w:rsidRPr="00AE03B0">
        <w:rPr>
          <w:rFonts w:ascii="Times New Roman" w:hAnsi="Times New Roman"/>
          <w:sz w:val="24"/>
          <w:szCs w:val="24"/>
        </w:rPr>
        <w:t xml:space="preserve">. В настоящее время на котельной установлен сетевой насос со следующими характеристиками в рабочей точке: напор – 36 </w:t>
      </w:r>
      <w:proofErr w:type="spellStart"/>
      <w:r w:rsidRPr="00AE03B0">
        <w:rPr>
          <w:rFonts w:ascii="Times New Roman" w:hAnsi="Times New Roman"/>
          <w:sz w:val="24"/>
          <w:szCs w:val="24"/>
        </w:rPr>
        <w:t>м.вод.ст</w:t>
      </w:r>
      <w:proofErr w:type="spellEnd"/>
      <w:r w:rsidRPr="00AE03B0">
        <w:rPr>
          <w:rFonts w:ascii="Times New Roman" w:hAnsi="Times New Roman"/>
          <w:sz w:val="24"/>
          <w:szCs w:val="24"/>
        </w:rPr>
        <w:t>. расход – 200 т/ч, с не штатными двигателем 11 кВт 1000 об/мин. что значительно превышает необходимые параметры и приводит к завышенному потреблению электрической энергии котельной.</w:t>
      </w:r>
    </w:p>
    <w:bookmarkEnd w:id="11"/>
    <w:p w14:paraId="1A6921F7" w14:textId="77777777" w:rsidR="00BC463E" w:rsidRPr="00BC463E" w:rsidRDefault="00BC463E" w:rsidP="00A476FD">
      <w:pPr>
        <w:tabs>
          <w:tab w:val="left" w:pos="4080"/>
        </w:tabs>
        <w:ind w:left="567"/>
        <w:jc w:val="center"/>
        <w:rPr>
          <w:rFonts w:ascii="Times New Roman" w:hAnsi="Times New Roman"/>
          <w:b/>
          <w:sz w:val="24"/>
          <w:szCs w:val="24"/>
        </w:rPr>
      </w:pPr>
      <w:r w:rsidRPr="00BC463E">
        <w:rPr>
          <w:rFonts w:ascii="Times New Roman" w:hAnsi="Times New Roman"/>
          <w:b/>
          <w:sz w:val="24"/>
          <w:szCs w:val="24"/>
        </w:rPr>
        <w:t>Котельная «Октябрьская»</w:t>
      </w:r>
    </w:p>
    <w:p w14:paraId="375B9B09" w14:textId="77777777" w:rsidR="00AE03B0" w:rsidRPr="00AE03B0" w:rsidRDefault="00AE03B0" w:rsidP="00AE03B0">
      <w:pPr>
        <w:ind w:firstLine="567"/>
        <w:rPr>
          <w:rFonts w:ascii="Times New Roman" w:hAnsi="Times New Roman"/>
          <w:sz w:val="24"/>
          <w:szCs w:val="24"/>
        </w:rPr>
      </w:pPr>
      <w:r w:rsidRPr="00AE03B0">
        <w:rPr>
          <w:rFonts w:ascii="Times New Roman" w:hAnsi="Times New Roman"/>
          <w:sz w:val="24"/>
          <w:szCs w:val="24"/>
        </w:rPr>
        <w:t>Удаление дымовых газов с двух котлов осуществляется одним дымососом ДН-10 через общий газоход. При данной компоновке невозможно обеспечить эффективную работу котельного оборудования. Так же существующий газоход находиться в неудовлетворительном состоянии – наличие трещин и прогаров, что приводит к присосам воздуха в газоходы котла и как следствие к повышенному расходу электрической энергии на привод тягодутьевого оборудования.</w:t>
      </w:r>
    </w:p>
    <w:p w14:paraId="3D1BFE35" w14:textId="5057705A" w:rsidR="00BC463E" w:rsidRDefault="00AE03B0" w:rsidP="00AE03B0">
      <w:pPr>
        <w:ind w:firstLine="567"/>
        <w:rPr>
          <w:rFonts w:ascii="Times New Roman" w:hAnsi="Times New Roman"/>
          <w:sz w:val="24"/>
          <w:szCs w:val="24"/>
        </w:rPr>
      </w:pPr>
      <w:r w:rsidRPr="00AE03B0">
        <w:rPr>
          <w:rFonts w:ascii="Times New Roman" w:hAnsi="Times New Roman"/>
          <w:sz w:val="24"/>
          <w:szCs w:val="24"/>
        </w:rPr>
        <w:t>Еще одним недостатком котельной Октябрьская является отсутствие газоочистного оборудования.</w:t>
      </w:r>
    </w:p>
    <w:p w14:paraId="7D4163F7" w14:textId="66D1BB24" w:rsidR="00BC463E" w:rsidRPr="00BC463E" w:rsidRDefault="00AE03B0" w:rsidP="00AE03B0">
      <w:pPr>
        <w:ind w:firstLine="567"/>
        <w:rPr>
          <w:rFonts w:ascii="Times New Roman" w:hAnsi="Times New Roman"/>
          <w:b/>
          <w:sz w:val="24"/>
          <w:szCs w:val="24"/>
        </w:rPr>
      </w:pPr>
      <w:r w:rsidRPr="00AE03B0">
        <w:rPr>
          <w:rFonts w:ascii="Times New Roman" w:hAnsi="Times New Roman"/>
          <w:sz w:val="24"/>
          <w:szCs w:val="24"/>
        </w:rPr>
        <w:t xml:space="preserve">По результатам гидравлического расчета для обеспечения удовлетворительного теплоснабжения потребителей расчетный расход теплоносителя на котельной, должен составлять не менее 50 т/ч располагаемый напор на выходе из котельной должен составлять не менее 30 </w:t>
      </w:r>
      <w:proofErr w:type="spellStart"/>
      <w:r w:rsidRPr="00AE03B0">
        <w:rPr>
          <w:rFonts w:ascii="Times New Roman" w:hAnsi="Times New Roman"/>
          <w:sz w:val="24"/>
          <w:szCs w:val="24"/>
        </w:rPr>
        <w:t>м.вод.ст</w:t>
      </w:r>
      <w:proofErr w:type="spellEnd"/>
      <w:r w:rsidRPr="00AE03B0">
        <w:rPr>
          <w:rFonts w:ascii="Times New Roman" w:hAnsi="Times New Roman"/>
          <w:sz w:val="24"/>
          <w:szCs w:val="24"/>
        </w:rPr>
        <w:t xml:space="preserve">. В настоящее время на котельной установлен сетевой насос со следующими характеристиками в рабочей точке: напор – 45 </w:t>
      </w:r>
      <w:proofErr w:type="spellStart"/>
      <w:r w:rsidRPr="00AE03B0">
        <w:rPr>
          <w:rFonts w:ascii="Times New Roman" w:hAnsi="Times New Roman"/>
          <w:sz w:val="24"/>
          <w:szCs w:val="24"/>
        </w:rPr>
        <w:t>м.вод.ст</w:t>
      </w:r>
      <w:proofErr w:type="spellEnd"/>
      <w:r w:rsidRPr="00AE03B0">
        <w:rPr>
          <w:rFonts w:ascii="Times New Roman" w:hAnsi="Times New Roman"/>
          <w:sz w:val="24"/>
          <w:szCs w:val="24"/>
        </w:rPr>
        <w:t>. расход – 90 т/ч, что значительно превышает необходимые параметры и приводит к завышенному потреблению электрической энергии котельной.</w:t>
      </w:r>
    </w:p>
    <w:p w14:paraId="50A4E7C0" w14:textId="77777777" w:rsidR="00BC463E" w:rsidRPr="00BC463E" w:rsidRDefault="00BC463E" w:rsidP="00A476FD">
      <w:pPr>
        <w:tabs>
          <w:tab w:val="left" w:pos="4080"/>
        </w:tabs>
        <w:ind w:left="567"/>
        <w:jc w:val="center"/>
        <w:rPr>
          <w:rFonts w:ascii="Times New Roman" w:hAnsi="Times New Roman"/>
          <w:b/>
          <w:sz w:val="24"/>
          <w:szCs w:val="24"/>
        </w:rPr>
      </w:pPr>
      <w:r w:rsidRPr="00BC463E">
        <w:rPr>
          <w:rFonts w:ascii="Times New Roman" w:hAnsi="Times New Roman"/>
          <w:b/>
          <w:sz w:val="24"/>
          <w:szCs w:val="24"/>
        </w:rPr>
        <w:t>Котельная «БВГ»</w:t>
      </w:r>
    </w:p>
    <w:p w14:paraId="66ABF153" w14:textId="77777777" w:rsidR="00AE03B0" w:rsidRPr="00AE03B0" w:rsidRDefault="00AE03B0" w:rsidP="00AE03B0">
      <w:pPr>
        <w:tabs>
          <w:tab w:val="left" w:pos="4080"/>
        </w:tabs>
        <w:spacing w:after="0" w:line="240" w:lineRule="auto"/>
        <w:ind w:firstLine="567"/>
        <w:jc w:val="both"/>
        <w:rPr>
          <w:rFonts w:ascii="Times New Roman" w:hAnsi="Times New Roman"/>
          <w:bCs/>
          <w:sz w:val="24"/>
          <w:szCs w:val="24"/>
        </w:rPr>
      </w:pPr>
      <w:r w:rsidRPr="00AE03B0">
        <w:rPr>
          <w:rFonts w:ascii="Times New Roman" w:hAnsi="Times New Roman"/>
          <w:bCs/>
          <w:sz w:val="24"/>
          <w:szCs w:val="24"/>
        </w:rPr>
        <w:lastRenderedPageBreak/>
        <w:t>Котельное оборудование находиться в удовлетворительном состоянии. Отсутствие возможности плавной регулировки производительности тягодутьевого оборудования на котлах приводит к тому, что в период всего отопительного сезона тягодутьевое оборудование работает с превышением необходимой производительности. Что в свою очередь приводит к повышенному расходу электрической энергии на привод тягодутьевого оборудования. Для повышения эффективности работы котельной предлагается установка частотных приводов на тягодутьевое оборудование котлов с последующим проведением пусконаладочных работ.</w:t>
      </w:r>
    </w:p>
    <w:p w14:paraId="0C2FB797" w14:textId="6D55FB8E" w:rsidR="00BC463E" w:rsidRPr="00AE03B0" w:rsidRDefault="00AE03B0" w:rsidP="00AE03B0">
      <w:pPr>
        <w:tabs>
          <w:tab w:val="left" w:pos="4080"/>
        </w:tabs>
        <w:spacing w:after="0" w:line="240" w:lineRule="auto"/>
        <w:ind w:firstLine="567"/>
        <w:jc w:val="both"/>
        <w:rPr>
          <w:rFonts w:ascii="Times New Roman" w:hAnsi="Times New Roman"/>
          <w:bCs/>
          <w:sz w:val="24"/>
          <w:szCs w:val="24"/>
        </w:rPr>
      </w:pPr>
      <w:r w:rsidRPr="00AE03B0">
        <w:rPr>
          <w:rFonts w:ascii="Times New Roman" w:hAnsi="Times New Roman"/>
          <w:bCs/>
          <w:sz w:val="24"/>
          <w:szCs w:val="24"/>
        </w:rPr>
        <w:t xml:space="preserve">По результатам гидравлического расчета, проведенного в рамках актуализации схемы теплоснабжения для обеспечения удовлетворительного теплоснабжения потребителей расчетный расход теплоносителя на котельной, должен составлять не менее 200 т/ч располагаемый напор на выходе из котельной должен составлять не менее 35 </w:t>
      </w:r>
      <w:proofErr w:type="spellStart"/>
      <w:r w:rsidRPr="00AE03B0">
        <w:rPr>
          <w:rFonts w:ascii="Times New Roman" w:hAnsi="Times New Roman"/>
          <w:bCs/>
          <w:sz w:val="24"/>
          <w:szCs w:val="24"/>
        </w:rPr>
        <w:t>м.вод.ст</w:t>
      </w:r>
      <w:proofErr w:type="spellEnd"/>
      <w:r w:rsidRPr="00AE03B0">
        <w:rPr>
          <w:rFonts w:ascii="Times New Roman" w:hAnsi="Times New Roman"/>
          <w:bCs/>
          <w:sz w:val="24"/>
          <w:szCs w:val="24"/>
        </w:rPr>
        <w:t xml:space="preserve">. В настоящее время на котельной установлен сетевой насос со следующими характеристиками в рабочей точке: напор – 39 </w:t>
      </w:r>
      <w:proofErr w:type="spellStart"/>
      <w:r w:rsidRPr="00AE03B0">
        <w:rPr>
          <w:rFonts w:ascii="Times New Roman" w:hAnsi="Times New Roman"/>
          <w:bCs/>
          <w:sz w:val="24"/>
          <w:szCs w:val="24"/>
        </w:rPr>
        <w:t>м.вод.ст</w:t>
      </w:r>
      <w:proofErr w:type="spellEnd"/>
      <w:r w:rsidRPr="00AE03B0">
        <w:rPr>
          <w:rFonts w:ascii="Times New Roman" w:hAnsi="Times New Roman"/>
          <w:bCs/>
          <w:sz w:val="24"/>
          <w:szCs w:val="24"/>
        </w:rPr>
        <w:t>. расход – 300 т/ч, что значительно превышает необходимые параметры и приводит к завышенному потреблению электрической энергии котельной.</w:t>
      </w:r>
    </w:p>
    <w:p w14:paraId="425EA829" w14:textId="77777777" w:rsidR="00AE03B0" w:rsidRDefault="00AE03B0" w:rsidP="00A476FD">
      <w:pPr>
        <w:tabs>
          <w:tab w:val="left" w:pos="4080"/>
        </w:tabs>
        <w:spacing w:after="0"/>
        <w:ind w:left="567"/>
        <w:jc w:val="center"/>
        <w:rPr>
          <w:rFonts w:ascii="Times New Roman" w:hAnsi="Times New Roman"/>
          <w:b/>
          <w:sz w:val="24"/>
          <w:szCs w:val="24"/>
        </w:rPr>
      </w:pPr>
    </w:p>
    <w:p w14:paraId="04B42A6E" w14:textId="0966A899" w:rsidR="00BC463E" w:rsidRPr="00BC463E" w:rsidRDefault="00BC463E" w:rsidP="00A476FD">
      <w:pPr>
        <w:tabs>
          <w:tab w:val="left" w:pos="4080"/>
        </w:tabs>
        <w:spacing w:after="0"/>
        <w:ind w:left="567"/>
        <w:jc w:val="center"/>
        <w:rPr>
          <w:rFonts w:ascii="Times New Roman" w:hAnsi="Times New Roman"/>
          <w:b/>
          <w:sz w:val="24"/>
          <w:szCs w:val="24"/>
        </w:rPr>
      </w:pPr>
      <w:r w:rsidRPr="00BC463E">
        <w:rPr>
          <w:rFonts w:ascii="Times New Roman" w:hAnsi="Times New Roman"/>
          <w:b/>
          <w:sz w:val="24"/>
          <w:szCs w:val="24"/>
        </w:rPr>
        <w:t>Котельная «ТЧ-6».</w:t>
      </w:r>
    </w:p>
    <w:p w14:paraId="6EE426AF" w14:textId="784CADBF" w:rsidR="00BC463E" w:rsidRPr="00BC463E" w:rsidRDefault="00AE03B0" w:rsidP="00AE03B0">
      <w:pPr>
        <w:ind w:firstLine="567"/>
        <w:jc w:val="both"/>
        <w:rPr>
          <w:rFonts w:ascii="Times New Roman" w:hAnsi="Times New Roman"/>
          <w:sz w:val="24"/>
          <w:szCs w:val="24"/>
        </w:rPr>
      </w:pPr>
      <w:bookmarkStart w:id="12" w:name="_Hlk173234829"/>
      <w:r w:rsidRPr="00AE03B0">
        <w:rPr>
          <w:rFonts w:ascii="Times New Roman" w:hAnsi="Times New Roman"/>
          <w:sz w:val="24"/>
          <w:szCs w:val="24"/>
        </w:rPr>
        <w:t xml:space="preserve">По результатам гидравлического расчета, проведенного в рамках актуализации схемы теплоснабжения для обеспечения удовлетворительного теплоснабжения потребителей расчетный расход теплоносителя на котельной, должен составлять не менее 110 т/ч располагаемый напор на выходе из котельной должен составлять не менее 30 </w:t>
      </w:r>
      <w:proofErr w:type="spellStart"/>
      <w:r w:rsidRPr="00AE03B0">
        <w:rPr>
          <w:rFonts w:ascii="Times New Roman" w:hAnsi="Times New Roman"/>
          <w:sz w:val="24"/>
          <w:szCs w:val="24"/>
        </w:rPr>
        <w:t>м.вод.ст</w:t>
      </w:r>
      <w:proofErr w:type="spellEnd"/>
      <w:r w:rsidRPr="00AE03B0">
        <w:rPr>
          <w:rFonts w:ascii="Times New Roman" w:hAnsi="Times New Roman"/>
          <w:sz w:val="24"/>
          <w:szCs w:val="24"/>
        </w:rPr>
        <w:t xml:space="preserve">. В настоящее время на котельной установлен сетевой насос со следующими характеристиками в рабочей точке: напор – 62 </w:t>
      </w:r>
      <w:proofErr w:type="spellStart"/>
      <w:r w:rsidRPr="00AE03B0">
        <w:rPr>
          <w:rFonts w:ascii="Times New Roman" w:hAnsi="Times New Roman"/>
          <w:sz w:val="24"/>
          <w:szCs w:val="24"/>
        </w:rPr>
        <w:t>м.вод.ст</w:t>
      </w:r>
      <w:proofErr w:type="spellEnd"/>
      <w:r w:rsidRPr="00AE03B0">
        <w:rPr>
          <w:rFonts w:ascii="Times New Roman" w:hAnsi="Times New Roman"/>
          <w:sz w:val="24"/>
          <w:szCs w:val="24"/>
        </w:rPr>
        <w:t xml:space="preserve">. расход – 160 т/ч, что значительно превышает необходимые параметры и приводит к завышенному потреблению электрической энергии котельной. </w:t>
      </w:r>
      <w:bookmarkEnd w:id="12"/>
    </w:p>
    <w:p w14:paraId="41ACF365" w14:textId="77777777" w:rsidR="00BC463E" w:rsidRDefault="00BC463E" w:rsidP="00A476FD">
      <w:pPr>
        <w:tabs>
          <w:tab w:val="left" w:pos="4080"/>
        </w:tabs>
        <w:ind w:left="567"/>
        <w:jc w:val="center"/>
        <w:rPr>
          <w:rFonts w:ascii="Times New Roman" w:hAnsi="Times New Roman"/>
          <w:b/>
          <w:sz w:val="24"/>
          <w:szCs w:val="24"/>
        </w:rPr>
      </w:pPr>
      <w:r w:rsidRPr="00BC463E">
        <w:rPr>
          <w:rFonts w:ascii="Times New Roman" w:hAnsi="Times New Roman"/>
          <w:b/>
          <w:sz w:val="24"/>
          <w:szCs w:val="24"/>
        </w:rPr>
        <w:t>Котельная «Рудницкая»</w:t>
      </w:r>
    </w:p>
    <w:p w14:paraId="4020FDDF" w14:textId="6A38730A" w:rsidR="00AE03B0" w:rsidRDefault="00AE03B0" w:rsidP="00AE03B0">
      <w:pPr>
        <w:tabs>
          <w:tab w:val="left" w:pos="4080"/>
        </w:tabs>
        <w:ind w:firstLine="567"/>
        <w:jc w:val="both"/>
        <w:rPr>
          <w:rFonts w:ascii="Times New Roman" w:hAnsi="Times New Roman"/>
          <w:bCs/>
          <w:sz w:val="24"/>
          <w:szCs w:val="24"/>
        </w:rPr>
      </w:pPr>
      <w:r w:rsidRPr="00AE03B0">
        <w:rPr>
          <w:rFonts w:ascii="Times New Roman" w:hAnsi="Times New Roman"/>
          <w:bCs/>
          <w:sz w:val="24"/>
          <w:szCs w:val="24"/>
        </w:rPr>
        <w:t>Насосное оборудование котельной способно обеспечить необходимый гидравлический режим тепловой сети для обеспечения потребителей расчетными расходами теплоносителя. Из-за отсутствия регулировки тепловой сети на потребителях, расположенных около котельной фактический расход теплоносителя, превышает расчетный. При этом на «концевых» потребителях фактический расход теплоносителя меньше расчетного что приводит к нарушению теплоснабжения данных потребителей.</w:t>
      </w:r>
    </w:p>
    <w:p w14:paraId="450D5523" w14:textId="14509B6B" w:rsidR="00AE03B0" w:rsidRPr="00AE03B0" w:rsidRDefault="00AE03B0" w:rsidP="00AE03B0">
      <w:pPr>
        <w:tabs>
          <w:tab w:val="left" w:pos="4080"/>
        </w:tabs>
        <w:ind w:firstLine="567"/>
        <w:jc w:val="both"/>
        <w:rPr>
          <w:rFonts w:ascii="Times New Roman" w:hAnsi="Times New Roman"/>
          <w:bCs/>
          <w:sz w:val="24"/>
          <w:szCs w:val="24"/>
        </w:rPr>
      </w:pPr>
      <w:r w:rsidRPr="00AE03B0">
        <w:rPr>
          <w:rFonts w:ascii="Times New Roman" w:hAnsi="Times New Roman"/>
          <w:bCs/>
          <w:sz w:val="24"/>
          <w:szCs w:val="24"/>
        </w:rPr>
        <w:t>Котельное оборудование находиться в удовлетворительном состоянии. Отсутствие возможности плавной регулировки производительности тягодутьевого оборудования на котлах приводит к тому, что в период всего отопительного сезона тягодутьевое оборудование работает с превышением необходимой производительности. Что в свою очередь приводит к повышенному расходу электрической энергии на привод тягодутьевого оборудования.</w:t>
      </w:r>
    </w:p>
    <w:p w14:paraId="6FF7147D" w14:textId="77777777" w:rsidR="00BC463E" w:rsidRDefault="00BC463E" w:rsidP="00A476FD">
      <w:pPr>
        <w:tabs>
          <w:tab w:val="left" w:pos="4080"/>
        </w:tabs>
        <w:spacing w:after="0"/>
        <w:ind w:left="567"/>
        <w:jc w:val="center"/>
        <w:rPr>
          <w:rFonts w:ascii="Times New Roman" w:hAnsi="Times New Roman"/>
          <w:b/>
          <w:sz w:val="24"/>
          <w:szCs w:val="24"/>
        </w:rPr>
      </w:pPr>
      <w:r w:rsidRPr="00BC463E">
        <w:rPr>
          <w:rFonts w:ascii="Times New Roman" w:hAnsi="Times New Roman"/>
          <w:b/>
          <w:sz w:val="24"/>
          <w:szCs w:val="24"/>
        </w:rPr>
        <w:t>Котельная «№ 2».</w:t>
      </w:r>
    </w:p>
    <w:p w14:paraId="74F3CAB8" w14:textId="7ACEDC9E" w:rsidR="00AE03B0" w:rsidRPr="00AE03B0" w:rsidRDefault="00C937C5" w:rsidP="00AE03B0">
      <w:pPr>
        <w:tabs>
          <w:tab w:val="left" w:pos="4080"/>
        </w:tabs>
        <w:spacing w:after="0"/>
        <w:ind w:firstLine="567"/>
        <w:jc w:val="both"/>
        <w:rPr>
          <w:rFonts w:ascii="Times New Roman" w:hAnsi="Times New Roman"/>
          <w:bCs/>
          <w:sz w:val="24"/>
          <w:szCs w:val="24"/>
        </w:rPr>
      </w:pPr>
      <w:r w:rsidRPr="00C937C5">
        <w:rPr>
          <w:rFonts w:ascii="Times New Roman" w:hAnsi="Times New Roman"/>
          <w:bCs/>
          <w:sz w:val="24"/>
          <w:szCs w:val="24"/>
        </w:rPr>
        <w:t>По результатам замеров проведенных при обследовании котельной №2 фактический расход горячей воды перекачиваемый насосом составляет – 70 т/ч В настоящее время на котельной установлен сетевой насос со следующими характеристиками в рабочей точке: расход – 160 т/ч, что значительно превышает необходимые параметры и приводит к завышенному потреблению электрической энергии котельной.</w:t>
      </w:r>
    </w:p>
    <w:p w14:paraId="451047C1" w14:textId="78BCA833" w:rsidR="00BC463E" w:rsidRDefault="00BC463E" w:rsidP="00A476FD">
      <w:pPr>
        <w:tabs>
          <w:tab w:val="left" w:pos="4080"/>
        </w:tabs>
        <w:ind w:left="567"/>
        <w:jc w:val="center"/>
        <w:rPr>
          <w:rFonts w:ascii="Times New Roman" w:hAnsi="Times New Roman"/>
          <w:b/>
          <w:sz w:val="24"/>
          <w:szCs w:val="24"/>
        </w:rPr>
      </w:pPr>
      <w:r w:rsidRPr="00BC463E">
        <w:rPr>
          <w:rFonts w:ascii="Times New Roman" w:hAnsi="Times New Roman"/>
          <w:b/>
          <w:sz w:val="24"/>
          <w:szCs w:val="24"/>
        </w:rPr>
        <w:t xml:space="preserve">Котельная пос. </w:t>
      </w:r>
      <w:proofErr w:type="spellStart"/>
      <w:r w:rsidRPr="00BC463E">
        <w:rPr>
          <w:rFonts w:ascii="Times New Roman" w:hAnsi="Times New Roman"/>
          <w:b/>
          <w:sz w:val="24"/>
          <w:szCs w:val="24"/>
        </w:rPr>
        <w:t>Артеушка</w:t>
      </w:r>
      <w:proofErr w:type="spellEnd"/>
      <w:r w:rsidRPr="00BC463E">
        <w:rPr>
          <w:rFonts w:ascii="Times New Roman" w:hAnsi="Times New Roman"/>
          <w:b/>
          <w:sz w:val="24"/>
          <w:szCs w:val="24"/>
        </w:rPr>
        <w:t>.</w:t>
      </w:r>
    </w:p>
    <w:p w14:paraId="2C9C4D67" w14:textId="77777777" w:rsidR="00C937C5" w:rsidRPr="00C937C5" w:rsidRDefault="00C937C5" w:rsidP="00C937C5">
      <w:pPr>
        <w:tabs>
          <w:tab w:val="left" w:pos="4080"/>
        </w:tabs>
        <w:ind w:firstLine="567"/>
        <w:jc w:val="both"/>
        <w:rPr>
          <w:rFonts w:ascii="Times New Roman" w:hAnsi="Times New Roman"/>
          <w:bCs/>
          <w:sz w:val="24"/>
          <w:szCs w:val="24"/>
        </w:rPr>
      </w:pPr>
      <w:r w:rsidRPr="00C937C5">
        <w:rPr>
          <w:rFonts w:ascii="Times New Roman" w:hAnsi="Times New Roman"/>
          <w:bCs/>
          <w:sz w:val="24"/>
          <w:szCs w:val="24"/>
        </w:rPr>
        <w:lastRenderedPageBreak/>
        <w:t>Существующее котельное оборудование находиться в неудовлетворительном состоянии. Присоединенная тепловая нагрузка котельной составляет 0,648 Гкал/ч при этом в период зимнего максимума нагрузок на котельной работают все три котла, что подтверждает несоответствие фактических характеристик котлов паспортным.</w:t>
      </w:r>
    </w:p>
    <w:p w14:paraId="035223D7" w14:textId="77777777" w:rsidR="00C937C5" w:rsidRPr="00C937C5" w:rsidRDefault="00C937C5" w:rsidP="00C937C5">
      <w:pPr>
        <w:tabs>
          <w:tab w:val="left" w:pos="4080"/>
        </w:tabs>
        <w:ind w:firstLine="567"/>
        <w:jc w:val="both"/>
        <w:rPr>
          <w:rFonts w:ascii="Times New Roman" w:hAnsi="Times New Roman"/>
          <w:bCs/>
          <w:sz w:val="24"/>
          <w:szCs w:val="24"/>
        </w:rPr>
      </w:pPr>
      <w:r w:rsidRPr="00C937C5">
        <w:rPr>
          <w:rFonts w:ascii="Times New Roman" w:hAnsi="Times New Roman"/>
          <w:bCs/>
          <w:sz w:val="24"/>
          <w:szCs w:val="24"/>
        </w:rPr>
        <w:t>Удаление дымовых газов с трех котлов осуществляется двумя дымососами ДН-10 через общий газоход. При данной компоновке невозможно обеспечить эффективную работу котельного оборудования. Так же существующий газоход находиться в неудовлетворительном состоянии – наличие трещин и прогаров, что приводит к присосам воздуха в газоходы котла и как следствие к повышенному расходу электрической энергии на привод тягодутьевого оборудования.</w:t>
      </w:r>
    </w:p>
    <w:p w14:paraId="07A4EBD7" w14:textId="0135A429" w:rsidR="00C937C5" w:rsidRDefault="00C937C5" w:rsidP="00C937C5">
      <w:pPr>
        <w:tabs>
          <w:tab w:val="left" w:pos="4080"/>
        </w:tabs>
        <w:ind w:firstLine="567"/>
        <w:jc w:val="both"/>
        <w:rPr>
          <w:rFonts w:ascii="Times New Roman" w:hAnsi="Times New Roman"/>
          <w:bCs/>
          <w:sz w:val="24"/>
          <w:szCs w:val="24"/>
        </w:rPr>
      </w:pPr>
      <w:r w:rsidRPr="00C937C5">
        <w:rPr>
          <w:rFonts w:ascii="Times New Roman" w:hAnsi="Times New Roman"/>
          <w:bCs/>
          <w:sz w:val="24"/>
          <w:szCs w:val="24"/>
        </w:rPr>
        <w:t xml:space="preserve">Еще одним недостатком котельной </w:t>
      </w:r>
      <w:proofErr w:type="spellStart"/>
      <w:r w:rsidRPr="00C937C5">
        <w:rPr>
          <w:rFonts w:ascii="Times New Roman" w:hAnsi="Times New Roman"/>
          <w:bCs/>
          <w:sz w:val="24"/>
          <w:szCs w:val="24"/>
        </w:rPr>
        <w:t>Артеушка</w:t>
      </w:r>
      <w:proofErr w:type="spellEnd"/>
      <w:r w:rsidRPr="00C937C5">
        <w:rPr>
          <w:rFonts w:ascii="Times New Roman" w:hAnsi="Times New Roman"/>
          <w:bCs/>
          <w:sz w:val="24"/>
          <w:szCs w:val="24"/>
        </w:rPr>
        <w:t xml:space="preserve"> является отсутствие газоочистного оборудования.</w:t>
      </w:r>
    </w:p>
    <w:p w14:paraId="3D9004B6" w14:textId="2141CB7C" w:rsidR="00C937C5" w:rsidRPr="00C937C5" w:rsidRDefault="00C937C5" w:rsidP="00C937C5">
      <w:pPr>
        <w:tabs>
          <w:tab w:val="left" w:pos="4080"/>
        </w:tabs>
        <w:ind w:firstLine="567"/>
        <w:jc w:val="both"/>
        <w:rPr>
          <w:rFonts w:ascii="Times New Roman" w:hAnsi="Times New Roman"/>
          <w:bCs/>
          <w:sz w:val="24"/>
          <w:szCs w:val="24"/>
        </w:rPr>
      </w:pPr>
      <w:bookmarkStart w:id="13" w:name="_Hlk173235313"/>
      <w:r w:rsidRPr="00C937C5">
        <w:rPr>
          <w:rFonts w:ascii="Times New Roman" w:eastAsiaTheme="minorHAnsi" w:hAnsi="Times New Roman"/>
          <w:kern w:val="2"/>
          <w:sz w:val="24"/>
          <w:szCs w:val="24"/>
        </w:rPr>
        <w:t>Насосное оборудование котельной способно обеспечить необходимый гидравлический режим тепловой сети для обеспечения потребителей расчетными расходами теплоносителя. Из-за отсутствия регулировки тепловой сети на потребителях, расположенных около котельной фактический расход теплоносителя, превышает расчетный. При этом на «концевых» потребителях фактический расход теплоносителя меньше расчетного что приводит к нарушению теплоснабжения данных потребителей.</w:t>
      </w:r>
      <w:bookmarkEnd w:id="13"/>
    </w:p>
    <w:p w14:paraId="3CCD9256" w14:textId="77777777" w:rsidR="00DF409B" w:rsidRPr="00E73DDD" w:rsidRDefault="002C6D31" w:rsidP="005B3816">
      <w:pPr>
        <w:jc w:val="center"/>
        <w:outlineLvl w:val="1"/>
        <w:rPr>
          <w:rStyle w:val="FontStyle249"/>
          <w:rFonts w:ascii="Times New Roman" w:hAnsi="Times New Roman" w:cs="Times New Roman"/>
          <w:b/>
          <w:sz w:val="24"/>
          <w:szCs w:val="24"/>
        </w:rPr>
      </w:pPr>
      <w:bookmarkStart w:id="14" w:name="_Toc173821356"/>
      <w:r>
        <w:rPr>
          <w:rStyle w:val="FontStyle249"/>
          <w:rFonts w:ascii="Times New Roman" w:hAnsi="Times New Roman" w:cs="Times New Roman"/>
          <w:b/>
          <w:sz w:val="24"/>
          <w:szCs w:val="24"/>
        </w:rPr>
        <w:t xml:space="preserve">1.4 </w:t>
      </w:r>
      <w:r w:rsidR="00DF409B" w:rsidRPr="00E73DDD">
        <w:rPr>
          <w:rStyle w:val="FontStyle249"/>
          <w:rFonts w:ascii="Times New Roman" w:hAnsi="Times New Roman" w:cs="Times New Roman"/>
          <w:b/>
          <w:sz w:val="24"/>
          <w:szCs w:val="24"/>
        </w:rPr>
        <w:t>Основные положения технической политики</w:t>
      </w:r>
      <w:bookmarkEnd w:id="14"/>
    </w:p>
    <w:p w14:paraId="3573B579" w14:textId="77777777" w:rsidR="00744E5F" w:rsidRPr="00472B5E" w:rsidRDefault="00EB7D96" w:rsidP="00744E5F">
      <w:pPr>
        <w:spacing w:after="0" w:line="240" w:lineRule="auto"/>
        <w:ind w:firstLine="709"/>
        <w:jc w:val="both"/>
        <w:rPr>
          <w:rStyle w:val="FontStyle250"/>
          <w:rFonts w:ascii="Times New Roman" w:hAnsi="Times New Roman" w:cs="Times New Roman"/>
          <w:color w:val="000000"/>
          <w:sz w:val="24"/>
          <w:szCs w:val="24"/>
        </w:rPr>
      </w:pPr>
      <w:r w:rsidRPr="00472B5E">
        <w:rPr>
          <w:rStyle w:val="FontStyle250"/>
          <w:rFonts w:ascii="Times New Roman" w:hAnsi="Times New Roman" w:cs="Times New Roman"/>
          <w:color w:val="000000"/>
          <w:sz w:val="24"/>
          <w:szCs w:val="24"/>
        </w:rPr>
        <w:t>Основные задачи Положения о техн</w:t>
      </w:r>
      <w:r w:rsidR="00744E5F" w:rsidRPr="00472B5E">
        <w:rPr>
          <w:rStyle w:val="FontStyle250"/>
          <w:rFonts w:ascii="Times New Roman" w:hAnsi="Times New Roman" w:cs="Times New Roman"/>
          <w:color w:val="000000"/>
          <w:sz w:val="24"/>
          <w:szCs w:val="24"/>
        </w:rPr>
        <w:t>ической политике:</w:t>
      </w:r>
    </w:p>
    <w:p w14:paraId="3305C0B2" w14:textId="77777777" w:rsidR="00EB7D96" w:rsidRPr="00EB7D96" w:rsidRDefault="00EB7D96" w:rsidP="00744E5F">
      <w:pPr>
        <w:spacing w:after="0" w:line="240" w:lineRule="auto"/>
        <w:ind w:firstLine="709"/>
        <w:jc w:val="both"/>
        <w:rPr>
          <w:rStyle w:val="FontStyle250"/>
          <w:rFonts w:ascii="Times New Roman" w:hAnsi="Times New Roman" w:cs="Times New Roman"/>
          <w:sz w:val="24"/>
          <w:szCs w:val="24"/>
        </w:rPr>
      </w:pPr>
      <w:r w:rsidRPr="00EB7D96">
        <w:rPr>
          <w:rStyle w:val="FontStyle250"/>
          <w:rFonts w:ascii="Times New Roman" w:hAnsi="Times New Roman" w:cs="Times New Roman"/>
          <w:sz w:val="24"/>
          <w:szCs w:val="24"/>
        </w:rPr>
        <w:t xml:space="preserve">  </w:t>
      </w:r>
    </w:p>
    <w:p w14:paraId="7EBE290E" w14:textId="2169CA78" w:rsidR="00EB7D96" w:rsidRPr="00EB7D96" w:rsidRDefault="00EB7D96" w:rsidP="00585BA6">
      <w:pPr>
        <w:numPr>
          <w:ilvl w:val="0"/>
          <w:numId w:val="6"/>
        </w:numPr>
        <w:spacing w:after="0" w:line="240" w:lineRule="auto"/>
        <w:jc w:val="both"/>
        <w:rPr>
          <w:rStyle w:val="FontStyle250"/>
          <w:rFonts w:ascii="Times New Roman" w:hAnsi="Times New Roman" w:cs="Times New Roman"/>
          <w:sz w:val="24"/>
          <w:szCs w:val="24"/>
        </w:rPr>
      </w:pPr>
      <w:proofErr w:type="gramStart"/>
      <w:r w:rsidRPr="00EB7D96">
        <w:rPr>
          <w:rStyle w:val="FontStyle250"/>
          <w:rFonts w:ascii="Times New Roman" w:hAnsi="Times New Roman" w:cs="Times New Roman"/>
          <w:sz w:val="24"/>
          <w:szCs w:val="24"/>
        </w:rPr>
        <w:t>преодоление  тенденции</w:t>
      </w:r>
      <w:proofErr w:type="gramEnd"/>
      <w:r w:rsidRPr="00EB7D96">
        <w:rPr>
          <w:rStyle w:val="FontStyle250"/>
          <w:rFonts w:ascii="Times New Roman" w:hAnsi="Times New Roman" w:cs="Times New Roman"/>
          <w:sz w:val="24"/>
          <w:szCs w:val="24"/>
        </w:rPr>
        <w:t xml:space="preserve">  старения  основных  фондов  за  счет  их модернизации  и  применения  инновационных  технологий  при  реконструкции, техническом перевооружении и н</w:t>
      </w:r>
      <w:r w:rsidR="00744E5F">
        <w:rPr>
          <w:rStyle w:val="FontStyle250"/>
          <w:rFonts w:ascii="Times New Roman" w:hAnsi="Times New Roman" w:cs="Times New Roman"/>
          <w:sz w:val="24"/>
          <w:szCs w:val="24"/>
        </w:rPr>
        <w:t>овом строительстве тепловых</w:t>
      </w:r>
      <w:r w:rsidRPr="00EB7D96">
        <w:rPr>
          <w:rStyle w:val="FontStyle250"/>
          <w:rFonts w:ascii="Times New Roman" w:hAnsi="Times New Roman" w:cs="Times New Roman"/>
          <w:sz w:val="24"/>
          <w:szCs w:val="24"/>
        </w:rPr>
        <w:t xml:space="preserve"> сетей; </w:t>
      </w:r>
    </w:p>
    <w:p w14:paraId="6039E75C" w14:textId="77777777" w:rsidR="00EB7D96" w:rsidRPr="00EB7D96" w:rsidRDefault="00EB7D96" w:rsidP="00585BA6">
      <w:pPr>
        <w:numPr>
          <w:ilvl w:val="0"/>
          <w:numId w:val="6"/>
        </w:numPr>
        <w:spacing w:after="0" w:line="240" w:lineRule="auto"/>
        <w:jc w:val="both"/>
        <w:rPr>
          <w:rStyle w:val="FontStyle250"/>
          <w:rFonts w:ascii="Times New Roman" w:hAnsi="Times New Roman" w:cs="Times New Roman"/>
          <w:sz w:val="24"/>
          <w:szCs w:val="24"/>
        </w:rPr>
      </w:pPr>
      <w:r w:rsidRPr="00EB7D96">
        <w:rPr>
          <w:rStyle w:val="FontStyle250"/>
          <w:rFonts w:ascii="Times New Roman" w:hAnsi="Times New Roman" w:cs="Times New Roman"/>
          <w:sz w:val="24"/>
          <w:szCs w:val="24"/>
        </w:rPr>
        <w:t xml:space="preserve">внедрение передовых технологий эксплуатации с использованием современных </w:t>
      </w:r>
      <w:proofErr w:type="gramStart"/>
      <w:r w:rsidRPr="00EB7D96">
        <w:rPr>
          <w:rStyle w:val="FontStyle250"/>
          <w:rFonts w:ascii="Times New Roman" w:hAnsi="Times New Roman" w:cs="Times New Roman"/>
          <w:sz w:val="24"/>
          <w:szCs w:val="24"/>
        </w:rPr>
        <w:t>средств  диагностики</w:t>
      </w:r>
      <w:proofErr w:type="gramEnd"/>
      <w:r w:rsidRPr="00EB7D96">
        <w:rPr>
          <w:rStyle w:val="FontStyle250"/>
          <w:rFonts w:ascii="Times New Roman" w:hAnsi="Times New Roman" w:cs="Times New Roman"/>
          <w:sz w:val="24"/>
          <w:szCs w:val="24"/>
        </w:rPr>
        <w:t xml:space="preserve">,  мониторинга,  а  также  технических  и  информационно-измерительных систем; </w:t>
      </w:r>
    </w:p>
    <w:p w14:paraId="286D9634" w14:textId="54F258B7" w:rsidR="00EB7D96" w:rsidRPr="00EB7D96" w:rsidRDefault="00EB7D96" w:rsidP="00585BA6">
      <w:pPr>
        <w:numPr>
          <w:ilvl w:val="0"/>
          <w:numId w:val="6"/>
        </w:numPr>
        <w:spacing w:after="0" w:line="240" w:lineRule="auto"/>
        <w:jc w:val="both"/>
        <w:rPr>
          <w:rStyle w:val="FontStyle250"/>
          <w:rFonts w:ascii="Times New Roman" w:hAnsi="Times New Roman" w:cs="Times New Roman"/>
          <w:sz w:val="24"/>
          <w:szCs w:val="24"/>
        </w:rPr>
      </w:pPr>
      <w:proofErr w:type="gramStart"/>
      <w:r w:rsidRPr="00EB7D96">
        <w:rPr>
          <w:rStyle w:val="FontStyle250"/>
          <w:rFonts w:ascii="Times New Roman" w:hAnsi="Times New Roman" w:cs="Times New Roman"/>
          <w:sz w:val="24"/>
          <w:szCs w:val="24"/>
        </w:rPr>
        <w:t>Оптимизация  деятельности</w:t>
      </w:r>
      <w:proofErr w:type="gramEnd"/>
      <w:r w:rsidRPr="00EB7D96">
        <w:rPr>
          <w:rStyle w:val="FontStyle250"/>
          <w:rFonts w:ascii="Times New Roman" w:hAnsi="Times New Roman" w:cs="Times New Roman"/>
          <w:sz w:val="24"/>
          <w:szCs w:val="24"/>
        </w:rPr>
        <w:t xml:space="preserve">  </w:t>
      </w:r>
      <w:r w:rsidR="00E76126">
        <w:rPr>
          <w:rStyle w:val="FontStyle250"/>
          <w:rFonts w:ascii="Times New Roman" w:hAnsi="Times New Roman" w:cs="Times New Roman"/>
          <w:sz w:val="24"/>
          <w:szCs w:val="24"/>
        </w:rPr>
        <w:t>организаций</w:t>
      </w:r>
      <w:r w:rsidRPr="00EB7D96">
        <w:rPr>
          <w:rStyle w:val="FontStyle250"/>
          <w:rFonts w:ascii="Times New Roman" w:hAnsi="Times New Roman" w:cs="Times New Roman"/>
          <w:sz w:val="24"/>
          <w:szCs w:val="24"/>
        </w:rPr>
        <w:t xml:space="preserve">  в  части  повышения  пропускной способности  сетей, </w:t>
      </w:r>
      <w:r w:rsidR="00744E5F">
        <w:rPr>
          <w:rStyle w:val="FontStyle250"/>
          <w:rFonts w:ascii="Times New Roman" w:hAnsi="Times New Roman" w:cs="Times New Roman"/>
          <w:sz w:val="24"/>
          <w:szCs w:val="24"/>
        </w:rPr>
        <w:t xml:space="preserve"> снижения  потерь  тепловой</w:t>
      </w:r>
      <w:r w:rsidRPr="00EB7D96">
        <w:rPr>
          <w:rStyle w:val="FontStyle250"/>
          <w:rFonts w:ascii="Times New Roman" w:hAnsi="Times New Roman" w:cs="Times New Roman"/>
          <w:sz w:val="24"/>
          <w:szCs w:val="24"/>
        </w:rPr>
        <w:t xml:space="preserve">  энергии  с  целью  повышения эффективности их функционирования; </w:t>
      </w:r>
    </w:p>
    <w:p w14:paraId="0F28244E" w14:textId="77777777" w:rsidR="00EB7D96" w:rsidRPr="00EB7D96" w:rsidRDefault="00EB7D96" w:rsidP="00585BA6">
      <w:pPr>
        <w:numPr>
          <w:ilvl w:val="0"/>
          <w:numId w:val="6"/>
        </w:numPr>
        <w:spacing w:after="0" w:line="240" w:lineRule="auto"/>
        <w:jc w:val="both"/>
        <w:rPr>
          <w:rStyle w:val="FontStyle250"/>
          <w:rFonts w:ascii="Times New Roman" w:hAnsi="Times New Roman" w:cs="Times New Roman"/>
          <w:sz w:val="24"/>
          <w:szCs w:val="24"/>
        </w:rPr>
      </w:pPr>
      <w:r w:rsidRPr="00EB7D96">
        <w:rPr>
          <w:rStyle w:val="FontStyle250"/>
          <w:rFonts w:ascii="Times New Roman" w:hAnsi="Times New Roman" w:cs="Times New Roman"/>
          <w:sz w:val="24"/>
          <w:szCs w:val="24"/>
        </w:rPr>
        <w:t xml:space="preserve">совершенствование нормативно-технической базы и методического обеспечения </w:t>
      </w:r>
      <w:r w:rsidR="00744E5F">
        <w:rPr>
          <w:rStyle w:val="FontStyle250"/>
          <w:rFonts w:ascii="Times New Roman" w:hAnsi="Times New Roman" w:cs="Times New Roman"/>
          <w:sz w:val="24"/>
          <w:szCs w:val="24"/>
        </w:rPr>
        <w:t>деятельности</w:t>
      </w:r>
      <w:r w:rsidRPr="00EB7D96">
        <w:rPr>
          <w:rStyle w:val="FontStyle250"/>
          <w:rFonts w:ascii="Times New Roman" w:hAnsi="Times New Roman" w:cs="Times New Roman"/>
          <w:sz w:val="24"/>
          <w:szCs w:val="24"/>
        </w:rPr>
        <w:t xml:space="preserve"> с целью проведения единой Технической политики; </w:t>
      </w:r>
    </w:p>
    <w:p w14:paraId="12058EE5" w14:textId="3F725B23" w:rsidR="00EB7D96" w:rsidRPr="00EB7D96" w:rsidRDefault="00EB7D96" w:rsidP="00585BA6">
      <w:pPr>
        <w:numPr>
          <w:ilvl w:val="0"/>
          <w:numId w:val="6"/>
        </w:numPr>
        <w:spacing w:after="0" w:line="240" w:lineRule="auto"/>
        <w:jc w:val="both"/>
        <w:rPr>
          <w:rStyle w:val="FontStyle250"/>
          <w:rFonts w:ascii="Times New Roman" w:hAnsi="Times New Roman" w:cs="Times New Roman"/>
          <w:sz w:val="24"/>
          <w:szCs w:val="24"/>
        </w:rPr>
      </w:pPr>
      <w:proofErr w:type="gramStart"/>
      <w:r w:rsidRPr="00EB7D96">
        <w:rPr>
          <w:rStyle w:val="FontStyle250"/>
          <w:rFonts w:ascii="Times New Roman" w:hAnsi="Times New Roman" w:cs="Times New Roman"/>
          <w:sz w:val="24"/>
          <w:szCs w:val="24"/>
        </w:rPr>
        <w:t>эффективное  привлечение</w:t>
      </w:r>
      <w:proofErr w:type="gramEnd"/>
      <w:r w:rsidRPr="00EB7D96">
        <w:rPr>
          <w:rStyle w:val="FontStyle250"/>
          <w:rFonts w:ascii="Times New Roman" w:hAnsi="Times New Roman" w:cs="Times New Roman"/>
          <w:sz w:val="24"/>
          <w:szCs w:val="24"/>
        </w:rPr>
        <w:t xml:space="preserve">  инвестиций  для  реализации  основных  направлений развити</w:t>
      </w:r>
      <w:r w:rsidR="00744E5F">
        <w:rPr>
          <w:rStyle w:val="FontStyle250"/>
          <w:rFonts w:ascii="Times New Roman" w:hAnsi="Times New Roman" w:cs="Times New Roman"/>
          <w:sz w:val="24"/>
          <w:szCs w:val="24"/>
        </w:rPr>
        <w:t>я энергообъекто</w:t>
      </w:r>
      <w:r w:rsidR="00E76126">
        <w:rPr>
          <w:rStyle w:val="FontStyle250"/>
          <w:rFonts w:ascii="Times New Roman" w:hAnsi="Times New Roman" w:cs="Times New Roman"/>
          <w:sz w:val="24"/>
          <w:szCs w:val="24"/>
        </w:rPr>
        <w:t>в</w:t>
      </w:r>
      <w:r w:rsidRPr="00EB7D96">
        <w:rPr>
          <w:rStyle w:val="FontStyle250"/>
          <w:rFonts w:ascii="Times New Roman" w:hAnsi="Times New Roman" w:cs="Times New Roman"/>
          <w:sz w:val="24"/>
          <w:szCs w:val="24"/>
        </w:rPr>
        <w:t xml:space="preserve">; </w:t>
      </w:r>
    </w:p>
    <w:p w14:paraId="7A479066" w14:textId="77777777" w:rsidR="00E73DDD" w:rsidRDefault="00EB7D96" w:rsidP="00585BA6">
      <w:pPr>
        <w:numPr>
          <w:ilvl w:val="0"/>
          <w:numId w:val="6"/>
        </w:numPr>
        <w:spacing w:after="0" w:line="240" w:lineRule="auto"/>
        <w:jc w:val="both"/>
        <w:rPr>
          <w:rStyle w:val="FontStyle250"/>
          <w:rFonts w:ascii="Times New Roman" w:hAnsi="Times New Roman" w:cs="Times New Roman"/>
          <w:sz w:val="24"/>
          <w:szCs w:val="24"/>
        </w:rPr>
      </w:pPr>
      <w:r w:rsidRPr="00EB7D96">
        <w:rPr>
          <w:rStyle w:val="FontStyle250"/>
          <w:rFonts w:ascii="Times New Roman" w:hAnsi="Times New Roman" w:cs="Times New Roman"/>
          <w:sz w:val="24"/>
          <w:szCs w:val="24"/>
        </w:rPr>
        <w:t>обеспечение участниками реализации техн</w:t>
      </w:r>
      <w:r w:rsidR="00744E5F">
        <w:rPr>
          <w:rStyle w:val="FontStyle250"/>
          <w:rFonts w:ascii="Times New Roman" w:hAnsi="Times New Roman" w:cs="Times New Roman"/>
          <w:sz w:val="24"/>
          <w:szCs w:val="24"/>
        </w:rPr>
        <w:t>ической политики единых требований и подходов</w:t>
      </w:r>
      <w:r w:rsidRPr="00EB7D96">
        <w:rPr>
          <w:rStyle w:val="FontStyle250"/>
          <w:rFonts w:ascii="Times New Roman" w:hAnsi="Times New Roman" w:cs="Times New Roman"/>
          <w:sz w:val="24"/>
          <w:szCs w:val="24"/>
        </w:rPr>
        <w:t>.</w:t>
      </w:r>
    </w:p>
    <w:p w14:paraId="267B9583" w14:textId="77777777" w:rsidR="006354F4" w:rsidRDefault="00B57DCB" w:rsidP="00B57DCB">
      <w:pPr>
        <w:pStyle w:val="Style27"/>
        <w:widowControl/>
        <w:spacing w:before="48"/>
        <w:ind w:left="450" w:firstLine="0"/>
        <w:jc w:val="center"/>
        <w:outlineLvl w:val="1"/>
        <w:rPr>
          <w:rStyle w:val="FontStyle249"/>
          <w:rFonts w:ascii="Times New Roman" w:hAnsi="Times New Roman" w:cs="Times New Roman"/>
          <w:b/>
          <w:sz w:val="24"/>
          <w:szCs w:val="24"/>
        </w:rPr>
      </w:pPr>
      <w:bookmarkStart w:id="15" w:name="_Toc173821357"/>
      <w:r>
        <w:rPr>
          <w:rStyle w:val="FontStyle249"/>
          <w:rFonts w:ascii="Times New Roman" w:hAnsi="Times New Roman" w:cs="Times New Roman"/>
          <w:b/>
          <w:sz w:val="24"/>
          <w:szCs w:val="24"/>
        </w:rPr>
        <w:t xml:space="preserve">1.5 </w:t>
      </w:r>
      <w:r w:rsidR="006354F4" w:rsidRPr="00076318">
        <w:rPr>
          <w:rStyle w:val="FontStyle249"/>
          <w:rFonts w:ascii="Times New Roman" w:hAnsi="Times New Roman" w:cs="Times New Roman"/>
          <w:b/>
          <w:sz w:val="24"/>
          <w:szCs w:val="24"/>
        </w:rPr>
        <w:t>Целевые показатели эффективности систем теплоснабжения</w:t>
      </w:r>
      <w:bookmarkEnd w:id="15"/>
    </w:p>
    <w:p w14:paraId="6E239130" w14:textId="77777777" w:rsidR="009364D4" w:rsidRPr="00076318" w:rsidRDefault="009364D4" w:rsidP="009364D4">
      <w:pPr>
        <w:pStyle w:val="Style27"/>
        <w:widowControl/>
        <w:spacing w:before="48"/>
        <w:ind w:left="450" w:firstLine="0"/>
        <w:outlineLvl w:val="1"/>
        <w:rPr>
          <w:rStyle w:val="FontStyle249"/>
          <w:rFonts w:ascii="Times New Roman" w:hAnsi="Times New Roman" w:cs="Times New Roman"/>
          <w:b/>
          <w:sz w:val="24"/>
          <w:szCs w:val="24"/>
        </w:rPr>
      </w:pPr>
    </w:p>
    <w:p w14:paraId="6585CD08" w14:textId="77777777" w:rsidR="00076318" w:rsidRPr="00076318" w:rsidRDefault="00076318" w:rsidP="00076318">
      <w:pPr>
        <w:spacing w:after="0" w:line="240" w:lineRule="auto"/>
        <w:ind w:firstLine="709"/>
        <w:jc w:val="both"/>
        <w:rPr>
          <w:rStyle w:val="FontStyle249"/>
          <w:rFonts w:ascii="Times New Roman" w:hAnsi="Times New Roman" w:cs="Times New Roman"/>
          <w:sz w:val="24"/>
          <w:szCs w:val="24"/>
        </w:rPr>
      </w:pPr>
      <w:r>
        <w:rPr>
          <w:rStyle w:val="FontStyle249"/>
          <w:rFonts w:ascii="Times New Roman" w:hAnsi="Times New Roman" w:cs="Times New Roman"/>
          <w:sz w:val="24"/>
          <w:szCs w:val="24"/>
        </w:rPr>
        <w:t xml:space="preserve">Целью программы эффективности систем теплоснабжения является проведение работ по энергосбережению, снижение объемов потребления энергетических ресурсов жилищного фонда на территории городского поселения </w:t>
      </w:r>
      <w:r w:rsidR="00D85845">
        <w:rPr>
          <w:rStyle w:val="FontStyle249"/>
          <w:rFonts w:ascii="Times New Roman" w:hAnsi="Times New Roman" w:cs="Times New Roman"/>
          <w:sz w:val="24"/>
          <w:szCs w:val="24"/>
        </w:rPr>
        <w:t>«Могочинское»</w:t>
      </w:r>
      <w:r>
        <w:rPr>
          <w:rStyle w:val="FontStyle249"/>
          <w:rFonts w:ascii="Times New Roman" w:hAnsi="Times New Roman" w:cs="Times New Roman"/>
          <w:sz w:val="24"/>
          <w:szCs w:val="24"/>
        </w:rPr>
        <w:t xml:space="preserve">. Повышение качества предоставления коммунальных услуг потребителям и снижения тепловых потерь при передачи тепловой энергии потребителям. Реализация Федерального закона от 23.11.2009 №261 «Об энергосбережении и о </w:t>
      </w:r>
      <w:r>
        <w:rPr>
          <w:rStyle w:val="FontStyle249"/>
          <w:rFonts w:ascii="Times New Roman" w:hAnsi="Times New Roman" w:cs="Times New Roman"/>
          <w:sz w:val="24"/>
          <w:szCs w:val="24"/>
        </w:rPr>
        <w:lastRenderedPageBreak/>
        <w:t>повышении энергетической эффективности» и о внесении изменений в отдельные законодательные акты РФ. Уменьшение расходов на производство тепловой энергии и ее транзита.</w:t>
      </w:r>
    </w:p>
    <w:p w14:paraId="591789A4" w14:textId="77777777" w:rsidR="00076318" w:rsidRDefault="00076318" w:rsidP="005B3816">
      <w:pPr>
        <w:pStyle w:val="Style14"/>
        <w:widowControl/>
        <w:ind w:left="1145"/>
        <w:jc w:val="center"/>
        <w:outlineLvl w:val="1"/>
        <w:rPr>
          <w:rStyle w:val="FontStyle249"/>
          <w:rFonts w:ascii="Times New Roman" w:hAnsi="Times New Roman" w:cs="Times New Roman"/>
          <w:b/>
          <w:sz w:val="24"/>
          <w:szCs w:val="24"/>
        </w:rPr>
      </w:pPr>
    </w:p>
    <w:p w14:paraId="77083B55" w14:textId="77777777" w:rsidR="00B624D9" w:rsidRDefault="00F92202" w:rsidP="00F92202">
      <w:pPr>
        <w:pStyle w:val="Style30"/>
        <w:widowControl/>
        <w:numPr>
          <w:ilvl w:val="0"/>
          <w:numId w:val="2"/>
        </w:numPr>
        <w:spacing w:before="48" w:line="307" w:lineRule="exact"/>
        <w:jc w:val="center"/>
        <w:outlineLvl w:val="0"/>
        <w:rPr>
          <w:rStyle w:val="FontStyle249"/>
          <w:rFonts w:ascii="Times New Roman" w:hAnsi="Times New Roman" w:cs="Times New Roman"/>
          <w:b/>
          <w:sz w:val="24"/>
          <w:szCs w:val="24"/>
        </w:rPr>
      </w:pPr>
      <w:bookmarkStart w:id="16" w:name="_Toc173821358"/>
      <w:r>
        <w:rPr>
          <w:rStyle w:val="FontStyle249"/>
          <w:rFonts w:ascii="Times New Roman" w:hAnsi="Times New Roman" w:cs="Times New Roman"/>
          <w:b/>
          <w:sz w:val="24"/>
          <w:szCs w:val="24"/>
        </w:rPr>
        <w:t>П</w:t>
      </w:r>
      <w:r w:rsidRPr="00B624D9">
        <w:rPr>
          <w:rStyle w:val="FontStyle249"/>
          <w:rFonts w:ascii="Times New Roman" w:hAnsi="Times New Roman" w:cs="Times New Roman"/>
          <w:b/>
          <w:sz w:val="24"/>
          <w:szCs w:val="24"/>
        </w:rPr>
        <w:t>оказатели перспективного спроса на тепловую энергию (мощность) и теплоноситель в установлен</w:t>
      </w:r>
      <w:r>
        <w:rPr>
          <w:rStyle w:val="FontStyle249"/>
          <w:rFonts w:ascii="Times New Roman" w:hAnsi="Times New Roman" w:cs="Times New Roman"/>
          <w:b/>
          <w:sz w:val="24"/>
          <w:szCs w:val="24"/>
        </w:rPr>
        <w:t xml:space="preserve">ных границах городского поселения </w:t>
      </w:r>
      <w:r w:rsidR="00D85845">
        <w:rPr>
          <w:rStyle w:val="FontStyle249"/>
          <w:rFonts w:ascii="Times New Roman" w:hAnsi="Times New Roman" w:cs="Times New Roman"/>
          <w:b/>
          <w:sz w:val="24"/>
          <w:szCs w:val="24"/>
        </w:rPr>
        <w:t>«Могочинское»</w:t>
      </w:r>
      <w:bookmarkEnd w:id="16"/>
    </w:p>
    <w:p w14:paraId="500D5AF3" w14:textId="77777777" w:rsidR="00B624D9" w:rsidRDefault="00F92202" w:rsidP="00F92202">
      <w:pPr>
        <w:pStyle w:val="Style14"/>
        <w:widowControl/>
        <w:spacing w:before="144"/>
        <w:ind w:left="450"/>
        <w:jc w:val="center"/>
        <w:outlineLvl w:val="1"/>
        <w:rPr>
          <w:rStyle w:val="FontStyle249"/>
          <w:rFonts w:ascii="Times New Roman" w:hAnsi="Times New Roman" w:cs="Times New Roman"/>
          <w:b/>
          <w:sz w:val="24"/>
          <w:szCs w:val="24"/>
        </w:rPr>
      </w:pPr>
      <w:bookmarkStart w:id="17" w:name="_Toc173821359"/>
      <w:r>
        <w:rPr>
          <w:rStyle w:val="FontStyle249"/>
          <w:rFonts w:ascii="Times New Roman" w:hAnsi="Times New Roman" w:cs="Times New Roman"/>
          <w:b/>
          <w:sz w:val="24"/>
          <w:szCs w:val="24"/>
        </w:rPr>
        <w:t xml:space="preserve">2.1 </w:t>
      </w:r>
      <w:r w:rsidR="00B624D9" w:rsidRPr="00B624D9">
        <w:rPr>
          <w:rStyle w:val="FontStyle249"/>
          <w:rFonts w:ascii="Times New Roman" w:hAnsi="Times New Roman" w:cs="Times New Roman"/>
          <w:b/>
          <w:sz w:val="24"/>
          <w:szCs w:val="24"/>
        </w:rPr>
        <w:t>Общие положения</w:t>
      </w:r>
      <w:bookmarkEnd w:id="17"/>
    </w:p>
    <w:p w14:paraId="28390BDB" w14:textId="77777777" w:rsidR="001A75E1" w:rsidRPr="001A75E1" w:rsidRDefault="001A75E1" w:rsidP="009364D4">
      <w:pPr>
        <w:ind w:firstLine="709"/>
        <w:jc w:val="both"/>
        <w:rPr>
          <w:rFonts w:ascii="Times New Roman" w:hAnsi="Times New Roman"/>
          <w:sz w:val="24"/>
          <w:szCs w:val="24"/>
        </w:rPr>
      </w:pPr>
      <w:r w:rsidRPr="001A75E1">
        <w:rPr>
          <w:rFonts w:ascii="Times New Roman" w:hAnsi="Times New Roman"/>
          <w:sz w:val="24"/>
          <w:szCs w:val="24"/>
        </w:rPr>
        <w:t>Для оценки спроса на тепловую мощность учитываются следующие факторы:</w:t>
      </w:r>
    </w:p>
    <w:p w14:paraId="2F88A022" w14:textId="77777777" w:rsidR="001A75E1" w:rsidRPr="001A75E1" w:rsidRDefault="00F92202" w:rsidP="00F92202">
      <w:pPr>
        <w:pStyle w:val="a"/>
        <w:numPr>
          <w:ilvl w:val="0"/>
          <w:numId w:val="0"/>
        </w:numPr>
        <w:spacing w:before="0" w:after="0"/>
        <w:rPr>
          <w:rFonts w:ascii="Times New Roman" w:hAnsi="Times New Roman"/>
          <w:color w:val="000000"/>
          <w:sz w:val="24"/>
          <w:szCs w:val="24"/>
        </w:rPr>
      </w:pPr>
      <w:r>
        <w:rPr>
          <w:rFonts w:ascii="Times New Roman" w:hAnsi="Times New Roman"/>
          <w:sz w:val="24"/>
          <w:szCs w:val="24"/>
        </w:rPr>
        <w:tab/>
      </w:r>
      <w:r w:rsidR="001A75E1">
        <w:rPr>
          <w:rFonts w:ascii="Times New Roman" w:hAnsi="Times New Roman"/>
          <w:sz w:val="24"/>
          <w:szCs w:val="24"/>
        </w:rPr>
        <w:t xml:space="preserve">- </w:t>
      </w:r>
      <w:r w:rsidR="001A75E1" w:rsidRPr="001A75E1">
        <w:rPr>
          <w:rFonts w:ascii="Times New Roman" w:hAnsi="Times New Roman"/>
          <w:sz w:val="24"/>
          <w:szCs w:val="24"/>
        </w:rPr>
        <w:t>Новое строительство жилых зданий приводит к росту спроса на тепловую мощность. Темп нового строительства жилых зданий задан Генеральным планом развития поселения и конкретизирован в программах реализации генерального плана. Темп роста спроса на тепловую мощность связан с темпом нового строительства. Расчет спроса на тепловую мощность для отопления объектов нового строительства жилищного фонда выполнялся на базе требований СНиП 23-02-2003 «Тепловая защита зданий». Принималось во внимание</w:t>
      </w:r>
      <w:r w:rsidR="001A75E1" w:rsidRPr="001A75E1">
        <w:rPr>
          <w:rStyle w:val="ab"/>
          <w:rFonts w:ascii="Times New Roman" w:hAnsi="Times New Roman"/>
          <w:sz w:val="24"/>
          <w:szCs w:val="24"/>
        </w:rPr>
        <w:footnoteReference w:id="1"/>
      </w:r>
      <w:r w:rsidR="001A75E1" w:rsidRPr="001A75E1">
        <w:rPr>
          <w:rFonts w:ascii="Times New Roman" w:hAnsi="Times New Roman"/>
          <w:sz w:val="24"/>
          <w:szCs w:val="24"/>
        </w:rPr>
        <w:t>, что все вновь построенные здания будут иметь класс энергетической эффективности не ни</w:t>
      </w:r>
      <w:r w:rsidR="001A75E1">
        <w:rPr>
          <w:rFonts w:ascii="Times New Roman" w:hAnsi="Times New Roman"/>
          <w:sz w:val="24"/>
          <w:szCs w:val="24"/>
        </w:rPr>
        <w:t xml:space="preserve">же класса В(начиная с </w:t>
      </w:r>
      <w:smartTag w:uri="urn:schemas-microsoft-com:office:smarttags" w:element="metricconverter">
        <w:smartTagPr>
          <w:attr w:name="ProductID" w:val="2015 г"/>
        </w:smartTagPr>
        <w:r w:rsidR="001A75E1">
          <w:rPr>
            <w:rFonts w:ascii="Times New Roman" w:hAnsi="Times New Roman"/>
            <w:sz w:val="24"/>
            <w:szCs w:val="24"/>
          </w:rPr>
          <w:t>2015</w:t>
        </w:r>
        <w:r w:rsidR="001A75E1" w:rsidRPr="001A75E1">
          <w:rPr>
            <w:rFonts w:ascii="Times New Roman" w:hAnsi="Times New Roman"/>
            <w:sz w:val="24"/>
            <w:szCs w:val="24"/>
          </w:rPr>
          <w:t xml:space="preserve"> г</w:t>
        </w:r>
      </w:smartTag>
      <w:r w:rsidR="001A75E1" w:rsidRPr="001A75E1">
        <w:rPr>
          <w:rFonts w:ascii="Times New Roman" w:hAnsi="Times New Roman"/>
          <w:sz w:val="24"/>
          <w:szCs w:val="24"/>
        </w:rPr>
        <w:t xml:space="preserve">. ); а,  начиная с </w:t>
      </w:r>
      <w:smartTag w:uri="urn:schemas-microsoft-com:office:smarttags" w:element="metricconverter">
        <w:smartTagPr>
          <w:attr w:name="ProductID" w:val="2016 г"/>
        </w:smartTagPr>
        <w:r w:rsidR="001A75E1" w:rsidRPr="001A75E1">
          <w:rPr>
            <w:rFonts w:ascii="Times New Roman" w:hAnsi="Times New Roman"/>
            <w:sz w:val="24"/>
            <w:szCs w:val="24"/>
          </w:rPr>
          <w:t>2016 г</w:t>
        </w:r>
      </w:smartTag>
      <w:r w:rsidR="001A75E1" w:rsidRPr="001A75E1">
        <w:rPr>
          <w:rFonts w:ascii="Times New Roman" w:hAnsi="Times New Roman"/>
          <w:sz w:val="24"/>
          <w:szCs w:val="24"/>
        </w:rPr>
        <w:t xml:space="preserve">.- не ниже класса В+; и, начиная с </w:t>
      </w:r>
      <w:smartTag w:uri="urn:schemas-microsoft-com:office:smarttags" w:element="metricconverter">
        <w:smartTagPr>
          <w:attr w:name="ProductID" w:val="2020 г"/>
        </w:smartTagPr>
        <w:r w:rsidR="001A75E1" w:rsidRPr="001A75E1">
          <w:rPr>
            <w:rFonts w:ascii="Times New Roman" w:hAnsi="Times New Roman"/>
            <w:sz w:val="24"/>
            <w:szCs w:val="24"/>
          </w:rPr>
          <w:t>2020 г</w:t>
        </w:r>
      </w:smartTag>
      <w:r w:rsidR="001A75E1" w:rsidRPr="001A75E1">
        <w:rPr>
          <w:rFonts w:ascii="Times New Roman" w:hAnsi="Times New Roman"/>
          <w:sz w:val="24"/>
          <w:szCs w:val="24"/>
        </w:rPr>
        <w:t>.- не ниже класса В++.</w:t>
      </w:r>
    </w:p>
    <w:p w14:paraId="27740E72" w14:textId="77777777" w:rsidR="001A75E1" w:rsidRPr="001A75E1" w:rsidRDefault="001A75E1" w:rsidP="009364D4">
      <w:pPr>
        <w:pStyle w:val="a"/>
        <w:numPr>
          <w:ilvl w:val="0"/>
          <w:numId w:val="0"/>
        </w:numPr>
        <w:tabs>
          <w:tab w:val="clear" w:pos="993"/>
          <w:tab w:val="num" w:pos="0"/>
        </w:tabs>
        <w:spacing w:before="0" w:after="0"/>
        <w:ind w:firstLine="709"/>
        <w:rPr>
          <w:rFonts w:ascii="Times New Roman" w:hAnsi="Times New Roman"/>
          <w:sz w:val="24"/>
          <w:szCs w:val="24"/>
        </w:rPr>
      </w:pPr>
      <w:r>
        <w:rPr>
          <w:rFonts w:ascii="Times New Roman" w:hAnsi="Times New Roman"/>
          <w:sz w:val="24"/>
          <w:szCs w:val="24"/>
        </w:rPr>
        <w:t xml:space="preserve">- </w:t>
      </w:r>
      <w:r w:rsidRPr="001A75E1">
        <w:rPr>
          <w:rFonts w:ascii="Times New Roman" w:hAnsi="Times New Roman"/>
          <w:sz w:val="24"/>
          <w:szCs w:val="24"/>
        </w:rPr>
        <w:t>Снос ветхих и неблагоустроенных жилых зданий осуществляется в соответствии с Генеральным планом развития городского округа и планом его</w:t>
      </w:r>
      <w:r w:rsidR="002633BB">
        <w:rPr>
          <w:rFonts w:ascii="Times New Roman" w:hAnsi="Times New Roman"/>
          <w:sz w:val="24"/>
          <w:szCs w:val="24"/>
        </w:rPr>
        <w:t xml:space="preserve"> развития</w:t>
      </w:r>
      <w:r w:rsidRPr="001A75E1">
        <w:rPr>
          <w:rFonts w:ascii="Times New Roman" w:hAnsi="Times New Roman"/>
          <w:sz w:val="24"/>
          <w:szCs w:val="24"/>
        </w:rPr>
        <w:t>. Снос жилых зданий будет приводить к уменьшению спроса на тепловую мощность. Расчет снижения спроса на тепловую мощность для отопления объектов жилищного фонда выполнялся по зафиксированным в договорах на теплоснабжение мощностям для зданий подлежащих сносу.</w:t>
      </w:r>
    </w:p>
    <w:p w14:paraId="2A5AF9F1" w14:textId="77777777" w:rsidR="001A75E1" w:rsidRPr="001A75E1" w:rsidRDefault="001A75E1" w:rsidP="00272E50">
      <w:pPr>
        <w:pStyle w:val="a"/>
        <w:numPr>
          <w:ilvl w:val="0"/>
          <w:numId w:val="0"/>
        </w:numPr>
        <w:spacing w:before="0" w:after="0"/>
        <w:ind w:firstLine="992"/>
        <w:rPr>
          <w:rFonts w:ascii="Times New Roman" w:hAnsi="Times New Roman"/>
          <w:sz w:val="24"/>
          <w:szCs w:val="24"/>
        </w:rPr>
      </w:pPr>
      <w:r>
        <w:rPr>
          <w:rFonts w:ascii="Times New Roman" w:hAnsi="Times New Roman"/>
          <w:sz w:val="24"/>
          <w:szCs w:val="24"/>
        </w:rPr>
        <w:t xml:space="preserve">- </w:t>
      </w:r>
      <w:r w:rsidRPr="001A75E1">
        <w:rPr>
          <w:rFonts w:ascii="Times New Roman" w:hAnsi="Times New Roman"/>
          <w:sz w:val="24"/>
          <w:szCs w:val="24"/>
        </w:rPr>
        <w:t>Капитальный ремонт жилых зданий осуществляется в соответствии с принятыми и актуализированными программами капитального ремонта жилых зданий. Предполагается, что весь капитальный ремонт будет осуществляться как комплексный капитальный ремонт жилищного фонда с изменениями характеристик теплозащиты зданий. При осуществлении такого капитального ремонта будут выполняться правила пересмотра тепловых нагрузок</w:t>
      </w:r>
      <w:r w:rsidRPr="001A75E1">
        <w:rPr>
          <w:rStyle w:val="ab"/>
          <w:rFonts w:ascii="Times New Roman" w:hAnsi="Times New Roman"/>
          <w:sz w:val="24"/>
          <w:szCs w:val="24"/>
        </w:rPr>
        <w:footnoteReference w:id="2"/>
      </w:r>
      <w:r w:rsidRPr="001A75E1">
        <w:rPr>
          <w:rFonts w:ascii="Times New Roman" w:hAnsi="Times New Roman"/>
          <w:sz w:val="24"/>
          <w:szCs w:val="24"/>
        </w:rPr>
        <w:t xml:space="preserve">. После завершения комплексного капитального ремонта, класс энергетической эффективности жилых зданий, </w:t>
      </w:r>
      <w:r>
        <w:rPr>
          <w:rFonts w:ascii="Times New Roman" w:hAnsi="Times New Roman"/>
          <w:sz w:val="24"/>
          <w:szCs w:val="24"/>
        </w:rPr>
        <w:t xml:space="preserve">начиная с </w:t>
      </w:r>
      <w:smartTag w:uri="urn:schemas-microsoft-com:office:smarttags" w:element="metricconverter">
        <w:smartTagPr>
          <w:attr w:name="ProductID" w:val="2015 г"/>
        </w:smartTagPr>
        <w:r>
          <w:rPr>
            <w:rFonts w:ascii="Times New Roman" w:hAnsi="Times New Roman"/>
            <w:sz w:val="24"/>
            <w:szCs w:val="24"/>
          </w:rPr>
          <w:t>2015</w:t>
        </w:r>
        <w:r w:rsidRPr="001A75E1">
          <w:rPr>
            <w:rFonts w:ascii="Times New Roman" w:hAnsi="Times New Roman"/>
            <w:sz w:val="24"/>
            <w:szCs w:val="24"/>
          </w:rPr>
          <w:t xml:space="preserve"> </w:t>
        </w:r>
        <w:proofErr w:type="spellStart"/>
        <w:r w:rsidRPr="001A75E1">
          <w:rPr>
            <w:rFonts w:ascii="Times New Roman" w:hAnsi="Times New Roman"/>
            <w:sz w:val="24"/>
            <w:szCs w:val="24"/>
          </w:rPr>
          <w:t>г</w:t>
        </w:r>
      </w:smartTag>
      <w:r w:rsidRPr="001A75E1">
        <w:rPr>
          <w:rFonts w:ascii="Times New Roman" w:hAnsi="Times New Roman"/>
          <w:sz w:val="24"/>
          <w:szCs w:val="24"/>
        </w:rPr>
        <w:t>.,должен</w:t>
      </w:r>
      <w:proofErr w:type="spellEnd"/>
      <w:r w:rsidRPr="001A75E1">
        <w:rPr>
          <w:rFonts w:ascii="Times New Roman" w:hAnsi="Times New Roman"/>
          <w:sz w:val="24"/>
          <w:szCs w:val="24"/>
        </w:rPr>
        <w:t xml:space="preserve"> быть не ниже класса В; начиная с </w:t>
      </w:r>
      <w:smartTag w:uri="urn:schemas-microsoft-com:office:smarttags" w:element="metricconverter">
        <w:smartTagPr>
          <w:attr w:name="ProductID" w:val="2016 г"/>
        </w:smartTagPr>
        <w:r w:rsidRPr="001A75E1">
          <w:rPr>
            <w:rFonts w:ascii="Times New Roman" w:hAnsi="Times New Roman"/>
            <w:sz w:val="24"/>
            <w:szCs w:val="24"/>
          </w:rPr>
          <w:t>2016 г</w:t>
        </w:r>
      </w:smartTag>
      <w:r w:rsidRPr="001A75E1">
        <w:rPr>
          <w:rFonts w:ascii="Times New Roman" w:hAnsi="Times New Roman"/>
          <w:sz w:val="24"/>
          <w:szCs w:val="24"/>
        </w:rPr>
        <w:t xml:space="preserve">.- не ниже класса В+; а, начиная с </w:t>
      </w:r>
      <w:smartTag w:uri="urn:schemas-microsoft-com:office:smarttags" w:element="metricconverter">
        <w:smartTagPr>
          <w:attr w:name="ProductID" w:val="2020 г"/>
        </w:smartTagPr>
        <w:r w:rsidRPr="001A75E1">
          <w:rPr>
            <w:rFonts w:ascii="Times New Roman" w:hAnsi="Times New Roman"/>
            <w:sz w:val="24"/>
            <w:szCs w:val="24"/>
          </w:rPr>
          <w:t>2020 г</w:t>
        </w:r>
      </w:smartTag>
      <w:r w:rsidRPr="001A75E1">
        <w:rPr>
          <w:rFonts w:ascii="Times New Roman" w:hAnsi="Times New Roman"/>
          <w:sz w:val="24"/>
          <w:szCs w:val="24"/>
        </w:rPr>
        <w:t xml:space="preserve">.- не ниже класса В++. Коэффициенты неполноты достижения потребительских свойств тепловой защиты задаются после капитального </w:t>
      </w:r>
      <w:proofErr w:type="gramStart"/>
      <w:r w:rsidRPr="001A75E1">
        <w:rPr>
          <w:rFonts w:ascii="Times New Roman" w:hAnsi="Times New Roman"/>
          <w:sz w:val="24"/>
          <w:szCs w:val="24"/>
        </w:rPr>
        <w:t>ремонта  по</w:t>
      </w:r>
      <w:proofErr w:type="gramEnd"/>
      <w:r w:rsidRPr="001A75E1">
        <w:rPr>
          <w:rFonts w:ascii="Times New Roman" w:hAnsi="Times New Roman"/>
          <w:sz w:val="24"/>
          <w:szCs w:val="24"/>
        </w:rPr>
        <w:t xml:space="preserve"> эмпирическим соотношениям, характеризующим качество выполнения капитального ремонта. </w:t>
      </w:r>
    </w:p>
    <w:p w14:paraId="7F3353CF" w14:textId="77777777" w:rsidR="001A75E1" w:rsidRDefault="001A75E1" w:rsidP="00272E50">
      <w:pPr>
        <w:pStyle w:val="a"/>
        <w:numPr>
          <w:ilvl w:val="0"/>
          <w:numId w:val="0"/>
        </w:numPr>
        <w:spacing w:before="0" w:after="0"/>
        <w:ind w:firstLine="992"/>
        <w:rPr>
          <w:rFonts w:ascii="Times New Roman" w:hAnsi="Times New Roman"/>
          <w:sz w:val="24"/>
          <w:szCs w:val="24"/>
        </w:rPr>
      </w:pPr>
      <w:r>
        <w:rPr>
          <w:rFonts w:ascii="Times New Roman" w:hAnsi="Times New Roman"/>
          <w:sz w:val="24"/>
          <w:szCs w:val="24"/>
        </w:rPr>
        <w:t xml:space="preserve">- </w:t>
      </w:r>
      <w:r w:rsidRPr="001A75E1">
        <w:rPr>
          <w:rFonts w:ascii="Times New Roman" w:hAnsi="Times New Roman"/>
          <w:sz w:val="24"/>
          <w:szCs w:val="24"/>
        </w:rPr>
        <w:t xml:space="preserve">Спрос на тепловую мощность вычислялся как </w:t>
      </w:r>
      <w:proofErr w:type="gramStart"/>
      <w:r w:rsidRPr="001A75E1">
        <w:rPr>
          <w:rFonts w:ascii="Times New Roman" w:hAnsi="Times New Roman"/>
          <w:sz w:val="24"/>
          <w:szCs w:val="24"/>
        </w:rPr>
        <w:t>произведение  площади</w:t>
      </w:r>
      <w:proofErr w:type="gramEnd"/>
      <w:r w:rsidRPr="001A75E1">
        <w:rPr>
          <w:rFonts w:ascii="Times New Roman" w:hAnsi="Times New Roman"/>
          <w:sz w:val="24"/>
          <w:szCs w:val="24"/>
        </w:rPr>
        <w:t xml:space="preserve"> жилищного фонда (в каждой группе зданий</w:t>
      </w:r>
      <w:r>
        <w:rPr>
          <w:rFonts w:ascii="Times New Roman" w:hAnsi="Times New Roman"/>
          <w:sz w:val="24"/>
          <w:szCs w:val="24"/>
        </w:rPr>
        <w:t xml:space="preserve"> </w:t>
      </w:r>
      <w:r w:rsidRPr="001A75E1">
        <w:rPr>
          <w:rFonts w:ascii="Times New Roman" w:hAnsi="Times New Roman"/>
          <w:sz w:val="24"/>
          <w:szCs w:val="24"/>
        </w:rPr>
        <w:t>- по этажности и по каждому зданию индивидуально, в соответствии с параметром его износа) на соответствующую величину удельного показателя максимального потребления тепла на отопление жилых зданий.</w:t>
      </w:r>
    </w:p>
    <w:p w14:paraId="6F23346B" w14:textId="77777777" w:rsidR="00272E50" w:rsidRPr="001A75E1" w:rsidRDefault="00272E50" w:rsidP="00272E50">
      <w:pPr>
        <w:pStyle w:val="a"/>
        <w:numPr>
          <w:ilvl w:val="0"/>
          <w:numId w:val="0"/>
        </w:numPr>
        <w:spacing w:before="0" w:after="0"/>
        <w:ind w:firstLine="992"/>
        <w:rPr>
          <w:rFonts w:ascii="Times New Roman" w:hAnsi="Times New Roman"/>
          <w:sz w:val="24"/>
          <w:szCs w:val="24"/>
        </w:rPr>
      </w:pPr>
    </w:p>
    <w:p w14:paraId="26E7CAF6" w14:textId="77777777" w:rsidR="00E65B1E" w:rsidRPr="00E65B1E" w:rsidRDefault="00BB33C0" w:rsidP="009364D4">
      <w:pPr>
        <w:pStyle w:val="Style27"/>
        <w:widowControl/>
        <w:spacing w:before="154"/>
        <w:ind w:left="1985" w:hanging="845"/>
        <w:jc w:val="center"/>
        <w:outlineLvl w:val="1"/>
        <w:rPr>
          <w:rStyle w:val="FontStyle249"/>
          <w:rFonts w:ascii="Times New Roman" w:hAnsi="Times New Roman" w:cs="Times New Roman"/>
          <w:b/>
          <w:sz w:val="24"/>
          <w:szCs w:val="24"/>
        </w:rPr>
      </w:pPr>
      <w:bookmarkStart w:id="18" w:name="_Toc173821360"/>
      <w:r>
        <w:rPr>
          <w:rStyle w:val="FontStyle249"/>
          <w:rFonts w:ascii="Times New Roman" w:hAnsi="Times New Roman" w:cs="Times New Roman"/>
          <w:b/>
          <w:sz w:val="24"/>
          <w:szCs w:val="24"/>
        </w:rPr>
        <w:t>2.2</w:t>
      </w:r>
      <w:r w:rsidR="00E65B1E" w:rsidRPr="00E65B1E">
        <w:rPr>
          <w:rStyle w:val="FontStyle249"/>
          <w:rFonts w:ascii="Times New Roman" w:hAnsi="Times New Roman" w:cs="Times New Roman"/>
          <w:b/>
          <w:sz w:val="24"/>
          <w:szCs w:val="24"/>
        </w:rPr>
        <w:t xml:space="preserve"> Объемы потребления тепловой энергии (мощности), теплоносителя и приросты потребления тепловой энергии (мощности)</w:t>
      </w:r>
      <w:bookmarkEnd w:id="18"/>
    </w:p>
    <w:p w14:paraId="0AC0BE1E" w14:textId="77777777" w:rsidR="00C937C5" w:rsidRDefault="00C937C5" w:rsidP="00C937C5">
      <w:pPr>
        <w:ind w:firstLine="708"/>
        <w:jc w:val="both"/>
        <w:rPr>
          <w:rFonts w:ascii="Times New Roman" w:hAnsi="Times New Roman"/>
          <w:sz w:val="24"/>
          <w:szCs w:val="24"/>
        </w:rPr>
      </w:pPr>
      <w:r>
        <w:rPr>
          <w:rFonts w:ascii="Times New Roman" w:hAnsi="Times New Roman"/>
          <w:sz w:val="24"/>
          <w:szCs w:val="24"/>
        </w:rPr>
        <w:t>Прирост объемов потребления тепловой энергии (мощности) и теплоносителя на момент актуализации схемы теплоснабжения не планируется.</w:t>
      </w:r>
    </w:p>
    <w:p w14:paraId="2977BF92" w14:textId="77777777" w:rsidR="00DF1532" w:rsidRDefault="00DF1532" w:rsidP="005B3816">
      <w:pPr>
        <w:pStyle w:val="Style86"/>
        <w:widowControl/>
        <w:spacing w:before="158" w:line="254" w:lineRule="exact"/>
        <w:ind w:firstLine="0"/>
        <w:jc w:val="center"/>
        <w:outlineLvl w:val="2"/>
        <w:rPr>
          <w:rStyle w:val="FontStyle222"/>
          <w:rFonts w:ascii="Times New Roman" w:hAnsi="Times New Roman" w:cs="Times New Roman"/>
          <w:sz w:val="24"/>
          <w:szCs w:val="24"/>
        </w:rPr>
      </w:pPr>
      <w:bookmarkStart w:id="19" w:name="bookmark75"/>
      <w:bookmarkStart w:id="20" w:name="_Toc173821361"/>
      <w:r w:rsidRPr="00DF1532">
        <w:rPr>
          <w:rStyle w:val="FontStyle222"/>
          <w:rFonts w:ascii="Times New Roman" w:hAnsi="Times New Roman" w:cs="Times New Roman"/>
          <w:sz w:val="24"/>
          <w:szCs w:val="24"/>
        </w:rPr>
        <w:t>2</w:t>
      </w:r>
      <w:bookmarkEnd w:id="19"/>
      <w:r w:rsidR="00482F4A">
        <w:rPr>
          <w:rStyle w:val="FontStyle222"/>
          <w:rFonts w:ascii="Times New Roman" w:hAnsi="Times New Roman" w:cs="Times New Roman"/>
          <w:sz w:val="24"/>
          <w:szCs w:val="24"/>
        </w:rPr>
        <w:t>.2</w:t>
      </w:r>
      <w:r w:rsidR="00F92202">
        <w:rPr>
          <w:rStyle w:val="FontStyle222"/>
          <w:rFonts w:ascii="Times New Roman" w:hAnsi="Times New Roman" w:cs="Times New Roman"/>
          <w:sz w:val="24"/>
          <w:szCs w:val="24"/>
        </w:rPr>
        <w:t>.1</w:t>
      </w:r>
      <w:r w:rsidRPr="00DF1532">
        <w:rPr>
          <w:rStyle w:val="FontStyle222"/>
          <w:rFonts w:ascii="Times New Roman" w:hAnsi="Times New Roman" w:cs="Times New Roman"/>
          <w:sz w:val="24"/>
          <w:szCs w:val="24"/>
        </w:rPr>
        <w:t xml:space="preserve"> Прогноз прироста теп</w:t>
      </w:r>
      <w:r>
        <w:rPr>
          <w:rStyle w:val="FontStyle222"/>
          <w:rFonts w:ascii="Times New Roman" w:hAnsi="Times New Roman" w:cs="Times New Roman"/>
          <w:sz w:val="24"/>
          <w:szCs w:val="24"/>
        </w:rPr>
        <w:t>ловых нагрузок на период до 20</w:t>
      </w:r>
      <w:r w:rsidR="00BC463E">
        <w:rPr>
          <w:rStyle w:val="FontStyle222"/>
          <w:rFonts w:ascii="Times New Roman" w:hAnsi="Times New Roman" w:cs="Times New Roman"/>
          <w:sz w:val="24"/>
          <w:szCs w:val="24"/>
        </w:rPr>
        <w:t>31</w:t>
      </w:r>
      <w:r w:rsidRPr="00DF1532">
        <w:rPr>
          <w:rStyle w:val="FontStyle222"/>
          <w:rFonts w:ascii="Times New Roman" w:hAnsi="Times New Roman" w:cs="Times New Roman"/>
          <w:sz w:val="24"/>
          <w:szCs w:val="24"/>
        </w:rPr>
        <w:t xml:space="preserve"> года в соответствии с приказом Министерства регионального развития РФ от 28 мая 2010 года № 262 «О требованиях энергетической эффективности зданий, строений и сооружений»</w:t>
      </w:r>
      <w:bookmarkEnd w:id="20"/>
    </w:p>
    <w:p w14:paraId="71FD1A5B" w14:textId="77777777" w:rsidR="00212B59" w:rsidRPr="00DF1532" w:rsidRDefault="00212B59" w:rsidP="005B3816">
      <w:pPr>
        <w:pStyle w:val="Style86"/>
        <w:widowControl/>
        <w:spacing w:before="158" w:line="254" w:lineRule="exact"/>
        <w:ind w:firstLine="0"/>
        <w:jc w:val="center"/>
        <w:outlineLvl w:val="2"/>
        <w:rPr>
          <w:rStyle w:val="FontStyle222"/>
          <w:rFonts w:ascii="Times New Roman" w:hAnsi="Times New Roman" w:cs="Times New Roman"/>
          <w:sz w:val="24"/>
          <w:szCs w:val="24"/>
        </w:rPr>
      </w:pPr>
    </w:p>
    <w:p w14:paraId="15E8F87E" w14:textId="77777777" w:rsidR="00DF1532" w:rsidRPr="00DF1532" w:rsidRDefault="00DF1532" w:rsidP="00683607">
      <w:pPr>
        <w:pStyle w:val="Style60"/>
        <w:widowControl/>
        <w:spacing w:line="240" w:lineRule="auto"/>
        <w:ind w:firstLine="709"/>
        <w:rPr>
          <w:rStyle w:val="FontStyle250"/>
          <w:rFonts w:ascii="Times New Roman" w:hAnsi="Times New Roman" w:cs="Times New Roman"/>
          <w:sz w:val="24"/>
          <w:szCs w:val="24"/>
        </w:rPr>
      </w:pPr>
      <w:r w:rsidRPr="00DF1532">
        <w:rPr>
          <w:rStyle w:val="FontStyle250"/>
          <w:rFonts w:ascii="Times New Roman" w:hAnsi="Times New Roman" w:cs="Times New Roman"/>
          <w:sz w:val="24"/>
          <w:szCs w:val="24"/>
        </w:rPr>
        <w:t>Для оценки возможного изменения прироста перспективной нагрузки при условии удовлетворения вновь вводимых зданий современным требованиям по теплозащите в соответствии с приказом Министерства регионального развития РФ от 28 мая 2010 года № 262 «О требованиях энергетической эффективности зданий, строений и сооружений» был выполнен расчет прогноза теплопотребления на основе темпов снижения теплопотребления для вновь строящихся зданий, заданных вышеуказанным приказом.</w:t>
      </w:r>
    </w:p>
    <w:p w14:paraId="2591AEC0" w14:textId="77777777" w:rsidR="00DF1532" w:rsidRPr="00DF1532" w:rsidRDefault="00DF1532" w:rsidP="00212B59">
      <w:pPr>
        <w:pStyle w:val="Style60"/>
        <w:widowControl/>
        <w:spacing w:line="240" w:lineRule="auto"/>
        <w:ind w:firstLine="709"/>
        <w:rPr>
          <w:rStyle w:val="FontStyle250"/>
          <w:rFonts w:ascii="Times New Roman" w:hAnsi="Times New Roman" w:cs="Times New Roman"/>
          <w:sz w:val="24"/>
          <w:szCs w:val="24"/>
        </w:rPr>
      </w:pPr>
      <w:r w:rsidRPr="00DF1532">
        <w:rPr>
          <w:rStyle w:val="FontStyle250"/>
          <w:rFonts w:ascii="Times New Roman" w:hAnsi="Times New Roman" w:cs="Times New Roman"/>
          <w:sz w:val="24"/>
          <w:szCs w:val="24"/>
        </w:rPr>
        <w:t>В связи с отсутствием в представленных материалах данных по характеристикам строящихся нежилых зданий, удельное теплопотребление строящихся нежилых зданий на период до 2028 года определялось по укрупненным показателям</w:t>
      </w:r>
      <w:r w:rsidR="00472B5E">
        <w:rPr>
          <w:rStyle w:val="FontStyle250"/>
          <w:rFonts w:ascii="Times New Roman" w:hAnsi="Times New Roman" w:cs="Times New Roman"/>
          <w:sz w:val="24"/>
          <w:szCs w:val="24"/>
        </w:rPr>
        <w:t>.</w:t>
      </w:r>
      <w:r w:rsidRPr="00DF1532">
        <w:rPr>
          <w:rStyle w:val="FontStyle250"/>
          <w:rFonts w:ascii="Times New Roman" w:hAnsi="Times New Roman" w:cs="Times New Roman"/>
          <w:sz w:val="24"/>
          <w:szCs w:val="24"/>
        </w:rPr>
        <w:t xml:space="preserve"> </w:t>
      </w:r>
    </w:p>
    <w:p w14:paraId="49F1AA63" w14:textId="77777777" w:rsidR="00DF1532" w:rsidRDefault="00DF1532" w:rsidP="00DF1532">
      <w:pPr>
        <w:pStyle w:val="Style60"/>
        <w:widowControl/>
        <w:spacing w:line="240" w:lineRule="exact"/>
        <w:rPr>
          <w:sz w:val="20"/>
          <w:szCs w:val="20"/>
        </w:rPr>
      </w:pPr>
    </w:p>
    <w:p w14:paraId="57226EE1" w14:textId="77777777" w:rsidR="00DF1532" w:rsidRDefault="00DF1532" w:rsidP="00DF1532">
      <w:pPr>
        <w:pStyle w:val="Style60"/>
        <w:widowControl/>
        <w:spacing w:line="240" w:lineRule="exact"/>
        <w:rPr>
          <w:sz w:val="20"/>
          <w:szCs w:val="20"/>
        </w:rPr>
      </w:pPr>
    </w:p>
    <w:p w14:paraId="5F04A28D" w14:textId="77777777" w:rsidR="00932E64" w:rsidRPr="0026079D" w:rsidRDefault="00932E64" w:rsidP="0026079D">
      <w:pPr>
        <w:pStyle w:val="Style30"/>
        <w:widowControl/>
        <w:spacing w:before="48" w:line="312" w:lineRule="exact"/>
        <w:ind w:firstLine="0"/>
        <w:jc w:val="center"/>
        <w:outlineLvl w:val="0"/>
        <w:rPr>
          <w:rStyle w:val="FontStyle249"/>
          <w:rFonts w:ascii="Times New Roman" w:hAnsi="Times New Roman" w:cs="Times New Roman"/>
          <w:b/>
          <w:sz w:val="24"/>
          <w:szCs w:val="24"/>
        </w:rPr>
      </w:pPr>
      <w:bookmarkStart w:id="21" w:name="bookmark78"/>
      <w:bookmarkStart w:id="22" w:name="_Toc173821362"/>
      <w:r w:rsidRPr="00932E64">
        <w:rPr>
          <w:rStyle w:val="FontStyle249"/>
          <w:rFonts w:ascii="Times New Roman" w:hAnsi="Times New Roman" w:cs="Times New Roman"/>
          <w:b/>
          <w:sz w:val="24"/>
          <w:szCs w:val="24"/>
        </w:rPr>
        <w:t>3</w:t>
      </w:r>
      <w:bookmarkEnd w:id="21"/>
      <w:r w:rsidR="0026079D">
        <w:rPr>
          <w:rStyle w:val="FontStyle249"/>
          <w:rFonts w:ascii="Times New Roman" w:hAnsi="Times New Roman" w:cs="Times New Roman"/>
          <w:b/>
          <w:sz w:val="24"/>
          <w:szCs w:val="24"/>
        </w:rPr>
        <w:t>.</w:t>
      </w:r>
      <w:r w:rsidRPr="00932E64">
        <w:rPr>
          <w:rStyle w:val="FontStyle249"/>
          <w:rFonts w:ascii="Times New Roman" w:hAnsi="Times New Roman" w:cs="Times New Roman"/>
          <w:b/>
          <w:sz w:val="24"/>
          <w:szCs w:val="24"/>
        </w:rPr>
        <w:t xml:space="preserve"> </w:t>
      </w:r>
      <w:r w:rsidR="0026079D">
        <w:rPr>
          <w:rStyle w:val="FontStyle249"/>
          <w:rFonts w:ascii="Times New Roman" w:hAnsi="Times New Roman" w:cs="Times New Roman"/>
          <w:b/>
          <w:sz w:val="24"/>
          <w:szCs w:val="24"/>
        </w:rPr>
        <w:t>П</w:t>
      </w:r>
      <w:r w:rsidR="0026079D" w:rsidRPr="00932E64">
        <w:rPr>
          <w:rStyle w:val="FontStyle249"/>
          <w:rFonts w:ascii="Times New Roman" w:hAnsi="Times New Roman" w:cs="Times New Roman"/>
          <w:b/>
          <w:sz w:val="24"/>
          <w:szCs w:val="24"/>
        </w:rPr>
        <w:t>ерспективные балансы тепловой мощности источников тепловой энергии и тепловой нагрузки</w:t>
      </w:r>
      <w:r w:rsidR="0026079D">
        <w:rPr>
          <w:rStyle w:val="FontStyle249"/>
          <w:rFonts w:ascii="Times New Roman" w:hAnsi="Times New Roman" w:cs="Times New Roman"/>
          <w:b/>
          <w:sz w:val="24"/>
          <w:szCs w:val="24"/>
        </w:rPr>
        <w:t xml:space="preserve"> </w:t>
      </w:r>
      <w:r w:rsidR="0026079D" w:rsidRPr="00932E64">
        <w:rPr>
          <w:rStyle w:val="FontStyle249"/>
          <w:rFonts w:ascii="Times New Roman" w:hAnsi="Times New Roman" w:cs="Times New Roman"/>
          <w:b/>
          <w:sz w:val="24"/>
          <w:szCs w:val="24"/>
        </w:rPr>
        <w:t>потребителей</w:t>
      </w:r>
      <w:bookmarkEnd w:id="22"/>
    </w:p>
    <w:p w14:paraId="2FF9D751" w14:textId="77777777" w:rsidR="00C937C5" w:rsidRDefault="00875777" w:rsidP="00212B59">
      <w:pPr>
        <w:pStyle w:val="Style60"/>
        <w:widowControl/>
        <w:spacing w:before="62" w:line="413" w:lineRule="exact"/>
        <w:ind w:firstLine="709"/>
        <w:rPr>
          <w:rStyle w:val="FontStyle250"/>
          <w:rFonts w:ascii="Times New Roman" w:hAnsi="Times New Roman" w:cs="Times New Roman"/>
          <w:sz w:val="24"/>
          <w:szCs w:val="24"/>
        </w:rPr>
      </w:pPr>
      <w:bookmarkStart w:id="23" w:name="bookmark79"/>
      <w:r>
        <w:rPr>
          <w:rStyle w:val="FontStyle250"/>
          <w:rFonts w:ascii="Times New Roman" w:hAnsi="Times New Roman" w:cs="Times New Roman"/>
          <w:sz w:val="24"/>
          <w:szCs w:val="24"/>
        </w:rPr>
        <w:t xml:space="preserve">Расчет </w:t>
      </w:r>
      <w:bookmarkEnd w:id="23"/>
      <w:r>
        <w:rPr>
          <w:rStyle w:val="FontStyle250"/>
          <w:rFonts w:ascii="Times New Roman" w:hAnsi="Times New Roman" w:cs="Times New Roman"/>
          <w:sz w:val="24"/>
          <w:szCs w:val="24"/>
        </w:rPr>
        <w:t>перспективных балансов</w:t>
      </w:r>
      <w:r w:rsidR="00932E64" w:rsidRPr="00104EB2">
        <w:rPr>
          <w:rStyle w:val="FontStyle250"/>
          <w:rFonts w:ascii="Times New Roman" w:hAnsi="Times New Roman" w:cs="Times New Roman"/>
          <w:sz w:val="24"/>
          <w:szCs w:val="24"/>
        </w:rPr>
        <w:t xml:space="preserve"> тепловой мощности источников тепловой энергии и тепловой нагрузки </w:t>
      </w:r>
      <w:r w:rsidR="00104EB2">
        <w:rPr>
          <w:rStyle w:val="FontStyle250"/>
          <w:rFonts w:ascii="Times New Roman" w:hAnsi="Times New Roman" w:cs="Times New Roman"/>
          <w:sz w:val="24"/>
          <w:szCs w:val="24"/>
        </w:rPr>
        <w:t>потребителей приведены в Книге 3</w:t>
      </w:r>
      <w:r w:rsidR="00932E64" w:rsidRPr="00104EB2">
        <w:rPr>
          <w:rStyle w:val="FontStyle250"/>
          <w:rFonts w:ascii="Times New Roman" w:hAnsi="Times New Roman" w:cs="Times New Roman"/>
          <w:sz w:val="24"/>
          <w:szCs w:val="24"/>
        </w:rPr>
        <w:t xml:space="preserve"> «Перспективные балансы тепловой мощности источников теплово</w:t>
      </w:r>
      <w:r w:rsidR="00104EB2">
        <w:rPr>
          <w:rStyle w:val="FontStyle250"/>
          <w:rFonts w:ascii="Times New Roman" w:hAnsi="Times New Roman" w:cs="Times New Roman"/>
          <w:sz w:val="24"/>
          <w:szCs w:val="24"/>
        </w:rPr>
        <w:t>й энергии и тепловой нагрузки» о</w:t>
      </w:r>
      <w:r w:rsidR="00932E64" w:rsidRPr="00104EB2">
        <w:rPr>
          <w:rStyle w:val="FontStyle250"/>
          <w:rFonts w:ascii="Times New Roman" w:hAnsi="Times New Roman" w:cs="Times New Roman"/>
          <w:sz w:val="24"/>
          <w:szCs w:val="24"/>
        </w:rPr>
        <w:t>босновывающих материалов к</w:t>
      </w:r>
      <w:r w:rsidR="00104EB2">
        <w:rPr>
          <w:rStyle w:val="FontStyle250"/>
          <w:rFonts w:ascii="Times New Roman" w:hAnsi="Times New Roman" w:cs="Times New Roman"/>
          <w:sz w:val="24"/>
          <w:szCs w:val="24"/>
        </w:rPr>
        <w:t xml:space="preserve"> схеме теплоснабжения городского поселения </w:t>
      </w:r>
      <w:r w:rsidR="00D85845">
        <w:rPr>
          <w:rStyle w:val="FontStyle250"/>
          <w:rFonts w:ascii="Times New Roman" w:hAnsi="Times New Roman" w:cs="Times New Roman"/>
          <w:sz w:val="24"/>
          <w:szCs w:val="24"/>
        </w:rPr>
        <w:t>«Могочинское»</w:t>
      </w:r>
      <w:r w:rsidR="00932E64" w:rsidRPr="00104EB2">
        <w:rPr>
          <w:rStyle w:val="FontStyle250"/>
          <w:rFonts w:ascii="Times New Roman" w:hAnsi="Times New Roman" w:cs="Times New Roman"/>
          <w:sz w:val="24"/>
          <w:szCs w:val="24"/>
        </w:rPr>
        <w:t xml:space="preserve"> до 20</w:t>
      </w:r>
      <w:r w:rsidR="00BC463E">
        <w:rPr>
          <w:rStyle w:val="FontStyle250"/>
          <w:rFonts w:ascii="Times New Roman" w:hAnsi="Times New Roman" w:cs="Times New Roman"/>
          <w:sz w:val="24"/>
          <w:szCs w:val="24"/>
        </w:rPr>
        <w:t>31</w:t>
      </w:r>
      <w:r w:rsidR="00932E64" w:rsidRPr="00104EB2">
        <w:rPr>
          <w:rStyle w:val="FontStyle250"/>
          <w:rFonts w:ascii="Times New Roman" w:hAnsi="Times New Roman" w:cs="Times New Roman"/>
          <w:sz w:val="24"/>
          <w:szCs w:val="24"/>
        </w:rPr>
        <w:t xml:space="preserve"> г.</w:t>
      </w:r>
      <w:r w:rsidR="00BC463E">
        <w:rPr>
          <w:rStyle w:val="FontStyle250"/>
          <w:rFonts w:ascii="Times New Roman" w:hAnsi="Times New Roman" w:cs="Times New Roman"/>
          <w:sz w:val="24"/>
          <w:szCs w:val="24"/>
        </w:rPr>
        <w:t xml:space="preserve"> актуализированная редакция</w:t>
      </w:r>
      <w:r w:rsidR="002925D7">
        <w:rPr>
          <w:rStyle w:val="FontStyle250"/>
          <w:rFonts w:ascii="Times New Roman" w:hAnsi="Times New Roman" w:cs="Times New Roman"/>
          <w:sz w:val="24"/>
          <w:szCs w:val="24"/>
        </w:rPr>
        <w:t>.</w:t>
      </w:r>
    </w:p>
    <w:p w14:paraId="4FDCDBE1" w14:textId="7DFB625F" w:rsidR="00932E64" w:rsidRDefault="00932E64" w:rsidP="00212B59">
      <w:pPr>
        <w:pStyle w:val="Style60"/>
        <w:widowControl/>
        <w:spacing w:before="62" w:line="413" w:lineRule="exact"/>
        <w:ind w:firstLine="709"/>
        <w:rPr>
          <w:rStyle w:val="FontStyle250"/>
          <w:rFonts w:ascii="Times New Roman" w:hAnsi="Times New Roman" w:cs="Times New Roman"/>
          <w:sz w:val="24"/>
          <w:szCs w:val="24"/>
        </w:rPr>
      </w:pPr>
      <w:r w:rsidRPr="00916369">
        <w:rPr>
          <w:rStyle w:val="FontStyle250"/>
          <w:rFonts w:ascii="Times New Roman" w:hAnsi="Times New Roman" w:cs="Times New Roman"/>
          <w:sz w:val="24"/>
          <w:szCs w:val="24"/>
        </w:rPr>
        <w:t xml:space="preserve"> </w:t>
      </w:r>
    </w:p>
    <w:p w14:paraId="5F37114A" w14:textId="77777777" w:rsidR="00932E64" w:rsidRPr="00932E64" w:rsidRDefault="00932E64" w:rsidP="005B3816">
      <w:pPr>
        <w:pStyle w:val="Style27"/>
        <w:widowControl/>
        <w:spacing w:before="24" w:line="293" w:lineRule="exact"/>
        <w:ind w:left="1797" w:hanging="839"/>
        <w:jc w:val="center"/>
        <w:outlineLvl w:val="1"/>
        <w:rPr>
          <w:rStyle w:val="FontStyle249"/>
          <w:rFonts w:ascii="Times New Roman" w:hAnsi="Times New Roman" w:cs="Times New Roman"/>
          <w:b/>
          <w:sz w:val="24"/>
          <w:szCs w:val="24"/>
        </w:rPr>
      </w:pPr>
      <w:bookmarkStart w:id="24" w:name="_Toc173821363"/>
      <w:r w:rsidRPr="00104DEE">
        <w:rPr>
          <w:rStyle w:val="FontStyle249"/>
          <w:rFonts w:ascii="Times New Roman" w:hAnsi="Times New Roman" w:cs="Times New Roman"/>
          <w:b/>
          <w:sz w:val="24"/>
          <w:szCs w:val="24"/>
        </w:rPr>
        <w:t>3.1 Радиусы эффе</w:t>
      </w:r>
      <w:r w:rsidR="00875777" w:rsidRPr="00104DEE">
        <w:rPr>
          <w:rStyle w:val="FontStyle249"/>
          <w:rFonts w:ascii="Times New Roman" w:hAnsi="Times New Roman" w:cs="Times New Roman"/>
          <w:b/>
          <w:sz w:val="24"/>
          <w:szCs w:val="24"/>
        </w:rPr>
        <w:t xml:space="preserve">ктивного теплоснабжения </w:t>
      </w:r>
      <w:r w:rsidRPr="00104DEE">
        <w:rPr>
          <w:rStyle w:val="FontStyle249"/>
          <w:rFonts w:ascii="Times New Roman" w:hAnsi="Times New Roman" w:cs="Times New Roman"/>
          <w:b/>
          <w:sz w:val="24"/>
          <w:szCs w:val="24"/>
        </w:rPr>
        <w:t>теплоисточников</w:t>
      </w:r>
      <w:bookmarkEnd w:id="24"/>
    </w:p>
    <w:p w14:paraId="5E9F2D01" w14:textId="77777777" w:rsidR="00932E64" w:rsidRPr="00875777" w:rsidRDefault="00875777" w:rsidP="00314E8E">
      <w:pPr>
        <w:pStyle w:val="Style60"/>
        <w:widowControl/>
        <w:spacing w:line="240" w:lineRule="auto"/>
        <w:ind w:firstLine="709"/>
        <w:rPr>
          <w:rStyle w:val="FontStyle250"/>
          <w:rFonts w:ascii="Times New Roman" w:hAnsi="Times New Roman" w:cs="Times New Roman"/>
          <w:sz w:val="24"/>
          <w:szCs w:val="24"/>
        </w:rPr>
      </w:pPr>
      <w:r w:rsidRPr="00875777">
        <w:rPr>
          <w:rStyle w:val="FontStyle250"/>
          <w:rFonts w:ascii="Times New Roman" w:hAnsi="Times New Roman" w:cs="Times New Roman"/>
          <w:sz w:val="24"/>
          <w:szCs w:val="24"/>
        </w:rPr>
        <w:t xml:space="preserve">Расчет радиусов эффективного теплоснабжения приведен в Книге 5 «Предложения по строительству, реконструкции и техническому перевооружению источников тепловой энергии» Обосновывающих материалов к схеме теплоснабжения городского поселения </w:t>
      </w:r>
      <w:r w:rsidR="00D85845">
        <w:rPr>
          <w:rStyle w:val="FontStyle250"/>
          <w:rFonts w:ascii="Times New Roman" w:hAnsi="Times New Roman" w:cs="Times New Roman"/>
          <w:sz w:val="24"/>
          <w:szCs w:val="24"/>
        </w:rPr>
        <w:t>«Могочинское»</w:t>
      </w:r>
      <w:r w:rsidRPr="00875777">
        <w:rPr>
          <w:rStyle w:val="FontStyle250"/>
          <w:rFonts w:ascii="Times New Roman" w:hAnsi="Times New Roman" w:cs="Times New Roman"/>
          <w:sz w:val="24"/>
          <w:szCs w:val="24"/>
        </w:rPr>
        <w:t xml:space="preserve"> до 20</w:t>
      </w:r>
      <w:r w:rsidR="002925D7">
        <w:rPr>
          <w:rStyle w:val="FontStyle250"/>
          <w:rFonts w:ascii="Times New Roman" w:hAnsi="Times New Roman" w:cs="Times New Roman"/>
          <w:sz w:val="24"/>
          <w:szCs w:val="24"/>
        </w:rPr>
        <w:t>31</w:t>
      </w:r>
      <w:r w:rsidRPr="00875777">
        <w:rPr>
          <w:rStyle w:val="FontStyle250"/>
          <w:rFonts w:ascii="Times New Roman" w:hAnsi="Times New Roman" w:cs="Times New Roman"/>
          <w:sz w:val="24"/>
          <w:szCs w:val="24"/>
        </w:rPr>
        <w:t xml:space="preserve"> г.</w:t>
      </w:r>
      <w:r w:rsidR="002925D7">
        <w:rPr>
          <w:rStyle w:val="FontStyle250"/>
          <w:rFonts w:ascii="Times New Roman" w:hAnsi="Times New Roman" w:cs="Times New Roman"/>
          <w:sz w:val="24"/>
          <w:szCs w:val="24"/>
        </w:rPr>
        <w:t xml:space="preserve"> актуализированная редакция</w:t>
      </w:r>
    </w:p>
    <w:p w14:paraId="1B8E7980" w14:textId="77777777" w:rsidR="00932E64" w:rsidRDefault="00932E64" w:rsidP="00314E8E">
      <w:pPr>
        <w:spacing w:after="0" w:line="240" w:lineRule="auto"/>
        <w:ind w:firstLine="709"/>
        <w:jc w:val="both"/>
        <w:rPr>
          <w:rStyle w:val="FontStyle250"/>
          <w:rFonts w:ascii="Times New Roman" w:hAnsi="Times New Roman" w:cs="Times New Roman"/>
          <w:sz w:val="24"/>
          <w:szCs w:val="24"/>
        </w:rPr>
      </w:pPr>
      <w:r w:rsidRPr="00932E64">
        <w:rPr>
          <w:rStyle w:val="FontStyle250"/>
          <w:rFonts w:ascii="Times New Roman" w:hAnsi="Times New Roman" w:cs="Times New Roman"/>
          <w:sz w:val="24"/>
          <w:szCs w:val="24"/>
        </w:rPr>
        <w:t>Перспективные радиусы эфф</w:t>
      </w:r>
      <w:r w:rsidR="00875777">
        <w:rPr>
          <w:rStyle w:val="FontStyle250"/>
          <w:rFonts w:ascii="Times New Roman" w:hAnsi="Times New Roman" w:cs="Times New Roman"/>
          <w:sz w:val="24"/>
          <w:szCs w:val="24"/>
        </w:rPr>
        <w:t>ективного теплоснабжения</w:t>
      </w:r>
      <w:r w:rsidRPr="00932E64">
        <w:rPr>
          <w:rStyle w:val="FontStyle250"/>
          <w:rFonts w:ascii="Times New Roman" w:hAnsi="Times New Roman" w:cs="Times New Roman"/>
          <w:sz w:val="24"/>
          <w:szCs w:val="24"/>
        </w:rPr>
        <w:t xml:space="preserve"> теплоисточников определены с учетом приростов тепловой нагрузки и расширения зон действия источников тепловой энергии.</w:t>
      </w:r>
    </w:p>
    <w:p w14:paraId="43D7D9D3" w14:textId="77777777" w:rsidR="00932E64" w:rsidRPr="00112CFF" w:rsidRDefault="00932E64" w:rsidP="00314E8E">
      <w:pPr>
        <w:spacing w:after="0" w:line="240" w:lineRule="auto"/>
        <w:ind w:firstLine="709"/>
        <w:jc w:val="both"/>
        <w:rPr>
          <w:rStyle w:val="FontStyle250"/>
          <w:rFonts w:ascii="Times New Roman" w:hAnsi="Times New Roman" w:cs="Times New Roman"/>
          <w:color w:val="000000"/>
          <w:sz w:val="24"/>
          <w:szCs w:val="24"/>
        </w:rPr>
      </w:pPr>
      <w:r w:rsidRPr="00112CFF">
        <w:rPr>
          <w:rStyle w:val="FontStyle250"/>
          <w:rFonts w:ascii="Times New Roman" w:hAnsi="Times New Roman" w:cs="Times New Roman"/>
          <w:color w:val="000000"/>
          <w:sz w:val="24"/>
          <w:szCs w:val="24"/>
        </w:rPr>
        <w:t>Результаты рас</w:t>
      </w:r>
      <w:r w:rsidR="00235264">
        <w:rPr>
          <w:rStyle w:val="FontStyle250"/>
          <w:rFonts w:ascii="Times New Roman" w:hAnsi="Times New Roman" w:cs="Times New Roman"/>
          <w:color w:val="000000"/>
          <w:sz w:val="24"/>
          <w:szCs w:val="24"/>
        </w:rPr>
        <w:t>четов представлены в таблице 7</w:t>
      </w:r>
      <w:r w:rsidR="00112CFF">
        <w:rPr>
          <w:rStyle w:val="FontStyle250"/>
          <w:rFonts w:ascii="Times New Roman" w:hAnsi="Times New Roman" w:cs="Times New Roman"/>
          <w:color w:val="000000"/>
          <w:sz w:val="24"/>
          <w:szCs w:val="24"/>
        </w:rPr>
        <w:t>.</w:t>
      </w:r>
    </w:p>
    <w:p w14:paraId="4ACC4194" w14:textId="77777777" w:rsidR="00932E64" w:rsidRPr="00932E64" w:rsidRDefault="00932E64" w:rsidP="00314E8E">
      <w:pPr>
        <w:pStyle w:val="Style55"/>
        <w:widowControl/>
        <w:rPr>
          <w:rStyle w:val="FontStyle244"/>
          <w:rFonts w:ascii="Times New Roman" w:hAnsi="Times New Roman" w:cs="Times New Roman"/>
          <w:b w:val="0"/>
          <w:sz w:val="24"/>
          <w:szCs w:val="24"/>
        </w:rPr>
      </w:pPr>
    </w:p>
    <w:p w14:paraId="18FCA103" w14:textId="77777777" w:rsidR="00D17AF6" w:rsidRDefault="00235264" w:rsidP="00314E8E">
      <w:pPr>
        <w:spacing w:after="0" w:line="240" w:lineRule="auto"/>
        <w:jc w:val="center"/>
        <w:rPr>
          <w:rFonts w:ascii="Times New Roman" w:hAnsi="Times New Roman"/>
          <w:sz w:val="24"/>
          <w:szCs w:val="24"/>
        </w:rPr>
      </w:pPr>
      <w:r>
        <w:rPr>
          <w:rFonts w:ascii="Times New Roman" w:hAnsi="Times New Roman"/>
          <w:sz w:val="24"/>
          <w:szCs w:val="24"/>
        </w:rPr>
        <w:t>Таблица 7</w:t>
      </w:r>
      <w:r w:rsidR="00401120">
        <w:rPr>
          <w:rFonts w:ascii="Times New Roman" w:hAnsi="Times New Roman"/>
          <w:sz w:val="24"/>
          <w:szCs w:val="24"/>
        </w:rPr>
        <w:t>.</w:t>
      </w:r>
      <w:r w:rsidR="00D17AF6">
        <w:rPr>
          <w:rFonts w:ascii="Times New Roman" w:hAnsi="Times New Roman"/>
          <w:sz w:val="24"/>
          <w:szCs w:val="24"/>
        </w:rPr>
        <w:t xml:space="preserve"> Эффективный радиус теплоснабжения</w:t>
      </w:r>
    </w:p>
    <w:p w14:paraId="2EB9A631" w14:textId="77777777" w:rsidR="002925D7" w:rsidRPr="002925D7" w:rsidRDefault="002925D7" w:rsidP="00314E8E">
      <w:pPr>
        <w:spacing w:after="0" w:line="240" w:lineRule="auto"/>
        <w:ind w:left="709"/>
        <w:jc w:val="center"/>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8"/>
        <w:gridCol w:w="5027"/>
      </w:tblGrid>
      <w:tr w:rsidR="002925D7" w:rsidRPr="002925D7" w14:paraId="5788AC87" w14:textId="77777777" w:rsidTr="00067DAC">
        <w:tc>
          <w:tcPr>
            <w:tcW w:w="5068" w:type="dxa"/>
            <w:shd w:val="clear" w:color="auto" w:fill="BFBFBF"/>
            <w:vAlign w:val="center"/>
          </w:tcPr>
          <w:p w14:paraId="23295ED3"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25" w:name="_Toc84048846"/>
            <w:bookmarkStart w:id="26" w:name="_Toc96080301"/>
            <w:r w:rsidRPr="002925D7">
              <w:rPr>
                <w:rFonts w:ascii="Times New Roman" w:eastAsia="Times New Roman" w:hAnsi="Times New Roman"/>
                <w:bCs/>
                <w:sz w:val="24"/>
                <w:szCs w:val="24"/>
              </w:rPr>
              <w:t>Наименование котельной</w:t>
            </w:r>
            <w:bookmarkEnd w:id="25"/>
            <w:bookmarkEnd w:id="26"/>
          </w:p>
        </w:tc>
        <w:tc>
          <w:tcPr>
            <w:tcW w:w="5069" w:type="dxa"/>
            <w:shd w:val="clear" w:color="auto" w:fill="BFBFBF"/>
            <w:vAlign w:val="center"/>
          </w:tcPr>
          <w:p w14:paraId="052780E6"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27" w:name="_Toc84048847"/>
            <w:bookmarkStart w:id="28" w:name="_Toc96080302"/>
            <w:r w:rsidRPr="002925D7">
              <w:rPr>
                <w:rFonts w:ascii="Times New Roman" w:eastAsia="Times New Roman" w:hAnsi="Times New Roman"/>
                <w:bCs/>
                <w:sz w:val="24"/>
                <w:szCs w:val="24"/>
              </w:rPr>
              <w:t>Радиус, м</w:t>
            </w:r>
            <w:bookmarkEnd w:id="27"/>
            <w:bookmarkEnd w:id="28"/>
          </w:p>
        </w:tc>
      </w:tr>
      <w:tr w:rsidR="002925D7" w:rsidRPr="002925D7" w14:paraId="6B0516CF" w14:textId="77777777" w:rsidTr="00067DAC">
        <w:tc>
          <w:tcPr>
            <w:tcW w:w="5068" w:type="dxa"/>
            <w:vAlign w:val="center"/>
          </w:tcPr>
          <w:p w14:paraId="314FA0FE"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29" w:name="_Toc84048848"/>
            <w:bookmarkStart w:id="30" w:name="_Toc96080303"/>
            <w:r w:rsidRPr="002925D7">
              <w:rPr>
                <w:rFonts w:ascii="Times New Roman" w:eastAsia="Times New Roman" w:hAnsi="Times New Roman"/>
                <w:bCs/>
                <w:sz w:val="24"/>
                <w:szCs w:val="24"/>
              </w:rPr>
              <w:t>КЕ</w:t>
            </w:r>
            <w:bookmarkEnd w:id="29"/>
            <w:bookmarkEnd w:id="30"/>
          </w:p>
        </w:tc>
        <w:tc>
          <w:tcPr>
            <w:tcW w:w="5069" w:type="dxa"/>
            <w:vAlign w:val="center"/>
          </w:tcPr>
          <w:p w14:paraId="56E003F8"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31" w:name="_Toc84048849"/>
            <w:bookmarkStart w:id="32" w:name="_Toc96080304"/>
            <w:r w:rsidRPr="002925D7">
              <w:rPr>
                <w:rFonts w:ascii="Times New Roman" w:eastAsia="Times New Roman" w:hAnsi="Times New Roman"/>
                <w:bCs/>
                <w:sz w:val="24"/>
                <w:szCs w:val="24"/>
              </w:rPr>
              <w:t>1250</w:t>
            </w:r>
            <w:bookmarkEnd w:id="31"/>
            <w:bookmarkEnd w:id="32"/>
          </w:p>
        </w:tc>
      </w:tr>
      <w:tr w:rsidR="002925D7" w:rsidRPr="002925D7" w14:paraId="1BEC1EFD" w14:textId="77777777" w:rsidTr="00067DAC">
        <w:tc>
          <w:tcPr>
            <w:tcW w:w="5068" w:type="dxa"/>
            <w:vAlign w:val="center"/>
          </w:tcPr>
          <w:p w14:paraId="3D48FB9C"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33" w:name="_Toc84048850"/>
            <w:bookmarkStart w:id="34" w:name="_Toc96080305"/>
            <w:r w:rsidRPr="002925D7">
              <w:rPr>
                <w:rFonts w:ascii="Times New Roman" w:eastAsia="Times New Roman" w:hAnsi="Times New Roman"/>
                <w:bCs/>
                <w:sz w:val="24"/>
                <w:szCs w:val="24"/>
              </w:rPr>
              <w:t>ГОК</w:t>
            </w:r>
            <w:bookmarkEnd w:id="33"/>
            <w:bookmarkEnd w:id="34"/>
          </w:p>
        </w:tc>
        <w:tc>
          <w:tcPr>
            <w:tcW w:w="5069" w:type="dxa"/>
            <w:vAlign w:val="center"/>
          </w:tcPr>
          <w:p w14:paraId="33E9659E"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35" w:name="_Toc84048851"/>
            <w:bookmarkStart w:id="36" w:name="_Toc96080306"/>
            <w:r w:rsidRPr="002925D7">
              <w:rPr>
                <w:rFonts w:ascii="Times New Roman" w:eastAsia="Times New Roman" w:hAnsi="Times New Roman"/>
                <w:bCs/>
                <w:sz w:val="24"/>
                <w:szCs w:val="24"/>
              </w:rPr>
              <w:t>346</w:t>
            </w:r>
            <w:bookmarkEnd w:id="35"/>
            <w:bookmarkEnd w:id="36"/>
          </w:p>
        </w:tc>
      </w:tr>
      <w:tr w:rsidR="002925D7" w:rsidRPr="002925D7" w14:paraId="4C8B6875" w14:textId="77777777" w:rsidTr="00067DAC">
        <w:tc>
          <w:tcPr>
            <w:tcW w:w="5068" w:type="dxa"/>
            <w:vAlign w:val="center"/>
          </w:tcPr>
          <w:p w14:paraId="4C6D996A"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37" w:name="_Toc84048852"/>
            <w:bookmarkStart w:id="38" w:name="_Toc96080307"/>
            <w:r w:rsidRPr="002925D7">
              <w:rPr>
                <w:rFonts w:ascii="Times New Roman" w:eastAsia="Times New Roman" w:hAnsi="Times New Roman"/>
                <w:bCs/>
                <w:sz w:val="24"/>
                <w:szCs w:val="24"/>
              </w:rPr>
              <w:t>ТЧ</w:t>
            </w:r>
            <w:bookmarkEnd w:id="37"/>
            <w:bookmarkEnd w:id="38"/>
          </w:p>
        </w:tc>
        <w:tc>
          <w:tcPr>
            <w:tcW w:w="5069" w:type="dxa"/>
            <w:vAlign w:val="center"/>
          </w:tcPr>
          <w:p w14:paraId="23A3589E"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39" w:name="_Toc84048853"/>
            <w:bookmarkStart w:id="40" w:name="_Toc96080308"/>
            <w:r w:rsidRPr="002925D7">
              <w:rPr>
                <w:rFonts w:ascii="Times New Roman" w:eastAsia="Times New Roman" w:hAnsi="Times New Roman"/>
                <w:bCs/>
                <w:sz w:val="24"/>
                <w:szCs w:val="24"/>
              </w:rPr>
              <w:t>415</w:t>
            </w:r>
            <w:bookmarkEnd w:id="39"/>
            <w:bookmarkEnd w:id="40"/>
          </w:p>
        </w:tc>
      </w:tr>
      <w:tr w:rsidR="002925D7" w:rsidRPr="002925D7" w14:paraId="20F62227" w14:textId="77777777" w:rsidTr="00067DAC">
        <w:tc>
          <w:tcPr>
            <w:tcW w:w="5068" w:type="dxa"/>
            <w:vAlign w:val="center"/>
          </w:tcPr>
          <w:p w14:paraId="1B334026"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41" w:name="_Toc84048854"/>
            <w:bookmarkStart w:id="42" w:name="_Toc96080309"/>
            <w:r w:rsidRPr="002925D7">
              <w:rPr>
                <w:rFonts w:ascii="Times New Roman" w:eastAsia="Times New Roman" w:hAnsi="Times New Roman"/>
                <w:bCs/>
                <w:sz w:val="24"/>
                <w:szCs w:val="24"/>
              </w:rPr>
              <w:t>БВГ</w:t>
            </w:r>
            <w:bookmarkEnd w:id="41"/>
            <w:bookmarkEnd w:id="42"/>
          </w:p>
        </w:tc>
        <w:tc>
          <w:tcPr>
            <w:tcW w:w="5069" w:type="dxa"/>
            <w:vAlign w:val="center"/>
          </w:tcPr>
          <w:p w14:paraId="1830BE02"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43" w:name="_Toc84048855"/>
            <w:bookmarkStart w:id="44" w:name="_Toc96080310"/>
            <w:r w:rsidRPr="002925D7">
              <w:rPr>
                <w:rFonts w:ascii="Times New Roman" w:eastAsia="Times New Roman" w:hAnsi="Times New Roman"/>
                <w:bCs/>
                <w:sz w:val="24"/>
                <w:szCs w:val="24"/>
              </w:rPr>
              <w:t>364</w:t>
            </w:r>
            <w:bookmarkEnd w:id="43"/>
            <w:bookmarkEnd w:id="44"/>
          </w:p>
        </w:tc>
      </w:tr>
      <w:tr w:rsidR="002925D7" w:rsidRPr="002925D7" w14:paraId="0AE0D640" w14:textId="77777777" w:rsidTr="00067DAC">
        <w:tc>
          <w:tcPr>
            <w:tcW w:w="5068" w:type="dxa"/>
            <w:vAlign w:val="center"/>
          </w:tcPr>
          <w:p w14:paraId="1D88FA54"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45" w:name="_Toc84048858"/>
            <w:bookmarkStart w:id="46" w:name="_Toc96080311"/>
            <w:r w:rsidRPr="002925D7">
              <w:rPr>
                <w:rFonts w:ascii="Times New Roman" w:eastAsia="Times New Roman" w:hAnsi="Times New Roman"/>
                <w:bCs/>
                <w:sz w:val="24"/>
                <w:szCs w:val="24"/>
              </w:rPr>
              <w:t>ТУСМ</w:t>
            </w:r>
            <w:bookmarkEnd w:id="45"/>
            <w:bookmarkEnd w:id="46"/>
          </w:p>
        </w:tc>
        <w:tc>
          <w:tcPr>
            <w:tcW w:w="5069" w:type="dxa"/>
            <w:vAlign w:val="center"/>
          </w:tcPr>
          <w:p w14:paraId="2AF818EC"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47" w:name="_Toc84048859"/>
            <w:bookmarkStart w:id="48" w:name="_Toc96080312"/>
            <w:r w:rsidRPr="002925D7">
              <w:rPr>
                <w:rFonts w:ascii="Times New Roman" w:eastAsia="Times New Roman" w:hAnsi="Times New Roman"/>
                <w:bCs/>
                <w:sz w:val="24"/>
                <w:szCs w:val="24"/>
              </w:rPr>
              <w:t>218</w:t>
            </w:r>
            <w:bookmarkEnd w:id="47"/>
            <w:bookmarkEnd w:id="48"/>
          </w:p>
        </w:tc>
      </w:tr>
      <w:tr w:rsidR="002925D7" w:rsidRPr="002925D7" w14:paraId="4723DD03" w14:textId="77777777" w:rsidTr="00067DAC">
        <w:tc>
          <w:tcPr>
            <w:tcW w:w="5068" w:type="dxa"/>
            <w:vAlign w:val="center"/>
          </w:tcPr>
          <w:p w14:paraId="6E8817C9"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49" w:name="_Toc84048860"/>
            <w:bookmarkStart w:id="50" w:name="_Toc96080313"/>
            <w:r w:rsidRPr="002925D7">
              <w:rPr>
                <w:rFonts w:ascii="Times New Roman" w:eastAsia="Times New Roman" w:hAnsi="Times New Roman"/>
                <w:bCs/>
                <w:sz w:val="24"/>
                <w:szCs w:val="24"/>
              </w:rPr>
              <w:t>Школы №32</w:t>
            </w:r>
            <w:bookmarkEnd w:id="49"/>
            <w:bookmarkEnd w:id="50"/>
          </w:p>
        </w:tc>
        <w:tc>
          <w:tcPr>
            <w:tcW w:w="5069" w:type="dxa"/>
            <w:vAlign w:val="center"/>
          </w:tcPr>
          <w:p w14:paraId="76055F3F"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51" w:name="_Toc84048861"/>
            <w:bookmarkStart w:id="52" w:name="_Toc96080314"/>
            <w:r w:rsidRPr="002925D7">
              <w:rPr>
                <w:rFonts w:ascii="Times New Roman" w:eastAsia="Times New Roman" w:hAnsi="Times New Roman"/>
                <w:bCs/>
                <w:sz w:val="24"/>
                <w:szCs w:val="24"/>
              </w:rPr>
              <w:t>51</w:t>
            </w:r>
            <w:bookmarkEnd w:id="51"/>
            <w:bookmarkEnd w:id="52"/>
          </w:p>
        </w:tc>
      </w:tr>
      <w:tr w:rsidR="002925D7" w:rsidRPr="002925D7" w14:paraId="09FDE37E" w14:textId="77777777" w:rsidTr="00067DAC">
        <w:tc>
          <w:tcPr>
            <w:tcW w:w="5068" w:type="dxa"/>
            <w:vAlign w:val="center"/>
          </w:tcPr>
          <w:p w14:paraId="45E28FEF"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53" w:name="_Toc84048862"/>
            <w:bookmarkStart w:id="54" w:name="_Toc96080315"/>
            <w:proofErr w:type="gramStart"/>
            <w:r w:rsidRPr="002925D7">
              <w:rPr>
                <w:rFonts w:ascii="Times New Roman" w:eastAsia="Times New Roman" w:hAnsi="Times New Roman"/>
                <w:bCs/>
                <w:sz w:val="24"/>
                <w:szCs w:val="24"/>
              </w:rPr>
              <w:t>« Октябрьская</w:t>
            </w:r>
            <w:proofErr w:type="gramEnd"/>
            <w:r w:rsidRPr="002925D7">
              <w:rPr>
                <w:rFonts w:ascii="Times New Roman" w:eastAsia="Times New Roman" w:hAnsi="Times New Roman"/>
                <w:bCs/>
                <w:sz w:val="24"/>
                <w:szCs w:val="24"/>
              </w:rPr>
              <w:t>»</w:t>
            </w:r>
            <w:bookmarkEnd w:id="53"/>
            <w:bookmarkEnd w:id="54"/>
          </w:p>
        </w:tc>
        <w:tc>
          <w:tcPr>
            <w:tcW w:w="5069" w:type="dxa"/>
            <w:vAlign w:val="center"/>
          </w:tcPr>
          <w:p w14:paraId="1FB8A77B"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55" w:name="_Toc84048863"/>
            <w:bookmarkStart w:id="56" w:name="_Toc96080316"/>
            <w:r w:rsidRPr="002925D7">
              <w:rPr>
                <w:rFonts w:ascii="Times New Roman" w:eastAsia="Times New Roman" w:hAnsi="Times New Roman"/>
                <w:bCs/>
                <w:sz w:val="24"/>
                <w:szCs w:val="24"/>
              </w:rPr>
              <w:t>77</w:t>
            </w:r>
            <w:bookmarkEnd w:id="55"/>
            <w:bookmarkEnd w:id="56"/>
          </w:p>
        </w:tc>
      </w:tr>
      <w:tr w:rsidR="002925D7" w:rsidRPr="002925D7" w14:paraId="2C0AA1E7" w14:textId="77777777" w:rsidTr="00067DAC">
        <w:tc>
          <w:tcPr>
            <w:tcW w:w="5068" w:type="dxa"/>
            <w:vAlign w:val="center"/>
          </w:tcPr>
          <w:p w14:paraId="6C0D0906"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57" w:name="_Toc84048864"/>
            <w:bookmarkStart w:id="58" w:name="_Toc96080317"/>
            <w:r w:rsidRPr="002925D7">
              <w:rPr>
                <w:rFonts w:ascii="Times New Roman" w:eastAsia="Times New Roman" w:hAnsi="Times New Roman"/>
                <w:bCs/>
                <w:sz w:val="24"/>
                <w:szCs w:val="24"/>
              </w:rPr>
              <w:t>ЦРБ</w:t>
            </w:r>
            <w:bookmarkEnd w:id="57"/>
            <w:bookmarkEnd w:id="58"/>
          </w:p>
        </w:tc>
        <w:tc>
          <w:tcPr>
            <w:tcW w:w="5069" w:type="dxa"/>
            <w:vAlign w:val="center"/>
          </w:tcPr>
          <w:p w14:paraId="4B202A7C"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59" w:name="_Toc84048865"/>
            <w:bookmarkStart w:id="60" w:name="_Toc96080318"/>
            <w:r w:rsidRPr="002925D7">
              <w:rPr>
                <w:rFonts w:ascii="Times New Roman" w:eastAsia="Times New Roman" w:hAnsi="Times New Roman"/>
                <w:bCs/>
                <w:sz w:val="24"/>
                <w:szCs w:val="24"/>
              </w:rPr>
              <w:t>125</w:t>
            </w:r>
            <w:bookmarkEnd w:id="59"/>
            <w:bookmarkEnd w:id="60"/>
          </w:p>
        </w:tc>
      </w:tr>
      <w:tr w:rsidR="002925D7" w:rsidRPr="002925D7" w14:paraId="680E5F7A" w14:textId="77777777" w:rsidTr="00067DAC">
        <w:tc>
          <w:tcPr>
            <w:tcW w:w="5068" w:type="dxa"/>
            <w:vAlign w:val="center"/>
          </w:tcPr>
          <w:p w14:paraId="2EF1E001"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61" w:name="_Toc84048866"/>
            <w:bookmarkStart w:id="62" w:name="_Toc96080319"/>
            <w:r w:rsidRPr="002925D7">
              <w:rPr>
                <w:rFonts w:ascii="Times New Roman" w:eastAsia="Times New Roman" w:hAnsi="Times New Roman"/>
                <w:bCs/>
                <w:sz w:val="24"/>
                <w:szCs w:val="24"/>
              </w:rPr>
              <w:t>Ж/Д больницы</w:t>
            </w:r>
            <w:bookmarkEnd w:id="61"/>
            <w:bookmarkEnd w:id="62"/>
          </w:p>
        </w:tc>
        <w:tc>
          <w:tcPr>
            <w:tcW w:w="5069" w:type="dxa"/>
            <w:vAlign w:val="center"/>
          </w:tcPr>
          <w:p w14:paraId="102B4BFA"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63" w:name="_Toc84048867"/>
            <w:bookmarkStart w:id="64" w:name="_Toc96080320"/>
            <w:r w:rsidRPr="002925D7">
              <w:rPr>
                <w:rFonts w:ascii="Times New Roman" w:eastAsia="Times New Roman" w:hAnsi="Times New Roman"/>
                <w:bCs/>
                <w:sz w:val="24"/>
                <w:szCs w:val="24"/>
              </w:rPr>
              <w:t>284</w:t>
            </w:r>
            <w:bookmarkEnd w:id="63"/>
            <w:bookmarkEnd w:id="64"/>
          </w:p>
        </w:tc>
      </w:tr>
      <w:tr w:rsidR="002925D7" w:rsidRPr="002925D7" w14:paraId="4A4F9F86" w14:textId="77777777" w:rsidTr="00067DAC">
        <w:tc>
          <w:tcPr>
            <w:tcW w:w="5068" w:type="dxa"/>
            <w:vAlign w:val="center"/>
          </w:tcPr>
          <w:p w14:paraId="0A71CB3A"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65" w:name="_Toc84048868"/>
            <w:bookmarkStart w:id="66" w:name="_Toc96080321"/>
            <w:r w:rsidRPr="002925D7">
              <w:rPr>
                <w:rFonts w:ascii="Times New Roman" w:eastAsia="Times New Roman" w:hAnsi="Times New Roman"/>
                <w:bCs/>
                <w:sz w:val="24"/>
                <w:szCs w:val="24"/>
              </w:rPr>
              <w:t>«Аэропорт»</w:t>
            </w:r>
            <w:bookmarkEnd w:id="65"/>
            <w:bookmarkEnd w:id="66"/>
          </w:p>
        </w:tc>
        <w:tc>
          <w:tcPr>
            <w:tcW w:w="5069" w:type="dxa"/>
            <w:vAlign w:val="center"/>
          </w:tcPr>
          <w:p w14:paraId="4A8E25DE"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67" w:name="_Toc84048869"/>
            <w:bookmarkStart w:id="68" w:name="_Toc96080322"/>
            <w:r w:rsidRPr="002925D7">
              <w:rPr>
                <w:rFonts w:ascii="Times New Roman" w:eastAsia="Times New Roman" w:hAnsi="Times New Roman"/>
                <w:bCs/>
                <w:sz w:val="24"/>
                <w:szCs w:val="24"/>
              </w:rPr>
              <w:t>40</w:t>
            </w:r>
            <w:bookmarkEnd w:id="67"/>
            <w:bookmarkEnd w:id="68"/>
          </w:p>
        </w:tc>
      </w:tr>
      <w:tr w:rsidR="002925D7" w:rsidRPr="002925D7" w14:paraId="53A6BC82" w14:textId="77777777" w:rsidTr="00067DAC">
        <w:tc>
          <w:tcPr>
            <w:tcW w:w="5068" w:type="dxa"/>
            <w:vAlign w:val="center"/>
          </w:tcPr>
          <w:p w14:paraId="6BA7A467"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69" w:name="_Toc84048870"/>
            <w:bookmarkStart w:id="70" w:name="_Toc96080323"/>
            <w:r w:rsidRPr="002925D7">
              <w:rPr>
                <w:rFonts w:ascii="Times New Roman" w:eastAsia="Times New Roman" w:hAnsi="Times New Roman"/>
                <w:bCs/>
                <w:sz w:val="24"/>
                <w:szCs w:val="24"/>
              </w:rPr>
              <w:t>«Комсомольская»</w:t>
            </w:r>
            <w:bookmarkEnd w:id="69"/>
            <w:bookmarkEnd w:id="70"/>
          </w:p>
        </w:tc>
        <w:tc>
          <w:tcPr>
            <w:tcW w:w="5069" w:type="dxa"/>
            <w:vAlign w:val="center"/>
          </w:tcPr>
          <w:p w14:paraId="195B039F" w14:textId="77777777" w:rsidR="002925D7" w:rsidRPr="002925D7" w:rsidRDefault="002925D7" w:rsidP="00314E8E">
            <w:pPr>
              <w:spacing w:after="0" w:line="240" w:lineRule="auto"/>
              <w:jc w:val="center"/>
              <w:rPr>
                <w:rFonts w:ascii="Times New Roman" w:eastAsia="Times New Roman" w:hAnsi="Times New Roman"/>
                <w:bCs/>
                <w:sz w:val="24"/>
                <w:szCs w:val="24"/>
              </w:rPr>
            </w:pPr>
            <w:bookmarkStart w:id="71" w:name="_Toc84048871"/>
            <w:bookmarkStart w:id="72" w:name="_Toc96080324"/>
            <w:r w:rsidRPr="002925D7">
              <w:rPr>
                <w:rFonts w:ascii="Times New Roman" w:eastAsia="Times New Roman" w:hAnsi="Times New Roman"/>
                <w:bCs/>
                <w:sz w:val="24"/>
                <w:szCs w:val="24"/>
              </w:rPr>
              <w:t>177</w:t>
            </w:r>
            <w:bookmarkEnd w:id="71"/>
            <w:bookmarkEnd w:id="72"/>
          </w:p>
        </w:tc>
      </w:tr>
    </w:tbl>
    <w:p w14:paraId="3E9AA796" w14:textId="77777777" w:rsidR="002925D7" w:rsidRPr="004C4BD3" w:rsidRDefault="002925D7" w:rsidP="00401120">
      <w:pPr>
        <w:spacing w:after="0" w:line="240" w:lineRule="auto"/>
        <w:jc w:val="center"/>
        <w:rPr>
          <w:rFonts w:ascii="Times New Roman" w:hAnsi="Times New Roman"/>
          <w:sz w:val="24"/>
          <w:szCs w:val="24"/>
        </w:rPr>
      </w:pPr>
    </w:p>
    <w:p w14:paraId="20C38CB6" w14:textId="77777777" w:rsidR="006C273E" w:rsidRDefault="006C273E" w:rsidP="003F5679">
      <w:pPr>
        <w:spacing w:after="0"/>
        <w:jc w:val="both"/>
        <w:rPr>
          <w:rFonts w:ascii="Times New Roman" w:hAnsi="Times New Roman"/>
          <w:color w:val="000000"/>
          <w:sz w:val="24"/>
          <w:szCs w:val="24"/>
          <w:lang w:eastAsia="ru-RU"/>
        </w:rPr>
      </w:pPr>
    </w:p>
    <w:p w14:paraId="08F9EA94" w14:textId="77777777" w:rsidR="00971A24" w:rsidRPr="00971A24" w:rsidRDefault="00971A24" w:rsidP="003F5679">
      <w:pPr>
        <w:pStyle w:val="Style90"/>
        <w:widowControl/>
        <w:ind w:left="1599" w:hanging="573"/>
        <w:jc w:val="center"/>
        <w:outlineLvl w:val="1"/>
        <w:rPr>
          <w:rStyle w:val="FontStyle249"/>
          <w:rFonts w:ascii="Times New Roman" w:hAnsi="Times New Roman" w:cs="Times New Roman"/>
          <w:b/>
          <w:sz w:val="24"/>
          <w:szCs w:val="24"/>
        </w:rPr>
      </w:pPr>
      <w:bookmarkStart w:id="73" w:name="bookmark100"/>
      <w:bookmarkStart w:id="74" w:name="_Toc173821364"/>
      <w:r w:rsidRPr="00971A24">
        <w:rPr>
          <w:rStyle w:val="FontStyle249"/>
          <w:rFonts w:ascii="Times New Roman" w:hAnsi="Times New Roman" w:cs="Times New Roman"/>
          <w:b/>
          <w:sz w:val="24"/>
          <w:szCs w:val="24"/>
        </w:rPr>
        <w:t>3</w:t>
      </w:r>
      <w:bookmarkEnd w:id="73"/>
      <w:r w:rsidRPr="00971A24">
        <w:rPr>
          <w:rStyle w:val="FontStyle249"/>
          <w:rFonts w:ascii="Times New Roman" w:hAnsi="Times New Roman" w:cs="Times New Roman"/>
          <w:b/>
          <w:sz w:val="24"/>
          <w:szCs w:val="24"/>
        </w:rPr>
        <w:t>.</w:t>
      </w:r>
      <w:r w:rsidR="00D0774B">
        <w:rPr>
          <w:rStyle w:val="FontStyle249"/>
          <w:rFonts w:ascii="Times New Roman" w:hAnsi="Times New Roman" w:cs="Times New Roman"/>
          <w:b/>
          <w:sz w:val="24"/>
          <w:szCs w:val="24"/>
        </w:rPr>
        <w:t>2.</w:t>
      </w:r>
      <w:r w:rsidRPr="00971A24">
        <w:rPr>
          <w:rStyle w:val="FontStyle249"/>
          <w:rFonts w:ascii="Times New Roman" w:hAnsi="Times New Roman" w:cs="Times New Roman"/>
          <w:b/>
          <w:sz w:val="24"/>
          <w:szCs w:val="24"/>
        </w:rPr>
        <w:t xml:space="preserve">  </w:t>
      </w:r>
      <w:r w:rsidR="00F47855">
        <w:rPr>
          <w:rStyle w:val="FontStyle249"/>
          <w:rFonts w:ascii="Times New Roman" w:hAnsi="Times New Roman" w:cs="Times New Roman"/>
          <w:b/>
          <w:sz w:val="24"/>
          <w:szCs w:val="24"/>
        </w:rPr>
        <w:t>З</w:t>
      </w:r>
      <w:r w:rsidRPr="00971A24">
        <w:rPr>
          <w:rStyle w:val="FontStyle249"/>
          <w:rFonts w:ascii="Times New Roman" w:hAnsi="Times New Roman" w:cs="Times New Roman"/>
          <w:b/>
          <w:sz w:val="24"/>
          <w:szCs w:val="24"/>
        </w:rPr>
        <w:t>он</w:t>
      </w:r>
      <w:r w:rsidR="00F47855">
        <w:rPr>
          <w:rStyle w:val="FontStyle249"/>
          <w:rFonts w:ascii="Times New Roman" w:hAnsi="Times New Roman" w:cs="Times New Roman"/>
          <w:b/>
          <w:sz w:val="24"/>
          <w:szCs w:val="24"/>
        </w:rPr>
        <w:t>ы</w:t>
      </w:r>
      <w:r w:rsidRPr="00971A24">
        <w:rPr>
          <w:rStyle w:val="FontStyle249"/>
          <w:rFonts w:ascii="Times New Roman" w:hAnsi="Times New Roman" w:cs="Times New Roman"/>
          <w:b/>
          <w:sz w:val="24"/>
          <w:szCs w:val="24"/>
        </w:rPr>
        <w:t xml:space="preserve"> действия индивидуальных источников тепловой энергии</w:t>
      </w:r>
      <w:bookmarkEnd w:id="74"/>
    </w:p>
    <w:p w14:paraId="76A8D5AD" w14:textId="77777777" w:rsidR="00971A24" w:rsidRDefault="00971A24" w:rsidP="003F5679">
      <w:pPr>
        <w:pStyle w:val="Style75"/>
        <w:widowControl/>
        <w:spacing w:line="240" w:lineRule="exact"/>
        <w:ind w:firstLine="581"/>
        <w:rPr>
          <w:sz w:val="20"/>
          <w:szCs w:val="20"/>
        </w:rPr>
      </w:pPr>
    </w:p>
    <w:p w14:paraId="461A4A9A" w14:textId="77777777" w:rsidR="00971A24" w:rsidRDefault="00971A24" w:rsidP="00791DC2">
      <w:pPr>
        <w:pStyle w:val="Style75"/>
        <w:widowControl/>
        <w:spacing w:line="413" w:lineRule="exact"/>
        <w:ind w:firstLine="709"/>
        <w:rPr>
          <w:rStyle w:val="FontStyle250"/>
          <w:rFonts w:ascii="Times New Roman" w:hAnsi="Times New Roman" w:cs="Times New Roman"/>
          <w:sz w:val="24"/>
          <w:szCs w:val="24"/>
        </w:rPr>
      </w:pPr>
      <w:r w:rsidRPr="00971A24">
        <w:rPr>
          <w:rStyle w:val="FontStyle250"/>
          <w:rFonts w:ascii="Times New Roman" w:hAnsi="Times New Roman" w:cs="Times New Roman"/>
          <w:sz w:val="24"/>
          <w:szCs w:val="24"/>
        </w:rPr>
        <w:lastRenderedPageBreak/>
        <w:t>Централизованное теплоснабжение предусмотрено для существ</w:t>
      </w:r>
      <w:r w:rsidR="0071413E">
        <w:rPr>
          <w:rStyle w:val="FontStyle250"/>
          <w:rFonts w:ascii="Times New Roman" w:hAnsi="Times New Roman" w:cs="Times New Roman"/>
          <w:sz w:val="24"/>
          <w:szCs w:val="24"/>
        </w:rPr>
        <w:t>ующей застройки и перспективной</w:t>
      </w:r>
      <w:r w:rsidRPr="00971A24">
        <w:rPr>
          <w:rStyle w:val="FontStyle250"/>
          <w:rFonts w:ascii="Times New Roman" w:hAnsi="Times New Roman" w:cs="Times New Roman"/>
          <w:sz w:val="24"/>
          <w:szCs w:val="24"/>
        </w:rPr>
        <w:t>. Под индивидуальным теплоснабжением понимается, в частности, печное отопление и теплоснабжение от индивидуальных (квартирных) котлов. По существующему состоянию системы теплоснабжения индивидуальное теплоснабжение применяется в индивидуальном малоэтажном жилищном фонде. Поквартирное отопление в многоквартирных многоэтажных жилых зданиях по состоянию базового года разработки схемы теплоснабжения не пр</w:t>
      </w:r>
      <w:r>
        <w:rPr>
          <w:rStyle w:val="FontStyle250"/>
          <w:rFonts w:ascii="Times New Roman" w:hAnsi="Times New Roman" w:cs="Times New Roman"/>
          <w:sz w:val="24"/>
          <w:szCs w:val="24"/>
        </w:rPr>
        <w:t xml:space="preserve">именяется и на перспективу не планируется. </w:t>
      </w:r>
    </w:p>
    <w:p w14:paraId="79ACE06A" w14:textId="77777777" w:rsidR="003F29D3" w:rsidRDefault="003F29D3" w:rsidP="00932E64">
      <w:pPr>
        <w:jc w:val="both"/>
        <w:rPr>
          <w:rFonts w:ascii="Times New Roman" w:hAnsi="Times New Roman"/>
          <w:color w:val="000000"/>
          <w:sz w:val="24"/>
          <w:szCs w:val="24"/>
          <w:lang w:eastAsia="ru-RU"/>
        </w:rPr>
      </w:pPr>
    </w:p>
    <w:p w14:paraId="782A46FA" w14:textId="77777777" w:rsidR="003F29D3" w:rsidRPr="002375A1" w:rsidRDefault="003F29D3" w:rsidP="005B3816">
      <w:pPr>
        <w:pStyle w:val="Style86"/>
        <w:widowControl/>
        <w:spacing w:before="34" w:line="254" w:lineRule="exact"/>
        <w:ind w:firstLine="0"/>
        <w:jc w:val="center"/>
        <w:outlineLvl w:val="2"/>
        <w:rPr>
          <w:rStyle w:val="FontStyle222"/>
          <w:rFonts w:ascii="Times New Roman" w:hAnsi="Times New Roman" w:cs="Times New Roman"/>
          <w:sz w:val="24"/>
          <w:szCs w:val="24"/>
        </w:rPr>
      </w:pPr>
      <w:bookmarkStart w:id="75" w:name="bookmark110"/>
      <w:bookmarkStart w:id="76" w:name="_Toc173821365"/>
      <w:r w:rsidRPr="003F29D3">
        <w:rPr>
          <w:rStyle w:val="FontStyle222"/>
          <w:rFonts w:ascii="Times New Roman" w:hAnsi="Times New Roman" w:cs="Times New Roman"/>
          <w:sz w:val="24"/>
          <w:szCs w:val="24"/>
        </w:rPr>
        <w:t>3</w:t>
      </w:r>
      <w:bookmarkEnd w:id="75"/>
      <w:r w:rsidR="0071413E">
        <w:rPr>
          <w:rStyle w:val="FontStyle222"/>
          <w:rFonts w:ascii="Times New Roman" w:hAnsi="Times New Roman" w:cs="Times New Roman"/>
          <w:sz w:val="24"/>
          <w:szCs w:val="24"/>
        </w:rPr>
        <w:t>.</w:t>
      </w:r>
      <w:r w:rsidR="00F47855">
        <w:rPr>
          <w:rStyle w:val="FontStyle222"/>
          <w:rFonts w:ascii="Times New Roman" w:hAnsi="Times New Roman" w:cs="Times New Roman"/>
          <w:sz w:val="24"/>
          <w:szCs w:val="24"/>
        </w:rPr>
        <w:t>3</w:t>
      </w:r>
      <w:r w:rsidR="002375A1">
        <w:rPr>
          <w:rStyle w:val="FontStyle222"/>
          <w:rFonts w:ascii="Times New Roman" w:hAnsi="Times New Roman" w:cs="Times New Roman"/>
          <w:sz w:val="24"/>
          <w:szCs w:val="24"/>
        </w:rPr>
        <w:t>.</w:t>
      </w:r>
      <w:r w:rsidRPr="003F29D3">
        <w:rPr>
          <w:rStyle w:val="FontStyle222"/>
          <w:rFonts w:ascii="Times New Roman" w:hAnsi="Times New Roman" w:cs="Times New Roman"/>
          <w:sz w:val="24"/>
          <w:szCs w:val="24"/>
        </w:rPr>
        <w:t xml:space="preserve"> </w:t>
      </w:r>
      <w:r w:rsidRPr="002375A1">
        <w:rPr>
          <w:rStyle w:val="FontStyle222"/>
          <w:rFonts w:ascii="Times New Roman" w:hAnsi="Times New Roman" w:cs="Times New Roman"/>
          <w:sz w:val="24"/>
          <w:szCs w:val="24"/>
        </w:rPr>
        <w:t>Выводы о резервах (дефицитах) тепловой мощности системы теплоснабжения при обеспечении перспективной нагрузки</w:t>
      </w:r>
      <w:bookmarkEnd w:id="76"/>
    </w:p>
    <w:p w14:paraId="08F1EA6C" w14:textId="77777777" w:rsidR="003F29D3" w:rsidRDefault="003F29D3" w:rsidP="00791DC2">
      <w:pPr>
        <w:pStyle w:val="Style75"/>
        <w:widowControl/>
        <w:spacing w:before="158" w:line="394" w:lineRule="exact"/>
        <w:ind w:firstLine="709"/>
        <w:rPr>
          <w:rStyle w:val="FontStyle250"/>
          <w:rFonts w:ascii="Times New Roman" w:hAnsi="Times New Roman" w:cs="Times New Roman"/>
          <w:sz w:val="24"/>
          <w:szCs w:val="24"/>
        </w:rPr>
      </w:pPr>
      <w:r w:rsidRPr="00A13377">
        <w:rPr>
          <w:rStyle w:val="FontStyle250"/>
          <w:rFonts w:ascii="Times New Roman" w:hAnsi="Times New Roman" w:cs="Times New Roman"/>
          <w:sz w:val="24"/>
          <w:szCs w:val="24"/>
        </w:rPr>
        <w:t>Значения резервов тепловой мощности и</w:t>
      </w:r>
      <w:r w:rsidR="00D17AF6">
        <w:rPr>
          <w:rStyle w:val="FontStyle250"/>
          <w:rFonts w:ascii="Times New Roman" w:hAnsi="Times New Roman" w:cs="Times New Roman"/>
          <w:sz w:val="24"/>
          <w:szCs w:val="24"/>
        </w:rPr>
        <w:t xml:space="preserve">сточников теплоснабжения городского поселения </w:t>
      </w:r>
      <w:r w:rsidR="00D85845">
        <w:rPr>
          <w:rStyle w:val="FontStyle250"/>
          <w:rFonts w:ascii="Times New Roman" w:hAnsi="Times New Roman" w:cs="Times New Roman"/>
          <w:sz w:val="24"/>
          <w:szCs w:val="24"/>
        </w:rPr>
        <w:t>«Могочинское»</w:t>
      </w:r>
      <w:r w:rsidR="00791DC2">
        <w:rPr>
          <w:rStyle w:val="FontStyle250"/>
          <w:rFonts w:ascii="Times New Roman" w:hAnsi="Times New Roman" w:cs="Times New Roman"/>
          <w:sz w:val="24"/>
          <w:szCs w:val="24"/>
        </w:rPr>
        <w:t xml:space="preserve"> представлены в таблице 8</w:t>
      </w:r>
      <w:r w:rsidRPr="00A13377">
        <w:rPr>
          <w:rStyle w:val="FontStyle250"/>
          <w:rFonts w:ascii="Times New Roman" w:hAnsi="Times New Roman" w:cs="Times New Roman"/>
          <w:sz w:val="24"/>
          <w:szCs w:val="24"/>
        </w:rPr>
        <w:t>.</w:t>
      </w:r>
    </w:p>
    <w:p w14:paraId="43BADF9D" w14:textId="77777777" w:rsidR="002375A1" w:rsidRDefault="002375A1" w:rsidP="003F29D3">
      <w:pPr>
        <w:pStyle w:val="Style75"/>
        <w:widowControl/>
        <w:spacing w:before="158" w:line="394" w:lineRule="exact"/>
        <w:ind w:firstLine="557"/>
        <w:rPr>
          <w:rStyle w:val="FontStyle250"/>
          <w:rFonts w:ascii="Times New Roman" w:hAnsi="Times New Roman" w:cs="Times New Roman"/>
          <w:sz w:val="24"/>
          <w:szCs w:val="24"/>
        </w:rPr>
        <w:sectPr w:rsidR="002375A1" w:rsidSect="002C5574">
          <w:pgSz w:w="11907" w:h="16840" w:code="9"/>
          <w:pgMar w:top="851" w:right="566" w:bottom="851" w:left="1276" w:header="708" w:footer="708" w:gutter="0"/>
          <w:cols w:space="708"/>
          <w:docGrid w:linePitch="360"/>
        </w:sectPr>
      </w:pPr>
    </w:p>
    <w:p w14:paraId="73217495" w14:textId="77777777" w:rsidR="00830C14" w:rsidRDefault="00830AC9" w:rsidP="00067DAC">
      <w:pPr>
        <w:pStyle w:val="Style75"/>
        <w:widowControl/>
        <w:spacing w:line="240" w:lineRule="auto"/>
        <w:ind w:firstLine="556"/>
        <w:jc w:val="right"/>
        <w:rPr>
          <w:rStyle w:val="FontStyle250"/>
          <w:rFonts w:ascii="Times New Roman" w:hAnsi="Times New Roman" w:cs="Times New Roman"/>
          <w:sz w:val="24"/>
          <w:szCs w:val="24"/>
        </w:rPr>
      </w:pPr>
      <w:r>
        <w:rPr>
          <w:rStyle w:val="FontStyle250"/>
          <w:rFonts w:ascii="Times New Roman" w:hAnsi="Times New Roman" w:cs="Times New Roman"/>
          <w:sz w:val="24"/>
          <w:szCs w:val="24"/>
        </w:rPr>
        <w:lastRenderedPageBreak/>
        <w:t xml:space="preserve">Таблица </w:t>
      </w:r>
      <w:r w:rsidR="00791DC2">
        <w:rPr>
          <w:rStyle w:val="FontStyle250"/>
          <w:rFonts w:ascii="Times New Roman" w:hAnsi="Times New Roman" w:cs="Times New Roman"/>
          <w:sz w:val="24"/>
          <w:szCs w:val="24"/>
        </w:rPr>
        <w:t>8</w:t>
      </w:r>
      <w:r w:rsidR="002375A1">
        <w:rPr>
          <w:rStyle w:val="FontStyle250"/>
          <w:rFonts w:ascii="Times New Roman" w:hAnsi="Times New Roman" w:cs="Times New Roman"/>
          <w:sz w:val="24"/>
          <w:szCs w:val="24"/>
        </w:rPr>
        <w:t xml:space="preserve">. </w:t>
      </w:r>
      <w:r w:rsidRPr="00830AC9">
        <w:rPr>
          <w:rStyle w:val="FontStyle250"/>
          <w:rFonts w:ascii="Times New Roman" w:hAnsi="Times New Roman" w:cs="Times New Roman"/>
          <w:sz w:val="24"/>
          <w:szCs w:val="24"/>
        </w:rPr>
        <w:t>Резервы тепловой мощности энер</w:t>
      </w:r>
      <w:r w:rsidR="00A576C6">
        <w:rPr>
          <w:rStyle w:val="FontStyle250"/>
          <w:rFonts w:ascii="Times New Roman" w:hAnsi="Times New Roman" w:cs="Times New Roman"/>
          <w:sz w:val="24"/>
          <w:szCs w:val="24"/>
        </w:rPr>
        <w:t>гоисточников</w:t>
      </w:r>
    </w:p>
    <w:tbl>
      <w:tblPr>
        <w:tblW w:w="15279" w:type="dxa"/>
        <w:tblLook w:val="04A0" w:firstRow="1" w:lastRow="0" w:firstColumn="1" w:lastColumn="0" w:noHBand="0" w:noVBand="1"/>
      </w:tblPr>
      <w:tblGrid>
        <w:gridCol w:w="2180"/>
        <w:gridCol w:w="4619"/>
        <w:gridCol w:w="1060"/>
        <w:gridCol w:w="1060"/>
        <w:gridCol w:w="1060"/>
        <w:gridCol w:w="1060"/>
        <w:gridCol w:w="1060"/>
        <w:gridCol w:w="1060"/>
        <w:gridCol w:w="1060"/>
        <w:gridCol w:w="1060"/>
      </w:tblGrid>
      <w:tr w:rsidR="00C55EE9" w:rsidRPr="00C55EE9" w14:paraId="693866DA" w14:textId="77777777" w:rsidTr="00C55EE9">
        <w:trPr>
          <w:trHeight w:val="312"/>
          <w:tblHeader/>
        </w:trPr>
        <w:tc>
          <w:tcPr>
            <w:tcW w:w="21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FD4F2F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Наименование котельной</w:t>
            </w:r>
          </w:p>
        </w:tc>
        <w:tc>
          <w:tcPr>
            <w:tcW w:w="461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779ABE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Наименование показателя</w:t>
            </w:r>
          </w:p>
        </w:tc>
        <w:tc>
          <w:tcPr>
            <w:tcW w:w="8480" w:type="dxa"/>
            <w:gridSpan w:val="8"/>
            <w:tcBorders>
              <w:top w:val="single" w:sz="4" w:space="0" w:color="auto"/>
              <w:left w:val="nil"/>
              <w:bottom w:val="single" w:sz="4" w:space="0" w:color="auto"/>
              <w:right w:val="single" w:sz="4" w:space="0" w:color="auto"/>
            </w:tcBorders>
            <w:shd w:val="clear" w:color="000000" w:fill="BFBFBF"/>
            <w:vAlign w:val="center"/>
            <w:hideMark/>
          </w:tcPr>
          <w:p w14:paraId="61C54D6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Прирост нагрузки по годам, Гкал/ч</w:t>
            </w:r>
          </w:p>
        </w:tc>
      </w:tr>
      <w:tr w:rsidR="00C55EE9" w:rsidRPr="00C55EE9" w14:paraId="104E17BC" w14:textId="77777777" w:rsidTr="00C55EE9">
        <w:trPr>
          <w:trHeight w:val="588"/>
        </w:trPr>
        <w:tc>
          <w:tcPr>
            <w:tcW w:w="2180" w:type="dxa"/>
            <w:vMerge/>
            <w:tcBorders>
              <w:top w:val="single" w:sz="4" w:space="0" w:color="auto"/>
              <w:left w:val="single" w:sz="4" w:space="0" w:color="auto"/>
              <w:bottom w:val="single" w:sz="4" w:space="0" w:color="auto"/>
              <w:right w:val="single" w:sz="4" w:space="0" w:color="auto"/>
            </w:tcBorders>
            <w:vAlign w:val="center"/>
            <w:hideMark/>
          </w:tcPr>
          <w:p w14:paraId="33CE96A2"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vMerge/>
            <w:tcBorders>
              <w:top w:val="single" w:sz="4" w:space="0" w:color="auto"/>
              <w:left w:val="single" w:sz="4" w:space="0" w:color="auto"/>
              <w:bottom w:val="single" w:sz="4" w:space="0" w:color="auto"/>
              <w:right w:val="single" w:sz="4" w:space="0" w:color="auto"/>
            </w:tcBorders>
            <w:vAlign w:val="center"/>
            <w:hideMark/>
          </w:tcPr>
          <w:p w14:paraId="17758BBD"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1060" w:type="dxa"/>
            <w:tcBorders>
              <w:top w:val="nil"/>
              <w:left w:val="nil"/>
              <w:bottom w:val="single" w:sz="4" w:space="0" w:color="auto"/>
              <w:right w:val="single" w:sz="4" w:space="0" w:color="auto"/>
            </w:tcBorders>
            <w:shd w:val="clear" w:color="000000" w:fill="BFBFBF"/>
            <w:textDirection w:val="btLr"/>
            <w:vAlign w:val="center"/>
            <w:hideMark/>
          </w:tcPr>
          <w:p w14:paraId="137E7EB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2024</w:t>
            </w:r>
          </w:p>
        </w:tc>
        <w:tc>
          <w:tcPr>
            <w:tcW w:w="1060" w:type="dxa"/>
            <w:tcBorders>
              <w:top w:val="nil"/>
              <w:left w:val="nil"/>
              <w:bottom w:val="single" w:sz="4" w:space="0" w:color="auto"/>
              <w:right w:val="single" w:sz="4" w:space="0" w:color="auto"/>
            </w:tcBorders>
            <w:shd w:val="clear" w:color="000000" w:fill="BFBFBF"/>
            <w:textDirection w:val="btLr"/>
            <w:vAlign w:val="center"/>
            <w:hideMark/>
          </w:tcPr>
          <w:p w14:paraId="76CF2C8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2025</w:t>
            </w:r>
          </w:p>
        </w:tc>
        <w:tc>
          <w:tcPr>
            <w:tcW w:w="1060" w:type="dxa"/>
            <w:tcBorders>
              <w:top w:val="nil"/>
              <w:left w:val="nil"/>
              <w:bottom w:val="single" w:sz="4" w:space="0" w:color="auto"/>
              <w:right w:val="single" w:sz="4" w:space="0" w:color="auto"/>
            </w:tcBorders>
            <w:shd w:val="clear" w:color="000000" w:fill="BFBFBF"/>
            <w:textDirection w:val="btLr"/>
            <w:vAlign w:val="center"/>
            <w:hideMark/>
          </w:tcPr>
          <w:p w14:paraId="04EB59C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2026</w:t>
            </w:r>
          </w:p>
        </w:tc>
        <w:tc>
          <w:tcPr>
            <w:tcW w:w="1060" w:type="dxa"/>
            <w:tcBorders>
              <w:top w:val="nil"/>
              <w:left w:val="nil"/>
              <w:bottom w:val="single" w:sz="4" w:space="0" w:color="auto"/>
              <w:right w:val="single" w:sz="4" w:space="0" w:color="auto"/>
            </w:tcBorders>
            <w:shd w:val="clear" w:color="000000" w:fill="BFBFBF"/>
            <w:textDirection w:val="btLr"/>
            <w:vAlign w:val="center"/>
            <w:hideMark/>
          </w:tcPr>
          <w:p w14:paraId="53DF3BE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2027</w:t>
            </w:r>
          </w:p>
        </w:tc>
        <w:tc>
          <w:tcPr>
            <w:tcW w:w="1060" w:type="dxa"/>
            <w:tcBorders>
              <w:top w:val="nil"/>
              <w:left w:val="nil"/>
              <w:bottom w:val="single" w:sz="4" w:space="0" w:color="auto"/>
              <w:right w:val="single" w:sz="4" w:space="0" w:color="auto"/>
            </w:tcBorders>
            <w:shd w:val="clear" w:color="000000" w:fill="BFBFBF"/>
            <w:textDirection w:val="btLr"/>
            <w:vAlign w:val="center"/>
            <w:hideMark/>
          </w:tcPr>
          <w:p w14:paraId="360A9B6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2028</w:t>
            </w:r>
          </w:p>
        </w:tc>
        <w:tc>
          <w:tcPr>
            <w:tcW w:w="1060" w:type="dxa"/>
            <w:tcBorders>
              <w:top w:val="nil"/>
              <w:left w:val="nil"/>
              <w:bottom w:val="single" w:sz="4" w:space="0" w:color="auto"/>
              <w:right w:val="single" w:sz="4" w:space="0" w:color="auto"/>
            </w:tcBorders>
            <w:shd w:val="clear" w:color="000000" w:fill="BFBFBF"/>
            <w:textDirection w:val="btLr"/>
            <w:vAlign w:val="center"/>
            <w:hideMark/>
          </w:tcPr>
          <w:p w14:paraId="4FF8DA5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2029</w:t>
            </w:r>
          </w:p>
        </w:tc>
        <w:tc>
          <w:tcPr>
            <w:tcW w:w="1060" w:type="dxa"/>
            <w:tcBorders>
              <w:top w:val="nil"/>
              <w:left w:val="nil"/>
              <w:bottom w:val="single" w:sz="4" w:space="0" w:color="auto"/>
              <w:right w:val="single" w:sz="4" w:space="0" w:color="auto"/>
            </w:tcBorders>
            <w:shd w:val="clear" w:color="000000" w:fill="BFBFBF"/>
            <w:textDirection w:val="btLr"/>
            <w:vAlign w:val="center"/>
            <w:hideMark/>
          </w:tcPr>
          <w:p w14:paraId="18DD3B9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2030</w:t>
            </w:r>
          </w:p>
        </w:tc>
        <w:tc>
          <w:tcPr>
            <w:tcW w:w="1060" w:type="dxa"/>
            <w:tcBorders>
              <w:top w:val="nil"/>
              <w:left w:val="nil"/>
              <w:bottom w:val="single" w:sz="4" w:space="0" w:color="auto"/>
              <w:right w:val="single" w:sz="4" w:space="0" w:color="auto"/>
            </w:tcBorders>
            <w:shd w:val="clear" w:color="000000" w:fill="BFBFBF"/>
            <w:textDirection w:val="btLr"/>
            <w:vAlign w:val="center"/>
            <w:hideMark/>
          </w:tcPr>
          <w:p w14:paraId="7A43A64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2031</w:t>
            </w:r>
          </w:p>
        </w:tc>
      </w:tr>
      <w:tr w:rsidR="00C55EE9" w:rsidRPr="00C55EE9" w14:paraId="06A231ED" w14:textId="77777777" w:rsidTr="00C55EE9">
        <w:trPr>
          <w:trHeight w:val="312"/>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1EF12E3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Котельная «КЕ»</w:t>
            </w:r>
          </w:p>
        </w:tc>
        <w:tc>
          <w:tcPr>
            <w:tcW w:w="4619" w:type="dxa"/>
            <w:tcBorders>
              <w:top w:val="nil"/>
              <w:left w:val="nil"/>
              <w:bottom w:val="single" w:sz="4" w:space="0" w:color="auto"/>
              <w:right w:val="single" w:sz="4" w:space="0" w:color="auto"/>
            </w:tcBorders>
            <w:shd w:val="clear" w:color="auto" w:fill="auto"/>
            <w:noWrap/>
            <w:vAlign w:val="center"/>
            <w:hideMark/>
          </w:tcPr>
          <w:p w14:paraId="2585A555"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Установленная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132462B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27</w:t>
            </w:r>
          </w:p>
        </w:tc>
        <w:tc>
          <w:tcPr>
            <w:tcW w:w="1060" w:type="dxa"/>
            <w:tcBorders>
              <w:top w:val="nil"/>
              <w:left w:val="nil"/>
              <w:bottom w:val="single" w:sz="4" w:space="0" w:color="auto"/>
              <w:right w:val="single" w:sz="4" w:space="0" w:color="auto"/>
            </w:tcBorders>
            <w:shd w:val="clear" w:color="auto" w:fill="auto"/>
            <w:vAlign w:val="center"/>
            <w:hideMark/>
          </w:tcPr>
          <w:p w14:paraId="75EB6F6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36</w:t>
            </w:r>
          </w:p>
        </w:tc>
        <w:tc>
          <w:tcPr>
            <w:tcW w:w="1060" w:type="dxa"/>
            <w:tcBorders>
              <w:top w:val="nil"/>
              <w:left w:val="nil"/>
              <w:bottom w:val="single" w:sz="4" w:space="0" w:color="auto"/>
              <w:right w:val="single" w:sz="4" w:space="0" w:color="auto"/>
            </w:tcBorders>
            <w:shd w:val="clear" w:color="auto" w:fill="auto"/>
            <w:vAlign w:val="center"/>
            <w:hideMark/>
          </w:tcPr>
          <w:p w14:paraId="641D9E5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36</w:t>
            </w:r>
          </w:p>
        </w:tc>
        <w:tc>
          <w:tcPr>
            <w:tcW w:w="1060" w:type="dxa"/>
            <w:tcBorders>
              <w:top w:val="nil"/>
              <w:left w:val="nil"/>
              <w:bottom w:val="single" w:sz="4" w:space="0" w:color="auto"/>
              <w:right w:val="single" w:sz="4" w:space="0" w:color="auto"/>
            </w:tcBorders>
            <w:shd w:val="clear" w:color="auto" w:fill="auto"/>
            <w:vAlign w:val="center"/>
            <w:hideMark/>
          </w:tcPr>
          <w:p w14:paraId="5F50DE1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36</w:t>
            </w:r>
          </w:p>
        </w:tc>
        <w:tc>
          <w:tcPr>
            <w:tcW w:w="1060" w:type="dxa"/>
            <w:tcBorders>
              <w:top w:val="nil"/>
              <w:left w:val="nil"/>
              <w:bottom w:val="single" w:sz="4" w:space="0" w:color="auto"/>
              <w:right w:val="single" w:sz="4" w:space="0" w:color="auto"/>
            </w:tcBorders>
            <w:shd w:val="clear" w:color="auto" w:fill="auto"/>
            <w:vAlign w:val="center"/>
            <w:hideMark/>
          </w:tcPr>
          <w:p w14:paraId="3C656B8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36</w:t>
            </w:r>
          </w:p>
        </w:tc>
        <w:tc>
          <w:tcPr>
            <w:tcW w:w="1060" w:type="dxa"/>
            <w:tcBorders>
              <w:top w:val="nil"/>
              <w:left w:val="nil"/>
              <w:bottom w:val="single" w:sz="4" w:space="0" w:color="auto"/>
              <w:right w:val="single" w:sz="4" w:space="0" w:color="auto"/>
            </w:tcBorders>
            <w:shd w:val="clear" w:color="auto" w:fill="auto"/>
            <w:vAlign w:val="center"/>
            <w:hideMark/>
          </w:tcPr>
          <w:p w14:paraId="19DA087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36</w:t>
            </w:r>
          </w:p>
        </w:tc>
        <w:tc>
          <w:tcPr>
            <w:tcW w:w="1060" w:type="dxa"/>
            <w:tcBorders>
              <w:top w:val="nil"/>
              <w:left w:val="nil"/>
              <w:bottom w:val="single" w:sz="4" w:space="0" w:color="auto"/>
              <w:right w:val="single" w:sz="4" w:space="0" w:color="auto"/>
            </w:tcBorders>
            <w:shd w:val="clear" w:color="auto" w:fill="auto"/>
            <w:vAlign w:val="center"/>
            <w:hideMark/>
          </w:tcPr>
          <w:p w14:paraId="5C834D1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36</w:t>
            </w:r>
          </w:p>
        </w:tc>
        <w:tc>
          <w:tcPr>
            <w:tcW w:w="1060" w:type="dxa"/>
            <w:tcBorders>
              <w:top w:val="nil"/>
              <w:left w:val="nil"/>
              <w:bottom w:val="single" w:sz="4" w:space="0" w:color="auto"/>
              <w:right w:val="single" w:sz="4" w:space="0" w:color="auto"/>
            </w:tcBorders>
            <w:shd w:val="clear" w:color="auto" w:fill="auto"/>
            <w:vAlign w:val="center"/>
            <w:hideMark/>
          </w:tcPr>
          <w:p w14:paraId="34323ED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36</w:t>
            </w:r>
          </w:p>
        </w:tc>
      </w:tr>
      <w:tr w:rsidR="00C55EE9" w:rsidRPr="00C55EE9" w14:paraId="2AE16539"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176206D3"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26AC8932"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Располагаемая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4418140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23,65</w:t>
            </w:r>
          </w:p>
        </w:tc>
        <w:tc>
          <w:tcPr>
            <w:tcW w:w="1060" w:type="dxa"/>
            <w:tcBorders>
              <w:top w:val="nil"/>
              <w:left w:val="nil"/>
              <w:bottom w:val="single" w:sz="4" w:space="0" w:color="auto"/>
              <w:right w:val="single" w:sz="4" w:space="0" w:color="auto"/>
            </w:tcBorders>
            <w:shd w:val="clear" w:color="auto" w:fill="auto"/>
            <w:vAlign w:val="center"/>
            <w:hideMark/>
          </w:tcPr>
          <w:p w14:paraId="6AC4908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23,65</w:t>
            </w:r>
          </w:p>
        </w:tc>
        <w:tc>
          <w:tcPr>
            <w:tcW w:w="1060" w:type="dxa"/>
            <w:tcBorders>
              <w:top w:val="nil"/>
              <w:left w:val="nil"/>
              <w:bottom w:val="single" w:sz="4" w:space="0" w:color="auto"/>
              <w:right w:val="single" w:sz="4" w:space="0" w:color="auto"/>
            </w:tcBorders>
            <w:shd w:val="clear" w:color="auto" w:fill="auto"/>
            <w:vAlign w:val="center"/>
            <w:hideMark/>
          </w:tcPr>
          <w:p w14:paraId="11EA6CC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23,65</w:t>
            </w:r>
          </w:p>
        </w:tc>
        <w:tc>
          <w:tcPr>
            <w:tcW w:w="1060" w:type="dxa"/>
            <w:tcBorders>
              <w:top w:val="nil"/>
              <w:left w:val="nil"/>
              <w:bottom w:val="single" w:sz="4" w:space="0" w:color="auto"/>
              <w:right w:val="single" w:sz="4" w:space="0" w:color="auto"/>
            </w:tcBorders>
            <w:shd w:val="clear" w:color="auto" w:fill="auto"/>
            <w:vAlign w:val="center"/>
            <w:hideMark/>
          </w:tcPr>
          <w:p w14:paraId="695BFC5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23,65</w:t>
            </w:r>
          </w:p>
        </w:tc>
        <w:tc>
          <w:tcPr>
            <w:tcW w:w="1060" w:type="dxa"/>
            <w:tcBorders>
              <w:top w:val="nil"/>
              <w:left w:val="nil"/>
              <w:bottom w:val="single" w:sz="4" w:space="0" w:color="auto"/>
              <w:right w:val="single" w:sz="4" w:space="0" w:color="auto"/>
            </w:tcBorders>
            <w:shd w:val="clear" w:color="auto" w:fill="auto"/>
            <w:vAlign w:val="center"/>
            <w:hideMark/>
          </w:tcPr>
          <w:p w14:paraId="08ED4F1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32,65</w:t>
            </w:r>
          </w:p>
        </w:tc>
        <w:tc>
          <w:tcPr>
            <w:tcW w:w="1060" w:type="dxa"/>
            <w:tcBorders>
              <w:top w:val="nil"/>
              <w:left w:val="nil"/>
              <w:bottom w:val="single" w:sz="4" w:space="0" w:color="auto"/>
              <w:right w:val="single" w:sz="4" w:space="0" w:color="auto"/>
            </w:tcBorders>
            <w:shd w:val="clear" w:color="auto" w:fill="auto"/>
            <w:vAlign w:val="center"/>
            <w:hideMark/>
          </w:tcPr>
          <w:p w14:paraId="1300980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32,65</w:t>
            </w:r>
          </w:p>
        </w:tc>
        <w:tc>
          <w:tcPr>
            <w:tcW w:w="1060" w:type="dxa"/>
            <w:tcBorders>
              <w:top w:val="nil"/>
              <w:left w:val="nil"/>
              <w:bottom w:val="single" w:sz="4" w:space="0" w:color="auto"/>
              <w:right w:val="single" w:sz="4" w:space="0" w:color="auto"/>
            </w:tcBorders>
            <w:shd w:val="clear" w:color="auto" w:fill="auto"/>
            <w:vAlign w:val="center"/>
            <w:hideMark/>
          </w:tcPr>
          <w:p w14:paraId="18D5EB0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32,65</w:t>
            </w:r>
          </w:p>
        </w:tc>
        <w:tc>
          <w:tcPr>
            <w:tcW w:w="1060" w:type="dxa"/>
            <w:tcBorders>
              <w:top w:val="nil"/>
              <w:left w:val="nil"/>
              <w:bottom w:val="single" w:sz="4" w:space="0" w:color="auto"/>
              <w:right w:val="single" w:sz="4" w:space="0" w:color="auto"/>
            </w:tcBorders>
            <w:shd w:val="clear" w:color="auto" w:fill="auto"/>
            <w:vAlign w:val="center"/>
            <w:hideMark/>
          </w:tcPr>
          <w:p w14:paraId="61A5A61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32,65</w:t>
            </w:r>
          </w:p>
        </w:tc>
      </w:tr>
      <w:tr w:rsidR="00C55EE9" w:rsidRPr="00C55EE9" w14:paraId="01C05F6C"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23F4FD45"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08A51770"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Присоединенная нагрузка, Гкал/ч</w:t>
            </w:r>
          </w:p>
        </w:tc>
        <w:tc>
          <w:tcPr>
            <w:tcW w:w="1060" w:type="dxa"/>
            <w:tcBorders>
              <w:top w:val="nil"/>
              <w:left w:val="nil"/>
              <w:bottom w:val="single" w:sz="4" w:space="0" w:color="auto"/>
              <w:right w:val="single" w:sz="4" w:space="0" w:color="auto"/>
            </w:tcBorders>
            <w:shd w:val="clear" w:color="auto" w:fill="auto"/>
            <w:vAlign w:val="center"/>
            <w:hideMark/>
          </w:tcPr>
          <w:p w14:paraId="4080CF3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17,538</w:t>
            </w:r>
          </w:p>
        </w:tc>
        <w:tc>
          <w:tcPr>
            <w:tcW w:w="1060" w:type="dxa"/>
            <w:tcBorders>
              <w:top w:val="nil"/>
              <w:left w:val="nil"/>
              <w:bottom w:val="single" w:sz="4" w:space="0" w:color="auto"/>
              <w:right w:val="single" w:sz="4" w:space="0" w:color="auto"/>
            </w:tcBorders>
            <w:shd w:val="clear" w:color="auto" w:fill="auto"/>
            <w:vAlign w:val="center"/>
            <w:hideMark/>
          </w:tcPr>
          <w:p w14:paraId="289A85A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17,538</w:t>
            </w:r>
          </w:p>
        </w:tc>
        <w:tc>
          <w:tcPr>
            <w:tcW w:w="1060" w:type="dxa"/>
            <w:tcBorders>
              <w:top w:val="nil"/>
              <w:left w:val="nil"/>
              <w:bottom w:val="single" w:sz="4" w:space="0" w:color="auto"/>
              <w:right w:val="single" w:sz="4" w:space="0" w:color="auto"/>
            </w:tcBorders>
            <w:shd w:val="clear" w:color="auto" w:fill="auto"/>
            <w:vAlign w:val="center"/>
            <w:hideMark/>
          </w:tcPr>
          <w:p w14:paraId="4B05A67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17,538</w:t>
            </w:r>
          </w:p>
        </w:tc>
        <w:tc>
          <w:tcPr>
            <w:tcW w:w="1060" w:type="dxa"/>
            <w:tcBorders>
              <w:top w:val="nil"/>
              <w:left w:val="nil"/>
              <w:bottom w:val="single" w:sz="4" w:space="0" w:color="auto"/>
              <w:right w:val="single" w:sz="4" w:space="0" w:color="auto"/>
            </w:tcBorders>
            <w:shd w:val="clear" w:color="auto" w:fill="auto"/>
            <w:vAlign w:val="center"/>
            <w:hideMark/>
          </w:tcPr>
          <w:p w14:paraId="32CF09E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17,538</w:t>
            </w:r>
          </w:p>
        </w:tc>
        <w:tc>
          <w:tcPr>
            <w:tcW w:w="1060" w:type="dxa"/>
            <w:tcBorders>
              <w:top w:val="nil"/>
              <w:left w:val="nil"/>
              <w:bottom w:val="single" w:sz="4" w:space="0" w:color="auto"/>
              <w:right w:val="single" w:sz="4" w:space="0" w:color="auto"/>
            </w:tcBorders>
            <w:shd w:val="clear" w:color="auto" w:fill="auto"/>
            <w:vAlign w:val="center"/>
            <w:hideMark/>
          </w:tcPr>
          <w:p w14:paraId="4BBCB0D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19,258</w:t>
            </w:r>
          </w:p>
        </w:tc>
        <w:tc>
          <w:tcPr>
            <w:tcW w:w="1060" w:type="dxa"/>
            <w:tcBorders>
              <w:top w:val="nil"/>
              <w:left w:val="nil"/>
              <w:bottom w:val="single" w:sz="4" w:space="0" w:color="auto"/>
              <w:right w:val="single" w:sz="4" w:space="0" w:color="auto"/>
            </w:tcBorders>
            <w:shd w:val="clear" w:color="auto" w:fill="auto"/>
            <w:vAlign w:val="center"/>
            <w:hideMark/>
          </w:tcPr>
          <w:p w14:paraId="20DA4AC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20,804</w:t>
            </w:r>
          </w:p>
        </w:tc>
        <w:tc>
          <w:tcPr>
            <w:tcW w:w="1060" w:type="dxa"/>
            <w:tcBorders>
              <w:top w:val="nil"/>
              <w:left w:val="nil"/>
              <w:bottom w:val="single" w:sz="4" w:space="0" w:color="auto"/>
              <w:right w:val="single" w:sz="4" w:space="0" w:color="auto"/>
            </w:tcBorders>
            <w:shd w:val="clear" w:color="auto" w:fill="auto"/>
            <w:vAlign w:val="center"/>
            <w:hideMark/>
          </w:tcPr>
          <w:p w14:paraId="71749AF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20,804</w:t>
            </w:r>
          </w:p>
        </w:tc>
        <w:tc>
          <w:tcPr>
            <w:tcW w:w="1060" w:type="dxa"/>
            <w:tcBorders>
              <w:top w:val="nil"/>
              <w:left w:val="nil"/>
              <w:bottom w:val="single" w:sz="4" w:space="0" w:color="auto"/>
              <w:right w:val="single" w:sz="4" w:space="0" w:color="auto"/>
            </w:tcBorders>
            <w:shd w:val="clear" w:color="auto" w:fill="auto"/>
            <w:vAlign w:val="center"/>
            <w:hideMark/>
          </w:tcPr>
          <w:p w14:paraId="216A300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20,804</w:t>
            </w:r>
          </w:p>
        </w:tc>
      </w:tr>
      <w:tr w:rsidR="00C55EE9" w:rsidRPr="00C55EE9" w14:paraId="334C13BC"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4C196988"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05F26233"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Собственные нужды, Гкал/ч</w:t>
            </w:r>
          </w:p>
        </w:tc>
        <w:tc>
          <w:tcPr>
            <w:tcW w:w="1060" w:type="dxa"/>
            <w:tcBorders>
              <w:top w:val="nil"/>
              <w:left w:val="nil"/>
              <w:bottom w:val="single" w:sz="4" w:space="0" w:color="auto"/>
              <w:right w:val="single" w:sz="4" w:space="0" w:color="auto"/>
            </w:tcBorders>
            <w:shd w:val="clear" w:color="auto" w:fill="auto"/>
            <w:vAlign w:val="center"/>
            <w:hideMark/>
          </w:tcPr>
          <w:p w14:paraId="3EADF63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0,27</w:t>
            </w:r>
          </w:p>
        </w:tc>
        <w:tc>
          <w:tcPr>
            <w:tcW w:w="1060" w:type="dxa"/>
            <w:tcBorders>
              <w:top w:val="nil"/>
              <w:left w:val="nil"/>
              <w:bottom w:val="single" w:sz="4" w:space="0" w:color="auto"/>
              <w:right w:val="single" w:sz="4" w:space="0" w:color="auto"/>
            </w:tcBorders>
            <w:shd w:val="clear" w:color="auto" w:fill="auto"/>
            <w:vAlign w:val="center"/>
            <w:hideMark/>
          </w:tcPr>
          <w:p w14:paraId="32CADAC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0,27</w:t>
            </w:r>
          </w:p>
        </w:tc>
        <w:tc>
          <w:tcPr>
            <w:tcW w:w="1060" w:type="dxa"/>
            <w:tcBorders>
              <w:top w:val="nil"/>
              <w:left w:val="nil"/>
              <w:bottom w:val="single" w:sz="4" w:space="0" w:color="auto"/>
              <w:right w:val="single" w:sz="4" w:space="0" w:color="auto"/>
            </w:tcBorders>
            <w:shd w:val="clear" w:color="auto" w:fill="auto"/>
            <w:vAlign w:val="center"/>
            <w:hideMark/>
          </w:tcPr>
          <w:p w14:paraId="2B38768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0,27</w:t>
            </w:r>
          </w:p>
        </w:tc>
        <w:tc>
          <w:tcPr>
            <w:tcW w:w="1060" w:type="dxa"/>
            <w:tcBorders>
              <w:top w:val="nil"/>
              <w:left w:val="nil"/>
              <w:bottom w:val="single" w:sz="4" w:space="0" w:color="auto"/>
              <w:right w:val="single" w:sz="4" w:space="0" w:color="auto"/>
            </w:tcBorders>
            <w:shd w:val="clear" w:color="auto" w:fill="auto"/>
            <w:vAlign w:val="center"/>
            <w:hideMark/>
          </w:tcPr>
          <w:p w14:paraId="302848F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0,27</w:t>
            </w:r>
          </w:p>
        </w:tc>
        <w:tc>
          <w:tcPr>
            <w:tcW w:w="1060" w:type="dxa"/>
            <w:tcBorders>
              <w:top w:val="nil"/>
              <w:left w:val="nil"/>
              <w:bottom w:val="single" w:sz="4" w:space="0" w:color="auto"/>
              <w:right w:val="single" w:sz="4" w:space="0" w:color="auto"/>
            </w:tcBorders>
            <w:shd w:val="clear" w:color="auto" w:fill="auto"/>
            <w:vAlign w:val="center"/>
            <w:hideMark/>
          </w:tcPr>
          <w:p w14:paraId="1484652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0,27</w:t>
            </w:r>
          </w:p>
        </w:tc>
        <w:tc>
          <w:tcPr>
            <w:tcW w:w="1060" w:type="dxa"/>
            <w:tcBorders>
              <w:top w:val="nil"/>
              <w:left w:val="nil"/>
              <w:bottom w:val="single" w:sz="4" w:space="0" w:color="auto"/>
              <w:right w:val="single" w:sz="4" w:space="0" w:color="auto"/>
            </w:tcBorders>
            <w:shd w:val="clear" w:color="auto" w:fill="auto"/>
            <w:vAlign w:val="center"/>
            <w:hideMark/>
          </w:tcPr>
          <w:p w14:paraId="362A5EB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0,27</w:t>
            </w:r>
          </w:p>
        </w:tc>
        <w:tc>
          <w:tcPr>
            <w:tcW w:w="1060" w:type="dxa"/>
            <w:tcBorders>
              <w:top w:val="nil"/>
              <w:left w:val="nil"/>
              <w:bottom w:val="single" w:sz="4" w:space="0" w:color="auto"/>
              <w:right w:val="single" w:sz="4" w:space="0" w:color="auto"/>
            </w:tcBorders>
            <w:shd w:val="clear" w:color="auto" w:fill="auto"/>
            <w:vAlign w:val="center"/>
            <w:hideMark/>
          </w:tcPr>
          <w:p w14:paraId="127F82F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0,27</w:t>
            </w:r>
          </w:p>
        </w:tc>
        <w:tc>
          <w:tcPr>
            <w:tcW w:w="1060" w:type="dxa"/>
            <w:tcBorders>
              <w:top w:val="nil"/>
              <w:left w:val="nil"/>
              <w:bottom w:val="single" w:sz="4" w:space="0" w:color="auto"/>
              <w:right w:val="single" w:sz="4" w:space="0" w:color="auto"/>
            </w:tcBorders>
            <w:shd w:val="clear" w:color="auto" w:fill="auto"/>
            <w:vAlign w:val="center"/>
            <w:hideMark/>
          </w:tcPr>
          <w:p w14:paraId="40D12A2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0,27</w:t>
            </w:r>
          </w:p>
        </w:tc>
      </w:tr>
      <w:tr w:rsidR="00C55EE9" w:rsidRPr="00C55EE9" w14:paraId="295D29B7"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089DD1C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2985F898"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Потери в сетях, Гкал/ч</w:t>
            </w:r>
          </w:p>
        </w:tc>
        <w:tc>
          <w:tcPr>
            <w:tcW w:w="1060" w:type="dxa"/>
            <w:tcBorders>
              <w:top w:val="nil"/>
              <w:left w:val="nil"/>
              <w:bottom w:val="single" w:sz="4" w:space="0" w:color="auto"/>
              <w:right w:val="single" w:sz="4" w:space="0" w:color="auto"/>
            </w:tcBorders>
            <w:shd w:val="clear" w:color="auto" w:fill="auto"/>
            <w:vAlign w:val="center"/>
            <w:hideMark/>
          </w:tcPr>
          <w:p w14:paraId="139E9A4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0,992</w:t>
            </w:r>
          </w:p>
        </w:tc>
        <w:tc>
          <w:tcPr>
            <w:tcW w:w="1060" w:type="dxa"/>
            <w:tcBorders>
              <w:top w:val="nil"/>
              <w:left w:val="nil"/>
              <w:bottom w:val="single" w:sz="4" w:space="0" w:color="auto"/>
              <w:right w:val="single" w:sz="4" w:space="0" w:color="auto"/>
            </w:tcBorders>
            <w:shd w:val="clear" w:color="auto" w:fill="auto"/>
            <w:vAlign w:val="center"/>
            <w:hideMark/>
          </w:tcPr>
          <w:p w14:paraId="4690DB4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0,992</w:t>
            </w:r>
          </w:p>
        </w:tc>
        <w:tc>
          <w:tcPr>
            <w:tcW w:w="1060" w:type="dxa"/>
            <w:tcBorders>
              <w:top w:val="nil"/>
              <w:left w:val="nil"/>
              <w:bottom w:val="single" w:sz="4" w:space="0" w:color="auto"/>
              <w:right w:val="single" w:sz="4" w:space="0" w:color="auto"/>
            </w:tcBorders>
            <w:shd w:val="clear" w:color="auto" w:fill="auto"/>
            <w:vAlign w:val="center"/>
            <w:hideMark/>
          </w:tcPr>
          <w:p w14:paraId="3E38EB9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0,992</w:t>
            </w:r>
          </w:p>
        </w:tc>
        <w:tc>
          <w:tcPr>
            <w:tcW w:w="1060" w:type="dxa"/>
            <w:tcBorders>
              <w:top w:val="nil"/>
              <w:left w:val="nil"/>
              <w:bottom w:val="single" w:sz="4" w:space="0" w:color="auto"/>
              <w:right w:val="single" w:sz="4" w:space="0" w:color="auto"/>
            </w:tcBorders>
            <w:shd w:val="clear" w:color="auto" w:fill="auto"/>
            <w:vAlign w:val="center"/>
            <w:hideMark/>
          </w:tcPr>
          <w:p w14:paraId="28B2CD8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0,992</w:t>
            </w:r>
          </w:p>
        </w:tc>
        <w:tc>
          <w:tcPr>
            <w:tcW w:w="1060" w:type="dxa"/>
            <w:tcBorders>
              <w:top w:val="nil"/>
              <w:left w:val="nil"/>
              <w:bottom w:val="single" w:sz="4" w:space="0" w:color="auto"/>
              <w:right w:val="single" w:sz="4" w:space="0" w:color="auto"/>
            </w:tcBorders>
            <w:shd w:val="clear" w:color="auto" w:fill="auto"/>
            <w:vAlign w:val="center"/>
            <w:hideMark/>
          </w:tcPr>
          <w:p w14:paraId="6E84A84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1,0784</w:t>
            </w:r>
          </w:p>
        </w:tc>
        <w:tc>
          <w:tcPr>
            <w:tcW w:w="1060" w:type="dxa"/>
            <w:tcBorders>
              <w:top w:val="nil"/>
              <w:left w:val="nil"/>
              <w:bottom w:val="single" w:sz="4" w:space="0" w:color="auto"/>
              <w:right w:val="single" w:sz="4" w:space="0" w:color="auto"/>
            </w:tcBorders>
            <w:shd w:val="clear" w:color="auto" w:fill="auto"/>
            <w:vAlign w:val="center"/>
            <w:hideMark/>
          </w:tcPr>
          <w:p w14:paraId="7238E15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1,165</w:t>
            </w:r>
          </w:p>
        </w:tc>
        <w:tc>
          <w:tcPr>
            <w:tcW w:w="1060" w:type="dxa"/>
            <w:tcBorders>
              <w:top w:val="nil"/>
              <w:left w:val="nil"/>
              <w:bottom w:val="single" w:sz="4" w:space="0" w:color="auto"/>
              <w:right w:val="single" w:sz="4" w:space="0" w:color="auto"/>
            </w:tcBorders>
            <w:shd w:val="clear" w:color="auto" w:fill="auto"/>
            <w:vAlign w:val="center"/>
            <w:hideMark/>
          </w:tcPr>
          <w:p w14:paraId="0B29CB4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1,165</w:t>
            </w:r>
          </w:p>
        </w:tc>
        <w:tc>
          <w:tcPr>
            <w:tcW w:w="1060" w:type="dxa"/>
            <w:tcBorders>
              <w:top w:val="nil"/>
              <w:left w:val="nil"/>
              <w:bottom w:val="single" w:sz="4" w:space="0" w:color="auto"/>
              <w:right w:val="single" w:sz="4" w:space="0" w:color="auto"/>
            </w:tcBorders>
            <w:shd w:val="clear" w:color="auto" w:fill="auto"/>
            <w:vAlign w:val="center"/>
            <w:hideMark/>
          </w:tcPr>
          <w:p w14:paraId="5D693D2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1,165</w:t>
            </w:r>
          </w:p>
        </w:tc>
      </w:tr>
      <w:tr w:rsidR="00C55EE9" w:rsidRPr="00C55EE9" w14:paraId="0EE80CC0"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76160BB2"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46CBB109"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Резерв +/дефицит-</w:t>
            </w:r>
          </w:p>
        </w:tc>
        <w:tc>
          <w:tcPr>
            <w:tcW w:w="1060" w:type="dxa"/>
            <w:tcBorders>
              <w:top w:val="nil"/>
              <w:left w:val="nil"/>
              <w:bottom w:val="single" w:sz="4" w:space="0" w:color="auto"/>
              <w:right w:val="single" w:sz="4" w:space="0" w:color="auto"/>
            </w:tcBorders>
            <w:shd w:val="clear" w:color="auto" w:fill="auto"/>
            <w:vAlign w:val="center"/>
            <w:hideMark/>
          </w:tcPr>
          <w:p w14:paraId="0F538C6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6,112</w:t>
            </w:r>
          </w:p>
        </w:tc>
        <w:tc>
          <w:tcPr>
            <w:tcW w:w="1060" w:type="dxa"/>
            <w:tcBorders>
              <w:top w:val="nil"/>
              <w:left w:val="nil"/>
              <w:bottom w:val="single" w:sz="4" w:space="0" w:color="auto"/>
              <w:right w:val="single" w:sz="4" w:space="0" w:color="auto"/>
            </w:tcBorders>
            <w:shd w:val="clear" w:color="auto" w:fill="auto"/>
            <w:vAlign w:val="center"/>
            <w:hideMark/>
          </w:tcPr>
          <w:p w14:paraId="133DEEA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13,392</w:t>
            </w:r>
          </w:p>
        </w:tc>
        <w:tc>
          <w:tcPr>
            <w:tcW w:w="1060" w:type="dxa"/>
            <w:tcBorders>
              <w:top w:val="nil"/>
              <w:left w:val="nil"/>
              <w:bottom w:val="single" w:sz="4" w:space="0" w:color="auto"/>
              <w:right w:val="single" w:sz="4" w:space="0" w:color="auto"/>
            </w:tcBorders>
            <w:shd w:val="clear" w:color="auto" w:fill="auto"/>
            <w:vAlign w:val="center"/>
            <w:hideMark/>
          </w:tcPr>
          <w:p w14:paraId="49F8A4E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13,392</w:t>
            </w:r>
          </w:p>
        </w:tc>
        <w:tc>
          <w:tcPr>
            <w:tcW w:w="1060" w:type="dxa"/>
            <w:tcBorders>
              <w:top w:val="nil"/>
              <w:left w:val="nil"/>
              <w:bottom w:val="single" w:sz="4" w:space="0" w:color="auto"/>
              <w:right w:val="single" w:sz="4" w:space="0" w:color="auto"/>
            </w:tcBorders>
            <w:shd w:val="clear" w:color="auto" w:fill="auto"/>
            <w:vAlign w:val="center"/>
            <w:hideMark/>
          </w:tcPr>
          <w:p w14:paraId="62DBFD6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13,392</w:t>
            </w:r>
          </w:p>
        </w:tc>
        <w:tc>
          <w:tcPr>
            <w:tcW w:w="1060" w:type="dxa"/>
            <w:tcBorders>
              <w:top w:val="nil"/>
              <w:left w:val="nil"/>
              <w:bottom w:val="single" w:sz="4" w:space="0" w:color="auto"/>
              <w:right w:val="single" w:sz="4" w:space="0" w:color="auto"/>
            </w:tcBorders>
            <w:shd w:val="clear" w:color="auto" w:fill="auto"/>
            <w:vAlign w:val="center"/>
            <w:hideMark/>
          </w:tcPr>
          <w:p w14:paraId="2C95221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13,392</w:t>
            </w:r>
          </w:p>
        </w:tc>
        <w:tc>
          <w:tcPr>
            <w:tcW w:w="1060" w:type="dxa"/>
            <w:tcBorders>
              <w:top w:val="nil"/>
              <w:left w:val="nil"/>
              <w:bottom w:val="single" w:sz="4" w:space="0" w:color="auto"/>
              <w:right w:val="single" w:sz="4" w:space="0" w:color="auto"/>
            </w:tcBorders>
            <w:shd w:val="clear" w:color="auto" w:fill="auto"/>
            <w:vAlign w:val="center"/>
            <w:hideMark/>
          </w:tcPr>
          <w:p w14:paraId="7048FB9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11,846</w:t>
            </w:r>
          </w:p>
        </w:tc>
        <w:tc>
          <w:tcPr>
            <w:tcW w:w="1060" w:type="dxa"/>
            <w:tcBorders>
              <w:top w:val="nil"/>
              <w:left w:val="nil"/>
              <w:bottom w:val="single" w:sz="4" w:space="0" w:color="auto"/>
              <w:right w:val="single" w:sz="4" w:space="0" w:color="auto"/>
            </w:tcBorders>
            <w:shd w:val="clear" w:color="auto" w:fill="auto"/>
            <w:vAlign w:val="center"/>
            <w:hideMark/>
          </w:tcPr>
          <w:p w14:paraId="3AE8645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11,846</w:t>
            </w:r>
          </w:p>
        </w:tc>
        <w:tc>
          <w:tcPr>
            <w:tcW w:w="1060" w:type="dxa"/>
            <w:tcBorders>
              <w:top w:val="nil"/>
              <w:left w:val="nil"/>
              <w:bottom w:val="single" w:sz="4" w:space="0" w:color="auto"/>
              <w:right w:val="single" w:sz="4" w:space="0" w:color="auto"/>
            </w:tcBorders>
            <w:shd w:val="clear" w:color="auto" w:fill="auto"/>
            <w:vAlign w:val="center"/>
            <w:hideMark/>
          </w:tcPr>
          <w:p w14:paraId="005D1B2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11,846</w:t>
            </w:r>
          </w:p>
        </w:tc>
      </w:tr>
      <w:tr w:rsidR="00C55EE9" w:rsidRPr="00C55EE9" w14:paraId="377F2F10" w14:textId="77777777" w:rsidTr="00C55EE9">
        <w:trPr>
          <w:trHeight w:val="312"/>
        </w:trPr>
        <w:tc>
          <w:tcPr>
            <w:tcW w:w="2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3DEA3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Котельная «ТЧ-6»</w:t>
            </w:r>
          </w:p>
        </w:tc>
        <w:tc>
          <w:tcPr>
            <w:tcW w:w="4619" w:type="dxa"/>
            <w:tcBorders>
              <w:top w:val="nil"/>
              <w:left w:val="nil"/>
              <w:bottom w:val="single" w:sz="4" w:space="0" w:color="auto"/>
              <w:right w:val="single" w:sz="4" w:space="0" w:color="auto"/>
            </w:tcBorders>
            <w:shd w:val="clear" w:color="auto" w:fill="auto"/>
            <w:noWrap/>
            <w:vAlign w:val="center"/>
            <w:hideMark/>
          </w:tcPr>
          <w:p w14:paraId="1D4ECDE7"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Установленная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733DCA1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247ED6E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31065FC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5C94968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4B5EA47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08D8154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64B58A3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2384C4D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r>
      <w:tr w:rsidR="00C55EE9" w:rsidRPr="00C55EE9" w14:paraId="252BDAD6"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253D47F0"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3AFD94D6"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Располагаемая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2D4396A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1,623</w:t>
            </w:r>
          </w:p>
        </w:tc>
        <w:tc>
          <w:tcPr>
            <w:tcW w:w="1060" w:type="dxa"/>
            <w:tcBorders>
              <w:top w:val="nil"/>
              <w:left w:val="nil"/>
              <w:bottom w:val="single" w:sz="4" w:space="0" w:color="auto"/>
              <w:right w:val="single" w:sz="4" w:space="0" w:color="auto"/>
            </w:tcBorders>
            <w:shd w:val="clear" w:color="auto" w:fill="auto"/>
            <w:vAlign w:val="center"/>
            <w:hideMark/>
          </w:tcPr>
          <w:p w14:paraId="14F683D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1,623</w:t>
            </w:r>
          </w:p>
        </w:tc>
        <w:tc>
          <w:tcPr>
            <w:tcW w:w="1060" w:type="dxa"/>
            <w:tcBorders>
              <w:top w:val="nil"/>
              <w:left w:val="nil"/>
              <w:bottom w:val="single" w:sz="4" w:space="0" w:color="auto"/>
              <w:right w:val="single" w:sz="4" w:space="0" w:color="auto"/>
            </w:tcBorders>
            <w:shd w:val="clear" w:color="auto" w:fill="auto"/>
            <w:vAlign w:val="center"/>
            <w:hideMark/>
          </w:tcPr>
          <w:p w14:paraId="502DAC4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1,623</w:t>
            </w:r>
          </w:p>
        </w:tc>
        <w:tc>
          <w:tcPr>
            <w:tcW w:w="1060" w:type="dxa"/>
            <w:tcBorders>
              <w:top w:val="nil"/>
              <w:left w:val="nil"/>
              <w:bottom w:val="single" w:sz="4" w:space="0" w:color="auto"/>
              <w:right w:val="single" w:sz="4" w:space="0" w:color="auto"/>
            </w:tcBorders>
            <w:shd w:val="clear" w:color="auto" w:fill="auto"/>
            <w:vAlign w:val="center"/>
            <w:hideMark/>
          </w:tcPr>
          <w:p w14:paraId="0336BDF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1,623</w:t>
            </w:r>
          </w:p>
        </w:tc>
        <w:tc>
          <w:tcPr>
            <w:tcW w:w="1060" w:type="dxa"/>
            <w:tcBorders>
              <w:top w:val="nil"/>
              <w:left w:val="nil"/>
              <w:bottom w:val="single" w:sz="4" w:space="0" w:color="auto"/>
              <w:right w:val="single" w:sz="4" w:space="0" w:color="auto"/>
            </w:tcBorders>
            <w:shd w:val="clear" w:color="auto" w:fill="auto"/>
            <w:vAlign w:val="center"/>
            <w:hideMark/>
          </w:tcPr>
          <w:p w14:paraId="6623747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1,623</w:t>
            </w:r>
          </w:p>
        </w:tc>
        <w:tc>
          <w:tcPr>
            <w:tcW w:w="1060" w:type="dxa"/>
            <w:tcBorders>
              <w:top w:val="nil"/>
              <w:left w:val="nil"/>
              <w:bottom w:val="single" w:sz="4" w:space="0" w:color="auto"/>
              <w:right w:val="single" w:sz="4" w:space="0" w:color="auto"/>
            </w:tcBorders>
            <w:shd w:val="clear" w:color="auto" w:fill="auto"/>
            <w:vAlign w:val="center"/>
            <w:hideMark/>
          </w:tcPr>
          <w:p w14:paraId="7937E61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1,623</w:t>
            </w:r>
          </w:p>
        </w:tc>
        <w:tc>
          <w:tcPr>
            <w:tcW w:w="1060" w:type="dxa"/>
            <w:tcBorders>
              <w:top w:val="nil"/>
              <w:left w:val="nil"/>
              <w:bottom w:val="single" w:sz="4" w:space="0" w:color="auto"/>
              <w:right w:val="single" w:sz="4" w:space="0" w:color="auto"/>
            </w:tcBorders>
            <w:shd w:val="clear" w:color="auto" w:fill="auto"/>
            <w:vAlign w:val="center"/>
            <w:hideMark/>
          </w:tcPr>
          <w:p w14:paraId="7083615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1,623</w:t>
            </w:r>
          </w:p>
        </w:tc>
        <w:tc>
          <w:tcPr>
            <w:tcW w:w="1060" w:type="dxa"/>
            <w:tcBorders>
              <w:top w:val="nil"/>
              <w:left w:val="nil"/>
              <w:bottom w:val="single" w:sz="4" w:space="0" w:color="auto"/>
              <w:right w:val="single" w:sz="4" w:space="0" w:color="auto"/>
            </w:tcBorders>
            <w:shd w:val="clear" w:color="auto" w:fill="auto"/>
            <w:vAlign w:val="center"/>
            <w:hideMark/>
          </w:tcPr>
          <w:p w14:paraId="7B3B189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1,623</w:t>
            </w:r>
          </w:p>
        </w:tc>
      </w:tr>
      <w:tr w:rsidR="00C55EE9" w:rsidRPr="00C55EE9" w14:paraId="39766209"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1E770635"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5735D726"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Присоединенная нагрузка, Гкал/ч</w:t>
            </w:r>
          </w:p>
        </w:tc>
        <w:tc>
          <w:tcPr>
            <w:tcW w:w="1060" w:type="dxa"/>
            <w:tcBorders>
              <w:top w:val="nil"/>
              <w:left w:val="nil"/>
              <w:bottom w:val="single" w:sz="4" w:space="0" w:color="auto"/>
              <w:right w:val="single" w:sz="4" w:space="0" w:color="auto"/>
            </w:tcBorders>
            <w:shd w:val="clear" w:color="auto" w:fill="auto"/>
            <w:vAlign w:val="center"/>
            <w:hideMark/>
          </w:tcPr>
          <w:p w14:paraId="478BB9F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1,546</w:t>
            </w:r>
          </w:p>
        </w:tc>
        <w:tc>
          <w:tcPr>
            <w:tcW w:w="1060" w:type="dxa"/>
            <w:tcBorders>
              <w:top w:val="nil"/>
              <w:left w:val="nil"/>
              <w:bottom w:val="single" w:sz="4" w:space="0" w:color="auto"/>
              <w:right w:val="single" w:sz="4" w:space="0" w:color="auto"/>
            </w:tcBorders>
            <w:shd w:val="clear" w:color="auto" w:fill="auto"/>
            <w:vAlign w:val="center"/>
            <w:hideMark/>
          </w:tcPr>
          <w:p w14:paraId="566A783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1,546</w:t>
            </w:r>
          </w:p>
        </w:tc>
        <w:tc>
          <w:tcPr>
            <w:tcW w:w="1060" w:type="dxa"/>
            <w:tcBorders>
              <w:top w:val="nil"/>
              <w:left w:val="nil"/>
              <w:bottom w:val="single" w:sz="4" w:space="0" w:color="auto"/>
              <w:right w:val="single" w:sz="4" w:space="0" w:color="auto"/>
            </w:tcBorders>
            <w:shd w:val="clear" w:color="auto" w:fill="auto"/>
            <w:vAlign w:val="center"/>
            <w:hideMark/>
          </w:tcPr>
          <w:p w14:paraId="4D93ED3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1,546</w:t>
            </w:r>
          </w:p>
        </w:tc>
        <w:tc>
          <w:tcPr>
            <w:tcW w:w="1060" w:type="dxa"/>
            <w:tcBorders>
              <w:top w:val="nil"/>
              <w:left w:val="nil"/>
              <w:bottom w:val="single" w:sz="4" w:space="0" w:color="auto"/>
              <w:right w:val="single" w:sz="4" w:space="0" w:color="auto"/>
            </w:tcBorders>
            <w:shd w:val="clear" w:color="auto" w:fill="auto"/>
            <w:vAlign w:val="center"/>
            <w:hideMark/>
          </w:tcPr>
          <w:p w14:paraId="3F00392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1,546</w:t>
            </w:r>
          </w:p>
        </w:tc>
        <w:tc>
          <w:tcPr>
            <w:tcW w:w="1060" w:type="dxa"/>
            <w:tcBorders>
              <w:top w:val="nil"/>
              <w:left w:val="nil"/>
              <w:bottom w:val="single" w:sz="4" w:space="0" w:color="auto"/>
              <w:right w:val="single" w:sz="4" w:space="0" w:color="auto"/>
            </w:tcBorders>
            <w:shd w:val="clear" w:color="auto" w:fill="auto"/>
            <w:vAlign w:val="center"/>
            <w:hideMark/>
          </w:tcPr>
          <w:p w14:paraId="069CCB9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1,546</w:t>
            </w:r>
          </w:p>
        </w:tc>
        <w:tc>
          <w:tcPr>
            <w:tcW w:w="1060" w:type="dxa"/>
            <w:tcBorders>
              <w:top w:val="nil"/>
              <w:left w:val="nil"/>
              <w:bottom w:val="single" w:sz="4" w:space="0" w:color="auto"/>
              <w:right w:val="single" w:sz="4" w:space="0" w:color="auto"/>
            </w:tcBorders>
            <w:shd w:val="clear" w:color="auto" w:fill="auto"/>
            <w:vAlign w:val="center"/>
            <w:hideMark/>
          </w:tcPr>
          <w:p w14:paraId="483BD59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1,546</w:t>
            </w:r>
          </w:p>
        </w:tc>
        <w:tc>
          <w:tcPr>
            <w:tcW w:w="1060" w:type="dxa"/>
            <w:tcBorders>
              <w:top w:val="nil"/>
              <w:left w:val="nil"/>
              <w:bottom w:val="single" w:sz="4" w:space="0" w:color="auto"/>
              <w:right w:val="single" w:sz="4" w:space="0" w:color="auto"/>
            </w:tcBorders>
            <w:shd w:val="clear" w:color="auto" w:fill="auto"/>
            <w:vAlign w:val="center"/>
            <w:hideMark/>
          </w:tcPr>
          <w:p w14:paraId="3A7F063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1,546</w:t>
            </w:r>
          </w:p>
        </w:tc>
        <w:tc>
          <w:tcPr>
            <w:tcW w:w="1060" w:type="dxa"/>
            <w:tcBorders>
              <w:top w:val="nil"/>
              <w:left w:val="nil"/>
              <w:bottom w:val="single" w:sz="4" w:space="0" w:color="auto"/>
              <w:right w:val="single" w:sz="4" w:space="0" w:color="auto"/>
            </w:tcBorders>
            <w:shd w:val="clear" w:color="auto" w:fill="auto"/>
            <w:vAlign w:val="center"/>
            <w:hideMark/>
          </w:tcPr>
          <w:p w14:paraId="361E0A1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1,546</w:t>
            </w:r>
          </w:p>
        </w:tc>
      </w:tr>
      <w:tr w:rsidR="00C55EE9" w:rsidRPr="00C55EE9" w14:paraId="161192A6"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0D9BBDE7"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2AD0F719"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Собственные нужды, Гкал/ч</w:t>
            </w:r>
          </w:p>
        </w:tc>
        <w:tc>
          <w:tcPr>
            <w:tcW w:w="1060" w:type="dxa"/>
            <w:tcBorders>
              <w:top w:val="nil"/>
              <w:left w:val="nil"/>
              <w:bottom w:val="single" w:sz="4" w:space="0" w:color="auto"/>
              <w:right w:val="single" w:sz="4" w:space="0" w:color="auto"/>
            </w:tcBorders>
            <w:shd w:val="clear" w:color="auto" w:fill="auto"/>
            <w:vAlign w:val="center"/>
            <w:hideMark/>
          </w:tcPr>
          <w:p w14:paraId="2DA44C0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0,022</w:t>
            </w:r>
          </w:p>
        </w:tc>
        <w:tc>
          <w:tcPr>
            <w:tcW w:w="1060" w:type="dxa"/>
            <w:tcBorders>
              <w:top w:val="nil"/>
              <w:left w:val="nil"/>
              <w:bottom w:val="single" w:sz="4" w:space="0" w:color="auto"/>
              <w:right w:val="single" w:sz="4" w:space="0" w:color="auto"/>
            </w:tcBorders>
            <w:shd w:val="clear" w:color="auto" w:fill="auto"/>
            <w:vAlign w:val="center"/>
            <w:hideMark/>
          </w:tcPr>
          <w:p w14:paraId="130683F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0,022</w:t>
            </w:r>
          </w:p>
        </w:tc>
        <w:tc>
          <w:tcPr>
            <w:tcW w:w="1060" w:type="dxa"/>
            <w:tcBorders>
              <w:top w:val="nil"/>
              <w:left w:val="nil"/>
              <w:bottom w:val="single" w:sz="4" w:space="0" w:color="auto"/>
              <w:right w:val="single" w:sz="4" w:space="0" w:color="auto"/>
            </w:tcBorders>
            <w:shd w:val="clear" w:color="auto" w:fill="auto"/>
            <w:vAlign w:val="center"/>
            <w:hideMark/>
          </w:tcPr>
          <w:p w14:paraId="7C023EA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0,022</w:t>
            </w:r>
          </w:p>
        </w:tc>
        <w:tc>
          <w:tcPr>
            <w:tcW w:w="1060" w:type="dxa"/>
            <w:tcBorders>
              <w:top w:val="nil"/>
              <w:left w:val="nil"/>
              <w:bottom w:val="single" w:sz="4" w:space="0" w:color="auto"/>
              <w:right w:val="single" w:sz="4" w:space="0" w:color="auto"/>
            </w:tcBorders>
            <w:shd w:val="clear" w:color="auto" w:fill="auto"/>
            <w:vAlign w:val="center"/>
            <w:hideMark/>
          </w:tcPr>
          <w:p w14:paraId="7D2A59E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0,022</w:t>
            </w:r>
          </w:p>
        </w:tc>
        <w:tc>
          <w:tcPr>
            <w:tcW w:w="1060" w:type="dxa"/>
            <w:tcBorders>
              <w:top w:val="nil"/>
              <w:left w:val="nil"/>
              <w:bottom w:val="single" w:sz="4" w:space="0" w:color="auto"/>
              <w:right w:val="single" w:sz="4" w:space="0" w:color="auto"/>
            </w:tcBorders>
            <w:shd w:val="clear" w:color="auto" w:fill="auto"/>
            <w:vAlign w:val="center"/>
            <w:hideMark/>
          </w:tcPr>
          <w:p w14:paraId="5CC870B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0,022</w:t>
            </w:r>
          </w:p>
        </w:tc>
        <w:tc>
          <w:tcPr>
            <w:tcW w:w="1060" w:type="dxa"/>
            <w:tcBorders>
              <w:top w:val="nil"/>
              <w:left w:val="nil"/>
              <w:bottom w:val="single" w:sz="4" w:space="0" w:color="auto"/>
              <w:right w:val="single" w:sz="4" w:space="0" w:color="auto"/>
            </w:tcBorders>
            <w:shd w:val="clear" w:color="auto" w:fill="auto"/>
            <w:vAlign w:val="center"/>
            <w:hideMark/>
          </w:tcPr>
          <w:p w14:paraId="1098654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0,022</w:t>
            </w:r>
          </w:p>
        </w:tc>
        <w:tc>
          <w:tcPr>
            <w:tcW w:w="1060" w:type="dxa"/>
            <w:tcBorders>
              <w:top w:val="nil"/>
              <w:left w:val="nil"/>
              <w:bottom w:val="single" w:sz="4" w:space="0" w:color="auto"/>
              <w:right w:val="single" w:sz="4" w:space="0" w:color="auto"/>
            </w:tcBorders>
            <w:shd w:val="clear" w:color="auto" w:fill="auto"/>
            <w:vAlign w:val="center"/>
            <w:hideMark/>
          </w:tcPr>
          <w:p w14:paraId="417173D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0,022</w:t>
            </w:r>
          </w:p>
        </w:tc>
        <w:tc>
          <w:tcPr>
            <w:tcW w:w="1060" w:type="dxa"/>
            <w:tcBorders>
              <w:top w:val="nil"/>
              <w:left w:val="nil"/>
              <w:bottom w:val="single" w:sz="4" w:space="0" w:color="auto"/>
              <w:right w:val="single" w:sz="4" w:space="0" w:color="auto"/>
            </w:tcBorders>
            <w:shd w:val="clear" w:color="auto" w:fill="auto"/>
            <w:vAlign w:val="center"/>
            <w:hideMark/>
          </w:tcPr>
          <w:p w14:paraId="3875B0E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0,022</w:t>
            </w:r>
          </w:p>
        </w:tc>
      </w:tr>
      <w:tr w:rsidR="00C55EE9" w:rsidRPr="00C55EE9" w14:paraId="18DF6B69"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3B33AB45"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483E3C0D"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Потери в сетях, Гкал/ч</w:t>
            </w:r>
          </w:p>
        </w:tc>
        <w:tc>
          <w:tcPr>
            <w:tcW w:w="1060" w:type="dxa"/>
            <w:tcBorders>
              <w:top w:val="nil"/>
              <w:left w:val="nil"/>
              <w:bottom w:val="single" w:sz="4" w:space="0" w:color="auto"/>
              <w:right w:val="single" w:sz="4" w:space="0" w:color="auto"/>
            </w:tcBorders>
            <w:shd w:val="clear" w:color="auto" w:fill="auto"/>
            <w:vAlign w:val="center"/>
            <w:hideMark/>
          </w:tcPr>
          <w:p w14:paraId="16928B3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0,0725</w:t>
            </w:r>
          </w:p>
        </w:tc>
        <w:tc>
          <w:tcPr>
            <w:tcW w:w="1060" w:type="dxa"/>
            <w:tcBorders>
              <w:top w:val="nil"/>
              <w:left w:val="nil"/>
              <w:bottom w:val="single" w:sz="4" w:space="0" w:color="auto"/>
              <w:right w:val="single" w:sz="4" w:space="0" w:color="auto"/>
            </w:tcBorders>
            <w:shd w:val="clear" w:color="auto" w:fill="auto"/>
            <w:vAlign w:val="center"/>
            <w:hideMark/>
          </w:tcPr>
          <w:p w14:paraId="0EF3F50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0,0725</w:t>
            </w:r>
          </w:p>
        </w:tc>
        <w:tc>
          <w:tcPr>
            <w:tcW w:w="1060" w:type="dxa"/>
            <w:tcBorders>
              <w:top w:val="nil"/>
              <w:left w:val="nil"/>
              <w:bottom w:val="single" w:sz="4" w:space="0" w:color="auto"/>
              <w:right w:val="single" w:sz="4" w:space="0" w:color="auto"/>
            </w:tcBorders>
            <w:shd w:val="clear" w:color="auto" w:fill="auto"/>
            <w:vAlign w:val="center"/>
            <w:hideMark/>
          </w:tcPr>
          <w:p w14:paraId="400B056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0,0725</w:t>
            </w:r>
          </w:p>
        </w:tc>
        <w:tc>
          <w:tcPr>
            <w:tcW w:w="1060" w:type="dxa"/>
            <w:tcBorders>
              <w:top w:val="nil"/>
              <w:left w:val="nil"/>
              <w:bottom w:val="single" w:sz="4" w:space="0" w:color="auto"/>
              <w:right w:val="single" w:sz="4" w:space="0" w:color="auto"/>
            </w:tcBorders>
            <w:shd w:val="clear" w:color="auto" w:fill="auto"/>
            <w:vAlign w:val="center"/>
            <w:hideMark/>
          </w:tcPr>
          <w:p w14:paraId="01DAF25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0,0725</w:t>
            </w:r>
          </w:p>
        </w:tc>
        <w:tc>
          <w:tcPr>
            <w:tcW w:w="1060" w:type="dxa"/>
            <w:tcBorders>
              <w:top w:val="nil"/>
              <w:left w:val="nil"/>
              <w:bottom w:val="single" w:sz="4" w:space="0" w:color="auto"/>
              <w:right w:val="single" w:sz="4" w:space="0" w:color="auto"/>
            </w:tcBorders>
            <w:shd w:val="clear" w:color="auto" w:fill="auto"/>
            <w:vAlign w:val="center"/>
            <w:hideMark/>
          </w:tcPr>
          <w:p w14:paraId="478F0C9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0,0725</w:t>
            </w:r>
          </w:p>
        </w:tc>
        <w:tc>
          <w:tcPr>
            <w:tcW w:w="1060" w:type="dxa"/>
            <w:tcBorders>
              <w:top w:val="nil"/>
              <w:left w:val="nil"/>
              <w:bottom w:val="single" w:sz="4" w:space="0" w:color="auto"/>
              <w:right w:val="single" w:sz="4" w:space="0" w:color="auto"/>
            </w:tcBorders>
            <w:shd w:val="clear" w:color="auto" w:fill="auto"/>
            <w:vAlign w:val="center"/>
            <w:hideMark/>
          </w:tcPr>
          <w:p w14:paraId="55E26CF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0,0725</w:t>
            </w:r>
          </w:p>
        </w:tc>
        <w:tc>
          <w:tcPr>
            <w:tcW w:w="1060" w:type="dxa"/>
            <w:tcBorders>
              <w:top w:val="nil"/>
              <w:left w:val="nil"/>
              <w:bottom w:val="single" w:sz="4" w:space="0" w:color="auto"/>
              <w:right w:val="single" w:sz="4" w:space="0" w:color="auto"/>
            </w:tcBorders>
            <w:shd w:val="clear" w:color="auto" w:fill="auto"/>
            <w:vAlign w:val="center"/>
            <w:hideMark/>
          </w:tcPr>
          <w:p w14:paraId="6A7B69D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0,0725</w:t>
            </w:r>
          </w:p>
        </w:tc>
        <w:tc>
          <w:tcPr>
            <w:tcW w:w="1060" w:type="dxa"/>
            <w:tcBorders>
              <w:top w:val="nil"/>
              <w:left w:val="nil"/>
              <w:bottom w:val="single" w:sz="4" w:space="0" w:color="auto"/>
              <w:right w:val="single" w:sz="4" w:space="0" w:color="auto"/>
            </w:tcBorders>
            <w:shd w:val="clear" w:color="auto" w:fill="auto"/>
            <w:vAlign w:val="center"/>
            <w:hideMark/>
          </w:tcPr>
          <w:p w14:paraId="1B975D3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0,0725</w:t>
            </w:r>
          </w:p>
        </w:tc>
      </w:tr>
      <w:tr w:rsidR="00C55EE9" w:rsidRPr="00C55EE9" w14:paraId="104FF478"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4E28549D"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7C42F116"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Резерв +/дефицит-</w:t>
            </w:r>
          </w:p>
        </w:tc>
        <w:tc>
          <w:tcPr>
            <w:tcW w:w="1060" w:type="dxa"/>
            <w:tcBorders>
              <w:top w:val="nil"/>
              <w:left w:val="nil"/>
              <w:bottom w:val="single" w:sz="4" w:space="0" w:color="auto"/>
              <w:right w:val="single" w:sz="4" w:space="0" w:color="auto"/>
            </w:tcBorders>
            <w:shd w:val="clear" w:color="auto" w:fill="auto"/>
            <w:vAlign w:val="center"/>
            <w:hideMark/>
          </w:tcPr>
          <w:p w14:paraId="2F27C1F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0,055</w:t>
            </w:r>
          </w:p>
        </w:tc>
        <w:tc>
          <w:tcPr>
            <w:tcW w:w="1060" w:type="dxa"/>
            <w:tcBorders>
              <w:top w:val="nil"/>
              <w:left w:val="nil"/>
              <w:bottom w:val="single" w:sz="4" w:space="0" w:color="auto"/>
              <w:right w:val="single" w:sz="4" w:space="0" w:color="auto"/>
            </w:tcBorders>
            <w:shd w:val="clear" w:color="auto" w:fill="auto"/>
            <w:vAlign w:val="center"/>
            <w:hideMark/>
          </w:tcPr>
          <w:p w14:paraId="23490D0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0,055</w:t>
            </w:r>
          </w:p>
        </w:tc>
        <w:tc>
          <w:tcPr>
            <w:tcW w:w="1060" w:type="dxa"/>
            <w:tcBorders>
              <w:top w:val="nil"/>
              <w:left w:val="nil"/>
              <w:bottom w:val="single" w:sz="4" w:space="0" w:color="auto"/>
              <w:right w:val="single" w:sz="4" w:space="0" w:color="auto"/>
            </w:tcBorders>
            <w:shd w:val="clear" w:color="auto" w:fill="auto"/>
            <w:vAlign w:val="center"/>
            <w:hideMark/>
          </w:tcPr>
          <w:p w14:paraId="4484A4E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0,055</w:t>
            </w:r>
          </w:p>
        </w:tc>
        <w:tc>
          <w:tcPr>
            <w:tcW w:w="1060" w:type="dxa"/>
            <w:tcBorders>
              <w:top w:val="nil"/>
              <w:left w:val="nil"/>
              <w:bottom w:val="single" w:sz="4" w:space="0" w:color="auto"/>
              <w:right w:val="single" w:sz="4" w:space="0" w:color="auto"/>
            </w:tcBorders>
            <w:shd w:val="clear" w:color="auto" w:fill="auto"/>
            <w:vAlign w:val="center"/>
            <w:hideMark/>
          </w:tcPr>
          <w:p w14:paraId="2FB6D49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0,055</w:t>
            </w:r>
          </w:p>
        </w:tc>
        <w:tc>
          <w:tcPr>
            <w:tcW w:w="1060" w:type="dxa"/>
            <w:tcBorders>
              <w:top w:val="nil"/>
              <w:left w:val="nil"/>
              <w:bottom w:val="single" w:sz="4" w:space="0" w:color="auto"/>
              <w:right w:val="single" w:sz="4" w:space="0" w:color="auto"/>
            </w:tcBorders>
            <w:shd w:val="clear" w:color="auto" w:fill="auto"/>
            <w:vAlign w:val="center"/>
            <w:hideMark/>
          </w:tcPr>
          <w:p w14:paraId="1407425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0,055</w:t>
            </w:r>
          </w:p>
        </w:tc>
        <w:tc>
          <w:tcPr>
            <w:tcW w:w="1060" w:type="dxa"/>
            <w:tcBorders>
              <w:top w:val="nil"/>
              <w:left w:val="nil"/>
              <w:bottom w:val="single" w:sz="4" w:space="0" w:color="auto"/>
              <w:right w:val="single" w:sz="4" w:space="0" w:color="auto"/>
            </w:tcBorders>
            <w:shd w:val="clear" w:color="auto" w:fill="auto"/>
            <w:vAlign w:val="center"/>
            <w:hideMark/>
          </w:tcPr>
          <w:p w14:paraId="758892A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0,055</w:t>
            </w:r>
          </w:p>
        </w:tc>
        <w:tc>
          <w:tcPr>
            <w:tcW w:w="1060" w:type="dxa"/>
            <w:tcBorders>
              <w:top w:val="nil"/>
              <w:left w:val="nil"/>
              <w:bottom w:val="single" w:sz="4" w:space="0" w:color="auto"/>
              <w:right w:val="single" w:sz="4" w:space="0" w:color="auto"/>
            </w:tcBorders>
            <w:shd w:val="clear" w:color="auto" w:fill="auto"/>
            <w:vAlign w:val="center"/>
            <w:hideMark/>
          </w:tcPr>
          <w:p w14:paraId="136F712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0,055</w:t>
            </w:r>
          </w:p>
        </w:tc>
        <w:tc>
          <w:tcPr>
            <w:tcW w:w="1060" w:type="dxa"/>
            <w:tcBorders>
              <w:top w:val="nil"/>
              <w:left w:val="nil"/>
              <w:bottom w:val="single" w:sz="4" w:space="0" w:color="auto"/>
              <w:right w:val="single" w:sz="4" w:space="0" w:color="auto"/>
            </w:tcBorders>
            <w:shd w:val="clear" w:color="auto" w:fill="auto"/>
            <w:vAlign w:val="center"/>
            <w:hideMark/>
          </w:tcPr>
          <w:p w14:paraId="3554C68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0,055</w:t>
            </w:r>
          </w:p>
        </w:tc>
      </w:tr>
      <w:tr w:rsidR="00C55EE9" w:rsidRPr="00C55EE9" w14:paraId="23FECAA3" w14:textId="77777777" w:rsidTr="00C55EE9">
        <w:trPr>
          <w:trHeight w:val="312"/>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66625C8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Котельная № 2</w:t>
            </w:r>
          </w:p>
        </w:tc>
        <w:tc>
          <w:tcPr>
            <w:tcW w:w="4619" w:type="dxa"/>
            <w:tcBorders>
              <w:top w:val="nil"/>
              <w:left w:val="nil"/>
              <w:bottom w:val="single" w:sz="4" w:space="0" w:color="auto"/>
              <w:right w:val="single" w:sz="4" w:space="0" w:color="auto"/>
            </w:tcBorders>
            <w:shd w:val="clear" w:color="auto" w:fill="auto"/>
            <w:noWrap/>
            <w:vAlign w:val="center"/>
            <w:hideMark/>
          </w:tcPr>
          <w:p w14:paraId="6683DAE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Установленная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6B722E3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1664648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24705F0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05FAC2A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00092C4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7AF3489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6234FC0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25B4CBE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r>
      <w:tr w:rsidR="00C55EE9" w:rsidRPr="00C55EE9" w14:paraId="633B2D4E"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00B09CC5"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127AE4F8"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Располагаемая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0FAEC8C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0,498</w:t>
            </w:r>
          </w:p>
        </w:tc>
        <w:tc>
          <w:tcPr>
            <w:tcW w:w="1060" w:type="dxa"/>
            <w:tcBorders>
              <w:top w:val="nil"/>
              <w:left w:val="nil"/>
              <w:bottom w:val="single" w:sz="4" w:space="0" w:color="auto"/>
              <w:right w:val="single" w:sz="4" w:space="0" w:color="auto"/>
            </w:tcBorders>
            <w:shd w:val="clear" w:color="auto" w:fill="auto"/>
            <w:vAlign w:val="center"/>
            <w:hideMark/>
          </w:tcPr>
          <w:p w14:paraId="3F5A231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0,498</w:t>
            </w:r>
          </w:p>
        </w:tc>
        <w:tc>
          <w:tcPr>
            <w:tcW w:w="1060" w:type="dxa"/>
            <w:tcBorders>
              <w:top w:val="nil"/>
              <w:left w:val="nil"/>
              <w:bottom w:val="single" w:sz="4" w:space="0" w:color="auto"/>
              <w:right w:val="single" w:sz="4" w:space="0" w:color="auto"/>
            </w:tcBorders>
            <w:shd w:val="clear" w:color="auto" w:fill="auto"/>
            <w:vAlign w:val="center"/>
            <w:hideMark/>
          </w:tcPr>
          <w:p w14:paraId="000238C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0,498</w:t>
            </w:r>
          </w:p>
        </w:tc>
        <w:tc>
          <w:tcPr>
            <w:tcW w:w="1060" w:type="dxa"/>
            <w:tcBorders>
              <w:top w:val="nil"/>
              <w:left w:val="nil"/>
              <w:bottom w:val="single" w:sz="4" w:space="0" w:color="auto"/>
              <w:right w:val="single" w:sz="4" w:space="0" w:color="auto"/>
            </w:tcBorders>
            <w:shd w:val="clear" w:color="auto" w:fill="auto"/>
            <w:vAlign w:val="center"/>
            <w:hideMark/>
          </w:tcPr>
          <w:p w14:paraId="7048609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0,498</w:t>
            </w:r>
          </w:p>
        </w:tc>
        <w:tc>
          <w:tcPr>
            <w:tcW w:w="1060" w:type="dxa"/>
            <w:tcBorders>
              <w:top w:val="nil"/>
              <w:left w:val="nil"/>
              <w:bottom w:val="single" w:sz="4" w:space="0" w:color="auto"/>
              <w:right w:val="single" w:sz="4" w:space="0" w:color="auto"/>
            </w:tcBorders>
            <w:shd w:val="clear" w:color="auto" w:fill="auto"/>
            <w:vAlign w:val="center"/>
            <w:hideMark/>
          </w:tcPr>
          <w:p w14:paraId="23AD585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0,498</w:t>
            </w:r>
          </w:p>
        </w:tc>
        <w:tc>
          <w:tcPr>
            <w:tcW w:w="1060" w:type="dxa"/>
            <w:tcBorders>
              <w:top w:val="nil"/>
              <w:left w:val="nil"/>
              <w:bottom w:val="single" w:sz="4" w:space="0" w:color="auto"/>
              <w:right w:val="single" w:sz="4" w:space="0" w:color="auto"/>
            </w:tcBorders>
            <w:shd w:val="clear" w:color="auto" w:fill="auto"/>
            <w:vAlign w:val="center"/>
            <w:hideMark/>
          </w:tcPr>
          <w:p w14:paraId="4C22FC1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0,498</w:t>
            </w:r>
          </w:p>
        </w:tc>
        <w:tc>
          <w:tcPr>
            <w:tcW w:w="1060" w:type="dxa"/>
            <w:tcBorders>
              <w:top w:val="nil"/>
              <w:left w:val="nil"/>
              <w:bottom w:val="single" w:sz="4" w:space="0" w:color="auto"/>
              <w:right w:val="single" w:sz="4" w:space="0" w:color="auto"/>
            </w:tcBorders>
            <w:shd w:val="clear" w:color="auto" w:fill="auto"/>
            <w:vAlign w:val="center"/>
            <w:hideMark/>
          </w:tcPr>
          <w:p w14:paraId="752EBDB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0,498</w:t>
            </w:r>
          </w:p>
        </w:tc>
        <w:tc>
          <w:tcPr>
            <w:tcW w:w="1060" w:type="dxa"/>
            <w:tcBorders>
              <w:top w:val="nil"/>
              <w:left w:val="nil"/>
              <w:bottom w:val="single" w:sz="4" w:space="0" w:color="auto"/>
              <w:right w:val="single" w:sz="4" w:space="0" w:color="auto"/>
            </w:tcBorders>
            <w:shd w:val="clear" w:color="auto" w:fill="auto"/>
            <w:vAlign w:val="center"/>
            <w:hideMark/>
          </w:tcPr>
          <w:p w14:paraId="1D305BB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0,498</w:t>
            </w:r>
          </w:p>
        </w:tc>
      </w:tr>
      <w:tr w:rsidR="00C55EE9" w:rsidRPr="00C55EE9" w14:paraId="6A44C486"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70460185"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48B532A4"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Присоединенная нагрузка, Гкал/ч</w:t>
            </w:r>
          </w:p>
        </w:tc>
        <w:tc>
          <w:tcPr>
            <w:tcW w:w="1060" w:type="dxa"/>
            <w:tcBorders>
              <w:top w:val="nil"/>
              <w:left w:val="nil"/>
              <w:bottom w:val="single" w:sz="4" w:space="0" w:color="auto"/>
              <w:right w:val="single" w:sz="4" w:space="0" w:color="auto"/>
            </w:tcBorders>
            <w:shd w:val="clear" w:color="auto" w:fill="auto"/>
            <w:vAlign w:val="center"/>
            <w:hideMark/>
          </w:tcPr>
          <w:p w14:paraId="6A64A9F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1,17</w:t>
            </w:r>
          </w:p>
        </w:tc>
        <w:tc>
          <w:tcPr>
            <w:tcW w:w="1060" w:type="dxa"/>
            <w:tcBorders>
              <w:top w:val="nil"/>
              <w:left w:val="nil"/>
              <w:bottom w:val="single" w:sz="4" w:space="0" w:color="auto"/>
              <w:right w:val="single" w:sz="4" w:space="0" w:color="auto"/>
            </w:tcBorders>
            <w:shd w:val="clear" w:color="auto" w:fill="auto"/>
            <w:vAlign w:val="center"/>
            <w:hideMark/>
          </w:tcPr>
          <w:p w14:paraId="32DA957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1,17</w:t>
            </w:r>
          </w:p>
        </w:tc>
        <w:tc>
          <w:tcPr>
            <w:tcW w:w="1060" w:type="dxa"/>
            <w:tcBorders>
              <w:top w:val="nil"/>
              <w:left w:val="nil"/>
              <w:bottom w:val="single" w:sz="4" w:space="0" w:color="auto"/>
              <w:right w:val="single" w:sz="4" w:space="0" w:color="auto"/>
            </w:tcBorders>
            <w:shd w:val="clear" w:color="auto" w:fill="auto"/>
            <w:vAlign w:val="center"/>
            <w:hideMark/>
          </w:tcPr>
          <w:p w14:paraId="06A503C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1,17</w:t>
            </w:r>
          </w:p>
        </w:tc>
        <w:tc>
          <w:tcPr>
            <w:tcW w:w="1060" w:type="dxa"/>
            <w:tcBorders>
              <w:top w:val="nil"/>
              <w:left w:val="nil"/>
              <w:bottom w:val="single" w:sz="4" w:space="0" w:color="auto"/>
              <w:right w:val="single" w:sz="4" w:space="0" w:color="auto"/>
            </w:tcBorders>
            <w:shd w:val="clear" w:color="auto" w:fill="auto"/>
            <w:vAlign w:val="center"/>
            <w:hideMark/>
          </w:tcPr>
          <w:p w14:paraId="038E7AF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1,17</w:t>
            </w:r>
          </w:p>
        </w:tc>
        <w:tc>
          <w:tcPr>
            <w:tcW w:w="1060" w:type="dxa"/>
            <w:tcBorders>
              <w:top w:val="nil"/>
              <w:left w:val="nil"/>
              <w:bottom w:val="single" w:sz="4" w:space="0" w:color="auto"/>
              <w:right w:val="single" w:sz="4" w:space="0" w:color="auto"/>
            </w:tcBorders>
            <w:shd w:val="clear" w:color="auto" w:fill="auto"/>
            <w:vAlign w:val="center"/>
            <w:hideMark/>
          </w:tcPr>
          <w:p w14:paraId="0C109D9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1,17</w:t>
            </w:r>
          </w:p>
        </w:tc>
        <w:tc>
          <w:tcPr>
            <w:tcW w:w="1060" w:type="dxa"/>
            <w:tcBorders>
              <w:top w:val="nil"/>
              <w:left w:val="nil"/>
              <w:bottom w:val="single" w:sz="4" w:space="0" w:color="auto"/>
              <w:right w:val="single" w:sz="4" w:space="0" w:color="auto"/>
            </w:tcBorders>
            <w:shd w:val="clear" w:color="auto" w:fill="auto"/>
            <w:vAlign w:val="center"/>
            <w:hideMark/>
          </w:tcPr>
          <w:p w14:paraId="747987D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1,17</w:t>
            </w:r>
          </w:p>
        </w:tc>
        <w:tc>
          <w:tcPr>
            <w:tcW w:w="1060" w:type="dxa"/>
            <w:tcBorders>
              <w:top w:val="nil"/>
              <w:left w:val="nil"/>
              <w:bottom w:val="single" w:sz="4" w:space="0" w:color="auto"/>
              <w:right w:val="single" w:sz="4" w:space="0" w:color="auto"/>
            </w:tcBorders>
            <w:shd w:val="clear" w:color="auto" w:fill="auto"/>
            <w:vAlign w:val="center"/>
            <w:hideMark/>
          </w:tcPr>
          <w:p w14:paraId="755DE7F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1,17</w:t>
            </w:r>
          </w:p>
        </w:tc>
        <w:tc>
          <w:tcPr>
            <w:tcW w:w="1060" w:type="dxa"/>
            <w:tcBorders>
              <w:top w:val="nil"/>
              <w:left w:val="nil"/>
              <w:bottom w:val="single" w:sz="4" w:space="0" w:color="auto"/>
              <w:right w:val="single" w:sz="4" w:space="0" w:color="auto"/>
            </w:tcBorders>
            <w:shd w:val="clear" w:color="auto" w:fill="auto"/>
            <w:vAlign w:val="center"/>
            <w:hideMark/>
          </w:tcPr>
          <w:p w14:paraId="2E9A233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1,17</w:t>
            </w:r>
          </w:p>
        </w:tc>
      </w:tr>
      <w:tr w:rsidR="00C55EE9" w:rsidRPr="00C55EE9" w14:paraId="798D2A62"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6B342B95"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4B78EA57"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Собственные нужды, Гкал/ч</w:t>
            </w:r>
          </w:p>
        </w:tc>
        <w:tc>
          <w:tcPr>
            <w:tcW w:w="1060" w:type="dxa"/>
            <w:tcBorders>
              <w:top w:val="nil"/>
              <w:left w:val="nil"/>
              <w:bottom w:val="single" w:sz="4" w:space="0" w:color="auto"/>
              <w:right w:val="single" w:sz="4" w:space="0" w:color="auto"/>
            </w:tcBorders>
            <w:shd w:val="clear" w:color="auto" w:fill="auto"/>
            <w:vAlign w:val="center"/>
            <w:hideMark/>
          </w:tcPr>
          <w:p w14:paraId="78C2E52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0,025</w:t>
            </w:r>
          </w:p>
        </w:tc>
        <w:tc>
          <w:tcPr>
            <w:tcW w:w="1060" w:type="dxa"/>
            <w:tcBorders>
              <w:top w:val="nil"/>
              <w:left w:val="nil"/>
              <w:bottom w:val="single" w:sz="4" w:space="0" w:color="auto"/>
              <w:right w:val="single" w:sz="4" w:space="0" w:color="auto"/>
            </w:tcBorders>
            <w:shd w:val="clear" w:color="auto" w:fill="auto"/>
            <w:vAlign w:val="center"/>
            <w:hideMark/>
          </w:tcPr>
          <w:p w14:paraId="67DD989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0,025</w:t>
            </w:r>
          </w:p>
        </w:tc>
        <w:tc>
          <w:tcPr>
            <w:tcW w:w="1060" w:type="dxa"/>
            <w:tcBorders>
              <w:top w:val="nil"/>
              <w:left w:val="nil"/>
              <w:bottom w:val="single" w:sz="4" w:space="0" w:color="auto"/>
              <w:right w:val="single" w:sz="4" w:space="0" w:color="auto"/>
            </w:tcBorders>
            <w:shd w:val="clear" w:color="auto" w:fill="auto"/>
            <w:vAlign w:val="center"/>
            <w:hideMark/>
          </w:tcPr>
          <w:p w14:paraId="3B3435F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0,025</w:t>
            </w:r>
          </w:p>
        </w:tc>
        <w:tc>
          <w:tcPr>
            <w:tcW w:w="1060" w:type="dxa"/>
            <w:tcBorders>
              <w:top w:val="nil"/>
              <w:left w:val="nil"/>
              <w:bottom w:val="single" w:sz="4" w:space="0" w:color="auto"/>
              <w:right w:val="single" w:sz="4" w:space="0" w:color="auto"/>
            </w:tcBorders>
            <w:shd w:val="clear" w:color="auto" w:fill="auto"/>
            <w:vAlign w:val="center"/>
            <w:hideMark/>
          </w:tcPr>
          <w:p w14:paraId="5D0745C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0,025</w:t>
            </w:r>
          </w:p>
        </w:tc>
        <w:tc>
          <w:tcPr>
            <w:tcW w:w="1060" w:type="dxa"/>
            <w:tcBorders>
              <w:top w:val="nil"/>
              <w:left w:val="nil"/>
              <w:bottom w:val="single" w:sz="4" w:space="0" w:color="auto"/>
              <w:right w:val="single" w:sz="4" w:space="0" w:color="auto"/>
            </w:tcBorders>
            <w:shd w:val="clear" w:color="auto" w:fill="auto"/>
            <w:vAlign w:val="center"/>
            <w:hideMark/>
          </w:tcPr>
          <w:p w14:paraId="7B0BF51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0,025</w:t>
            </w:r>
          </w:p>
        </w:tc>
        <w:tc>
          <w:tcPr>
            <w:tcW w:w="1060" w:type="dxa"/>
            <w:tcBorders>
              <w:top w:val="nil"/>
              <w:left w:val="nil"/>
              <w:bottom w:val="single" w:sz="4" w:space="0" w:color="auto"/>
              <w:right w:val="single" w:sz="4" w:space="0" w:color="auto"/>
            </w:tcBorders>
            <w:shd w:val="clear" w:color="auto" w:fill="auto"/>
            <w:vAlign w:val="center"/>
            <w:hideMark/>
          </w:tcPr>
          <w:p w14:paraId="14C5AC5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0,025</w:t>
            </w:r>
          </w:p>
        </w:tc>
        <w:tc>
          <w:tcPr>
            <w:tcW w:w="1060" w:type="dxa"/>
            <w:tcBorders>
              <w:top w:val="nil"/>
              <w:left w:val="nil"/>
              <w:bottom w:val="single" w:sz="4" w:space="0" w:color="auto"/>
              <w:right w:val="single" w:sz="4" w:space="0" w:color="auto"/>
            </w:tcBorders>
            <w:shd w:val="clear" w:color="auto" w:fill="auto"/>
            <w:vAlign w:val="center"/>
            <w:hideMark/>
          </w:tcPr>
          <w:p w14:paraId="7E70BE7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0,025</w:t>
            </w:r>
          </w:p>
        </w:tc>
        <w:tc>
          <w:tcPr>
            <w:tcW w:w="1060" w:type="dxa"/>
            <w:tcBorders>
              <w:top w:val="nil"/>
              <w:left w:val="nil"/>
              <w:bottom w:val="single" w:sz="4" w:space="0" w:color="auto"/>
              <w:right w:val="single" w:sz="4" w:space="0" w:color="auto"/>
            </w:tcBorders>
            <w:shd w:val="clear" w:color="auto" w:fill="auto"/>
            <w:vAlign w:val="center"/>
            <w:hideMark/>
          </w:tcPr>
          <w:p w14:paraId="4648FFE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0,025</w:t>
            </w:r>
          </w:p>
        </w:tc>
      </w:tr>
      <w:tr w:rsidR="00C55EE9" w:rsidRPr="00C55EE9" w14:paraId="380C65EA"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379FF507"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0E87D81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Потери в сетях, Гкал/ч</w:t>
            </w:r>
          </w:p>
        </w:tc>
        <w:tc>
          <w:tcPr>
            <w:tcW w:w="1060" w:type="dxa"/>
            <w:tcBorders>
              <w:top w:val="nil"/>
              <w:left w:val="nil"/>
              <w:bottom w:val="single" w:sz="4" w:space="0" w:color="auto"/>
              <w:right w:val="single" w:sz="4" w:space="0" w:color="auto"/>
            </w:tcBorders>
            <w:shd w:val="clear" w:color="auto" w:fill="auto"/>
            <w:vAlign w:val="center"/>
            <w:hideMark/>
          </w:tcPr>
          <w:p w14:paraId="0C7A06A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0,1364</w:t>
            </w:r>
          </w:p>
        </w:tc>
        <w:tc>
          <w:tcPr>
            <w:tcW w:w="1060" w:type="dxa"/>
            <w:tcBorders>
              <w:top w:val="nil"/>
              <w:left w:val="nil"/>
              <w:bottom w:val="single" w:sz="4" w:space="0" w:color="auto"/>
              <w:right w:val="single" w:sz="4" w:space="0" w:color="auto"/>
            </w:tcBorders>
            <w:shd w:val="clear" w:color="auto" w:fill="auto"/>
            <w:vAlign w:val="center"/>
            <w:hideMark/>
          </w:tcPr>
          <w:p w14:paraId="405E312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0,1364</w:t>
            </w:r>
          </w:p>
        </w:tc>
        <w:tc>
          <w:tcPr>
            <w:tcW w:w="1060" w:type="dxa"/>
            <w:tcBorders>
              <w:top w:val="nil"/>
              <w:left w:val="nil"/>
              <w:bottom w:val="single" w:sz="4" w:space="0" w:color="auto"/>
              <w:right w:val="single" w:sz="4" w:space="0" w:color="auto"/>
            </w:tcBorders>
            <w:shd w:val="clear" w:color="auto" w:fill="auto"/>
            <w:vAlign w:val="center"/>
            <w:hideMark/>
          </w:tcPr>
          <w:p w14:paraId="788F672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0,1364</w:t>
            </w:r>
          </w:p>
        </w:tc>
        <w:tc>
          <w:tcPr>
            <w:tcW w:w="1060" w:type="dxa"/>
            <w:tcBorders>
              <w:top w:val="nil"/>
              <w:left w:val="nil"/>
              <w:bottom w:val="single" w:sz="4" w:space="0" w:color="auto"/>
              <w:right w:val="single" w:sz="4" w:space="0" w:color="auto"/>
            </w:tcBorders>
            <w:shd w:val="clear" w:color="auto" w:fill="auto"/>
            <w:vAlign w:val="center"/>
            <w:hideMark/>
          </w:tcPr>
          <w:p w14:paraId="3075046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0,1364</w:t>
            </w:r>
          </w:p>
        </w:tc>
        <w:tc>
          <w:tcPr>
            <w:tcW w:w="1060" w:type="dxa"/>
            <w:tcBorders>
              <w:top w:val="nil"/>
              <w:left w:val="nil"/>
              <w:bottom w:val="single" w:sz="4" w:space="0" w:color="auto"/>
              <w:right w:val="single" w:sz="4" w:space="0" w:color="auto"/>
            </w:tcBorders>
            <w:shd w:val="clear" w:color="auto" w:fill="auto"/>
            <w:vAlign w:val="center"/>
            <w:hideMark/>
          </w:tcPr>
          <w:p w14:paraId="1437D1E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0,1364</w:t>
            </w:r>
          </w:p>
        </w:tc>
        <w:tc>
          <w:tcPr>
            <w:tcW w:w="1060" w:type="dxa"/>
            <w:tcBorders>
              <w:top w:val="nil"/>
              <w:left w:val="nil"/>
              <w:bottom w:val="single" w:sz="4" w:space="0" w:color="auto"/>
              <w:right w:val="single" w:sz="4" w:space="0" w:color="auto"/>
            </w:tcBorders>
            <w:shd w:val="clear" w:color="auto" w:fill="auto"/>
            <w:vAlign w:val="center"/>
            <w:hideMark/>
          </w:tcPr>
          <w:p w14:paraId="3C7C012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0,1364</w:t>
            </w:r>
          </w:p>
        </w:tc>
        <w:tc>
          <w:tcPr>
            <w:tcW w:w="1060" w:type="dxa"/>
            <w:tcBorders>
              <w:top w:val="nil"/>
              <w:left w:val="nil"/>
              <w:bottom w:val="single" w:sz="4" w:space="0" w:color="auto"/>
              <w:right w:val="single" w:sz="4" w:space="0" w:color="auto"/>
            </w:tcBorders>
            <w:shd w:val="clear" w:color="auto" w:fill="auto"/>
            <w:vAlign w:val="center"/>
            <w:hideMark/>
          </w:tcPr>
          <w:p w14:paraId="7C46040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0,1364</w:t>
            </w:r>
          </w:p>
        </w:tc>
        <w:tc>
          <w:tcPr>
            <w:tcW w:w="1060" w:type="dxa"/>
            <w:tcBorders>
              <w:top w:val="nil"/>
              <w:left w:val="nil"/>
              <w:bottom w:val="single" w:sz="4" w:space="0" w:color="auto"/>
              <w:right w:val="single" w:sz="4" w:space="0" w:color="auto"/>
            </w:tcBorders>
            <w:shd w:val="clear" w:color="auto" w:fill="auto"/>
            <w:vAlign w:val="center"/>
            <w:hideMark/>
          </w:tcPr>
          <w:p w14:paraId="25152A8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0,1364</w:t>
            </w:r>
          </w:p>
        </w:tc>
      </w:tr>
      <w:tr w:rsidR="00C55EE9" w:rsidRPr="00C55EE9" w14:paraId="6CFDD54B"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4EAE8DAF"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197E5DF3"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Резерв +/дефицит-</w:t>
            </w:r>
          </w:p>
        </w:tc>
        <w:tc>
          <w:tcPr>
            <w:tcW w:w="1060" w:type="dxa"/>
            <w:tcBorders>
              <w:top w:val="nil"/>
              <w:left w:val="nil"/>
              <w:bottom w:val="single" w:sz="4" w:space="0" w:color="auto"/>
              <w:right w:val="single" w:sz="4" w:space="0" w:color="auto"/>
            </w:tcBorders>
            <w:shd w:val="clear" w:color="auto" w:fill="auto"/>
            <w:vAlign w:val="center"/>
            <w:hideMark/>
          </w:tcPr>
          <w:p w14:paraId="1FE6F1E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-0,672</w:t>
            </w:r>
          </w:p>
        </w:tc>
        <w:tc>
          <w:tcPr>
            <w:tcW w:w="1060" w:type="dxa"/>
            <w:tcBorders>
              <w:top w:val="nil"/>
              <w:left w:val="nil"/>
              <w:bottom w:val="single" w:sz="4" w:space="0" w:color="auto"/>
              <w:right w:val="single" w:sz="4" w:space="0" w:color="auto"/>
            </w:tcBorders>
            <w:shd w:val="clear" w:color="auto" w:fill="auto"/>
            <w:vAlign w:val="center"/>
            <w:hideMark/>
          </w:tcPr>
          <w:p w14:paraId="79DB988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-0,672</w:t>
            </w:r>
          </w:p>
        </w:tc>
        <w:tc>
          <w:tcPr>
            <w:tcW w:w="1060" w:type="dxa"/>
            <w:tcBorders>
              <w:top w:val="nil"/>
              <w:left w:val="nil"/>
              <w:bottom w:val="single" w:sz="4" w:space="0" w:color="auto"/>
              <w:right w:val="single" w:sz="4" w:space="0" w:color="auto"/>
            </w:tcBorders>
            <w:shd w:val="clear" w:color="auto" w:fill="auto"/>
            <w:vAlign w:val="center"/>
            <w:hideMark/>
          </w:tcPr>
          <w:p w14:paraId="7876D91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-0,672</w:t>
            </w:r>
          </w:p>
        </w:tc>
        <w:tc>
          <w:tcPr>
            <w:tcW w:w="1060" w:type="dxa"/>
            <w:tcBorders>
              <w:top w:val="nil"/>
              <w:left w:val="nil"/>
              <w:bottom w:val="single" w:sz="4" w:space="0" w:color="auto"/>
              <w:right w:val="single" w:sz="4" w:space="0" w:color="auto"/>
            </w:tcBorders>
            <w:shd w:val="clear" w:color="auto" w:fill="auto"/>
            <w:vAlign w:val="center"/>
            <w:hideMark/>
          </w:tcPr>
          <w:p w14:paraId="027433B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-0,672</w:t>
            </w:r>
          </w:p>
        </w:tc>
        <w:tc>
          <w:tcPr>
            <w:tcW w:w="1060" w:type="dxa"/>
            <w:tcBorders>
              <w:top w:val="nil"/>
              <w:left w:val="nil"/>
              <w:bottom w:val="single" w:sz="4" w:space="0" w:color="auto"/>
              <w:right w:val="single" w:sz="4" w:space="0" w:color="auto"/>
            </w:tcBorders>
            <w:shd w:val="clear" w:color="auto" w:fill="auto"/>
            <w:vAlign w:val="center"/>
            <w:hideMark/>
          </w:tcPr>
          <w:p w14:paraId="3EF1731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-0,672</w:t>
            </w:r>
          </w:p>
        </w:tc>
        <w:tc>
          <w:tcPr>
            <w:tcW w:w="1060" w:type="dxa"/>
            <w:tcBorders>
              <w:top w:val="nil"/>
              <w:left w:val="nil"/>
              <w:bottom w:val="single" w:sz="4" w:space="0" w:color="auto"/>
              <w:right w:val="single" w:sz="4" w:space="0" w:color="auto"/>
            </w:tcBorders>
            <w:shd w:val="clear" w:color="auto" w:fill="auto"/>
            <w:vAlign w:val="center"/>
            <w:hideMark/>
          </w:tcPr>
          <w:p w14:paraId="4FD7F66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-0,672</w:t>
            </w:r>
          </w:p>
        </w:tc>
        <w:tc>
          <w:tcPr>
            <w:tcW w:w="1060" w:type="dxa"/>
            <w:tcBorders>
              <w:top w:val="nil"/>
              <w:left w:val="nil"/>
              <w:bottom w:val="single" w:sz="4" w:space="0" w:color="auto"/>
              <w:right w:val="single" w:sz="4" w:space="0" w:color="auto"/>
            </w:tcBorders>
            <w:shd w:val="clear" w:color="auto" w:fill="auto"/>
            <w:vAlign w:val="center"/>
            <w:hideMark/>
          </w:tcPr>
          <w:p w14:paraId="2B14596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-0,672</w:t>
            </w:r>
          </w:p>
        </w:tc>
        <w:tc>
          <w:tcPr>
            <w:tcW w:w="1060" w:type="dxa"/>
            <w:tcBorders>
              <w:top w:val="nil"/>
              <w:left w:val="nil"/>
              <w:bottom w:val="single" w:sz="4" w:space="0" w:color="auto"/>
              <w:right w:val="single" w:sz="4" w:space="0" w:color="auto"/>
            </w:tcBorders>
            <w:shd w:val="clear" w:color="auto" w:fill="auto"/>
            <w:vAlign w:val="center"/>
            <w:hideMark/>
          </w:tcPr>
          <w:p w14:paraId="46B6C70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-0,672</w:t>
            </w:r>
          </w:p>
        </w:tc>
      </w:tr>
      <w:tr w:rsidR="00C55EE9" w:rsidRPr="00C55EE9" w14:paraId="6D195D11" w14:textId="77777777" w:rsidTr="00C55EE9">
        <w:trPr>
          <w:trHeight w:val="312"/>
        </w:trPr>
        <w:tc>
          <w:tcPr>
            <w:tcW w:w="2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EC8D3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Котельная «БПК»</w:t>
            </w:r>
          </w:p>
        </w:tc>
        <w:tc>
          <w:tcPr>
            <w:tcW w:w="4619" w:type="dxa"/>
            <w:tcBorders>
              <w:top w:val="nil"/>
              <w:left w:val="nil"/>
              <w:bottom w:val="single" w:sz="4" w:space="0" w:color="auto"/>
              <w:right w:val="single" w:sz="4" w:space="0" w:color="auto"/>
            </w:tcBorders>
            <w:shd w:val="clear" w:color="auto" w:fill="auto"/>
            <w:noWrap/>
            <w:vAlign w:val="center"/>
            <w:hideMark/>
          </w:tcPr>
          <w:p w14:paraId="6DF25144"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Установленная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0424993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0,54</w:t>
            </w:r>
          </w:p>
        </w:tc>
        <w:tc>
          <w:tcPr>
            <w:tcW w:w="1060" w:type="dxa"/>
            <w:tcBorders>
              <w:top w:val="nil"/>
              <w:left w:val="nil"/>
              <w:bottom w:val="single" w:sz="4" w:space="0" w:color="auto"/>
              <w:right w:val="single" w:sz="4" w:space="0" w:color="auto"/>
            </w:tcBorders>
            <w:shd w:val="clear" w:color="auto" w:fill="auto"/>
            <w:vAlign w:val="center"/>
            <w:hideMark/>
          </w:tcPr>
          <w:p w14:paraId="0B15871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0,54</w:t>
            </w:r>
          </w:p>
        </w:tc>
        <w:tc>
          <w:tcPr>
            <w:tcW w:w="1060" w:type="dxa"/>
            <w:tcBorders>
              <w:top w:val="nil"/>
              <w:left w:val="nil"/>
              <w:bottom w:val="single" w:sz="4" w:space="0" w:color="auto"/>
              <w:right w:val="single" w:sz="4" w:space="0" w:color="auto"/>
            </w:tcBorders>
            <w:shd w:val="clear" w:color="auto" w:fill="auto"/>
            <w:vAlign w:val="center"/>
            <w:hideMark/>
          </w:tcPr>
          <w:p w14:paraId="53ECC0E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0,54</w:t>
            </w:r>
          </w:p>
        </w:tc>
        <w:tc>
          <w:tcPr>
            <w:tcW w:w="1060" w:type="dxa"/>
            <w:tcBorders>
              <w:top w:val="nil"/>
              <w:left w:val="nil"/>
              <w:bottom w:val="single" w:sz="4" w:space="0" w:color="auto"/>
              <w:right w:val="single" w:sz="4" w:space="0" w:color="auto"/>
            </w:tcBorders>
            <w:shd w:val="clear" w:color="auto" w:fill="auto"/>
            <w:vAlign w:val="center"/>
            <w:hideMark/>
          </w:tcPr>
          <w:p w14:paraId="3CB1D45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0,54</w:t>
            </w:r>
          </w:p>
        </w:tc>
        <w:tc>
          <w:tcPr>
            <w:tcW w:w="1060" w:type="dxa"/>
            <w:tcBorders>
              <w:top w:val="nil"/>
              <w:left w:val="nil"/>
              <w:bottom w:val="single" w:sz="4" w:space="0" w:color="auto"/>
              <w:right w:val="single" w:sz="4" w:space="0" w:color="auto"/>
            </w:tcBorders>
            <w:shd w:val="clear" w:color="auto" w:fill="auto"/>
            <w:vAlign w:val="center"/>
            <w:hideMark/>
          </w:tcPr>
          <w:p w14:paraId="0D2C90D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0,54</w:t>
            </w:r>
          </w:p>
        </w:tc>
        <w:tc>
          <w:tcPr>
            <w:tcW w:w="1060" w:type="dxa"/>
            <w:tcBorders>
              <w:top w:val="nil"/>
              <w:left w:val="nil"/>
              <w:bottom w:val="single" w:sz="4" w:space="0" w:color="auto"/>
              <w:right w:val="single" w:sz="4" w:space="0" w:color="auto"/>
            </w:tcBorders>
            <w:shd w:val="clear" w:color="auto" w:fill="auto"/>
            <w:vAlign w:val="center"/>
            <w:hideMark/>
          </w:tcPr>
          <w:p w14:paraId="01BE0DA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0,54</w:t>
            </w:r>
          </w:p>
        </w:tc>
        <w:tc>
          <w:tcPr>
            <w:tcW w:w="1060" w:type="dxa"/>
            <w:tcBorders>
              <w:top w:val="nil"/>
              <w:left w:val="nil"/>
              <w:bottom w:val="single" w:sz="4" w:space="0" w:color="auto"/>
              <w:right w:val="single" w:sz="4" w:space="0" w:color="auto"/>
            </w:tcBorders>
            <w:shd w:val="clear" w:color="auto" w:fill="auto"/>
            <w:vAlign w:val="center"/>
            <w:hideMark/>
          </w:tcPr>
          <w:p w14:paraId="731FAA2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0,54</w:t>
            </w:r>
          </w:p>
        </w:tc>
        <w:tc>
          <w:tcPr>
            <w:tcW w:w="1060" w:type="dxa"/>
            <w:tcBorders>
              <w:top w:val="nil"/>
              <w:left w:val="nil"/>
              <w:bottom w:val="single" w:sz="4" w:space="0" w:color="auto"/>
              <w:right w:val="single" w:sz="4" w:space="0" w:color="auto"/>
            </w:tcBorders>
            <w:shd w:val="clear" w:color="auto" w:fill="auto"/>
            <w:vAlign w:val="center"/>
            <w:hideMark/>
          </w:tcPr>
          <w:p w14:paraId="20D02B4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0,54</w:t>
            </w:r>
          </w:p>
        </w:tc>
      </w:tr>
      <w:tr w:rsidR="00C55EE9" w:rsidRPr="00C55EE9" w14:paraId="5F3F4D83"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0114554F"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04195C31"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Располагаемая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5BF288E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0,35</w:t>
            </w:r>
          </w:p>
        </w:tc>
        <w:tc>
          <w:tcPr>
            <w:tcW w:w="1060" w:type="dxa"/>
            <w:tcBorders>
              <w:top w:val="nil"/>
              <w:left w:val="nil"/>
              <w:bottom w:val="single" w:sz="4" w:space="0" w:color="auto"/>
              <w:right w:val="single" w:sz="4" w:space="0" w:color="auto"/>
            </w:tcBorders>
            <w:shd w:val="clear" w:color="auto" w:fill="auto"/>
            <w:vAlign w:val="center"/>
            <w:hideMark/>
          </w:tcPr>
          <w:p w14:paraId="027A3D9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0,35</w:t>
            </w:r>
          </w:p>
        </w:tc>
        <w:tc>
          <w:tcPr>
            <w:tcW w:w="1060" w:type="dxa"/>
            <w:tcBorders>
              <w:top w:val="nil"/>
              <w:left w:val="nil"/>
              <w:bottom w:val="single" w:sz="4" w:space="0" w:color="auto"/>
              <w:right w:val="single" w:sz="4" w:space="0" w:color="auto"/>
            </w:tcBorders>
            <w:shd w:val="clear" w:color="auto" w:fill="auto"/>
            <w:vAlign w:val="center"/>
            <w:hideMark/>
          </w:tcPr>
          <w:p w14:paraId="2698E11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0,35</w:t>
            </w:r>
          </w:p>
        </w:tc>
        <w:tc>
          <w:tcPr>
            <w:tcW w:w="1060" w:type="dxa"/>
            <w:tcBorders>
              <w:top w:val="nil"/>
              <w:left w:val="nil"/>
              <w:bottom w:val="single" w:sz="4" w:space="0" w:color="auto"/>
              <w:right w:val="single" w:sz="4" w:space="0" w:color="auto"/>
            </w:tcBorders>
            <w:shd w:val="clear" w:color="auto" w:fill="auto"/>
            <w:vAlign w:val="center"/>
            <w:hideMark/>
          </w:tcPr>
          <w:p w14:paraId="5200A53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0,35</w:t>
            </w:r>
          </w:p>
        </w:tc>
        <w:tc>
          <w:tcPr>
            <w:tcW w:w="1060" w:type="dxa"/>
            <w:tcBorders>
              <w:top w:val="nil"/>
              <w:left w:val="nil"/>
              <w:bottom w:val="single" w:sz="4" w:space="0" w:color="auto"/>
              <w:right w:val="single" w:sz="4" w:space="0" w:color="auto"/>
            </w:tcBorders>
            <w:shd w:val="clear" w:color="auto" w:fill="auto"/>
            <w:vAlign w:val="center"/>
            <w:hideMark/>
          </w:tcPr>
          <w:p w14:paraId="7DCE5E9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0,35</w:t>
            </w:r>
          </w:p>
        </w:tc>
        <w:tc>
          <w:tcPr>
            <w:tcW w:w="1060" w:type="dxa"/>
            <w:tcBorders>
              <w:top w:val="nil"/>
              <w:left w:val="nil"/>
              <w:bottom w:val="single" w:sz="4" w:space="0" w:color="auto"/>
              <w:right w:val="single" w:sz="4" w:space="0" w:color="auto"/>
            </w:tcBorders>
            <w:shd w:val="clear" w:color="auto" w:fill="auto"/>
            <w:vAlign w:val="center"/>
            <w:hideMark/>
          </w:tcPr>
          <w:p w14:paraId="710F57C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0,35</w:t>
            </w:r>
          </w:p>
        </w:tc>
        <w:tc>
          <w:tcPr>
            <w:tcW w:w="1060" w:type="dxa"/>
            <w:tcBorders>
              <w:top w:val="nil"/>
              <w:left w:val="nil"/>
              <w:bottom w:val="single" w:sz="4" w:space="0" w:color="auto"/>
              <w:right w:val="single" w:sz="4" w:space="0" w:color="auto"/>
            </w:tcBorders>
            <w:shd w:val="clear" w:color="auto" w:fill="auto"/>
            <w:vAlign w:val="center"/>
            <w:hideMark/>
          </w:tcPr>
          <w:p w14:paraId="74A7BC5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0,35</w:t>
            </w:r>
          </w:p>
        </w:tc>
        <w:tc>
          <w:tcPr>
            <w:tcW w:w="1060" w:type="dxa"/>
            <w:tcBorders>
              <w:top w:val="nil"/>
              <w:left w:val="nil"/>
              <w:bottom w:val="single" w:sz="4" w:space="0" w:color="auto"/>
              <w:right w:val="single" w:sz="4" w:space="0" w:color="auto"/>
            </w:tcBorders>
            <w:shd w:val="clear" w:color="auto" w:fill="auto"/>
            <w:vAlign w:val="center"/>
            <w:hideMark/>
          </w:tcPr>
          <w:p w14:paraId="61F06AD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0,35</w:t>
            </w:r>
          </w:p>
        </w:tc>
      </w:tr>
      <w:tr w:rsidR="00C55EE9" w:rsidRPr="00C55EE9" w14:paraId="4F19752B"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1A8D7628"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3FFA8EA9"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Присоединенная нагрузка, Гкал/ч</w:t>
            </w:r>
          </w:p>
        </w:tc>
        <w:tc>
          <w:tcPr>
            <w:tcW w:w="1060" w:type="dxa"/>
            <w:tcBorders>
              <w:top w:val="nil"/>
              <w:left w:val="nil"/>
              <w:bottom w:val="single" w:sz="4" w:space="0" w:color="auto"/>
              <w:right w:val="single" w:sz="4" w:space="0" w:color="auto"/>
            </w:tcBorders>
            <w:shd w:val="clear" w:color="auto" w:fill="auto"/>
            <w:vAlign w:val="center"/>
            <w:hideMark/>
          </w:tcPr>
          <w:p w14:paraId="0A3FB0B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0,55</w:t>
            </w:r>
          </w:p>
        </w:tc>
        <w:tc>
          <w:tcPr>
            <w:tcW w:w="1060" w:type="dxa"/>
            <w:tcBorders>
              <w:top w:val="nil"/>
              <w:left w:val="nil"/>
              <w:bottom w:val="single" w:sz="4" w:space="0" w:color="auto"/>
              <w:right w:val="single" w:sz="4" w:space="0" w:color="auto"/>
            </w:tcBorders>
            <w:shd w:val="clear" w:color="auto" w:fill="auto"/>
            <w:vAlign w:val="center"/>
            <w:hideMark/>
          </w:tcPr>
          <w:p w14:paraId="486BA66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0,55</w:t>
            </w:r>
          </w:p>
        </w:tc>
        <w:tc>
          <w:tcPr>
            <w:tcW w:w="1060" w:type="dxa"/>
            <w:tcBorders>
              <w:top w:val="nil"/>
              <w:left w:val="nil"/>
              <w:bottom w:val="single" w:sz="4" w:space="0" w:color="auto"/>
              <w:right w:val="single" w:sz="4" w:space="0" w:color="auto"/>
            </w:tcBorders>
            <w:shd w:val="clear" w:color="auto" w:fill="auto"/>
            <w:vAlign w:val="center"/>
            <w:hideMark/>
          </w:tcPr>
          <w:p w14:paraId="64DBF7F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0,55</w:t>
            </w:r>
          </w:p>
        </w:tc>
        <w:tc>
          <w:tcPr>
            <w:tcW w:w="1060" w:type="dxa"/>
            <w:tcBorders>
              <w:top w:val="nil"/>
              <w:left w:val="nil"/>
              <w:bottom w:val="single" w:sz="4" w:space="0" w:color="auto"/>
              <w:right w:val="single" w:sz="4" w:space="0" w:color="auto"/>
            </w:tcBorders>
            <w:shd w:val="clear" w:color="auto" w:fill="auto"/>
            <w:vAlign w:val="center"/>
            <w:hideMark/>
          </w:tcPr>
          <w:p w14:paraId="65C589B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0,55</w:t>
            </w:r>
          </w:p>
        </w:tc>
        <w:tc>
          <w:tcPr>
            <w:tcW w:w="1060" w:type="dxa"/>
            <w:tcBorders>
              <w:top w:val="nil"/>
              <w:left w:val="nil"/>
              <w:bottom w:val="single" w:sz="4" w:space="0" w:color="auto"/>
              <w:right w:val="single" w:sz="4" w:space="0" w:color="auto"/>
            </w:tcBorders>
            <w:shd w:val="clear" w:color="auto" w:fill="auto"/>
            <w:vAlign w:val="center"/>
            <w:hideMark/>
          </w:tcPr>
          <w:p w14:paraId="66400A8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0,55</w:t>
            </w:r>
          </w:p>
        </w:tc>
        <w:tc>
          <w:tcPr>
            <w:tcW w:w="1060" w:type="dxa"/>
            <w:tcBorders>
              <w:top w:val="nil"/>
              <w:left w:val="nil"/>
              <w:bottom w:val="single" w:sz="4" w:space="0" w:color="auto"/>
              <w:right w:val="single" w:sz="4" w:space="0" w:color="auto"/>
            </w:tcBorders>
            <w:shd w:val="clear" w:color="auto" w:fill="auto"/>
            <w:vAlign w:val="center"/>
            <w:hideMark/>
          </w:tcPr>
          <w:p w14:paraId="41E135A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0,55</w:t>
            </w:r>
          </w:p>
        </w:tc>
        <w:tc>
          <w:tcPr>
            <w:tcW w:w="1060" w:type="dxa"/>
            <w:tcBorders>
              <w:top w:val="nil"/>
              <w:left w:val="nil"/>
              <w:bottom w:val="single" w:sz="4" w:space="0" w:color="auto"/>
              <w:right w:val="single" w:sz="4" w:space="0" w:color="auto"/>
            </w:tcBorders>
            <w:shd w:val="clear" w:color="auto" w:fill="auto"/>
            <w:vAlign w:val="center"/>
            <w:hideMark/>
          </w:tcPr>
          <w:p w14:paraId="77D472F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0,55</w:t>
            </w:r>
          </w:p>
        </w:tc>
        <w:tc>
          <w:tcPr>
            <w:tcW w:w="1060" w:type="dxa"/>
            <w:tcBorders>
              <w:top w:val="nil"/>
              <w:left w:val="nil"/>
              <w:bottom w:val="single" w:sz="4" w:space="0" w:color="auto"/>
              <w:right w:val="single" w:sz="4" w:space="0" w:color="auto"/>
            </w:tcBorders>
            <w:shd w:val="clear" w:color="auto" w:fill="auto"/>
            <w:vAlign w:val="center"/>
            <w:hideMark/>
          </w:tcPr>
          <w:p w14:paraId="2C4ADD5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0,55</w:t>
            </w:r>
          </w:p>
        </w:tc>
      </w:tr>
      <w:tr w:rsidR="00C55EE9" w:rsidRPr="00C55EE9" w14:paraId="5CEC8F35"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1EB0DF6B"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0277DBD3"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Собственные нужды, Гкал/ч</w:t>
            </w:r>
          </w:p>
        </w:tc>
        <w:tc>
          <w:tcPr>
            <w:tcW w:w="1060" w:type="dxa"/>
            <w:tcBorders>
              <w:top w:val="nil"/>
              <w:left w:val="nil"/>
              <w:bottom w:val="single" w:sz="4" w:space="0" w:color="auto"/>
              <w:right w:val="single" w:sz="4" w:space="0" w:color="auto"/>
            </w:tcBorders>
            <w:shd w:val="clear" w:color="auto" w:fill="auto"/>
            <w:vAlign w:val="center"/>
            <w:hideMark/>
          </w:tcPr>
          <w:p w14:paraId="4B38D9D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0,0057</w:t>
            </w:r>
          </w:p>
        </w:tc>
        <w:tc>
          <w:tcPr>
            <w:tcW w:w="1060" w:type="dxa"/>
            <w:tcBorders>
              <w:top w:val="nil"/>
              <w:left w:val="nil"/>
              <w:bottom w:val="single" w:sz="4" w:space="0" w:color="auto"/>
              <w:right w:val="single" w:sz="4" w:space="0" w:color="auto"/>
            </w:tcBorders>
            <w:shd w:val="clear" w:color="auto" w:fill="auto"/>
            <w:vAlign w:val="center"/>
            <w:hideMark/>
          </w:tcPr>
          <w:p w14:paraId="5F0AAD3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0,0057</w:t>
            </w:r>
          </w:p>
        </w:tc>
        <w:tc>
          <w:tcPr>
            <w:tcW w:w="1060" w:type="dxa"/>
            <w:tcBorders>
              <w:top w:val="nil"/>
              <w:left w:val="nil"/>
              <w:bottom w:val="single" w:sz="4" w:space="0" w:color="auto"/>
              <w:right w:val="single" w:sz="4" w:space="0" w:color="auto"/>
            </w:tcBorders>
            <w:shd w:val="clear" w:color="auto" w:fill="auto"/>
            <w:vAlign w:val="center"/>
            <w:hideMark/>
          </w:tcPr>
          <w:p w14:paraId="37A3A46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0,0057</w:t>
            </w:r>
          </w:p>
        </w:tc>
        <w:tc>
          <w:tcPr>
            <w:tcW w:w="1060" w:type="dxa"/>
            <w:tcBorders>
              <w:top w:val="nil"/>
              <w:left w:val="nil"/>
              <w:bottom w:val="single" w:sz="4" w:space="0" w:color="auto"/>
              <w:right w:val="single" w:sz="4" w:space="0" w:color="auto"/>
            </w:tcBorders>
            <w:shd w:val="clear" w:color="auto" w:fill="auto"/>
            <w:vAlign w:val="center"/>
            <w:hideMark/>
          </w:tcPr>
          <w:p w14:paraId="1BE67DE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0,0057</w:t>
            </w:r>
          </w:p>
        </w:tc>
        <w:tc>
          <w:tcPr>
            <w:tcW w:w="1060" w:type="dxa"/>
            <w:tcBorders>
              <w:top w:val="nil"/>
              <w:left w:val="nil"/>
              <w:bottom w:val="single" w:sz="4" w:space="0" w:color="auto"/>
              <w:right w:val="single" w:sz="4" w:space="0" w:color="auto"/>
            </w:tcBorders>
            <w:shd w:val="clear" w:color="auto" w:fill="auto"/>
            <w:vAlign w:val="center"/>
            <w:hideMark/>
          </w:tcPr>
          <w:p w14:paraId="7477C34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0,0057</w:t>
            </w:r>
          </w:p>
        </w:tc>
        <w:tc>
          <w:tcPr>
            <w:tcW w:w="1060" w:type="dxa"/>
            <w:tcBorders>
              <w:top w:val="nil"/>
              <w:left w:val="nil"/>
              <w:bottom w:val="single" w:sz="4" w:space="0" w:color="auto"/>
              <w:right w:val="single" w:sz="4" w:space="0" w:color="auto"/>
            </w:tcBorders>
            <w:shd w:val="clear" w:color="auto" w:fill="auto"/>
            <w:vAlign w:val="center"/>
            <w:hideMark/>
          </w:tcPr>
          <w:p w14:paraId="318B70E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0,0057</w:t>
            </w:r>
          </w:p>
        </w:tc>
        <w:tc>
          <w:tcPr>
            <w:tcW w:w="1060" w:type="dxa"/>
            <w:tcBorders>
              <w:top w:val="nil"/>
              <w:left w:val="nil"/>
              <w:bottom w:val="single" w:sz="4" w:space="0" w:color="auto"/>
              <w:right w:val="single" w:sz="4" w:space="0" w:color="auto"/>
            </w:tcBorders>
            <w:shd w:val="clear" w:color="auto" w:fill="auto"/>
            <w:vAlign w:val="center"/>
            <w:hideMark/>
          </w:tcPr>
          <w:p w14:paraId="4D764BC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0,0057</w:t>
            </w:r>
          </w:p>
        </w:tc>
        <w:tc>
          <w:tcPr>
            <w:tcW w:w="1060" w:type="dxa"/>
            <w:tcBorders>
              <w:top w:val="nil"/>
              <w:left w:val="nil"/>
              <w:bottom w:val="single" w:sz="4" w:space="0" w:color="auto"/>
              <w:right w:val="single" w:sz="4" w:space="0" w:color="auto"/>
            </w:tcBorders>
            <w:shd w:val="clear" w:color="auto" w:fill="auto"/>
            <w:vAlign w:val="center"/>
            <w:hideMark/>
          </w:tcPr>
          <w:p w14:paraId="4E458AD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0,0057</w:t>
            </w:r>
          </w:p>
        </w:tc>
      </w:tr>
      <w:tr w:rsidR="00C55EE9" w:rsidRPr="00C55EE9" w14:paraId="2B08758F"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7A3EBF10"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5434CEB5"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Потери в сетях, Гкал/ч</w:t>
            </w:r>
          </w:p>
        </w:tc>
        <w:tc>
          <w:tcPr>
            <w:tcW w:w="1060" w:type="dxa"/>
            <w:tcBorders>
              <w:top w:val="nil"/>
              <w:left w:val="nil"/>
              <w:bottom w:val="single" w:sz="4" w:space="0" w:color="auto"/>
              <w:right w:val="single" w:sz="4" w:space="0" w:color="auto"/>
            </w:tcBorders>
            <w:shd w:val="clear" w:color="auto" w:fill="auto"/>
            <w:vAlign w:val="center"/>
            <w:hideMark/>
          </w:tcPr>
          <w:p w14:paraId="08EAE66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0,0698</w:t>
            </w:r>
          </w:p>
        </w:tc>
        <w:tc>
          <w:tcPr>
            <w:tcW w:w="1060" w:type="dxa"/>
            <w:tcBorders>
              <w:top w:val="nil"/>
              <w:left w:val="nil"/>
              <w:bottom w:val="single" w:sz="4" w:space="0" w:color="auto"/>
              <w:right w:val="single" w:sz="4" w:space="0" w:color="auto"/>
            </w:tcBorders>
            <w:shd w:val="clear" w:color="auto" w:fill="auto"/>
            <w:vAlign w:val="center"/>
            <w:hideMark/>
          </w:tcPr>
          <w:p w14:paraId="3694A49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0,0698</w:t>
            </w:r>
          </w:p>
        </w:tc>
        <w:tc>
          <w:tcPr>
            <w:tcW w:w="1060" w:type="dxa"/>
            <w:tcBorders>
              <w:top w:val="nil"/>
              <w:left w:val="nil"/>
              <w:bottom w:val="single" w:sz="4" w:space="0" w:color="auto"/>
              <w:right w:val="single" w:sz="4" w:space="0" w:color="auto"/>
            </w:tcBorders>
            <w:shd w:val="clear" w:color="auto" w:fill="auto"/>
            <w:vAlign w:val="center"/>
            <w:hideMark/>
          </w:tcPr>
          <w:p w14:paraId="7F7A81F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0,0698</w:t>
            </w:r>
          </w:p>
        </w:tc>
        <w:tc>
          <w:tcPr>
            <w:tcW w:w="1060" w:type="dxa"/>
            <w:tcBorders>
              <w:top w:val="nil"/>
              <w:left w:val="nil"/>
              <w:bottom w:val="single" w:sz="4" w:space="0" w:color="auto"/>
              <w:right w:val="single" w:sz="4" w:space="0" w:color="auto"/>
            </w:tcBorders>
            <w:shd w:val="clear" w:color="auto" w:fill="auto"/>
            <w:vAlign w:val="center"/>
            <w:hideMark/>
          </w:tcPr>
          <w:p w14:paraId="19D9473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0,0698</w:t>
            </w:r>
          </w:p>
        </w:tc>
        <w:tc>
          <w:tcPr>
            <w:tcW w:w="1060" w:type="dxa"/>
            <w:tcBorders>
              <w:top w:val="nil"/>
              <w:left w:val="nil"/>
              <w:bottom w:val="single" w:sz="4" w:space="0" w:color="auto"/>
              <w:right w:val="single" w:sz="4" w:space="0" w:color="auto"/>
            </w:tcBorders>
            <w:shd w:val="clear" w:color="auto" w:fill="auto"/>
            <w:vAlign w:val="center"/>
            <w:hideMark/>
          </w:tcPr>
          <w:p w14:paraId="3F8DB1F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0,0698</w:t>
            </w:r>
          </w:p>
        </w:tc>
        <w:tc>
          <w:tcPr>
            <w:tcW w:w="1060" w:type="dxa"/>
            <w:tcBorders>
              <w:top w:val="nil"/>
              <w:left w:val="nil"/>
              <w:bottom w:val="single" w:sz="4" w:space="0" w:color="auto"/>
              <w:right w:val="single" w:sz="4" w:space="0" w:color="auto"/>
            </w:tcBorders>
            <w:shd w:val="clear" w:color="auto" w:fill="auto"/>
            <w:vAlign w:val="center"/>
            <w:hideMark/>
          </w:tcPr>
          <w:p w14:paraId="39F1384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0,0698</w:t>
            </w:r>
          </w:p>
        </w:tc>
        <w:tc>
          <w:tcPr>
            <w:tcW w:w="1060" w:type="dxa"/>
            <w:tcBorders>
              <w:top w:val="nil"/>
              <w:left w:val="nil"/>
              <w:bottom w:val="single" w:sz="4" w:space="0" w:color="auto"/>
              <w:right w:val="single" w:sz="4" w:space="0" w:color="auto"/>
            </w:tcBorders>
            <w:shd w:val="clear" w:color="auto" w:fill="auto"/>
            <w:vAlign w:val="center"/>
            <w:hideMark/>
          </w:tcPr>
          <w:p w14:paraId="7608FD0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0,0698</w:t>
            </w:r>
          </w:p>
        </w:tc>
        <w:tc>
          <w:tcPr>
            <w:tcW w:w="1060" w:type="dxa"/>
            <w:tcBorders>
              <w:top w:val="nil"/>
              <w:left w:val="nil"/>
              <w:bottom w:val="single" w:sz="4" w:space="0" w:color="auto"/>
              <w:right w:val="single" w:sz="4" w:space="0" w:color="auto"/>
            </w:tcBorders>
            <w:shd w:val="clear" w:color="auto" w:fill="auto"/>
            <w:vAlign w:val="center"/>
            <w:hideMark/>
          </w:tcPr>
          <w:p w14:paraId="51E0757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0,0698</w:t>
            </w:r>
          </w:p>
        </w:tc>
      </w:tr>
      <w:tr w:rsidR="00C55EE9" w:rsidRPr="00C55EE9" w14:paraId="4DAFBBF7"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7E92C26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5F396A0C"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Резерв +/дефицит-</w:t>
            </w:r>
          </w:p>
        </w:tc>
        <w:tc>
          <w:tcPr>
            <w:tcW w:w="1060" w:type="dxa"/>
            <w:tcBorders>
              <w:top w:val="nil"/>
              <w:left w:val="nil"/>
              <w:bottom w:val="single" w:sz="4" w:space="0" w:color="auto"/>
              <w:right w:val="single" w:sz="4" w:space="0" w:color="auto"/>
            </w:tcBorders>
            <w:shd w:val="clear" w:color="auto" w:fill="auto"/>
            <w:vAlign w:val="center"/>
            <w:hideMark/>
          </w:tcPr>
          <w:p w14:paraId="38A62CD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vAlign w:val="center"/>
            <w:hideMark/>
          </w:tcPr>
          <w:p w14:paraId="5A13362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vAlign w:val="center"/>
            <w:hideMark/>
          </w:tcPr>
          <w:p w14:paraId="2E12692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vAlign w:val="center"/>
            <w:hideMark/>
          </w:tcPr>
          <w:p w14:paraId="1358492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vAlign w:val="center"/>
            <w:hideMark/>
          </w:tcPr>
          <w:p w14:paraId="3CFBCE3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vAlign w:val="center"/>
            <w:hideMark/>
          </w:tcPr>
          <w:p w14:paraId="2322D46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vAlign w:val="center"/>
            <w:hideMark/>
          </w:tcPr>
          <w:p w14:paraId="0A3BEEC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vAlign w:val="center"/>
            <w:hideMark/>
          </w:tcPr>
          <w:p w14:paraId="384517D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w:t>
            </w:r>
          </w:p>
        </w:tc>
      </w:tr>
      <w:tr w:rsidR="00C55EE9" w:rsidRPr="00C55EE9" w14:paraId="29CF4159" w14:textId="77777777" w:rsidTr="00C55EE9">
        <w:trPr>
          <w:trHeight w:val="312"/>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69CAC30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lastRenderedPageBreak/>
              <w:t>Котельная «Рудницкая»</w:t>
            </w:r>
          </w:p>
        </w:tc>
        <w:tc>
          <w:tcPr>
            <w:tcW w:w="4619" w:type="dxa"/>
            <w:tcBorders>
              <w:top w:val="nil"/>
              <w:left w:val="nil"/>
              <w:bottom w:val="single" w:sz="4" w:space="0" w:color="auto"/>
              <w:right w:val="single" w:sz="4" w:space="0" w:color="auto"/>
            </w:tcBorders>
            <w:shd w:val="clear" w:color="auto" w:fill="auto"/>
            <w:noWrap/>
            <w:vAlign w:val="center"/>
            <w:hideMark/>
          </w:tcPr>
          <w:p w14:paraId="22A9BF23"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Установленная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65166D6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7,3</w:t>
            </w:r>
          </w:p>
        </w:tc>
        <w:tc>
          <w:tcPr>
            <w:tcW w:w="1060" w:type="dxa"/>
            <w:tcBorders>
              <w:top w:val="nil"/>
              <w:left w:val="nil"/>
              <w:bottom w:val="single" w:sz="4" w:space="0" w:color="auto"/>
              <w:right w:val="single" w:sz="4" w:space="0" w:color="auto"/>
            </w:tcBorders>
            <w:shd w:val="clear" w:color="auto" w:fill="auto"/>
            <w:vAlign w:val="center"/>
            <w:hideMark/>
          </w:tcPr>
          <w:p w14:paraId="286F80B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7,3</w:t>
            </w:r>
          </w:p>
        </w:tc>
        <w:tc>
          <w:tcPr>
            <w:tcW w:w="1060" w:type="dxa"/>
            <w:tcBorders>
              <w:top w:val="nil"/>
              <w:left w:val="nil"/>
              <w:bottom w:val="single" w:sz="4" w:space="0" w:color="auto"/>
              <w:right w:val="single" w:sz="4" w:space="0" w:color="auto"/>
            </w:tcBorders>
            <w:shd w:val="clear" w:color="auto" w:fill="auto"/>
            <w:vAlign w:val="center"/>
            <w:hideMark/>
          </w:tcPr>
          <w:p w14:paraId="58A9380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7,3</w:t>
            </w:r>
          </w:p>
        </w:tc>
        <w:tc>
          <w:tcPr>
            <w:tcW w:w="1060" w:type="dxa"/>
            <w:tcBorders>
              <w:top w:val="nil"/>
              <w:left w:val="nil"/>
              <w:bottom w:val="single" w:sz="4" w:space="0" w:color="auto"/>
              <w:right w:val="single" w:sz="4" w:space="0" w:color="auto"/>
            </w:tcBorders>
            <w:shd w:val="clear" w:color="auto" w:fill="auto"/>
            <w:vAlign w:val="center"/>
            <w:hideMark/>
          </w:tcPr>
          <w:p w14:paraId="6ED75F0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7,3</w:t>
            </w:r>
          </w:p>
        </w:tc>
        <w:tc>
          <w:tcPr>
            <w:tcW w:w="1060" w:type="dxa"/>
            <w:tcBorders>
              <w:top w:val="nil"/>
              <w:left w:val="nil"/>
              <w:bottom w:val="single" w:sz="4" w:space="0" w:color="auto"/>
              <w:right w:val="single" w:sz="4" w:space="0" w:color="auto"/>
            </w:tcBorders>
            <w:shd w:val="clear" w:color="auto" w:fill="auto"/>
            <w:vAlign w:val="center"/>
            <w:hideMark/>
          </w:tcPr>
          <w:p w14:paraId="57664EE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7,3</w:t>
            </w:r>
          </w:p>
        </w:tc>
        <w:tc>
          <w:tcPr>
            <w:tcW w:w="1060" w:type="dxa"/>
            <w:tcBorders>
              <w:top w:val="nil"/>
              <w:left w:val="nil"/>
              <w:bottom w:val="single" w:sz="4" w:space="0" w:color="auto"/>
              <w:right w:val="single" w:sz="4" w:space="0" w:color="auto"/>
            </w:tcBorders>
            <w:shd w:val="clear" w:color="auto" w:fill="auto"/>
            <w:vAlign w:val="center"/>
            <w:hideMark/>
          </w:tcPr>
          <w:p w14:paraId="0AED3A4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7,3</w:t>
            </w:r>
          </w:p>
        </w:tc>
        <w:tc>
          <w:tcPr>
            <w:tcW w:w="1060" w:type="dxa"/>
            <w:tcBorders>
              <w:top w:val="nil"/>
              <w:left w:val="nil"/>
              <w:bottom w:val="single" w:sz="4" w:space="0" w:color="auto"/>
              <w:right w:val="single" w:sz="4" w:space="0" w:color="auto"/>
            </w:tcBorders>
            <w:shd w:val="clear" w:color="auto" w:fill="auto"/>
            <w:vAlign w:val="center"/>
            <w:hideMark/>
          </w:tcPr>
          <w:p w14:paraId="49E25BA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7,3</w:t>
            </w:r>
          </w:p>
        </w:tc>
        <w:tc>
          <w:tcPr>
            <w:tcW w:w="1060" w:type="dxa"/>
            <w:tcBorders>
              <w:top w:val="nil"/>
              <w:left w:val="nil"/>
              <w:bottom w:val="single" w:sz="4" w:space="0" w:color="auto"/>
              <w:right w:val="single" w:sz="4" w:space="0" w:color="auto"/>
            </w:tcBorders>
            <w:shd w:val="clear" w:color="auto" w:fill="auto"/>
            <w:vAlign w:val="center"/>
            <w:hideMark/>
          </w:tcPr>
          <w:p w14:paraId="0BE34B5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7,3</w:t>
            </w:r>
          </w:p>
        </w:tc>
      </w:tr>
      <w:tr w:rsidR="00C55EE9" w:rsidRPr="00C55EE9" w14:paraId="51EFA7A6"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0F0AB1E7"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285791BC"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Располагаемая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427E903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7,3</w:t>
            </w:r>
          </w:p>
        </w:tc>
        <w:tc>
          <w:tcPr>
            <w:tcW w:w="1060" w:type="dxa"/>
            <w:tcBorders>
              <w:top w:val="nil"/>
              <w:left w:val="nil"/>
              <w:bottom w:val="single" w:sz="4" w:space="0" w:color="auto"/>
              <w:right w:val="single" w:sz="4" w:space="0" w:color="auto"/>
            </w:tcBorders>
            <w:shd w:val="clear" w:color="auto" w:fill="auto"/>
            <w:vAlign w:val="center"/>
            <w:hideMark/>
          </w:tcPr>
          <w:p w14:paraId="0C6F93A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7,3</w:t>
            </w:r>
          </w:p>
        </w:tc>
        <w:tc>
          <w:tcPr>
            <w:tcW w:w="1060" w:type="dxa"/>
            <w:tcBorders>
              <w:top w:val="nil"/>
              <w:left w:val="nil"/>
              <w:bottom w:val="single" w:sz="4" w:space="0" w:color="auto"/>
              <w:right w:val="single" w:sz="4" w:space="0" w:color="auto"/>
            </w:tcBorders>
            <w:shd w:val="clear" w:color="auto" w:fill="auto"/>
            <w:vAlign w:val="center"/>
            <w:hideMark/>
          </w:tcPr>
          <w:p w14:paraId="2F80494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7,3</w:t>
            </w:r>
          </w:p>
        </w:tc>
        <w:tc>
          <w:tcPr>
            <w:tcW w:w="1060" w:type="dxa"/>
            <w:tcBorders>
              <w:top w:val="nil"/>
              <w:left w:val="nil"/>
              <w:bottom w:val="single" w:sz="4" w:space="0" w:color="auto"/>
              <w:right w:val="single" w:sz="4" w:space="0" w:color="auto"/>
            </w:tcBorders>
            <w:shd w:val="clear" w:color="auto" w:fill="auto"/>
            <w:vAlign w:val="center"/>
            <w:hideMark/>
          </w:tcPr>
          <w:p w14:paraId="678914C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7,3</w:t>
            </w:r>
          </w:p>
        </w:tc>
        <w:tc>
          <w:tcPr>
            <w:tcW w:w="1060" w:type="dxa"/>
            <w:tcBorders>
              <w:top w:val="nil"/>
              <w:left w:val="nil"/>
              <w:bottom w:val="single" w:sz="4" w:space="0" w:color="auto"/>
              <w:right w:val="single" w:sz="4" w:space="0" w:color="auto"/>
            </w:tcBorders>
            <w:shd w:val="clear" w:color="auto" w:fill="auto"/>
            <w:vAlign w:val="center"/>
            <w:hideMark/>
          </w:tcPr>
          <w:p w14:paraId="10EF995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7,3</w:t>
            </w:r>
          </w:p>
        </w:tc>
        <w:tc>
          <w:tcPr>
            <w:tcW w:w="1060" w:type="dxa"/>
            <w:tcBorders>
              <w:top w:val="nil"/>
              <w:left w:val="nil"/>
              <w:bottom w:val="single" w:sz="4" w:space="0" w:color="auto"/>
              <w:right w:val="single" w:sz="4" w:space="0" w:color="auto"/>
            </w:tcBorders>
            <w:shd w:val="clear" w:color="auto" w:fill="auto"/>
            <w:vAlign w:val="center"/>
            <w:hideMark/>
          </w:tcPr>
          <w:p w14:paraId="52D9B60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7,3</w:t>
            </w:r>
          </w:p>
        </w:tc>
        <w:tc>
          <w:tcPr>
            <w:tcW w:w="1060" w:type="dxa"/>
            <w:tcBorders>
              <w:top w:val="nil"/>
              <w:left w:val="nil"/>
              <w:bottom w:val="single" w:sz="4" w:space="0" w:color="auto"/>
              <w:right w:val="single" w:sz="4" w:space="0" w:color="auto"/>
            </w:tcBorders>
            <w:shd w:val="clear" w:color="auto" w:fill="auto"/>
            <w:vAlign w:val="center"/>
            <w:hideMark/>
          </w:tcPr>
          <w:p w14:paraId="05282EB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7,3</w:t>
            </w:r>
          </w:p>
        </w:tc>
        <w:tc>
          <w:tcPr>
            <w:tcW w:w="1060" w:type="dxa"/>
            <w:tcBorders>
              <w:top w:val="nil"/>
              <w:left w:val="nil"/>
              <w:bottom w:val="single" w:sz="4" w:space="0" w:color="auto"/>
              <w:right w:val="single" w:sz="4" w:space="0" w:color="auto"/>
            </w:tcBorders>
            <w:shd w:val="clear" w:color="auto" w:fill="auto"/>
            <w:vAlign w:val="center"/>
            <w:hideMark/>
          </w:tcPr>
          <w:p w14:paraId="7193E61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7,3</w:t>
            </w:r>
          </w:p>
        </w:tc>
      </w:tr>
      <w:tr w:rsidR="00C55EE9" w:rsidRPr="00C55EE9" w14:paraId="642984D0"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71FF5F4C"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6CF7D833"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Присоединенная нагрузка, Гкал/ч</w:t>
            </w:r>
          </w:p>
        </w:tc>
        <w:tc>
          <w:tcPr>
            <w:tcW w:w="1060" w:type="dxa"/>
            <w:tcBorders>
              <w:top w:val="nil"/>
              <w:left w:val="nil"/>
              <w:bottom w:val="single" w:sz="4" w:space="0" w:color="auto"/>
              <w:right w:val="single" w:sz="4" w:space="0" w:color="auto"/>
            </w:tcBorders>
            <w:shd w:val="clear" w:color="auto" w:fill="auto"/>
            <w:vAlign w:val="center"/>
            <w:hideMark/>
          </w:tcPr>
          <w:p w14:paraId="7B2E047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1,762</w:t>
            </w:r>
          </w:p>
        </w:tc>
        <w:tc>
          <w:tcPr>
            <w:tcW w:w="1060" w:type="dxa"/>
            <w:tcBorders>
              <w:top w:val="nil"/>
              <w:left w:val="nil"/>
              <w:bottom w:val="single" w:sz="4" w:space="0" w:color="auto"/>
              <w:right w:val="single" w:sz="4" w:space="0" w:color="auto"/>
            </w:tcBorders>
            <w:shd w:val="clear" w:color="auto" w:fill="auto"/>
            <w:vAlign w:val="center"/>
            <w:hideMark/>
          </w:tcPr>
          <w:p w14:paraId="2F6DAD9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1,762</w:t>
            </w:r>
          </w:p>
        </w:tc>
        <w:tc>
          <w:tcPr>
            <w:tcW w:w="1060" w:type="dxa"/>
            <w:tcBorders>
              <w:top w:val="nil"/>
              <w:left w:val="nil"/>
              <w:bottom w:val="single" w:sz="4" w:space="0" w:color="auto"/>
              <w:right w:val="single" w:sz="4" w:space="0" w:color="auto"/>
            </w:tcBorders>
            <w:shd w:val="clear" w:color="auto" w:fill="auto"/>
            <w:vAlign w:val="center"/>
            <w:hideMark/>
          </w:tcPr>
          <w:p w14:paraId="1DA9061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2,152</w:t>
            </w:r>
          </w:p>
        </w:tc>
        <w:tc>
          <w:tcPr>
            <w:tcW w:w="1060" w:type="dxa"/>
            <w:tcBorders>
              <w:top w:val="nil"/>
              <w:left w:val="nil"/>
              <w:bottom w:val="single" w:sz="4" w:space="0" w:color="auto"/>
              <w:right w:val="single" w:sz="4" w:space="0" w:color="auto"/>
            </w:tcBorders>
            <w:shd w:val="clear" w:color="auto" w:fill="auto"/>
            <w:vAlign w:val="center"/>
            <w:hideMark/>
          </w:tcPr>
          <w:p w14:paraId="785AAB5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4,111</w:t>
            </w:r>
          </w:p>
        </w:tc>
        <w:tc>
          <w:tcPr>
            <w:tcW w:w="1060" w:type="dxa"/>
            <w:tcBorders>
              <w:top w:val="nil"/>
              <w:left w:val="nil"/>
              <w:bottom w:val="single" w:sz="4" w:space="0" w:color="auto"/>
              <w:right w:val="single" w:sz="4" w:space="0" w:color="auto"/>
            </w:tcBorders>
            <w:shd w:val="clear" w:color="auto" w:fill="auto"/>
            <w:vAlign w:val="center"/>
            <w:hideMark/>
          </w:tcPr>
          <w:p w14:paraId="496B26E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4,111</w:t>
            </w:r>
          </w:p>
        </w:tc>
        <w:tc>
          <w:tcPr>
            <w:tcW w:w="1060" w:type="dxa"/>
            <w:tcBorders>
              <w:top w:val="nil"/>
              <w:left w:val="nil"/>
              <w:bottom w:val="single" w:sz="4" w:space="0" w:color="auto"/>
              <w:right w:val="single" w:sz="4" w:space="0" w:color="auto"/>
            </w:tcBorders>
            <w:shd w:val="clear" w:color="auto" w:fill="auto"/>
            <w:vAlign w:val="center"/>
            <w:hideMark/>
          </w:tcPr>
          <w:p w14:paraId="2EC05C1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4,111</w:t>
            </w:r>
          </w:p>
        </w:tc>
        <w:tc>
          <w:tcPr>
            <w:tcW w:w="1060" w:type="dxa"/>
            <w:tcBorders>
              <w:top w:val="nil"/>
              <w:left w:val="nil"/>
              <w:bottom w:val="single" w:sz="4" w:space="0" w:color="auto"/>
              <w:right w:val="single" w:sz="4" w:space="0" w:color="auto"/>
            </w:tcBorders>
            <w:shd w:val="clear" w:color="auto" w:fill="auto"/>
            <w:vAlign w:val="center"/>
            <w:hideMark/>
          </w:tcPr>
          <w:p w14:paraId="24998E9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4,111</w:t>
            </w:r>
          </w:p>
        </w:tc>
        <w:tc>
          <w:tcPr>
            <w:tcW w:w="1060" w:type="dxa"/>
            <w:tcBorders>
              <w:top w:val="nil"/>
              <w:left w:val="nil"/>
              <w:bottom w:val="single" w:sz="4" w:space="0" w:color="auto"/>
              <w:right w:val="single" w:sz="4" w:space="0" w:color="auto"/>
            </w:tcBorders>
            <w:shd w:val="clear" w:color="auto" w:fill="auto"/>
            <w:vAlign w:val="center"/>
            <w:hideMark/>
          </w:tcPr>
          <w:p w14:paraId="3200CF9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4,111</w:t>
            </w:r>
          </w:p>
        </w:tc>
      </w:tr>
      <w:tr w:rsidR="00C55EE9" w:rsidRPr="00C55EE9" w14:paraId="214E0A29"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27D9040B"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4B7CE3B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Собственные нужды, Гкал/ч</w:t>
            </w:r>
          </w:p>
        </w:tc>
        <w:tc>
          <w:tcPr>
            <w:tcW w:w="1060" w:type="dxa"/>
            <w:tcBorders>
              <w:top w:val="nil"/>
              <w:left w:val="nil"/>
              <w:bottom w:val="single" w:sz="4" w:space="0" w:color="auto"/>
              <w:right w:val="single" w:sz="4" w:space="0" w:color="auto"/>
            </w:tcBorders>
            <w:shd w:val="clear" w:color="auto" w:fill="auto"/>
            <w:vAlign w:val="center"/>
            <w:hideMark/>
          </w:tcPr>
          <w:p w14:paraId="1139263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0,039</w:t>
            </w:r>
          </w:p>
        </w:tc>
        <w:tc>
          <w:tcPr>
            <w:tcW w:w="1060" w:type="dxa"/>
            <w:tcBorders>
              <w:top w:val="nil"/>
              <w:left w:val="nil"/>
              <w:bottom w:val="single" w:sz="4" w:space="0" w:color="auto"/>
              <w:right w:val="single" w:sz="4" w:space="0" w:color="auto"/>
            </w:tcBorders>
            <w:shd w:val="clear" w:color="auto" w:fill="auto"/>
            <w:vAlign w:val="center"/>
            <w:hideMark/>
          </w:tcPr>
          <w:p w14:paraId="587C0F6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0,039</w:t>
            </w:r>
          </w:p>
        </w:tc>
        <w:tc>
          <w:tcPr>
            <w:tcW w:w="1060" w:type="dxa"/>
            <w:tcBorders>
              <w:top w:val="nil"/>
              <w:left w:val="nil"/>
              <w:bottom w:val="single" w:sz="4" w:space="0" w:color="auto"/>
              <w:right w:val="single" w:sz="4" w:space="0" w:color="auto"/>
            </w:tcBorders>
            <w:shd w:val="clear" w:color="auto" w:fill="auto"/>
            <w:vAlign w:val="center"/>
            <w:hideMark/>
          </w:tcPr>
          <w:p w14:paraId="2A67D33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0,039</w:t>
            </w:r>
          </w:p>
        </w:tc>
        <w:tc>
          <w:tcPr>
            <w:tcW w:w="1060" w:type="dxa"/>
            <w:tcBorders>
              <w:top w:val="nil"/>
              <w:left w:val="nil"/>
              <w:bottom w:val="single" w:sz="4" w:space="0" w:color="auto"/>
              <w:right w:val="single" w:sz="4" w:space="0" w:color="auto"/>
            </w:tcBorders>
            <w:shd w:val="clear" w:color="auto" w:fill="auto"/>
            <w:vAlign w:val="center"/>
            <w:hideMark/>
          </w:tcPr>
          <w:p w14:paraId="6C1D9A1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0,039</w:t>
            </w:r>
          </w:p>
        </w:tc>
        <w:tc>
          <w:tcPr>
            <w:tcW w:w="1060" w:type="dxa"/>
            <w:tcBorders>
              <w:top w:val="nil"/>
              <w:left w:val="nil"/>
              <w:bottom w:val="single" w:sz="4" w:space="0" w:color="auto"/>
              <w:right w:val="single" w:sz="4" w:space="0" w:color="auto"/>
            </w:tcBorders>
            <w:shd w:val="clear" w:color="auto" w:fill="auto"/>
            <w:vAlign w:val="center"/>
            <w:hideMark/>
          </w:tcPr>
          <w:p w14:paraId="46ACA93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0,039</w:t>
            </w:r>
          </w:p>
        </w:tc>
        <w:tc>
          <w:tcPr>
            <w:tcW w:w="1060" w:type="dxa"/>
            <w:tcBorders>
              <w:top w:val="nil"/>
              <w:left w:val="nil"/>
              <w:bottom w:val="single" w:sz="4" w:space="0" w:color="auto"/>
              <w:right w:val="single" w:sz="4" w:space="0" w:color="auto"/>
            </w:tcBorders>
            <w:shd w:val="clear" w:color="auto" w:fill="auto"/>
            <w:vAlign w:val="center"/>
            <w:hideMark/>
          </w:tcPr>
          <w:p w14:paraId="68E5570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0,039</w:t>
            </w:r>
          </w:p>
        </w:tc>
        <w:tc>
          <w:tcPr>
            <w:tcW w:w="1060" w:type="dxa"/>
            <w:tcBorders>
              <w:top w:val="nil"/>
              <w:left w:val="nil"/>
              <w:bottom w:val="single" w:sz="4" w:space="0" w:color="auto"/>
              <w:right w:val="single" w:sz="4" w:space="0" w:color="auto"/>
            </w:tcBorders>
            <w:shd w:val="clear" w:color="auto" w:fill="auto"/>
            <w:vAlign w:val="center"/>
            <w:hideMark/>
          </w:tcPr>
          <w:p w14:paraId="4147DD5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0,039</w:t>
            </w:r>
          </w:p>
        </w:tc>
        <w:tc>
          <w:tcPr>
            <w:tcW w:w="1060" w:type="dxa"/>
            <w:tcBorders>
              <w:top w:val="nil"/>
              <w:left w:val="nil"/>
              <w:bottom w:val="single" w:sz="4" w:space="0" w:color="auto"/>
              <w:right w:val="single" w:sz="4" w:space="0" w:color="auto"/>
            </w:tcBorders>
            <w:shd w:val="clear" w:color="auto" w:fill="auto"/>
            <w:vAlign w:val="center"/>
            <w:hideMark/>
          </w:tcPr>
          <w:p w14:paraId="7D04195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0,039</w:t>
            </w:r>
          </w:p>
        </w:tc>
      </w:tr>
      <w:tr w:rsidR="00C55EE9" w:rsidRPr="00C55EE9" w14:paraId="40C8C4A0"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49E886A9"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7882CAF9"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Потери в сетях, Гкал/ч</w:t>
            </w:r>
          </w:p>
        </w:tc>
        <w:tc>
          <w:tcPr>
            <w:tcW w:w="1060" w:type="dxa"/>
            <w:tcBorders>
              <w:top w:val="nil"/>
              <w:left w:val="nil"/>
              <w:bottom w:val="single" w:sz="4" w:space="0" w:color="auto"/>
              <w:right w:val="single" w:sz="4" w:space="0" w:color="auto"/>
            </w:tcBorders>
            <w:shd w:val="clear" w:color="auto" w:fill="auto"/>
            <w:vAlign w:val="center"/>
            <w:hideMark/>
          </w:tcPr>
          <w:p w14:paraId="4CB19A8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0,165</w:t>
            </w:r>
          </w:p>
        </w:tc>
        <w:tc>
          <w:tcPr>
            <w:tcW w:w="1060" w:type="dxa"/>
            <w:tcBorders>
              <w:top w:val="nil"/>
              <w:left w:val="nil"/>
              <w:bottom w:val="single" w:sz="4" w:space="0" w:color="auto"/>
              <w:right w:val="single" w:sz="4" w:space="0" w:color="auto"/>
            </w:tcBorders>
            <w:shd w:val="clear" w:color="auto" w:fill="auto"/>
            <w:vAlign w:val="center"/>
            <w:hideMark/>
          </w:tcPr>
          <w:p w14:paraId="548238C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0,165</w:t>
            </w:r>
          </w:p>
        </w:tc>
        <w:tc>
          <w:tcPr>
            <w:tcW w:w="1060" w:type="dxa"/>
            <w:tcBorders>
              <w:top w:val="nil"/>
              <w:left w:val="nil"/>
              <w:bottom w:val="single" w:sz="4" w:space="0" w:color="auto"/>
              <w:right w:val="single" w:sz="4" w:space="0" w:color="auto"/>
            </w:tcBorders>
            <w:shd w:val="clear" w:color="auto" w:fill="auto"/>
            <w:vAlign w:val="center"/>
            <w:hideMark/>
          </w:tcPr>
          <w:p w14:paraId="22C947A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0,201</w:t>
            </w:r>
          </w:p>
        </w:tc>
        <w:tc>
          <w:tcPr>
            <w:tcW w:w="1060" w:type="dxa"/>
            <w:tcBorders>
              <w:top w:val="nil"/>
              <w:left w:val="nil"/>
              <w:bottom w:val="single" w:sz="4" w:space="0" w:color="auto"/>
              <w:right w:val="single" w:sz="4" w:space="0" w:color="auto"/>
            </w:tcBorders>
            <w:shd w:val="clear" w:color="auto" w:fill="auto"/>
            <w:vAlign w:val="center"/>
            <w:hideMark/>
          </w:tcPr>
          <w:p w14:paraId="1ECE498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0,384</w:t>
            </w:r>
          </w:p>
        </w:tc>
        <w:tc>
          <w:tcPr>
            <w:tcW w:w="1060" w:type="dxa"/>
            <w:tcBorders>
              <w:top w:val="nil"/>
              <w:left w:val="nil"/>
              <w:bottom w:val="single" w:sz="4" w:space="0" w:color="auto"/>
              <w:right w:val="single" w:sz="4" w:space="0" w:color="auto"/>
            </w:tcBorders>
            <w:shd w:val="clear" w:color="auto" w:fill="auto"/>
            <w:vAlign w:val="center"/>
            <w:hideMark/>
          </w:tcPr>
          <w:p w14:paraId="6AE6950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0,384</w:t>
            </w:r>
          </w:p>
        </w:tc>
        <w:tc>
          <w:tcPr>
            <w:tcW w:w="1060" w:type="dxa"/>
            <w:tcBorders>
              <w:top w:val="nil"/>
              <w:left w:val="nil"/>
              <w:bottom w:val="single" w:sz="4" w:space="0" w:color="auto"/>
              <w:right w:val="single" w:sz="4" w:space="0" w:color="auto"/>
            </w:tcBorders>
            <w:shd w:val="clear" w:color="auto" w:fill="auto"/>
            <w:vAlign w:val="center"/>
            <w:hideMark/>
          </w:tcPr>
          <w:p w14:paraId="2AF126F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0,384</w:t>
            </w:r>
          </w:p>
        </w:tc>
        <w:tc>
          <w:tcPr>
            <w:tcW w:w="1060" w:type="dxa"/>
            <w:tcBorders>
              <w:top w:val="nil"/>
              <w:left w:val="nil"/>
              <w:bottom w:val="single" w:sz="4" w:space="0" w:color="auto"/>
              <w:right w:val="single" w:sz="4" w:space="0" w:color="auto"/>
            </w:tcBorders>
            <w:shd w:val="clear" w:color="auto" w:fill="auto"/>
            <w:vAlign w:val="center"/>
            <w:hideMark/>
          </w:tcPr>
          <w:p w14:paraId="00705C0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0,384</w:t>
            </w:r>
          </w:p>
        </w:tc>
        <w:tc>
          <w:tcPr>
            <w:tcW w:w="1060" w:type="dxa"/>
            <w:tcBorders>
              <w:top w:val="nil"/>
              <w:left w:val="nil"/>
              <w:bottom w:val="single" w:sz="4" w:space="0" w:color="auto"/>
              <w:right w:val="single" w:sz="4" w:space="0" w:color="auto"/>
            </w:tcBorders>
            <w:shd w:val="clear" w:color="auto" w:fill="auto"/>
            <w:vAlign w:val="center"/>
            <w:hideMark/>
          </w:tcPr>
          <w:p w14:paraId="71861B0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0,384</w:t>
            </w:r>
          </w:p>
        </w:tc>
      </w:tr>
      <w:tr w:rsidR="00C55EE9" w:rsidRPr="00C55EE9" w14:paraId="46CDF4FA"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712BF9B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3F1838F9"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Резерв +/дефицит-</w:t>
            </w:r>
          </w:p>
        </w:tc>
        <w:tc>
          <w:tcPr>
            <w:tcW w:w="1060" w:type="dxa"/>
            <w:tcBorders>
              <w:top w:val="nil"/>
              <w:left w:val="nil"/>
              <w:bottom w:val="single" w:sz="4" w:space="0" w:color="auto"/>
              <w:right w:val="single" w:sz="4" w:space="0" w:color="auto"/>
            </w:tcBorders>
            <w:shd w:val="clear" w:color="auto" w:fill="auto"/>
            <w:vAlign w:val="center"/>
            <w:hideMark/>
          </w:tcPr>
          <w:p w14:paraId="1F4E919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5,334</w:t>
            </w:r>
          </w:p>
        </w:tc>
        <w:tc>
          <w:tcPr>
            <w:tcW w:w="1060" w:type="dxa"/>
            <w:tcBorders>
              <w:top w:val="nil"/>
              <w:left w:val="nil"/>
              <w:bottom w:val="single" w:sz="4" w:space="0" w:color="auto"/>
              <w:right w:val="single" w:sz="4" w:space="0" w:color="auto"/>
            </w:tcBorders>
            <w:shd w:val="clear" w:color="auto" w:fill="auto"/>
            <w:vAlign w:val="center"/>
            <w:hideMark/>
          </w:tcPr>
          <w:p w14:paraId="2433D4E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5,334</w:t>
            </w:r>
          </w:p>
        </w:tc>
        <w:tc>
          <w:tcPr>
            <w:tcW w:w="1060" w:type="dxa"/>
            <w:tcBorders>
              <w:top w:val="nil"/>
              <w:left w:val="nil"/>
              <w:bottom w:val="single" w:sz="4" w:space="0" w:color="auto"/>
              <w:right w:val="single" w:sz="4" w:space="0" w:color="auto"/>
            </w:tcBorders>
            <w:shd w:val="clear" w:color="auto" w:fill="auto"/>
            <w:vAlign w:val="center"/>
            <w:hideMark/>
          </w:tcPr>
          <w:p w14:paraId="737B583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4,908</w:t>
            </w:r>
          </w:p>
        </w:tc>
        <w:tc>
          <w:tcPr>
            <w:tcW w:w="1060" w:type="dxa"/>
            <w:tcBorders>
              <w:top w:val="nil"/>
              <w:left w:val="nil"/>
              <w:bottom w:val="single" w:sz="4" w:space="0" w:color="auto"/>
              <w:right w:val="single" w:sz="4" w:space="0" w:color="auto"/>
            </w:tcBorders>
            <w:shd w:val="clear" w:color="auto" w:fill="auto"/>
            <w:vAlign w:val="center"/>
            <w:hideMark/>
          </w:tcPr>
          <w:p w14:paraId="5DF5107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2,766</w:t>
            </w:r>
          </w:p>
        </w:tc>
        <w:tc>
          <w:tcPr>
            <w:tcW w:w="1060" w:type="dxa"/>
            <w:tcBorders>
              <w:top w:val="nil"/>
              <w:left w:val="nil"/>
              <w:bottom w:val="single" w:sz="4" w:space="0" w:color="auto"/>
              <w:right w:val="single" w:sz="4" w:space="0" w:color="auto"/>
            </w:tcBorders>
            <w:shd w:val="clear" w:color="auto" w:fill="auto"/>
            <w:vAlign w:val="center"/>
            <w:hideMark/>
          </w:tcPr>
          <w:p w14:paraId="1D84E20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2,766</w:t>
            </w:r>
          </w:p>
        </w:tc>
        <w:tc>
          <w:tcPr>
            <w:tcW w:w="1060" w:type="dxa"/>
            <w:tcBorders>
              <w:top w:val="nil"/>
              <w:left w:val="nil"/>
              <w:bottom w:val="single" w:sz="4" w:space="0" w:color="auto"/>
              <w:right w:val="single" w:sz="4" w:space="0" w:color="auto"/>
            </w:tcBorders>
            <w:shd w:val="clear" w:color="auto" w:fill="auto"/>
            <w:vAlign w:val="center"/>
            <w:hideMark/>
          </w:tcPr>
          <w:p w14:paraId="0DDFB64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2,766</w:t>
            </w:r>
          </w:p>
        </w:tc>
        <w:tc>
          <w:tcPr>
            <w:tcW w:w="1060" w:type="dxa"/>
            <w:tcBorders>
              <w:top w:val="nil"/>
              <w:left w:val="nil"/>
              <w:bottom w:val="single" w:sz="4" w:space="0" w:color="auto"/>
              <w:right w:val="single" w:sz="4" w:space="0" w:color="auto"/>
            </w:tcBorders>
            <w:shd w:val="clear" w:color="auto" w:fill="auto"/>
            <w:vAlign w:val="center"/>
            <w:hideMark/>
          </w:tcPr>
          <w:p w14:paraId="5A60A12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2,766</w:t>
            </w:r>
          </w:p>
        </w:tc>
        <w:tc>
          <w:tcPr>
            <w:tcW w:w="1060" w:type="dxa"/>
            <w:tcBorders>
              <w:top w:val="nil"/>
              <w:left w:val="nil"/>
              <w:bottom w:val="single" w:sz="4" w:space="0" w:color="auto"/>
              <w:right w:val="single" w:sz="4" w:space="0" w:color="auto"/>
            </w:tcBorders>
            <w:shd w:val="clear" w:color="auto" w:fill="auto"/>
            <w:vAlign w:val="center"/>
            <w:hideMark/>
          </w:tcPr>
          <w:p w14:paraId="48141DF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2,766</w:t>
            </w:r>
          </w:p>
        </w:tc>
      </w:tr>
      <w:tr w:rsidR="00C55EE9" w:rsidRPr="00C55EE9" w14:paraId="33EECF79" w14:textId="77777777" w:rsidTr="00C55EE9">
        <w:trPr>
          <w:trHeight w:val="312"/>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663C04C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Котельная «Аэропорт»</w:t>
            </w:r>
          </w:p>
        </w:tc>
        <w:tc>
          <w:tcPr>
            <w:tcW w:w="4619" w:type="dxa"/>
            <w:tcBorders>
              <w:top w:val="nil"/>
              <w:left w:val="nil"/>
              <w:bottom w:val="single" w:sz="4" w:space="0" w:color="auto"/>
              <w:right w:val="single" w:sz="4" w:space="0" w:color="auto"/>
            </w:tcBorders>
            <w:shd w:val="clear" w:color="auto" w:fill="auto"/>
            <w:noWrap/>
            <w:vAlign w:val="center"/>
            <w:hideMark/>
          </w:tcPr>
          <w:p w14:paraId="278FCD43"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Установленная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52C2590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1,08</w:t>
            </w:r>
          </w:p>
        </w:tc>
        <w:tc>
          <w:tcPr>
            <w:tcW w:w="1060" w:type="dxa"/>
            <w:tcBorders>
              <w:top w:val="nil"/>
              <w:left w:val="nil"/>
              <w:bottom w:val="single" w:sz="4" w:space="0" w:color="auto"/>
              <w:right w:val="single" w:sz="4" w:space="0" w:color="auto"/>
            </w:tcBorders>
            <w:shd w:val="clear" w:color="auto" w:fill="auto"/>
            <w:vAlign w:val="center"/>
            <w:hideMark/>
          </w:tcPr>
          <w:p w14:paraId="04DF668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1,08</w:t>
            </w:r>
          </w:p>
        </w:tc>
        <w:tc>
          <w:tcPr>
            <w:tcW w:w="1060" w:type="dxa"/>
            <w:tcBorders>
              <w:top w:val="nil"/>
              <w:left w:val="nil"/>
              <w:bottom w:val="single" w:sz="4" w:space="0" w:color="auto"/>
              <w:right w:val="single" w:sz="4" w:space="0" w:color="auto"/>
            </w:tcBorders>
            <w:shd w:val="clear" w:color="auto" w:fill="auto"/>
            <w:vAlign w:val="center"/>
            <w:hideMark/>
          </w:tcPr>
          <w:p w14:paraId="096BEC0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1,08</w:t>
            </w:r>
          </w:p>
        </w:tc>
        <w:tc>
          <w:tcPr>
            <w:tcW w:w="1060" w:type="dxa"/>
            <w:tcBorders>
              <w:top w:val="nil"/>
              <w:left w:val="nil"/>
              <w:bottom w:val="single" w:sz="4" w:space="0" w:color="auto"/>
              <w:right w:val="single" w:sz="4" w:space="0" w:color="auto"/>
            </w:tcBorders>
            <w:shd w:val="clear" w:color="auto" w:fill="auto"/>
            <w:vAlign w:val="center"/>
            <w:hideMark/>
          </w:tcPr>
          <w:p w14:paraId="0C49C25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1,08</w:t>
            </w:r>
          </w:p>
        </w:tc>
        <w:tc>
          <w:tcPr>
            <w:tcW w:w="1060" w:type="dxa"/>
            <w:tcBorders>
              <w:top w:val="nil"/>
              <w:left w:val="nil"/>
              <w:bottom w:val="single" w:sz="4" w:space="0" w:color="auto"/>
              <w:right w:val="single" w:sz="4" w:space="0" w:color="auto"/>
            </w:tcBorders>
            <w:shd w:val="clear" w:color="auto" w:fill="auto"/>
            <w:vAlign w:val="center"/>
            <w:hideMark/>
          </w:tcPr>
          <w:p w14:paraId="04B19DF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1,08</w:t>
            </w:r>
          </w:p>
        </w:tc>
        <w:tc>
          <w:tcPr>
            <w:tcW w:w="1060" w:type="dxa"/>
            <w:tcBorders>
              <w:top w:val="nil"/>
              <w:left w:val="nil"/>
              <w:bottom w:val="single" w:sz="4" w:space="0" w:color="auto"/>
              <w:right w:val="single" w:sz="4" w:space="0" w:color="auto"/>
            </w:tcBorders>
            <w:shd w:val="clear" w:color="auto" w:fill="auto"/>
            <w:vAlign w:val="center"/>
            <w:hideMark/>
          </w:tcPr>
          <w:p w14:paraId="2D05A0B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1,08</w:t>
            </w:r>
          </w:p>
        </w:tc>
        <w:tc>
          <w:tcPr>
            <w:tcW w:w="1060" w:type="dxa"/>
            <w:tcBorders>
              <w:top w:val="nil"/>
              <w:left w:val="nil"/>
              <w:bottom w:val="single" w:sz="4" w:space="0" w:color="auto"/>
              <w:right w:val="single" w:sz="4" w:space="0" w:color="auto"/>
            </w:tcBorders>
            <w:shd w:val="clear" w:color="auto" w:fill="auto"/>
            <w:vAlign w:val="center"/>
            <w:hideMark/>
          </w:tcPr>
          <w:p w14:paraId="4BF4393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1,08</w:t>
            </w:r>
          </w:p>
        </w:tc>
        <w:tc>
          <w:tcPr>
            <w:tcW w:w="1060" w:type="dxa"/>
            <w:tcBorders>
              <w:top w:val="nil"/>
              <w:left w:val="nil"/>
              <w:bottom w:val="single" w:sz="4" w:space="0" w:color="auto"/>
              <w:right w:val="single" w:sz="4" w:space="0" w:color="auto"/>
            </w:tcBorders>
            <w:shd w:val="clear" w:color="auto" w:fill="auto"/>
            <w:vAlign w:val="center"/>
            <w:hideMark/>
          </w:tcPr>
          <w:p w14:paraId="7344DD6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1,08</w:t>
            </w:r>
          </w:p>
        </w:tc>
      </w:tr>
      <w:tr w:rsidR="00C55EE9" w:rsidRPr="00C55EE9" w14:paraId="5DB39CE5"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6B9A35FD"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16160D5E"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Располагаемая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670B9CB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1,08</w:t>
            </w:r>
          </w:p>
        </w:tc>
        <w:tc>
          <w:tcPr>
            <w:tcW w:w="1060" w:type="dxa"/>
            <w:tcBorders>
              <w:top w:val="nil"/>
              <w:left w:val="nil"/>
              <w:bottom w:val="single" w:sz="4" w:space="0" w:color="auto"/>
              <w:right w:val="single" w:sz="4" w:space="0" w:color="auto"/>
            </w:tcBorders>
            <w:shd w:val="clear" w:color="auto" w:fill="auto"/>
            <w:vAlign w:val="center"/>
            <w:hideMark/>
          </w:tcPr>
          <w:p w14:paraId="438758C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1,08</w:t>
            </w:r>
          </w:p>
        </w:tc>
        <w:tc>
          <w:tcPr>
            <w:tcW w:w="1060" w:type="dxa"/>
            <w:tcBorders>
              <w:top w:val="nil"/>
              <w:left w:val="nil"/>
              <w:bottom w:val="single" w:sz="4" w:space="0" w:color="auto"/>
              <w:right w:val="single" w:sz="4" w:space="0" w:color="auto"/>
            </w:tcBorders>
            <w:shd w:val="clear" w:color="auto" w:fill="auto"/>
            <w:vAlign w:val="center"/>
            <w:hideMark/>
          </w:tcPr>
          <w:p w14:paraId="3A662E7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1,08</w:t>
            </w:r>
          </w:p>
        </w:tc>
        <w:tc>
          <w:tcPr>
            <w:tcW w:w="1060" w:type="dxa"/>
            <w:tcBorders>
              <w:top w:val="nil"/>
              <w:left w:val="nil"/>
              <w:bottom w:val="single" w:sz="4" w:space="0" w:color="auto"/>
              <w:right w:val="single" w:sz="4" w:space="0" w:color="auto"/>
            </w:tcBorders>
            <w:shd w:val="clear" w:color="auto" w:fill="auto"/>
            <w:vAlign w:val="center"/>
            <w:hideMark/>
          </w:tcPr>
          <w:p w14:paraId="7D10CF4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1,08</w:t>
            </w:r>
          </w:p>
        </w:tc>
        <w:tc>
          <w:tcPr>
            <w:tcW w:w="1060" w:type="dxa"/>
            <w:tcBorders>
              <w:top w:val="nil"/>
              <w:left w:val="nil"/>
              <w:bottom w:val="single" w:sz="4" w:space="0" w:color="auto"/>
              <w:right w:val="single" w:sz="4" w:space="0" w:color="auto"/>
            </w:tcBorders>
            <w:shd w:val="clear" w:color="auto" w:fill="auto"/>
            <w:vAlign w:val="center"/>
            <w:hideMark/>
          </w:tcPr>
          <w:p w14:paraId="08ED17B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1,08</w:t>
            </w:r>
          </w:p>
        </w:tc>
        <w:tc>
          <w:tcPr>
            <w:tcW w:w="1060" w:type="dxa"/>
            <w:tcBorders>
              <w:top w:val="nil"/>
              <w:left w:val="nil"/>
              <w:bottom w:val="single" w:sz="4" w:space="0" w:color="auto"/>
              <w:right w:val="single" w:sz="4" w:space="0" w:color="auto"/>
            </w:tcBorders>
            <w:shd w:val="clear" w:color="auto" w:fill="auto"/>
            <w:vAlign w:val="center"/>
            <w:hideMark/>
          </w:tcPr>
          <w:p w14:paraId="0AB456A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1,08</w:t>
            </w:r>
          </w:p>
        </w:tc>
        <w:tc>
          <w:tcPr>
            <w:tcW w:w="1060" w:type="dxa"/>
            <w:tcBorders>
              <w:top w:val="nil"/>
              <w:left w:val="nil"/>
              <w:bottom w:val="single" w:sz="4" w:space="0" w:color="auto"/>
              <w:right w:val="single" w:sz="4" w:space="0" w:color="auto"/>
            </w:tcBorders>
            <w:shd w:val="clear" w:color="auto" w:fill="auto"/>
            <w:vAlign w:val="center"/>
            <w:hideMark/>
          </w:tcPr>
          <w:p w14:paraId="436CDF7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1,08</w:t>
            </w:r>
          </w:p>
        </w:tc>
        <w:tc>
          <w:tcPr>
            <w:tcW w:w="1060" w:type="dxa"/>
            <w:tcBorders>
              <w:top w:val="nil"/>
              <w:left w:val="nil"/>
              <w:bottom w:val="single" w:sz="4" w:space="0" w:color="auto"/>
              <w:right w:val="single" w:sz="4" w:space="0" w:color="auto"/>
            </w:tcBorders>
            <w:shd w:val="clear" w:color="auto" w:fill="auto"/>
            <w:vAlign w:val="center"/>
            <w:hideMark/>
          </w:tcPr>
          <w:p w14:paraId="42C6BFA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1,08</w:t>
            </w:r>
          </w:p>
        </w:tc>
      </w:tr>
      <w:tr w:rsidR="00C55EE9" w:rsidRPr="00C55EE9" w14:paraId="251C4ECB"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4E96E99D"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0E8CFF82"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Присоединенная нагрузка, Гкал/ч</w:t>
            </w:r>
          </w:p>
        </w:tc>
        <w:tc>
          <w:tcPr>
            <w:tcW w:w="1060" w:type="dxa"/>
            <w:tcBorders>
              <w:top w:val="nil"/>
              <w:left w:val="nil"/>
              <w:bottom w:val="single" w:sz="4" w:space="0" w:color="auto"/>
              <w:right w:val="single" w:sz="4" w:space="0" w:color="auto"/>
            </w:tcBorders>
            <w:shd w:val="clear" w:color="auto" w:fill="auto"/>
            <w:vAlign w:val="center"/>
            <w:hideMark/>
          </w:tcPr>
          <w:p w14:paraId="5232DF0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0,368</w:t>
            </w:r>
          </w:p>
        </w:tc>
        <w:tc>
          <w:tcPr>
            <w:tcW w:w="1060" w:type="dxa"/>
            <w:tcBorders>
              <w:top w:val="nil"/>
              <w:left w:val="nil"/>
              <w:bottom w:val="single" w:sz="4" w:space="0" w:color="auto"/>
              <w:right w:val="single" w:sz="4" w:space="0" w:color="auto"/>
            </w:tcBorders>
            <w:shd w:val="clear" w:color="auto" w:fill="auto"/>
            <w:vAlign w:val="center"/>
            <w:hideMark/>
          </w:tcPr>
          <w:p w14:paraId="04A3610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0,368</w:t>
            </w:r>
          </w:p>
        </w:tc>
        <w:tc>
          <w:tcPr>
            <w:tcW w:w="1060" w:type="dxa"/>
            <w:tcBorders>
              <w:top w:val="nil"/>
              <w:left w:val="nil"/>
              <w:bottom w:val="single" w:sz="4" w:space="0" w:color="auto"/>
              <w:right w:val="single" w:sz="4" w:space="0" w:color="auto"/>
            </w:tcBorders>
            <w:shd w:val="clear" w:color="auto" w:fill="auto"/>
            <w:vAlign w:val="center"/>
            <w:hideMark/>
          </w:tcPr>
          <w:p w14:paraId="0ACEB7B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0,368</w:t>
            </w:r>
          </w:p>
        </w:tc>
        <w:tc>
          <w:tcPr>
            <w:tcW w:w="1060" w:type="dxa"/>
            <w:tcBorders>
              <w:top w:val="nil"/>
              <w:left w:val="nil"/>
              <w:bottom w:val="single" w:sz="4" w:space="0" w:color="auto"/>
              <w:right w:val="single" w:sz="4" w:space="0" w:color="auto"/>
            </w:tcBorders>
            <w:shd w:val="clear" w:color="auto" w:fill="auto"/>
            <w:vAlign w:val="center"/>
            <w:hideMark/>
          </w:tcPr>
          <w:p w14:paraId="376BB83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0,368</w:t>
            </w:r>
          </w:p>
        </w:tc>
        <w:tc>
          <w:tcPr>
            <w:tcW w:w="1060" w:type="dxa"/>
            <w:tcBorders>
              <w:top w:val="nil"/>
              <w:left w:val="nil"/>
              <w:bottom w:val="single" w:sz="4" w:space="0" w:color="auto"/>
              <w:right w:val="single" w:sz="4" w:space="0" w:color="auto"/>
            </w:tcBorders>
            <w:shd w:val="clear" w:color="auto" w:fill="auto"/>
            <w:vAlign w:val="center"/>
            <w:hideMark/>
          </w:tcPr>
          <w:p w14:paraId="3A86AE5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0,368</w:t>
            </w:r>
          </w:p>
        </w:tc>
        <w:tc>
          <w:tcPr>
            <w:tcW w:w="1060" w:type="dxa"/>
            <w:tcBorders>
              <w:top w:val="nil"/>
              <w:left w:val="nil"/>
              <w:bottom w:val="single" w:sz="4" w:space="0" w:color="auto"/>
              <w:right w:val="single" w:sz="4" w:space="0" w:color="auto"/>
            </w:tcBorders>
            <w:shd w:val="clear" w:color="auto" w:fill="auto"/>
            <w:vAlign w:val="center"/>
            <w:hideMark/>
          </w:tcPr>
          <w:p w14:paraId="5BDACDF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0,368</w:t>
            </w:r>
          </w:p>
        </w:tc>
        <w:tc>
          <w:tcPr>
            <w:tcW w:w="1060" w:type="dxa"/>
            <w:tcBorders>
              <w:top w:val="nil"/>
              <w:left w:val="nil"/>
              <w:bottom w:val="single" w:sz="4" w:space="0" w:color="auto"/>
              <w:right w:val="single" w:sz="4" w:space="0" w:color="auto"/>
            </w:tcBorders>
            <w:shd w:val="clear" w:color="auto" w:fill="auto"/>
            <w:vAlign w:val="center"/>
            <w:hideMark/>
          </w:tcPr>
          <w:p w14:paraId="741D5E5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0,368</w:t>
            </w:r>
          </w:p>
        </w:tc>
        <w:tc>
          <w:tcPr>
            <w:tcW w:w="1060" w:type="dxa"/>
            <w:tcBorders>
              <w:top w:val="nil"/>
              <w:left w:val="nil"/>
              <w:bottom w:val="single" w:sz="4" w:space="0" w:color="auto"/>
              <w:right w:val="single" w:sz="4" w:space="0" w:color="auto"/>
            </w:tcBorders>
            <w:shd w:val="clear" w:color="auto" w:fill="auto"/>
            <w:vAlign w:val="center"/>
            <w:hideMark/>
          </w:tcPr>
          <w:p w14:paraId="25B8297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0,368</w:t>
            </w:r>
          </w:p>
        </w:tc>
      </w:tr>
      <w:tr w:rsidR="00C55EE9" w:rsidRPr="00C55EE9" w14:paraId="532AD9F4"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4A0785EE"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1DA9E08B"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Собственные нужды, Гкал/ч</w:t>
            </w:r>
          </w:p>
        </w:tc>
        <w:tc>
          <w:tcPr>
            <w:tcW w:w="1060" w:type="dxa"/>
            <w:tcBorders>
              <w:top w:val="nil"/>
              <w:left w:val="nil"/>
              <w:bottom w:val="single" w:sz="4" w:space="0" w:color="auto"/>
              <w:right w:val="single" w:sz="4" w:space="0" w:color="auto"/>
            </w:tcBorders>
            <w:shd w:val="clear" w:color="auto" w:fill="auto"/>
            <w:vAlign w:val="center"/>
            <w:hideMark/>
          </w:tcPr>
          <w:p w14:paraId="1917E94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0,005</w:t>
            </w:r>
          </w:p>
        </w:tc>
        <w:tc>
          <w:tcPr>
            <w:tcW w:w="1060" w:type="dxa"/>
            <w:tcBorders>
              <w:top w:val="nil"/>
              <w:left w:val="nil"/>
              <w:bottom w:val="single" w:sz="4" w:space="0" w:color="auto"/>
              <w:right w:val="single" w:sz="4" w:space="0" w:color="auto"/>
            </w:tcBorders>
            <w:shd w:val="clear" w:color="auto" w:fill="auto"/>
            <w:vAlign w:val="center"/>
            <w:hideMark/>
          </w:tcPr>
          <w:p w14:paraId="455BEAE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0,005</w:t>
            </w:r>
          </w:p>
        </w:tc>
        <w:tc>
          <w:tcPr>
            <w:tcW w:w="1060" w:type="dxa"/>
            <w:tcBorders>
              <w:top w:val="nil"/>
              <w:left w:val="nil"/>
              <w:bottom w:val="single" w:sz="4" w:space="0" w:color="auto"/>
              <w:right w:val="single" w:sz="4" w:space="0" w:color="auto"/>
            </w:tcBorders>
            <w:shd w:val="clear" w:color="auto" w:fill="auto"/>
            <w:vAlign w:val="center"/>
            <w:hideMark/>
          </w:tcPr>
          <w:p w14:paraId="72508C8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0,005</w:t>
            </w:r>
          </w:p>
        </w:tc>
        <w:tc>
          <w:tcPr>
            <w:tcW w:w="1060" w:type="dxa"/>
            <w:tcBorders>
              <w:top w:val="nil"/>
              <w:left w:val="nil"/>
              <w:bottom w:val="single" w:sz="4" w:space="0" w:color="auto"/>
              <w:right w:val="single" w:sz="4" w:space="0" w:color="auto"/>
            </w:tcBorders>
            <w:shd w:val="clear" w:color="auto" w:fill="auto"/>
            <w:vAlign w:val="center"/>
            <w:hideMark/>
          </w:tcPr>
          <w:p w14:paraId="172B9EE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0,005</w:t>
            </w:r>
          </w:p>
        </w:tc>
        <w:tc>
          <w:tcPr>
            <w:tcW w:w="1060" w:type="dxa"/>
            <w:tcBorders>
              <w:top w:val="nil"/>
              <w:left w:val="nil"/>
              <w:bottom w:val="single" w:sz="4" w:space="0" w:color="auto"/>
              <w:right w:val="single" w:sz="4" w:space="0" w:color="auto"/>
            </w:tcBorders>
            <w:shd w:val="clear" w:color="auto" w:fill="auto"/>
            <w:vAlign w:val="center"/>
            <w:hideMark/>
          </w:tcPr>
          <w:p w14:paraId="7F7C2D5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0,005</w:t>
            </w:r>
          </w:p>
        </w:tc>
        <w:tc>
          <w:tcPr>
            <w:tcW w:w="1060" w:type="dxa"/>
            <w:tcBorders>
              <w:top w:val="nil"/>
              <w:left w:val="nil"/>
              <w:bottom w:val="single" w:sz="4" w:space="0" w:color="auto"/>
              <w:right w:val="single" w:sz="4" w:space="0" w:color="auto"/>
            </w:tcBorders>
            <w:shd w:val="clear" w:color="auto" w:fill="auto"/>
            <w:vAlign w:val="center"/>
            <w:hideMark/>
          </w:tcPr>
          <w:p w14:paraId="59E3E3C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0,005</w:t>
            </w:r>
          </w:p>
        </w:tc>
        <w:tc>
          <w:tcPr>
            <w:tcW w:w="1060" w:type="dxa"/>
            <w:tcBorders>
              <w:top w:val="nil"/>
              <w:left w:val="nil"/>
              <w:bottom w:val="single" w:sz="4" w:space="0" w:color="auto"/>
              <w:right w:val="single" w:sz="4" w:space="0" w:color="auto"/>
            </w:tcBorders>
            <w:shd w:val="clear" w:color="auto" w:fill="auto"/>
            <w:vAlign w:val="center"/>
            <w:hideMark/>
          </w:tcPr>
          <w:p w14:paraId="16A72C1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0,005</w:t>
            </w:r>
          </w:p>
        </w:tc>
        <w:tc>
          <w:tcPr>
            <w:tcW w:w="1060" w:type="dxa"/>
            <w:tcBorders>
              <w:top w:val="nil"/>
              <w:left w:val="nil"/>
              <w:bottom w:val="single" w:sz="4" w:space="0" w:color="auto"/>
              <w:right w:val="single" w:sz="4" w:space="0" w:color="auto"/>
            </w:tcBorders>
            <w:shd w:val="clear" w:color="auto" w:fill="auto"/>
            <w:vAlign w:val="center"/>
            <w:hideMark/>
          </w:tcPr>
          <w:p w14:paraId="2652D7B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0,005</w:t>
            </w:r>
          </w:p>
        </w:tc>
      </w:tr>
      <w:tr w:rsidR="00C55EE9" w:rsidRPr="00C55EE9" w14:paraId="6436C301"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2DF8483F"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28F8743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Потери в сетях, Гкал/ч</w:t>
            </w:r>
          </w:p>
        </w:tc>
        <w:tc>
          <w:tcPr>
            <w:tcW w:w="1060" w:type="dxa"/>
            <w:tcBorders>
              <w:top w:val="nil"/>
              <w:left w:val="nil"/>
              <w:bottom w:val="single" w:sz="4" w:space="0" w:color="auto"/>
              <w:right w:val="single" w:sz="4" w:space="0" w:color="auto"/>
            </w:tcBorders>
            <w:shd w:val="clear" w:color="auto" w:fill="auto"/>
            <w:vAlign w:val="center"/>
            <w:hideMark/>
          </w:tcPr>
          <w:p w14:paraId="5E8F98A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w:t>
            </w:r>
          </w:p>
        </w:tc>
        <w:tc>
          <w:tcPr>
            <w:tcW w:w="1060" w:type="dxa"/>
            <w:tcBorders>
              <w:top w:val="nil"/>
              <w:left w:val="nil"/>
              <w:bottom w:val="single" w:sz="4" w:space="0" w:color="auto"/>
              <w:right w:val="single" w:sz="4" w:space="0" w:color="auto"/>
            </w:tcBorders>
            <w:shd w:val="clear" w:color="auto" w:fill="auto"/>
            <w:vAlign w:val="center"/>
            <w:hideMark/>
          </w:tcPr>
          <w:p w14:paraId="45E038B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w:t>
            </w:r>
          </w:p>
        </w:tc>
        <w:tc>
          <w:tcPr>
            <w:tcW w:w="1060" w:type="dxa"/>
            <w:tcBorders>
              <w:top w:val="nil"/>
              <w:left w:val="nil"/>
              <w:bottom w:val="single" w:sz="4" w:space="0" w:color="auto"/>
              <w:right w:val="single" w:sz="4" w:space="0" w:color="auto"/>
            </w:tcBorders>
            <w:shd w:val="clear" w:color="auto" w:fill="auto"/>
            <w:vAlign w:val="center"/>
            <w:hideMark/>
          </w:tcPr>
          <w:p w14:paraId="45ED0D4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w:t>
            </w:r>
          </w:p>
        </w:tc>
        <w:tc>
          <w:tcPr>
            <w:tcW w:w="1060" w:type="dxa"/>
            <w:tcBorders>
              <w:top w:val="nil"/>
              <w:left w:val="nil"/>
              <w:bottom w:val="single" w:sz="4" w:space="0" w:color="auto"/>
              <w:right w:val="single" w:sz="4" w:space="0" w:color="auto"/>
            </w:tcBorders>
            <w:shd w:val="clear" w:color="auto" w:fill="auto"/>
            <w:vAlign w:val="center"/>
            <w:hideMark/>
          </w:tcPr>
          <w:p w14:paraId="3223A1E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w:t>
            </w:r>
          </w:p>
        </w:tc>
        <w:tc>
          <w:tcPr>
            <w:tcW w:w="1060" w:type="dxa"/>
            <w:tcBorders>
              <w:top w:val="nil"/>
              <w:left w:val="nil"/>
              <w:bottom w:val="single" w:sz="4" w:space="0" w:color="auto"/>
              <w:right w:val="single" w:sz="4" w:space="0" w:color="auto"/>
            </w:tcBorders>
            <w:shd w:val="clear" w:color="auto" w:fill="auto"/>
            <w:vAlign w:val="center"/>
            <w:hideMark/>
          </w:tcPr>
          <w:p w14:paraId="1C07FD5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w:t>
            </w:r>
          </w:p>
        </w:tc>
        <w:tc>
          <w:tcPr>
            <w:tcW w:w="1060" w:type="dxa"/>
            <w:tcBorders>
              <w:top w:val="nil"/>
              <w:left w:val="nil"/>
              <w:bottom w:val="single" w:sz="4" w:space="0" w:color="auto"/>
              <w:right w:val="single" w:sz="4" w:space="0" w:color="auto"/>
            </w:tcBorders>
            <w:shd w:val="clear" w:color="auto" w:fill="auto"/>
            <w:vAlign w:val="center"/>
            <w:hideMark/>
          </w:tcPr>
          <w:p w14:paraId="798E5F7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w:t>
            </w:r>
          </w:p>
        </w:tc>
        <w:tc>
          <w:tcPr>
            <w:tcW w:w="1060" w:type="dxa"/>
            <w:tcBorders>
              <w:top w:val="nil"/>
              <w:left w:val="nil"/>
              <w:bottom w:val="single" w:sz="4" w:space="0" w:color="auto"/>
              <w:right w:val="single" w:sz="4" w:space="0" w:color="auto"/>
            </w:tcBorders>
            <w:shd w:val="clear" w:color="auto" w:fill="auto"/>
            <w:vAlign w:val="center"/>
            <w:hideMark/>
          </w:tcPr>
          <w:p w14:paraId="65F27F2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w:t>
            </w:r>
          </w:p>
        </w:tc>
        <w:tc>
          <w:tcPr>
            <w:tcW w:w="1060" w:type="dxa"/>
            <w:tcBorders>
              <w:top w:val="nil"/>
              <w:left w:val="nil"/>
              <w:bottom w:val="single" w:sz="4" w:space="0" w:color="auto"/>
              <w:right w:val="single" w:sz="4" w:space="0" w:color="auto"/>
            </w:tcBorders>
            <w:shd w:val="clear" w:color="auto" w:fill="auto"/>
            <w:vAlign w:val="center"/>
            <w:hideMark/>
          </w:tcPr>
          <w:p w14:paraId="2303CF5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w:t>
            </w:r>
          </w:p>
        </w:tc>
      </w:tr>
      <w:tr w:rsidR="00C55EE9" w:rsidRPr="00C55EE9" w14:paraId="5D215E6B"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23E3DB40"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775EF093"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Резерв +/дефицит-</w:t>
            </w:r>
          </w:p>
        </w:tc>
        <w:tc>
          <w:tcPr>
            <w:tcW w:w="1060" w:type="dxa"/>
            <w:tcBorders>
              <w:top w:val="nil"/>
              <w:left w:val="nil"/>
              <w:bottom w:val="single" w:sz="4" w:space="0" w:color="auto"/>
              <w:right w:val="single" w:sz="4" w:space="0" w:color="auto"/>
            </w:tcBorders>
            <w:shd w:val="clear" w:color="auto" w:fill="auto"/>
            <w:vAlign w:val="center"/>
            <w:hideMark/>
          </w:tcPr>
          <w:p w14:paraId="10403EC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0,637</w:t>
            </w:r>
          </w:p>
        </w:tc>
        <w:tc>
          <w:tcPr>
            <w:tcW w:w="1060" w:type="dxa"/>
            <w:tcBorders>
              <w:top w:val="nil"/>
              <w:left w:val="nil"/>
              <w:bottom w:val="single" w:sz="4" w:space="0" w:color="auto"/>
              <w:right w:val="single" w:sz="4" w:space="0" w:color="auto"/>
            </w:tcBorders>
            <w:shd w:val="clear" w:color="auto" w:fill="auto"/>
            <w:vAlign w:val="center"/>
            <w:hideMark/>
          </w:tcPr>
          <w:p w14:paraId="0BB5FAA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0,637</w:t>
            </w:r>
          </w:p>
        </w:tc>
        <w:tc>
          <w:tcPr>
            <w:tcW w:w="1060" w:type="dxa"/>
            <w:tcBorders>
              <w:top w:val="nil"/>
              <w:left w:val="nil"/>
              <w:bottom w:val="single" w:sz="4" w:space="0" w:color="auto"/>
              <w:right w:val="single" w:sz="4" w:space="0" w:color="auto"/>
            </w:tcBorders>
            <w:shd w:val="clear" w:color="auto" w:fill="auto"/>
            <w:vAlign w:val="center"/>
            <w:hideMark/>
          </w:tcPr>
          <w:p w14:paraId="5F5D39F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0,637</w:t>
            </w:r>
          </w:p>
        </w:tc>
        <w:tc>
          <w:tcPr>
            <w:tcW w:w="1060" w:type="dxa"/>
            <w:tcBorders>
              <w:top w:val="nil"/>
              <w:left w:val="nil"/>
              <w:bottom w:val="single" w:sz="4" w:space="0" w:color="auto"/>
              <w:right w:val="single" w:sz="4" w:space="0" w:color="auto"/>
            </w:tcBorders>
            <w:shd w:val="clear" w:color="auto" w:fill="auto"/>
            <w:vAlign w:val="center"/>
            <w:hideMark/>
          </w:tcPr>
          <w:p w14:paraId="1684E6F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0,637</w:t>
            </w:r>
          </w:p>
        </w:tc>
        <w:tc>
          <w:tcPr>
            <w:tcW w:w="1060" w:type="dxa"/>
            <w:tcBorders>
              <w:top w:val="nil"/>
              <w:left w:val="nil"/>
              <w:bottom w:val="single" w:sz="4" w:space="0" w:color="auto"/>
              <w:right w:val="single" w:sz="4" w:space="0" w:color="auto"/>
            </w:tcBorders>
            <w:shd w:val="clear" w:color="auto" w:fill="auto"/>
            <w:vAlign w:val="center"/>
            <w:hideMark/>
          </w:tcPr>
          <w:p w14:paraId="039E24D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0,637</w:t>
            </w:r>
          </w:p>
        </w:tc>
        <w:tc>
          <w:tcPr>
            <w:tcW w:w="1060" w:type="dxa"/>
            <w:tcBorders>
              <w:top w:val="nil"/>
              <w:left w:val="nil"/>
              <w:bottom w:val="single" w:sz="4" w:space="0" w:color="auto"/>
              <w:right w:val="single" w:sz="4" w:space="0" w:color="auto"/>
            </w:tcBorders>
            <w:shd w:val="clear" w:color="auto" w:fill="auto"/>
            <w:vAlign w:val="center"/>
            <w:hideMark/>
          </w:tcPr>
          <w:p w14:paraId="64F931E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0,637</w:t>
            </w:r>
          </w:p>
        </w:tc>
        <w:tc>
          <w:tcPr>
            <w:tcW w:w="1060" w:type="dxa"/>
            <w:tcBorders>
              <w:top w:val="nil"/>
              <w:left w:val="nil"/>
              <w:bottom w:val="single" w:sz="4" w:space="0" w:color="auto"/>
              <w:right w:val="single" w:sz="4" w:space="0" w:color="auto"/>
            </w:tcBorders>
            <w:shd w:val="clear" w:color="auto" w:fill="auto"/>
            <w:vAlign w:val="center"/>
            <w:hideMark/>
          </w:tcPr>
          <w:p w14:paraId="46FBB81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0,637</w:t>
            </w:r>
          </w:p>
        </w:tc>
        <w:tc>
          <w:tcPr>
            <w:tcW w:w="1060" w:type="dxa"/>
            <w:tcBorders>
              <w:top w:val="nil"/>
              <w:left w:val="nil"/>
              <w:bottom w:val="single" w:sz="4" w:space="0" w:color="auto"/>
              <w:right w:val="single" w:sz="4" w:space="0" w:color="auto"/>
            </w:tcBorders>
            <w:shd w:val="clear" w:color="auto" w:fill="auto"/>
            <w:vAlign w:val="center"/>
            <w:hideMark/>
          </w:tcPr>
          <w:p w14:paraId="41D32AE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0,637</w:t>
            </w:r>
          </w:p>
        </w:tc>
      </w:tr>
      <w:tr w:rsidR="00C55EE9" w:rsidRPr="00C55EE9" w14:paraId="53108962" w14:textId="77777777" w:rsidTr="00C55EE9">
        <w:trPr>
          <w:trHeight w:val="312"/>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643016C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Котельная «Октябрьская»</w:t>
            </w:r>
          </w:p>
        </w:tc>
        <w:tc>
          <w:tcPr>
            <w:tcW w:w="4619" w:type="dxa"/>
            <w:tcBorders>
              <w:top w:val="nil"/>
              <w:left w:val="nil"/>
              <w:bottom w:val="single" w:sz="4" w:space="0" w:color="auto"/>
              <w:right w:val="single" w:sz="4" w:space="0" w:color="auto"/>
            </w:tcBorders>
            <w:shd w:val="clear" w:color="auto" w:fill="auto"/>
            <w:noWrap/>
            <w:vAlign w:val="center"/>
            <w:hideMark/>
          </w:tcPr>
          <w:p w14:paraId="23E7677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Установленная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7F79853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1,084</w:t>
            </w:r>
          </w:p>
        </w:tc>
        <w:tc>
          <w:tcPr>
            <w:tcW w:w="1060" w:type="dxa"/>
            <w:tcBorders>
              <w:top w:val="nil"/>
              <w:left w:val="nil"/>
              <w:bottom w:val="single" w:sz="4" w:space="0" w:color="auto"/>
              <w:right w:val="single" w:sz="4" w:space="0" w:color="auto"/>
            </w:tcBorders>
            <w:shd w:val="clear" w:color="auto" w:fill="auto"/>
            <w:vAlign w:val="center"/>
            <w:hideMark/>
          </w:tcPr>
          <w:p w14:paraId="73F87D4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1,99</w:t>
            </w:r>
          </w:p>
        </w:tc>
        <w:tc>
          <w:tcPr>
            <w:tcW w:w="1060" w:type="dxa"/>
            <w:tcBorders>
              <w:top w:val="nil"/>
              <w:left w:val="nil"/>
              <w:bottom w:val="single" w:sz="4" w:space="0" w:color="auto"/>
              <w:right w:val="single" w:sz="4" w:space="0" w:color="auto"/>
            </w:tcBorders>
            <w:shd w:val="clear" w:color="auto" w:fill="auto"/>
            <w:vAlign w:val="center"/>
            <w:hideMark/>
          </w:tcPr>
          <w:p w14:paraId="1EEACEA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1,99</w:t>
            </w:r>
          </w:p>
        </w:tc>
        <w:tc>
          <w:tcPr>
            <w:tcW w:w="1060" w:type="dxa"/>
            <w:tcBorders>
              <w:top w:val="nil"/>
              <w:left w:val="nil"/>
              <w:bottom w:val="single" w:sz="4" w:space="0" w:color="auto"/>
              <w:right w:val="single" w:sz="4" w:space="0" w:color="auto"/>
            </w:tcBorders>
            <w:shd w:val="clear" w:color="auto" w:fill="auto"/>
            <w:vAlign w:val="center"/>
            <w:hideMark/>
          </w:tcPr>
          <w:p w14:paraId="3106CFF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1,99</w:t>
            </w:r>
          </w:p>
        </w:tc>
        <w:tc>
          <w:tcPr>
            <w:tcW w:w="1060" w:type="dxa"/>
            <w:tcBorders>
              <w:top w:val="nil"/>
              <w:left w:val="nil"/>
              <w:bottom w:val="single" w:sz="4" w:space="0" w:color="auto"/>
              <w:right w:val="single" w:sz="4" w:space="0" w:color="auto"/>
            </w:tcBorders>
            <w:shd w:val="clear" w:color="auto" w:fill="auto"/>
            <w:vAlign w:val="center"/>
            <w:hideMark/>
          </w:tcPr>
          <w:p w14:paraId="6D65BEE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1,99</w:t>
            </w:r>
          </w:p>
        </w:tc>
        <w:tc>
          <w:tcPr>
            <w:tcW w:w="1060" w:type="dxa"/>
            <w:tcBorders>
              <w:top w:val="nil"/>
              <w:left w:val="nil"/>
              <w:bottom w:val="single" w:sz="4" w:space="0" w:color="auto"/>
              <w:right w:val="single" w:sz="4" w:space="0" w:color="auto"/>
            </w:tcBorders>
            <w:shd w:val="clear" w:color="auto" w:fill="auto"/>
            <w:vAlign w:val="center"/>
            <w:hideMark/>
          </w:tcPr>
          <w:p w14:paraId="735A75C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1,99</w:t>
            </w:r>
          </w:p>
        </w:tc>
        <w:tc>
          <w:tcPr>
            <w:tcW w:w="1060" w:type="dxa"/>
            <w:tcBorders>
              <w:top w:val="nil"/>
              <w:left w:val="nil"/>
              <w:bottom w:val="single" w:sz="4" w:space="0" w:color="auto"/>
              <w:right w:val="single" w:sz="4" w:space="0" w:color="auto"/>
            </w:tcBorders>
            <w:shd w:val="clear" w:color="auto" w:fill="auto"/>
            <w:vAlign w:val="center"/>
            <w:hideMark/>
          </w:tcPr>
          <w:p w14:paraId="7064E12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1,99</w:t>
            </w:r>
          </w:p>
        </w:tc>
        <w:tc>
          <w:tcPr>
            <w:tcW w:w="1060" w:type="dxa"/>
            <w:tcBorders>
              <w:top w:val="nil"/>
              <w:left w:val="nil"/>
              <w:bottom w:val="single" w:sz="4" w:space="0" w:color="auto"/>
              <w:right w:val="single" w:sz="4" w:space="0" w:color="auto"/>
            </w:tcBorders>
            <w:shd w:val="clear" w:color="auto" w:fill="auto"/>
            <w:vAlign w:val="center"/>
            <w:hideMark/>
          </w:tcPr>
          <w:p w14:paraId="691E863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1,99</w:t>
            </w:r>
          </w:p>
        </w:tc>
      </w:tr>
      <w:tr w:rsidR="00C55EE9" w:rsidRPr="00C55EE9" w14:paraId="330B6EC6"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3C73496C"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2DD47F64"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Располагаемая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4C27D9E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0,409</w:t>
            </w:r>
          </w:p>
        </w:tc>
        <w:tc>
          <w:tcPr>
            <w:tcW w:w="1060" w:type="dxa"/>
            <w:tcBorders>
              <w:top w:val="nil"/>
              <w:left w:val="nil"/>
              <w:bottom w:val="single" w:sz="4" w:space="0" w:color="auto"/>
              <w:right w:val="single" w:sz="4" w:space="0" w:color="auto"/>
            </w:tcBorders>
            <w:shd w:val="clear" w:color="auto" w:fill="auto"/>
            <w:vAlign w:val="center"/>
            <w:hideMark/>
          </w:tcPr>
          <w:p w14:paraId="2FE00E3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1,791</w:t>
            </w:r>
          </w:p>
        </w:tc>
        <w:tc>
          <w:tcPr>
            <w:tcW w:w="1060" w:type="dxa"/>
            <w:tcBorders>
              <w:top w:val="nil"/>
              <w:left w:val="nil"/>
              <w:bottom w:val="single" w:sz="4" w:space="0" w:color="auto"/>
              <w:right w:val="single" w:sz="4" w:space="0" w:color="auto"/>
            </w:tcBorders>
            <w:shd w:val="clear" w:color="auto" w:fill="auto"/>
            <w:vAlign w:val="center"/>
            <w:hideMark/>
          </w:tcPr>
          <w:p w14:paraId="418E723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1,791</w:t>
            </w:r>
          </w:p>
        </w:tc>
        <w:tc>
          <w:tcPr>
            <w:tcW w:w="1060" w:type="dxa"/>
            <w:tcBorders>
              <w:top w:val="nil"/>
              <w:left w:val="nil"/>
              <w:bottom w:val="single" w:sz="4" w:space="0" w:color="auto"/>
              <w:right w:val="single" w:sz="4" w:space="0" w:color="auto"/>
            </w:tcBorders>
            <w:shd w:val="clear" w:color="auto" w:fill="auto"/>
            <w:vAlign w:val="center"/>
            <w:hideMark/>
          </w:tcPr>
          <w:p w14:paraId="10C10CE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1,791</w:t>
            </w:r>
          </w:p>
        </w:tc>
        <w:tc>
          <w:tcPr>
            <w:tcW w:w="1060" w:type="dxa"/>
            <w:tcBorders>
              <w:top w:val="nil"/>
              <w:left w:val="nil"/>
              <w:bottom w:val="single" w:sz="4" w:space="0" w:color="auto"/>
              <w:right w:val="single" w:sz="4" w:space="0" w:color="auto"/>
            </w:tcBorders>
            <w:shd w:val="clear" w:color="auto" w:fill="auto"/>
            <w:vAlign w:val="center"/>
            <w:hideMark/>
          </w:tcPr>
          <w:p w14:paraId="591836E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1,791</w:t>
            </w:r>
          </w:p>
        </w:tc>
        <w:tc>
          <w:tcPr>
            <w:tcW w:w="1060" w:type="dxa"/>
            <w:tcBorders>
              <w:top w:val="nil"/>
              <w:left w:val="nil"/>
              <w:bottom w:val="single" w:sz="4" w:space="0" w:color="auto"/>
              <w:right w:val="single" w:sz="4" w:space="0" w:color="auto"/>
            </w:tcBorders>
            <w:shd w:val="clear" w:color="auto" w:fill="auto"/>
            <w:vAlign w:val="center"/>
            <w:hideMark/>
          </w:tcPr>
          <w:p w14:paraId="110039D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1,791</w:t>
            </w:r>
          </w:p>
        </w:tc>
        <w:tc>
          <w:tcPr>
            <w:tcW w:w="1060" w:type="dxa"/>
            <w:tcBorders>
              <w:top w:val="nil"/>
              <w:left w:val="nil"/>
              <w:bottom w:val="single" w:sz="4" w:space="0" w:color="auto"/>
              <w:right w:val="single" w:sz="4" w:space="0" w:color="auto"/>
            </w:tcBorders>
            <w:shd w:val="clear" w:color="auto" w:fill="auto"/>
            <w:vAlign w:val="center"/>
            <w:hideMark/>
          </w:tcPr>
          <w:p w14:paraId="50B74D0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1,791</w:t>
            </w:r>
          </w:p>
        </w:tc>
        <w:tc>
          <w:tcPr>
            <w:tcW w:w="1060" w:type="dxa"/>
            <w:tcBorders>
              <w:top w:val="nil"/>
              <w:left w:val="nil"/>
              <w:bottom w:val="single" w:sz="4" w:space="0" w:color="auto"/>
              <w:right w:val="single" w:sz="4" w:space="0" w:color="auto"/>
            </w:tcBorders>
            <w:shd w:val="clear" w:color="auto" w:fill="auto"/>
            <w:vAlign w:val="center"/>
            <w:hideMark/>
          </w:tcPr>
          <w:p w14:paraId="2313360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1,791</w:t>
            </w:r>
          </w:p>
        </w:tc>
      </w:tr>
      <w:tr w:rsidR="00C55EE9" w:rsidRPr="00C55EE9" w14:paraId="77DBCED0"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58A5746D"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5E7052E9"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Присоединенная нагрузка, Гкал/ч</w:t>
            </w:r>
          </w:p>
        </w:tc>
        <w:tc>
          <w:tcPr>
            <w:tcW w:w="1060" w:type="dxa"/>
            <w:tcBorders>
              <w:top w:val="nil"/>
              <w:left w:val="nil"/>
              <w:bottom w:val="single" w:sz="4" w:space="0" w:color="auto"/>
              <w:right w:val="single" w:sz="4" w:space="0" w:color="auto"/>
            </w:tcBorders>
            <w:shd w:val="clear" w:color="auto" w:fill="auto"/>
            <w:vAlign w:val="center"/>
            <w:hideMark/>
          </w:tcPr>
          <w:p w14:paraId="1629A24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0,657</w:t>
            </w:r>
          </w:p>
        </w:tc>
        <w:tc>
          <w:tcPr>
            <w:tcW w:w="1060" w:type="dxa"/>
            <w:tcBorders>
              <w:top w:val="nil"/>
              <w:left w:val="nil"/>
              <w:bottom w:val="single" w:sz="4" w:space="0" w:color="auto"/>
              <w:right w:val="single" w:sz="4" w:space="0" w:color="auto"/>
            </w:tcBorders>
            <w:shd w:val="clear" w:color="auto" w:fill="auto"/>
            <w:vAlign w:val="center"/>
            <w:hideMark/>
          </w:tcPr>
          <w:p w14:paraId="5642DA9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0,657</w:t>
            </w:r>
          </w:p>
        </w:tc>
        <w:tc>
          <w:tcPr>
            <w:tcW w:w="1060" w:type="dxa"/>
            <w:tcBorders>
              <w:top w:val="nil"/>
              <w:left w:val="nil"/>
              <w:bottom w:val="single" w:sz="4" w:space="0" w:color="auto"/>
              <w:right w:val="single" w:sz="4" w:space="0" w:color="auto"/>
            </w:tcBorders>
            <w:shd w:val="clear" w:color="auto" w:fill="auto"/>
            <w:vAlign w:val="center"/>
            <w:hideMark/>
          </w:tcPr>
          <w:p w14:paraId="5DC82B5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0,911</w:t>
            </w:r>
          </w:p>
        </w:tc>
        <w:tc>
          <w:tcPr>
            <w:tcW w:w="1060" w:type="dxa"/>
            <w:tcBorders>
              <w:top w:val="nil"/>
              <w:left w:val="nil"/>
              <w:bottom w:val="single" w:sz="4" w:space="0" w:color="auto"/>
              <w:right w:val="single" w:sz="4" w:space="0" w:color="auto"/>
            </w:tcBorders>
            <w:shd w:val="clear" w:color="auto" w:fill="auto"/>
            <w:vAlign w:val="center"/>
            <w:hideMark/>
          </w:tcPr>
          <w:p w14:paraId="6334998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1,045</w:t>
            </w:r>
          </w:p>
        </w:tc>
        <w:tc>
          <w:tcPr>
            <w:tcW w:w="1060" w:type="dxa"/>
            <w:tcBorders>
              <w:top w:val="nil"/>
              <w:left w:val="nil"/>
              <w:bottom w:val="single" w:sz="4" w:space="0" w:color="auto"/>
              <w:right w:val="single" w:sz="4" w:space="0" w:color="auto"/>
            </w:tcBorders>
            <w:shd w:val="clear" w:color="auto" w:fill="auto"/>
            <w:vAlign w:val="center"/>
            <w:hideMark/>
          </w:tcPr>
          <w:p w14:paraId="73F39F5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1,045</w:t>
            </w:r>
          </w:p>
        </w:tc>
        <w:tc>
          <w:tcPr>
            <w:tcW w:w="1060" w:type="dxa"/>
            <w:tcBorders>
              <w:top w:val="nil"/>
              <w:left w:val="nil"/>
              <w:bottom w:val="single" w:sz="4" w:space="0" w:color="auto"/>
              <w:right w:val="single" w:sz="4" w:space="0" w:color="auto"/>
            </w:tcBorders>
            <w:shd w:val="clear" w:color="auto" w:fill="auto"/>
            <w:vAlign w:val="center"/>
            <w:hideMark/>
          </w:tcPr>
          <w:p w14:paraId="6434ED1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1,045</w:t>
            </w:r>
          </w:p>
        </w:tc>
        <w:tc>
          <w:tcPr>
            <w:tcW w:w="1060" w:type="dxa"/>
            <w:tcBorders>
              <w:top w:val="nil"/>
              <w:left w:val="nil"/>
              <w:bottom w:val="single" w:sz="4" w:space="0" w:color="auto"/>
              <w:right w:val="single" w:sz="4" w:space="0" w:color="auto"/>
            </w:tcBorders>
            <w:shd w:val="clear" w:color="auto" w:fill="auto"/>
            <w:vAlign w:val="center"/>
            <w:hideMark/>
          </w:tcPr>
          <w:p w14:paraId="5D78DB4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1,045</w:t>
            </w:r>
          </w:p>
        </w:tc>
        <w:tc>
          <w:tcPr>
            <w:tcW w:w="1060" w:type="dxa"/>
            <w:tcBorders>
              <w:top w:val="nil"/>
              <w:left w:val="nil"/>
              <w:bottom w:val="single" w:sz="4" w:space="0" w:color="auto"/>
              <w:right w:val="single" w:sz="4" w:space="0" w:color="auto"/>
            </w:tcBorders>
            <w:shd w:val="clear" w:color="auto" w:fill="auto"/>
            <w:vAlign w:val="center"/>
            <w:hideMark/>
          </w:tcPr>
          <w:p w14:paraId="0081350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1,045</w:t>
            </w:r>
          </w:p>
        </w:tc>
      </w:tr>
      <w:tr w:rsidR="00C55EE9" w:rsidRPr="00C55EE9" w14:paraId="515E5D98"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469A0523"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1DC3F399"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Собственные нужды, Гкал/ч</w:t>
            </w:r>
          </w:p>
        </w:tc>
        <w:tc>
          <w:tcPr>
            <w:tcW w:w="1060" w:type="dxa"/>
            <w:tcBorders>
              <w:top w:val="nil"/>
              <w:left w:val="nil"/>
              <w:bottom w:val="single" w:sz="4" w:space="0" w:color="auto"/>
              <w:right w:val="single" w:sz="4" w:space="0" w:color="auto"/>
            </w:tcBorders>
            <w:shd w:val="clear" w:color="auto" w:fill="auto"/>
            <w:vAlign w:val="center"/>
            <w:hideMark/>
          </w:tcPr>
          <w:p w14:paraId="0164ECE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0,007</w:t>
            </w:r>
          </w:p>
        </w:tc>
        <w:tc>
          <w:tcPr>
            <w:tcW w:w="1060" w:type="dxa"/>
            <w:tcBorders>
              <w:top w:val="nil"/>
              <w:left w:val="nil"/>
              <w:bottom w:val="single" w:sz="4" w:space="0" w:color="auto"/>
              <w:right w:val="single" w:sz="4" w:space="0" w:color="auto"/>
            </w:tcBorders>
            <w:shd w:val="clear" w:color="auto" w:fill="auto"/>
            <w:vAlign w:val="center"/>
            <w:hideMark/>
          </w:tcPr>
          <w:p w14:paraId="17E230B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0,007</w:t>
            </w:r>
          </w:p>
        </w:tc>
        <w:tc>
          <w:tcPr>
            <w:tcW w:w="1060" w:type="dxa"/>
            <w:tcBorders>
              <w:top w:val="nil"/>
              <w:left w:val="nil"/>
              <w:bottom w:val="single" w:sz="4" w:space="0" w:color="auto"/>
              <w:right w:val="single" w:sz="4" w:space="0" w:color="auto"/>
            </w:tcBorders>
            <w:shd w:val="clear" w:color="auto" w:fill="auto"/>
            <w:vAlign w:val="center"/>
            <w:hideMark/>
          </w:tcPr>
          <w:p w14:paraId="5B73B68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1,007</w:t>
            </w:r>
          </w:p>
        </w:tc>
        <w:tc>
          <w:tcPr>
            <w:tcW w:w="1060" w:type="dxa"/>
            <w:tcBorders>
              <w:top w:val="nil"/>
              <w:left w:val="nil"/>
              <w:bottom w:val="single" w:sz="4" w:space="0" w:color="auto"/>
              <w:right w:val="single" w:sz="4" w:space="0" w:color="auto"/>
            </w:tcBorders>
            <w:shd w:val="clear" w:color="auto" w:fill="auto"/>
            <w:vAlign w:val="center"/>
            <w:hideMark/>
          </w:tcPr>
          <w:p w14:paraId="012EE49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2,007</w:t>
            </w:r>
          </w:p>
        </w:tc>
        <w:tc>
          <w:tcPr>
            <w:tcW w:w="1060" w:type="dxa"/>
            <w:tcBorders>
              <w:top w:val="nil"/>
              <w:left w:val="nil"/>
              <w:bottom w:val="single" w:sz="4" w:space="0" w:color="auto"/>
              <w:right w:val="single" w:sz="4" w:space="0" w:color="auto"/>
            </w:tcBorders>
            <w:shd w:val="clear" w:color="auto" w:fill="auto"/>
            <w:vAlign w:val="center"/>
            <w:hideMark/>
          </w:tcPr>
          <w:p w14:paraId="7F03B71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3,007</w:t>
            </w:r>
          </w:p>
        </w:tc>
        <w:tc>
          <w:tcPr>
            <w:tcW w:w="1060" w:type="dxa"/>
            <w:tcBorders>
              <w:top w:val="nil"/>
              <w:left w:val="nil"/>
              <w:bottom w:val="single" w:sz="4" w:space="0" w:color="auto"/>
              <w:right w:val="single" w:sz="4" w:space="0" w:color="auto"/>
            </w:tcBorders>
            <w:shd w:val="clear" w:color="auto" w:fill="auto"/>
            <w:vAlign w:val="center"/>
            <w:hideMark/>
          </w:tcPr>
          <w:p w14:paraId="4C94B9F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4,007</w:t>
            </w:r>
          </w:p>
        </w:tc>
        <w:tc>
          <w:tcPr>
            <w:tcW w:w="1060" w:type="dxa"/>
            <w:tcBorders>
              <w:top w:val="nil"/>
              <w:left w:val="nil"/>
              <w:bottom w:val="single" w:sz="4" w:space="0" w:color="auto"/>
              <w:right w:val="single" w:sz="4" w:space="0" w:color="auto"/>
            </w:tcBorders>
            <w:shd w:val="clear" w:color="auto" w:fill="auto"/>
            <w:vAlign w:val="center"/>
            <w:hideMark/>
          </w:tcPr>
          <w:p w14:paraId="00AF037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5,007</w:t>
            </w:r>
          </w:p>
        </w:tc>
        <w:tc>
          <w:tcPr>
            <w:tcW w:w="1060" w:type="dxa"/>
            <w:tcBorders>
              <w:top w:val="nil"/>
              <w:left w:val="nil"/>
              <w:bottom w:val="single" w:sz="4" w:space="0" w:color="auto"/>
              <w:right w:val="single" w:sz="4" w:space="0" w:color="auto"/>
            </w:tcBorders>
            <w:shd w:val="clear" w:color="auto" w:fill="auto"/>
            <w:vAlign w:val="center"/>
            <w:hideMark/>
          </w:tcPr>
          <w:p w14:paraId="552396D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6,007</w:t>
            </w:r>
          </w:p>
        </w:tc>
      </w:tr>
      <w:tr w:rsidR="00C55EE9" w:rsidRPr="00C55EE9" w14:paraId="082C3411"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2C396AF5"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31C91192"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Потери в сетях, Гкал/ч</w:t>
            </w:r>
          </w:p>
        </w:tc>
        <w:tc>
          <w:tcPr>
            <w:tcW w:w="1060" w:type="dxa"/>
            <w:tcBorders>
              <w:top w:val="nil"/>
              <w:left w:val="nil"/>
              <w:bottom w:val="single" w:sz="4" w:space="0" w:color="auto"/>
              <w:right w:val="single" w:sz="4" w:space="0" w:color="auto"/>
            </w:tcBorders>
            <w:shd w:val="clear" w:color="auto" w:fill="auto"/>
            <w:vAlign w:val="center"/>
            <w:hideMark/>
          </w:tcPr>
          <w:p w14:paraId="09B3DC5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0,054</w:t>
            </w:r>
          </w:p>
        </w:tc>
        <w:tc>
          <w:tcPr>
            <w:tcW w:w="1060" w:type="dxa"/>
            <w:tcBorders>
              <w:top w:val="nil"/>
              <w:left w:val="nil"/>
              <w:bottom w:val="single" w:sz="4" w:space="0" w:color="auto"/>
              <w:right w:val="single" w:sz="4" w:space="0" w:color="auto"/>
            </w:tcBorders>
            <w:shd w:val="clear" w:color="auto" w:fill="auto"/>
            <w:vAlign w:val="center"/>
            <w:hideMark/>
          </w:tcPr>
          <w:p w14:paraId="5418C85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0,054</w:t>
            </w:r>
          </w:p>
        </w:tc>
        <w:tc>
          <w:tcPr>
            <w:tcW w:w="1060" w:type="dxa"/>
            <w:tcBorders>
              <w:top w:val="nil"/>
              <w:left w:val="nil"/>
              <w:bottom w:val="single" w:sz="4" w:space="0" w:color="auto"/>
              <w:right w:val="single" w:sz="4" w:space="0" w:color="auto"/>
            </w:tcBorders>
            <w:shd w:val="clear" w:color="auto" w:fill="auto"/>
            <w:vAlign w:val="center"/>
            <w:hideMark/>
          </w:tcPr>
          <w:p w14:paraId="55CA065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0,054</w:t>
            </w:r>
          </w:p>
        </w:tc>
        <w:tc>
          <w:tcPr>
            <w:tcW w:w="1060" w:type="dxa"/>
            <w:tcBorders>
              <w:top w:val="nil"/>
              <w:left w:val="nil"/>
              <w:bottom w:val="single" w:sz="4" w:space="0" w:color="auto"/>
              <w:right w:val="single" w:sz="4" w:space="0" w:color="auto"/>
            </w:tcBorders>
            <w:shd w:val="clear" w:color="auto" w:fill="auto"/>
            <w:vAlign w:val="center"/>
            <w:hideMark/>
          </w:tcPr>
          <w:p w14:paraId="42634BC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0,054</w:t>
            </w:r>
          </w:p>
        </w:tc>
        <w:tc>
          <w:tcPr>
            <w:tcW w:w="1060" w:type="dxa"/>
            <w:tcBorders>
              <w:top w:val="nil"/>
              <w:left w:val="nil"/>
              <w:bottom w:val="single" w:sz="4" w:space="0" w:color="auto"/>
              <w:right w:val="single" w:sz="4" w:space="0" w:color="auto"/>
            </w:tcBorders>
            <w:shd w:val="clear" w:color="auto" w:fill="auto"/>
            <w:vAlign w:val="center"/>
            <w:hideMark/>
          </w:tcPr>
          <w:p w14:paraId="765E959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0,054</w:t>
            </w:r>
          </w:p>
        </w:tc>
        <w:tc>
          <w:tcPr>
            <w:tcW w:w="1060" w:type="dxa"/>
            <w:tcBorders>
              <w:top w:val="nil"/>
              <w:left w:val="nil"/>
              <w:bottom w:val="single" w:sz="4" w:space="0" w:color="auto"/>
              <w:right w:val="single" w:sz="4" w:space="0" w:color="auto"/>
            </w:tcBorders>
            <w:shd w:val="clear" w:color="auto" w:fill="auto"/>
            <w:vAlign w:val="center"/>
            <w:hideMark/>
          </w:tcPr>
          <w:p w14:paraId="259C9CB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0,054</w:t>
            </w:r>
          </w:p>
        </w:tc>
        <w:tc>
          <w:tcPr>
            <w:tcW w:w="1060" w:type="dxa"/>
            <w:tcBorders>
              <w:top w:val="nil"/>
              <w:left w:val="nil"/>
              <w:bottom w:val="single" w:sz="4" w:space="0" w:color="auto"/>
              <w:right w:val="single" w:sz="4" w:space="0" w:color="auto"/>
            </w:tcBorders>
            <w:shd w:val="clear" w:color="auto" w:fill="auto"/>
            <w:vAlign w:val="center"/>
            <w:hideMark/>
          </w:tcPr>
          <w:p w14:paraId="0434E57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0,054</w:t>
            </w:r>
          </w:p>
        </w:tc>
        <w:tc>
          <w:tcPr>
            <w:tcW w:w="1060" w:type="dxa"/>
            <w:tcBorders>
              <w:top w:val="nil"/>
              <w:left w:val="nil"/>
              <w:bottom w:val="single" w:sz="4" w:space="0" w:color="auto"/>
              <w:right w:val="single" w:sz="4" w:space="0" w:color="auto"/>
            </w:tcBorders>
            <w:shd w:val="clear" w:color="auto" w:fill="auto"/>
            <w:vAlign w:val="center"/>
            <w:hideMark/>
          </w:tcPr>
          <w:p w14:paraId="7C529BB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0,054</w:t>
            </w:r>
          </w:p>
        </w:tc>
      </w:tr>
      <w:tr w:rsidR="00C55EE9" w:rsidRPr="00C55EE9" w14:paraId="01E41872"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22D62467"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0C3F4E0D"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Резерв +/дефицит-</w:t>
            </w:r>
          </w:p>
        </w:tc>
        <w:tc>
          <w:tcPr>
            <w:tcW w:w="1060" w:type="dxa"/>
            <w:tcBorders>
              <w:top w:val="nil"/>
              <w:left w:val="nil"/>
              <w:bottom w:val="single" w:sz="4" w:space="0" w:color="auto"/>
              <w:right w:val="single" w:sz="4" w:space="0" w:color="auto"/>
            </w:tcBorders>
            <w:shd w:val="clear" w:color="auto" w:fill="auto"/>
            <w:vAlign w:val="center"/>
            <w:hideMark/>
          </w:tcPr>
          <w:p w14:paraId="73A1F8E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-0,248</w:t>
            </w:r>
          </w:p>
        </w:tc>
        <w:tc>
          <w:tcPr>
            <w:tcW w:w="1060" w:type="dxa"/>
            <w:tcBorders>
              <w:top w:val="nil"/>
              <w:left w:val="nil"/>
              <w:bottom w:val="single" w:sz="4" w:space="0" w:color="auto"/>
              <w:right w:val="single" w:sz="4" w:space="0" w:color="auto"/>
            </w:tcBorders>
            <w:shd w:val="clear" w:color="auto" w:fill="auto"/>
            <w:vAlign w:val="center"/>
            <w:hideMark/>
          </w:tcPr>
          <w:p w14:paraId="27D687E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1,134</w:t>
            </w:r>
          </w:p>
        </w:tc>
        <w:tc>
          <w:tcPr>
            <w:tcW w:w="1060" w:type="dxa"/>
            <w:tcBorders>
              <w:top w:val="nil"/>
              <w:left w:val="nil"/>
              <w:bottom w:val="single" w:sz="4" w:space="0" w:color="auto"/>
              <w:right w:val="single" w:sz="4" w:space="0" w:color="auto"/>
            </w:tcBorders>
            <w:shd w:val="clear" w:color="auto" w:fill="auto"/>
            <w:vAlign w:val="center"/>
            <w:hideMark/>
          </w:tcPr>
          <w:p w14:paraId="6C2804E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0,88</w:t>
            </w:r>
          </w:p>
        </w:tc>
        <w:tc>
          <w:tcPr>
            <w:tcW w:w="1060" w:type="dxa"/>
            <w:tcBorders>
              <w:top w:val="nil"/>
              <w:left w:val="nil"/>
              <w:bottom w:val="single" w:sz="4" w:space="0" w:color="auto"/>
              <w:right w:val="single" w:sz="4" w:space="0" w:color="auto"/>
            </w:tcBorders>
            <w:shd w:val="clear" w:color="auto" w:fill="auto"/>
            <w:vAlign w:val="center"/>
            <w:hideMark/>
          </w:tcPr>
          <w:p w14:paraId="564FF76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0,746</w:t>
            </w:r>
          </w:p>
        </w:tc>
        <w:tc>
          <w:tcPr>
            <w:tcW w:w="1060" w:type="dxa"/>
            <w:tcBorders>
              <w:top w:val="nil"/>
              <w:left w:val="nil"/>
              <w:bottom w:val="single" w:sz="4" w:space="0" w:color="auto"/>
              <w:right w:val="single" w:sz="4" w:space="0" w:color="auto"/>
            </w:tcBorders>
            <w:shd w:val="clear" w:color="auto" w:fill="auto"/>
            <w:vAlign w:val="center"/>
            <w:hideMark/>
          </w:tcPr>
          <w:p w14:paraId="54D3890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0,746</w:t>
            </w:r>
          </w:p>
        </w:tc>
        <w:tc>
          <w:tcPr>
            <w:tcW w:w="1060" w:type="dxa"/>
            <w:tcBorders>
              <w:top w:val="nil"/>
              <w:left w:val="nil"/>
              <w:bottom w:val="single" w:sz="4" w:space="0" w:color="auto"/>
              <w:right w:val="single" w:sz="4" w:space="0" w:color="auto"/>
            </w:tcBorders>
            <w:shd w:val="clear" w:color="auto" w:fill="auto"/>
            <w:vAlign w:val="center"/>
            <w:hideMark/>
          </w:tcPr>
          <w:p w14:paraId="523CC47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0,746</w:t>
            </w:r>
          </w:p>
        </w:tc>
        <w:tc>
          <w:tcPr>
            <w:tcW w:w="1060" w:type="dxa"/>
            <w:tcBorders>
              <w:top w:val="nil"/>
              <w:left w:val="nil"/>
              <w:bottom w:val="single" w:sz="4" w:space="0" w:color="auto"/>
              <w:right w:val="single" w:sz="4" w:space="0" w:color="auto"/>
            </w:tcBorders>
            <w:shd w:val="clear" w:color="auto" w:fill="auto"/>
            <w:vAlign w:val="center"/>
            <w:hideMark/>
          </w:tcPr>
          <w:p w14:paraId="004A94F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0,746</w:t>
            </w:r>
          </w:p>
        </w:tc>
        <w:tc>
          <w:tcPr>
            <w:tcW w:w="1060" w:type="dxa"/>
            <w:tcBorders>
              <w:top w:val="nil"/>
              <w:left w:val="nil"/>
              <w:bottom w:val="single" w:sz="4" w:space="0" w:color="auto"/>
              <w:right w:val="single" w:sz="4" w:space="0" w:color="auto"/>
            </w:tcBorders>
            <w:shd w:val="clear" w:color="auto" w:fill="auto"/>
            <w:vAlign w:val="center"/>
            <w:hideMark/>
          </w:tcPr>
          <w:p w14:paraId="4841083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0,746</w:t>
            </w:r>
          </w:p>
        </w:tc>
      </w:tr>
      <w:tr w:rsidR="00C55EE9" w:rsidRPr="00C55EE9" w14:paraId="363EF6FF" w14:textId="77777777" w:rsidTr="00C55EE9">
        <w:trPr>
          <w:trHeight w:val="312"/>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268A8AB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Котельная «СШ№32»</w:t>
            </w:r>
          </w:p>
        </w:tc>
        <w:tc>
          <w:tcPr>
            <w:tcW w:w="4619" w:type="dxa"/>
            <w:tcBorders>
              <w:top w:val="nil"/>
              <w:left w:val="nil"/>
              <w:bottom w:val="single" w:sz="4" w:space="0" w:color="auto"/>
              <w:right w:val="single" w:sz="4" w:space="0" w:color="auto"/>
            </w:tcBorders>
            <w:shd w:val="clear" w:color="auto" w:fill="auto"/>
            <w:noWrap/>
            <w:vAlign w:val="center"/>
            <w:hideMark/>
          </w:tcPr>
          <w:p w14:paraId="2BF80B90"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Установленная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65E05A9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6AFF62E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6282769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420D232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0D0A58E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61013F3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07E28AF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18F97D0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w:t>
            </w:r>
          </w:p>
        </w:tc>
      </w:tr>
      <w:tr w:rsidR="00C55EE9" w:rsidRPr="00C55EE9" w14:paraId="4EF99572"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289672F9"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2EC5883C"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Располагаемая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6B082E1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1,494</w:t>
            </w:r>
          </w:p>
        </w:tc>
        <w:tc>
          <w:tcPr>
            <w:tcW w:w="1060" w:type="dxa"/>
            <w:tcBorders>
              <w:top w:val="nil"/>
              <w:left w:val="nil"/>
              <w:bottom w:val="single" w:sz="4" w:space="0" w:color="auto"/>
              <w:right w:val="single" w:sz="4" w:space="0" w:color="auto"/>
            </w:tcBorders>
            <w:shd w:val="clear" w:color="auto" w:fill="auto"/>
            <w:vAlign w:val="center"/>
            <w:hideMark/>
          </w:tcPr>
          <w:p w14:paraId="33DD802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1,494</w:t>
            </w:r>
          </w:p>
        </w:tc>
        <w:tc>
          <w:tcPr>
            <w:tcW w:w="1060" w:type="dxa"/>
            <w:tcBorders>
              <w:top w:val="nil"/>
              <w:left w:val="nil"/>
              <w:bottom w:val="single" w:sz="4" w:space="0" w:color="auto"/>
              <w:right w:val="single" w:sz="4" w:space="0" w:color="auto"/>
            </w:tcBorders>
            <w:shd w:val="clear" w:color="auto" w:fill="auto"/>
            <w:vAlign w:val="center"/>
            <w:hideMark/>
          </w:tcPr>
          <w:p w14:paraId="538A107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1,494</w:t>
            </w:r>
          </w:p>
        </w:tc>
        <w:tc>
          <w:tcPr>
            <w:tcW w:w="1060" w:type="dxa"/>
            <w:tcBorders>
              <w:top w:val="nil"/>
              <w:left w:val="nil"/>
              <w:bottom w:val="single" w:sz="4" w:space="0" w:color="auto"/>
              <w:right w:val="single" w:sz="4" w:space="0" w:color="auto"/>
            </w:tcBorders>
            <w:shd w:val="clear" w:color="auto" w:fill="auto"/>
            <w:vAlign w:val="center"/>
            <w:hideMark/>
          </w:tcPr>
          <w:p w14:paraId="72A5825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1,494</w:t>
            </w:r>
          </w:p>
        </w:tc>
        <w:tc>
          <w:tcPr>
            <w:tcW w:w="1060" w:type="dxa"/>
            <w:tcBorders>
              <w:top w:val="nil"/>
              <w:left w:val="nil"/>
              <w:bottom w:val="single" w:sz="4" w:space="0" w:color="auto"/>
              <w:right w:val="single" w:sz="4" w:space="0" w:color="auto"/>
            </w:tcBorders>
            <w:shd w:val="clear" w:color="auto" w:fill="auto"/>
            <w:vAlign w:val="center"/>
            <w:hideMark/>
          </w:tcPr>
          <w:p w14:paraId="5285FB6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1,494</w:t>
            </w:r>
          </w:p>
        </w:tc>
        <w:tc>
          <w:tcPr>
            <w:tcW w:w="1060" w:type="dxa"/>
            <w:tcBorders>
              <w:top w:val="nil"/>
              <w:left w:val="nil"/>
              <w:bottom w:val="single" w:sz="4" w:space="0" w:color="auto"/>
              <w:right w:val="single" w:sz="4" w:space="0" w:color="auto"/>
            </w:tcBorders>
            <w:shd w:val="clear" w:color="auto" w:fill="auto"/>
            <w:vAlign w:val="center"/>
            <w:hideMark/>
          </w:tcPr>
          <w:p w14:paraId="790B6AD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1,494</w:t>
            </w:r>
          </w:p>
        </w:tc>
        <w:tc>
          <w:tcPr>
            <w:tcW w:w="1060" w:type="dxa"/>
            <w:tcBorders>
              <w:top w:val="nil"/>
              <w:left w:val="nil"/>
              <w:bottom w:val="single" w:sz="4" w:space="0" w:color="auto"/>
              <w:right w:val="single" w:sz="4" w:space="0" w:color="auto"/>
            </w:tcBorders>
            <w:shd w:val="clear" w:color="auto" w:fill="auto"/>
            <w:vAlign w:val="center"/>
            <w:hideMark/>
          </w:tcPr>
          <w:p w14:paraId="460FEAE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1,494</w:t>
            </w:r>
          </w:p>
        </w:tc>
        <w:tc>
          <w:tcPr>
            <w:tcW w:w="1060" w:type="dxa"/>
            <w:tcBorders>
              <w:top w:val="nil"/>
              <w:left w:val="nil"/>
              <w:bottom w:val="single" w:sz="4" w:space="0" w:color="auto"/>
              <w:right w:val="single" w:sz="4" w:space="0" w:color="auto"/>
            </w:tcBorders>
            <w:shd w:val="clear" w:color="auto" w:fill="auto"/>
            <w:vAlign w:val="center"/>
            <w:hideMark/>
          </w:tcPr>
          <w:p w14:paraId="6BB30CA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1,494</w:t>
            </w:r>
          </w:p>
        </w:tc>
      </w:tr>
      <w:tr w:rsidR="00C55EE9" w:rsidRPr="00C55EE9" w14:paraId="195995C1"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57E71F8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58B1C4E7"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Присоединенная нагрузка, Гкал/ч</w:t>
            </w:r>
          </w:p>
        </w:tc>
        <w:tc>
          <w:tcPr>
            <w:tcW w:w="1060" w:type="dxa"/>
            <w:tcBorders>
              <w:top w:val="nil"/>
              <w:left w:val="nil"/>
              <w:bottom w:val="single" w:sz="4" w:space="0" w:color="auto"/>
              <w:right w:val="single" w:sz="4" w:space="0" w:color="auto"/>
            </w:tcBorders>
            <w:shd w:val="clear" w:color="auto" w:fill="auto"/>
            <w:vAlign w:val="center"/>
            <w:hideMark/>
          </w:tcPr>
          <w:p w14:paraId="36DBAE9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0,254</w:t>
            </w:r>
          </w:p>
        </w:tc>
        <w:tc>
          <w:tcPr>
            <w:tcW w:w="1060" w:type="dxa"/>
            <w:tcBorders>
              <w:top w:val="nil"/>
              <w:left w:val="nil"/>
              <w:bottom w:val="single" w:sz="4" w:space="0" w:color="auto"/>
              <w:right w:val="single" w:sz="4" w:space="0" w:color="auto"/>
            </w:tcBorders>
            <w:shd w:val="clear" w:color="auto" w:fill="auto"/>
            <w:vAlign w:val="center"/>
            <w:hideMark/>
          </w:tcPr>
          <w:p w14:paraId="24C63E3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0,254</w:t>
            </w:r>
          </w:p>
        </w:tc>
        <w:tc>
          <w:tcPr>
            <w:tcW w:w="1060" w:type="dxa"/>
            <w:tcBorders>
              <w:top w:val="nil"/>
              <w:left w:val="nil"/>
              <w:bottom w:val="single" w:sz="4" w:space="0" w:color="auto"/>
              <w:right w:val="single" w:sz="4" w:space="0" w:color="auto"/>
            </w:tcBorders>
            <w:shd w:val="clear" w:color="auto" w:fill="auto"/>
            <w:vAlign w:val="center"/>
            <w:hideMark/>
          </w:tcPr>
          <w:p w14:paraId="644E5A0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0,254</w:t>
            </w:r>
          </w:p>
        </w:tc>
        <w:tc>
          <w:tcPr>
            <w:tcW w:w="1060" w:type="dxa"/>
            <w:tcBorders>
              <w:top w:val="nil"/>
              <w:left w:val="nil"/>
              <w:bottom w:val="single" w:sz="4" w:space="0" w:color="auto"/>
              <w:right w:val="single" w:sz="4" w:space="0" w:color="auto"/>
            </w:tcBorders>
            <w:shd w:val="clear" w:color="auto" w:fill="auto"/>
            <w:vAlign w:val="center"/>
            <w:hideMark/>
          </w:tcPr>
          <w:p w14:paraId="2CE10E1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0,254</w:t>
            </w:r>
          </w:p>
        </w:tc>
        <w:tc>
          <w:tcPr>
            <w:tcW w:w="1060" w:type="dxa"/>
            <w:tcBorders>
              <w:top w:val="nil"/>
              <w:left w:val="nil"/>
              <w:bottom w:val="single" w:sz="4" w:space="0" w:color="auto"/>
              <w:right w:val="single" w:sz="4" w:space="0" w:color="auto"/>
            </w:tcBorders>
            <w:shd w:val="clear" w:color="auto" w:fill="auto"/>
            <w:vAlign w:val="center"/>
            <w:hideMark/>
          </w:tcPr>
          <w:p w14:paraId="50E68E1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0,254</w:t>
            </w:r>
          </w:p>
        </w:tc>
        <w:tc>
          <w:tcPr>
            <w:tcW w:w="1060" w:type="dxa"/>
            <w:tcBorders>
              <w:top w:val="nil"/>
              <w:left w:val="nil"/>
              <w:bottom w:val="single" w:sz="4" w:space="0" w:color="auto"/>
              <w:right w:val="single" w:sz="4" w:space="0" w:color="auto"/>
            </w:tcBorders>
            <w:shd w:val="clear" w:color="auto" w:fill="auto"/>
            <w:vAlign w:val="center"/>
            <w:hideMark/>
          </w:tcPr>
          <w:p w14:paraId="37E65E0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0,254</w:t>
            </w:r>
          </w:p>
        </w:tc>
        <w:tc>
          <w:tcPr>
            <w:tcW w:w="1060" w:type="dxa"/>
            <w:tcBorders>
              <w:top w:val="nil"/>
              <w:left w:val="nil"/>
              <w:bottom w:val="single" w:sz="4" w:space="0" w:color="auto"/>
              <w:right w:val="single" w:sz="4" w:space="0" w:color="auto"/>
            </w:tcBorders>
            <w:shd w:val="clear" w:color="auto" w:fill="auto"/>
            <w:vAlign w:val="center"/>
            <w:hideMark/>
          </w:tcPr>
          <w:p w14:paraId="1BB2F41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0,254</w:t>
            </w:r>
          </w:p>
        </w:tc>
        <w:tc>
          <w:tcPr>
            <w:tcW w:w="1060" w:type="dxa"/>
            <w:tcBorders>
              <w:top w:val="nil"/>
              <w:left w:val="nil"/>
              <w:bottom w:val="single" w:sz="4" w:space="0" w:color="auto"/>
              <w:right w:val="single" w:sz="4" w:space="0" w:color="auto"/>
            </w:tcBorders>
            <w:shd w:val="clear" w:color="auto" w:fill="auto"/>
            <w:vAlign w:val="center"/>
            <w:hideMark/>
          </w:tcPr>
          <w:p w14:paraId="3B49CD6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0,254</w:t>
            </w:r>
          </w:p>
        </w:tc>
      </w:tr>
      <w:tr w:rsidR="00C55EE9" w:rsidRPr="00C55EE9" w14:paraId="0C5FA8DE"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1CD2BC78"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5B9519A4"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Собственные нужды, Гкал/ч</w:t>
            </w:r>
          </w:p>
        </w:tc>
        <w:tc>
          <w:tcPr>
            <w:tcW w:w="1060" w:type="dxa"/>
            <w:tcBorders>
              <w:top w:val="nil"/>
              <w:left w:val="nil"/>
              <w:bottom w:val="single" w:sz="4" w:space="0" w:color="auto"/>
              <w:right w:val="single" w:sz="4" w:space="0" w:color="auto"/>
            </w:tcBorders>
            <w:shd w:val="clear" w:color="auto" w:fill="auto"/>
            <w:vAlign w:val="center"/>
            <w:hideMark/>
          </w:tcPr>
          <w:p w14:paraId="02057E7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0,003</w:t>
            </w:r>
          </w:p>
        </w:tc>
        <w:tc>
          <w:tcPr>
            <w:tcW w:w="1060" w:type="dxa"/>
            <w:tcBorders>
              <w:top w:val="nil"/>
              <w:left w:val="nil"/>
              <w:bottom w:val="single" w:sz="4" w:space="0" w:color="auto"/>
              <w:right w:val="single" w:sz="4" w:space="0" w:color="auto"/>
            </w:tcBorders>
            <w:shd w:val="clear" w:color="auto" w:fill="auto"/>
            <w:vAlign w:val="center"/>
            <w:hideMark/>
          </w:tcPr>
          <w:p w14:paraId="27D0BB6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0,003</w:t>
            </w:r>
          </w:p>
        </w:tc>
        <w:tc>
          <w:tcPr>
            <w:tcW w:w="1060" w:type="dxa"/>
            <w:tcBorders>
              <w:top w:val="nil"/>
              <w:left w:val="nil"/>
              <w:bottom w:val="single" w:sz="4" w:space="0" w:color="auto"/>
              <w:right w:val="single" w:sz="4" w:space="0" w:color="auto"/>
            </w:tcBorders>
            <w:shd w:val="clear" w:color="auto" w:fill="auto"/>
            <w:vAlign w:val="center"/>
            <w:hideMark/>
          </w:tcPr>
          <w:p w14:paraId="0DB205B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0,003</w:t>
            </w:r>
          </w:p>
        </w:tc>
        <w:tc>
          <w:tcPr>
            <w:tcW w:w="1060" w:type="dxa"/>
            <w:tcBorders>
              <w:top w:val="nil"/>
              <w:left w:val="nil"/>
              <w:bottom w:val="single" w:sz="4" w:space="0" w:color="auto"/>
              <w:right w:val="single" w:sz="4" w:space="0" w:color="auto"/>
            </w:tcBorders>
            <w:shd w:val="clear" w:color="auto" w:fill="auto"/>
            <w:vAlign w:val="center"/>
            <w:hideMark/>
          </w:tcPr>
          <w:p w14:paraId="0190DBF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0,003</w:t>
            </w:r>
          </w:p>
        </w:tc>
        <w:tc>
          <w:tcPr>
            <w:tcW w:w="1060" w:type="dxa"/>
            <w:tcBorders>
              <w:top w:val="nil"/>
              <w:left w:val="nil"/>
              <w:bottom w:val="single" w:sz="4" w:space="0" w:color="auto"/>
              <w:right w:val="single" w:sz="4" w:space="0" w:color="auto"/>
            </w:tcBorders>
            <w:shd w:val="clear" w:color="auto" w:fill="auto"/>
            <w:vAlign w:val="center"/>
            <w:hideMark/>
          </w:tcPr>
          <w:p w14:paraId="2D52B6C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0,003</w:t>
            </w:r>
          </w:p>
        </w:tc>
        <w:tc>
          <w:tcPr>
            <w:tcW w:w="1060" w:type="dxa"/>
            <w:tcBorders>
              <w:top w:val="nil"/>
              <w:left w:val="nil"/>
              <w:bottom w:val="single" w:sz="4" w:space="0" w:color="auto"/>
              <w:right w:val="single" w:sz="4" w:space="0" w:color="auto"/>
            </w:tcBorders>
            <w:shd w:val="clear" w:color="auto" w:fill="auto"/>
            <w:vAlign w:val="center"/>
            <w:hideMark/>
          </w:tcPr>
          <w:p w14:paraId="593B687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0,003</w:t>
            </w:r>
          </w:p>
        </w:tc>
        <w:tc>
          <w:tcPr>
            <w:tcW w:w="1060" w:type="dxa"/>
            <w:tcBorders>
              <w:top w:val="nil"/>
              <w:left w:val="nil"/>
              <w:bottom w:val="single" w:sz="4" w:space="0" w:color="auto"/>
              <w:right w:val="single" w:sz="4" w:space="0" w:color="auto"/>
            </w:tcBorders>
            <w:shd w:val="clear" w:color="auto" w:fill="auto"/>
            <w:vAlign w:val="center"/>
            <w:hideMark/>
          </w:tcPr>
          <w:p w14:paraId="5723264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0,003</w:t>
            </w:r>
          </w:p>
        </w:tc>
        <w:tc>
          <w:tcPr>
            <w:tcW w:w="1060" w:type="dxa"/>
            <w:tcBorders>
              <w:top w:val="nil"/>
              <w:left w:val="nil"/>
              <w:bottom w:val="single" w:sz="4" w:space="0" w:color="auto"/>
              <w:right w:val="single" w:sz="4" w:space="0" w:color="auto"/>
            </w:tcBorders>
            <w:shd w:val="clear" w:color="auto" w:fill="auto"/>
            <w:vAlign w:val="center"/>
            <w:hideMark/>
          </w:tcPr>
          <w:p w14:paraId="7A7F9AB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0,003</w:t>
            </w:r>
          </w:p>
        </w:tc>
      </w:tr>
      <w:tr w:rsidR="00C55EE9" w:rsidRPr="00C55EE9" w14:paraId="786EF7B5"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4CDDF14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797E76E6"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Потери в сетях, Гкал/ч</w:t>
            </w:r>
          </w:p>
        </w:tc>
        <w:tc>
          <w:tcPr>
            <w:tcW w:w="1060" w:type="dxa"/>
            <w:tcBorders>
              <w:top w:val="nil"/>
              <w:left w:val="nil"/>
              <w:bottom w:val="single" w:sz="4" w:space="0" w:color="auto"/>
              <w:right w:val="single" w:sz="4" w:space="0" w:color="auto"/>
            </w:tcBorders>
            <w:shd w:val="clear" w:color="auto" w:fill="auto"/>
            <w:vAlign w:val="center"/>
            <w:hideMark/>
          </w:tcPr>
          <w:p w14:paraId="03A45FA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0,044</w:t>
            </w:r>
          </w:p>
        </w:tc>
        <w:tc>
          <w:tcPr>
            <w:tcW w:w="1060" w:type="dxa"/>
            <w:tcBorders>
              <w:top w:val="nil"/>
              <w:left w:val="nil"/>
              <w:bottom w:val="single" w:sz="4" w:space="0" w:color="auto"/>
              <w:right w:val="single" w:sz="4" w:space="0" w:color="auto"/>
            </w:tcBorders>
            <w:shd w:val="clear" w:color="auto" w:fill="auto"/>
            <w:vAlign w:val="center"/>
            <w:hideMark/>
          </w:tcPr>
          <w:p w14:paraId="53F6342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0,044</w:t>
            </w:r>
          </w:p>
        </w:tc>
        <w:tc>
          <w:tcPr>
            <w:tcW w:w="1060" w:type="dxa"/>
            <w:tcBorders>
              <w:top w:val="nil"/>
              <w:left w:val="nil"/>
              <w:bottom w:val="single" w:sz="4" w:space="0" w:color="auto"/>
              <w:right w:val="single" w:sz="4" w:space="0" w:color="auto"/>
            </w:tcBorders>
            <w:shd w:val="clear" w:color="auto" w:fill="auto"/>
            <w:vAlign w:val="center"/>
            <w:hideMark/>
          </w:tcPr>
          <w:p w14:paraId="273B95A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0,044</w:t>
            </w:r>
          </w:p>
        </w:tc>
        <w:tc>
          <w:tcPr>
            <w:tcW w:w="1060" w:type="dxa"/>
            <w:tcBorders>
              <w:top w:val="nil"/>
              <w:left w:val="nil"/>
              <w:bottom w:val="single" w:sz="4" w:space="0" w:color="auto"/>
              <w:right w:val="single" w:sz="4" w:space="0" w:color="auto"/>
            </w:tcBorders>
            <w:shd w:val="clear" w:color="auto" w:fill="auto"/>
            <w:vAlign w:val="center"/>
            <w:hideMark/>
          </w:tcPr>
          <w:p w14:paraId="33E83D0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0,044</w:t>
            </w:r>
          </w:p>
        </w:tc>
        <w:tc>
          <w:tcPr>
            <w:tcW w:w="1060" w:type="dxa"/>
            <w:tcBorders>
              <w:top w:val="nil"/>
              <w:left w:val="nil"/>
              <w:bottom w:val="single" w:sz="4" w:space="0" w:color="auto"/>
              <w:right w:val="single" w:sz="4" w:space="0" w:color="auto"/>
            </w:tcBorders>
            <w:shd w:val="clear" w:color="auto" w:fill="auto"/>
            <w:vAlign w:val="center"/>
            <w:hideMark/>
          </w:tcPr>
          <w:p w14:paraId="6F7ABCF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0,044</w:t>
            </w:r>
          </w:p>
        </w:tc>
        <w:tc>
          <w:tcPr>
            <w:tcW w:w="1060" w:type="dxa"/>
            <w:tcBorders>
              <w:top w:val="nil"/>
              <w:left w:val="nil"/>
              <w:bottom w:val="single" w:sz="4" w:space="0" w:color="auto"/>
              <w:right w:val="single" w:sz="4" w:space="0" w:color="auto"/>
            </w:tcBorders>
            <w:shd w:val="clear" w:color="auto" w:fill="auto"/>
            <w:vAlign w:val="center"/>
            <w:hideMark/>
          </w:tcPr>
          <w:p w14:paraId="52B128A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0,044</w:t>
            </w:r>
          </w:p>
        </w:tc>
        <w:tc>
          <w:tcPr>
            <w:tcW w:w="1060" w:type="dxa"/>
            <w:tcBorders>
              <w:top w:val="nil"/>
              <w:left w:val="nil"/>
              <w:bottom w:val="single" w:sz="4" w:space="0" w:color="auto"/>
              <w:right w:val="single" w:sz="4" w:space="0" w:color="auto"/>
            </w:tcBorders>
            <w:shd w:val="clear" w:color="auto" w:fill="auto"/>
            <w:vAlign w:val="center"/>
            <w:hideMark/>
          </w:tcPr>
          <w:p w14:paraId="71705F8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0,044</w:t>
            </w:r>
          </w:p>
        </w:tc>
        <w:tc>
          <w:tcPr>
            <w:tcW w:w="1060" w:type="dxa"/>
            <w:tcBorders>
              <w:top w:val="nil"/>
              <w:left w:val="nil"/>
              <w:bottom w:val="single" w:sz="4" w:space="0" w:color="auto"/>
              <w:right w:val="single" w:sz="4" w:space="0" w:color="auto"/>
            </w:tcBorders>
            <w:shd w:val="clear" w:color="auto" w:fill="auto"/>
            <w:vAlign w:val="center"/>
            <w:hideMark/>
          </w:tcPr>
          <w:p w14:paraId="7F0EDE3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0,044</w:t>
            </w:r>
          </w:p>
        </w:tc>
      </w:tr>
      <w:tr w:rsidR="00C55EE9" w:rsidRPr="00C55EE9" w14:paraId="098D0354"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5421C8F9"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2F27D9C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Резерв +/дефицит-</w:t>
            </w:r>
          </w:p>
        </w:tc>
        <w:tc>
          <w:tcPr>
            <w:tcW w:w="1060" w:type="dxa"/>
            <w:tcBorders>
              <w:top w:val="nil"/>
              <w:left w:val="nil"/>
              <w:bottom w:val="single" w:sz="4" w:space="0" w:color="auto"/>
              <w:right w:val="single" w:sz="4" w:space="0" w:color="auto"/>
            </w:tcBorders>
            <w:shd w:val="clear" w:color="auto" w:fill="auto"/>
            <w:vAlign w:val="center"/>
            <w:hideMark/>
          </w:tcPr>
          <w:p w14:paraId="26DAF25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1,24</w:t>
            </w:r>
          </w:p>
        </w:tc>
        <w:tc>
          <w:tcPr>
            <w:tcW w:w="1060" w:type="dxa"/>
            <w:tcBorders>
              <w:top w:val="nil"/>
              <w:left w:val="nil"/>
              <w:bottom w:val="single" w:sz="4" w:space="0" w:color="auto"/>
              <w:right w:val="single" w:sz="4" w:space="0" w:color="auto"/>
            </w:tcBorders>
            <w:shd w:val="clear" w:color="auto" w:fill="auto"/>
            <w:vAlign w:val="center"/>
            <w:hideMark/>
          </w:tcPr>
          <w:p w14:paraId="3890239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1,24</w:t>
            </w:r>
          </w:p>
        </w:tc>
        <w:tc>
          <w:tcPr>
            <w:tcW w:w="1060" w:type="dxa"/>
            <w:tcBorders>
              <w:top w:val="nil"/>
              <w:left w:val="nil"/>
              <w:bottom w:val="single" w:sz="4" w:space="0" w:color="auto"/>
              <w:right w:val="single" w:sz="4" w:space="0" w:color="auto"/>
            </w:tcBorders>
            <w:shd w:val="clear" w:color="auto" w:fill="auto"/>
            <w:vAlign w:val="center"/>
            <w:hideMark/>
          </w:tcPr>
          <w:p w14:paraId="0CB30B5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1,24</w:t>
            </w:r>
          </w:p>
        </w:tc>
        <w:tc>
          <w:tcPr>
            <w:tcW w:w="1060" w:type="dxa"/>
            <w:tcBorders>
              <w:top w:val="nil"/>
              <w:left w:val="nil"/>
              <w:bottom w:val="single" w:sz="4" w:space="0" w:color="auto"/>
              <w:right w:val="single" w:sz="4" w:space="0" w:color="auto"/>
            </w:tcBorders>
            <w:shd w:val="clear" w:color="auto" w:fill="auto"/>
            <w:vAlign w:val="center"/>
            <w:hideMark/>
          </w:tcPr>
          <w:p w14:paraId="4BC7B3A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1,24</w:t>
            </w:r>
          </w:p>
        </w:tc>
        <w:tc>
          <w:tcPr>
            <w:tcW w:w="1060" w:type="dxa"/>
            <w:tcBorders>
              <w:top w:val="nil"/>
              <w:left w:val="nil"/>
              <w:bottom w:val="single" w:sz="4" w:space="0" w:color="auto"/>
              <w:right w:val="single" w:sz="4" w:space="0" w:color="auto"/>
            </w:tcBorders>
            <w:shd w:val="clear" w:color="auto" w:fill="auto"/>
            <w:vAlign w:val="center"/>
            <w:hideMark/>
          </w:tcPr>
          <w:p w14:paraId="4743980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1,24</w:t>
            </w:r>
          </w:p>
        </w:tc>
        <w:tc>
          <w:tcPr>
            <w:tcW w:w="1060" w:type="dxa"/>
            <w:tcBorders>
              <w:top w:val="nil"/>
              <w:left w:val="nil"/>
              <w:bottom w:val="single" w:sz="4" w:space="0" w:color="auto"/>
              <w:right w:val="single" w:sz="4" w:space="0" w:color="auto"/>
            </w:tcBorders>
            <w:shd w:val="clear" w:color="auto" w:fill="auto"/>
            <w:vAlign w:val="center"/>
            <w:hideMark/>
          </w:tcPr>
          <w:p w14:paraId="072B611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1,24</w:t>
            </w:r>
          </w:p>
        </w:tc>
        <w:tc>
          <w:tcPr>
            <w:tcW w:w="1060" w:type="dxa"/>
            <w:tcBorders>
              <w:top w:val="nil"/>
              <w:left w:val="nil"/>
              <w:bottom w:val="single" w:sz="4" w:space="0" w:color="auto"/>
              <w:right w:val="single" w:sz="4" w:space="0" w:color="auto"/>
            </w:tcBorders>
            <w:shd w:val="clear" w:color="auto" w:fill="auto"/>
            <w:vAlign w:val="center"/>
            <w:hideMark/>
          </w:tcPr>
          <w:p w14:paraId="26396DF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1,24</w:t>
            </w:r>
          </w:p>
        </w:tc>
        <w:tc>
          <w:tcPr>
            <w:tcW w:w="1060" w:type="dxa"/>
            <w:tcBorders>
              <w:top w:val="nil"/>
              <w:left w:val="nil"/>
              <w:bottom w:val="single" w:sz="4" w:space="0" w:color="auto"/>
              <w:right w:val="single" w:sz="4" w:space="0" w:color="auto"/>
            </w:tcBorders>
            <w:shd w:val="clear" w:color="auto" w:fill="auto"/>
            <w:vAlign w:val="center"/>
            <w:hideMark/>
          </w:tcPr>
          <w:p w14:paraId="043BEA0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1,24</w:t>
            </w:r>
          </w:p>
        </w:tc>
      </w:tr>
      <w:tr w:rsidR="00C55EE9" w:rsidRPr="00C55EE9" w14:paraId="2B190DE9" w14:textId="77777777" w:rsidTr="00C55EE9">
        <w:trPr>
          <w:trHeight w:val="312"/>
        </w:trPr>
        <w:tc>
          <w:tcPr>
            <w:tcW w:w="2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C574A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Котельная «ЦРБ»</w:t>
            </w:r>
          </w:p>
        </w:tc>
        <w:tc>
          <w:tcPr>
            <w:tcW w:w="4619" w:type="dxa"/>
            <w:tcBorders>
              <w:top w:val="nil"/>
              <w:left w:val="nil"/>
              <w:bottom w:val="single" w:sz="4" w:space="0" w:color="auto"/>
              <w:right w:val="single" w:sz="4" w:space="0" w:color="auto"/>
            </w:tcBorders>
            <w:shd w:val="clear" w:color="auto" w:fill="auto"/>
            <w:noWrap/>
            <w:vAlign w:val="center"/>
            <w:hideMark/>
          </w:tcPr>
          <w:p w14:paraId="0F17E011"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Установленная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21FB99A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4C42BCB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374D930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360EBE1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6E9EB7C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59FCC46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51067F8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0158148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w:t>
            </w:r>
          </w:p>
        </w:tc>
      </w:tr>
      <w:tr w:rsidR="00C55EE9" w:rsidRPr="00C55EE9" w14:paraId="2C131414"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7B376F52"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18B693A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Располагаемая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2F4BAE2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0,479</w:t>
            </w:r>
          </w:p>
        </w:tc>
        <w:tc>
          <w:tcPr>
            <w:tcW w:w="1060" w:type="dxa"/>
            <w:tcBorders>
              <w:top w:val="nil"/>
              <w:left w:val="nil"/>
              <w:bottom w:val="single" w:sz="4" w:space="0" w:color="auto"/>
              <w:right w:val="single" w:sz="4" w:space="0" w:color="auto"/>
            </w:tcBorders>
            <w:shd w:val="clear" w:color="auto" w:fill="auto"/>
            <w:vAlign w:val="center"/>
            <w:hideMark/>
          </w:tcPr>
          <w:p w14:paraId="056526B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0,479</w:t>
            </w:r>
          </w:p>
        </w:tc>
        <w:tc>
          <w:tcPr>
            <w:tcW w:w="1060" w:type="dxa"/>
            <w:tcBorders>
              <w:top w:val="nil"/>
              <w:left w:val="nil"/>
              <w:bottom w:val="single" w:sz="4" w:space="0" w:color="auto"/>
              <w:right w:val="single" w:sz="4" w:space="0" w:color="auto"/>
            </w:tcBorders>
            <w:shd w:val="clear" w:color="auto" w:fill="auto"/>
            <w:vAlign w:val="center"/>
            <w:hideMark/>
          </w:tcPr>
          <w:p w14:paraId="148B5A2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0,479</w:t>
            </w:r>
          </w:p>
        </w:tc>
        <w:tc>
          <w:tcPr>
            <w:tcW w:w="1060" w:type="dxa"/>
            <w:tcBorders>
              <w:top w:val="nil"/>
              <w:left w:val="nil"/>
              <w:bottom w:val="single" w:sz="4" w:space="0" w:color="auto"/>
              <w:right w:val="single" w:sz="4" w:space="0" w:color="auto"/>
            </w:tcBorders>
            <w:shd w:val="clear" w:color="auto" w:fill="auto"/>
            <w:vAlign w:val="center"/>
            <w:hideMark/>
          </w:tcPr>
          <w:p w14:paraId="410E66E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0,479</w:t>
            </w:r>
          </w:p>
        </w:tc>
        <w:tc>
          <w:tcPr>
            <w:tcW w:w="1060" w:type="dxa"/>
            <w:tcBorders>
              <w:top w:val="nil"/>
              <w:left w:val="nil"/>
              <w:bottom w:val="single" w:sz="4" w:space="0" w:color="auto"/>
              <w:right w:val="single" w:sz="4" w:space="0" w:color="auto"/>
            </w:tcBorders>
            <w:shd w:val="clear" w:color="auto" w:fill="auto"/>
            <w:vAlign w:val="center"/>
            <w:hideMark/>
          </w:tcPr>
          <w:p w14:paraId="608F8D5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0,479</w:t>
            </w:r>
          </w:p>
        </w:tc>
        <w:tc>
          <w:tcPr>
            <w:tcW w:w="1060" w:type="dxa"/>
            <w:tcBorders>
              <w:top w:val="nil"/>
              <w:left w:val="nil"/>
              <w:bottom w:val="single" w:sz="4" w:space="0" w:color="auto"/>
              <w:right w:val="single" w:sz="4" w:space="0" w:color="auto"/>
            </w:tcBorders>
            <w:shd w:val="clear" w:color="auto" w:fill="auto"/>
            <w:vAlign w:val="center"/>
            <w:hideMark/>
          </w:tcPr>
          <w:p w14:paraId="7E2EAE2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0,479</w:t>
            </w:r>
          </w:p>
        </w:tc>
        <w:tc>
          <w:tcPr>
            <w:tcW w:w="1060" w:type="dxa"/>
            <w:tcBorders>
              <w:top w:val="nil"/>
              <w:left w:val="nil"/>
              <w:bottom w:val="single" w:sz="4" w:space="0" w:color="auto"/>
              <w:right w:val="single" w:sz="4" w:space="0" w:color="auto"/>
            </w:tcBorders>
            <w:shd w:val="clear" w:color="auto" w:fill="auto"/>
            <w:vAlign w:val="center"/>
            <w:hideMark/>
          </w:tcPr>
          <w:p w14:paraId="5FDCF78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0,479</w:t>
            </w:r>
          </w:p>
        </w:tc>
        <w:tc>
          <w:tcPr>
            <w:tcW w:w="1060" w:type="dxa"/>
            <w:tcBorders>
              <w:top w:val="nil"/>
              <w:left w:val="nil"/>
              <w:bottom w:val="single" w:sz="4" w:space="0" w:color="auto"/>
              <w:right w:val="single" w:sz="4" w:space="0" w:color="auto"/>
            </w:tcBorders>
            <w:shd w:val="clear" w:color="auto" w:fill="auto"/>
            <w:vAlign w:val="center"/>
            <w:hideMark/>
          </w:tcPr>
          <w:p w14:paraId="3B1191C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0,479</w:t>
            </w:r>
          </w:p>
        </w:tc>
      </w:tr>
      <w:tr w:rsidR="00C55EE9" w:rsidRPr="00C55EE9" w14:paraId="7D437C1F"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72F61C5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66AAA7C6"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Присоединенная нагрузка, Гкал/ч</w:t>
            </w:r>
          </w:p>
        </w:tc>
        <w:tc>
          <w:tcPr>
            <w:tcW w:w="1060" w:type="dxa"/>
            <w:tcBorders>
              <w:top w:val="nil"/>
              <w:left w:val="nil"/>
              <w:bottom w:val="single" w:sz="4" w:space="0" w:color="auto"/>
              <w:right w:val="single" w:sz="4" w:space="0" w:color="auto"/>
            </w:tcBorders>
            <w:shd w:val="clear" w:color="auto" w:fill="auto"/>
            <w:vAlign w:val="center"/>
            <w:hideMark/>
          </w:tcPr>
          <w:p w14:paraId="3BF3332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0,134</w:t>
            </w:r>
          </w:p>
        </w:tc>
        <w:tc>
          <w:tcPr>
            <w:tcW w:w="1060" w:type="dxa"/>
            <w:tcBorders>
              <w:top w:val="nil"/>
              <w:left w:val="nil"/>
              <w:bottom w:val="single" w:sz="4" w:space="0" w:color="auto"/>
              <w:right w:val="single" w:sz="4" w:space="0" w:color="auto"/>
            </w:tcBorders>
            <w:shd w:val="clear" w:color="auto" w:fill="auto"/>
            <w:vAlign w:val="center"/>
            <w:hideMark/>
          </w:tcPr>
          <w:p w14:paraId="7BFEC31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0,134</w:t>
            </w:r>
          </w:p>
        </w:tc>
        <w:tc>
          <w:tcPr>
            <w:tcW w:w="1060" w:type="dxa"/>
            <w:tcBorders>
              <w:top w:val="nil"/>
              <w:left w:val="nil"/>
              <w:bottom w:val="single" w:sz="4" w:space="0" w:color="auto"/>
              <w:right w:val="single" w:sz="4" w:space="0" w:color="auto"/>
            </w:tcBorders>
            <w:shd w:val="clear" w:color="auto" w:fill="auto"/>
            <w:vAlign w:val="center"/>
            <w:hideMark/>
          </w:tcPr>
          <w:p w14:paraId="778F850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0,134</w:t>
            </w:r>
          </w:p>
        </w:tc>
        <w:tc>
          <w:tcPr>
            <w:tcW w:w="1060" w:type="dxa"/>
            <w:tcBorders>
              <w:top w:val="nil"/>
              <w:left w:val="nil"/>
              <w:bottom w:val="single" w:sz="4" w:space="0" w:color="auto"/>
              <w:right w:val="single" w:sz="4" w:space="0" w:color="auto"/>
            </w:tcBorders>
            <w:shd w:val="clear" w:color="auto" w:fill="auto"/>
            <w:vAlign w:val="center"/>
            <w:hideMark/>
          </w:tcPr>
          <w:p w14:paraId="57F01E0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0,134</w:t>
            </w:r>
          </w:p>
        </w:tc>
        <w:tc>
          <w:tcPr>
            <w:tcW w:w="1060" w:type="dxa"/>
            <w:tcBorders>
              <w:top w:val="nil"/>
              <w:left w:val="nil"/>
              <w:bottom w:val="single" w:sz="4" w:space="0" w:color="auto"/>
              <w:right w:val="single" w:sz="4" w:space="0" w:color="auto"/>
            </w:tcBorders>
            <w:shd w:val="clear" w:color="auto" w:fill="auto"/>
            <w:vAlign w:val="center"/>
            <w:hideMark/>
          </w:tcPr>
          <w:p w14:paraId="31BC2E4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0,134</w:t>
            </w:r>
          </w:p>
        </w:tc>
        <w:tc>
          <w:tcPr>
            <w:tcW w:w="1060" w:type="dxa"/>
            <w:tcBorders>
              <w:top w:val="nil"/>
              <w:left w:val="nil"/>
              <w:bottom w:val="single" w:sz="4" w:space="0" w:color="auto"/>
              <w:right w:val="single" w:sz="4" w:space="0" w:color="auto"/>
            </w:tcBorders>
            <w:shd w:val="clear" w:color="auto" w:fill="auto"/>
            <w:vAlign w:val="center"/>
            <w:hideMark/>
          </w:tcPr>
          <w:p w14:paraId="1B486E2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0,134</w:t>
            </w:r>
          </w:p>
        </w:tc>
        <w:tc>
          <w:tcPr>
            <w:tcW w:w="1060" w:type="dxa"/>
            <w:tcBorders>
              <w:top w:val="nil"/>
              <w:left w:val="nil"/>
              <w:bottom w:val="single" w:sz="4" w:space="0" w:color="auto"/>
              <w:right w:val="single" w:sz="4" w:space="0" w:color="auto"/>
            </w:tcBorders>
            <w:shd w:val="clear" w:color="auto" w:fill="auto"/>
            <w:vAlign w:val="center"/>
            <w:hideMark/>
          </w:tcPr>
          <w:p w14:paraId="44B69A8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0,134</w:t>
            </w:r>
          </w:p>
        </w:tc>
        <w:tc>
          <w:tcPr>
            <w:tcW w:w="1060" w:type="dxa"/>
            <w:tcBorders>
              <w:top w:val="nil"/>
              <w:left w:val="nil"/>
              <w:bottom w:val="single" w:sz="4" w:space="0" w:color="auto"/>
              <w:right w:val="single" w:sz="4" w:space="0" w:color="auto"/>
            </w:tcBorders>
            <w:shd w:val="clear" w:color="auto" w:fill="auto"/>
            <w:vAlign w:val="center"/>
            <w:hideMark/>
          </w:tcPr>
          <w:p w14:paraId="2C52BDA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0,134</w:t>
            </w:r>
          </w:p>
        </w:tc>
      </w:tr>
      <w:tr w:rsidR="00C55EE9" w:rsidRPr="00C55EE9" w14:paraId="64954274"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20FDAF25"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3F34D7E9"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Собственные нужды, Гкал/ч</w:t>
            </w:r>
          </w:p>
        </w:tc>
        <w:tc>
          <w:tcPr>
            <w:tcW w:w="1060" w:type="dxa"/>
            <w:tcBorders>
              <w:top w:val="nil"/>
              <w:left w:val="nil"/>
              <w:bottom w:val="single" w:sz="4" w:space="0" w:color="auto"/>
              <w:right w:val="single" w:sz="4" w:space="0" w:color="auto"/>
            </w:tcBorders>
            <w:shd w:val="clear" w:color="auto" w:fill="auto"/>
            <w:vAlign w:val="center"/>
            <w:hideMark/>
          </w:tcPr>
          <w:p w14:paraId="694BEBB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0,003</w:t>
            </w:r>
          </w:p>
        </w:tc>
        <w:tc>
          <w:tcPr>
            <w:tcW w:w="1060" w:type="dxa"/>
            <w:tcBorders>
              <w:top w:val="nil"/>
              <w:left w:val="nil"/>
              <w:bottom w:val="single" w:sz="4" w:space="0" w:color="auto"/>
              <w:right w:val="single" w:sz="4" w:space="0" w:color="auto"/>
            </w:tcBorders>
            <w:shd w:val="clear" w:color="auto" w:fill="auto"/>
            <w:vAlign w:val="center"/>
            <w:hideMark/>
          </w:tcPr>
          <w:p w14:paraId="209DF4A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0,003</w:t>
            </w:r>
          </w:p>
        </w:tc>
        <w:tc>
          <w:tcPr>
            <w:tcW w:w="1060" w:type="dxa"/>
            <w:tcBorders>
              <w:top w:val="nil"/>
              <w:left w:val="nil"/>
              <w:bottom w:val="single" w:sz="4" w:space="0" w:color="auto"/>
              <w:right w:val="single" w:sz="4" w:space="0" w:color="auto"/>
            </w:tcBorders>
            <w:shd w:val="clear" w:color="auto" w:fill="auto"/>
            <w:vAlign w:val="center"/>
            <w:hideMark/>
          </w:tcPr>
          <w:p w14:paraId="66BEFD6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0,003</w:t>
            </w:r>
          </w:p>
        </w:tc>
        <w:tc>
          <w:tcPr>
            <w:tcW w:w="1060" w:type="dxa"/>
            <w:tcBorders>
              <w:top w:val="nil"/>
              <w:left w:val="nil"/>
              <w:bottom w:val="single" w:sz="4" w:space="0" w:color="auto"/>
              <w:right w:val="single" w:sz="4" w:space="0" w:color="auto"/>
            </w:tcBorders>
            <w:shd w:val="clear" w:color="auto" w:fill="auto"/>
            <w:vAlign w:val="center"/>
            <w:hideMark/>
          </w:tcPr>
          <w:p w14:paraId="480C8A1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0,003</w:t>
            </w:r>
          </w:p>
        </w:tc>
        <w:tc>
          <w:tcPr>
            <w:tcW w:w="1060" w:type="dxa"/>
            <w:tcBorders>
              <w:top w:val="nil"/>
              <w:left w:val="nil"/>
              <w:bottom w:val="single" w:sz="4" w:space="0" w:color="auto"/>
              <w:right w:val="single" w:sz="4" w:space="0" w:color="auto"/>
            </w:tcBorders>
            <w:shd w:val="clear" w:color="auto" w:fill="auto"/>
            <w:vAlign w:val="center"/>
            <w:hideMark/>
          </w:tcPr>
          <w:p w14:paraId="2419C81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0,003</w:t>
            </w:r>
          </w:p>
        </w:tc>
        <w:tc>
          <w:tcPr>
            <w:tcW w:w="1060" w:type="dxa"/>
            <w:tcBorders>
              <w:top w:val="nil"/>
              <w:left w:val="nil"/>
              <w:bottom w:val="single" w:sz="4" w:space="0" w:color="auto"/>
              <w:right w:val="single" w:sz="4" w:space="0" w:color="auto"/>
            </w:tcBorders>
            <w:shd w:val="clear" w:color="auto" w:fill="auto"/>
            <w:vAlign w:val="center"/>
            <w:hideMark/>
          </w:tcPr>
          <w:p w14:paraId="0C1D848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0,003</w:t>
            </w:r>
          </w:p>
        </w:tc>
        <w:tc>
          <w:tcPr>
            <w:tcW w:w="1060" w:type="dxa"/>
            <w:tcBorders>
              <w:top w:val="nil"/>
              <w:left w:val="nil"/>
              <w:bottom w:val="single" w:sz="4" w:space="0" w:color="auto"/>
              <w:right w:val="single" w:sz="4" w:space="0" w:color="auto"/>
            </w:tcBorders>
            <w:shd w:val="clear" w:color="auto" w:fill="auto"/>
            <w:vAlign w:val="center"/>
            <w:hideMark/>
          </w:tcPr>
          <w:p w14:paraId="6372F48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0,003</w:t>
            </w:r>
          </w:p>
        </w:tc>
        <w:tc>
          <w:tcPr>
            <w:tcW w:w="1060" w:type="dxa"/>
            <w:tcBorders>
              <w:top w:val="nil"/>
              <w:left w:val="nil"/>
              <w:bottom w:val="single" w:sz="4" w:space="0" w:color="auto"/>
              <w:right w:val="single" w:sz="4" w:space="0" w:color="auto"/>
            </w:tcBorders>
            <w:shd w:val="clear" w:color="auto" w:fill="auto"/>
            <w:vAlign w:val="center"/>
            <w:hideMark/>
          </w:tcPr>
          <w:p w14:paraId="4C1BE10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0,003</w:t>
            </w:r>
          </w:p>
        </w:tc>
      </w:tr>
      <w:tr w:rsidR="00C55EE9" w:rsidRPr="00C55EE9" w14:paraId="11C50348"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4D2345B7"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5D3654B2"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Потери в сетях, Гкал/ч</w:t>
            </w:r>
          </w:p>
        </w:tc>
        <w:tc>
          <w:tcPr>
            <w:tcW w:w="1060" w:type="dxa"/>
            <w:tcBorders>
              <w:top w:val="nil"/>
              <w:left w:val="nil"/>
              <w:bottom w:val="single" w:sz="4" w:space="0" w:color="auto"/>
              <w:right w:val="single" w:sz="4" w:space="0" w:color="auto"/>
            </w:tcBorders>
            <w:shd w:val="clear" w:color="auto" w:fill="auto"/>
            <w:vAlign w:val="center"/>
            <w:hideMark/>
          </w:tcPr>
          <w:p w14:paraId="085C1AF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0,0167</w:t>
            </w:r>
          </w:p>
        </w:tc>
        <w:tc>
          <w:tcPr>
            <w:tcW w:w="1060" w:type="dxa"/>
            <w:tcBorders>
              <w:top w:val="nil"/>
              <w:left w:val="nil"/>
              <w:bottom w:val="single" w:sz="4" w:space="0" w:color="auto"/>
              <w:right w:val="single" w:sz="4" w:space="0" w:color="auto"/>
            </w:tcBorders>
            <w:shd w:val="clear" w:color="auto" w:fill="auto"/>
            <w:vAlign w:val="center"/>
            <w:hideMark/>
          </w:tcPr>
          <w:p w14:paraId="50842C1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0,0167</w:t>
            </w:r>
          </w:p>
        </w:tc>
        <w:tc>
          <w:tcPr>
            <w:tcW w:w="1060" w:type="dxa"/>
            <w:tcBorders>
              <w:top w:val="nil"/>
              <w:left w:val="nil"/>
              <w:bottom w:val="single" w:sz="4" w:space="0" w:color="auto"/>
              <w:right w:val="single" w:sz="4" w:space="0" w:color="auto"/>
            </w:tcBorders>
            <w:shd w:val="clear" w:color="auto" w:fill="auto"/>
            <w:vAlign w:val="center"/>
            <w:hideMark/>
          </w:tcPr>
          <w:p w14:paraId="799C091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0,0167</w:t>
            </w:r>
          </w:p>
        </w:tc>
        <w:tc>
          <w:tcPr>
            <w:tcW w:w="1060" w:type="dxa"/>
            <w:tcBorders>
              <w:top w:val="nil"/>
              <w:left w:val="nil"/>
              <w:bottom w:val="single" w:sz="4" w:space="0" w:color="auto"/>
              <w:right w:val="single" w:sz="4" w:space="0" w:color="auto"/>
            </w:tcBorders>
            <w:shd w:val="clear" w:color="auto" w:fill="auto"/>
            <w:vAlign w:val="center"/>
            <w:hideMark/>
          </w:tcPr>
          <w:p w14:paraId="721624B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0,0167</w:t>
            </w:r>
          </w:p>
        </w:tc>
        <w:tc>
          <w:tcPr>
            <w:tcW w:w="1060" w:type="dxa"/>
            <w:tcBorders>
              <w:top w:val="nil"/>
              <w:left w:val="nil"/>
              <w:bottom w:val="single" w:sz="4" w:space="0" w:color="auto"/>
              <w:right w:val="single" w:sz="4" w:space="0" w:color="auto"/>
            </w:tcBorders>
            <w:shd w:val="clear" w:color="auto" w:fill="auto"/>
            <w:vAlign w:val="center"/>
            <w:hideMark/>
          </w:tcPr>
          <w:p w14:paraId="568BDE3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0,0167</w:t>
            </w:r>
          </w:p>
        </w:tc>
        <w:tc>
          <w:tcPr>
            <w:tcW w:w="1060" w:type="dxa"/>
            <w:tcBorders>
              <w:top w:val="nil"/>
              <w:left w:val="nil"/>
              <w:bottom w:val="single" w:sz="4" w:space="0" w:color="auto"/>
              <w:right w:val="single" w:sz="4" w:space="0" w:color="auto"/>
            </w:tcBorders>
            <w:shd w:val="clear" w:color="auto" w:fill="auto"/>
            <w:vAlign w:val="center"/>
            <w:hideMark/>
          </w:tcPr>
          <w:p w14:paraId="4ED7E9E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0,0167</w:t>
            </w:r>
          </w:p>
        </w:tc>
        <w:tc>
          <w:tcPr>
            <w:tcW w:w="1060" w:type="dxa"/>
            <w:tcBorders>
              <w:top w:val="nil"/>
              <w:left w:val="nil"/>
              <w:bottom w:val="single" w:sz="4" w:space="0" w:color="auto"/>
              <w:right w:val="single" w:sz="4" w:space="0" w:color="auto"/>
            </w:tcBorders>
            <w:shd w:val="clear" w:color="auto" w:fill="auto"/>
            <w:vAlign w:val="center"/>
            <w:hideMark/>
          </w:tcPr>
          <w:p w14:paraId="4C35E0B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0,0167</w:t>
            </w:r>
          </w:p>
        </w:tc>
        <w:tc>
          <w:tcPr>
            <w:tcW w:w="1060" w:type="dxa"/>
            <w:tcBorders>
              <w:top w:val="nil"/>
              <w:left w:val="nil"/>
              <w:bottom w:val="single" w:sz="4" w:space="0" w:color="auto"/>
              <w:right w:val="single" w:sz="4" w:space="0" w:color="auto"/>
            </w:tcBorders>
            <w:shd w:val="clear" w:color="auto" w:fill="auto"/>
            <w:vAlign w:val="center"/>
            <w:hideMark/>
          </w:tcPr>
          <w:p w14:paraId="49F9DDF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0,0167</w:t>
            </w:r>
          </w:p>
        </w:tc>
      </w:tr>
      <w:tr w:rsidR="00C55EE9" w:rsidRPr="00C55EE9" w14:paraId="024AC006"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4E1B9D9F"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147ACD02"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Резерв +/дефицит-</w:t>
            </w:r>
          </w:p>
        </w:tc>
        <w:tc>
          <w:tcPr>
            <w:tcW w:w="1060" w:type="dxa"/>
            <w:tcBorders>
              <w:top w:val="nil"/>
              <w:left w:val="nil"/>
              <w:bottom w:val="single" w:sz="4" w:space="0" w:color="auto"/>
              <w:right w:val="single" w:sz="4" w:space="0" w:color="auto"/>
            </w:tcBorders>
            <w:shd w:val="clear" w:color="auto" w:fill="auto"/>
            <w:vAlign w:val="center"/>
            <w:hideMark/>
          </w:tcPr>
          <w:p w14:paraId="46177CF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0,345</w:t>
            </w:r>
          </w:p>
        </w:tc>
        <w:tc>
          <w:tcPr>
            <w:tcW w:w="1060" w:type="dxa"/>
            <w:tcBorders>
              <w:top w:val="nil"/>
              <w:left w:val="nil"/>
              <w:bottom w:val="single" w:sz="4" w:space="0" w:color="auto"/>
              <w:right w:val="single" w:sz="4" w:space="0" w:color="auto"/>
            </w:tcBorders>
            <w:shd w:val="clear" w:color="auto" w:fill="auto"/>
            <w:vAlign w:val="center"/>
            <w:hideMark/>
          </w:tcPr>
          <w:p w14:paraId="0E214B1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0,345</w:t>
            </w:r>
          </w:p>
        </w:tc>
        <w:tc>
          <w:tcPr>
            <w:tcW w:w="1060" w:type="dxa"/>
            <w:tcBorders>
              <w:top w:val="nil"/>
              <w:left w:val="nil"/>
              <w:bottom w:val="single" w:sz="4" w:space="0" w:color="auto"/>
              <w:right w:val="single" w:sz="4" w:space="0" w:color="auto"/>
            </w:tcBorders>
            <w:shd w:val="clear" w:color="auto" w:fill="auto"/>
            <w:vAlign w:val="center"/>
            <w:hideMark/>
          </w:tcPr>
          <w:p w14:paraId="2E4AC93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0,345</w:t>
            </w:r>
          </w:p>
        </w:tc>
        <w:tc>
          <w:tcPr>
            <w:tcW w:w="1060" w:type="dxa"/>
            <w:tcBorders>
              <w:top w:val="nil"/>
              <w:left w:val="nil"/>
              <w:bottom w:val="single" w:sz="4" w:space="0" w:color="auto"/>
              <w:right w:val="single" w:sz="4" w:space="0" w:color="auto"/>
            </w:tcBorders>
            <w:shd w:val="clear" w:color="auto" w:fill="auto"/>
            <w:vAlign w:val="center"/>
            <w:hideMark/>
          </w:tcPr>
          <w:p w14:paraId="0616E3C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0,345</w:t>
            </w:r>
          </w:p>
        </w:tc>
        <w:tc>
          <w:tcPr>
            <w:tcW w:w="1060" w:type="dxa"/>
            <w:tcBorders>
              <w:top w:val="nil"/>
              <w:left w:val="nil"/>
              <w:bottom w:val="single" w:sz="4" w:space="0" w:color="auto"/>
              <w:right w:val="single" w:sz="4" w:space="0" w:color="auto"/>
            </w:tcBorders>
            <w:shd w:val="clear" w:color="auto" w:fill="auto"/>
            <w:vAlign w:val="center"/>
            <w:hideMark/>
          </w:tcPr>
          <w:p w14:paraId="372C3E9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0,345</w:t>
            </w:r>
          </w:p>
        </w:tc>
        <w:tc>
          <w:tcPr>
            <w:tcW w:w="1060" w:type="dxa"/>
            <w:tcBorders>
              <w:top w:val="nil"/>
              <w:left w:val="nil"/>
              <w:bottom w:val="single" w:sz="4" w:space="0" w:color="auto"/>
              <w:right w:val="single" w:sz="4" w:space="0" w:color="auto"/>
            </w:tcBorders>
            <w:shd w:val="clear" w:color="auto" w:fill="auto"/>
            <w:vAlign w:val="center"/>
            <w:hideMark/>
          </w:tcPr>
          <w:p w14:paraId="376A6B7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0,345</w:t>
            </w:r>
          </w:p>
        </w:tc>
        <w:tc>
          <w:tcPr>
            <w:tcW w:w="1060" w:type="dxa"/>
            <w:tcBorders>
              <w:top w:val="nil"/>
              <w:left w:val="nil"/>
              <w:bottom w:val="single" w:sz="4" w:space="0" w:color="auto"/>
              <w:right w:val="single" w:sz="4" w:space="0" w:color="auto"/>
            </w:tcBorders>
            <w:shd w:val="clear" w:color="auto" w:fill="auto"/>
            <w:vAlign w:val="center"/>
            <w:hideMark/>
          </w:tcPr>
          <w:p w14:paraId="08A9A60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0,345</w:t>
            </w:r>
          </w:p>
        </w:tc>
        <w:tc>
          <w:tcPr>
            <w:tcW w:w="1060" w:type="dxa"/>
            <w:tcBorders>
              <w:top w:val="nil"/>
              <w:left w:val="nil"/>
              <w:bottom w:val="single" w:sz="4" w:space="0" w:color="auto"/>
              <w:right w:val="single" w:sz="4" w:space="0" w:color="auto"/>
            </w:tcBorders>
            <w:shd w:val="clear" w:color="auto" w:fill="auto"/>
            <w:vAlign w:val="center"/>
            <w:hideMark/>
          </w:tcPr>
          <w:p w14:paraId="6F53F0D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0,345</w:t>
            </w:r>
          </w:p>
        </w:tc>
      </w:tr>
      <w:tr w:rsidR="00C55EE9" w:rsidRPr="00C55EE9" w14:paraId="6D66DB4B" w14:textId="77777777" w:rsidTr="00C55EE9">
        <w:trPr>
          <w:trHeight w:val="312"/>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08B552E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Котельная «БВГ»</w:t>
            </w:r>
          </w:p>
        </w:tc>
        <w:tc>
          <w:tcPr>
            <w:tcW w:w="4619" w:type="dxa"/>
            <w:tcBorders>
              <w:top w:val="nil"/>
              <w:left w:val="nil"/>
              <w:bottom w:val="single" w:sz="4" w:space="0" w:color="auto"/>
              <w:right w:val="single" w:sz="4" w:space="0" w:color="auto"/>
            </w:tcBorders>
            <w:shd w:val="clear" w:color="auto" w:fill="auto"/>
            <w:noWrap/>
            <w:vAlign w:val="center"/>
            <w:hideMark/>
          </w:tcPr>
          <w:p w14:paraId="2F3A9F59"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Установленная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76FFD69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6,78</w:t>
            </w:r>
          </w:p>
        </w:tc>
        <w:tc>
          <w:tcPr>
            <w:tcW w:w="1060" w:type="dxa"/>
            <w:tcBorders>
              <w:top w:val="nil"/>
              <w:left w:val="nil"/>
              <w:bottom w:val="single" w:sz="4" w:space="0" w:color="auto"/>
              <w:right w:val="single" w:sz="4" w:space="0" w:color="auto"/>
            </w:tcBorders>
            <w:shd w:val="clear" w:color="auto" w:fill="auto"/>
            <w:vAlign w:val="center"/>
            <w:hideMark/>
          </w:tcPr>
          <w:p w14:paraId="4FD925F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6,78</w:t>
            </w:r>
          </w:p>
        </w:tc>
        <w:tc>
          <w:tcPr>
            <w:tcW w:w="1060" w:type="dxa"/>
            <w:tcBorders>
              <w:top w:val="nil"/>
              <w:left w:val="nil"/>
              <w:bottom w:val="single" w:sz="4" w:space="0" w:color="auto"/>
              <w:right w:val="single" w:sz="4" w:space="0" w:color="auto"/>
            </w:tcBorders>
            <w:shd w:val="clear" w:color="auto" w:fill="auto"/>
            <w:vAlign w:val="center"/>
            <w:hideMark/>
          </w:tcPr>
          <w:p w14:paraId="5891ECD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6,78</w:t>
            </w:r>
          </w:p>
        </w:tc>
        <w:tc>
          <w:tcPr>
            <w:tcW w:w="1060" w:type="dxa"/>
            <w:tcBorders>
              <w:top w:val="nil"/>
              <w:left w:val="nil"/>
              <w:bottom w:val="single" w:sz="4" w:space="0" w:color="auto"/>
              <w:right w:val="single" w:sz="4" w:space="0" w:color="auto"/>
            </w:tcBorders>
            <w:shd w:val="clear" w:color="auto" w:fill="auto"/>
            <w:vAlign w:val="center"/>
            <w:hideMark/>
          </w:tcPr>
          <w:p w14:paraId="7138B15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6,78</w:t>
            </w:r>
          </w:p>
        </w:tc>
        <w:tc>
          <w:tcPr>
            <w:tcW w:w="1060" w:type="dxa"/>
            <w:tcBorders>
              <w:top w:val="nil"/>
              <w:left w:val="nil"/>
              <w:bottom w:val="single" w:sz="4" w:space="0" w:color="auto"/>
              <w:right w:val="single" w:sz="4" w:space="0" w:color="auto"/>
            </w:tcBorders>
            <w:shd w:val="clear" w:color="auto" w:fill="auto"/>
            <w:vAlign w:val="center"/>
            <w:hideMark/>
          </w:tcPr>
          <w:p w14:paraId="26F8A61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6,78</w:t>
            </w:r>
          </w:p>
        </w:tc>
        <w:tc>
          <w:tcPr>
            <w:tcW w:w="1060" w:type="dxa"/>
            <w:tcBorders>
              <w:top w:val="nil"/>
              <w:left w:val="nil"/>
              <w:bottom w:val="single" w:sz="4" w:space="0" w:color="auto"/>
              <w:right w:val="single" w:sz="4" w:space="0" w:color="auto"/>
            </w:tcBorders>
            <w:shd w:val="clear" w:color="auto" w:fill="auto"/>
            <w:vAlign w:val="center"/>
            <w:hideMark/>
          </w:tcPr>
          <w:p w14:paraId="2C084C1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6,78</w:t>
            </w:r>
          </w:p>
        </w:tc>
        <w:tc>
          <w:tcPr>
            <w:tcW w:w="1060" w:type="dxa"/>
            <w:tcBorders>
              <w:top w:val="nil"/>
              <w:left w:val="nil"/>
              <w:bottom w:val="single" w:sz="4" w:space="0" w:color="auto"/>
              <w:right w:val="single" w:sz="4" w:space="0" w:color="auto"/>
            </w:tcBorders>
            <w:shd w:val="clear" w:color="auto" w:fill="auto"/>
            <w:vAlign w:val="center"/>
            <w:hideMark/>
          </w:tcPr>
          <w:p w14:paraId="555D089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9</w:t>
            </w:r>
          </w:p>
        </w:tc>
        <w:tc>
          <w:tcPr>
            <w:tcW w:w="1060" w:type="dxa"/>
            <w:tcBorders>
              <w:top w:val="nil"/>
              <w:left w:val="nil"/>
              <w:bottom w:val="single" w:sz="4" w:space="0" w:color="auto"/>
              <w:right w:val="single" w:sz="4" w:space="0" w:color="auto"/>
            </w:tcBorders>
            <w:shd w:val="clear" w:color="auto" w:fill="auto"/>
            <w:vAlign w:val="center"/>
            <w:hideMark/>
          </w:tcPr>
          <w:p w14:paraId="6D1F860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9</w:t>
            </w:r>
          </w:p>
        </w:tc>
      </w:tr>
      <w:tr w:rsidR="00C55EE9" w:rsidRPr="00C55EE9" w14:paraId="6519649D"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1DF7B12D"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4254D899"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Располагаемая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4C0649D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5,61</w:t>
            </w:r>
          </w:p>
        </w:tc>
        <w:tc>
          <w:tcPr>
            <w:tcW w:w="1060" w:type="dxa"/>
            <w:tcBorders>
              <w:top w:val="nil"/>
              <w:left w:val="nil"/>
              <w:bottom w:val="single" w:sz="4" w:space="0" w:color="auto"/>
              <w:right w:val="single" w:sz="4" w:space="0" w:color="auto"/>
            </w:tcBorders>
            <w:shd w:val="clear" w:color="auto" w:fill="auto"/>
            <w:vAlign w:val="center"/>
            <w:hideMark/>
          </w:tcPr>
          <w:p w14:paraId="284B71E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5,61</w:t>
            </w:r>
          </w:p>
        </w:tc>
        <w:tc>
          <w:tcPr>
            <w:tcW w:w="1060" w:type="dxa"/>
            <w:tcBorders>
              <w:top w:val="nil"/>
              <w:left w:val="nil"/>
              <w:bottom w:val="single" w:sz="4" w:space="0" w:color="auto"/>
              <w:right w:val="single" w:sz="4" w:space="0" w:color="auto"/>
            </w:tcBorders>
            <w:shd w:val="clear" w:color="auto" w:fill="auto"/>
            <w:vAlign w:val="center"/>
            <w:hideMark/>
          </w:tcPr>
          <w:p w14:paraId="715E937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5,61</w:t>
            </w:r>
          </w:p>
        </w:tc>
        <w:tc>
          <w:tcPr>
            <w:tcW w:w="1060" w:type="dxa"/>
            <w:tcBorders>
              <w:top w:val="nil"/>
              <w:left w:val="nil"/>
              <w:bottom w:val="single" w:sz="4" w:space="0" w:color="auto"/>
              <w:right w:val="single" w:sz="4" w:space="0" w:color="auto"/>
            </w:tcBorders>
            <w:shd w:val="clear" w:color="auto" w:fill="auto"/>
            <w:vAlign w:val="center"/>
            <w:hideMark/>
          </w:tcPr>
          <w:p w14:paraId="544C64E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5,61</w:t>
            </w:r>
          </w:p>
        </w:tc>
        <w:tc>
          <w:tcPr>
            <w:tcW w:w="1060" w:type="dxa"/>
            <w:tcBorders>
              <w:top w:val="nil"/>
              <w:left w:val="nil"/>
              <w:bottom w:val="single" w:sz="4" w:space="0" w:color="auto"/>
              <w:right w:val="single" w:sz="4" w:space="0" w:color="auto"/>
            </w:tcBorders>
            <w:shd w:val="clear" w:color="auto" w:fill="auto"/>
            <w:vAlign w:val="center"/>
            <w:hideMark/>
          </w:tcPr>
          <w:p w14:paraId="11C77A3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5,61</w:t>
            </w:r>
          </w:p>
        </w:tc>
        <w:tc>
          <w:tcPr>
            <w:tcW w:w="1060" w:type="dxa"/>
            <w:tcBorders>
              <w:top w:val="nil"/>
              <w:left w:val="nil"/>
              <w:bottom w:val="single" w:sz="4" w:space="0" w:color="auto"/>
              <w:right w:val="single" w:sz="4" w:space="0" w:color="auto"/>
            </w:tcBorders>
            <w:shd w:val="clear" w:color="auto" w:fill="auto"/>
            <w:vAlign w:val="center"/>
            <w:hideMark/>
          </w:tcPr>
          <w:p w14:paraId="2CA92FD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5,61</w:t>
            </w:r>
          </w:p>
        </w:tc>
        <w:tc>
          <w:tcPr>
            <w:tcW w:w="1060" w:type="dxa"/>
            <w:tcBorders>
              <w:top w:val="nil"/>
              <w:left w:val="nil"/>
              <w:bottom w:val="single" w:sz="4" w:space="0" w:color="auto"/>
              <w:right w:val="single" w:sz="4" w:space="0" w:color="auto"/>
            </w:tcBorders>
            <w:shd w:val="clear" w:color="auto" w:fill="auto"/>
            <w:vAlign w:val="center"/>
            <w:hideMark/>
          </w:tcPr>
          <w:p w14:paraId="719DB92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8,1</w:t>
            </w:r>
          </w:p>
        </w:tc>
        <w:tc>
          <w:tcPr>
            <w:tcW w:w="1060" w:type="dxa"/>
            <w:tcBorders>
              <w:top w:val="nil"/>
              <w:left w:val="nil"/>
              <w:bottom w:val="single" w:sz="4" w:space="0" w:color="auto"/>
              <w:right w:val="single" w:sz="4" w:space="0" w:color="auto"/>
            </w:tcBorders>
            <w:shd w:val="clear" w:color="auto" w:fill="auto"/>
            <w:vAlign w:val="center"/>
            <w:hideMark/>
          </w:tcPr>
          <w:p w14:paraId="4AD4E9C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8,1</w:t>
            </w:r>
          </w:p>
        </w:tc>
      </w:tr>
      <w:tr w:rsidR="00C55EE9" w:rsidRPr="00C55EE9" w14:paraId="3F8F0FA5"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1A35B567"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197CE625"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Присоединенная нагрузка, Гкал/ч</w:t>
            </w:r>
          </w:p>
        </w:tc>
        <w:tc>
          <w:tcPr>
            <w:tcW w:w="1060" w:type="dxa"/>
            <w:tcBorders>
              <w:top w:val="nil"/>
              <w:left w:val="nil"/>
              <w:bottom w:val="single" w:sz="4" w:space="0" w:color="auto"/>
              <w:right w:val="single" w:sz="4" w:space="0" w:color="auto"/>
            </w:tcBorders>
            <w:shd w:val="clear" w:color="auto" w:fill="auto"/>
            <w:vAlign w:val="center"/>
            <w:hideMark/>
          </w:tcPr>
          <w:p w14:paraId="6795D5F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2,901</w:t>
            </w:r>
          </w:p>
        </w:tc>
        <w:tc>
          <w:tcPr>
            <w:tcW w:w="1060" w:type="dxa"/>
            <w:tcBorders>
              <w:top w:val="nil"/>
              <w:left w:val="nil"/>
              <w:bottom w:val="single" w:sz="4" w:space="0" w:color="auto"/>
              <w:right w:val="single" w:sz="4" w:space="0" w:color="auto"/>
            </w:tcBorders>
            <w:shd w:val="clear" w:color="auto" w:fill="auto"/>
            <w:vAlign w:val="center"/>
            <w:hideMark/>
          </w:tcPr>
          <w:p w14:paraId="7A3EF56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2,901</w:t>
            </w:r>
          </w:p>
        </w:tc>
        <w:tc>
          <w:tcPr>
            <w:tcW w:w="1060" w:type="dxa"/>
            <w:tcBorders>
              <w:top w:val="nil"/>
              <w:left w:val="nil"/>
              <w:bottom w:val="single" w:sz="4" w:space="0" w:color="auto"/>
              <w:right w:val="single" w:sz="4" w:space="0" w:color="auto"/>
            </w:tcBorders>
            <w:shd w:val="clear" w:color="auto" w:fill="auto"/>
            <w:vAlign w:val="center"/>
            <w:hideMark/>
          </w:tcPr>
          <w:p w14:paraId="5C58FD2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2,901</w:t>
            </w:r>
          </w:p>
        </w:tc>
        <w:tc>
          <w:tcPr>
            <w:tcW w:w="1060" w:type="dxa"/>
            <w:tcBorders>
              <w:top w:val="nil"/>
              <w:left w:val="nil"/>
              <w:bottom w:val="single" w:sz="4" w:space="0" w:color="auto"/>
              <w:right w:val="single" w:sz="4" w:space="0" w:color="auto"/>
            </w:tcBorders>
            <w:shd w:val="clear" w:color="auto" w:fill="auto"/>
            <w:vAlign w:val="center"/>
            <w:hideMark/>
          </w:tcPr>
          <w:p w14:paraId="5CF4BCE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2,901</w:t>
            </w:r>
          </w:p>
        </w:tc>
        <w:tc>
          <w:tcPr>
            <w:tcW w:w="1060" w:type="dxa"/>
            <w:tcBorders>
              <w:top w:val="nil"/>
              <w:left w:val="nil"/>
              <w:bottom w:val="single" w:sz="4" w:space="0" w:color="auto"/>
              <w:right w:val="single" w:sz="4" w:space="0" w:color="auto"/>
            </w:tcBorders>
            <w:shd w:val="clear" w:color="auto" w:fill="auto"/>
            <w:vAlign w:val="center"/>
            <w:hideMark/>
          </w:tcPr>
          <w:p w14:paraId="33FEB2F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2,901</w:t>
            </w:r>
          </w:p>
        </w:tc>
        <w:tc>
          <w:tcPr>
            <w:tcW w:w="1060" w:type="dxa"/>
            <w:tcBorders>
              <w:top w:val="nil"/>
              <w:left w:val="nil"/>
              <w:bottom w:val="single" w:sz="4" w:space="0" w:color="auto"/>
              <w:right w:val="single" w:sz="4" w:space="0" w:color="auto"/>
            </w:tcBorders>
            <w:shd w:val="clear" w:color="auto" w:fill="auto"/>
            <w:vAlign w:val="center"/>
            <w:hideMark/>
          </w:tcPr>
          <w:p w14:paraId="4D23B20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2,901</w:t>
            </w:r>
          </w:p>
        </w:tc>
        <w:tc>
          <w:tcPr>
            <w:tcW w:w="1060" w:type="dxa"/>
            <w:tcBorders>
              <w:top w:val="nil"/>
              <w:left w:val="nil"/>
              <w:bottom w:val="single" w:sz="4" w:space="0" w:color="auto"/>
              <w:right w:val="single" w:sz="4" w:space="0" w:color="auto"/>
            </w:tcBorders>
            <w:shd w:val="clear" w:color="auto" w:fill="auto"/>
            <w:vAlign w:val="center"/>
            <w:hideMark/>
          </w:tcPr>
          <w:p w14:paraId="6D716E4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3,538</w:t>
            </w:r>
          </w:p>
        </w:tc>
        <w:tc>
          <w:tcPr>
            <w:tcW w:w="1060" w:type="dxa"/>
            <w:tcBorders>
              <w:top w:val="nil"/>
              <w:left w:val="nil"/>
              <w:bottom w:val="single" w:sz="4" w:space="0" w:color="auto"/>
              <w:right w:val="single" w:sz="4" w:space="0" w:color="auto"/>
            </w:tcBorders>
            <w:shd w:val="clear" w:color="auto" w:fill="auto"/>
            <w:vAlign w:val="center"/>
            <w:hideMark/>
          </w:tcPr>
          <w:p w14:paraId="33A0EC1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4,306</w:t>
            </w:r>
          </w:p>
        </w:tc>
      </w:tr>
      <w:tr w:rsidR="00C55EE9" w:rsidRPr="00C55EE9" w14:paraId="3E6AA122"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6E57F120"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3ECA3DB4"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Собственные нужды, Гкал/ч</w:t>
            </w:r>
          </w:p>
        </w:tc>
        <w:tc>
          <w:tcPr>
            <w:tcW w:w="1060" w:type="dxa"/>
            <w:tcBorders>
              <w:top w:val="nil"/>
              <w:left w:val="nil"/>
              <w:bottom w:val="single" w:sz="4" w:space="0" w:color="auto"/>
              <w:right w:val="single" w:sz="4" w:space="0" w:color="auto"/>
            </w:tcBorders>
            <w:shd w:val="clear" w:color="auto" w:fill="auto"/>
            <w:vAlign w:val="center"/>
            <w:hideMark/>
          </w:tcPr>
          <w:p w14:paraId="6FADFD9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0,047</w:t>
            </w:r>
          </w:p>
        </w:tc>
        <w:tc>
          <w:tcPr>
            <w:tcW w:w="1060" w:type="dxa"/>
            <w:tcBorders>
              <w:top w:val="nil"/>
              <w:left w:val="nil"/>
              <w:bottom w:val="single" w:sz="4" w:space="0" w:color="auto"/>
              <w:right w:val="single" w:sz="4" w:space="0" w:color="auto"/>
            </w:tcBorders>
            <w:shd w:val="clear" w:color="auto" w:fill="auto"/>
            <w:vAlign w:val="center"/>
            <w:hideMark/>
          </w:tcPr>
          <w:p w14:paraId="00E5F2C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0,047</w:t>
            </w:r>
          </w:p>
        </w:tc>
        <w:tc>
          <w:tcPr>
            <w:tcW w:w="1060" w:type="dxa"/>
            <w:tcBorders>
              <w:top w:val="nil"/>
              <w:left w:val="nil"/>
              <w:bottom w:val="single" w:sz="4" w:space="0" w:color="auto"/>
              <w:right w:val="single" w:sz="4" w:space="0" w:color="auto"/>
            </w:tcBorders>
            <w:shd w:val="clear" w:color="auto" w:fill="auto"/>
            <w:vAlign w:val="center"/>
            <w:hideMark/>
          </w:tcPr>
          <w:p w14:paraId="109F983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0,047</w:t>
            </w:r>
          </w:p>
        </w:tc>
        <w:tc>
          <w:tcPr>
            <w:tcW w:w="1060" w:type="dxa"/>
            <w:tcBorders>
              <w:top w:val="nil"/>
              <w:left w:val="nil"/>
              <w:bottom w:val="single" w:sz="4" w:space="0" w:color="auto"/>
              <w:right w:val="single" w:sz="4" w:space="0" w:color="auto"/>
            </w:tcBorders>
            <w:shd w:val="clear" w:color="auto" w:fill="auto"/>
            <w:vAlign w:val="center"/>
            <w:hideMark/>
          </w:tcPr>
          <w:p w14:paraId="559FE46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0,047</w:t>
            </w:r>
          </w:p>
        </w:tc>
        <w:tc>
          <w:tcPr>
            <w:tcW w:w="1060" w:type="dxa"/>
            <w:tcBorders>
              <w:top w:val="nil"/>
              <w:left w:val="nil"/>
              <w:bottom w:val="single" w:sz="4" w:space="0" w:color="auto"/>
              <w:right w:val="single" w:sz="4" w:space="0" w:color="auto"/>
            </w:tcBorders>
            <w:shd w:val="clear" w:color="auto" w:fill="auto"/>
            <w:vAlign w:val="center"/>
            <w:hideMark/>
          </w:tcPr>
          <w:p w14:paraId="720A280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0,047</w:t>
            </w:r>
          </w:p>
        </w:tc>
        <w:tc>
          <w:tcPr>
            <w:tcW w:w="1060" w:type="dxa"/>
            <w:tcBorders>
              <w:top w:val="nil"/>
              <w:left w:val="nil"/>
              <w:bottom w:val="single" w:sz="4" w:space="0" w:color="auto"/>
              <w:right w:val="single" w:sz="4" w:space="0" w:color="auto"/>
            </w:tcBorders>
            <w:shd w:val="clear" w:color="auto" w:fill="auto"/>
            <w:vAlign w:val="center"/>
            <w:hideMark/>
          </w:tcPr>
          <w:p w14:paraId="0AADBC2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0,047</w:t>
            </w:r>
          </w:p>
        </w:tc>
        <w:tc>
          <w:tcPr>
            <w:tcW w:w="1060" w:type="dxa"/>
            <w:tcBorders>
              <w:top w:val="nil"/>
              <w:left w:val="nil"/>
              <w:bottom w:val="single" w:sz="4" w:space="0" w:color="auto"/>
              <w:right w:val="single" w:sz="4" w:space="0" w:color="auto"/>
            </w:tcBorders>
            <w:shd w:val="clear" w:color="auto" w:fill="auto"/>
            <w:vAlign w:val="center"/>
            <w:hideMark/>
          </w:tcPr>
          <w:p w14:paraId="46170AF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0,047</w:t>
            </w:r>
          </w:p>
        </w:tc>
        <w:tc>
          <w:tcPr>
            <w:tcW w:w="1060" w:type="dxa"/>
            <w:tcBorders>
              <w:top w:val="nil"/>
              <w:left w:val="nil"/>
              <w:bottom w:val="single" w:sz="4" w:space="0" w:color="auto"/>
              <w:right w:val="single" w:sz="4" w:space="0" w:color="auto"/>
            </w:tcBorders>
            <w:shd w:val="clear" w:color="auto" w:fill="auto"/>
            <w:vAlign w:val="center"/>
            <w:hideMark/>
          </w:tcPr>
          <w:p w14:paraId="7D0B87E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0,047</w:t>
            </w:r>
          </w:p>
        </w:tc>
      </w:tr>
      <w:tr w:rsidR="00C55EE9" w:rsidRPr="00C55EE9" w14:paraId="5E598FFE"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1BB46FF1"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74373B2D"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Потери в сетях, Гкал/ч</w:t>
            </w:r>
          </w:p>
        </w:tc>
        <w:tc>
          <w:tcPr>
            <w:tcW w:w="1060" w:type="dxa"/>
            <w:tcBorders>
              <w:top w:val="nil"/>
              <w:left w:val="nil"/>
              <w:bottom w:val="single" w:sz="4" w:space="0" w:color="auto"/>
              <w:right w:val="single" w:sz="4" w:space="0" w:color="auto"/>
            </w:tcBorders>
            <w:shd w:val="clear" w:color="auto" w:fill="auto"/>
            <w:vAlign w:val="center"/>
            <w:hideMark/>
          </w:tcPr>
          <w:p w14:paraId="05E62A4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0,1037</w:t>
            </w:r>
          </w:p>
        </w:tc>
        <w:tc>
          <w:tcPr>
            <w:tcW w:w="1060" w:type="dxa"/>
            <w:tcBorders>
              <w:top w:val="nil"/>
              <w:left w:val="nil"/>
              <w:bottom w:val="single" w:sz="4" w:space="0" w:color="auto"/>
              <w:right w:val="single" w:sz="4" w:space="0" w:color="auto"/>
            </w:tcBorders>
            <w:shd w:val="clear" w:color="auto" w:fill="auto"/>
            <w:vAlign w:val="center"/>
            <w:hideMark/>
          </w:tcPr>
          <w:p w14:paraId="69EFD1A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0,1037</w:t>
            </w:r>
          </w:p>
        </w:tc>
        <w:tc>
          <w:tcPr>
            <w:tcW w:w="1060" w:type="dxa"/>
            <w:tcBorders>
              <w:top w:val="nil"/>
              <w:left w:val="nil"/>
              <w:bottom w:val="single" w:sz="4" w:space="0" w:color="auto"/>
              <w:right w:val="single" w:sz="4" w:space="0" w:color="auto"/>
            </w:tcBorders>
            <w:shd w:val="clear" w:color="auto" w:fill="auto"/>
            <w:vAlign w:val="center"/>
            <w:hideMark/>
          </w:tcPr>
          <w:p w14:paraId="304B164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0,1037</w:t>
            </w:r>
          </w:p>
        </w:tc>
        <w:tc>
          <w:tcPr>
            <w:tcW w:w="1060" w:type="dxa"/>
            <w:tcBorders>
              <w:top w:val="nil"/>
              <w:left w:val="nil"/>
              <w:bottom w:val="single" w:sz="4" w:space="0" w:color="auto"/>
              <w:right w:val="single" w:sz="4" w:space="0" w:color="auto"/>
            </w:tcBorders>
            <w:shd w:val="clear" w:color="auto" w:fill="auto"/>
            <w:vAlign w:val="center"/>
            <w:hideMark/>
          </w:tcPr>
          <w:p w14:paraId="4BA1E85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0,1037</w:t>
            </w:r>
          </w:p>
        </w:tc>
        <w:tc>
          <w:tcPr>
            <w:tcW w:w="1060" w:type="dxa"/>
            <w:tcBorders>
              <w:top w:val="nil"/>
              <w:left w:val="nil"/>
              <w:bottom w:val="single" w:sz="4" w:space="0" w:color="auto"/>
              <w:right w:val="single" w:sz="4" w:space="0" w:color="auto"/>
            </w:tcBorders>
            <w:shd w:val="clear" w:color="auto" w:fill="auto"/>
            <w:vAlign w:val="center"/>
            <w:hideMark/>
          </w:tcPr>
          <w:p w14:paraId="1D5A85C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0,1037</w:t>
            </w:r>
          </w:p>
        </w:tc>
        <w:tc>
          <w:tcPr>
            <w:tcW w:w="1060" w:type="dxa"/>
            <w:tcBorders>
              <w:top w:val="nil"/>
              <w:left w:val="nil"/>
              <w:bottom w:val="single" w:sz="4" w:space="0" w:color="auto"/>
              <w:right w:val="single" w:sz="4" w:space="0" w:color="auto"/>
            </w:tcBorders>
            <w:shd w:val="clear" w:color="auto" w:fill="auto"/>
            <w:vAlign w:val="center"/>
            <w:hideMark/>
          </w:tcPr>
          <w:p w14:paraId="34CB040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0,1037</w:t>
            </w:r>
          </w:p>
        </w:tc>
        <w:tc>
          <w:tcPr>
            <w:tcW w:w="1060" w:type="dxa"/>
            <w:tcBorders>
              <w:top w:val="nil"/>
              <w:left w:val="nil"/>
              <w:bottom w:val="single" w:sz="4" w:space="0" w:color="auto"/>
              <w:right w:val="single" w:sz="4" w:space="0" w:color="auto"/>
            </w:tcBorders>
            <w:shd w:val="clear" w:color="auto" w:fill="auto"/>
            <w:vAlign w:val="center"/>
            <w:hideMark/>
          </w:tcPr>
          <w:p w14:paraId="6B66472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0,1274</w:t>
            </w:r>
          </w:p>
        </w:tc>
        <w:tc>
          <w:tcPr>
            <w:tcW w:w="1060" w:type="dxa"/>
            <w:tcBorders>
              <w:top w:val="nil"/>
              <w:left w:val="nil"/>
              <w:bottom w:val="single" w:sz="4" w:space="0" w:color="auto"/>
              <w:right w:val="single" w:sz="4" w:space="0" w:color="auto"/>
            </w:tcBorders>
            <w:shd w:val="clear" w:color="auto" w:fill="auto"/>
            <w:vAlign w:val="center"/>
            <w:hideMark/>
          </w:tcPr>
          <w:p w14:paraId="4DC3748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0,155</w:t>
            </w:r>
          </w:p>
        </w:tc>
      </w:tr>
      <w:tr w:rsidR="00C55EE9" w:rsidRPr="00C55EE9" w14:paraId="780E8F2B"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2CF5EB47"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714FBAC3"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Резерв +/дефицит-</w:t>
            </w:r>
          </w:p>
        </w:tc>
        <w:tc>
          <w:tcPr>
            <w:tcW w:w="1060" w:type="dxa"/>
            <w:tcBorders>
              <w:top w:val="nil"/>
              <w:left w:val="nil"/>
              <w:bottom w:val="single" w:sz="4" w:space="0" w:color="auto"/>
              <w:right w:val="single" w:sz="4" w:space="0" w:color="auto"/>
            </w:tcBorders>
            <w:shd w:val="clear" w:color="auto" w:fill="auto"/>
            <w:vAlign w:val="center"/>
            <w:hideMark/>
          </w:tcPr>
          <w:p w14:paraId="1ABCBEF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2,709</w:t>
            </w:r>
          </w:p>
        </w:tc>
        <w:tc>
          <w:tcPr>
            <w:tcW w:w="1060" w:type="dxa"/>
            <w:tcBorders>
              <w:top w:val="nil"/>
              <w:left w:val="nil"/>
              <w:bottom w:val="single" w:sz="4" w:space="0" w:color="auto"/>
              <w:right w:val="single" w:sz="4" w:space="0" w:color="auto"/>
            </w:tcBorders>
            <w:shd w:val="clear" w:color="auto" w:fill="auto"/>
            <w:vAlign w:val="center"/>
            <w:hideMark/>
          </w:tcPr>
          <w:p w14:paraId="55F76BA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2,709</w:t>
            </w:r>
          </w:p>
        </w:tc>
        <w:tc>
          <w:tcPr>
            <w:tcW w:w="1060" w:type="dxa"/>
            <w:tcBorders>
              <w:top w:val="nil"/>
              <w:left w:val="nil"/>
              <w:bottom w:val="single" w:sz="4" w:space="0" w:color="auto"/>
              <w:right w:val="single" w:sz="4" w:space="0" w:color="auto"/>
            </w:tcBorders>
            <w:shd w:val="clear" w:color="auto" w:fill="auto"/>
            <w:vAlign w:val="center"/>
            <w:hideMark/>
          </w:tcPr>
          <w:p w14:paraId="0FE93ED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2,709</w:t>
            </w:r>
          </w:p>
        </w:tc>
        <w:tc>
          <w:tcPr>
            <w:tcW w:w="1060" w:type="dxa"/>
            <w:tcBorders>
              <w:top w:val="nil"/>
              <w:left w:val="nil"/>
              <w:bottom w:val="single" w:sz="4" w:space="0" w:color="auto"/>
              <w:right w:val="single" w:sz="4" w:space="0" w:color="auto"/>
            </w:tcBorders>
            <w:shd w:val="clear" w:color="auto" w:fill="auto"/>
            <w:vAlign w:val="center"/>
            <w:hideMark/>
          </w:tcPr>
          <w:p w14:paraId="021D2DF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2,709</w:t>
            </w:r>
          </w:p>
        </w:tc>
        <w:tc>
          <w:tcPr>
            <w:tcW w:w="1060" w:type="dxa"/>
            <w:tcBorders>
              <w:top w:val="nil"/>
              <w:left w:val="nil"/>
              <w:bottom w:val="single" w:sz="4" w:space="0" w:color="auto"/>
              <w:right w:val="single" w:sz="4" w:space="0" w:color="auto"/>
            </w:tcBorders>
            <w:shd w:val="clear" w:color="auto" w:fill="auto"/>
            <w:vAlign w:val="center"/>
            <w:hideMark/>
          </w:tcPr>
          <w:p w14:paraId="3478ADA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2,709</w:t>
            </w:r>
          </w:p>
        </w:tc>
        <w:tc>
          <w:tcPr>
            <w:tcW w:w="1060" w:type="dxa"/>
            <w:tcBorders>
              <w:top w:val="nil"/>
              <w:left w:val="nil"/>
              <w:bottom w:val="single" w:sz="4" w:space="0" w:color="auto"/>
              <w:right w:val="single" w:sz="4" w:space="0" w:color="auto"/>
            </w:tcBorders>
            <w:shd w:val="clear" w:color="auto" w:fill="auto"/>
            <w:vAlign w:val="center"/>
            <w:hideMark/>
          </w:tcPr>
          <w:p w14:paraId="14AB9CF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2,709</w:t>
            </w:r>
          </w:p>
        </w:tc>
        <w:tc>
          <w:tcPr>
            <w:tcW w:w="1060" w:type="dxa"/>
            <w:tcBorders>
              <w:top w:val="nil"/>
              <w:left w:val="nil"/>
              <w:bottom w:val="single" w:sz="4" w:space="0" w:color="auto"/>
              <w:right w:val="single" w:sz="4" w:space="0" w:color="auto"/>
            </w:tcBorders>
            <w:shd w:val="clear" w:color="auto" w:fill="auto"/>
            <w:vAlign w:val="center"/>
            <w:hideMark/>
          </w:tcPr>
          <w:p w14:paraId="16B2904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4,562</w:t>
            </w:r>
          </w:p>
        </w:tc>
        <w:tc>
          <w:tcPr>
            <w:tcW w:w="1060" w:type="dxa"/>
            <w:tcBorders>
              <w:top w:val="nil"/>
              <w:left w:val="nil"/>
              <w:bottom w:val="single" w:sz="4" w:space="0" w:color="auto"/>
              <w:right w:val="single" w:sz="4" w:space="0" w:color="auto"/>
            </w:tcBorders>
            <w:shd w:val="clear" w:color="auto" w:fill="auto"/>
            <w:vAlign w:val="center"/>
            <w:hideMark/>
          </w:tcPr>
          <w:p w14:paraId="5B55724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3,794</w:t>
            </w:r>
          </w:p>
        </w:tc>
      </w:tr>
      <w:tr w:rsidR="00C55EE9" w:rsidRPr="00C55EE9" w14:paraId="73177804" w14:textId="77777777" w:rsidTr="00C55EE9">
        <w:trPr>
          <w:trHeight w:val="312"/>
        </w:trPr>
        <w:tc>
          <w:tcPr>
            <w:tcW w:w="2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97625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Котельная «ТУСМ»</w:t>
            </w:r>
          </w:p>
        </w:tc>
        <w:tc>
          <w:tcPr>
            <w:tcW w:w="4619" w:type="dxa"/>
            <w:tcBorders>
              <w:top w:val="nil"/>
              <w:left w:val="nil"/>
              <w:bottom w:val="single" w:sz="4" w:space="0" w:color="auto"/>
              <w:right w:val="single" w:sz="4" w:space="0" w:color="auto"/>
            </w:tcBorders>
            <w:shd w:val="clear" w:color="auto" w:fill="auto"/>
            <w:noWrap/>
            <w:vAlign w:val="center"/>
            <w:hideMark/>
          </w:tcPr>
          <w:p w14:paraId="07A4E8BF"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Установленная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5C8196E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2,86</w:t>
            </w:r>
          </w:p>
        </w:tc>
        <w:tc>
          <w:tcPr>
            <w:tcW w:w="1060" w:type="dxa"/>
            <w:tcBorders>
              <w:top w:val="nil"/>
              <w:left w:val="nil"/>
              <w:bottom w:val="single" w:sz="4" w:space="0" w:color="auto"/>
              <w:right w:val="single" w:sz="4" w:space="0" w:color="auto"/>
            </w:tcBorders>
            <w:shd w:val="clear" w:color="auto" w:fill="auto"/>
            <w:vAlign w:val="center"/>
            <w:hideMark/>
          </w:tcPr>
          <w:p w14:paraId="728688C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2,86</w:t>
            </w:r>
          </w:p>
        </w:tc>
        <w:tc>
          <w:tcPr>
            <w:tcW w:w="1060" w:type="dxa"/>
            <w:tcBorders>
              <w:top w:val="nil"/>
              <w:left w:val="nil"/>
              <w:bottom w:val="single" w:sz="4" w:space="0" w:color="auto"/>
              <w:right w:val="single" w:sz="4" w:space="0" w:color="auto"/>
            </w:tcBorders>
            <w:shd w:val="clear" w:color="auto" w:fill="auto"/>
            <w:vAlign w:val="center"/>
            <w:hideMark/>
          </w:tcPr>
          <w:p w14:paraId="2E3B613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2,86</w:t>
            </w:r>
          </w:p>
        </w:tc>
        <w:tc>
          <w:tcPr>
            <w:tcW w:w="1060" w:type="dxa"/>
            <w:tcBorders>
              <w:top w:val="nil"/>
              <w:left w:val="nil"/>
              <w:bottom w:val="single" w:sz="4" w:space="0" w:color="auto"/>
              <w:right w:val="single" w:sz="4" w:space="0" w:color="auto"/>
            </w:tcBorders>
            <w:shd w:val="clear" w:color="auto" w:fill="auto"/>
            <w:vAlign w:val="center"/>
            <w:hideMark/>
          </w:tcPr>
          <w:p w14:paraId="370C4F2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2,86</w:t>
            </w:r>
          </w:p>
        </w:tc>
        <w:tc>
          <w:tcPr>
            <w:tcW w:w="1060" w:type="dxa"/>
            <w:tcBorders>
              <w:top w:val="nil"/>
              <w:left w:val="nil"/>
              <w:bottom w:val="single" w:sz="4" w:space="0" w:color="auto"/>
              <w:right w:val="single" w:sz="4" w:space="0" w:color="auto"/>
            </w:tcBorders>
            <w:shd w:val="clear" w:color="auto" w:fill="auto"/>
            <w:vAlign w:val="center"/>
            <w:hideMark/>
          </w:tcPr>
          <w:p w14:paraId="6E46119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2,86</w:t>
            </w:r>
          </w:p>
        </w:tc>
        <w:tc>
          <w:tcPr>
            <w:tcW w:w="1060" w:type="dxa"/>
            <w:tcBorders>
              <w:top w:val="nil"/>
              <w:left w:val="nil"/>
              <w:bottom w:val="single" w:sz="4" w:space="0" w:color="auto"/>
              <w:right w:val="single" w:sz="4" w:space="0" w:color="auto"/>
            </w:tcBorders>
            <w:shd w:val="clear" w:color="auto" w:fill="auto"/>
            <w:vAlign w:val="center"/>
            <w:hideMark/>
          </w:tcPr>
          <w:p w14:paraId="111CC59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2,86</w:t>
            </w:r>
          </w:p>
        </w:tc>
        <w:tc>
          <w:tcPr>
            <w:tcW w:w="1060" w:type="dxa"/>
            <w:tcBorders>
              <w:top w:val="nil"/>
              <w:left w:val="nil"/>
              <w:bottom w:val="single" w:sz="4" w:space="0" w:color="auto"/>
              <w:right w:val="single" w:sz="4" w:space="0" w:color="auto"/>
            </w:tcBorders>
            <w:shd w:val="clear" w:color="auto" w:fill="auto"/>
            <w:vAlign w:val="center"/>
            <w:hideMark/>
          </w:tcPr>
          <w:p w14:paraId="17D3EFB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2,86</w:t>
            </w:r>
          </w:p>
        </w:tc>
        <w:tc>
          <w:tcPr>
            <w:tcW w:w="1060" w:type="dxa"/>
            <w:tcBorders>
              <w:top w:val="nil"/>
              <w:left w:val="nil"/>
              <w:bottom w:val="single" w:sz="4" w:space="0" w:color="auto"/>
              <w:right w:val="single" w:sz="4" w:space="0" w:color="auto"/>
            </w:tcBorders>
            <w:shd w:val="clear" w:color="auto" w:fill="auto"/>
            <w:vAlign w:val="center"/>
            <w:hideMark/>
          </w:tcPr>
          <w:p w14:paraId="38A0277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2,86</w:t>
            </w:r>
          </w:p>
        </w:tc>
      </w:tr>
      <w:tr w:rsidR="00C55EE9" w:rsidRPr="00C55EE9" w14:paraId="2B0ABFB5"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66642597"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2B0300AD"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Располагаемая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2D3DB92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0,534</w:t>
            </w:r>
          </w:p>
        </w:tc>
        <w:tc>
          <w:tcPr>
            <w:tcW w:w="1060" w:type="dxa"/>
            <w:tcBorders>
              <w:top w:val="nil"/>
              <w:left w:val="nil"/>
              <w:bottom w:val="single" w:sz="4" w:space="0" w:color="auto"/>
              <w:right w:val="single" w:sz="4" w:space="0" w:color="auto"/>
            </w:tcBorders>
            <w:shd w:val="clear" w:color="auto" w:fill="auto"/>
            <w:vAlign w:val="center"/>
            <w:hideMark/>
          </w:tcPr>
          <w:p w14:paraId="33F3D70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0,534</w:t>
            </w:r>
          </w:p>
        </w:tc>
        <w:tc>
          <w:tcPr>
            <w:tcW w:w="1060" w:type="dxa"/>
            <w:tcBorders>
              <w:top w:val="nil"/>
              <w:left w:val="nil"/>
              <w:bottom w:val="single" w:sz="4" w:space="0" w:color="auto"/>
              <w:right w:val="single" w:sz="4" w:space="0" w:color="auto"/>
            </w:tcBorders>
            <w:shd w:val="clear" w:color="auto" w:fill="auto"/>
            <w:vAlign w:val="center"/>
            <w:hideMark/>
          </w:tcPr>
          <w:p w14:paraId="2C8C9ED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0,534</w:t>
            </w:r>
          </w:p>
        </w:tc>
        <w:tc>
          <w:tcPr>
            <w:tcW w:w="1060" w:type="dxa"/>
            <w:tcBorders>
              <w:top w:val="nil"/>
              <w:left w:val="nil"/>
              <w:bottom w:val="single" w:sz="4" w:space="0" w:color="auto"/>
              <w:right w:val="single" w:sz="4" w:space="0" w:color="auto"/>
            </w:tcBorders>
            <w:shd w:val="clear" w:color="auto" w:fill="auto"/>
            <w:vAlign w:val="center"/>
            <w:hideMark/>
          </w:tcPr>
          <w:p w14:paraId="29B6E85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0,534</w:t>
            </w:r>
          </w:p>
        </w:tc>
        <w:tc>
          <w:tcPr>
            <w:tcW w:w="1060" w:type="dxa"/>
            <w:tcBorders>
              <w:top w:val="nil"/>
              <w:left w:val="nil"/>
              <w:bottom w:val="single" w:sz="4" w:space="0" w:color="auto"/>
              <w:right w:val="single" w:sz="4" w:space="0" w:color="auto"/>
            </w:tcBorders>
            <w:shd w:val="clear" w:color="auto" w:fill="auto"/>
            <w:vAlign w:val="center"/>
            <w:hideMark/>
          </w:tcPr>
          <w:p w14:paraId="68FC0E9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0,534</w:t>
            </w:r>
          </w:p>
        </w:tc>
        <w:tc>
          <w:tcPr>
            <w:tcW w:w="1060" w:type="dxa"/>
            <w:tcBorders>
              <w:top w:val="nil"/>
              <w:left w:val="nil"/>
              <w:bottom w:val="single" w:sz="4" w:space="0" w:color="auto"/>
              <w:right w:val="single" w:sz="4" w:space="0" w:color="auto"/>
            </w:tcBorders>
            <w:shd w:val="clear" w:color="auto" w:fill="auto"/>
            <w:vAlign w:val="center"/>
            <w:hideMark/>
          </w:tcPr>
          <w:p w14:paraId="28C8D7E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0,534</w:t>
            </w:r>
          </w:p>
        </w:tc>
        <w:tc>
          <w:tcPr>
            <w:tcW w:w="1060" w:type="dxa"/>
            <w:tcBorders>
              <w:top w:val="nil"/>
              <w:left w:val="nil"/>
              <w:bottom w:val="single" w:sz="4" w:space="0" w:color="auto"/>
              <w:right w:val="single" w:sz="4" w:space="0" w:color="auto"/>
            </w:tcBorders>
            <w:shd w:val="clear" w:color="auto" w:fill="auto"/>
            <w:vAlign w:val="center"/>
            <w:hideMark/>
          </w:tcPr>
          <w:p w14:paraId="3C0E937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0,534</w:t>
            </w:r>
          </w:p>
        </w:tc>
        <w:tc>
          <w:tcPr>
            <w:tcW w:w="1060" w:type="dxa"/>
            <w:tcBorders>
              <w:top w:val="nil"/>
              <w:left w:val="nil"/>
              <w:bottom w:val="single" w:sz="4" w:space="0" w:color="auto"/>
              <w:right w:val="single" w:sz="4" w:space="0" w:color="auto"/>
            </w:tcBorders>
            <w:shd w:val="clear" w:color="auto" w:fill="auto"/>
            <w:vAlign w:val="center"/>
            <w:hideMark/>
          </w:tcPr>
          <w:p w14:paraId="163C86C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0,534</w:t>
            </w:r>
          </w:p>
        </w:tc>
      </w:tr>
      <w:tr w:rsidR="00C55EE9" w:rsidRPr="00C55EE9" w14:paraId="366C9848"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56694690"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1FC4EAE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Присоединенная нагрузка, Гкал/ч</w:t>
            </w:r>
          </w:p>
        </w:tc>
        <w:tc>
          <w:tcPr>
            <w:tcW w:w="1060" w:type="dxa"/>
            <w:tcBorders>
              <w:top w:val="nil"/>
              <w:left w:val="nil"/>
              <w:bottom w:val="single" w:sz="4" w:space="0" w:color="auto"/>
              <w:right w:val="single" w:sz="4" w:space="0" w:color="auto"/>
            </w:tcBorders>
            <w:shd w:val="clear" w:color="auto" w:fill="auto"/>
            <w:vAlign w:val="center"/>
            <w:hideMark/>
          </w:tcPr>
          <w:p w14:paraId="6074DC5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0,637</w:t>
            </w:r>
          </w:p>
        </w:tc>
        <w:tc>
          <w:tcPr>
            <w:tcW w:w="1060" w:type="dxa"/>
            <w:tcBorders>
              <w:top w:val="nil"/>
              <w:left w:val="nil"/>
              <w:bottom w:val="single" w:sz="4" w:space="0" w:color="auto"/>
              <w:right w:val="single" w:sz="4" w:space="0" w:color="auto"/>
            </w:tcBorders>
            <w:shd w:val="clear" w:color="auto" w:fill="auto"/>
            <w:vAlign w:val="center"/>
            <w:hideMark/>
          </w:tcPr>
          <w:p w14:paraId="7E36AEF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0,637</w:t>
            </w:r>
          </w:p>
        </w:tc>
        <w:tc>
          <w:tcPr>
            <w:tcW w:w="1060" w:type="dxa"/>
            <w:tcBorders>
              <w:top w:val="nil"/>
              <w:left w:val="nil"/>
              <w:bottom w:val="single" w:sz="4" w:space="0" w:color="auto"/>
              <w:right w:val="single" w:sz="4" w:space="0" w:color="auto"/>
            </w:tcBorders>
            <w:shd w:val="clear" w:color="auto" w:fill="auto"/>
            <w:vAlign w:val="center"/>
            <w:hideMark/>
          </w:tcPr>
          <w:p w14:paraId="12E2B84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0,637</w:t>
            </w:r>
          </w:p>
        </w:tc>
        <w:tc>
          <w:tcPr>
            <w:tcW w:w="1060" w:type="dxa"/>
            <w:tcBorders>
              <w:top w:val="nil"/>
              <w:left w:val="nil"/>
              <w:bottom w:val="single" w:sz="4" w:space="0" w:color="auto"/>
              <w:right w:val="single" w:sz="4" w:space="0" w:color="auto"/>
            </w:tcBorders>
            <w:shd w:val="clear" w:color="auto" w:fill="auto"/>
            <w:vAlign w:val="center"/>
            <w:hideMark/>
          </w:tcPr>
          <w:p w14:paraId="1EC5774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0,637</w:t>
            </w:r>
          </w:p>
        </w:tc>
        <w:tc>
          <w:tcPr>
            <w:tcW w:w="1060" w:type="dxa"/>
            <w:tcBorders>
              <w:top w:val="nil"/>
              <w:left w:val="nil"/>
              <w:bottom w:val="single" w:sz="4" w:space="0" w:color="auto"/>
              <w:right w:val="single" w:sz="4" w:space="0" w:color="auto"/>
            </w:tcBorders>
            <w:shd w:val="clear" w:color="auto" w:fill="auto"/>
            <w:vAlign w:val="center"/>
            <w:hideMark/>
          </w:tcPr>
          <w:p w14:paraId="187EC58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0,637</w:t>
            </w:r>
          </w:p>
        </w:tc>
        <w:tc>
          <w:tcPr>
            <w:tcW w:w="1060" w:type="dxa"/>
            <w:tcBorders>
              <w:top w:val="nil"/>
              <w:left w:val="nil"/>
              <w:bottom w:val="single" w:sz="4" w:space="0" w:color="auto"/>
              <w:right w:val="single" w:sz="4" w:space="0" w:color="auto"/>
            </w:tcBorders>
            <w:shd w:val="clear" w:color="auto" w:fill="auto"/>
            <w:vAlign w:val="center"/>
            <w:hideMark/>
          </w:tcPr>
          <w:p w14:paraId="526D805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0,637</w:t>
            </w:r>
          </w:p>
        </w:tc>
        <w:tc>
          <w:tcPr>
            <w:tcW w:w="1060" w:type="dxa"/>
            <w:tcBorders>
              <w:top w:val="nil"/>
              <w:left w:val="nil"/>
              <w:bottom w:val="single" w:sz="4" w:space="0" w:color="auto"/>
              <w:right w:val="single" w:sz="4" w:space="0" w:color="auto"/>
            </w:tcBorders>
            <w:shd w:val="clear" w:color="auto" w:fill="auto"/>
            <w:vAlign w:val="center"/>
            <w:hideMark/>
          </w:tcPr>
          <w:p w14:paraId="4DE2A7A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0,637</w:t>
            </w:r>
          </w:p>
        </w:tc>
        <w:tc>
          <w:tcPr>
            <w:tcW w:w="1060" w:type="dxa"/>
            <w:tcBorders>
              <w:top w:val="nil"/>
              <w:left w:val="nil"/>
              <w:bottom w:val="single" w:sz="4" w:space="0" w:color="auto"/>
              <w:right w:val="single" w:sz="4" w:space="0" w:color="auto"/>
            </w:tcBorders>
            <w:shd w:val="clear" w:color="auto" w:fill="auto"/>
            <w:vAlign w:val="center"/>
            <w:hideMark/>
          </w:tcPr>
          <w:p w14:paraId="0B46CE7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0,637</w:t>
            </w:r>
          </w:p>
        </w:tc>
      </w:tr>
      <w:tr w:rsidR="00C55EE9" w:rsidRPr="00C55EE9" w14:paraId="465BBA87"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7F1ADA32"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44319A6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Собственные нужды, Гкал/ч</w:t>
            </w:r>
          </w:p>
        </w:tc>
        <w:tc>
          <w:tcPr>
            <w:tcW w:w="1060" w:type="dxa"/>
            <w:tcBorders>
              <w:top w:val="nil"/>
              <w:left w:val="nil"/>
              <w:bottom w:val="single" w:sz="4" w:space="0" w:color="auto"/>
              <w:right w:val="single" w:sz="4" w:space="0" w:color="auto"/>
            </w:tcBorders>
            <w:shd w:val="clear" w:color="auto" w:fill="auto"/>
            <w:vAlign w:val="center"/>
            <w:hideMark/>
          </w:tcPr>
          <w:p w14:paraId="3DFD9DD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0,01</w:t>
            </w:r>
          </w:p>
        </w:tc>
        <w:tc>
          <w:tcPr>
            <w:tcW w:w="1060" w:type="dxa"/>
            <w:tcBorders>
              <w:top w:val="nil"/>
              <w:left w:val="nil"/>
              <w:bottom w:val="single" w:sz="4" w:space="0" w:color="auto"/>
              <w:right w:val="single" w:sz="4" w:space="0" w:color="auto"/>
            </w:tcBorders>
            <w:shd w:val="clear" w:color="auto" w:fill="auto"/>
            <w:vAlign w:val="center"/>
            <w:hideMark/>
          </w:tcPr>
          <w:p w14:paraId="459DFA7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0,01</w:t>
            </w:r>
          </w:p>
        </w:tc>
        <w:tc>
          <w:tcPr>
            <w:tcW w:w="1060" w:type="dxa"/>
            <w:tcBorders>
              <w:top w:val="nil"/>
              <w:left w:val="nil"/>
              <w:bottom w:val="single" w:sz="4" w:space="0" w:color="auto"/>
              <w:right w:val="single" w:sz="4" w:space="0" w:color="auto"/>
            </w:tcBorders>
            <w:shd w:val="clear" w:color="auto" w:fill="auto"/>
            <w:vAlign w:val="center"/>
            <w:hideMark/>
          </w:tcPr>
          <w:p w14:paraId="589E25C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0,01</w:t>
            </w:r>
          </w:p>
        </w:tc>
        <w:tc>
          <w:tcPr>
            <w:tcW w:w="1060" w:type="dxa"/>
            <w:tcBorders>
              <w:top w:val="nil"/>
              <w:left w:val="nil"/>
              <w:bottom w:val="single" w:sz="4" w:space="0" w:color="auto"/>
              <w:right w:val="single" w:sz="4" w:space="0" w:color="auto"/>
            </w:tcBorders>
            <w:shd w:val="clear" w:color="auto" w:fill="auto"/>
            <w:vAlign w:val="center"/>
            <w:hideMark/>
          </w:tcPr>
          <w:p w14:paraId="461D3EB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0,01</w:t>
            </w:r>
          </w:p>
        </w:tc>
        <w:tc>
          <w:tcPr>
            <w:tcW w:w="1060" w:type="dxa"/>
            <w:tcBorders>
              <w:top w:val="nil"/>
              <w:left w:val="nil"/>
              <w:bottom w:val="single" w:sz="4" w:space="0" w:color="auto"/>
              <w:right w:val="single" w:sz="4" w:space="0" w:color="auto"/>
            </w:tcBorders>
            <w:shd w:val="clear" w:color="auto" w:fill="auto"/>
            <w:vAlign w:val="center"/>
            <w:hideMark/>
          </w:tcPr>
          <w:p w14:paraId="6AFC5F2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0,01</w:t>
            </w:r>
          </w:p>
        </w:tc>
        <w:tc>
          <w:tcPr>
            <w:tcW w:w="1060" w:type="dxa"/>
            <w:tcBorders>
              <w:top w:val="nil"/>
              <w:left w:val="nil"/>
              <w:bottom w:val="single" w:sz="4" w:space="0" w:color="auto"/>
              <w:right w:val="single" w:sz="4" w:space="0" w:color="auto"/>
            </w:tcBorders>
            <w:shd w:val="clear" w:color="auto" w:fill="auto"/>
            <w:vAlign w:val="center"/>
            <w:hideMark/>
          </w:tcPr>
          <w:p w14:paraId="6EDC39F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0,01</w:t>
            </w:r>
          </w:p>
        </w:tc>
        <w:tc>
          <w:tcPr>
            <w:tcW w:w="1060" w:type="dxa"/>
            <w:tcBorders>
              <w:top w:val="nil"/>
              <w:left w:val="nil"/>
              <w:bottom w:val="single" w:sz="4" w:space="0" w:color="auto"/>
              <w:right w:val="single" w:sz="4" w:space="0" w:color="auto"/>
            </w:tcBorders>
            <w:shd w:val="clear" w:color="auto" w:fill="auto"/>
            <w:vAlign w:val="center"/>
            <w:hideMark/>
          </w:tcPr>
          <w:p w14:paraId="11A93D1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0,01</w:t>
            </w:r>
          </w:p>
        </w:tc>
        <w:tc>
          <w:tcPr>
            <w:tcW w:w="1060" w:type="dxa"/>
            <w:tcBorders>
              <w:top w:val="nil"/>
              <w:left w:val="nil"/>
              <w:bottom w:val="single" w:sz="4" w:space="0" w:color="auto"/>
              <w:right w:val="single" w:sz="4" w:space="0" w:color="auto"/>
            </w:tcBorders>
            <w:shd w:val="clear" w:color="auto" w:fill="auto"/>
            <w:vAlign w:val="center"/>
            <w:hideMark/>
          </w:tcPr>
          <w:p w14:paraId="249A167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0,01</w:t>
            </w:r>
          </w:p>
        </w:tc>
      </w:tr>
      <w:tr w:rsidR="00C55EE9" w:rsidRPr="00C55EE9" w14:paraId="05CC94F5"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480F9FD7"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1A73C9EF"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Потери в сетях, Гкал/ч</w:t>
            </w:r>
          </w:p>
        </w:tc>
        <w:tc>
          <w:tcPr>
            <w:tcW w:w="1060" w:type="dxa"/>
            <w:tcBorders>
              <w:top w:val="nil"/>
              <w:left w:val="nil"/>
              <w:bottom w:val="single" w:sz="4" w:space="0" w:color="auto"/>
              <w:right w:val="single" w:sz="4" w:space="0" w:color="auto"/>
            </w:tcBorders>
            <w:shd w:val="clear" w:color="auto" w:fill="auto"/>
            <w:vAlign w:val="center"/>
            <w:hideMark/>
          </w:tcPr>
          <w:p w14:paraId="67168C9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0,0458</w:t>
            </w:r>
          </w:p>
        </w:tc>
        <w:tc>
          <w:tcPr>
            <w:tcW w:w="1060" w:type="dxa"/>
            <w:tcBorders>
              <w:top w:val="nil"/>
              <w:left w:val="nil"/>
              <w:bottom w:val="single" w:sz="4" w:space="0" w:color="auto"/>
              <w:right w:val="single" w:sz="4" w:space="0" w:color="auto"/>
            </w:tcBorders>
            <w:shd w:val="clear" w:color="auto" w:fill="auto"/>
            <w:vAlign w:val="center"/>
            <w:hideMark/>
          </w:tcPr>
          <w:p w14:paraId="671C9AF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0,0458</w:t>
            </w:r>
          </w:p>
        </w:tc>
        <w:tc>
          <w:tcPr>
            <w:tcW w:w="1060" w:type="dxa"/>
            <w:tcBorders>
              <w:top w:val="nil"/>
              <w:left w:val="nil"/>
              <w:bottom w:val="single" w:sz="4" w:space="0" w:color="auto"/>
              <w:right w:val="single" w:sz="4" w:space="0" w:color="auto"/>
            </w:tcBorders>
            <w:shd w:val="clear" w:color="auto" w:fill="auto"/>
            <w:vAlign w:val="center"/>
            <w:hideMark/>
          </w:tcPr>
          <w:p w14:paraId="4F71668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0,0458</w:t>
            </w:r>
          </w:p>
        </w:tc>
        <w:tc>
          <w:tcPr>
            <w:tcW w:w="1060" w:type="dxa"/>
            <w:tcBorders>
              <w:top w:val="nil"/>
              <w:left w:val="nil"/>
              <w:bottom w:val="single" w:sz="4" w:space="0" w:color="auto"/>
              <w:right w:val="single" w:sz="4" w:space="0" w:color="auto"/>
            </w:tcBorders>
            <w:shd w:val="clear" w:color="auto" w:fill="auto"/>
            <w:vAlign w:val="center"/>
            <w:hideMark/>
          </w:tcPr>
          <w:p w14:paraId="4C76DB0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0,0458</w:t>
            </w:r>
          </w:p>
        </w:tc>
        <w:tc>
          <w:tcPr>
            <w:tcW w:w="1060" w:type="dxa"/>
            <w:tcBorders>
              <w:top w:val="nil"/>
              <w:left w:val="nil"/>
              <w:bottom w:val="single" w:sz="4" w:space="0" w:color="auto"/>
              <w:right w:val="single" w:sz="4" w:space="0" w:color="auto"/>
            </w:tcBorders>
            <w:shd w:val="clear" w:color="auto" w:fill="auto"/>
            <w:vAlign w:val="center"/>
            <w:hideMark/>
          </w:tcPr>
          <w:p w14:paraId="06BD65C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0,0458</w:t>
            </w:r>
          </w:p>
        </w:tc>
        <w:tc>
          <w:tcPr>
            <w:tcW w:w="1060" w:type="dxa"/>
            <w:tcBorders>
              <w:top w:val="nil"/>
              <w:left w:val="nil"/>
              <w:bottom w:val="single" w:sz="4" w:space="0" w:color="auto"/>
              <w:right w:val="single" w:sz="4" w:space="0" w:color="auto"/>
            </w:tcBorders>
            <w:shd w:val="clear" w:color="auto" w:fill="auto"/>
            <w:vAlign w:val="center"/>
            <w:hideMark/>
          </w:tcPr>
          <w:p w14:paraId="2AF71D2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0,0458</w:t>
            </w:r>
          </w:p>
        </w:tc>
        <w:tc>
          <w:tcPr>
            <w:tcW w:w="1060" w:type="dxa"/>
            <w:tcBorders>
              <w:top w:val="nil"/>
              <w:left w:val="nil"/>
              <w:bottom w:val="single" w:sz="4" w:space="0" w:color="auto"/>
              <w:right w:val="single" w:sz="4" w:space="0" w:color="auto"/>
            </w:tcBorders>
            <w:shd w:val="clear" w:color="auto" w:fill="auto"/>
            <w:vAlign w:val="center"/>
            <w:hideMark/>
          </w:tcPr>
          <w:p w14:paraId="6527078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0,0458</w:t>
            </w:r>
          </w:p>
        </w:tc>
        <w:tc>
          <w:tcPr>
            <w:tcW w:w="1060" w:type="dxa"/>
            <w:tcBorders>
              <w:top w:val="nil"/>
              <w:left w:val="nil"/>
              <w:bottom w:val="single" w:sz="4" w:space="0" w:color="auto"/>
              <w:right w:val="single" w:sz="4" w:space="0" w:color="auto"/>
            </w:tcBorders>
            <w:shd w:val="clear" w:color="auto" w:fill="auto"/>
            <w:vAlign w:val="center"/>
            <w:hideMark/>
          </w:tcPr>
          <w:p w14:paraId="2559EC5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0,0458</w:t>
            </w:r>
          </w:p>
        </w:tc>
      </w:tr>
      <w:tr w:rsidR="00C55EE9" w:rsidRPr="00C55EE9" w14:paraId="3C04BC69"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147B3C32"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56C0FEB0"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Резерв +/дефицит-</w:t>
            </w:r>
          </w:p>
        </w:tc>
        <w:tc>
          <w:tcPr>
            <w:tcW w:w="1060" w:type="dxa"/>
            <w:tcBorders>
              <w:top w:val="nil"/>
              <w:left w:val="nil"/>
              <w:bottom w:val="single" w:sz="4" w:space="0" w:color="auto"/>
              <w:right w:val="single" w:sz="4" w:space="0" w:color="auto"/>
            </w:tcBorders>
            <w:shd w:val="clear" w:color="auto" w:fill="auto"/>
            <w:vAlign w:val="center"/>
            <w:hideMark/>
          </w:tcPr>
          <w:p w14:paraId="44F78C7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-0,103</w:t>
            </w:r>
          </w:p>
        </w:tc>
        <w:tc>
          <w:tcPr>
            <w:tcW w:w="1060" w:type="dxa"/>
            <w:tcBorders>
              <w:top w:val="nil"/>
              <w:left w:val="nil"/>
              <w:bottom w:val="single" w:sz="4" w:space="0" w:color="auto"/>
              <w:right w:val="single" w:sz="4" w:space="0" w:color="auto"/>
            </w:tcBorders>
            <w:shd w:val="clear" w:color="auto" w:fill="auto"/>
            <w:vAlign w:val="center"/>
            <w:hideMark/>
          </w:tcPr>
          <w:p w14:paraId="67D3911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-0,103</w:t>
            </w:r>
          </w:p>
        </w:tc>
        <w:tc>
          <w:tcPr>
            <w:tcW w:w="1060" w:type="dxa"/>
            <w:tcBorders>
              <w:top w:val="nil"/>
              <w:left w:val="nil"/>
              <w:bottom w:val="single" w:sz="4" w:space="0" w:color="auto"/>
              <w:right w:val="single" w:sz="4" w:space="0" w:color="auto"/>
            </w:tcBorders>
            <w:shd w:val="clear" w:color="auto" w:fill="auto"/>
            <w:vAlign w:val="center"/>
            <w:hideMark/>
          </w:tcPr>
          <w:p w14:paraId="3A72B2A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-0,103</w:t>
            </w:r>
          </w:p>
        </w:tc>
        <w:tc>
          <w:tcPr>
            <w:tcW w:w="1060" w:type="dxa"/>
            <w:tcBorders>
              <w:top w:val="nil"/>
              <w:left w:val="nil"/>
              <w:bottom w:val="single" w:sz="4" w:space="0" w:color="auto"/>
              <w:right w:val="single" w:sz="4" w:space="0" w:color="auto"/>
            </w:tcBorders>
            <w:shd w:val="clear" w:color="auto" w:fill="auto"/>
            <w:vAlign w:val="center"/>
            <w:hideMark/>
          </w:tcPr>
          <w:p w14:paraId="5D3C24C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-0,103</w:t>
            </w:r>
          </w:p>
        </w:tc>
        <w:tc>
          <w:tcPr>
            <w:tcW w:w="1060" w:type="dxa"/>
            <w:tcBorders>
              <w:top w:val="nil"/>
              <w:left w:val="nil"/>
              <w:bottom w:val="single" w:sz="4" w:space="0" w:color="auto"/>
              <w:right w:val="single" w:sz="4" w:space="0" w:color="auto"/>
            </w:tcBorders>
            <w:shd w:val="clear" w:color="auto" w:fill="auto"/>
            <w:vAlign w:val="center"/>
            <w:hideMark/>
          </w:tcPr>
          <w:p w14:paraId="675ADE8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-0,103</w:t>
            </w:r>
          </w:p>
        </w:tc>
        <w:tc>
          <w:tcPr>
            <w:tcW w:w="1060" w:type="dxa"/>
            <w:tcBorders>
              <w:top w:val="nil"/>
              <w:left w:val="nil"/>
              <w:bottom w:val="single" w:sz="4" w:space="0" w:color="auto"/>
              <w:right w:val="single" w:sz="4" w:space="0" w:color="auto"/>
            </w:tcBorders>
            <w:shd w:val="clear" w:color="auto" w:fill="auto"/>
            <w:vAlign w:val="center"/>
            <w:hideMark/>
          </w:tcPr>
          <w:p w14:paraId="24178F6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-0,103</w:t>
            </w:r>
          </w:p>
        </w:tc>
        <w:tc>
          <w:tcPr>
            <w:tcW w:w="1060" w:type="dxa"/>
            <w:tcBorders>
              <w:top w:val="nil"/>
              <w:left w:val="nil"/>
              <w:bottom w:val="single" w:sz="4" w:space="0" w:color="auto"/>
              <w:right w:val="single" w:sz="4" w:space="0" w:color="auto"/>
            </w:tcBorders>
            <w:shd w:val="clear" w:color="auto" w:fill="auto"/>
            <w:vAlign w:val="center"/>
            <w:hideMark/>
          </w:tcPr>
          <w:p w14:paraId="36E60CC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-0,103</w:t>
            </w:r>
          </w:p>
        </w:tc>
        <w:tc>
          <w:tcPr>
            <w:tcW w:w="1060" w:type="dxa"/>
            <w:tcBorders>
              <w:top w:val="nil"/>
              <w:left w:val="nil"/>
              <w:bottom w:val="single" w:sz="4" w:space="0" w:color="auto"/>
              <w:right w:val="single" w:sz="4" w:space="0" w:color="auto"/>
            </w:tcBorders>
            <w:shd w:val="clear" w:color="auto" w:fill="auto"/>
            <w:vAlign w:val="center"/>
            <w:hideMark/>
          </w:tcPr>
          <w:p w14:paraId="328539B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-0,103</w:t>
            </w:r>
          </w:p>
        </w:tc>
      </w:tr>
      <w:tr w:rsidR="00C55EE9" w:rsidRPr="00C55EE9" w14:paraId="7567EECD" w14:textId="77777777" w:rsidTr="00C55EE9">
        <w:trPr>
          <w:trHeight w:val="312"/>
        </w:trPr>
        <w:tc>
          <w:tcPr>
            <w:tcW w:w="21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BCDD3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Котельная «№12»</w:t>
            </w:r>
          </w:p>
        </w:tc>
        <w:tc>
          <w:tcPr>
            <w:tcW w:w="4619" w:type="dxa"/>
            <w:tcBorders>
              <w:top w:val="nil"/>
              <w:left w:val="nil"/>
              <w:bottom w:val="single" w:sz="4" w:space="0" w:color="auto"/>
              <w:right w:val="single" w:sz="4" w:space="0" w:color="auto"/>
            </w:tcBorders>
            <w:shd w:val="clear" w:color="auto" w:fill="auto"/>
            <w:noWrap/>
            <w:vAlign w:val="center"/>
            <w:hideMark/>
          </w:tcPr>
          <w:p w14:paraId="147E5A80"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Установленная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4E628EB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360A788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4ABF59D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29E5814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649DCFF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1540400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5CE410D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34672E4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w:t>
            </w:r>
          </w:p>
        </w:tc>
      </w:tr>
      <w:tr w:rsidR="00C55EE9" w:rsidRPr="00C55EE9" w14:paraId="5FC78425"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2F411C78"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6FEDF3F1"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Располагаемая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16B4684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0,534</w:t>
            </w:r>
          </w:p>
        </w:tc>
        <w:tc>
          <w:tcPr>
            <w:tcW w:w="1060" w:type="dxa"/>
            <w:tcBorders>
              <w:top w:val="nil"/>
              <w:left w:val="nil"/>
              <w:bottom w:val="single" w:sz="4" w:space="0" w:color="auto"/>
              <w:right w:val="single" w:sz="4" w:space="0" w:color="auto"/>
            </w:tcBorders>
            <w:shd w:val="clear" w:color="auto" w:fill="auto"/>
            <w:vAlign w:val="center"/>
            <w:hideMark/>
          </w:tcPr>
          <w:p w14:paraId="22112BD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0,534</w:t>
            </w:r>
          </w:p>
        </w:tc>
        <w:tc>
          <w:tcPr>
            <w:tcW w:w="1060" w:type="dxa"/>
            <w:tcBorders>
              <w:top w:val="nil"/>
              <w:left w:val="nil"/>
              <w:bottom w:val="single" w:sz="4" w:space="0" w:color="auto"/>
              <w:right w:val="single" w:sz="4" w:space="0" w:color="auto"/>
            </w:tcBorders>
            <w:shd w:val="clear" w:color="auto" w:fill="auto"/>
            <w:vAlign w:val="center"/>
            <w:hideMark/>
          </w:tcPr>
          <w:p w14:paraId="07CC560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0,534</w:t>
            </w:r>
          </w:p>
        </w:tc>
        <w:tc>
          <w:tcPr>
            <w:tcW w:w="1060" w:type="dxa"/>
            <w:tcBorders>
              <w:top w:val="nil"/>
              <w:left w:val="nil"/>
              <w:bottom w:val="single" w:sz="4" w:space="0" w:color="auto"/>
              <w:right w:val="single" w:sz="4" w:space="0" w:color="auto"/>
            </w:tcBorders>
            <w:shd w:val="clear" w:color="auto" w:fill="auto"/>
            <w:vAlign w:val="center"/>
            <w:hideMark/>
          </w:tcPr>
          <w:p w14:paraId="450C88A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0,534</w:t>
            </w:r>
          </w:p>
        </w:tc>
        <w:tc>
          <w:tcPr>
            <w:tcW w:w="1060" w:type="dxa"/>
            <w:tcBorders>
              <w:top w:val="nil"/>
              <w:left w:val="nil"/>
              <w:bottom w:val="single" w:sz="4" w:space="0" w:color="auto"/>
              <w:right w:val="single" w:sz="4" w:space="0" w:color="auto"/>
            </w:tcBorders>
            <w:shd w:val="clear" w:color="auto" w:fill="auto"/>
            <w:vAlign w:val="center"/>
            <w:hideMark/>
          </w:tcPr>
          <w:p w14:paraId="0CE4620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0,534</w:t>
            </w:r>
          </w:p>
        </w:tc>
        <w:tc>
          <w:tcPr>
            <w:tcW w:w="1060" w:type="dxa"/>
            <w:tcBorders>
              <w:top w:val="nil"/>
              <w:left w:val="nil"/>
              <w:bottom w:val="single" w:sz="4" w:space="0" w:color="auto"/>
              <w:right w:val="single" w:sz="4" w:space="0" w:color="auto"/>
            </w:tcBorders>
            <w:shd w:val="clear" w:color="auto" w:fill="auto"/>
            <w:vAlign w:val="center"/>
            <w:hideMark/>
          </w:tcPr>
          <w:p w14:paraId="3090EF0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0,534</w:t>
            </w:r>
          </w:p>
        </w:tc>
        <w:tc>
          <w:tcPr>
            <w:tcW w:w="1060" w:type="dxa"/>
            <w:tcBorders>
              <w:top w:val="nil"/>
              <w:left w:val="nil"/>
              <w:bottom w:val="single" w:sz="4" w:space="0" w:color="auto"/>
              <w:right w:val="single" w:sz="4" w:space="0" w:color="auto"/>
            </w:tcBorders>
            <w:shd w:val="clear" w:color="auto" w:fill="auto"/>
            <w:vAlign w:val="center"/>
            <w:hideMark/>
          </w:tcPr>
          <w:p w14:paraId="432E7C2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0,534</w:t>
            </w:r>
          </w:p>
        </w:tc>
        <w:tc>
          <w:tcPr>
            <w:tcW w:w="1060" w:type="dxa"/>
            <w:tcBorders>
              <w:top w:val="nil"/>
              <w:left w:val="nil"/>
              <w:bottom w:val="single" w:sz="4" w:space="0" w:color="auto"/>
              <w:right w:val="single" w:sz="4" w:space="0" w:color="auto"/>
            </w:tcBorders>
            <w:shd w:val="clear" w:color="auto" w:fill="auto"/>
            <w:vAlign w:val="center"/>
            <w:hideMark/>
          </w:tcPr>
          <w:p w14:paraId="695E3FE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0,534</w:t>
            </w:r>
          </w:p>
        </w:tc>
      </w:tr>
      <w:tr w:rsidR="00C55EE9" w:rsidRPr="00C55EE9" w14:paraId="584433A0"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042574DC"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2C00C13D"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Присоединенная нагрузка, Гкал/ч</w:t>
            </w:r>
          </w:p>
        </w:tc>
        <w:tc>
          <w:tcPr>
            <w:tcW w:w="1060" w:type="dxa"/>
            <w:tcBorders>
              <w:top w:val="nil"/>
              <w:left w:val="nil"/>
              <w:bottom w:val="single" w:sz="4" w:space="0" w:color="auto"/>
              <w:right w:val="single" w:sz="4" w:space="0" w:color="auto"/>
            </w:tcBorders>
            <w:shd w:val="clear" w:color="auto" w:fill="auto"/>
            <w:vAlign w:val="center"/>
            <w:hideMark/>
          </w:tcPr>
          <w:p w14:paraId="3402062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0,768</w:t>
            </w:r>
          </w:p>
        </w:tc>
        <w:tc>
          <w:tcPr>
            <w:tcW w:w="1060" w:type="dxa"/>
            <w:tcBorders>
              <w:top w:val="nil"/>
              <w:left w:val="nil"/>
              <w:bottom w:val="single" w:sz="4" w:space="0" w:color="auto"/>
              <w:right w:val="single" w:sz="4" w:space="0" w:color="auto"/>
            </w:tcBorders>
            <w:shd w:val="clear" w:color="auto" w:fill="auto"/>
            <w:vAlign w:val="center"/>
            <w:hideMark/>
          </w:tcPr>
          <w:p w14:paraId="4CB384A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0,768</w:t>
            </w:r>
          </w:p>
        </w:tc>
        <w:tc>
          <w:tcPr>
            <w:tcW w:w="1060" w:type="dxa"/>
            <w:tcBorders>
              <w:top w:val="nil"/>
              <w:left w:val="nil"/>
              <w:bottom w:val="single" w:sz="4" w:space="0" w:color="auto"/>
              <w:right w:val="single" w:sz="4" w:space="0" w:color="auto"/>
            </w:tcBorders>
            <w:shd w:val="clear" w:color="auto" w:fill="auto"/>
            <w:vAlign w:val="center"/>
            <w:hideMark/>
          </w:tcPr>
          <w:p w14:paraId="1DF3C24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0,768</w:t>
            </w:r>
          </w:p>
        </w:tc>
        <w:tc>
          <w:tcPr>
            <w:tcW w:w="1060" w:type="dxa"/>
            <w:tcBorders>
              <w:top w:val="nil"/>
              <w:left w:val="nil"/>
              <w:bottom w:val="single" w:sz="4" w:space="0" w:color="auto"/>
              <w:right w:val="single" w:sz="4" w:space="0" w:color="auto"/>
            </w:tcBorders>
            <w:shd w:val="clear" w:color="auto" w:fill="auto"/>
            <w:vAlign w:val="center"/>
            <w:hideMark/>
          </w:tcPr>
          <w:p w14:paraId="2B70AA3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0,768</w:t>
            </w:r>
          </w:p>
        </w:tc>
        <w:tc>
          <w:tcPr>
            <w:tcW w:w="1060" w:type="dxa"/>
            <w:tcBorders>
              <w:top w:val="nil"/>
              <w:left w:val="nil"/>
              <w:bottom w:val="single" w:sz="4" w:space="0" w:color="auto"/>
              <w:right w:val="single" w:sz="4" w:space="0" w:color="auto"/>
            </w:tcBorders>
            <w:shd w:val="clear" w:color="auto" w:fill="auto"/>
            <w:vAlign w:val="center"/>
            <w:hideMark/>
          </w:tcPr>
          <w:p w14:paraId="1C3F791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0,768</w:t>
            </w:r>
          </w:p>
        </w:tc>
        <w:tc>
          <w:tcPr>
            <w:tcW w:w="1060" w:type="dxa"/>
            <w:tcBorders>
              <w:top w:val="nil"/>
              <w:left w:val="nil"/>
              <w:bottom w:val="single" w:sz="4" w:space="0" w:color="auto"/>
              <w:right w:val="single" w:sz="4" w:space="0" w:color="auto"/>
            </w:tcBorders>
            <w:shd w:val="clear" w:color="auto" w:fill="auto"/>
            <w:vAlign w:val="center"/>
            <w:hideMark/>
          </w:tcPr>
          <w:p w14:paraId="4A164C0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0,768</w:t>
            </w:r>
          </w:p>
        </w:tc>
        <w:tc>
          <w:tcPr>
            <w:tcW w:w="1060" w:type="dxa"/>
            <w:tcBorders>
              <w:top w:val="nil"/>
              <w:left w:val="nil"/>
              <w:bottom w:val="single" w:sz="4" w:space="0" w:color="auto"/>
              <w:right w:val="single" w:sz="4" w:space="0" w:color="auto"/>
            </w:tcBorders>
            <w:shd w:val="clear" w:color="auto" w:fill="auto"/>
            <w:vAlign w:val="center"/>
            <w:hideMark/>
          </w:tcPr>
          <w:p w14:paraId="546F004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0,768</w:t>
            </w:r>
          </w:p>
        </w:tc>
        <w:tc>
          <w:tcPr>
            <w:tcW w:w="1060" w:type="dxa"/>
            <w:tcBorders>
              <w:top w:val="nil"/>
              <w:left w:val="nil"/>
              <w:bottom w:val="single" w:sz="4" w:space="0" w:color="auto"/>
              <w:right w:val="single" w:sz="4" w:space="0" w:color="auto"/>
            </w:tcBorders>
            <w:shd w:val="clear" w:color="auto" w:fill="auto"/>
            <w:vAlign w:val="center"/>
            <w:hideMark/>
          </w:tcPr>
          <w:p w14:paraId="416B9BC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0,768</w:t>
            </w:r>
          </w:p>
        </w:tc>
      </w:tr>
      <w:tr w:rsidR="00C55EE9" w:rsidRPr="00C55EE9" w14:paraId="36912696"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4B7D7783"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275EB622"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Собственные нужды, Гкал/ч</w:t>
            </w:r>
          </w:p>
        </w:tc>
        <w:tc>
          <w:tcPr>
            <w:tcW w:w="1060" w:type="dxa"/>
            <w:tcBorders>
              <w:top w:val="nil"/>
              <w:left w:val="nil"/>
              <w:bottom w:val="single" w:sz="4" w:space="0" w:color="auto"/>
              <w:right w:val="single" w:sz="4" w:space="0" w:color="auto"/>
            </w:tcBorders>
            <w:shd w:val="clear" w:color="auto" w:fill="auto"/>
            <w:vAlign w:val="center"/>
            <w:hideMark/>
          </w:tcPr>
          <w:p w14:paraId="777DEC2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0,006</w:t>
            </w:r>
          </w:p>
        </w:tc>
        <w:tc>
          <w:tcPr>
            <w:tcW w:w="1060" w:type="dxa"/>
            <w:tcBorders>
              <w:top w:val="nil"/>
              <w:left w:val="nil"/>
              <w:bottom w:val="single" w:sz="4" w:space="0" w:color="auto"/>
              <w:right w:val="single" w:sz="4" w:space="0" w:color="auto"/>
            </w:tcBorders>
            <w:shd w:val="clear" w:color="auto" w:fill="auto"/>
            <w:vAlign w:val="center"/>
            <w:hideMark/>
          </w:tcPr>
          <w:p w14:paraId="34D957A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0,006</w:t>
            </w:r>
          </w:p>
        </w:tc>
        <w:tc>
          <w:tcPr>
            <w:tcW w:w="1060" w:type="dxa"/>
            <w:tcBorders>
              <w:top w:val="nil"/>
              <w:left w:val="nil"/>
              <w:bottom w:val="single" w:sz="4" w:space="0" w:color="auto"/>
              <w:right w:val="single" w:sz="4" w:space="0" w:color="auto"/>
            </w:tcBorders>
            <w:shd w:val="clear" w:color="auto" w:fill="auto"/>
            <w:vAlign w:val="center"/>
            <w:hideMark/>
          </w:tcPr>
          <w:p w14:paraId="11057B0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0,006</w:t>
            </w:r>
          </w:p>
        </w:tc>
        <w:tc>
          <w:tcPr>
            <w:tcW w:w="1060" w:type="dxa"/>
            <w:tcBorders>
              <w:top w:val="nil"/>
              <w:left w:val="nil"/>
              <w:bottom w:val="single" w:sz="4" w:space="0" w:color="auto"/>
              <w:right w:val="single" w:sz="4" w:space="0" w:color="auto"/>
            </w:tcBorders>
            <w:shd w:val="clear" w:color="auto" w:fill="auto"/>
            <w:vAlign w:val="center"/>
            <w:hideMark/>
          </w:tcPr>
          <w:p w14:paraId="1A4D02E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0,006</w:t>
            </w:r>
          </w:p>
        </w:tc>
        <w:tc>
          <w:tcPr>
            <w:tcW w:w="1060" w:type="dxa"/>
            <w:tcBorders>
              <w:top w:val="nil"/>
              <w:left w:val="nil"/>
              <w:bottom w:val="single" w:sz="4" w:space="0" w:color="auto"/>
              <w:right w:val="single" w:sz="4" w:space="0" w:color="auto"/>
            </w:tcBorders>
            <w:shd w:val="clear" w:color="auto" w:fill="auto"/>
            <w:vAlign w:val="center"/>
            <w:hideMark/>
          </w:tcPr>
          <w:p w14:paraId="1774FF1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0,006</w:t>
            </w:r>
          </w:p>
        </w:tc>
        <w:tc>
          <w:tcPr>
            <w:tcW w:w="1060" w:type="dxa"/>
            <w:tcBorders>
              <w:top w:val="nil"/>
              <w:left w:val="nil"/>
              <w:bottom w:val="single" w:sz="4" w:space="0" w:color="auto"/>
              <w:right w:val="single" w:sz="4" w:space="0" w:color="auto"/>
            </w:tcBorders>
            <w:shd w:val="clear" w:color="auto" w:fill="auto"/>
            <w:vAlign w:val="center"/>
            <w:hideMark/>
          </w:tcPr>
          <w:p w14:paraId="7E6B889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0,006</w:t>
            </w:r>
          </w:p>
        </w:tc>
        <w:tc>
          <w:tcPr>
            <w:tcW w:w="1060" w:type="dxa"/>
            <w:tcBorders>
              <w:top w:val="nil"/>
              <w:left w:val="nil"/>
              <w:bottom w:val="single" w:sz="4" w:space="0" w:color="auto"/>
              <w:right w:val="single" w:sz="4" w:space="0" w:color="auto"/>
            </w:tcBorders>
            <w:shd w:val="clear" w:color="auto" w:fill="auto"/>
            <w:vAlign w:val="center"/>
            <w:hideMark/>
          </w:tcPr>
          <w:p w14:paraId="7E633A1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0,006</w:t>
            </w:r>
          </w:p>
        </w:tc>
        <w:tc>
          <w:tcPr>
            <w:tcW w:w="1060" w:type="dxa"/>
            <w:tcBorders>
              <w:top w:val="nil"/>
              <w:left w:val="nil"/>
              <w:bottom w:val="single" w:sz="4" w:space="0" w:color="auto"/>
              <w:right w:val="single" w:sz="4" w:space="0" w:color="auto"/>
            </w:tcBorders>
            <w:shd w:val="clear" w:color="auto" w:fill="auto"/>
            <w:vAlign w:val="center"/>
            <w:hideMark/>
          </w:tcPr>
          <w:p w14:paraId="3FB8FB6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0,006</w:t>
            </w:r>
          </w:p>
        </w:tc>
      </w:tr>
      <w:tr w:rsidR="00C55EE9" w:rsidRPr="00C55EE9" w14:paraId="31C624DE"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79821A9C"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0F43D5E0"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Потери в сетях, Гкал/ч</w:t>
            </w:r>
          </w:p>
        </w:tc>
        <w:tc>
          <w:tcPr>
            <w:tcW w:w="1060" w:type="dxa"/>
            <w:tcBorders>
              <w:top w:val="nil"/>
              <w:left w:val="nil"/>
              <w:bottom w:val="single" w:sz="4" w:space="0" w:color="auto"/>
              <w:right w:val="single" w:sz="4" w:space="0" w:color="auto"/>
            </w:tcBorders>
            <w:shd w:val="clear" w:color="auto" w:fill="auto"/>
            <w:vAlign w:val="center"/>
            <w:hideMark/>
          </w:tcPr>
          <w:p w14:paraId="3870A7F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0,0788</w:t>
            </w:r>
          </w:p>
        </w:tc>
        <w:tc>
          <w:tcPr>
            <w:tcW w:w="1060" w:type="dxa"/>
            <w:tcBorders>
              <w:top w:val="nil"/>
              <w:left w:val="nil"/>
              <w:bottom w:val="single" w:sz="4" w:space="0" w:color="auto"/>
              <w:right w:val="single" w:sz="4" w:space="0" w:color="auto"/>
            </w:tcBorders>
            <w:shd w:val="clear" w:color="auto" w:fill="auto"/>
            <w:vAlign w:val="center"/>
            <w:hideMark/>
          </w:tcPr>
          <w:p w14:paraId="54E7EA3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0,0788</w:t>
            </w:r>
          </w:p>
        </w:tc>
        <w:tc>
          <w:tcPr>
            <w:tcW w:w="1060" w:type="dxa"/>
            <w:tcBorders>
              <w:top w:val="nil"/>
              <w:left w:val="nil"/>
              <w:bottom w:val="single" w:sz="4" w:space="0" w:color="auto"/>
              <w:right w:val="single" w:sz="4" w:space="0" w:color="auto"/>
            </w:tcBorders>
            <w:shd w:val="clear" w:color="auto" w:fill="auto"/>
            <w:vAlign w:val="center"/>
            <w:hideMark/>
          </w:tcPr>
          <w:p w14:paraId="60124BF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0,0788</w:t>
            </w:r>
          </w:p>
        </w:tc>
        <w:tc>
          <w:tcPr>
            <w:tcW w:w="1060" w:type="dxa"/>
            <w:tcBorders>
              <w:top w:val="nil"/>
              <w:left w:val="nil"/>
              <w:bottom w:val="single" w:sz="4" w:space="0" w:color="auto"/>
              <w:right w:val="single" w:sz="4" w:space="0" w:color="auto"/>
            </w:tcBorders>
            <w:shd w:val="clear" w:color="auto" w:fill="auto"/>
            <w:vAlign w:val="center"/>
            <w:hideMark/>
          </w:tcPr>
          <w:p w14:paraId="38F98E8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0,0788</w:t>
            </w:r>
          </w:p>
        </w:tc>
        <w:tc>
          <w:tcPr>
            <w:tcW w:w="1060" w:type="dxa"/>
            <w:tcBorders>
              <w:top w:val="nil"/>
              <w:left w:val="nil"/>
              <w:bottom w:val="single" w:sz="4" w:space="0" w:color="auto"/>
              <w:right w:val="single" w:sz="4" w:space="0" w:color="auto"/>
            </w:tcBorders>
            <w:shd w:val="clear" w:color="auto" w:fill="auto"/>
            <w:vAlign w:val="center"/>
            <w:hideMark/>
          </w:tcPr>
          <w:p w14:paraId="58DDFA0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0,0788</w:t>
            </w:r>
          </w:p>
        </w:tc>
        <w:tc>
          <w:tcPr>
            <w:tcW w:w="1060" w:type="dxa"/>
            <w:tcBorders>
              <w:top w:val="nil"/>
              <w:left w:val="nil"/>
              <w:bottom w:val="single" w:sz="4" w:space="0" w:color="auto"/>
              <w:right w:val="single" w:sz="4" w:space="0" w:color="auto"/>
            </w:tcBorders>
            <w:shd w:val="clear" w:color="auto" w:fill="auto"/>
            <w:vAlign w:val="center"/>
            <w:hideMark/>
          </w:tcPr>
          <w:p w14:paraId="56CCE93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0,0788</w:t>
            </w:r>
          </w:p>
        </w:tc>
        <w:tc>
          <w:tcPr>
            <w:tcW w:w="1060" w:type="dxa"/>
            <w:tcBorders>
              <w:top w:val="nil"/>
              <w:left w:val="nil"/>
              <w:bottom w:val="single" w:sz="4" w:space="0" w:color="auto"/>
              <w:right w:val="single" w:sz="4" w:space="0" w:color="auto"/>
            </w:tcBorders>
            <w:shd w:val="clear" w:color="auto" w:fill="auto"/>
            <w:vAlign w:val="center"/>
            <w:hideMark/>
          </w:tcPr>
          <w:p w14:paraId="0E1B5ED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0,0788</w:t>
            </w:r>
          </w:p>
        </w:tc>
        <w:tc>
          <w:tcPr>
            <w:tcW w:w="1060" w:type="dxa"/>
            <w:tcBorders>
              <w:top w:val="nil"/>
              <w:left w:val="nil"/>
              <w:bottom w:val="single" w:sz="4" w:space="0" w:color="auto"/>
              <w:right w:val="single" w:sz="4" w:space="0" w:color="auto"/>
            </w:tcBorders>
            <w:shd w:val="clear" w:color="auto" w:fill="auto"/>
            <w:vAlign w:val="center"/>
            <w:hideMark/>
          </w:tcPr>
          <w:p w14:paraId="4B12F82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0,0788</w:t>
            </w:r>
          </w:p>
        </w:tc>
      </w:tr>
      <w:tr w:rsidR="00C55EE9" w:rsidRPr="00C55EE9" w14:paraId="4D561BF4"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19811D6F"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0952FB6D"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Резерв +/дефицит-</w:t>
            </w:r>
          </w:p>
        </w:tc>
        <w:tc>
          <w:tcPr>
            <w:tcW w:w="1060" w:type="dxa"/>
            <w:tcBorders>
              <w:top w:val="nil"/>
              <w:left w:val="nil"/>
              <w:bottom w:val="single" w:sz="4" w:space="0" w:color="auto"/>
              <w:right w:val="single" w:sz="4" w:space="0" w:color="auto"/>
            </w:tcBorders>
            <w:shd w:val="clear" w:color="auto" w:fill="auto"/>
            <w:vAlign w:val="center"/>
            <w:hideMark/>
          </w:tcPr>
          <w:p w14:paraId="4F843EB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-0,234</w:t>
            </w:r>
          </w:p>
        </w:tc>
        <w:tc>
          <w:tcPr>
            <w:tcW w:w="1060" w:type="dxa"/>
            <w:tcBorders>
              <w:top w:val="nil"/>
              <w:left w:val="nil"/>
              <w:bottom w:val="single" w:sz="4" w:space="0" w:color="auto"/>
              <w:right w:val="single" w:sz="4" w:space="0" w:color="auto"/>
            </w:tcBorders>
            <w:shd w:val="clear" w:color="auto" w:fill="auto"/>
            <w:vAlign w:val="center"/>
            <w:hideMark/>
          </w:tcPr>
          <w:p w14:paraId="1F67D71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-0,234</w:t>
            </w:r>
          </w:p>
        </w:tc>
        <w:tc>
          <w:tcPr>
            <w:tcW w:w="1060" w:type="dxa"/>
            <w:tcBorders>
              <w:top w:val="nil"/>
              <w:left w:val="nil"/>
              <w:bottom w:val="single" w:sz="4" w:space="0" w:color="auto"/>
              <w:right w:val="single" w:sz="4" w:space="0" w:color="auto"/>
            </w:tcBorders>
            <w:shd w:val="clear" w:color="auto" w:fill="auto"/>
            <w:vAlign w:val="center"/>
            <w:hideMark/>
          </w:tcPr>
          <w:p w14:paraId="6DB26B0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-0,234</w:t>
            </w:r>
          </w:p>
        </w:tc>
        <w:tc>
          <w:tcPr>
            <w:tcW w:w="1060" w:type="dxa"/>
            <w:tcBorders>
              <w:top w:val="nil"/>
              <w:left w:val="nil"/>
              <w:bottom w:val="single" w:sz="4" w:space="0" w:color="auto"/>
              <w:right w:val="single" w:sz="4" w:space="0" w:color="auto"/>
            </w:tcBorders>
            <w:shd w:val="clear" w:color="auto" w:fill="auto"/>
            <w:vAlign w:val="center"/>
            <w:hideMark/>
          </w:tcPr>
          <w:p w14:paraId="70C20E0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-0,234</w:t>
            </w:r>
          </w:p>
        </w:tc>
        <w:tc>
          <w:tcPr>
            <w:tcW w:w="1060" w:type="dxa"/>
            <w:tcBorders>
              <w:top w:val="nil"/>
              <w:left w:val="nil"/>
              <w:bottom w:val="single" w:sz="4" w:space="0" w:color="auto"/>
              <w:right w:val="single" w:sz="4" w:space="0" w:color="auto"/>
            </w:tcBorders>
            <w:shd w:val="clear" w:color="auto" w:fill="auto"/>
            <w:vAlign w:val="center"/>
            <w:hideMark/>
          </w:tcPr>
          <w:p w14:paraId="5FA09B2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-0,234</w:t>
            </w:r>
          </w:p>
        </w:tc>
        <w:tc>
          <w:tcPr>
            <w:tcW w:w="1060" w:type="dxa"/>
            <w:tcBorders>
              <w:top w:val="nil"/>
              <w:left w:val="nil"/>
              <w:bottom w:val="single" w:sz="4" w:space="0" w:color="auto"/>
              <w:right w:val="single" w:sz="4" w:space="0" w:color="auto"/>
            </w:tcBorders>
            <w:shd w:val="clear" w:color="auto" w:fill="auto"/>
            <w:vAlign w:val="center"/>
            <w:hideMark/>
          </w:tcPr>
          <w:p w14:paraId="2F6BF53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-0,234</w:t>
            </w:r>
          </w:p>
        </w:tc>
        <w:tc>
          <w:tcPr>
            <w:tcW w:w="1060" w:type="dxa"/>
            <w:tcBorders>
              <w:top w:val="nil"/>
              <w:left w:val="nil"/>
              <w:bottom w:val="single" w:sz="4" w:space="0" w:color="auto"/>
              <w:right w:val="single" w:sz="4" w:space="0" w:color="auto"/>
            </w:tcBorders>
            <w:shd w:val="clear" w:color="auto" w:fill="auto"/>
            <w:vAlign w:val="center"/>
            <w:hideMark/>
          </w:tcPr>
          <w:p w14:paraId="5BAB099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-0,234</w:t>
            </w:r>
          </w:p>
        </w:tc>
        <w:tc>
          <w:tcPr>
            <w:tcW w:w="1060" w:type="dxa"/>
            <w:tcBorders>
              <w:top w:val="nil"/>
              <w:left w:val="nil"/>
              <w:bottom w:val="single" w:sz="4" w:space="0" w:color="auto"/>
              <w:right w:val="single" w:sz="4" w:space="0" w:color="auto"/>
            </w:tcBorders>
            <w:shd w:val="clear" w:color="auto" w:fill="auto"/>
            <w:vAlign w:val="center"/>
            <w:hideMark/>
          </w:tcPr>
          <w:p w14:paraId="4B9C7C3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-0,234</w:t>
            </w:r>
          </w:p>
        </w:tc>
      </w:tr>
      <w:tr w:rsidR="00C55EE9" w:rsidRPr="00C55EE9" w14:paraId="2C7CDC64" w14:textId="77777777" w:rsidTr="00C55EE9">
        <w:trPr>
          <w:trHeight w:val="312"/>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7B7B2E8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Котельная «ГОК»</w:t>
            </w:r>
          </w:p>
        </w:tc>
        <w:tc>
          <w:tcPr>
            <w:tcW w:w="4619" w:type="dxa"/>
            <w:tcBorders>
              <w:top w:val="nil"/>
              <w:left w:val="nil"/>
              <w:bottom w:val="single" w:sz="4" w:space="0" w:color="auto"/>
              <w:right w:val="single" w:sz="4" w:space="0" w:color="auto"/>
            </w:tcBorders>
            <w:shd w:val="clear" w:color="auto" w:fill="auto"/>
            <w:noWrap/>
            <w:vAlign w:val="center"/>
            <w:hideMark/>
          </w:tcPr>
          <w:p w14:paraId="3FB5483D"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Установленная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28A1196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4</w:t>
            </w:r>
          </w:p>
        </w:tc>
        <w:tc>
          <w:tcPr>
            <w:tcW w:w="1060" w:type="dxa"/>
            <w:tcBorders>
              <w:top w:val="nil"/>
              <w:left w:val="nil"/>
              <w:bottom w:val="single" w:sz="4" w:space="0" w:color="auto"/>
              <w:right w:val="single" w:sz="4" w:space="0" w:color="auto"/>
            </w:tcBorders>
            <w:shd w:val="clear" w:color="auto" w:fill="auto"/>
            <w:vAlign w:val="center"/>
            <w:hideMark/>
          </w:tcPr>
          <w:p w14:paraId="4758B56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4</w:t>
            </w:r>
          </w:p>
        </w:tc>
        <w:tc>
          <w:tcPr>
            <w:tcW w:w="1060" w:type="dxa"/>
            <w:tcBorders>
              <w:top w:val="nil"/>
              <w:left w:val="nil"/>
              <w:bottom w:val="single" w:sz="4" w:space="0" w:color="auto"/>
              <w:right w:val="single" w:sz="4" w:space="0" w:color="auto"/>
            </w:tcBorders>
            <w:shd w:val="clear" w:color="auto" w:fill="auto"/>
            <w:vAlign w:val="center"/>
            <w:hideMark/>
          </w:tcPr>
          <w:p w14:paraId="3133E53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4</w:t>
            </w:r>
          </w:p>
        </w:tc>
        <w:tc>
          <w:tcPr>
            <w:tcW w:w="1060" w:type="dxa"/>
            <w:tcBorders>
              <w:top w:val="nil"/>
              <w:left w:val="nil"/>
              <w:bottom w:val="single" w:sz="4" w:space="0" w:color="auto"/>
              <w:right w:val="single" w:sz="4" w:space="0" w:color="auto"/>
            </w:tcBorders>
            <w:shd w:val="clear" w:color="auto" w:fill="auto"/>
            <w:vAlign w:val="center"/>
            <w:hideMark/>
          </w:tcPr>
          <w:p w14:paraId="2EEE578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4</w:t>
            </w:r>
          </w:p>
        </w:tc>
        <w:tc>
          <w:tcPr>
            <w:tcW w:w="1060" w:type="dxa"/>
            <w:tcBorders>
              <w:top w:val="nil"/>
              <w:left w:val="nil"/>
              <w:bottom w:val="single" w:sz="4" w:space="0" w:color="auto"/>
              <w:right w:val="single" w:sz="4" w:space="0" w:color="auto"/>
            </w:tcBorders>
            <w:shd w:val="clear" w:color="auto" w:fill="auto"/>
            <w:vAlign w:val="center"/>
            <w:hideMark/>
          </w:tcPr>
          <w:p w14:paraId="08A0FEB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4</w:t>
            </w:r>
          </w:p>
        </w:tc>
        <w:tc>
          <w:tcPr>
            <w:tcW w:w="1060" w:type="dxa"/>
            <w:tcBorders>
              <w:top w:val="nil"/>
              <w:left w:val="nil"/>
              <w:bottom w:val="single" w:sz="4" w:space="0" w:color="auto"/>
              <w:right w:val="single" w:sz="4" w:space="0" w:color="auto"/>
            </w:tcBorders>
            <w:shd w:val="clear" w:color="auto" w:fill="auto"/>
            <w:vAlign w:val="center"/>
            <w:hideMark/>
          </w:tcPr>
          <w:p w14:paraId="23583AB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4</w:t>
            </w:r>
          </w:p>
        </w:tc>
        <w:tc>
          <w:tcPr>
            <w:tcW w:w="1060" w:type="dxa"/>
            <w:tcBorders>
              <w:top w:val="nil"/>
              <w:left w:val="nil"/>
              <w:bottom w:val="single" w:sz="4" w:space="0" w:color="auto"/>
              <w:right w:val="single" w:sz="4" w:space="0" w:color="auto"/>
            </w:tcBorders>
            <w:shd w:val="clear" w:color="auto" w:fill="auto"/>
            <w:vAlign w:val="center"/>
            <w:hideMark/>
          </w:tcPr>
          <w:p w14:paraId="0AD1A44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4,3</w:t>
            </w:r>
          </w:p>
        </w:tc>
        <w:tc>
          <w:tcPr>
            <w:tcW w:w="1060" w:type="dxa"/>
            <w:tcBorders>
              <w:top w:val="nil"/>
              <w:left w:val="nil"/>
              <w:bottom w:val="single" w:sz="4" w:space="0" w:color="auto"/>
              <w:right w:val="single" w:sz="4" w:space="0" w:color="auto"/>
            </w:tcBorders>
            <w:shd w:val="clear" w:color="auto" w:fill="auto"/>
            <w:vAlign w:val="center"/>
            <w:hideMark/>
          </w:tcPr>
          <w:p w14:paraId="2798D05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4,3</w:t>
            </w:r>
          </w:p>
        </w:tc>
      </w:tr>
      <w:tr w:rsidR="00C55EE9" w:rsidRPr="00C55EE9" w14:paraId="6C3D3EBC"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4D1FB2CE"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541B77CE"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Располагаемая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3CCFF40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2,396</w:t>
            </w:r>
          </w:p>
        </w:tc>
        <w:tc>
          <w:tcPr>
            <w:tcW w:w="1060" w:type="dxa"/>
            <w:tcBorders>
              <w:top w:val="nil"/>
              <w:left w:val="nil"/>
              <w:bottom w:val="single" w:sz="4" w:space="0" w:color="auto"/>
              <w:right w:val="single" w:sz="4" w:space="0" w:color="auto"/>
            </w:tcBorders>
            <w:shd w:val="clear" w:color="auto" w:fill="auto"/>
            <w:vAlign w:val="center"/>
            <w:hideMark/>
          </w:tcPr>
          <w:p w14:paraId="10D264E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2,396</w:t>
            </w:r>
          </w:p>
        </w:tc>
        <w:tc>
          <w:tcPr>
            <w:tcW w:w="1060" w:type="dxa"/>
            <w:tcBorders>
              <w:top w:val="nil"/>
              <w:left w:val="nil"/>
              <w:bottom w:val="single" w:sz="4" w:space="0" w:color="auto"/>
              <w:right w:val="single" w:sz="4" w:space="0" w:color="auto"/>
            </w:tcBorders>
            <w:shd w:val="clear" w:color="auto" w:fill="auto"/>
            <w:vAlign w:val="center"/>
            <w:hideMark/>
          </w:tcPr>
          <w:p w14:paraId="7274AA2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2,396</w:t>
            </w:r>
          </w:p>
        </w:tc>
        <w:tc>
          <w:tcPr>
            <w:tcW w:w="1060" w:type="dxa"/>
            <w:tcBorders>
              <w:top w:val="nil"/>
              <w:left w:val="nil"/>
              <w:bottom w:val="single" w:sz="4" w:space="0" w:color="auto"/>
              <w:right w:val="single" w:sz="4" w:space="0" w:color="auto"/>
            </w:tcBorders>
            <w:shd w:val="clear" w:color="auto" w:fill="auto"/>
            <w:vAlign w:val="center"/>
            <w:hideMark/>
          </w:tcPr>
          <w:p w14:paraId="00B0B6F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2,396</w:t>
            </w:r>
          </w:p>
        </w:tc>
        <w:tc>
          <w:tcPr>
            <w:tcW w:w="1060" w:type="dxa"/>
            <w:tcBorders>
              <w:top w:val="nil"/>
              <w:left w:val="nil"/>
              <w:bottom w:val="single" w:sz="4" w:space="0" w:color="auto"/>
              <w:right w:val="single" w:sz="4" w:space="0" w:color="auto"/>
            </w:tcBorders>
            <w:shd w:val="clear" w:color="auto" w:fill="auto"/>
            <w:vAlign w:val="center"/>
            <w:hideMark/>
          </w:tcPr>
          <w:p w14:paraId="16690ED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2,396</w:t>
            </w:r>
          </w:p>
        </w:tc>
        <w:tc>
          <w:tcPr>
            <w:tcW w:w="1060" w:type="dxa"/>
            <w:tcBorders>
              <w:top w:val="nil"/>
              <w:left w:val="nil"/>
              <w:bottom w:val="single" w:sz="4" w:space="0" w:color="auto"/>
              <w:right w:val="single" w:sz="4" w:space="0" w:color="auto"/>
            </w:tcBorders>
            <w:shd w:val="clear" w:color="auto" w:fill="auto"/>
            <w:vAlign w:val="center"/>
            <w:hideMark/>
          </w:tcPr>
          <w:p w14:paraId="576BC69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2,396</w:t>
            </w:r>
          </w:p>
        </w:tc>
        <w:tc>
          <w:tcPr>
            <w:tcW w:w="1060" w:type="dxa"/>
            <w:tcBorders>
              <w:top w:val="nil"/>
              <w:left w:val="nil"/>
              <w:bottom w:val="single" w:sz="4" w:space="0" w:color="auto"/>
              <w:right w:val="single" w:sz="4" w:space="0" w:color="auto"/>
            </w:tcBorders>
            <w:shd w:val="clear" w:color="auto" w:fill="auto"/>
            <w:vAlign w:val="center"/>
            <w:hideMark/>
          </w:tcPr>
          <w:p w14:paraId="5CAD9A4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3,87</w:t>
            </w:r>
          </w:p>
        </w:tc>
        <w:tc>
          <w:tcPr>
            <w:tcW w:w="1060" w:type="dxa"/>
            <w:tcBorders>
              <w:top w:val="nil"/>
              <w:left w:val="nil"/>
              <w:bottom w:val="single" w:sz="4" w:space="0" w:color="auto"/>
              <w:right w:val="single" w:sz="4" w:space="0" w:color="auto"/>
            </w:tcBorders>
            <w:shd w:val="clear" w:color="auto" w:fill="auto"/>
            <w:vAlign w:val="center"/>
            <w:hideMark/>
          </w:tcPr>
          <w:p w14:paraId="0B057A9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3,87</w:t>
            </w:r>
          </w:p>
        </w:tc>
      </w:tr>
      <w:tr w:rsidR="00C55EE9" w:rsidRPr="00C55EE9" w14:paraId="3E594B54"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049C9582"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06203C3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Присоединенная нагрузка, Гкал/ч</w:t>
            </w:r>
          </w:p>
        </w:tc>
        <w:tc>
          <w:tcPr>
            <w:tcW w:w="1060" w:type="dxa"/>
            <w:tcBorders>
              <w:top w:val="nil"/>
              <w:left w:val="nil"/>
              <w:bottom w:val="single" w:sz="4" w:space="0" w:color="auto"/>
              <w:right w:val="single" w:sz="4" w:space="0" w:color="auto"/>
            </w:tcBorders>
            <w:shd w:val="clear" w:color="auto" w:fill="auto"/>
            <w:vAlign w:val="center"/>
            <w:hideMark/>
          </w:tcPr>
          <w:p w14:paraId="1DB31FB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2,497</w:t>
            </w:r>
          </w:p>
        </w:tc>
        <w:tc>
          <w:tcPr>
            <w:tcW w:w="1060" w:type="dxa"/>
            <w:tcBorders>
              <w:top w:val="nil"/>
              <w:left w:val="nil"/>
              <w:bottom w:val="single" w:sz="4" w:space="0" w:color="auto"/>
              <w:right w:val="single" w:sz="4" w:space="0" w:color="auto"/>
            </w:tcBorders>
            <w:shd w:val="clear" w:color="auto" w:fill="auto"/>
            <w:vAlign w:val="center"/>
            <w:hideMark/>
          </w:tcPr>
          <w:p w14:paraId="7BD379A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2,497</w:t>
            </w:r>
          </w:p>
        </w:tc>
        <w:tc>
          <w:tcPr>
            <w:tcW w:w="1060" w:type="dxa"/>
            <w:tcBorders>
              <w:top w:val="nil"/>
              <w:left w:val="nil"/>
              <w:bottom w:val="single" w:sz="4" w:space="0" w:color="auto"/>
              <w:right w:val="single" w:sz="4" w:space="0" w:color="auto"/>
            </w:tcBorders>
            <w:shd w:val="clear" w:color="auto" w:fill="auto"/>
            <w:vAlign w:val="center"/>
            <w:hideMark/>
          </w:tcPr>
          <w:p w14:paraId="7AEDF56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2,497</w:t>
            </w:r>
          </w:p>
        </w:tc>
        <w:tc>
          <w:tcPr>
            <w:tcW w:w="1060" w:type="dxa"/>
            <w:tcBorders>
              <w:top w:val="nil"/>
              <w:left w:val="nil"/>
              <w:bottom w:val="single" w:sz="4" w:space="0" w:color="auto"/>
              <w:right w:val="single" w:sz="4" w:space="0" w:color="auto"/>
            </w:tcBorders>
            <w:shd w:val="clear" w:color="auto" w:fill="auto"/>
            <w:vAlign w:val="center"/>
            <w:hideMark/>
          </w:tcPr>
          <w:p w14:paraId="15EC10B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2,497</w:t>
            </w:r>
          </w:p>
        </w:tc>
        <w:tc>
          <w:tcPr>
            <w:tcW w:w="1060" w:type="dxa"/>
            <w:tcBorders>
              <w:top w:val="nil"/>
              <w:left w:val="nil"/>
              <w:bottom w:val="single" w:sz="4" w:space="0" w:color="auto"/>
              <w:right w:val="single" w:sz="4" w:space="0" w:color="auto"/>
            </w:tcBorders>
            <w:shd w:val="clear" w:color="auto" w:fill="auto"/>
            <w:vAlign w:val="center"/>
            <w:hideMark/>
          </w:tcPr>
          <w:p w14:paraId="1C49FB0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2,497</w:t>
            </w:r>
          </w:p>
        </w:tc>
        <w:tc>
          <w:tcPr>
            <w:tcW w:w="1060" w:type="dxa"/>
            <w:tcBorders>
              <w:top w:val="nil"/>
              <w:left w:val="nil"/>
              <w:bottom w:val="single" w:sz="4" w:space="0" w:color="auto"/>
              <w:right w:val="single" w:sz="4" w:space="0" w:color="auto"/>
            </w:tcBorders>
            <w:shd w:val="clear" w:color="auto" w:fill="auto"/>
            <w:vAlign w:val="center"/>
            <w:hideMark/>
          </w:tcPr>
          <w:p w14:paraId="5D30C88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2,497</w:t>
            </w:r>
          </w:p>
        </w:tc>
        <w:tc>
          <w:tcPr>
            <w:tcW w:w="1060" w:type="dxa"/>
            <w:tcBorders>
              <w:top w:val="nil"/>
              <w:left w:val="nil"/>
              <w:bottom w:val="single" w:sz="4" w:space="0" w:color="auto"/>
              <w:right w:val="single" w:sz="4" w:space="0" w:color="auto"/>
            </w:tcBorders>
            <w:shd w:val="clear" w:color="auto" w:fill="auto"/>
            <w:vAlign w:val="center"/>
            <w:hideMark/>
          </w:tcPr>
          <w:p w14:paraId="338A0D0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2,497</w:t>
            </w:r>
          </w:p>
        </w:tc>
        <w:tc>
          <w:tcPr>
            <w:tcW w:w="1060" w:type="dxa"/>
            <w:tcBorders>
              <w:top w:val="nil"/>
              <w:left w:val="nil"/>
              <w:bottom w:val="single" w:sz="4" w:space="0" w:color="auto"/>
              <w:right w:val="single" w:sz="4" w:space="0" w:color="auto"/>
            </w:tcBorders>
            <w:shd w:val="clear" w:color="auto" w:fill="auto"/>
            <w:vAlign w:val="center"/>
            <w:hideMark/>
          </w:tcPr>
          <w:p w14:paraId="5223B16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2,767</w:t>
            </w:r>
          </w:p>
        </w:tc>
      </w:tr>
      <w:tr w:rsidR="00C55EE9" w:rsidRPr="00C55EE9" w14:paraId="17610B04"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02ABB4F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104A9E09"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Собственные нужды, Гкал/ч</w:t>
            </w:r>
          </w:p>
        </w:tc>
        <w:tc>
          <w:tcPr>
            <w:tcW w:w="1060" w:type="dxa"/>
            <w:tcBorders>
              <w:top w:val="nil"/>
              <w:left w:val="nil"/>
              <w:bottom w:val="single" w:sz="4" w:space="0" w:color="auto"/>
              <w:right w:val="single" w:sz="4" w:space="0" w:color="auto"/>
            </w:tcBorders>
            <w:shd w:val="clear" w:color="auto" w:fill="auto"/>
            <w:vAlign w:val="center"/>
            <w:hideMark/>
          </w:tcPr>
          <w:p w14:paraId="199D702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0,037</w:t>
            </w:r>
          </w:p>
        </w:tc>
        <w:tc>
          <w:tcPr>
            <w:tcW w:w="1060" w:type="dxa"/>
            <w:tcBorders>
              <w:top w:val="nil"/>
              <w:left w:val="nil"/>
              <w:bottom w:val="single" w:sz="4" w:space="0" w:color="auto"/>
              <w:right w:val="single" w:sz="4" w:space="0" w:color="auto"/>
            </w:tcBorders>
            <w:shd w:val="clear" w:color="auto" w:fill="auto"/>
            <w:vAlign w:val="center"/>
            <w:hideMark/>
          </w:tcPr>
          <w:p w14:paraId="47E3569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0,037</w:t>
            </w:r>
          </w:p>
        </w:tc>
        <w:tc>
          <w:tcPr>
            <w:tcW w:w="1060" w:type="dxa"/>
            <w:tcBorders>
              <w:top w:val="nil"/>
              <w:left w:val="nil"/>
              <w:bottom w:val="single" w:sz="4" w:space="0" w:color="auto"/>
              <w:right w:val="single" w:sz="4" w:space="0" w:color="auto"/>
            </w:tcBorders>
            <w:shd w:val="clear" w:color="auto" w:fill="auto"/>
            <w:vAlign w:val="center"/>
            <w:hideMark/>
          </w:tcPr>
          <w:p w14:paraId="777DA5F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0,037</w:t>
            </w:r>
          </w:p>
        </w:tc>
        <w:tc>
          <w:tcPr>
            <w:tcW w:w="1060" w:type="dxa"/>
            <w:tcBorders>
              <w:top w:val="nil"/>
              <w:left w:val="nil"/>
              <w:bottom w:val="single" w:sz="4" w:space="0" w:color="auto"/>
              <w:right w:val="single" w:sz="4" w:space="0" w:color="auto"/>
            </w:tcBorders>
            <w:shd w:val="clear" w:color="auto" w:fill="auto"/>
            <w:vAlign w:val="center"/>
            <w:hideMark/>
          </w:tcPr>
          <w:p w14:paraId="2A54B6A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0,037</w:t>
            </w:r>
          </w:p>
        </w:tc>
        <w:tc>
          <w:tcPr>
            <w:tcW w:w="1060" w:type="dxa"/>
            <w:tcBorders>
              <w:top w:val="nil"/>
              <w:left w:val="nil"/>
              <w:bottom w:val="single" w:sz="4" w:space="0" w:color="auto"/>
              <w:right w:val="single" w:sz="4" w:space="0" w:color="auto"/>
            </w:tcBorders>
            <w:shd w:val="clear" w:color="auto" w:fill="auto"/>
            <w:vAlign w:val="center"/>
            <w:hideMark/>
          </w:tcPr>
          <w:p w14:paraId="0EF091F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0,037</w:t>
            </w:r>
          </w:p>
        </w:tc>
        <w:tc>
          <w:tcPr>
            <w:tcW w:w="1060" w:type="dxa"/>
            <w:tcBorders>
              <w:top w:val="nil"/>
              <w:left w:val="nil"/>
              <w:bottom w:val="single" w:sz="4" w:space="0" w:color="auto"/>
              <w:right w:val="single" w:sz="4" w:space="0" w:color="auto"/>
            </w:tcBorders>
            <w:shd w:val="clear" w:color="auto" w:fill="auto"/>
            <w:vAlign w:val="center"/>
            <w:hideMark/>
          </w:tcPr>
          <w:p w14:paraId="3E1C946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0,037</w:t>
            </w:r>
          </w:p>
        </w:tc>
        <w:tc>
          <w:tcPr>
            <w:tcW w:w="1060" w:type="dxa"/>
            <w:tcBorders>
              <w:top w:val="nil"/>
              <w:left w:val="nil"/>
              <w:bottom w:val="single" w:sz="4" w:space="0" w:color="auto"/>
              <w:right w:val="single" w:sz="4" w:space="0" w:color="auto"/>
            </w:tcBorders>
            <w:shd w:val="clear" w:color="auto" w:fill="auto"/>
            <w:vAlign w:val="center"/>
            <w:hideMark/>
          </w:tcPr>
          <w:p w14:paraId="697563C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0,037</w:t>
            </w:r>
          </w:p>
        </w:tc>
        <w:tc>
          <w:tcPr>
            <w:tcW w:w="1060" w:type="dxa"/>
            <w:tcBorders>
              <w:top w:val="nil"/>
              <w:left w:val="nil"/>
              <w:bottom w:val="single" w:sz="4" w:space="0" w:color="auto"/>
              <w:right w:val="single" w:sz="4" w:space="0" w:color="auto"/>
            </w:tcBorders>
            <w:shd w:val="clear" w:color="auto" w:fill="auto"/>
            <w:vAlign w:val="center"/>
            <w:hideMark/>
          </w:tcPr>
          <w:p w14:paraId="5781532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0,037</w:t>
            </w:r>
          </w:p>
        </w:tc>
      </w:tr>
      <w:tr w:rsidR="00C55EE9" w:rsidRPr="00C55EE9" w14:paraId="2D670A24"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00F0633C"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211BB2EA"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Потери в сетях, Гкал/ч</w:t>
            </w:r>
          </w:p>
        </w:tc>
        <w:tc>
          <w:tcPr>
            <w:tcW w:w="1060" w:type="dxa"/>
            <w:tcBorders>
              <w:top w:val="nil"/>
              <w:left w:val="nil"/>
              <w:bottom w:val="single" w:sz="4" w:space="0" w:color="auto"/>
              <w:right w:val="single" w:sz="4" w:space="0" w:color="auto"/>
            </w:tcBorders>
            <w:shd w:val="clear" w:color="auto" w:fill="auto"/>
            <w:vAlign w:val="center"/>
            <w:hideMark/>
          </w:tcPr>
          <w:p w14:paraId="3EAB84B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0,4511</w:t>
            </w:r>
          </w:p>
        </w:tc>
        <w:tc>
          <w:tcPr>
            <w:tcW w:w="1060" w:type="dxa"/>
            <w:tcBorders>
              <w:top w:val="nil"/>
              <w:left w:val="nil"/>
              <w:bottom w:val="single" w:sz="4" w:space="0" w:color="auto"/>
              <w:right w:val="single" w:sz="4" w:space="0" w:color="auto"/>
            </w:tcBorders>
            <w:shd w:val="clear" w:color="auto" w:fill="auto"/>
            <w:vAlign w:val="center"/>
            <w:hideMark/>
          </w:tcPr>
          <w:p w14:paraId="551021C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0,4511</w:t>
            </w:r>
          </w:p>
        </w:tc>
        <w:tc>
          <w:tcPr>
            <w:tcW w:w="1060" w:type="dxa"/>
            <w:tcBorders>
              <w:top w:val="nil"/>
              <w:left w:val="nil"/>
              <w:bottom w:val="single" w:sz="4" w:space="0" w:color="auto"/>
              <w:right w:val="single" w:sz="4" w:space="0" w:color="auto"/>
            </w:tcBorders>
            <w:shd w:val="clear" w:color="auto" w:fill="auto"/>
            <w:vAlign w:val="center"/>
            <w:hideMark/>
          </w:tcPr>
          <w:p w14:paraId="66EDEDF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0,4511</w:t>
            </w:r>
          </w:p>
        </w:tc>
        <w:tc>
          <w:tcPr>
            <w:tcW w:w="1060" w:type="dxa"/>
            <w:tcBorders>
              <w:top w:val="nil"/>
              <w:left w:val="nil"/>
              <w:bottom w:val="single" w:sz="4" w:space="0" w:color="auto"/>
              <w:right w:val="single" w:sz="4" w:space="0" w:color="auto"/>
            </w:tcBorders>
            <w:shd w:val="clear" w:color="auto" w:fill="auto"/>
            <w:vAlign w:val="center"/>
            <w:hideMark/>
          </w:tcPr>
          <w:p w14:paraId="50CE3E6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0,4511</w:t>
            </w:r>
          </w:p>
        </w:tc>
        <w:tc>
          <w:tcPr>
            <w:tcW w:w="1060" w:type="dxa"/>
            <w:tcBorders>
              <w:top w:val="nil"/>
              <w:left w:val="nil"/>
              <w:bottom w:val="single" w:sz="4" w:space="0" w:color="auto"/>
              <w:right w:val="single" w:sz="4" w:space="0" w:color="auto"/>
            </w:tcBorders>
            <w:shd w:val="clear" w:color="auto" w:fill="auto"/>
            <w:vAlign w:val="center"/>
            <w:hideMark/>
          </w:tcPr>
          <w:p w14:paraId="133C8E9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0,4511</w:t>
            </w:r>
          </w:p>
        </w:tc>
        <w:tc>
          <w:tcPr>
            <w:tcW w:w="1060" w:type="dxa"/>
            <w:tcBorders>
              <w:top w:val="nil"/>
              <w:left w:val="nil"/>
              <w:bottom w:val="single" w:sz="4" w:space="0" w:color="auto"/>
              <w:right w:val="single" w:sz="4" w:space="0" w:color="auto"/>
            </w:tcBorders>
            <w:shd w:val="clear" w:color="auto" w:fill="auto"/>
            <w:vAlign w:val="center"/>
            <w:hideMark/>
          </w:tcPr>
          <w:p w14:paraId="1537384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0,4511</w:t>
            </w:r>
          </w:p>
        </w:tc>
        <w:tc>
          <w:tcPr>
            <w:tcW w:w="1060" w:type="dxa"/>
            <w:tcBorders>
              <w:top w:val="nil"/>
              <w:left w:val="nil"/>
              <w:bottom w:val="single" w:sz="4" w:space="0" w:color="auto"/>
              <w:right w:val="single" w:sz="4" w:space="0" w:color="auto"/>
            </w:tcBorders>
            <w:shd w:val="clear" w:color="auto" w:fill="auto"/>
            <w:vAlign w:val="center"/>
            <w:hideMark/>
          </w:tcPr>
          <w:p w14:paraId="02760A0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0,4511</w:t>
            </w:r>
          </w:p>
        </w:tc>
        <w:tc>
          <w:tcPr>
            <w:tcW w:w="1060" w:type="dxa"/>
            <w:tcBorders>
              <w:top w:val="nil"/>
              <w:left w:val="nil"/>
              <w:bottom w:val="single" w:sz="4" w:space="0" w:color="auto"/>
              <w:right w:val="single" w:sz="4" w:space="0" w:color="auto"/>
            </w:tcBorders>
            <w:shd w:val="clear" w:color="auto" w:fill="auto"/>
            <w:vAlign w:val="center"/>
            <w:hideMark/>
          </w:tcPr>
          <w:p w14:paraId="056C78E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0,4981</w:t>
            </w:r>
          </w:p>
        </w:tc>
      </w:tr>
      <w:tr w:rsidR="00C55EE9" w:rsidRPr="00C55EE9" w14:paraId="0B0B3423"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64FCD7D7"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52F13CB7"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Резерв +/дефицит-</w:t>
            </w:r>
          </w:p>
        </w:tc>
        <w:tc>
          <w:tcPr>
            <w:tcW w:w="1060" w:type="dxa"/>
            <w:tcBorders>
              <w:top w:val="nil"/>
              <w:left w:val="nil"/>
              <w:bottom w:val="single" w:sz="4" w:space="0" w:color="auto"/>
              <w:right w:val="single" w:sz="4" w:space="0" w:color="auto"/>
            </w:tcBorders>
            <w:shd w:val="clear" w:color="auto" w:fill="auto"/>
            <w:vAlign w:val="center"/>
            <w:hideMark/>
          </w:tcPr>
          <w:p w14:paraId="0BB3265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-0,101</w:t>
            </w:r>
          </w:p>
        </w:tc>
        <w:tc>
          <w:tcPr>
            <w:tcW w:w="1060" w:type="dxa"/>
            <w:tcBorders>
              <w:top w:val="nil"/>
              <w:left w:val="nil"/>
              <w:bottom w:val="single" w:sz="4" w:space="0" w:color="auto"/>
              <w:right w:val="single" w:sz="4" w:space="0" w:color="auto"/>
            </w:tcBorders>
            <w:shd w:val="clear" w:color="auto" w:fill="auto"/>
            <w:vAlign w:val="center"/>
            <w:hideMark/>
          </w:tcPr>
          <w:p w14:paraId="72D222E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-0,101</w:t>
            </w:r>
          </w:p>
        </w:tc>
        <w:tc>
          <w:tcPr>
            <w:tcW w:w="1060" w:type="dxa"/>
            <w:tcBorders>
              <w:top w:val="nil"/>
              <w:left w:val="nil"/>
              <w:bottom w:val="single" w:sz="4" w:space="0" w:color="auto"/>
              <w:right w:val="single" w:sz="4" w:space="0" w:color="auto"/>
            </w:tcBorders>
            <w:shd w:val="clear" w:color="auto" w:fill="auto"/>
            <w:vAlign w:val="center"/>
            <w:hideMark/>
          </w:tcPr>
          <w:p w14:paraId="0292EA1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-0,101</w:t>
            </w:r>
          </w:p>
        </w:tc>
        <w:tc>
          <w:tcPr>
            <w:tcW w:w="1060" w:type="dxa"/>
            <w:tcBorders>
              <w:top w:val="nil"/>
              <w:left w:val="nil"/>
              <w:bottom w:val="single" w:sz="4" w:space="0" w:color="auto"/>
              <w:right w:val="single" w:sz="4" w:space="0" w:color="auto"/>
            </w:tcBorders>
            <w:shd w:val="clear" w:color="auto" w:fill="auto"/>
            <w:vAlign w:val="center"/>
            <w:hideMark/>
          </w:tcPr>
          <w:p w14:paraId="592A4D5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-0,101</w:t>
            </w:r>
          </w:p>
        </w:tc>
        <w:tc>
          <w:tcPr>
            <w:tcW w:w="1060" w:type="dxa"/>
            <w:tcBorders>
              <w:top w:val="nil"/>
              <w:left w:val="nil"/>
              <w:bottom w:val="single" w:sz="4" w:space="0" w:color="auto"/>
              <w:right w:val="single" w:sz="4" w:space="0" w:color="auto"/>
            </w:tcBorders>
            <w:shd w:val="clear" w:color="auto" w:fill="auto"/>
            <w:vAlign w:val="center"/>
            <w:hideMark/>
          </w:tcPr>
          <w:p w14:paraId="46E5E12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-0,101</w:t>
            </w:r>
          </w:p>
        </w:tc>
        <w:tc>
          <w:tcPr>
            <w:tcW w:w="1060" w:type="dxa"/>
            <w:tcBorders>
              <w:top w:val="nil"/>
              <w:left w:val="nil"/>
              <w:bottom w:val="single" w:sz="4" w:space="0" w:color="auto"/>
              <w:right w:val="single" w:sz="4" w:space="0" w:color="auto"/>
            </w:tcBorders>
            <w:shd w:val="clear" w:color="auto" w:fill="auto"/>
            <w:vAlign w:val="center"/>
            <w:hideMark/>
          </w:tcPr>
          <w:p w14:paraId="7BFC01F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-0,101</w:t>
            </w:r>
          </w:p>
        </w:tc>
        <w:tc>
          <w:tcPr>
            <w:tcW w:w="1060" w:type="dxa"/>
            <w:tcBorders>
              <w:top w:val="nil"/>
              <w:left w:val="nil"/>
              <w:bottom w:val="single" w:sz="4" w:space="0" w:color="auto"/>
              <w:right w:val="single" w:sz="4" w:space="0" w:color="auto"/>
            </w:tcBorders>
            <w:shd w:val="clear" w:color="auto" w:fill="auto"/>
            <w:vAlign w:val="center"/>
            <w:hideMark/>
          </w:tcPr>
          <w:p w14:paraId="0DE353C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1,373</w:t>
            </w:r>
          </w:p>
        </w:tc>
        <w:tc>
          <w:tcPr>
            <w:tcW w:w="1060" w:type="dxa"/>
            <w:tcBorders>
              <w:top w:val="nil"/>
              <w:left w:val="nil"/>
              <w:bottom w:val="single" w:sz="4" w:space="0" w:color="auto"/>
              <w:right w:val="single" w:sz="4" w:space="0" w:color="auto"/>
            </w:tcBorders>
            <w:shd w:val="clear" w:color="auto" w:fill="auto"/>
            <w:vAlign w:val="center"/>
            <w:hideMark/>
          </w:tcPr>
          <w:p w14:paraId="6512531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1,103</w:t>
            </w:r>
          </w:p>
        </w:tc>
      </w:tr>
      <w:tr w:rsidR="00C55EE9" w:rsidRPr="00C55EE9" w14:paraId="58100FD2" w14:textId="77777777" w:rsidTr="00C55EE9">
        <w:trPr>
          <w:trHeight w:val="312"/>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47DBE9D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Котельная «</w:t>
            </w:r>
            <w:proofErr w:type="spellStart"/>
            <w:r w:rsidRPr="00C55EE9">
              <w:rPr>
                <w:rFonts w:ascii="Times New Roman" w:eastAsia="Times New Roman" w:hAnsi="Times New Roman"/>
                <w:color w:val="000000"/>
                <w:sz w:val="24"/>
                <w:szCs w:val="24"/>
                <w:lang w:eastAsia="ru-RU"/>
              </w:rPr>
              <w:t>Артеушка</w:t>
            </w:r>
            <w:proofErr w:type="spellEnd"/>
            <w:r w:rsidRPr="00C55EE9">
              <w:rPr>
                <w:rFonts w:ascii="Times New Roman" w:eastAsia="Times New Roman" w:hAnsi="Times New Roman"/>
                <w:color w:val="000000"/>
                <w:sz w:val="24"/>
                <w:szCs w:val="24"/>
                <w:lang w:eastAsia="ru-RU"/>
              </w:rPr>
              <w:t>»</w:t>
            </w:r>
          </w:p>
        </w:tc>
        <w:tc>
          <w:tcPr>
            <w:tcW w:w="4619" w:type="dxa"/>
            <w:tcBorders>
              <w:top w:val="nil"/>
              <w:left w:val="nil"/>
              <w:bottom w:val="single" w:sz="4" w:space="0" w:color="auto"/>
              <w:right w:val="single" w:sz="4" w:space="0" w:color="auto"/>
            </w:tcBorders>
            <w:shd w:val="clear" w:color="auto" w:fill="auto"/>
            <w:noWrap/>
            <w:vAlign w:val="center"/>
            <w:hideMark/>
          </w:tcPr>
          <w:p w14:paraId="5AA60597"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Установленная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2E3145B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3,43</w:t>
            </w:r>
          </w:p>
        </w:tc>
        <w:tc>
          <w:tcPr>
            <w:tcW w:w="1060" w:type="dxa"/>
            <w:tcBorders>
              <w:top w:val="nil"/>
              <w:left w:val="nil"/>
              <w:bottom w:val="single" w:sz="4" w:space="0" w:color="auto"/>
              <w:right w:val="single" w:sz="4" w:space="0" w:color="auto"/>
            </w:tcBorders>
            <w:shd w:val="clear" w:color="auto" w:fill="auto"/>
            <w:vAlign w:val="center"/>
            <w:hideMark/>
          </w:tcPr>
          <w:p w14:paraId="334BC7A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3,43</w:t>
            </w:r>
          </w:p>
        </w:tc>
        <w:tc>
          <w:tcPr>
            <w:tcW w:w="1060" w:type="dxa"/>
            <w:tcBorders>
              <w:top w:val="nil"/>
              <w:left w:val="nil"/>
              <w:bottom w:val="single" w:sz="4" w:space="0" w:color="auto"/>
              <w:right w:val="single" w:sz="4" w:space="0" w:color="auto"/>
            </w:tcBorders>
            <w:shd w:val="clear" w:color="auto" w:fill="auto"/>
            <w:vAlign w:val="center"/>
            <w:hideMark/>
          </w:tcPr>
          <w:p w14:paraId="7D384E6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3,2</w:t>
            </w:r>
          </w:p>
        </w:tc>
        <w:tc>
          <w:tcPr>
            <w:tcW w:w="1060" w:type="dxa"/>
            <w:tcBorders>
              <w:top w:val="nil"/>
              <w:left w:val="nil"/>
              <w:bottom w:val="single" w:sz="4" w:space="0" w:color="auto"/>
              <w:right w:val="single" w:sz="4" w:space="0" w:color="auto"/>
            </w:tcBorders>
            <w:shd w:val="clear" w:color="auto" w:fill="auto"/>
            <w:vAlign w:val="center"/>
            <w:hideMark/>
          </w:tcPr>
          <w:p w14:paraId="7423B5D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3,43</w:t>
            </w:r>
          </w:p>
        </w:tc>
        <w:tc>
          <w:tcPr>
            <w:tcW w:w="1060" w:type="dxa"/>
            <w:tcBorders>
              <w:top w:val="nil"/>
              <w:left w:val="nil"/>
              <w:bottom w:val="single" w:sz="4" w:space="0" w:color="auto"/>
              <w:right w:val="single" w:sz="4" w:space="0" w:color="auto"/>
            </w:tcBorders>
            <w:shd w:val="clear" w:color="auto" w:fill="auto"/>
            <w:vAlign w:val="center"/>
            <w:hideMark/>
          </w:tcPr>
          <w:p w14:paraId="19046B8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3,43</w:t>
            </w:r>
          </w:p>
        </w:tc>
        <w:tc>
          <w:tcPr>
            <w:tcW w:w="1060" w:type="dxa"/>
            <w:tcBorders>
              <w:top w:val="nil"/>
              <w:left w:val="nil"/>
              <w:bottom w:val="single" w:sz="4" w:space="0" w:color="auto"/>
              <w:right w:val="single" w:sz="4" w:space="0" w:color="auto"/>
            </w:tcBorders>
            <w:shd w:val="clear" w:color="auto" w:fill="auto"/>
            <w:vAlign w:val="center"/>
            <w:hideMark/>
          </w:tcPr>
          <w:p w14:paraId="599CD85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3,43</w:t>
            </w:r>
          </w:p>
        </w:tc>
        <w:tc>
          <w:tcPr>
            <w:tcW w:w="1060" w:type="dxa"/>
            <w:tcBorders>
              <w:top w:val="nil"/>
              <w:left w:val="nil"/>
              <w:bottom w:val="single" w:sz="4" w:space="0" w:color="auto"/>
              <w:right w:val="single" w:sz="4" w:space="0" w:color="auto"/>
            </w:tcBorders>
            <w:shd w:val="clear" w:color="auto" w:fill="auto"/>
            <w:vAlign w:val="center"/>
            <w:hideMark/>
          </w:tcPr>
          <w:p w14:paraId="7124E024"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3,43</w:t>
            </w:r>
          </w:p>
        </w:tc>
        <w:tc>
          <w:tcPr>
            <w:tcW w:w="1060" w:type="dxa"/>
            <w:tcBorders>
              <w:top w:val="nil"/>
              <w:left w:val="nil"/>
              <w:bottom w:val="single" w:sz="4" w:space="0" w:color="auto"/>
              <w:right w:val="single" w:sz="4" w:space="0" w:color="auto"/>
            </w:tcBorders>
            <w:shd w:val="clear" w:color="auto" w:fill="auto"/>
            <w:vAlign w:val="center"/>
            <w:hideMark/>
          </w:tcPr>
          <w:p w14:paraId="2EB7B10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3,43</w:t>
            </w:r>
          </w:p>
        </w:tc>
      </w:tr>
      <w:tr w:rsidR="00C55EE9" w:rsidRPr="00C55EE9" w14:paraId="00144FB8"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7B3BCBCB"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40062927"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Располагаемая мощность, Гкал/ч</w:t>
            </w:r>
          </w:p>
        </w:tc>
        <w:tc>
          <w:tcPr>
            <w:tcW w:w="1060" w:type="dxa"/>
            <w:tcBorders>
              <w:top w:val="nil"/>
              <w:left w:val="nil"/>
              <w:bottom w:val="single" w:sz="4" w:space="0" w:color="auto"/>
              <w:right w:val="single" w:sz="4" w:space="0" w:color="auto"/>
            </w:tcBorders>
            <w:shd w:val="clear" w:color="auto" w:fill="auto"/>
            <w:vAlign w:val="center"/>
            <w:hideMark/>
          </w:tcPr>
          <w:p w14:paraId="47658121"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0,743</w:t>
            </w:r>
          </w:p>
        </w:tc>
        <w:tc>
          <w:tcPr>
            <w:tcW w:w="1060" w:type="dxa"/>
            <w:tcBorders>
              <w:top w:val="nil"/>
              <w:left w:val="nil"/>
              <w:bottom w:val="single" w:sz="4" w:space="0" w:color="auto"/>
              <w:right w:val="single" w:sz="4" w:space="0" w:color="auto"/>
            </w:tcBorders>
            <w:shd w:val="clear" w:color="auto" w:fill="auto"/>
            <w:vAlign w:val="center"/>
            <w:hideMark/>
          </w:tcPr>
          <w:p w14:paraId="1C179F2A"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0,743</w:t>
            </w:r>
          </w:p>
        </w:tc>
        <w:tc>
          <w:tcPr>
            <w:tcW w:w="1060" w:type="dxa"/>
            <w:tcBorders>
              <w:top w:val="nil"/>
              <w:left w:val="nil"/>
              <w:bottom w:val="single" w:sz="4" w:space="0" w:color="auto"/>
              <w:right w:val="single" w:sz="4" w:space="0" w:color="auto"/>
            </w:tcBorders>
            <w:shd w:val="clear" w:color="auto" w:fill="auto"/>
            <w:vAlign w:val="center"/>
            <w:hideMark/>
          </w:tcPr>
          <w:p w14:paraId="5141CF5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64BD436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4BD0BD9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2205E92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57CF3A5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43FDF10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2</w:t>
            </w:r>
          </w:p>
        </w:tc>
      </w:tr>
      <w:tr w:rsidR="00C55EE9" w:rsidRPr="00C55EE9" w14:paraId="4223EC4A"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264305D6"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74439ADD"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Присоединенная нагрузка, Гкал/ч</w:t>
            </w:r>
          </w:p>
        </w:tc>
        <w:tc>
          <w:tcPr>
            <w:tcW w:w="1060" w:type="dxa"/>
            <w:tcBorders>
              <w:top w:val="nil"/>
              <w:left w:val="nil"/>
              <w:bottom w:val="single" w:sz="4" w:space="0" w:color="auto"/>
              <w:right w:val="single" w:sz="4" w:space="0" w:color="auto"/>
            </w:tcBorders>
            <w:shd w:val="clear" w:color="auto" w:fill="auto"/>
            <w:vAlign w:val="center"/>
            <w:hideMark/>
          </w:tcPr>
          <w:p w14:paraId="6098F9A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0,648</w:t>
            </w:r>
          </w:p>
        </w:tc>
        <w:tc>
          <w:tcPr>
            <w:tcW w:w="1060" w:type="dxa"/>
            <w:tcBorders>
              <w:top w:val="nil"/>
              <w:left w:val="nil"/>
              <w:bottom w:val="single" w:sz="4" w:space="0" w:color="auto"/>
              <w:right w:val="single" w:sz="4" w:space="0" w:color="auto"/>
            </w:tcBorders>
            <w:shd w:val="clear" w:color="auto" w:fill="auto"/>
            <w:vAlign w:val="center"/>
            <w:hideMark/>
          </w:tcPr>
          <w:p w14:paraId="67ADA4A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0,648</w:t>
            </w:r>
          </w:p>
        </w:tc>
        <w:tc>
          <w:tcPr>
            <w:tcW w:w="1060" w:type="dxa"/>
            <w:tcBorders>
              <w:top w:val="nil"/>
              <w:left w:val="nil"/>
              <w:bottom w:val="single" w:sz="4" w:space="0" w:color="auto"/>
              <w:right w:val="single" w:sz="4" w:space="0" w:color="auto"/>
            </w:tcBorders>
            <w:shd w:val="clear" w:color="auto" w:fill="auto"/>
            <w:vAlign w:val="center"/>
            <w:hideMark/>
          </w:tcPr>
          <w:p w14:paraId="0B935F1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0,648</w:t>
            </w:r>
          </w:p>
        </w:tc>
        <w:tc>
          <w:tcPr>
            <w:tcW w:w="1060" w:type="dxa"/>
            <w:tcBorders>
              <w:top w:val="nil"/>
              <w:left w:val="nil"/>
              <w:bottom w:val="single" w:sz="4" w:space="0" w:color="auto"/>
              <w:right w:val="single" w:sz="4" w:space="0" w:color="auto"/>
            </w:tcBorders>
            <w:shd w:val="clear" w:color="auto" w:fill="auto"/>
            <w:vAlign w:val="center"/>
            <w:hideMark/>
          </w:tcPr>
          <w:p w14:paraId="2FB47BF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0,648</w:t>
            </w:r>
          </w:p>
        </w:tc>
        <w:tc>
          <w:tcPr>
            <w:tcW w:w="1060" w:type="dxa"/>
            <w:tcBorders>
              <w:top w:val="nil"/>
              <w:left w:val="nil"/>
              <w:bottom w:val="single" w:sz="4" w:space="0" w:color="auto"/>
              <w:right w:val="single" w:sz="4" w:space="0" w:color="auto"/>
            </w:tcBorders>
            <w:shd w:val="clear" w:color="auto" w:fill="auto"/>
            <w:vAlign w:val="center"/>
            <w:hideMark/>
          </w:tcPr>
          <w:p w14:paraId="3A05189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0,648</w:t>
            </w:r>
          </w:p>
        </w:tc>
        <w:tc>
          <w:tcPr>
            <w:tcW w:w="1060" w:type="dxa"/>
            <w:tcBorders>
              <w:top w:val="nil"/>
              <w:left w:val="nil"/>
              <w:bottom w:val="single" w:sz="4" w:space="0" w:color="auto"/>
              <w:right w:val="single" w:sz="4" w:space="0" w:color="auto"/>
            </w:tcBorders>
            <w:shd w:val="clear" w:color="auto" w:fill="auto"/>
            <w:vAlign w:val="center"/>
            <w:hideMark/>
          </w:tcPr>
          <w:p w14:paraId="708DFD0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0,648</w:t>
            </w:r>
          </w:p>
        </w:tc>
        <w:tc>
          <w:tcPr>
            <w:tcW w:w="1060" w:type="dxa"/>
            <w:tcBorders>
              <w:top w:val="nil"/>
              <w:left w:val="nil"/>
              <w:bottom w:val="single" w:sz="4" w:space="0" w:color="auto"/>
              <w:right w:val="single" w:sz="4" w:space="0" w:color="auto"/>
            </w:tcBorders>
            <w:shd w:val="clear" w:color="auto" w:fill="auto"/>
            <w:vAlign w:val="center"/>
            <w:hideMark/>
          </w:tcPr>
          <w:p w14:paraId="122FCB2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0,648</w:t>
            </w:r>
          </w:p>
        </w:tc>
        <w:tc>
          <w:tcPr>
            <w:tcW w:w="1060" w:type="dxa"/>
            <w:tcBorders>
              <w:top w:val="nil"/>
              <w:left w:val="nil"/>
              <w:bottom w:val="single" w:sz="4" w:space="0" w:color="auto"/>
              <w:right w:val="single" w:sz="4" w:space="0" w:color="auto"/>
            </w:tcBorders>
            <w:shd w:val="clear" w:color="auto" w:fill="auto"/>
            <w:vAlign w:val="center"/>
            <w:hideMark/>
          </w:tcPr>
          <w:p w14:paraId="4E91959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0,648</w:t>
            </w:r>
          </w:p>
        </w:tc>
      </w:tr>
      <w:tr w:rsidR="00C55EE9" w:rsidRPr="00C55EE9" w14:paraId="743A8E59"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772C9C16"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056CE398"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Собственные нужды, Гкал/ч</w:t>
            </w:r>
          </w:p>
        </w:tc>
        <w:tc>
          <w:tcPr>
            <w:tcW w:w="1060" w:type="dxa"/>
            <w:tcBorders>
              <w:top w:val="nil"/>
              <w:left w:val="nil"/>
              <w:bottom w:val="single" w:sz="4" w:space="0" w:color="auto"/>
              <w:right w:val="single" w:sz="4" w:space="0" w:color="auto"/>
            </w:tcBorders>
            <w:shd w:val="clear" w:color="auto" w:fill="auto"/>
            <w:vAlign w:val="center"/>
            <w:hideMark/>
          </w:tcPr>
          <w:p w14:paraId="3D63EB6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w:t>
            </w:r>
          </w:p>
        </w:tc>
        <w:tc>
          <w:tcPr>
            <w:tcW w:w="1060" w:type="dxa"/>
            <w:tcBorders>
              <w:top w:val="nil"/>
              <w:left w:val="nil"/>
              <w:bottom w:val="single" w:sz="4" w:space="0" w:color="auto"/>
              <w:right w:val="single" w:sz="4" w:space="0" w:color="auto"/>
            </w:tcBorders>
            <w:shd w:val="clear" w:color="auto" w:fill="auto"/>
            <w:vAlign w:val="center"/>
            <w:hideMark/>
          </w:tcPr>
          <w:p w14:paraId="3D4A963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w:t>
            </w:r>
          </w:p>
        </w:tc>
        <w:tc>
          <w:tcPr>
            <w:tcW w:w="1060" w:type="dxa"/>
            <w:tcBorders>
              <w:top w:val="nil"/>
              <w:left w:val="nil"/>
              <w:bottom w:val="single" w:sz="4" w:space="0" w:color="auto"/>
              <w:right w:val="single" w:sz="4" w:space="0" w:color="auto"/>
            </w:tcBorders>
            <w:shd w:val="clear" w:color="auto" w:fill="auto"/>
            <w:vAlign w:val="center"/>
            <w:hideMark/>
          </w:tcPr>
          <w:p w14:paraId="7170FCD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w:t>
            </w:r>
          </w:p>
        </w:tc>
        <w:tc>
          <w:tcPr>
            <w:tcW w:w="1060" w:type="dxa"/>
            <w:tcBorders>
              <w:top w:val="nil"/>
              <w:left w:val="nil"/>
              <w:bottom w:val="single" w:sz="4" w:space="0" w:color="auto"/>
              <w:right w:val="single" w:sz="4" w:space="0" w:color="auto"/>
            </w:tcBorders>
            <w:shd w:val="clear" w:color="auto" w:fill="auto"/>
            <w:vAlign w:val="center"/>
            <w:hideMark/>
          </w:tcPr>
          <w:p w14:paraId="169FB30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w:t>
            </w:r>
          </w:p>
        </w:tc>
        <w:tc>
          <w:tcPr>
            <w:tcW w:w="1060" w:type="dxa"/>
            <w:tcBorders>
              <w:top w:val="nil"/>
              <w:left w:val="nil"/>
              <w:bottom w:val="single" w:sz="4" w:space="0" w:color="auto"/>
              <w:right w:val="single" w:sz="4" w:space="0" w:color="auto"/>
            </w:tcBorders>
            <w:shd w:val="clear" w:color="auto" w:fill="auto"/>
            <w:vAlign w:val="center"/>
            <w:hideMark/>
          </w:tcPr>
          <w:p w14:paraId="07A4940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w:t>
            </w:r>
          </w:p>
        </w:tc>
        <w:tc>
          <w:tcPr>
            <w:tcW w:w="1060" w:type="dxa"/>
            <w:tcBorders>
              <w:top w:val="nil"/>
              <w:left w:val="nil"/>
              <w:bottom w:val="single" w:sz="4" w:space="0" w:color="auto"/>
              <w:right w:val="single" w:sz="4" w:space="0" w:color="auto"/>
            </w:tcBorders>
            <w:shd w:val="clear" w:color="auto" w:fill="auto"/>
            <w:vAlign w:val="center"/>
            <w:hideMark/>
          </w:tcPr>
          <w:p w14:paraId="4FCF7AA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w:t>
            </w:r>
          </w:p>
        </w:tc>
        <w:tc>
          <w:tcPr>
            <w:tcW w:w="1060" w:type="dxa"/>
            <w:tcBorders>
              <w:top w:val="nil"/>
              <w:left w:val="nil"/>
              <w:bottom w:val="single" w:sz="4" w:space="0" w:color="auto"/>
              <w:right w:val="single" w:sz="4" w:space="0" w:color="auto"/>
            </w:tcBorders>
            <w:shd w:val="clear" w:color="auto" w:fill="auto"/>
            <w:vAlign w:val="center"/>
            <w:hideMark/>
          </w:tcPr>
          <w:p w14:paraId="65A135A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w:t>
            </w:r>
          </w:p>
        </w:tc>
        <w:tc>
          <w:tcPr>
            <w:tcW w:w="1060" w:type="dxa"/>
            <w:tcBorders>
              <w:top w:val="nil"/>
              <w:left w:val="nil"/>
              <w:bottom w:val="single" w:sz="4" w:space="0" w:color="auto"/>
              <w:right w:val="single" w:sz="4" w:space="0" w:color="auto"/>
            </w:tcBorders>
            <w:shd w:val="clear" w:color="auto" w:fill="auto"/>
            <w:vAlign w:val="center"/>
            <w:hideMark/>
          </w:tcPr>
          <w:p w14:paraId="74943177"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0,05</w:t>
            </w:r>
          </w:p>
        </w:tc>
      </w:tr>
      <w:tr w:rsidR="00C55EE9" w:rsidRPr="00C55EE9" w14:paraId="3885AF35"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0573F0BC"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4BE70E46"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Потери в сетях, Гкал/ч</w:t>
            </w:r>
          </w:p>
        </w:tc>
        <w:tc>
          <w:tcPr>
            <w:tcW w:w="1060" w:type="dxa"/>
            <w:tcBorders>
              <w:top w:val="nil"/>
              <w:left w:val="nil"/>
              <w:bottom w:val="single" w:sz="4" w:space="0" w:color="auto"/>
              <w:right w:val="single" w:sz="4" w:space="0" w:color="auto"/>
            </w:tcBorders>
            <w:shd w:val="clear" w:color="auto" w:fill="auto"/>
            <w:vAlign w:val="center"/>
            <w:hideMark/>
          </w:tcPr>
          <w:p w14:paraId="7A1B732F"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vAlign w:val="center"/>
            <w:hideMark/>
          </w:tcPr>
          <w:p w14:paraId="0A1ED78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vAlign w:val="center"/>
            <w:hideMark/>
          </w:tcPr>
          <w:p w14:paraId="5C3EF67C"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vAlign w:val="center"/>
            <w:hideMark/>
          </w:tcPr>
          <w:p w14:paraId="7682E5D6"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vAlign w:val="center"/>
            <w:hideMark/>
          </w:tcPr>
          <w:p w14:paraId="16B8271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vAlign w:val="center"/>
            <w:hideMark/>
          </w:tcPr>
          <w:p w14:paraId="31BFBFC5"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vAlign w:val="center"/>
            <w:hideMark/>
          </w:tcPr>
          <w:p w14:paraId="242CC76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w:t>
            </w:r>
          </w:p>
        </w:tc>
        <w:tc>
          <w:tcPr>
            <w:tcW w:w="1060" w:type="dxa"/>
            <w:tcBorders>
              <w:top w:val="nil"/>
              <w:left w:val="nil"/>
              <w:bottom w:val="single" w:sz="4" w:space="0" w:color="auto"/>
              <w:right w:val="single" w:sz="4" w:space="0" w:color="auto"/>
            </w:tcBorders>
            <w:shd w:val="clear" w:color="auto" w:fill="auto"/>
            <w:vAlign w:val="center"/>
            <w:hideMark/>
          </w:tcPr>
          <w:p w14:paraId="64EB78C9"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0,2</w:t>
            </w:r>
          </w:p>
        </w:tc>
      </w:tr>
      <w:tr w:rsidR="00C55EE9" w:rsidRPr="00C55EE9" w14:paraId="37B4083D" w14:textId="77777777" w:rsidTr="00C55EE9">
        <w:trPr>
          <w:trHeight w:val="312"/>
        </w:trPr>
        <w:tc>
          <w:tcPr>
            <w:tcW w:w="2180" w:type="dxa"/>
            <w:vMerge/>
            <w:tcBorders>
              <w:top w:val="nil"/>
              <w:left w:val="single" w:sz="4" w:space="0" w:color="auto"/>
              <w:bottom w:val="single" w:sz="4" w:space="0" w:color="auto"/>
              <w:right w:val="single" w:sz="4" w:space="0" w:color="auto"/>
            </w:tcBorders>
            <w:vAlign w:val="center"/>
            <w:hideMark/>
          </w:tcPr>
          <w:p w14:paraId="7B9F4537"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p>
        </w:tc>
        <w:tc>
          <w:tcPr>
            <w:tcW w:w="4619" w:type="dxa"/>
            <w:tcBorders>
              <w:top w:val="nil"/>
              <w:left w:val="nil"/>
              <w:bottom w:val="single" w:sz="4" w:space="0" w:color="auto"/>
              <w:right w:val="single" w:sz="4" w:space="0" w:color="auto"/>
            </w:tcBorders>
            <w:shd w:val="clear" w:color="auto" w:fill="auto"/>
            <w:noWrap/>
            <w:vAlign w:val="center"/>
            <w:hideMark/>
          </w:tcPr>
          <w:p w14:paraId="282F3B54" w14:textId="77777777" w:rsidR="00C55EE9" w:rsidRPr="00C55EE9" w:rsidRDefault="00C55EE9" w:rsidP="00C55EE9">
            <w:pPr>
              <w:spacing w:after="0" w:line="240" w:lineRule="auto"/>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Резерв +/дефицит-</w:t>
            </w:r>
          </w:p>
        </w:tc>
        <w:tc>
          <w:tcPr>
            <w:tcW w:w="1060" w:type="dxa"/>
            <w:tcBorders>
              <w:top w:val="nil"/>
              <w:left w:val="nil"/>
              <w:bottom w:val="single" w:sz="4" w:space="0" w:color="auto"/>
              <w:right w:val="single" w:sz="4" w:space="0" w:color="auto"/>
            </w:tcBorders>
            <w:shd w:val="clear" w:color="auto" w:fill="auto"/>
            <w:vAlign w:val="center"/>
            <w:hideMark/>
          </w:tcPr>
          <w:p w14:paraId="3703D22B"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0,095</w:t>
            </w:r>
          </w:p>
        </w:tc>
        <w:tc>
          <w:tcPr>
            <w:tcW w:w="1060" w:type="dxa"/>
            <w:tcBorders>
              <w:top w:val="nil"/>
              <w:left w:val="nil"/>
              <w:bottom w:val="single" w:sz="4" w:space="0" w:color="auto"/>
              <w:right w:val="single" w:sz="4" w:space="0" w:color="auto"/>
            </w:tcBorders>
            <w:shd w:val="clear" w:color="auto" w:fill="auto"/>
            <w:vAlign w:val="center"/>
            <w:hideMark/>
          </w:tcPr>
          <w:p w14:paraId="28A28E7E"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0,095</w:t>
            </w:r>
          </w:p>
        </w:tc>
        <w:tc>
          <w:tcPr>
            <w:tcW w:w="1060" w:type="dxa"/>
            <w:tcBorders>
              <w:top w:val="nil"/>
              <w:left w:val="nil"/>
              <w:bottom w:val="single" w:sz="4" w:space="0" w:color="auto"/>
              <w:right w:val="single" w:sz="4" w:space="0" w:color="auto"/>
            </w:tcBorders>
            <w:shd w:val="clear" w:color="auto" w:fill="auto"/>
            <w:vAlign w:val="center"/>
            <w:hideMark/>
          </w:tcPr>
          <w:p w14:paraId="7F414D90"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1,102</w:t>
            </w:r>
          </w:p>
        </w:tc>
        <w:tc>
          <w:tcPr>
            <w:tcW w:w="1060" w:type="dxa"/>
            <w:tcBorders>
              <w:top w:val="nil"/>
              <w:left w:val="nil"/>
              <w:bottom w:val="single" w:sz="4" w:space="0" w:color="auto"/>
              <w:right w:val="single" w:sz="4" w:space="0" w:color="auto"/>
            </w:tcBorders>
            <w:shd w:val="clear" w:color="auto" w:fill="auto"/>
            <w:vAlign w:val="center"/>
            <w:hideMark/>
          </w:tcPr>
          <w:p w14:paraId="07498CB2"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1,102</w:t>
            </w:r>
          </w:p>
        </w:tc>
        <w:tc>
          <w:tcPr>
            <w:tcW w:w="1060" w:type="dxa"/>
            <w:tcBorders>
              <w:top w:val="nil"/>
              <w:left w:val="nil"/>
              <w:bottom w:val="single" w:sz="4" w:space="0" w:color="auto"/>
              <w:right w:val="single" w:sz="4" w:space="0" w:color="auto"/>
            </w:tcBorders>
            <w:shd w:val="clear" w:color="auto" w:fill="auto"/>
            <w:vAlign w:val="center"/>
            <w:hideMark/>
          </w:tcPr>
          <w:p w14:paraId="2BA7340D"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1,102</w:t>
            </w:r>
          </w:p>
        </w:tc>
        <w:tc>
          <w:tcPr>
            <w:tcW w:w="1060" w:type="dxa"/>
            <w:tcBorders>
              <w:top w:val="nil"/>
              <w:left w:val="nil"/>
              <w:bottom w:val="single" w:sz="4" w:space="0" w:color="auto"/>
              <w:right w:val="single" w:sz="4" w:space="0" w:color="auto"/>
            </w:tcBorders>
            <w:shd w:val="clear" w:color="auto" w:fill="auto"/>
            <w:vAlign w:val="center"/>
            <w:hideMark/>
          </w:tcPr>
          <w:p w14:paraId="488490B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1,102</w:t>
            </w:r>
          </w:p>
        </w:tc>
        <w:tc>
          <w:tcPr>
            <w:tcW w:w="1060" w:type="dxa"/>
            <w:tcBorders>
              <w:top w:val="nil"/>
              <w:left w:val="nil"/>
              <w:bottom w:val="single" w:sz="4" w:space="0" w:color="auto"/>
              <w:right w:val="single" w:sz="4" w:space="0" w:color="auto"/>
            </w:tcBorders>
            <w:shd w:val="clear" w:color="auto" w:fill="auto"/>
            <w:vAlign w:val="center"/>
            <w:hideMark/>
          </w:tcPr>
          <w:p w14:paraId="20B0ACF3"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1,102</w:t>
            </w:r>
          </w:p>
        </w:tc>
        <w:tc>
          <w:tcPr>
            <w:tcW w:w="1060" w:type="dxa"/>
            <w:tcBorders>
              <w:top w:val="nil"/>
              <w:left w:val="nil"/>
              <w:bottom w:val="single" w:sz="4" w:space="0" w:color="auto"/>
              <w:right w:val="single" w:sz="4" w:space="0" w:color="auto"/>
            </w:tcBorders>
            <w:shd w:val="clear" w:color="auto" w:fill="auto"/>
            <w:vAlign w:val="center"/>
            <w:hideMark/>
          </w:tcPr>
          <w:p w14:paraId="34E7B268" w14:textId="77777777" w:rsidR="00C55EE9" w:rsidRPr="00C55EE9" w:rsidRDefault="00C55EE9" w:rsidP="00C55EE9">
            <w:pPr>
              <w:spacing w:after="0" w:line="240" w:lineRule="auto"/>
              <w:jc w:val="center"/>
              <w:rPr>
                <w:rFonts w:ascii="Times New Roman" w:eastAsia="Times New Roman" w:hAnsi="Times New Roman"/>
                <w:color w:val="000000"/>
                <w:sz w:val="24"/>
                <w:szCs w:val="24"/>
                <w:lang w:eastAsia="ru-RU"/>
              </w:rPr>
            </w:pPr>
            <w:r w:rsidRPr="00C55EE9">
              <w:rPr>
                <w:rFonts w:ascii="Times New Roman" w:eastAsia="Times New Roman" w:hAnsi="Times New Roman"/>
                <w:color w:val="000000"/>
                <w:sz w:val="24"/>
                <w:szCs w:val="24"/>
                <w:lang w:eastAsia="ru-RU"/>
              </w:rPr>
              <w:t>1,102</w:t>
            </w:r>
          </w:p>
        </w:tc>
      </w:tr>
    </w:tbl>
    <w:p w14:paraId="650A0AF0" w14:textId="77777777" w:rsidR="00067DAC" w:rsidRDefault="00067DAC" w:rsidP="00067DAC">
      <w:pPr>
        <w:pStyle w:val="Style75"/>
        <w:widowControl/>
        <w:spacing w:line="240" w:lineRule="auto"/>
        <w:ind w:firstLine="556"/>
        <w:jc w:val="center"/>
        <w:rPr>
          <w:rStyle w:val="FontStyle250"/>
          <w:rFonts w:ascii="Times New Roman" w:hAnsi="Times New Roman" w:cs="Times New Roman"/>
          <w:sz w:val="24"/>
          <w:szCs w:val="24"/>
        </w:rPr>
      </w:pPr>
    </w:p>
    <w:p w14:paraId="4D52848F" w14:textId="77777777" w:rsidR="00067DAC" w:rsidRDefault="00067DAC" w:rsidP="00791DC2">
      <w:pPr>
        <w:spacing w:after="0" w:line="240" w:lineRule="auto"/>
        <w:ind w:firstLine="708"/>
        <w:jc w:val="both"/>
        <w:rPr>
          <w:rStyle w:val="FontStyle250"/>
          <w:rFonts w:ascii="Times New Roman" w:hAnsi="Times New Roman" w:cs="Times New Roman"/>
          <w:sz w:val="24"/>
          <w:szCs w:val="24"/>
        </w:rPr>
        <w:sectPr w:rsidR="00067DAC" w:rsidSect="00067DAC">
          <w:pgSz w:w="16840" w:h="11907" w:orient="landscape" w:code="9"/>
          <w:pgMar w:top="1135" w:right="851" w:bottom="567" w:left="851" w:header="709" w:footer="709" w:gutter="0"/>
          <w:cols w:space="708"/>
          <w:docGrid w:linePitch="360"/>
        </w:sectPr>
      </w:pPr>
    </w:p>
    <w:p w14:paraId="0853C4A2" w14:textId="77777777" w:rsidR="00A13377" w:rsidRDefault="008039B7" w:rsidP="008039B7">
      <w:pPr>
        <w:pStyle w:val="Style14"/>
        <w:widowControl/>
        <w:spacing w:before="48"/>
        <w:ind w:left="720"/>
        <w:jc w:val="center"/>
        <w:outlineLvl w:val="0"/>
        <w:rPr>
          <w:rStyle w:val="FontStyle249"/>
          <w:rFonts w:ascii="Times New Roman" w:hAnsi="Times New Roman" w:cs="Times New Roman"/>
          <w:b/>
          <w:sz w:val="24"/>
          <w:szCs w:val="24"/>
        </w:rPr>
      </w:pPr>
      <w:bookmarkStart w:id="77" w:name="_Toc173821366"/>
      <w:r>
        <w:rPr>
          <w:rStyle w:val="FontStyle249"/>
          <w:rFonts w:ascii="Times New Roman" w:hAnsi="Times New Roman" w:cs="Times New Roman"/>
          <w:b/>
          <w:sz w:val="24"/>
          <w:szCs w:val="24"/>
        </w:rPr>
        <w:lastRenderedPageBreak/>
        <w:t>4. П</w:t>
      </w:r>
      <w:r w:rsidRPr="00A13377">
        <w:rPr>
          <w:rStyle w:val="FontStyle249"/>
          <w:rFonts w:ascii="Times New Roman" w:hAnsi="Times New Roman" w:cs="Times New Roman"/>
          <w:b/>
          <w:sz w:val="24"/>
          <w:szCs w:val="24"/>
        </w:rPr>
        <w:t>ерспективные балансы теплоносителя</w:t>
      </w:r>
      <w:bookmarkEnd w:id="77"/>
    </w:p>
    <w:p w14:paraId="10AB287C" w14:textId="77777777" w:rsidR="00A13377" w:rsidRPr="00D17AF6" w:rsidRDefault="00273660" w:rsidP="00791DC2">
      <w:pPr>
        <w:pStyle w:val="Style75"/>
        <w:widowControl/>
        <w:spacing w:line="240" w:lineRule="auto"/>
        <w:ind w:firstLine="709"/>
        <w:rPr>
          <w:rStyle w:val="FontStyle250"/>
          <w:rFonts w:ascii="Times New Roman" w:hAnsi="Times New Roman" w:cs="Times New Roman"/>
          <w:sz w:val="24"/>
          <w:szCs w:val="24"/>
        </w:rPr>
      </w:pPr>
      <w:bookmarkStart w:id="78" w:name="bookmark114"/>
      <w:r>
        <w:rPr>
          <w:rStyle w:val="FontStyle250"/>
          <w:rFonts w:ascii="Times New Roman" w:hAnsi="Times New Roman" w:cs="Times New Roman"/>
          <w:sz w:val="24"/>
          <w:szCs w:val="24"/>
        </w:rPr>
        <w:t xml:space="preserve">Расчет </w:t>
      </w:r>
      <w:bookmarkEnd w:id="78"/>
      <w:r>
        <w:rPr>
          <w:rStyle w:val="FontStyle250"/>
          <w:rFonts w:ascii="Times New Roman" w:hAnsi="Times New Roman" w:cs="Times New Roman"/>
          <w:sz w:val="24"/>
          <w:szCs w:val="24"/>
        </w:rPr>
        <w:t>перспективных балансов</w:t>
      </w:r>
      <w:r w:rsidR="00A13377" w:rsidRPr="00D17AF6">
        <w:rPr>
          <w:rStyle w:val="FontStyle250"/>
          <w:rFonts w:ascii="Times New Roman" w:hAnsi="Times New Roman" w:cs="Times New Roman"/>
          <w:sz w:val="24"/>
          <w:szCs w:val="24"/>
        </w:rPr>
        <w:t xml:space="preserve"> т</w:t>
      </w:r>
      <w:r w:rsidR="00D17AF6" w:rsidRPr="00D17AF6">
        <w:rPr>
          <w:rStyle w:val="FontStyle250"/>
          <w:rFonts w:ascii="Times New Roman" w:hAnsi="Times New Roman" w:cs="Times New Roman"/>
          <w:sz w:val="24"/>
          <w:szCs w:val="24"/>
        </w:rPr>
        <w:t>еплоносителя при</w:t>
      </w:r>
      <w:r w:rsidR="0002163C">
        <w:rPr>
          <w:rStyle w:val="FontStyle250"/>
          <w:rFonts w:ascii="Times New Roman" w:hAnsi="Times New Roman" w:cs="Times New Roman"/>
          <w:sz w:val="24"/>
          <w:szCs w:val="24"/>
        </w:rPr>
        <w:t>веден</w:t>
      </w:r>
      <w:r w:rsidR="00D17AF6" w:rsidRPr="00D17AF6">
        <w:rPr>
          <w:rStyle w:val="FontStyle250"/>
          <w:rFonts w:ascii="Times New Roman" w:hAnsi="Times New Roman" w:cs="Times New Roman"/>
          <w:sz w:val="24"/>
          <w:szCs w:val="24"/>
        </w:rPr>
        <w:t xml:space="preserve"> в Книге 4</w:t>
      </w:r>
      <w:r w:rsidR="00A13377" w:rsidRPr="00D17AF6">
        <w:rPr>
          <w:rStyle w:val="FontStyle250"/>
          <w:rFonts w:ascii="Times New Roman" w:hAnsi="Times New Roman" w:cs="Times New Roman"/>
          <w:sz w:val="24"/>
          <w:szCs w:val="24"/>
        </w:rPr>
        <w:t xml:space="preserve"> «Перспективные балансы производительности водоподготовительных установок» Обосновывающих мате</w:t>
      </w:r>
      <w:r w:rsidR="00D17AF6" w:rsidRPr="00D17AF6">
        <w:rPr>
          <w:rStyle w:val="FontStyle250"/>
          <w:rFonts w:ascii="Times New Roman" w:hAnsi="Times New Roman" w:cs="Times New Roman"/>
          <w:sz w:val="24"/>
          <w:szCs w:val="24"/>
        </w:rPr>
        <w:t xml:space="preserve">риалов к схеме теплоснабжения городского поселения </w:t>
      </w:r>
      <w:r w:rsidR="00D85845">
        <w:rPr>
          <w:rStyle w:val="FontStyle250"/>
          <w:rFonts w:ascii="Times New Roman" w:hAnsi="Times New Roman" w:cs="Times New Roman"/>
          <w:sz w:val="24"/>
          <w:szCs w:val="24"/>
        </w:rPr>
        <w:t>«Могочинское»</w:t>
      </w:r>
      <w:r w:rsidR="00A13377" w:rsidRPr="00D17AF6">
        <w:rPr>
          <w:rStyle w:val="FontStyle250"/>
          <w:rFonts w:ascii="Times New Roman" w:hAnsi="Times New Roman" w:cs="Times New Roman"/>
          <w:sz w:val="24"/>
          <w:szCs w:val="24"/>
        </w:rPr>
        <w:t xml:space="preserve"> до 20</w:t>
      </w:r>
      <w:r w:rsidR="00067DAC">
        <w:rPr>
          <w:rStyle w:val="FontStyle250"/>
          <w:rFonts w:ascii="Times New Roman" w:hAnsi="Times New Roman" w:cs="Times New Roman"/>
          <w:sz w:val="24"/>
          <w:szCs w:val="24"/>
        </w:rPr>
        <w:t>31</w:t>
      </w:r>
      <w:r w:rsidR="00A13377" w:rsidRPr="00D17AF6">
        <w:rPr>
          <w:rStyle w:val="FontStyle250"/>
          <w:rFonts w:ascii="Times New Roman" w:hAnsi="Times New Roman" w:cs="Times New Roman"/>
          <w:sz w:val="24"/>
          <w:szCs w:val="24"/>
        </w:rPr>
        <w:t xml:space="preserve"> г.</w:t>
      </w:r>
      <w:r w:rsidR="00067DAC">
        <w:rPr>
          <w:rStyle w:val="FontStyle250"/>
          <w:rFonts w:ascii="Times New Roman" w:hAnsi="Times New Roman" w:cs="Times New Roman"/>
          <w:sz w:val="24"/>
          <w:szCs w:val="24"/>
        </w:rPr>
        <w:t xml:space="preserve"> актуализированная редакция.</w:t>
      </w:r>
      <w:r w:rsidR="00A13377" w:rsidRPr="00D17AF6">
        <w:rPr>
          <w:rStyle w:val="FontStyle250"/>
          <w:rFonts w:ascii="Times New Roman" w:hAnsi="Times New Roman" w:cs="Times New Roman"/>
          <w:sz w:val="24"/>
          <w:szCs w:val="24"/>
        </w:rPr>
        <w:t xml:space="preserve"> </w:t>
      </w:r>
    </w:p>
    <w:p w14:paraId="113CE847" w14:textId="77777777" w:rsidR="00A13377" w:rsidRDefault="00A13377" w:rsidP="008039B7">
      <w:pPr>
        <w:pStyle w:val="Style195"/>
        <w:widowControl/>
        <w:spacing w:before="58"/>
        <w:ind w:left="1423"/>
        <w:jc w:val="center"/>
        <w:outlineLvl w:val="1"/>
        <w:rPr>
          <w:rStyle w:val="FontStyle249"/>
          <w:rFonts w:ascii="Times New Roman" w:hAnsi="Times New Roman" w:cs="Times New Roman"/>
          <w:b/>
          <w:sz w:val="24"/>
          <w:szCs w:val="24"/>
        </w:rPr>
      </w:pPr>
      <w:bookmarkStart w:id="79" w:name="_Toc173821367"/>
      <w:r w:rsidRPr="00A13377">
        <w:rPr>
          <w:rStyle w:val="FontStyle249"/>
          <w:rFonts w:ascii="Times New Roman" w:hAnsi="Times New Roman" w:cs="Times New Roman"/>
          <w:b/>
          <w:sz w:val="24"/>
          <w:szCs w:val="24"/>
        </w:rPr>
        <w:t>4.1 Перспективные объемы теплоносителя</w:t>
      </w:r>
      <w:bookmarkEnd w:id="79"/>
    </w:p>
    <w:p w14:paraId="68A7AD5A" w14:textId="77777777" w:rsidR="00A13377" w:rsidRDefault="00A13377" w:rsidP="00791DC2">
      <w:pPr>
        <w:pStyle w:val="Style75"/>
        <w:widowControl/>
        <w:spacing w:line="240" w:lineRule="auto"/>
        <w:ind w:firstLine="709"/>
        <w:rPr>
          <w:rStyle w:val="FontStyle250"/>
          <w:rFonts w:ascii="Times New Roman" w:hAnsi="Times New Roman" w:cs="Times New Roman"/>
          <w:sz w:val="24"/>
          <w:szCs w:val="24"/>
        </w:rPr>
      </w:pPr>
      <w:r w:rsidRPr="00A13377">
        <w:rPr>
          <w:rStyle w:val="FontStyle250"/>
          <w:rFonts w:ascii="Times New Roman" w:hAnsi="Times New Roman" w:cs="Times New Roman"/>
          <w:sz w:val="24"/>
          <w:szCs w:val="24"/>
        </w:rPr>
        <w:t>Перспективные объемы теплоносителя, необходимые для передачи теплоносителя от источника тепловой энергии до потребителя в каждой зоне действия источников тепловой энергии, прогнозировались исходя из следующих условий:</w:t>
      </w:r>
    </w:p>
    <w:p w14:paraId="03B2536E" w14:textId="77777777" w:rsidR="00D17AF6" w:rsidRPr="00DE21B3" w:rsidRDefault="00D17AF6" w:rsidP="00791DC2">
      <w:pPr>
        <w:pStyle w:val="13"/>
        <w:spacing w:after="0" w:line="240" w:lineRule="auto"/>
        <w:ind w:left="0" w:firstLine="709"/>
        <w:jc w:val="both"/>
        <w:rPr>
          <w:rFonts w:ascii="Times New Roman" w:hAnsi="Times New Roman"/>
          <w:sz w:val="24"/>
          <w:szCs w:val="24"/>
        </w:rPr>
      </w:pPr>
      <w:r w:rsidRPr="00DE21B3">
        <w:rPr>
          <w:rFonts w:ascii="Times New Roman" w:hAnsi="Times New Roman"/>
          <w:sz w:val="24"/>
          <w:szCs w:val="24"/>
        </w:rPr>
        <w:t xml:space="preserve">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нагрузки с качественным методом регулирования с расчетными параметрами теплоносителя; </w:t>
      </w:r>
    </w:p>
    <w:p w14:paraId="6B374E7E" w14:textId="77777777" w:rsidR="00D17AF6" w:rsidRPr="00DE21B3" w:rsidRDefault="00D17AF6" w:rsidP="00791DC2">
      <w:pPr>
        <w:pStyle w:val="13"/>
        <w:spacing w:after="0" w:line="240" w:lineRule="auto"/>
        <w:ind w:left="0" w:firstLine="709"/>
        <w:jc w:val="both"/>
        <w:rPr>
          <w:rFonts w:ascii="Times New Roman" w:hAnsi="Times New Roman"/>
          <w:sz w:val="24"/>
          <w:szCs w:val="24"/>
        </w:rPr>
      </w:pPr>
      <w:r w:rsidRPr="00DE21B3">
        <w:rPr>
          <w:rFonts w:ascii="Times New Roman" w:hAnsi="Times New Roman"/>
          <w:sz w:val="24"/>
          <w:szCs w:val="24"/>
        </w:rPr>
        <w:t xml:space="preserve">Расчетный расход теплоносителя в тепловых сетях изменяется с темпом присоединения (подключения) суммарной тепловой нагрузки и с учетом реализации </w:t>
      </w:r>
      <w:proofErr w:type="gramStart"/>
      <w:r w:rsidRPr="00DE21B3">
        <w:rPr>
          <w:rFonts w:ascii="Times New Roman" w:hAnsi="Times New Roman"/>
          <w:sz w:val="24"/>
          <w:szCs w:val="24"/>
        </w:rPr>
        <w:t>мероприятий  по</w:t>
      </w:r>
      <w:proofErr w:type="gramEnd"/>
      <w:r w:rsidRPr="00DE21B3">
        <w:rPr>
          <w:rFonts w:ascii="Times New Roman" w:hAnsi="Times New Roman"/>
          <w:sz w:val="24"/>
          <w:szCs w:val="24"/>
        </w:rPr>
        <w:t xml:space="preserve"> наладке  режимов в  системе транспорта теплоносителя.</w:t>
      </w:r>
    </w:p>
    <w:p w14:paraId="43CB2611" w14:textId="77777777" w:rsidR="005E0D30" w:rsidRDefault="00D17AF6" w:rsidP="00791DC2">
      <w:pPr>
        <w:spacing w:after="0" w:line="240" w:lineRule="auto"/>
        <w:ind w:firstLine="709"/>
        <w:jc w:val="both"/>
        <w:rPr>
          <w:rFonts w:ascii="Times New Roman" w:hAnsi="Times New Roman"/>
          <w:sz w:val="24"/>
          <w:szCs w:val="24"/>
        </w:rPr>
      </w:pPr>
      <w:r w:rsidRPr="00DE21B3">
        <w:rPr>
          <w:rFonts w:ascii="Times New Roman" w:hAnsi="Times New Roman"/>
          <w:sz w:val="24"/>
          <w:szCs w:val="24"/>
        </w:rPr>
        <w:t>Присоединение (подключение) всех потребителей во вновь создаваемых зонах теплоснабжения, на базе запланированных к строительству коте</w:t>
      </w:r>
      <w:r>
        <w:rPr>
          <w:rFonts w:ascii="Times New Roman" w:hAnsi="Times New Roman"/>
          <w:sz w:val="24"/>
          <w:szCs w:val="24"/>
        </w:rPr>
        <w:t xml:space="preserve">льных будет осуществляться по </w:t>
      </w:r>
      <w:proofErr w:type="gramStart"/>
      <w:r w:rsidRPr="00DE21B3">
        <w:rPr>
          <w:rFonts w:ascii="Times New Roman" w:hAnsi="Times New Roman"/>
          <w:sz w:val="24"/>
          <w:szCs w:val="24"/>
        </w:rPr>
        <w:t>зависимой  схеме</w:t>
      </w:r>
      <w:proofErr w:type="gramEnd"/>
      <w:r w:rsidRPr="00DE21B3">
        <w:rPr>
          <w:rFonts w:ascii="Times New Roman" w:hAnsi="Times New Roman"/>
          <w:sz w:val="24"/>
          <w:szCs w:val="24"/>
        </w:rPr>
        <w:t xml:space="preserve"> присоединения систем отопления потребителей</w:t>
      </w:r>
      <w:r w:rsidR="004768FC">
        <w:rPr>
          <w:rFonts w:ascii="Times New Roman" w:hAnsi="Times New Roman"/>
          <w:sz w:val="24"/>
          <w:szCs w:val="24"/>
        </w:rPr>
        <w:t>.</w:t>
      </w:r>
    </w:p>
    <w:p w14:paraId="63804266" w14:textId="77777777" w:rsidR="00067DAC" w:rsidRDefault="00067DAC" w:rsidP="00791DC2">
      <w:pPr>
        <w:spacing w:after="0" w:line="240" w:lineRule="auto"/>
        <w:ind w:firstLine="709"/>
        <w:jc w:val="both"/>
        <w:rPr>
          <w:rFonts w:ascii="Times New Roman" w:hAnsi="Times New Roman"/>
          <w:sz w:val="24"/>
          <w:szCs w:val="24"/>
        </w:rPr>
      </w:pPr>
    </w:p>
    <w:p w14:paraId="4A80364B" w14:textId="77777777" w:rsidR="00D17AF6" w:rsidRDefault="00791DC2" w:rsidP="00A576C6">
      <w:pPr>
        <w:spacing w:after="0" w:line="240" w:lineRule="auto"/>
        <w:ind w:right="-143"/>
        <w:jc w:val="center"/>
        <w:rPr>
          <w:rFonts w:ascii="Times New Roman" w:hAnsi="Times New Roman"/>
          <w:sz w:val="24"/>
          <w:szCs w:val="24"/>
        </w:rPr>
      </w:pPr>
      <w:r>
        <w:rPr>
          <w:rFonts w:ascii="Times New Roman" w:hAnsi="Times New Roman"/>
          <w:sz w:val="24"/>
          <w:szCs w:val="24"/>
        </w:rPr>
        <w:t>Таблица 9</w:t>
      </w:r>
      <w:r w:rsidR="008039B7">
        <w:rPr>
          <w:rFonts w:ascii="Times New Roman" w:hAnsi="Times New Roman"/>
          <w:sz w:val="24"/>
          <w:szCs w:val="24"/>
        </w:rPr>
        <w:t>.</w:t>
      </w:r>
      <w:r w:rsidR="00D17AF6" w:rsidRPr="00FE7CF4">
        <w:rPr>
          <w:rFonts w:ascii="Times New Roman" w:hAnsi="Times New Roman"/>
          <w:sz w:val="24"/>
          <w:szCs w:val="24"/>
        </w:rPr>
        <w:t xml:space="preserve"> Перспективный баланс</w:t>
      </w:r>
      <w:r w:rsidR="008039B7">
        <w:rPr>
          <w:rFonts w:ascii="Times New Roman" w:hAnsi="Times New Roman"/>
          <w:sz w:val="24"/>
          <w:szCs w:val="24"/>
        </w:rPr>
        <w:t xml:space="preserve"> теплоносителя развития системы </w:t>
      </w:r>
      <w:r w:rsidR="00D17AF6" w:rsidRPr="00FE7CF4">
        <w:rPr>
          <w:rFonts w:ascii="Times New Roman" w:hAnsi="Times New Roman"/>
          <w:sz w:val="24"/>
          <w:szCs w:val="24"/>
        </w:rPr>
        <w:t>теплоснабжения</w:t>
      </w:r>
    </w:p>
    <w:tbl>
      <w:tblPr>
        <w:tblW w:w="9776" w:type="dxa"/>
        <w:tblInd w:w="137" w:type="dxa"/>
        <w:tblLook w:val="04A0" w:firstRow="1" w:lastRow="0" w:firstColumn="1" w:lastColumn="0" w:noHBand="0" w:noVBand="1"/>
      </w:tblPr>
      <w:tblGrid>
        <w:gridCol w:w="5098"/>
        <w:gridCol w:w="1843"/>
        <w:gridCol w:w="1418"/>
        <w:gridCol w:w="1417"/>
      </w:tblGrid>
      <w:tr w:rsidR="00C55EE9" w:rsidRPr="002E7638" w14:paraId="2356F4A1" w14:textId="77777777" w:rsidTr="00C55EE9">
        <w:trPr>
          <w:trHeight w:val="312"/>
          <w:tblHeader/>
        </w:trPr>
        <w:tc>
          <w:tcPr>
            <w:tcW w:w="5098"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7AFD02EC"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Показатель</w:t>
            </w:r>
          </w:p>
        </w:tc>
        <w:tc>
          <w:tcPr>
            <w:tcW w:w="1843" w:type="dxa"/>
            <w:tcBorders>
              <w:top w:val="single" w:sz="4" w:space="0" w:color="auto"/>
              <w:left w:val="nil"/>
              <w:bottom w:val="single" w:sz="4" w:space="0" w:color="auto"/>
              <w:right w:val="single" w:sz="4" w:space="0" w:color="auto"/>
            </w:tcBorders>
            <w:shd w:val="clear" w:color="000000" w:fill="C0C0C0"/>
            <w:vAlign w:val="center"/>
            <w:hideMark/>
          </w:tcPr>
          <w:p w14:paraId="576608F3"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Единицы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00723DCE"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2024г.</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14:paraId="39B9AE0D"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2031г.</w:t>
            </w:r>
          </w:p>
        </w:tc>
      </w:tr>
      <w:tr w:rsidR="00C55EE9" w:rsidRPr="002E7638" w14:paraId="24820F0C" w14:textId="77777777" w:rsidTr="00C55EE9">
        <w:trPr>
          <w:trHeight w:val="267"/>
        </w:trPr>
        <w:tc>
          <w:tcPr>
            <w:tcW w:w="5098" w:type="dxa"/>
            <w:vMerge/>
            <w:tcBorders>
              <w:top w:val="single" w:sz="4" w:space="0" w:color="auto"/>
              <w:left w:val="single" w:sz="4" w:space="0" w:color="auto"/>
              <w:bottom w:val="single" w:sz="4" w:space="0" w:color="auto"/>
              <w:right w:val="single" w:sz="4" w:space="0" w:color="auto"/>
            </w:tcBorders>
            <w:vAlign w:val="center"/>
            <w:hideMark/>
          </w:tcPr>
          <w:p w14:paraId="59F38380" w14:textId="77777777" w:rsidR="00C55EE9" w:rsidRPr="002E7638" w:rsidRDefault="00C55EE9" w:rsidP="00C55EE9">
            <w:pPr>
              <w:spacing w:after="0"/>
              <w:rPr>
                <w:rFonts w:ascii="Times New Roman" w:eastAsia="Times New Roman" w:hAnsi="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000000" w:fill="C0C0C0"/>
            <w:vAlign w:val="center"/>
            <w:hideMark/>
          </w:tcPr>
          <w:p w14:paraId="6E08BC7C"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измерения</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033CBF8" w14:textId="77777777" w:rsidR="00C55EE9" w:rsidRPr="002E7638" w:rsidRDefault="00C55EE9" w:rsidP="000E1AD7">
            <w:pPr>
              <w:rPr>
                <w:rFonts w:ascii="Times New Roman" w:eastAsia="Times New Roman" w:hAnsi="Times New Roman"/>
                <w:color w:val="000000"/>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E24CABA" w14:textId="77777777" w:rsidR="00C55EE9" w:rsidRPr="002E7638" w:rsidRDefault="00C55EE9" w:rsidP="000E1AD7">
            <w:pPr>
              <w:rPr>
                <w:rFonts w:ascii="Times New Roman" w:eastAsia="Times New Roman" w:hAnsi="Times New Roman"/>
                <w:color w:val="000000"/>
                <w:sz w:val="24"/>
                <w:szCs w:val="24"/>
                <w:lang w:eastAsia="ru-RU"/>
              </w:rPr>
            </w:pPr>
          </w:p>
        </w:tc>
      </w:tr>
      <w:tr w:rsidR="00C55EE9" w:rsidRPr="002E7638" w14:paraId="7B2D575A" w14:textId="77777777" w:rsidTr="00C55EE9">
        <w:trPr>
          <w:trHeight w:val="312"/>
        </w:trPr>
        <w:tc>
          <w:tcPr>
            <w:tcW w:w="97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881228"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Зона действия котельной «КЕ»  </w:t>
            </w:r>
          </w:p>
        </w:tc>
      </w:tr>
      <w:tr w:rsidR="00C55EE9" w:rsidRPr="002E7638" w14:paraId="26C96FA7" w14:textId="77777777" w:rsidTr="00C55EE9">
        <w:trPr>
          <w:trHeight w:val="312"/>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157D1B33"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нормативные утечки теплоносителя</w:t>
            </w:r>
          </w:p>
        </w:tc>
        <w:tc>
          <w:tcPr>
            <w:tcW w:w="1843" w:type="dxa"/>
            <w:tcBorders>
              <w:top w:val="nil"/>
              <w:left w:val="nil"/>
              <w:bottom w:val="single" w:sz="4" w:space="0" w:color="auto"/>
              <w:right w:val="single" w:sz="4" w:space="0" w:color="auto"/>
            </w:tcBorders>
            <w:shd w:val="clear" w:color="000000" w:fill="FFFFFF"/>
            <w:noWrap/>
            <w:vAlign w:val="center"/>
            <w:hideMark/>
          </w:tcPr>
          <w:p w14:paraId="7B891E9C"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тонн/год</w:t>
            </w:r>
          </w:p>
        </w:tc>
        <w:tc>
          <w:tcPr>
            <w:tcW w:w="1418" w:type="dxa"/>
            <w:tcBorders>
              <w:top w:val="nil"/>
              <w:left w:val="nil"/>
              <w:bottom w:val="single" w:sz="4" w:space="0" w:color="auto"/>
              <w:right w:val="single" w:sz="4" w:space="0" w:color="auto"/>
            </w:tcBorders>
            <w:shd w:val="clear" w:color="000000" w:fill="FFFFFF"/>
            <w:noWrap/>
            <w:vAlign w:val="center"/>
            <w:hideMark/>
          </w:tcPr>
          <w:p w14:paraId="56683185"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5852,1</w:t>
            </w:r>
          </w:p>
        </w:tc>
        <w:tc>
          <w:tcPr>
            <w:tcW w:w="1417" w:type="dxa"/>
            <w:tcBorders>
              <w:top w:val="nil"/>
              <w:left w:val="nil"/>
              <w:bottom w:val="single" w:sz="4" w:space="0" w:color="auto"/>
              <w:right w:val="single" w:sz="4" w:space="0" w:color="auto"/>
            </w:tcBorders>
            <w:shd w:val="clear" w:color="000000" w:fill="FFFFFF"/>
            <w:noWrap/>
            <w:vAlign w:val="center"/>
            <w:hideMark/>
          </w:tcPr>
          <w:p w14:paraId="7640960D"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5852,1</w:t>
            </w:r>
          </w:p>
        </w:tc>
      </w:tr>
      <w:tr w:rsidR="00C55EE9" w:rsidRPr="002E7638" w14:paraId="1188E78F" w14:textId="77777777" w:rsidTr="00C55EE9">
        <w:trPr>
          <w:trHeight w:val="312"/>
        </w:trPr>
        <w:tc>
          <w:tcPr>
            <w:tcW w:w="97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D281F"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Зона действия котельной «ТЧ-6» </w:t>
            </w:r>
          </w:p>
        </w:tc>
      </w:tr>
      <w:tr w:rsidR="00C55EE9" w:rsidRPr="002E7638" w14:paraId="17EE9877" w14:textId="77777777" w:rsidTr="00C55EE9">
        <w:trPr>
          <w:trHeight w:val="312"/>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4C281890"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нормативные утечки теплоносителя</w:t>
            </w:r>
          </w:p>
        </w:tc>
        <w:tc>
          <w:tcPr>
            <w:tcW w:w="1843" w:type="dxa"/>
            <w:tcBorders>
              <w:top w:val="nil"/>
              <w:left w:val="nil"/>
              <w:bottom w:val="single" w:sz="4" w:space="0" w:color="auto"/>
              <w:right w:val="single" w:sz="4" w:space="0" w:color="auto"/>
            </w:tcBorders>
            <w:shd w:val="clear" w:color="000000" w:fill="FFFFFF"/>
            <w:noWrap/>
            <w:vAlign w:val="center"/>
            <w:hideMark/>
          </w:tcPr>
          <w:p w14:paraId="39432E52"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тонн/год</w:t>
            </w:r>
          </w:p>
        </w:tc>
        <w:tc>
          <w:tcPr>
            <w:tcW w:w="1418" w:type="dxa"/>
            <w:tcBorders>
              <w:top w:val="nil"/>
              <w:left w:val="nil"/>
              <w:bottom w:val="single" w:sz="4" w:space="0" w:color="auto"/>
              <w:right w:val="single" w:sz="4" w:space="0" w:color="auto"/>
            </w:tcBorders>
            <w:shd w:val="clear" w:color="000000" w:fill="FFFFFF"/>
            <w:noWrap/>
            <w:vAlign w:val="center"/>
            <w:hideMark/>
          </w:tcPr>
          <w:p w14:paraId="6154C9BE"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280,3</w:t>
            </w:r>
          </w:p>
        </w:tc>
        <w:tc>
          <w:tcPr>
            <w:tcW w:w="1417" w:type="dxa"/>
            <w:tcBorders>
              <w:top w:val="nil"/>
              <w:left w:val="nil"/>
              <w:bottom w:val="single" w:sz="4" w:space="0" w:color="auto"/>
              <w:right w:val="single" w:sz="4" w:space="0" w:color="auto"/>
            </w:tcBorders>
            <w:shd w:val="clear" w:color="000000" w:fill="FFFFFF"/>
            <w:noWrap/>
            <w:vAlign w:val="center"/>
            <w:hideMark/>
          </w:tcPr>
          <w:p w14:paraId="0CCC6295"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280,3</w:t>
            </w:r>
          </w:p>
        </w:tc>
      </w:tr>
      <w:tr w:rsidR="00C55EE9" w:rsidRPr="002E7638" w14:paraId="599767E9" w14:textId="77777777" w:rsidTr="00C55EE9">
        <w:trPr>
          <w:trHeight w:val="312"/>
        </w:trPr>
        <w:tc>
          <w:tcPr>
            <w:tcW w:w="97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BD8C2"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Зона действия котельной «ТУСМ» </w:t>
            </w:r>
          </w:p>
        </w:tc>
      </w:tr>
      <w:tr w:rsidR="00C55EE9" w:rsidRPr="002E7638" w14:paraId="4F69DB94" w14:textId="77777777" w:rsidTr="00C55EE9">
        <w:trPr>
          <w:trHeight w:val="312"/>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207A42E4"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нормативные утечки теплоносителя</w:t>
            </w:r>
          </w:p>
        </w:tc>
        <w:tc>
          <w:tcPr>
            <w:tcW w:w="1843" w:type="dxa"/>
            <w:tcBorders>
              <w:top w:val="nil"/>
              <w:left w:val="nil"/>
              <w:bottom w:val="single" w:sz="4" w:space="0" w:color="auto"/>
              <w:right w:val="single" w:sz="4" w:space="0" w:color="auto"/>
            </w:tcBorders>
            <w:shd w:val="clear" w:color="000000" w:fill="FFFFFF"/>
            <w:noWrap/>
            <w:vAlign w:val="center"/>
            <w:hideMark/>
          </w:tcPr>
          <w:p w14:paraId="0D64F83A"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тонн/год</w:t>
            </w:r>
          </w:p>
        </w:tc>
        <w:tc>
          <w:tcPr>
            <w:tcW w:w="1418" w:type="dxa"/>
            <w:tcBorders>
              <w:top w:val="nil"/>
              <w:left w:val="nil"/>
              <w:bottom w:val="single" w:sz="4" w:space="0" w:color="auto"/>
              <w:right w:val="single" w:sz="4" w:space="0" w:color="auto"/>
            </w:tcBorders>
            <w:shd w:val="clear" w:color="000000" w:fill="FFFFFF"/>
            <w:noWrap/>
            <w:vAlign w:val="center"/>
            <w:hideMark/>
          </w:tcPr>
          <w:p w14:paraId="759382E9"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71</w:t>
            </w:r>
          </w:p>
        </w:tc>
        <w:tc>
          <w:tcPr>
            <w:tcW w:w="1417" w:type="dxa"/>
            <w:tcBorders>
              <w:top w:val="nil"/>
              <w:left w:val="nil"/>
              <w:bottom w:val="single" w:sz="4" w:space="0" w:color="auto"/>
              <w:right w:val="single" w:sz="4" w:space="0" w:color="auto"/>
            </w:tcBorders>
            <w:shd w:val="clear" w:color="000000" w:fill="FFFFFF"/>
            <w:noWrap/>
            <w:vAlign w:val="center"/>
            <w:hideMark/>
          </w:tcPr>
          <w:p w14:paraId="37122D8A"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71</w:t>
            </w:r>
          </w:p>
        </w:tc>
      </w:tr>
      <w:tr w:rsidR="00C55EE9" w:rsidRPr="002E7638" w14:paraId="0E073D41" w14:textId="77777777" w:rsidTr="00C55EE9">
        <w:trPr>
          <w:trHeight w:val="312"/>
        </w:trPr>
        <w:tc>
          <w:tcPr>
            <w:tcW w:w="97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98B71"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Зона действия котельной «Рудницкая» </w:t>
            </w:r>
          </w:p>
        </w:tc>
      </w:tr>
      <w:tr w:rsidR="00C55EE9" w:rsidRPr="002E7638" w14:paraId="4B23D65E" w14:textId="77777777" w:rsidTr="00C55EE9">
        <w:trPr>
          <w:trHeight w:val="312"/>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46C599DD"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нормативные утечки теплоносителя</w:t>
            </w:r>
          </w:p>
        </w:tc>
        <w:tc>
          <w:tcPr>
            <w:tcW w:w="1843" w:type="dxa"/>
            <w:tcBorders>
              <w:top w:val="nil"/>
              <w:left w:val="nil"/>
              <w:bottom w:val="single" w:sz="4" w:space="0" w:color="auto"/>
              <w:right w:val="single" w:sz="4" w:space="0" w:color="auto"/>
            </w:tcBorders>
            <w:shd w:val="clear" w:color="000000" w:fill="FFFFFF"/>
            <w:noWrap/>
            <w:vAlign w:val="center"/>
            <w:hideMark/>
          </w:tcPr>
          <w:p w14:paraId="25AC966B"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тонн/год</w:t>
            </w:r>
          </w:p>
        </w:tc>
        <w:tc>
          <w:tcPr>
            <w:tcW w:w="1418" w:type="dxa"/>
            <w:tcBorders>
              <w:top w:val="nil"/>
              <w:left w:val="nil"/>
              <w:bottom w:val="single" w:sz="4" w:space="0" w:color="auto"/>
              <w:right w:val="single" w:sz="4" w:space="0" w:color="auto"/>
            </w:tcBorders>
            <w:shd w:val="clear" w:color="000000" w:fill="FFFFFF"/>
            <w:noWrap/>
            <w:vAlign w:val="center"/>
            <w:hideMark/>
          </w:tcPr>
          <w:p w14:paraId="69134642"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1236,3</w:t>
            </w:r>
          </w:p>
        </w:tc>
        <w:tc>
          <w:tcPr>
            <w:tcW w:w="1417" w:type="dxa"/>
            <w:tcBorders>
              <w:top w:val="nil"/>
              <w:left w:val="nil"/>
              <w:bottom w:val="single" w:sz="4" w:space="0" w:color="auto"/>
              <w:right w:val="single" w:sz="4" w:space="0" w:color="auto"/>
            </w:tcBorders>
            <w:shd w:val="clear" w:color="000000" w:fill="FFFFFF"/>
            <w:noWrap/>
            <w:vAlign w:val="center"/>
            <w:hideMark/>
          </w:tcPr>
          <w:p w14:paraId="237B4571"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1236,3</w:t>
            </w:r>
          </w:p>
        </w:tc>
      </w:tr>
      <w:tr w:rsidR="00C55EE9" w:rsidRPr="002E7638" w14:paraId="13068408" w14:textId="77777777" w:rsidTr="00C55EE9">
        <w:trPr>
          <w:trHeight w:val="312"/>
        </w:trPr>
        <w:tc>
          <w:tcPr>
            <w:tcW w:w="97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E3B794"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Зона действия котельной «ЦРБ» </w:t>
            </w:r>
          </w:p>
        </w:tc>
      </w:tr>
      <w:tr w:rsidR="00C55EE9" w:rsidRPr="002E7638" w14:paraId="423DA9E0" w14:textId="77777777" w:rsidTr="00C55EE9">
        <w:trPr>
          <w:trHeight w:val="312"/>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7C03E385"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нормативные утечки теплоносителя</w:t>
            </w:r>
          </w:p>
        </w:tc>
        <w:tc>
          <w:tcPr>
            <w:tcW w:w="1843" w:type="dxa"/>
            <w:tcBorders>
              <w:top w:val="nil"/>
              <w:left w:val="nil"/>
              <w:bottom w:val="single" w:sz="4" w:space="0" w:color="auto"/>
              <w:right w:val="single" w:sz="4" w:space="0" w:color="auto"/>
            </w:tcBorders>
            <w:shd w:val="clear" w:color="000000" w:fill="FFFFFF"/>
            <w:noWrap/>
            <w:vAlign w:val="center"/>
            <w:hideMark/>
          </w:tcPr>
          <w:p w14:paraId="3C3C637F"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тонн/год</w:t>
            </w:r>
          </w:p>
        </w:tc>
        <w:tc>
          <w:tcPr>
            <w:tcW w:w="1418" w:type="dxa"/>
            <w:tcBorders>
              <w:top w:val="nil"/>
              <w:left w:val="nil"/>
              <w:bottom w:val="single" w:sz="4" w:space="0" w:color="auto"/>
              <w:right w:val="single" w:sz="4" w:space="0" w:color="auto"/>
            </w:tcBorders>
            <w:shd w:val="clear" w:color="000000" w:fill="FFFFFF"/>
            <w:noWrap/>
            <w:vAlign w:val="center"/>
            <w:hideMark/>
          </w:tcPr>
          <w:p w14:paraId="73C1D47A"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60</w:t>
            </w:r>
          </w:p>
        </w:tc>
        <w:tc>
          <w:tcPr>
            <w:tcW w:w="1417" w:type="dxa"/>
            <w:tcBorders>
              <w:top w:val="nil"/>
              <w:left w:val="nil"/>
              <w:bottom w:val="single" w:sz="4" w:space="0" w:color="auto"/>
              <w:right w:val="single" w:sz="4" w:space="0" w:color="auto"/>
            </w:tcBorders>
            <w:shd w:val="clear" w:color="000000" w:fill="FFFFFF"/>
            <w:noWrap/>
            <w:vAlign w:val="center"/>
            <w:hideMark/>
          </w:tcPr>
          <w:p w14:paraId="6E014840"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60</w:t>
            </w:r>
          </w:p>
        </w:tc>
      </w:tr>
      <w:tr w:rsidR="00C55EE9" w:rsidRPr="002E7638" w14:paraId="7B00424F" w14:textId="77777777" w:rsidTr="00C55EE9">
        <w:trPr>
          <w:trHeight w:val="312"/>
        </w:trPr>
        <w:tc>
          <w:tcPr>
            <w:tcW w:w="97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AABC22"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Зона действия котельной «Аэропорт» </w:t>
            </w:r>
          </w:p>
        </w:tc>
      </w:tr>
      <w:tr w:rsidR="00C55EE9" w:rsidRPr="002E7638" w14:paraId="31D4346D" w14:textId="77777777" w:rsidTr="00C55EE9">
        <w:trPr>
          <w:trHeight w:val="312"/>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53FCC85C"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нормативные утечки теплоносителя</w:t>
            </w:r>
          </w:p>
        </w:tc>
        <w:tc>
          <w:tcPr>
            <w:tcW w:w="1843" w:type="dxa"/>
            <w:tcBorders>
              <w:top w:val="nil"/>
              <w:left w:val="nil"/>
              <w:bottom w:val="single" w:sz="4" w:space="0" w:color="auto"/>
              <w:right w:val="single" w:sz="4" w:space="0" w:color="auto"/>
            </w:tcBorders>
            <w:shd w:val="clear" w:color="000000" w:fill="FFFFFF"/>
            <w:noWrap/>
            <w:vAlign w:val="center"/>
            <w:hideMark/>
          </w:tcPr>
          <w:p w14:paraId="239F4E69"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тонн/год</w:t>
            </w:r>
          </w:p>
        </w:tc>
        <w:tc>
          <w:tcPr>
            <w:tcW w:w="1418" w:type="dxa"/>
            <w:tcBorders>
              <w:top w:val="nil"/>
              <w:left w:val="nil"/>
              <w:bottom w:val="single" w:sz="4" w:space="0" w:color="auto"/>
              <w:right w:val="single" w:sz="4" w:space="0" w:color="auto"/>
            </w:tcBorders>
            <w:shd w:val="clear" w:color="000000" w:fill="FFFFFF"/>
            <w:noWrap/>
            <w:vAlign w:val="center"/>
            <w:hideMark/>
          </w:tcPr>
          <w:p w14:paraId="318FD595"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72,2</w:t>
            </w:r>
          </w:p>
        </w:tc>
        <w:tc>
          <w:tcPr>
            <w:tcW w:w="1417" w:type="dxa"/>
            <w:tcBorders>
              <w:top w:val="nil"/>
              <w:left w:val="nil"/>
              <w:bottom w:val="single" w:sz="4" w:space="0" w:color="auto"/>
              <w:right w:val="single" w:sz="4" w:space="0" w:color="auto"/>
            </w:tcBorders>
            <w:shd w:val="clear" w:color="000000" w:fill="FFFFFF"/>
            <w:noWrap/>
            <w:vAlign w:val="center"/>
            <w:hideMark/>
          </w:tcPr>
          <w:p w14:paraId="76017AE2"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72,2</w:t>
            </w:r>
          </w:p>
        </w:tc>
      </w:tr>
      <w:tr w:rsidR="00C55EE9" w:rsidRPr="002E7638" w14:paraId="5E708FD8" w14:textId="77777777" w:rsidTr="00C55EE9">
        <w:trPr>
          <w:trHeight w:val="312"/>
        </w:trPr>
        <w:tc>
          <w:tcPr>
            <w:tcW w:w="97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C0B0C"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Зона действия котельной «СШ№32» </w:t>
            </w:r>
          </w:p>
        </w:tc>
      </w:tr>
      <w:tr w:rsidR="00C55EE9" w:rsidRPr="002E7638" w14:paraId="26C7DCE3" w14:textId="77777777" w:rsidTr="00C55EE9">
        <w:trPr>
          <w:trHeight w:val="312"/>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1F4B2C0F"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нормативные утечки теплоносителя</w:t>
            </w:r>
          </w:p>
        </w:tc>
        <w:tc>
          <w:tcPr>
            <w:tcW w:w="1843" w:type="dxa"/>
            <w:tcBorders>
              <w:top w:val="nil"/>
              <w:left w:val="nil"/>
              <w:bottom w:val="single" w:sz="4" w:space="0" w:color="auto"/>
              <w:right w:val="single" w:sz="4" w:space="0" w:color="auto"/>
            </w:tcBorders>
            <w:shd w:val="clear" w:color="000000" w:fill="FFFFFF"/>
            <w:noWrap/>
            <w:vAlign w:val="center"/>
            <w:hideMark/>
          </w:tcPr>
          <w:p w14:paraId="21E60614"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тонн/год</w:t>
            </w:r>
          </w:p>
        </w:tc>
        <w:tc>
          <w:tcPr>
            <w:tcW w:w="1418" w:type="dxa"/>
            <w:tcBorders>
              <w:top w:val="nil"/>
              <w:left w:val="nil"/>
              <w:bottom w:val="single" w:sz="4" w:space="0" w:color="auto"/>
              <w:right w:val="single" w:sz="4" w:space="0" w:color="auto"/>
            </w:tcBorders>
            <w:shd w:val="clear" w:color="000000" w:fill="FFFFFF"/>
            <w:noWrap/>
            <w:vAlign w:val="center"/>
            <w:hideMark/>
          </w:tcPr>
          <w:p w14:paraId="108403D0"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28,9</w:t>
            </w:r>
          </w:p>
        </w:tc>
        <w:tc>
          <w:tcPr>
            <w:tcW w:w="1417" w:type="dxa"/>
            <w:tcBorders>
              <w:top w:val="nil"/>
              <w:left w:val="nil"/>
              <w:bottom w:val="single" w:sz="4" w:space="0" w:color="auto"/>
              <w:right w:val="single" w:sz="4" w:space="0" w:color="auto"/>
            </w:tcBorders>
            <w:shd w:val="clear" w:color="000000" w:fill="FFFFFF"/>
            <w:noWrap/>
            <w:vAlign w:val="center"/>
            <w:hideMark/>
          </w:tcPr>
          <w:p w14:paraId="3392EE2C"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28,9</w:t>
            </w:r>
          </w:p>
        </w:tc>
      </w:tr>
      <w:tr w:rsidR="00C55EE9" w:rsidRPr="002E7638" w14:paraId="1034F482" w14:textId="77777777" w:rsidTr="00C55EE9">
        <w:trPr>
          <w:trHeight w:val="312"/>
        </w:trPr>
        <w:tc>
          <w:tcPr>
            <w:tcW w:w="97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71AE34"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Зона действия котельной «Октябрьская» </w:t>
            </w:r>
          </w:p>
        </w:tc>
      </w:tr>
      <w:tr w:rsidR="00C55EE9" w:rsidRPr="002E7638" w14:paraId="1E6FB005" w14:textId="77777777" w:rsidTr="00C55EE9">
        <w:trPr>
          <w:trHeight w:val="312"/>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5A94DD1E"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нормативные утечки теплоносителя</w:t>
            </w:r>
          </w:p>
        </w:tc>
        <w:tc>
          <w:tcPr>
            <w:tcW w:w="1843" w:type="dxa"/>
            <w:tcBorders>
              <w:top w:val="nil"/>
              <w:left w:val="nil"/>
              <w:bottom w:val="single" w:sz="4" w:space="0" w:color="auto"/>
              <w:right w:val="single" w:sz="4" w:space="0" w:color="auto"/>
            </w:tcBorders>
            <w:shd w:val="clear" w:color="000000" w:fill="FFFFFF"/>
            <w:noWrap/>
            <w:vAlign w:val="center"/>
            <w:hideMark/>
          </w:tcPr>
          <w:p w14:paraId="1BF3A317"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тонн/год</w:t>
            </w:r>
          </w:p>
        </w:tc>
        <w:tc>
          <w:tcPr>
            <w:tcW w:w="1418" w:type="dxa"/>
            <w:tcBorders>
              <w:top w:val="nil"/>
              <w:left w:val="nil"/>
              <w:bottom w:val="single" w:sz="4" w:space="0" w:color="auto"/>
              <w:right w:val="single" w:sz="4" w:space="0" w:color="auto"/>
            </w:tcBorders>
            <w:shd w:val="clear" w:color="000000" w:fill="FFFFFF"/>
            <w:noWrap/>
            <w:vAlign w:val="center"/>
            <w:hideMark/>
          </w:tcPr>
          <w:p w14:paraId="6CC45F00"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64,2</w:t>
            </w:r>
          </w:p>
        </w:tc>
        <w:tc>
          <w:tcPr>
            <w:tcW w:w="1417" w:type="dxa"/>
            <w:tcBorders>
              <w:top w:val="nil"/>
              <w:left w:val="nil"/>
              <w:bottom w:val="single" w:sz="4" w:space="0" w:color="auto"/>
              <w:right w:val="single" w:sz="4" w:space="0" w:color="auto"/>
            </w:tcBorders>
            <w:shd w:val="clear" w:color="000000" w:fill="FFFFFF"/>
            <w:noWrap/>
            <w:vAlign w:val="center"/>
            <w:hideMark/>
          </w:tcPr>
          <w:p w14:paraId="447D854D"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64,2</w:t>
            </w:r>
          </w:p>
        </w:tc>
      </w:tr>
      <w:tr w:rsidR="00C55EE9" w:rsidRPr="002E7638" w14:paraId="199C9B30" w14:textId="77777777" w:rsidTr="00C55EE9">
        <w:trPr>
          <w:trHeight w:val="312"/>
        </w:trPr>
        <w:tc>
          <w:tcPr>
            <w:tcW w:w="97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06983"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Зона действия котельной «ВЧД» </w:t>
            </w:r>
          </w:p>
        </w:tc>
      </w:tr>
      <w:tr w:rsidR="00C55EE9" w:rsidRPr="002E7638" w14:paraId="45FAF764" w14:textId="77777777" w:rsidTr="00C55EE9">
        <w:trPr>
          <w:trHeight w:val="312"/>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27FA36B0"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нормативные утечки теплоносителя</w:t>
            </w:r>
          </w:p>
        </w:tc>
        <w:tc>
          <w:tcPr>
            <w:tcW w:w="1843" w:type="dxa"/>
            <w:tcBorders>
              <w:top w:val="nil"/>
              <w:left w:val="nil"/>
              <w:bottom w:val="single" w:sz="4" w:space="0" w:color="auto"/>
              <w:right w:val="single" w:sz="4" w:space="0" w:color="auto"/>
            </w:tcBorders>
            <w:shd w:val="clear" w:color="000000" w:fill="FFFFFF"/>
            <w:noWrap/>
            <w:vAlign w:val="center"/>
            <w:hideMark/>
          </w:tcPr>
          <w:p w14:paraId="4510C4E5"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тонн/год</w:t>
            </w:r>
          </w:p>
        </w:tc>
        <w:tc>
          <w:tcPr>
            <w:tcW w:w="1418" w:type="dxa"/>
            <w:tcBorders>
              <w:top w:val="nil"/>
              <w:left w:val="nil"/>
              <w:bottom w:val="single" w:sz="4" w:space="0" w:color="auto"/>
              <w:right w:val="single" w:sz="4" w:space="0" w:color="auto"/>
            </w:tcBorders>
            <w:shd w:val="clear" w:color="000000" w:fill="FFFFFF"/>
            <w:noWrap/>
            <w:vAlign w:val="center"/>
            <w:hideMark/>
          </w:tcPr>
          <w:p w14:paraId="2F5E5F8E"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575,5</w:t>
            </w:r>
          </w:p>
        </w:tc>
        <w:tc>
          <w:tcPr>
            <w:tcW w:w="1417" w:type="dxa"/>
            <w:tcBorders>
              <w:top w:val="nil"/>
              <w:left w:val="nil"/>
              <w:bottom w:val="single" w:sz="4" w:space="0" w:color="auto"/>
              <w:right w:val="single" w:sz="4" w:space="0" w:color="auto"/>
            </w:tcBorders>
            <w:shd w:val="clear" w:color="000000" w:fill="FFFFFF"/>
            <w:noWrap/>
            <w:vAlign w:val="center"/>
            <w:hideMark/>
          </w:tcPr>
          <w:p w14:paraId="5284A6AC"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575,5</w:t>
            </w:r>
          </w:p>
        </w:tc>
      </w:tr>
      <w:tr w:rsidR="00C55EE9" w:rsidRPr="002E7638" w14:paraId="1801FFD1" w14:textId="77777777" w:rsidTr="00C55EE9">
        <w:trPr>
          <w:trHeight w:val="312"/>
        </w:trPr>
        <w:tc>
          <w:tcPr>
            <w:tcW w:w="97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F1882D"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Зона действия котельной «№12» </w:t>
            </w:r>
          </w:p>
        </w:tc>
      </w:tr>
      <w:tr w:rsidR="00C55EE9" w:rsidRPr="002E7638" w14:paraId="75FA12E8" w14:textId="77777777" w:rsidTr="00C55EE9">
        <w:trPr>
          <w:trHeight w:val="312"/>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1FBFA3C2"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нормативные утечки теплоносителя</w:t>
            </w:r>
          </w:p>
        </w:tc>
        <w:tc>
          <w:tcPr>
            <w:tcW w:w="1843" w:type="dxa"/>
            <w:tcBorders>
              <w:top w:val="nil"/>
              <w:left w:val="nil"/>
              <w:bottom w:val="single" w:sz="4" w:space="0" w:color="auto"/>
              <w:right w:val="single" w:sz="4" w:space="0" w:color="auto"/>
            </w:tcBorders>
            <w:shd w:val="clear" w:color="000000" w:fill="FFFFFF"/>
            <w:noWrap/>
            <w:vAlign w:val="center"/>
            <w:hideMark/>
          </w:tcPr>
          <w:p w14:paraId="15FA111C"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тонн/год</w:t>
            </w:r>
          </w:p>
        </w:tc>
        <w:tc>
          <w:tcPr>
            <w:tcW w:w="1418" w:type="dxa"/>
            <w:tcBorders>
              <w:top w:val="nil"/>
              <w:left w:val="nil"/>
              <w:bottom w:val="single" w:sz="4" w:space="0" w:color="auto"/>
              <w:right w:val="single" w:sz="4" w:space="0" w:color="auto"/>
            </w:tcBorders>
            <w:shd w:val="clear" w:color="000000" w:fill="FFFFFF"/>
            <w:noWrap/>
            <w:vAlign w:val="center"/>
            <w:hideMark/>
          </w:tcPr>
          <w:p w14:paraId="356F2B86"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193,6</w:t>
            </w:r>
          </w:p>
        </w:tc>
        <w:tc>
          <w:tcPr>
            <w:tcW w:w="1417" w:type="dxa"/>
            <w:tcBorders>
              <w:top w:val="nil"/>
              <w:left w:val="nil"/>
              <w:bottom w:val="single" w:sz="4" w:space="0" w:color="auto"/>
              <w:right w:val="single" w:sz="4" w:space="0" w:color="auto"/>
            </w:tcBorders>
            <w:shd w:val="clear" w:color="000000" w:fill="FFFFFF"/>
            <w:noWrap/>
            <w:vAlign w:val="center"/>
            <w:hideMark/>
          </w:tcPr>
          <w:p w14:paraId="04E5910B"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193,6</w:t>
            </w:r>
          </w:p>
        </w:tc>
      </w:tr>
      <w:tr w:rsidR="00C55EE9" w:rsidRPr="002E7638" w14:paraId="40DAA0BA" w14:textId="77777777" w:rsidTr="00C55EE9">
        <w:trPr>
          <w:trHeight w:val="312"/>
        </w:trPr>
        <w:tc>
          <w:tcPr>
            <w:tcW w:w="97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44C2A"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Зона действия котельной «ВЧД» </w:t>
            </w:r>
          </w:p>
        </w:tc>
      </w:tr>
      <w:tr w:rsidR="00C55EE9" w:rsidRPr="002E7638" w14:paraId="791C2D90" w14:textId="77777777" w:rsidTr="00C55EE9">
        <w:trPr>
          <w:trHeight w:val="312"/>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1E54E5A0"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нормативные утечки теплоносителя</w:t>
            </w:r>
          </w:p>
        </w:tc>
        <w:tc>
          <w:tcPr>
            <w:tcW w:w="1843" w:type="dxa"/>
            <w:tcBorders>
              <w:top w:val="nil"/>
              <w:left w:val="nil"/>
              <w:bottom w:val="single" w:sz="4" w:space="0" w:color="auto"/>
              <w:right w:val="single" w:sz="4" w:space="0" w:color="auto"/>
            </w:tcBorders>
            <w:shd w:val="clear" w:color="000000" w:fill="FFFFFF"/>
            <w:noWrap/>
            <w:vAlign w:val="center"/>
            <w:hideMark/>
          </w:tcPr>
          <w:p w14:paraId="39F9EDBD"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тонн/год</w:t>
            </w:r>
          </w:p>
        </w:tc>
        <w:tc>
          <w:tcPr>
            <w:tcW w:w="1418" w:type="dxa"/>
            <w:tcBorders>
              <w:top w:val="nil"/>
              <w:left w:val="nil"/>
              <w:bottom w:val="single" w:sz="4" w:space="0" w:color="auto"/>
              <w:right w:val="single" w:sz="4" w:space="0" w:color="auto"/>
            </w:tcBorders>
            <w:shd w:val="clear" w:color="000000" w:fill="FFFFFF"/>
            <w:noWrap/>
            <w:vAlign w:val="center"/>
            <w:hideMark/>
          </w:tcPr>
          <w:p w14:paraId="4422317E"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85</w:t>
            </w:r>
          </w:p>
        </w:tc>
        <w:tc>
          <w:tcPr>
            <w:tcW w:w="1417" w:type="dxa"/>
            <w:tcBorders>
              <w:top w:val="nil"/>
              <w:left w:val="nil"/>
              <w:bottom w:val="single" w:sz="4" w:space="0" w:color="auto"/>
              <w:right w:val="single" w:sz="4" w:space="0" w:color="auto"/>
            </w:tcBorders>
            <w:shd w:val="clear" w:color="000000" w:fill="FFFFFF"/>
            <w:noWrap/>
            <w:vAlign w:val="center"/>
            <w:hideMark/>
          </w:tcPr>
          <w:p w14:paraId="6ED193B3"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85</w:t>
            </w:r>
          </w:p>
        </w:tc>
      </w:tr>
      <w:tr w:rsidR="00C55EE9" w:rsidRPr="002E7638" w14:paraId="108AAC7F" w14:textId="77777777" w:rsidTr="00C55EE9">
        <w:trPr>
          <w:trHeight w:val="312"/>
        </w:trPr>
        <w:tc>
          <w:tcPr>
            <w:tcW w:w="97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0CF11C"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Зона действия котельной «ГОК» </w:t>
            </w:r>
          </w:p>
        </w:tc>
      </w:tr>
      <w:tr w:rsidR="00C55EE9" w:rsidRPr="002E7638" w14:paraId="40EFC475" w14:textId="77777777" w:rsidTr="00C55EE9">
        <w:trPr>
          <w:trHeight w:val="312"/>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33083823"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lastRenderedPageBreak/>
              <w:t>нормативные утечки теплоносителя</w:t>
            </w:r>
          </w:p>
        </w:tc>
        <w:tc>
          <w:tcPr>
            <w:tcW w:w="1843" w:type="dxa"/>
            <w:tcBorders>
              <w:top w:val="nil"/>
              <w:left w:val="nil"/>
              <w:bottom w:val="single" w:sz="4" w:space="0" w:color="auto"/>
              <w:right w:val="single" w:sz="4" w:space="0" w:color="auto"/>
            </w:tcBorders>
            <w:shd w:val="clear" w:color="000000" w:fill="FFFFFF"/>
            <w:noWrap/>
            <w:vAlign w:val="center"/>
            <w:hideMark/>
          </w:tcPr>
          <w:p w14:paraId="5D5E72CD"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тонн/год</w:t>
            </w:r>
          </w:p>
        </w:tc>
        <w:tc>
          <w:tcPr>
            <w:tcW w:w="1418" w:type="dxa"/>
            <w:tcBorders>
              <w:top w:val="nil"/>
              <w:left w:val="nil"/>
              <w:bottom w:val="single" w:sz="4" w:space="0" w:color="auto"/>
              <w:right w:val="single" w:sz="4" w:space="0" w:color="auto"/>
            </w:tcBorders>
            <w:shd w:val="clear" w:color="000000" w:fill="FFFFFF"/>
            <w:noWrap/>
            <w:vAlign w:val="center"/>
            <w:hideMark/>
          </w:tcPr>
          <w:p w14:paraId="0B670562"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1321,6</w:t>
            </w:r>
          </w:p>
        </w:tc>
        <w:tc>
          <w:tcPr>
            <w:tcW w:w="1417" w:type="dxa"/>
            <w:tcBorders>
              <w:top w:val="nil"/>
              <w:left w:val="nil"/>
              <w:bottom w:val="single" w:sz="4" w:space="0" w:color="auto"/>
              <w:right w:val="single" w:sz="4" w:space="0" w:color="auto"/>
            </w:tcBorders>
            <w:shd w:val="clear" w:color="000000" w:fill="FFFFFF"/>
            <w:noWrap/>
            <w:vAlign w:val="center"/>
            <w:hideMark/>
          </w:tcPr>
          <w:p w14:paraId="0A462B17"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1321,6</w:t>
            </w:r>
          </w:p>
        </w:tc>
      </w:tr>
      <w:tr w:rsidR="00C55EE9" w:rsidRPr="002E7638" w14:paraId="32F247A9" w14:textId="77777777" w:rsidTr="00C55EE9">
        <w:trPr>
          <w:trHeight w:val="312"/>
        </w:trPr>
        <w:tc>
          <w:tcPr>
            <w:tcW w:w="97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5091B2"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Зона действия котельной «Интернат» </w:t>
            </w:r>
          </w:p>
        </w:tc>
      </w:tr>
      <w:tr w:rsidR="00C55EE9" w:rsidRPr="002E7638" w14:paraId="3B8D8D22" w14:textId="77777777" w:rsidTr="00C55EE9">
        <w:trPr>
          <w:trHeight w:val="312"/>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13B3EAC0"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нормативные утечки теплоносителя</w:t>
            </w:r>
          </w:p>
        </w:tc>
        <w:tc>
          <w:tcPr>
            <w:tcW w:w="1843" w:type="dxa"/>
            <w:tcBorders>
              <w:top w:val="nil"/>
              <w:left w:val="nil"/>
              <w:bottom w:val="single" w:sz="4" w:space="0" w:color="auto"/>
              <w:right w:val="single" w:sz="4" w:space="0" w:color="auto"/>
            </w:tcBorders>
            <w:shd w:val="clear" w:color="000000" w:fill="FFFFFF"/>
            <w:noWrap/>
            <w:vAlign w:val="center"/>
            <w:hideMark/>
          </w:tcPr>
          <w:p w14:paraId="78417EBF"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тонн/год</w:t>
            </w:r>
          </w:p>
        </w:tc>
        <w:tc>
          <w:tcPr>
            <w:tcW w:w="1418" w:type="dxa"/>
            <w:tcBorders>
              <w:top w:val="nil"/>
              <w:left w:val="nil"/>
              <w:bottom w:val="single" w:sz="4" w:space="0" w:color="auto"/>
              <w:right w:val="single" w:sz="4" w:space="0" w:color="auto"/>
            </w:tcBorders>
            <w:shd w:val="clear" w:color="000000" w:fill="FFFFFF"/>
            <w:noWrap/>
            <w:vAlign w:val="center"/>
            <w:hideMark/>
          </w:tcPr>
          <w:p w14:paraId="03A84BAB"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110</w:t>
            </w:r>
          </w:p>
        </w:tc>
        <w:tc>
          <w:tcPr>
            <w:tcW w:w="1417" w:type="dxa"/>
            <w:tcBorders>
              <w:top w:val="nil"/>
              <w:left w:val="nil"/>
              <w:bottom w:val="single" w:sz="4" w:space="0" w:color="auto"/>
              <w:right w:val="single" w:sz="4" w:space="0" w:color="auto"/>
            </w:tcBorders>
            <w:shd w:val="clear" w:color="000000" w:fill="FFFFFF"/>
            <w:noWrap/>
            <w:vAlign w:val="center"/>
            <w:hideMark/>
          </w:tcPr>
          <w:p w14:paraId="6A6B9059"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110</w:t>
            </w:r>
          </w:p>
        </w:tc>
      </w:tr>
      <w:tr w:rsidR="00C55EE9" w:rsidRPr="002E7638" w14:paraId="11F83A82" w14:textId="77777777" w:rsidTr="00C55EE9">
        <w:trPr>
          <w:trHeight w:val="312"/>
        </w:trPr>
        <w:tc>
          <w:tcPr>
            <w:tcW w:w="97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6C3348"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Зона действия котельной «БВГ» </w:t>
            </w:r>
          </w:p>
        </w:tc>
      </w:tr>
      <w:tr w:rsidR="00C55EE9" w:rsidRPr="002E7638" w14:paraId="42B120B6" w14:textId="77777777" w:rsidTr="00C55EE9">
        <w:trPr>
          <w:trHeight w:val="312"/>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7AE94F89"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нормативные утечки теплоносителя</w:t>
            </w:r>
          </w:p>
        </w:tc>
        <w:tc>
          <w:tcPr>
            <w:tcW w:w="1843" w:type="dxa"/>
            <w:tcBorders>
              <w:top w:val="nil"/>
              <w:left w:val="nil"/>
              <w:bottom w:val="single" w:sz="4" w:space="0" w:color="auto"/>
              <w:right w:val="single" w:sz="4" w:space="0" w:color="auto"/>
            </w:tcBorders>
            <w:shd w:val="clear" w:color="000000" w:fill="FFFFFF"/>
            <w:noWrap/>
            <w:vAlign w:val="center"/>
            <w:hideMark/>
          </w:tcPr>
          <w:p w14:paraId="639D3174"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тонн/год</w:t>
            </w:r>
          </w:p>
        </w:tc>
        <w:tc>
          <w:tcPr>
            <w:tcW w:w="1418" w:type="dxa"/>
            <w:tcBorders>
              <w:top w:val="nil"/>
              <w:left w:val="nil"/>
              <w:bottom w:val="single" w:sz="4" w:space="0" w:color="auto"/>
              <w:right w:val="single" w:sz="4" w:space="0" w:color="auto"/>
            </w:tcBorders>
            <w:shd w:val="clear" w:color="000000" w:fill="FFFFFF"/>
            <w:noWrap/>
            <w:vAlign w:val="center"/>
            <w:hideMark/>
          </w:tcPr>
          <w:p w14:paraId="207F248E"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657,1</w:t>
            </w:r>
          </w:p>
        </w:tc>
        <w:tc>
          <w:tcPr>
            <w:tcW w:w="1417" w:type="dxa"/>
            <w:tcBorders>
              <w:top w:val="nil"/>
              <w:left w:val="nil"/>
              <w:bottom w:val="single" w:sz="4" w:space="0" w:color="auto"/>
              <w:right w:val="single" w:sz="4" w:space="0" w:color="auto"/>
            </w:tcBorders>
            <w:shd w:val="clear" w:color="000000" w:fill="FFFFFF"/>
            <w:noWrap/>
            <w:vAlign w:val="center"/>
            <w:hideMark/>
          </w:tcPr>
          <w:p w14:paraId="48AA2743"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657,1</w:t>
            </w:r>
          </w:p>
        </w:tc>
      </w:tr>
      <w:tr w:rsidR="00C55EE9" w:rsidRPr="002E7638" w14:paraId="70BD3867" w14:textId="77777777" w:rsidTr="00C55EE9">
        <w:trPr>
          <w:trHeight w:val="312"/>
        </w:trPr>
        <w:tc>
          <w:tcPr>
            <w:tcW w:w="9776"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40CB1F"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Зона действия котельной «</w:t>
            </w:r>
            <w:proofErr w:type="spellStart"/>
            <w:r w:rsidRPr="002E7638">
              <w:rPr>
                <w:rFonts w:ascii="Times New Roman" w:eastAsia="Times New Roman" w:hAnsi="Times New Roman"/>
                <w:color w:val="000000"/>
                <w:sz w:val="24"/>
                <w:szCs w:val="24"/>
                <w:lang w:eastAsia="ru-RU"/>
              </w:rPr>
              <w:t>Артеушка</w:t>
            </w:r>
            <w:proofErr w:type="spellEnd"/>
            <w:r w:rsidRPr="002E7638">
              <w:rPr>
                <w:rFonts w:ascii="Times New Roman" w:eastAsia="Times New Roman" w:hAnsi="Times New Roman"/>
                <w:color w:val="000000"/>
                <w:sz w:val="24"/>
                <w:szCs w:val="24"/>
                <w:lang w:eastAsia="ru-RU"/>
              </w:rPr>
              <w:t>» </w:t>
            </w:r>
          </w:p>
        </w:tc>
      </w:tr>
      <w:tr w:rsidR="00C55EE9" w:rsidRPr="002E7638" w14:paraId="0E124E98" w14:textId="77777777" w:rsidTr="00C55EE9">
        <w:trPr>
          <w:trHeight w:val="312"/>
        </w:trPr>
        <w:tc>
          <w:tcPr>
            <w:tcW w:w="5098" w:type="dxa"/>
            <w:tcBorders>
              <w:top w:val="nil"/>
              <w:left w:val="single" w:sz="4" w:space="0" w:color="auto"/>
              <w:bottom w:val="single" w:sz="4" w:space="0" w:color="auto"/>
              <w:right w:val="single" w:sz="4" w:space="0" w:color="auto"/>
            </w:tcBorders>
            <w:shd w:val="clear" w:color="000000" w:fill="FFFFFF"/>
            <w:vAlign w:val="center"/>
            <w:hideMark/>
          </w:tcPr>
          <w:p w14:paraId="2629C6F3"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нормативные утечки теплоносителя</w:t>
            </w:r>
          </w:p>
        </w:tc>
        <w:tc>
          <w:tcPr>
            <w:tcW w:w="1843" w:type="dxa"/>
            <w:tcBorders>
              <w:top w:val="nil"/>
              <w:left w:val="nil"/>
              <w:bottom w:val="single" w:sz="4" w:space="0" w:color="auto"/>
              <w:right w:val="single" w:sz="4" w:space="0" w:color="auto"/>
            </w:tcBorders>
            <w:shd w:val="clear" w:color="000000" w:fill="FFFFFF"/>
            <w:noWrap/>
            <w:vAlign w:val="center"/>
            <w:hideMark/>
          </w:tcPr>
          <w:p w14:paraId="2BC211C0"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тонн/год</w:t>
            </w:r>
          </w:p>
        </w:tc>
        <w:tc>
          <w:tcPr>
            <w:tcW w:w="1418" w:type="dxa"/>
            <w:tcBorders>
              <w:top w:val="nil"/>
              <w:left w:val="nil"/>
              <w:bottom w:val="single" w:sz="4" w:space="0" w:color="auto"/>
              <w:right w:val="single" w:sz="4" w:space="0" w:color="auto"/>
            </w:tcBorders>
            <w:shd w:val="clear" w:color="000000" w:fill="FFFFFF"/>
            <w:noWrap/>
            <w:vAlign w:val="center"/>
            <w:hideMark/>
          </w:tcPr>
          <w:p w14:paraId="4F2FB270"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331,2</w:t>
            </w:r>
          </w:p>
        </w:tc>
        <w:tc>
          <w:tcPr>
            <w:tcW w:w="1417" w:type="dxa"/>
            <w:tcBorders>
              <w:top w:val="nil"/>
              <w:left w:val="nil"/>
              <w:bottom w:val="single" w:sz="4" w:space="0" w:color="auto"/>
              <w:right w:val="single" w:sz="4" w:space="0" w:color="auto"/>
            </w:tcBorders>
            <w:shd w:val="clear" w:color="000000" w:fill="FFFFFF"/>
            <w:noWrap/>
            <w:vAlign w:val="center"/>
            <w:hideMark/>
          </w:tcPr>
          <w:p w14:paraId="73DD5BA9" w14:textId="77777777" w:rsidR="00C55EE9" w:rsidRPr="002E7638" w:rsidRDefault="00C55EE9" w:rsidP="00C55EE9">
            <w:pPr>
              <w:spacing w:after="0"/>
              <w:rPr>
                <w:rFonts w:ascii="Times New Roman" w:eastAsia="Times New Roman" w:hAnsi="Times New Roman"/>
                <w:color w:val="000000"/>
                <w:sz w:val="24"/>
                <w:szCs w:val="24"/>
                <w:lang w:eastAsia="ru-RU"/>
              </w:rPr>
            </w:pPr>
            <w:r w:rsidRPr="002E7638">
              <w:rPr>
                <w:rFonts w:ascii="Times New Roman" w:eastAsia="Times New Roman" w:hAnsi="Times New Roman"/>
                <w:color w:val="000000"/>
                <w:sz w:val="24"/>
                <w:szCs w:val="24"/>
                <w:lang w:eastAsia="ru-RU"/>
              </w:rPr>
              <w:t>331,2</w:t>
            </w:r>
          </w:p>
        </w:tc>
      </w:tr>
    </w:tbl>
    <w:p w14:paraId="27691405" w14:textId="77777777" w:rsidR="00C55EE9" w:rsidRDefault="00C55EE9" w:rsidP="00A576C6">
      <w:pPr>
        <w:spacing w:after="0" w:line="240" w:lineRule="auto"/>
        <w:ind w:right="-143"/>
        <w:jc w:val="center"/>
        <w:rPr>
          <w:rFonts w:ascii="Times New Roman" w:hAnsi="Times New Roman"/>
          <w:sz w:val="24"/>
          <w:szCs w:val="24"/>
        </w:rPr>
      </w:pPr>
    </w:p>
    <w:p w14:paraId="43D429CD" w14:textId="77777777" w:rsidR="006A1F54" w:rsidRDefault="00B57DCB" w:rsidP="005B3816">
      <w:pPr>
        <w:pStyle w:val="Style14"/>
        <w:widowControl/>
        <w:tabs>
          <w:tab w:val="left" w:pos="3456"/>
          <w:tab w:val="left" w:pos="5256"/>
        </w:tabs>
        <w:spacing w:before="14" w:line="307" w:lineRule="exact"/>
        <w:jc w:val="center"/>
        <w:outlineLvl w:val="1"/>
        <w:rPr>
          <w:rStyle w:val="FontStyle249"/>
          <w:rFonts w:ascii="Times New Roman" w:hAnsi="Times New Roman" w:cs="Times New Roman"/>
          <w:b/>
          <w:sz w:val="24"/>
          <w:szCs w:val="24"/>
        </w:rPr>
      </w:pPr>
      <w:bookmarkStart w:id="80" w:name="_Toc173821368"/>
      <w:r>
        <w:rPr>
          <w:rStyle w:val="FontStyle249"/>
          <w:rFonts w:ascii="Times New Roman" w:hAnsi="Times New Roman" w:cs="Times New Roman"/>
          <w:b/>
          <w:sz w:val="24"/>
          <w:szCs w:val="24"/>
        </w:rPr>
        <w:t>4.2</w:t>
      </w:r>
      <w:r w:rsidR="006A1F54" w:rsidRPr="006A1F54">
        <w:rPr>
          <w:rStyle w:val="FontStyle249"/>
          <w:rFonts w:ascii="Times New Roman" w:hAnsi="Times New Roman" w:cs="Times New Roman"/>
          <w:b/>
          <w:sz w:val="24"/>
          <w:szCs w:val="24"/>
        </w:rPr>
        <w:t xml:space="preserve"> Перспективные балансы </w:t>
      </w:r>
      <w:r w:rsidR="001B1FDA">
        <w:rPr>
          <w:rStyle w:val="FontStyle249"/>
          <w:rFonts w:ascii="Times New Roman" w:hAnsi="Times New Roman" w:cs="Times New Roman"/>
          <w:b/>
          <w:sz w:val="24"/>
          <w:szCs w:val="24"/>
        </w:rPr>
        <w:t>производительности в</w:t>
      </w:r>
      <w:r w:rsidR="006A1F54" w:rsidRPr="006A1F54">
        <w:rPr>
          <w:rStyle w:val="FontStyle249"/>
          <w:rFonts w:ascii="Times New Roman" w:hAnsi="Times New Roman" w:cs="Times New Roman"/>
          <w:b/>
          <w:sz w:val="24"/>
          <w:szCs w:val="24"/>
        </w:rPr>
        <w:t>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0"/>
    </w:p>
    <w:p w14:paraId="3D5471D8" w14:textId="77777777" w:rsidR="006A1F54" w:rsidRDefault="001B1FDA" w:rsidP="00791DC2">
      <w:pPr>
        <w:pStyle w:val="Style75"/>
        <w:spacing w:line="240" w:lineRule="auto"/>
        <w:ind w:firstLine="709"/>
        <w:rPr>
          <w:rStyle w:val="FontStyle250"/>
          <w:rFonts w:ascii="Times New Roman" w:hAnsi="Times New Roman" w:cs="Times New Roman"/>
          <w:sz w:val="24"/>
          <w:szCs w:val="24"/>
        </w:rPr>
      </w:pPr>
      <w:r w:rsidRPr="001B1FDA">
        <w:rPr>
          <w:rStyle w:val="FontStyle250"/>
          <w:rFonts w:ascii="Times New Roman" w:hAnsi="Times New Roman" w:cs="Times New Roman"/>
          <w:sz w:val="24"/>
          <w:szCs w:val="24"/>
        </w:rPr>
        <w:t xml:space="preserve">При возникновении аварийной ситуации на любом участке магистрального </w:t>
      </w:r>
      <w:proofErr w:type="gramStart"/>
      <w:r w:rsidRPr="001B1FDA">
        <w:rPr>
          <w:rStyle w:val="FontStyle250"/>
          <w:rFonts w:ascii="Times New Roman" w:hAnsi="Times New Roman" w:cs="Times New Roman"/>
          <w:sz w:val="24"/>
          <w:szCs w:val="24"/>
        </w:rPr>
        <w:t>трубопровода  возможно</w:t>
      </w:r>
      <w:proofErr w:type="gramEnd"/>
      <w:r w:rsidRPr="001B1FDA">
        <w:rPr>
          <w:rStyle w:val="FontStyle250"/>
          <w:rFonts w:ascii="Times New Roman" w:hAnsi="Times New Roman" w:cs="Times New Roman"/>
          <w:sz w:val="24"/>
          <w:szCs w:val="24"/>
        </w:rPr>
        <w:t xml:space="preserve">  организовать обеспечение  подпитки тепловой сети  из зоны действия соседнего источника  путем использования связи между магистральными трубопроводами  источников или за счет использования существующих баков аккумуляторов. Баланс производительности водоподготовительных установок   в аварийных</w:t>
      </w:r>
      <w:r w:rsidR="004768FC">
        <w:rPr>
          <w:rStyle w:val="FontStyle250"/>
          <w:rFonts w:ascii="Times New Roman" w:hAnsi="Times New Roman" w:cs="Times New Roman"/>
          <w:sz w:val="24"/>
          <w:szCs w:val="24"/>
        </w:rPr>
        <w:t xml:space="preserve"> режимах представлен в таблице </w:t>
      </w:r>
      <w:r>
        <w:rPr>
          <w:rStyle w:val="FontStyle250"/>
          <w:rFonts w:ascii="Times New Roman" w:hAnsi="Times New Roman" w:cs="Times New Roman"/>
          <w:sz w:val="24"/>
          <w:szCs w:val="24"/>
        </w:rPr>
        <w:t>1</w:t>
      </w:r>
      <w:r w:rsidR="00791DC2">
        <w:rPr>
          <w:rStyle w:val="FontStyle250"/>
          <w:rFonts w:ascii="Times New Roman" w:hAnsi="Times New Roman" w:cs="Times New Roman"/>
          <w:sz w:val="24"/>
          <w:szCs w:val="24"/>
        </w:rPr>
        <w:t>0</w:t>
      </w:r>
      <w:r w:rsidR="004768FC">
        <w:rPr>
          <w:rStyle w:val="FontStyle250"/>
          <w:rFonts w:ascii="Times New Roman" w:hAnsi="Times New Roman" w:cs="Times New Roman"/>
          <w:sz w:val="24"/>
          <w:szCs w:val="24"/>
        </w:rPr>
        <w:t>.</w:t>
      </w:r>
      <w:r w:rsidRPr="001B1FDA">
        <w:rPr>
          <w:rStyle w:val="FontStyle250"/>
          <w:rFonts w:ascii="Times New Roman" w:hAnsi="Times New Roman" w:cs="Times New Roman"/>
          <w:sz w:val="24"/>
          <w:szCs w:val="24"/>
        </w:rPr>
        <w:t xml:space="preserve"> В случае возникновения аварийной ситуации возможно осуществить подпитку тепловой сети также за счет существующих </w:t>
      </w:r>
      <w:r w:rsidR="0023216F">
        <w:rPr>
          <w:rStyle w:val="FontStyle250"/>
          <w:rFonts w:ascii="Times New Roman" w:hAnsi="Times New Roman" w:cs="Times New Roman"/>
          <w:sz w:val="24"/>
          <w:szCs w:val="24"/>
        </w:rPr>
        <w:t>б</w:t>
      </w:r>
      <w:r w:rsidR="004768FC">
        <w:rPr>
          <w:rStyle w:val="FontStyle250"/>
          <w:rFonts w:ascii="Times New Roman" w:hAnsi="Times New Roman" w:cs="Times New Roman"/>
          <w:sz w:val="24"/>
          <w:szCs w:val="24"/>
        </w:rPr>
        <w:t>аков аккумуляторов в течение 35</w:t>
      </w:r>
      <w:r w:rsidRPr="001B1FDA">
        <w:rPr>
          <w:rStyle w:val="FontStyle250"/>
          <w:rFonts w:ascii="Times New Roman" w:hAnsi="Times New Roman" w:cs="Times New Roman"/>
          <w:sz w:val="24"/>
          <w:szCs w:val="24"/>
        </w:rPr>
        <w:t xml:space="preserve"> часов. </w:t>
      </w:r>
    </w:p>
    <w:p w14:paraId="6BA0332C" w14:textId="77777777" w:rsidR="00791DC2" w:rsidRDefault="00791DC2" w:rsidP="00791DC2">
      <w:pPr>
        <w:pStyle w:val="Style75"/>
        <w:spacing w:line="240" w:lineRule="auto"/>
        <w:ind w:firstLine="709"/>
        <w:rPr>
          <w:rStyle w:val="FontStyle250"/>
          <w:rFonts w:ascii="Times New Roman" w:hAnsi="Times New Roman" w:cs="Times New Roman"/>
          <w:sz w:val="24"/>
          <w:szCs w:val="24"/>
        </w:rPr>
      </w:pPr>
    </w:p>
    <w:p w14:paraId="7BD818AA" w14:textId="77777777" w:rsidR="004768FC" w:rsidRDefault="004768FC" w:rsidP="00A43FD2">
      <w:pPr>
        <w:spacing w:after="0" w:line="240" w:lineRule="auto"/>
        <w:jc w:val="center"/>
        <w:rPr>
          <w:rFonts w:ascii="Times New Roman" w:hAnsi="Times New Roman"/>
          <w:sz w:val="24"/>
          <w:szCs w:val="24"/>
        </w:rPr>
      </w:pPr>
      <w:r w:rsidRPr="00392A4C">
        <w:rPr>
          <w:rFonts w:ascii="Times New Roman" w:hAnsi="Times New Roman"/>
          <w:sz w:val="24"/>
          <w:szCs w:val="24"/>
        </w:rPr>
        <w:t xml:space="preserve">Таблица </w:t>
      </w:r>
      <w:r w:rsidR="00791DC2">
        <w:rPr>
          <w:rFonts w:ascii="Times New Roman" w:hAnsi="Times New Roman"/>
          <w:sz w:val="24"/>
          <w:szCs w:val="24"/>
        </w:rPr>
        <w:t>10.</w:t>
      </w:r>
      <w:r w:rsidRPr="00392A4C">
        <w:rPr>
          <w:rFonts w:ascii="Times New Roman" w:hAnsi="Times New Roman"/>
          <w:sz w:val="24"/>
          <w:szCs w:val="24"/>
        </w:rPr>
        <w:t xml:space="preserve"> Баланс производительности ВПУ в аварийных режимах</w:t>
      </w:r>
    </w:p>
    <w:tbl>
      <w:tblPr>
        <w:tblW w:w="10140" w:type="dxa"/>
        <w:tblInd w:w="113" w:type="dxa"/>
        <w:tblLook w:val="04A0" w:firstRow="1" w:lastRow="0" w:firstColumn="1" w:lastColumn="0" w:noHBand="0" w:noVBand="1"/>
      </w:tblPr>
      <w:tblGrid>
        <w:gridCol w:w="2941"/>
        <w:gridCol w:w="2302"/>
        <w:gridCol w:w="2134"/>
        <w:gridCol w:w="2541"/>
        <w:gridCol w:w="222"/>
      </w:tblGrid>
      <w:tr w:rsidR="00C55EE9" w:rsidRPr="00D3438B" w14:paraId="51A47E1B" w14:textId="77777777" w:rsidTr="00C55EE9">
        <w:trPr>
          <w:gridAfter w:val="1"/>
          <w:wAfter w:w="222" w:type="dxa"/>
          <w:trHeight w:val="317"/>
          <w:tblHeader/>
        </w:trPr>
        <w:tc>
          <w:tcPr>
            <w:tcW w:w="294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C9D4655" w14:textId="77777777" w:rsidR="00C55EE9" w:rsidRPr="00D3438B" w:rsidRDefault="00C55EE9" w:rsidP="00C55EE9">
            <w:pPr>
              <w:spacing w:after="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котельной</w:t>
            </w:r>
          </w:p>
        </w:tc>
        <w:tc>
          <w:tcPr>
            <w:tcW w:w="230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89FFCED"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Располагаемая производительность ВПУ, тонн/ч</w:t>
            </w:r>
          </w:p>
        </w:tc>
        <w:tc>
          <w:tcPr>
            <w:tcW w:w="213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CB6E5F8"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Подпитки тепловой сети в эксплуатационном режиме, тонн/ч</w:t>
            </w:r>
          </w:p>
        </w:tc>
        <w:tc>
          <w:tcPr>
            <w:tcW w:w="254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FA114B7"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Максимальная подпитка тепловой сети в период повреждения участка, тонн/ч</w:t>
            </w:r>
          </w:p>
        </w:tc>
      </w:tr>
      <w:tr w:rsidR="00C55EE9" w:rsidRPr="00D3438B" w14:paraId="2D629D4B" w14:textId="77777777" w:rsidTr="000E1AD7">
        <w:trPr>
          <w:trHeight w:val="624"/>
        </w:trPr>
        <w:tc>
          <w:tcPr>
            <w:tcW w:w="2941" w:type="dxa"/>
            <w:vMerge/>
            <w:tcBorders>
              <w:top w:val="single" w:sz="4" w:space="0" w:color="auto"/>
              <w:left w:val="single" w:sz="4" w:space="0" w:color="auto"/>
              <w:bottom w:val="single" w:sz="4" w:space="0" w:color="auto"/>
              <w:right w:val="single" w:sz="4" w:space="0" w:color="auto"/>
            </w:tcBorders>
            <w:vAlign w:val="center"/>
            <w:hideMark/>
          </w:tcPr>
          <w:p w14:paraId="2E86B28B" w14:textId="77777777" w:rsidR="00C55EE9" w:rsidRPr="00D3438B" w:rsidRDefault="00C55EE9" w:rsidP="00C55EE9">
            <w:pPr>
              <w:spacing w:after="0"/>
              <w:rPr>
                <w:rFonts w:ascii="Times New Roman" w:eastAsia="Times New Roman" w:hAnsi="Times New Roman"/>
                <w:color w:val="000000"/>
                <w:sz w:val="24"/>
                <w:szCs w:val="24"/>
                <w:lang w:eastAsia="ru-RU"/>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14:paraId="007C4515" w14:textId="77777777" w:rsidR="00C55EE9" w:rsidRPr="00D3438B" w:rsidRDefault="00C55EE9" w:rsidP="00C55EE9">
            <w:pPr>
              <w:spacing w:after="0"/>
              <w:rPr>
                <w:rFonts w:ascii="Times New Roman" w:eastAsia="Times New Roman" w:hAnsi="Times New Roman"/>
                <w:color w:val="000000"/>
                <w:sz w:val="24"/>
                <w:szCs w:val="24"/>
                <w:lang w:eastAsia="ru-RU"/>
              </w:rPr>
            </w:pPr>
          </w:p>
        </w:tc>
        <w:tc>
          <w:tcPr>
            <w:tcW w:w="2134" w:type="dxa"/>
            <w:vMerge/>
            <w:tcBorders>
              <w:top w:val="single" w:sz="4" w:space="0" w:color="auto"/>
              <w:left w:val="single" w:sz="4" w:space="0" w:color="auto"/>
              <w:bottom w:val="single" w:sz="4" w:space="0" w:color="auto"/>
              <w:right w:val="single" w:sz="4" w:space="0" w:color="auto"/>
            </w:tcBorders>
            <w:vAlign w:val="center"/>
            <w:hideMark/>
          </w:tcPr>
          <w:p w14:paraId="3A72EE27" w14:textId="77777777" w:rsidR="00C55EE9" w:rsidRPr="00D3438B" w:rsidRDefault="00C55EE9" w:rsidP="00C55EE9">
            <w:pPr>
              <w:spacing w:after="0"/>
              <w:rPr>
                <w:rFonts w:ascii="Times New Roman" w:eastAsia="Times New Roman" w:hAnsi="Times New Roman"/>
                <w:color w:val="000000"/>
                <w:sz w:val="24"/>
                <w:szCs w:val="24"/>
                <w:lang w:eastAsia="ru-RU"/>
              </w:rPr>
            </w:pPr>
          </w:p>
        </w:tc>
        <w:tc>
          <w:tcPr>
            <w:tcW w:w="2541" w:type="dxa"/>
            <w:vMerge/>
            <w:tcBorders>
              <w:top w:val="single" w:sz="4" w:space="0" w:color="auto"/>
              <w:left w:val="single" w:sz="4" w:space="0" w:color="auto"/>
              <w:bottom w:val="single" w:sz="4" w:space="0" w:color="auto"/>
              <w:right w:val="single" w:sz="4" w:space="0" w:color="auto"/>
            </w:tcBorders>
            <w:vAlign w:val="center"/>
            <w:hideMark/>
          </w:tcPr>
          <w:p w14:paraId="6627187F" w14:textId="77777777" w:rsidR="00C55EE9" w:rsidRPr="00D3438B" w:rsidRDefault="00C55EE9" w:rsidP="00C55EE9">
            <w:pPr>
              <w:spacing w:after="0"/>
              <w:rPr>
                <w:rFonts w:ascii="Times New Roman" w:eastAsia="Times New Roman" w:hAnsi="Times New Roman"/>
                <w:color w:val="000000"/>
                <w:sz w:val="24"/>
                <w:szCs w:val="24"/>
                <w:lang w:eastAsia="ru-RU"/>
              </w:rPr>
            </w:pPr>
          </w:p>
        </w:tc>
        <w:tc>
          <w:tcPr>
            <w:tcW w:w="222" w:type="dxa"/>
            <w:tcBorders>
              <w:top w:val="nil"/>
              <w:left w:val="nil"/>
              <w:bottom w:val="nil"/>
              <w:right w:val="nil"/>
            </w:tcBorders>
            <w:shd w:val="clear" w:color="auto" w:fill="auto"/>
            <w:noWrap/>
            <w:vAlign w:val="bottom"/>
            <w:hideMark/>
          </w:tcPr>
          <w:p w14:paraId="04E3ACA3" w14:textId="77777777" w:rsidR="00C55EE9" w:rsidRPr="00D3438B" w:rsidRDefault="00C55EE9" w:rsidP="000E1AD7">
            <w:pPr>
              <w:rPr>
                <w:rFonts w:ascii="Times New Roman" w:eastAsia="Times New Roman" w:hAnsi="Times New Roman"/>
                <w:color w:val="000000"/>
                <w:sz w:val="24"/>
                <w:szCs w:val="24"/>
                <w:lang w:eastAsia="ru-RU"/>
              </w:rPr>
            </w:pPr>
          </w:p>
        </w:tc>
      </w:tr>
      <w:tr w:rsidR="00C55EE9" w:rsidRPr="00D3438B" w14:paraId="065F26C5" w14:textId="77777777" w:rsidTr="000E1AD7">
        <w:trPr>
          <w:cantSplit/>
          <w:trHeight w:val="312"/>
        </w:trPr>
        <w:tc>
          <w:tcPr>
            <w:tcW w:w="2941" w:type="dxa"/>
            <w:tcBorders>
              <w:top w:val="nil"/>
              <w:left w:val="single" w:sz="4" w:space="0" w:color="auto"/>
              <w:bottom w:val="single" w:sz="4" w:space="0" w:color="auto"/>
              <w:right w:val="single" w:sz="4" w:space="0" w:color="auto"/>
            </w:tcBorders>
            <w:shd w:val="clear" w:color="auto" w:fill="auto"/>
            <w:vAlign w:val="center"/>
            <w:hideMark/>
          </w:tcPr>
          <w:p w14:paraId="3B3902F0" w14:textId="77777777" w:rsidR="00C55EE9" w:rsidRPr="00D3438B" w:rsidRDefault="00C55EE9" w:rsidP="00C55EE9">
            <w:pPr>
              <w:spacing w:after="0"/>
              <w:jc w:val="both"/>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Зона действия котельной «КЕ»</w:t>
            </w:r>
          </w:p>
        </w:tc>
        <w:tc>
          <w:tcPr>
            <w:tcW w:w="2302" w:type="dxa"/>
            <w:tcBorders>
              <w:top w:val="nil"/>
              <w:left w:val="nil"/>
              <w:bottom w:val="single" w:sz="4" w:space="0" w:color="auto"/>
              <w:right w:val="single" w:sz="4" w:space="0" w:color="auto"/>
            </w:tcBorders>
            <w:shd w:val="clear" w:color="auto" w:fill="auto"/>
            <w:noWrap/>
            <w:vAlign w:val="center"/>
            <w:hideMark/>
          </w:tcPr>
          <w:p w14:paraId="15328FFA"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30</w:t>
            </w:r>
          </w:p>
        </w:tc>
        <w:tc>
          <w:tcPr>
            <w:tcW w:w="2134" w:type="dxa"/>
            <w:tcBorders>
              <w:top w:val="nil"/>
              <w:left w:val="nil"/>
              <w:bottom w:val="single" w:sz="4" w:space="0" w:color="auto"/>
              <w:right w:val="single" w:sz="4" w:space="0" w:color="auto"/>
            </w:tcBorders>
            <w:shd w:val="clear" w:color="auto" w:fill="auto"/>
            <w:noWrap/>
            <w:vAlign w:val="center"/>
            <w:hideMark/>
          </w:tcPr>
          <w:p w14:paraId="4FCA14AE"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0,945</w:t>
            </w:r>
          </w:p>
        </w:tc>
        <w:tc>
          <w:tcPr>
            <w:tcW w:w="2541" w:type="dxa"/>
            <w:tcBorders>
              <w:top w:val="nil"/>
              <w:left w:val="nil"/>
              <w:bottom w:val="single" w:sz="4" w:space="0" w:color="auto"/>
              <w:right w:val="single" w:sz="4" w:space="0" w:color="auto"/>
            </w:tcBorders>
            <w:shd w:val="clear" w:color="auto" w:fill="auto"/>
            <w:noWrap/>
            <w:vAlign w:val="center"/>
            <w:hideMark/>
          </w:tcPr>
          <w:p w14:paraId="16882D28"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9,451</w:t>
            </w:r>
          </w:p>
        </w:tc>
        <w:tc>
          <w:tcPr>
            <w:tcW w:w="222" w:type="dxa"/>
            <w:vAlign w:val="center"/>
            <w:hideMark/>
          </w:tcPr>
          <w:p w14:paraId="01391820" w14:textId="77777777" w:rsidR="00C55EE9" w:rsidRPr="00D3438B" w:rsidRDefault="00C55EE9" w:rsidP="000E1AD7">
            <w:pPr>
              <w:rPr>
                <w:rFonts w:ascii="Times New Roman" w:eastAsia="Times New Roman" w:hAnsi="Times New Roman"/>
                <w:sz w:val="20"/>
                <w:szCs w:val="20"/>
                <w:lang w:eastAsia="ru-RU"/>
              </w:rPr>
            </w:pPr>
          </w:p>
        </w:tc>
      </w:tr>
      <w:tr w:rsidR="00C55EE9" w:rsidRPr="00D3438B" w14:paraId="7D885D5A" w14:textId="77777777" w:rsidTr="000E1AD7">
        <w:trPr>
          <w:trHeight w:val="312"/>
        </w:trPr>
        <w:tc>
          <w:tcPr>
            <w:tcW w:w="2941" w:type="dxa"/>
            <w:tcBorders>
              <w:top w:val="nil"/>
              <w:left w:val="single" w:sz="4" w:space="0" w:color="auto"/>
              <w:bottom w:val="single" w:sz="4" w:space="0" w:color="auto"/>
              <w:right w:val="single" w:sz="4" w:space="0" w:color="auto"/>
            </w:tcBorders>
            <w:shd w:val="clear" w:color="auto" w:fill="auto"/>
            <w:vAlign w:val="center"/>
            <w:hideMark/>
          </w:tcPr>
          <w:p w14:paraId="0B5F0E51" w14:textId="77777777" w:rsidR="00C55EE9" w:rsidRPr="00D3438B" w:rsidRDefault="00C55EE9" w:rsidP="00C55EE9">
            <w:pPr>
              <w:spacing w:after="0"/>
              <w:jc w:val="both"/>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Зона действия котельной «Рудницкая»</w:t>
            </w:r>
          </w:p>
        </w:tc>
        <w:tc>
          <w:tcPr>
            <w:tcW w:w="2302" w:type="dxa"/>
            <w:tcBorders>
              <w:top w:val="nil"/>
              <w:left w:val="nil"/>
              <w:bottom w:val="single" w:sz="4" w:space="0" w:color="auto"/>
              <w:right w:val="single" w:sz="4" w:space="0" w:color="auto"/>
            </w:tcBorders>
            <w:shd w:val="clear" w:color="auto" w:fill="auto"/>
            <w:noWrap/>
            <w:vAlign w:val="center"/>
            <w:hideMark/>
          </w:tcPr>
          <w:p w14:paraId="58B4E19E"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w:t>
            </w:r>
          </w:p>
        </w:tc>
        <w:tc>
          <w:tcPr>
            <w:tcW w:w="2134" w:type="dxa"/>
            <w:tcBorders>
              <w:top w:val="nil"/>
              <w:left w:val="nil"/>
              <w:bottom w:val="single" w:sz="4" w:space="0" w:color="auto"/>
              <w:right w:val="single" w:sz="4" w:space="0" w:color="auto"/>
            </w:tcBorders>
            <w:shd w:val="clear" w:color="auto" w:fill="auto"/>
            <w:noWrap/>
            <w:vAlign w:val="center"/>
            <w:hideMark/>
          </w:tcPr>
          <w:p w14:paraId="2E406111"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0,200</w:t>
            </w:r>
          </w:p>
        </w:tc>
        <w:tc>
          <w:tcPr>
            <w:tcW w:w="2541" w:type="dxa"/>
            <w:tcBorders>
              <w:top w:val="nil"/>
              <w:left w:val="nil"/>
              <w:bottom w:val="single" w:sz="4" w:space="0" w:color="auto"/>
              <w:right w:val="single" w:sz="4" w:space="0" w:color="auto"/>
            </w:tcBorders>
            <w:shd w:val="clear" w:color="auto" w:fill="auto"/>
            <w:noWrap/>
            <w:vAlign w:val="center"/>
            <w:hideMark/>
          </w:tcPr>
          <w:p w14:paraId="76D8A017"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1,997</w:t>
            </w:r>
          </w:p>
        </w:tc>
        <w:tc>
          <w:tcPr>
            <w:tcW w:w="222" w:type="dxa"/>
            <w:vAlign w:val="center"/>
            <w:hideMark/>
          </w:tcPr>
          <w:p w14:paraId="6F82872B" w14:textId="77777777" w:rsidR="00C55EE9" w:rsidRPr="00D3438B" w:rsidRDefault="00C55EE9" w:rsidP="000E1AD7">
            <w:pPr>
              <w:rPr>
                <w:rFonts w:ascii="Times New Roman" w:eastAsia="Times New Roman" w:hAnsi="Times New Roman"/>
                <w:sz w:val="20"/>
                <w:szCs w:val="20"/>
                <w:lang w:eastAsia="ru-RU"/>
              </w:rPr>
            </w:pPr>
          </w:p>
        </w:tc>
      </w:tr>
      <w:tr w:rsidR="00C55EE9" w:rsidRPr="00D3438B" w14:paraId="23C03C5A" w14:textId="77777777" w:rsidTr="000E1AD7">
        <w:trPr>
          <w:trHeight w:val="312"/>
        </w:trPr>
        <w:tc>
          <w:tcPr>
            <w:tcW w:w="2941" w:type="dxa"/>
            <w:tcBorders>
              <w:top w:val="nil"/>
              <w:left w:val="single" w:sz="4" w:space="0" w:color="auto"/>
              <w:bottom w:val="single" w:sz="4" w:space="0" w:color="auto"/>
              <w:right w:val="single" w:sz="4" w:space="0" w:color="auto"/>
            </w:tcBorders>
            <w:shd w:val="clear" w:color="auto" w:fill="auto"/>
            <w:vAlign w:val="center"/>
            <w:hideMark/>
          </w:tcPr>
          <w:p w14:paraId="737232B7" w14:textId="77777777" w:rsidR="00C55EE9" w:rsidRPr="00D3438B" w:rsidRDefault="00C55EE9" w:rsidP="00C55EE9">
            <w:pPr>
              <w:spacing w:after="0"/>
              <w:jc w:val="both"/>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Зона действия котельной «Аэропорт»</w:t>
            </w:r>
          </w:p>
        </w:tc>
        <w:tc>
          <w:tcPr>
            <w:tcW w:w="2302" w:type="dxa"/>
            <w:tcBorders>
              <w:top w:val="nil"/>
              <w:left w:val="nil"/>
              <w:bottom w:val="single" w:sz="4" w:space="0" w:color="auto"/>
              <w:right w:val="single" w:sz="4" w:space="0" w:color="auto"/>
            </w:tcBorders>
            <w:shd w:val="clear" w:color="auto" w:fill="auto"/>
            <w:noWrap/>
            <w:vAlign w:val="center"/>
            <w:hideMark/>
          </w:tcPr>
          <w:p w14:paraId="7F107B68"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w:t>
            </w:r>
          </w:p>
        </w:tc>
        <w:tc>
          <w:tcPr>
            <w:tcW w:w="2134" w:type="dxa"/>
            <w:tcBorders>
              <w:top w:val="nil"/>
              <w:left w:val="nil"/>
              <w:bottom w:val="single" w:sz="4" w:space="0" w:color="auto"/>
              <w:right w:val="single" w:sz="4" w:space="0" w:color="auto"/>
            </w:tcBorders>
            <w:shd w:val="clear" w:color="auto" w:fill="auto"/>
            <w:noWrap/>
            <w:vAlign w:val="center"/>
            <w:hideMark/>
          </w:tcPr>
          <w:p w14:paraId="365B3866"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0,012</w:t>
            </w:r>
          </w:p>
        </w:tc>
        <w:tc>
          <w:tcPr>
            <w:tcW w:w="2541" w:type="dxa"/>
            <w:tcBorders>
              <w:top w:val="nil"/>
              <w:left w:val="nil"/>
              <w:bottom w:val="single" w:sz="4" w:space="0" w:color="auto"/>
              <w:right w:val="single" w:sz="4" w:space="0" w:color="auto"/>
            </w:tcBorders>
            <w:shd w:val="clear" w:color="auto" w:fill="auto"/>
            <w:noWrap/>
            <w:vAlign w:val="center"/>
            <w:hideMark/>
          </w:tcPr>
          <w:p w14:paraId="648F5F05"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0,117</w:t>
            </w:r>
          </w:p>
        </w:tc>
        <w:tc>
          <w:tcPr>
            <w:tcW w:w="222" w:type="dxa"/>
            <w:vAlign w:val="center"/>
            <w:hideMark/>
          </w:tcPr>
          <w:p w14:paraId="6B3D24F8" w14:textId="77777777" w:rsidR="00C55EE9" w:rsidRPr="00D3438B" w:rsidRDefault="00C55EE9" w:rsidP="000E1AD7">
            <w:pPr>
              <w:rPr>
                <w:rFonts w:ascii="Times New Roman" w:eastAsia="Times New Roman" w:hAnsi="Times New Roman"/>
                <w:sz w:val="20"/>
                <w:szCs w:val="20"/>
                <w:lang w:eastAsia="ru-RU"/>
              </w:rPr>
            </w:pPr>
          </w:p>
        </w:tc>
      </w:tr>
      <w:tr w:rsidR="00C55EE9" w:rsidRPr="00D3438B" w14:paraId="11FD9C90" w14:textId="77777777" w:rsidTr="000E1AD7">
        <w:trPr>
          <w:trHeight w:val="312"/>
        </w:trPr>
        <w:tc>
          <w:tcPr>
            <w:tcW w:w="2941" w:type="dxa"/>
            <w:tcBorders>
              <w:top w:val="nil"/>
              <w:left w:val="single" w:sz="4" w:space="0" w:color="auto"/>
              <w:bottom w:val="single" w:sz="4" w:space="0" w:color="auto"/>
              <w:right w:val="single" w:sz="4" w:space="0" w:color="auto"/>
            </w:tcBorders>
            <w:shd w:val="clear" w:color="auto" w:fill="auto"/>
            <w:vAlign w:val="center"/>
            <w:hideMark/>
          </w:tcPr>
          <w:p w14:paraId="20D7FEB9" w14:textId="77777777" w:rsidR="00C55EE9" w:rsidRPr="00D3438B" w:rsidRDefault="00C55EE9" w:rsidP="00C55EE9">
            <w:pPr>
              <w:spacing w:after="0"/>
              <w:jc w:val="both"/>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Зона действия котельной «Октябрьская»</w:t>
            </w:r>
          </w:p>
        </w:tc>
        <w:tc>
          <w:tcPr>
            <w:tcW w:w="2302" w:type="dxa"/>
            <w:tcBorders>
              <w:top w:val="nil"/>
              <w:left w:val="nil"/>
              <w:bottom w:val="single" w:sz="4" w:space="0" w:color="auto"/>
              <w:right w:val="single" w:sz="4" w:space="0" w:color="auto"/>
            </w:tcBorders>
            <w:shd w:val="clear" w:color="auto" w:fill="auto"/>
            <w:noWrap/>
            <w:vAlign w:val="center"/>
            <w:hideMark/>
          </w:tcPr>
          <w:p w14:paraId="1953B143"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w:t>
            </w:r>
          </w:p>
        </w:tc>
        <w:tc>
          <w:tcPr>
            <w:tcW w:w="2134" w:type="dxa"/>
            <w:tcBorders>
              <w:top w:val="nil"/>
              <w:left w:val="nil"/>
              <w:bottom w:val="single" w:sz="4" w:space="0" w:color="auto"/>
              <w:right w:val="single" w:sz="4" w:space="0" w:color="auto"/>
            </w:tcBorders>
            <w:shd w:val="clear" w:color="auto" w:fill="auto"/>
            <w:noWrap/>
            <w:vAlign w:val="center"/>
            <w:hideMark/>
          </w:tcPr>
          <w:p w14:paraId="3AC417B4"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0,010</w:t>
            </w:r>
          </w:p>
        </w:tc>
        <w:tc>
          <w:tcPr>
            <w:tcW w:w="2541" w:type="dxa"/>
            <w:tcBorders>
              <w:top w:val="nil"/>
              <w:left w:val="nil"/>
              <w:bottom w:val="single" w:sz="4" w:space="0" w:color="auto"/>
              <w:right w:val="single" w:sz="4" w:space="0" w:color="auto"/>
            </w:tcBorders>
            <w:shd w:val="clear" w:color="auto" w:fill="auto"/>
            <w:noWrap/>
            <w:vAlign w:val="center"/>
            <w:hideMark/>
          </w:tcPr>
          <w:p w14:paraId="0FCE2F5B"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0,104</w:t>
            </w:r>
          </w:p>
        </w:tc>
        <w:tc>
          <w:tcPr>
            <w:tcW w:w="222" w:type="dxa"/>
            <w:vAlign w:val="center"/>
            <w:hideMark/>
          </w:tcPr>
          <w:p w14:paraId="73FB7D2A" w14:textId="77777777" w:rsidR="00C55EE9" w:rsidRPr="00D3438B" w:rsidRDefault="00C55EE9" w:rsidP="000E1AD7">
            <w:pPr>
              <w:rPr>
                <w:rFonts w:ascii="Times New Roman" w:eastAsia="Times New Roman" w:hAnsi="Times New Roman"/>
                <w:sz w:val="20"/>
                <w:szCs w:val="20"/>
                <w:lang w:eastAsia="ru-RU"/>
              </w:rPr>
            </w:pPr>
          </w:p>
        </w:tc>
      </w:tr>
      <w:tr w:rsidR="00C55EE9" w:rsidRPr="00D3438B" w14:paraId="7AAC1692" w14:textId="77777777" w:rsidTr="000E1AD7">
        <w:trPr>
          <w:trHeight w:val="312"/>
        </w:trPr>
        <w:tc>
          <w:tcPr>
            <w:tcW w:w="2941" w:type="dxa"/>
            <w:tcBorders>
              <w:top w:val="nil"/>
              <w:left w:val="single" w:sz="4" w:space="0" w:color="auto"/>
              <w:bottom w:val="single" w:sz="4" w:space="0" w:color="auto"/>
              <w:right w:val="single" w:sz="4" w:space="0" w:color="auto"/>
            </w:tcBorders>
            <w:shd w:val="clear" w:color="auto" w:fill="auto"/>
            <w:vAlign w:val="center"/>
            <w:hideMark/>
          </w:tcPr>
          <w:p w14:paraId="496BEDCB" w14:textId="77777777" w:rsidR="00C55EE9" w:rsidRPr="00D3438B" w:rsidRDefault="00C55EE9" w:rsidP="00C55EE9">
            <w:pPr>
              <w:spacing w:after="0"/>
              <w:jc w:val="both"/>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Зона действия котельной «ГОК»</w:t>
            </w:r>
          </w:p>
        </w:tc>
        <w:tc>
          <w:tcPr>
            <w:tcW w:w="2302" w:type="dxa"/>
            <w:tcBorders>
              <w:top w:val="nil"/>
              <w:left w:val="nil"/>
              <w:bottom w:val="single" w:sz="4" w:space="0" w:color="auto"/>
              <w:right w:val="single" w:sz="4" w:space="0" w:color="auto"/>
            </w:tcBorders>
            <w:shd w:val="clear" w:color="auto" w:fill="auto"/>
            <w:noWrap/>
            <w:vAlign w:val="center"/>
            <w:hideMark/>
          </w:tcPr>
          <w:p w14:paraId="4C8E6866"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w:t>
            </w:r>
          </w:p>
        </w:tc>
        <w:tc>
          <w:tcPr>
            <w:tcW w:w="2134" w:type="dxa"/>
            <w:tcBorders>
              <w:top w:val="nil"/>
              <w:left w:val="nil"/>
              <w:bottom w:val="single" w:sz="4" w:space="0" w:color="auto"/>
              <w:right w:val="single" w:sz="4" w:space="0" w:color="auto"/>
            </w:tcBorders>
            <w:shd w:val="clear" w:color="auto" w:fill="auto"/>
            <w:noWrap/>
            <w:vAlign w:val="center"/>
            <w:hideMark/>
          </w:tcPr>
          <w:p w14:paraId="0E48013A"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0,213</w:t>
            </w:r>
          </w:p>
        </w:tc>
        <w:tc>
          <w:tcPr>
            <w:tcW w:w="2541" w:type="dxa"/>
            <w:tcBorders>
              <w:top w:val="nil"/>
              <w:left w:val="nil"/>
              <w:bottom w:val="single" w:sz="4" w:space="0" w:color="auto"/>
              <w:right w:val="single" w:sz="4" w:space="0" w:color="auto"/>
            </w:tcBorders>
            <w:shd w:val="clear" w:color="auto" w:fill="auto"/>
            <w:noWrap/>
            <w:vAlign w:val="center"/>
            <w:hideMark/>
          </w:tcPr>
          <w:p w14:paraId="7B63BE52"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2,134</w:t>
            </w:r>
          </w:p>
        </w:tc>
        <w:tc>
          <w:tcPr>
            <w:tcW w:w="222" w:type="dxa"/>
            <w:vAlign w:val="center"/>
            <w:hideMark/>
          </w:tcPr>
          <w:p w14:paraId="3C894F18" w14:textId="77777777" w:rsidR="00C55EE9" w:rsidRPr="00D3438B" w:rsidRDefault="00C55EE9" w:rsidP="000E1AD7">
            <w:pPr>
              <w:rPr>
                <w:rFonts w:ascii="Times New Roman" w:eastAsia="Times New Roman" w:hAnsi="Times New Roman"/>
                <w:sz w:val="20"/>
                <w:szCs w:val="20"/>
                <w:lang w:eastAsia="ru-RU"/>
              </w:rPr>
            </w:pPr>
          </w:p>
        </w:tc>
      </w:tr>
      <w:tr w:rsidR="00C55EE9" w:rsidRPr="00D3438B" w14:paraId="617D730E" w14:textId="77777777" w:rsidTr="000E1AD7">
        <w:trPr>
          <w:trHeight w:val="312"/>
        </w:trPr>
        <w:tc>
          <w:tcPr>
            <w:tcW w:w="2941" w:type="dxa"/>
            <w:tcBorders>
              <w:top w:val="nil"/>
              <w:left w:val="single" w:sz="4" w:space="0" w:color="auto"/>
              <w:bottom w:val="single" w:sz="4" w:space="0" w:color="auto"/>
              <w:right w:val="single" w:sz="4" w:space="0" w:color="auto"/>
            </w:tcBorders>
            <w:shd w:val="clear" w:color="auto" w:fill="auto"/>
            <w:vAlign w:val="center"/>
            <w:hideMark/>
          </w:tcPr>
          <w:p w14:paraId="36EACA7D" w14:textId="77777777" w:rsidR="00C55EE9" w:rsidRPr="00D3438B" w:rsidRDefault="00C55EE9" w:rsidP="00C55EE9">
            <w:pPr>
              <w:spacing w:after="0"/>
              <w:jc w:val="both"/>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Зона действия котельной «БВГ»</w:t>
            </w:r>
          </w:p>
        </w:tc>
        <w:tc>
          <w:tcPr>
            <w:tcW w:w="2302" w:type="dxa"/>
            <w:tcBorders>
              <w:top w:val="nil"/>
              <w:left w:val="nil"/>
              <w:bottom w:val="single" w:sz="4" w:space="0" w:color="auto"/>
              <w:right w:val="single" w:sz="4" w:space="0" w:color="auto"/>
            </w:tcBorders>
            <w:shd w:val="clear" w:color="auto" w:fill="auto"/>
            <w:noWrap/>
            <w:vAlign w:val="center"/>
            <w:hideMark/>
          </w:tcPr>
          <w:p w14:paraId="6866E32B"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w:t>
            </w:r>
          </w:p>
        </w:tc>
        <w:tc>
          <w:tcPr>
            <w:tcW w:w="2134" w:type="dxa"/>
            <w:tcBorders>
              <w:top w:val="nil"/>
              <w:left w:val="nil"/>
              <w:bottom w:val="single" w:sz="4" w:space="0" w:color="auto"/>
              <w:right w:val="single" w:sz="4" w:space="0" w:color="auto"/>
            </w:tcBorders>
            <w:shd w:val="clear" w:color="auto" w:fill="auto"/>
            <w:noWrap/>
            <w:vAlign w:val="center"/>
            <w:hideMark/>
          </w:tcPr>
          <w:p w14:paraId="4E25C695"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0,106</w:t>
            </w:r>
          </w:p>
        </w:tc>
        <w:tc>
          <w:tcPr>
            <w:tcW w:w="2541" w:type="dxa"/>
            <w:tcBorders>
              <w:top w:val="nil"/>
              <w:left w:val="nil"/>
              <w:bottom w:val="single" w:sz="4" w:space="0" w:color="auto"/>
              <w:right w:val="single" w:sz="4" w:space="0" w:color="auto"/>
            </w:tcBorders>
            <w:shd w:val="clear" w:color="auto" w:fill="auto"/>
            <w:noWrap/>
            <w:vAlign w:val="center"/>
            <w:hideMark/>
          </w:tcPr>
          <w:p w14:paraId="1A40136E"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1,061</w:t>
            </w:r>
          </w:p>
        </w:tc>
        <w:tc>
          <w:tcPr>
            <w:tcW w:w="222" w:type="dxa"/>
            <w:vAlign w:val="center"/>
            <w:hideMark/>
          </w:tcPr>
          <w:p w14:paraId="27361983" w14:textId="77777777" w:rsidR="00C55EE9" w:rsidRPr="00D3438B" w:rsidRDefault="00C55EE9" w:rsidP="000E1AD7">
            <w:pPr>
              <w:rPr>
                <w:rFonts w:ascii="Times New Roman" w:eastAsia="Times New Roman" w:hAnsi="Times New Roman"/>
                <w:sz w:val="20"/>
                <w:szCs w:val="20"/>
                <w:lang w:eastAsia="ru-RU"/>
              </w:rPr>
            </w:pPr>
          </w:p>
        </w:tc>
      </w:tr>
      <w:tr w:rsidR="00C55EE9" w:rsidRPr="00D3438B" w14:paraId="6FD2264F" w14:textId="77777777" w:rsidTr="000E1AD7">
        <w:trPr>
          <w:trHeight w:val="312"/>
        </w:trPr>
        <w:tc>
          <w:tcPr>
            <w:tcW w:w="2941" w:type="dxa"/>
            <w:tcBorders>
              <w:top w:val="nil"/>
              <w:left w:val="single" w:sz="4" w:space="0" w:color="auto"/>
              <w:bottom w:val="single" w:sz="4" w:space="0" w:color="auto"/>
              <w:right w:val="single" w:sz="4" w:space="0" w:color="auto"/>
            </w:tcBorders>
            <w:shd w:val="clear" w:color="auto" w:fill="auto"/>
            <w:vAlign w:val="center"/>
            <w:hideMark/>
          </w:tcPr>
          <w:p w14:paraId="24B3D055" w14:textId="77777777" w:rsidR="00C55EE9" w:rsidRPr="00D3438B" w:rsidRDefault="00C55EE9" w:rsidP="00C55EE9">
            <w:pPr>
              <w:spacing w:after="0"/>
              <w:jc w:val="both"/>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Зона действия котельной «</w:t>
            </w:r>
            <w:proofErr w:type="spellStart"/>
            <w:r w:rsidRPr="00D3438B">
              <w:rPr>
                <w:rFonts w:ascii="Times New Roman" w:eastAsia="Times New Roman" w:hAnsi="Times New Roman"/>
                <w:color w:val="000000"/>
                <w:sz w:val="24"/>
                <w:szCs w:val="24"/>
                <w:lang w:eastAsia="ru-RU"/>
              </w:rPr>
              <w:t>Артеушка</w:t>
            </w:r>
            <w:proofErr w:type="spellEnd"/>
            <w:r w:rsidRPr="00D3438B">
              <w:rPr>
                <w:rFonts w:ascii="Times New Roman" w:eastAsia="Times New Roman" w:hAnsi="Times New Roman"/>
                <w:color w:val="000000"/>
                <w:sz w:val="24"/>
                <w:szCs w:val="24"/>
                <w:lang w:eastAsia="ru-RU"/>
              </w:rPr>
              <w:t>»</w:t>
            </w:r>
          </w:p>
        </w:tc>
        <w:tc>
          <w:tcPr>
            <w:tcW w:w="2302" w:type="dxa"/>
            <w:tcBorders>
              <w:top w:val="nil"/>
              <w:left w:val="nil"/>
              <w:bottom w:val="single" w:sz="4" w:space="0" w:color="auto"/>
              <w:right w:val="single" w:sz="4" w:space="0" w:color="auto"/>
            </w:tcBorders>
            <w:shd w:val="clear" w:color="auto" w:fill="auto"/>
            <w:noWrap/>
            <w:vAlign w:val="center"/>
            <w:hideMark/>
          </w:tcPr>
          <w:p w14:paraId="214C041A"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w:t>
            </w:r>
          </w:p>
        </w:tc>
        <w:tc>
          <w:tcPr>
            <w:tcW w:w="2134" w:type="dxa"/>
            <w:tcBorders>
              <w:top w:val="nil"/>
              <w:left w:val="nil"/>
              <w:bottom w:val="single" w:sz="4" w:space="0" w:color="auto"/>
              <w:right w:val="single" w:sz="4" w:space="0" w:color="auto"/>
            </w:tcBorders>
            <w:shd w:val="clear" w:color="auto" w:fill="auto"/>
            <w:noWrap/>
            <w:vAlign w:val="center"/>
            <w:hideMark/>
          </w:tcPr>
          <w:p w14:paraId="7C462E43"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0,053</w:t>
            </w:r>
          </w:p>
        </w:tc>
        <w:tc>
          <w:tcPr>
            <w:tcW w:w="2541" w:type="dxa"/>
            <w:tcBorders>
              <w:top w:val="nil"/>
              <w:left w:val="nil"/>
              <w:bottom w:val="single" w:sz="4" w:space="0" w:color="auto"/>
              <w:right w:val="single" w:sz="4" w:space="0" w:color="auto"/>
            </w:tcBorders>
            <w:shd w:val="clear" w:color="auto" w:fill="auto"/>
            <w:noWrap/>
            <w:vAlign w:val="center"/>
            <w:hideMark/>
          </w:tcPr>
          <w:p w14:paraId="2B69B1DC"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0,535</w:t>
            </w:r>
          </w:p>
        </w:tc>
        <w:tc>
          <w:tcPr>
            <w:tcW w:w="222" w:type="dxa"/>
            <w:vAlign w:val="center"/>
            <w:hideMark/>
          </w:tcPr>
          <w:p w14:paraId="10D8FF98" w14:textId="77777777" w:rsidR="00C55EE9" w:rsidRPr="00D3438B" w:rsidRDefault="00C55EE9" w:rsidP="000E1AD7">
            <w:pPr>
              <w:rPr>
                <w:rFonts w:ascii="Times New Roman" w:eastAsia="Times New Roman" w:hAnsi="Times New Roman"/>
                <w:sz w:val="20"/>
                <w:szCs w:val="20"/>
                <w:lang w:eastAsia="ru-RU"/>
              </w:rPr>
            </w:pPr>
          </w:p>
        </w:tc>
      </w:tr>
      <w:tr w:rsidR="00C55EE9" w:rsidRPr="00D3438B" w14:paraId="577B51B9" w14:textId="77777777" w:rsidTr="000E1AD7">
        <w:trPr>
          <w:trHeight w:val="312"/>
        </w:trPr>
        <w:tc>
          <w:tcPr>
            <w:tcW w:w="2941" w:type="dxa"/>
            <w:tcBorders>
              <w:top w:val="nil"/>
              <w:left w:val="single" w:sz="4" w:space="0" w:color="auto"/>
              <w:bottom w:val="single" w:sz="4" w:space="0" w:color="auto"/>
              <w:right w:val="single" w:sz="4" w:space="0" w:color="auto"/>
            </w:tcBorders>
            <w:shd w:val="clear" w:color="auto" w:fill="auto"/>
            <w:vAlign w:val="center"/>
            <w:hideMark/>
          </w:tcPr>
          <w:p w14:paraId="6C149876" w14:textId="77777777" w:rsidR="00C55EE9" w:rsidRPr="00D3438B" w:rsidRDefault="00C55EE9" w:rsidP="00C55EE9">
            <w:pPr>
              <w:spacing w:after="0"/>
              <w:jc w:val="both"/>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Зона действия котельной «№12» </w:t>
            </w:r>
          </w:p>
        </w:tc>
        <w:tc>
          <w:tcPr>
            <w:tcW w:w="2302" w:type="dxa"/>
            <w:tcBorders>
              <w:top w:val="nil"/>
              <w:left w:val="nil"/>
              <w:bottom w:val="single" w:sz="4" w:space="0" w:color="auto"/>
              <w:right w:val="single" w:sz="4" w:space="0" w:color="auto"/>
            </w:tcBorders>
            <w:shd w:val="clear" w:color="auto" w:fill="auto"/>
            <w:noWrap/>
            <w:vAlign w:val="center"/>
            <w:hideMark/>
          </w:tcPr>
          <w:p w14:paraId="6D29D921"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w:t>
            </w:r>
          </w:p>
        </w:tc>
        <w:tc>
          <w:tcPr>
            <w:tcW w:w="2134" w:type="dxa"/>
            <w:tcBorders>
              <w:top w:val="nil"/>
              <w:left w:val="nil"/>
              <w:bottom w:val="single" w:sz="4" w:space="0" w:color="auto"/>
              <w:right w:val="single" w:sz="4" w:space="0" w:color="auto"/>
            </w:tcBorders>
            <w:shd w:val="clear" w:color="auto" w:fill="auto"/>
            <w:noWrap/>
            <w:vAlign w:val="center"/>
            <w:hideMark/>
          </w:tcPr>
          <w:p w14:paraId="797BC756"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0,031</w:t>
            </w:r>
          </w:p>
        </w:tc>
        <w:tc>
          <w:tcPr>
            <w:tcW w:w="2541" w:type="dxa"/>
            <w:tcBorders>
              <w:top w:val="nil"/>
              <w:left w:val="nil"/>
              <w:bottom w:val="single" w:sz="4" w:space="0" w:color="auto"/>
              <w:right w:val="single" w:sz="4" w:space="0" w:color="auto"/>
            </w:tcBorders>
            <w:shd w:val="clear" w:color="auto" w:fill="auto"/>
            <w:noWrap/>
            <w:vAlign w:val="center"/>
            <w:hideMark/>
          </w:tcPr>
          <w:p w14:paraId="1C9B344B"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0,313</w:t>
            </w:r>
          </w:p>
        </w:tc>
        <w:tc>
          <w:tcPr>
            <w:tcW w:w="222" w:type="dxa"/>
            <w:vAlign w:val="center"/>
            <w:hideMark/>
          </w:tcPr>
          <w:p w14:paraId="0931D314" w14:textId="77777777" w:rsidR="00C55EE9" w:rsidRPr="00D3438B" w:rsidRDefault="00C55EE9" w:rsidP="000E1AD7">
            <w:pPr>
              <w:rPr>
                <w:rFonts w:ascii="Times New Roman" w:eastAsia="Times New Roman" w:hAnsi="Times New Roman"/>
                <w:sz w:val="20"/>
                <w:szCs w:val="20"/>
                <w:lang w:eastAsia="ru-RU"/>
              </w:rPr>
            </w:pPr>
          </w:p>
        </w:tc>
      </w:tr>
      <w:tr w:rsidR="00C55EE9" w:rsidRPr="00D3438B" w14:paraId="05D2DB47" w14:textId="77777777" w:rsidTr="000E1AD7">
        <w:trPr>
          <w:trHeight w:val="312"/>
        </w:trPr>
        <w:tc>
          <w:tcPr>
            <w:tcW w:w="2941" w:type="dxa"/>
            <w:tcBorders>
              <w:top w:val="nil"/>
              <w:left w:val="single" w:sz="4" w:space="0" w:color="auto"/>
              <w:bottom w:val="single" w:sz="4" w:space="0" w:color="auto"/>
              <w:right w:val="single" w:sz="4" w:space="0" w:color="auto"/>
            </w:tcBorders>
            <w:shd w:val="clear" w:color="auto" w:fill="auto"/>
            <w:vAlign w:val="center"/>
            <w:hideMark/>
          </w:tcPr>
          <w:p w14:paraId="30FB0D89" w14:textId="77777777" w:rsidR="00C55EE9" w:rsidRPr="00D3438B" w:rsidRDefault="00C55EE9" w:rsidP="00C55EE9">
            <w:pPr>
              <w:spacing w:after="0"/>
              <w:jc w:val="both"/>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Зона действия котельной «ВЧД» </w:t>
            </w:r>
          </w:p>
        </w:tc>
        <w:tc>
          <w:tcPr>
            <w:tcW w:w="2302" w:type="dxa"/>
            <w:tcBorders>
              <w:top w:val="nil"/>
              <w:left w:val="nil"/>
              <w:bottom w:val="single" w:sz="4" w:space="0" w:color="auto"/>
              <w:right w:val="single" w:sz="4" w:space="0" w:color="auto"/>
            </w:tcBorders>
            <w:shd w:val="clear" w:color="auto" w:fill="auto"/>
            <w:noWrap/>
            <w:vAlign w:val="center"/>
            <w:hideMark/>
          </w:tcPr>
          <w:p w14:paraId="2A4306C1"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w:t>
            </w:r>
          </w:p>
        </w:tc>
        <w:tc>
          <w:tcPr>
            <w:tcW w:w="2134" w:type="dxa"/>
            <w:tcBorders>
              <w:top w:val="nil"/>
              <w:left w:val="nil"/>
              <w:bottom w:val="single" w:sz="4" w:space="0" w:color="auto"/>
              <w:right w:val="single" w:sz="4" w:space="0" w:color="auto"/>
            </w:tcBorders>
            <w:shd w:val="clear" w:color="auto" w:fill="auto"/>
            <w:noWrap/>
            <w:vAlign w:val="center"/>
            <w:hideMark/>
          </w:tcPr>
          <w:p w14:paraId="6866E69D"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0,093</w:t>
            </w:r>
          </w:p>
        </w:tc>
        <w:tc>
          <w:tcPr>
            <w:tcW w:w="2541" w:type="dxa"/>
            <w:tcBorders>
              <w:top w:val="nil"/>
              <w:left w:val="nil"/>
              <w:bottom w:val="single" w:sz="4" w:space="0" w:color="auto"/>
              <w:right w:val="single" w:sz="4" w:space="0" w:color="auto"/>
            </w:tcBorders>
            <w:shd w:val="clear" w:color="auto" w:fill="auto"/>
            <w:noWrap/>
            <w:vAlign w:val="center"/>
            <w:hideMark/>
          </w:tcPr>
          <w:p w14:paraId="4EAA0055"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0,929</w:t>
            </w:r>
          </w:p>
        </w:tc>
        <w:tc>
          <w:tcPr>
            <w:tcW w:w="222" w:type="dxa"/>
            <w:vAlign w:val="center"/>
            <w:hideMark/>
          </w:tcPr>
          <w:p w14:paraId="6ADB9AE9" w14:textId="77777777" w:rsidR="00C55EE9" w:rsidRPr="00D3438B" w:rsidRDefault="00C55EE9" w:rsidP="000E1AD7">
            <w:pPr>
              <w:rPr>
                <w:rFonts w:ascii="Times New Roman" w:eastAsia="Times New Roman" w:hAnsi="Times New Roman"/>
                <w:sz w:val="20"/>
                <w:szCs w:val="20"/>
                <w:lang w:eastAsia="ru-RU"/>
              </w:rPr>
            </w:pPr>
          </w:p>
        </w:tc>
      </w:tr>
      <w:tr w:rsidR="00C55EE9" w:rsidRPr="00D3438B" w14:paraId="31B0AC02" w14:textId="77777777" w:rsidTr="000E1AD7">
        <w:trPr>
          <w:trHeight w:val="312"/>
        </w:trPr>
        <w:tc>
          <w:tcPr>
            <w:tcW w:w="2941" w:type="dxa"/>
            <w:tcBorders>
              <w:top w:val="nil"/>
              <w:left w:val="single" w:sz="4" w:space="0" w:color="auto"/>
              <w:bottom w:val="single" w:sz="4" w:space="0" w:color="auto"/>
              <w:right w:val="single" w:sz="4" w:space="0" w:color="auto"/>
            </w:tcBorders>
            <w:shd w:val="clear" w:color="auto" w:fill="auto"/>
            <w:vAlign w:val="center"/>
            <w:hideMark/>
          </w:tcPr>
          <w:p w14:paraId="0532E560" w14:textId="77777777" w:rsidR="00C55EE9" w:rsidRPr="00D3438B" w:rsidRDefault="00C55EE9" w:rsidP="00C55EE9">
            <w:pPr>
              <w:spacing w:after="0"/>
              <w:jc w:val="both"/>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lastRenderedPageBreak/>
              <w:t>Зона действия котельной «Школы 32» </w:t>
            </w:r>
          </w:p>
        </w:tc>
        <w:tc>
          <w:tcPr>
            <w:tcW w:w="2302" w:type="dxa"/>
            <w:tcBorders>
              <w:top w:val="nil"/>
              <w:left w:val="nil"/>
              <w:bottom w:val="single" w:sz="4" w:space="0" w:color="auto"/>
              <w:right w:val="single" w:sz="4" w:space="0" w:color="auto"/>
            </w:tcBorders>
            <w:shd w:val="clear" w:color="auto" w:fill="auto"/>
            <w:noWrap/>
            <w:vAlign w:val="center"/>
            <w:hideMark/>
          </w:tcPr>
          <w:p w14:paraId="0C96384B"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w:t>
            </w:r>
          </w:p>
        </w:tc>
        <w:tc>
          <w:tcPr>
            <w:tcW w:w="2134" w:type="dxa"/>
            <w:tcBorders>
              <w:top w:val="nil"/>
              <w:left w:val="nil"/>
              <w:bottom w:val="single" w:sz="4" w:space="0" w:color="auto"/>
              <w:right w:val="single" w:sz="4" w:space="0" w:color="auto"/>
            </w:tcBorders>
            <w:shd w:val="clear" w:color="auto" w:fill="auto"/>
            <w:noWrap/>
            <w:vAlign w:val="center"/>
            <w:hideMark/>
          </w:tcPr>
          <w:p w14:paraId="79FA535C"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0,005</w:t>
            </w:r>
          </w:p>
        </w:tc>
        <w:tc>
          <w:tcPr>
            <w:tcW w:w="2541" w:type="dxa"/>
            <w:tcBorders>
              <w:top w:val="nil"/>
              <w:left w:val="nil"/>
              <w:bottom w:val="single" w:sz="4" w:space="0" w:color="auto"/>
              <w:right w:val="single" w:sz="4" w:space="0" w:color="auto"/>
            </w:tcBorders>
            <w:shd w:val="clear" w:color="auto" w:fill="auto"/>
            <w:noWrap/>
            <w:vAlign w:val="center"/>
            <w:hideMark/>
          </w:tcPr>
          <w:p w14:paraId="135CE085" w14:textId="77777777" w:rsidR="00C55EE9" w:rsidRPr="00D3438B" w:rsidRDefault="00C55EE9" w:rsidP="00C55EE9">
            <w:pPr>
              <w:spacing w:after="0"/>
              <w:rPr>
                <w:rFonts w:ascii="Times New Roman" w:eastAsia="Times New Roman" w:hAnsi="Times New Roman"/>
                <w:color w:val="000000"/>
                <w:sz w:val="24"/>
                <w:szCs w:val="24"/>
                <w:lang w:eastAsia="ru-RU"/>
              </w:rPr>
            </w:pPr>
            <w:r w:rsidRPr="00D3438B">
              <w:rPr>
                <w:rFonts w:ascii="Times New Roman" w:eastAsia="Times New Roman" w:hAnsi="Times New Roman"/>
                <w:color w:val="000000"/>
                <w:sz w:val="24"/>
                <w:szCs w:val="24"/>
                <w:lang w:eastAsia="ru-RU"/>
              </w:rPr>
              <w:t>0,047</w:t>
            </w:r>
          </w:p>
        </w:tc>
        <w:tc>
          <w:tcPr>
            <w:tcW w:w="222" w:type="dxa"/>
            <w:vAlign w:val="center"/>
            <w:hideMark/>
          </w:tcPr>
          <w:p w14:paraId="6D1DF799" w14:textId="77777777" w:rsidR="00C55EE9" w:rsidRPr="00D3438B" w:rsidRDefault="00C55EE9" w:rsidP="000E1AD7">
            <w:pPr>
              <w:rPr>
                <w:rFonts w:ascii="Times New Roman" w:eastAsia="Times New Roman" w:hAnsi="Times New Roman"/>
                <w:sz w:val="20"/>
                <w:szCs w:val="20"/>
                <w:lang w:eastAsia="ru-RU"/>
              </w:rPr>
            </w:pPr>
          </w:p>
        </w:tc>
      </w:tr>
    </w:tbl>
    <w:p w14:paraId="4DA22EB0" w14:textId="77777777" w:rsidR="004768FC" w:rsidRDefault="004768FC" w:rsidP="00D17AF6">
      <w:pPr>
        <w:rPr>
          <w:rFonts w:ascii="Times New Roman" w:hAnsi="Times New Roman"/>
          <w:sz w:val="24"/>
          <w:szCs w:val="24"/>
        </w:rPr>
      </w:pPr>
    </w:p>
    <w:p w14:paraId="61E602CE" w14:textId="77777777" w:rsidR="00764DB0" w:rsidRPr="00764DB0" w:rsidRDefault="00764DB0" w:rsidP="005B3816">
      <w:pPr>
        <w:pStyle w:val="Style14"/>
        <w:widowControl/>
        <w:spacing w:before="48" w:line="307" w:lineRule="exact"/>
        <w:jc w:val="center"/>
        <w:outlineLvl w:val="0"/>
        <w:rPr>
          <w:rStyle w:val="FontStyle249"/>
          <w:rFonts w:ascii="Times New Roman" w:hAnsi="Times New Roman" w:cs="Times New Roman"/>
          <w:b/>
          <w:sz w:val="24"/>
          <w:szCs w:val="24"/>
        </w:rPr>
      </w:pPr>
      <w:bookmarkStart w:id="81" w:name="bookmark123"/>
      <w:bookmarkStart w:id="82" w:name="_Toc173821369"/>
      <w:r w:rsidRPr="00764DB0">
        <w:rPr>
          <w:rStyle w:val="FontStyle249"/>
          <w:rFonts w:ascii="Times New Roman" w:hAnsi="Times New Roman" w:cs="Times New Roman"/>
          <w:b/>
          <w:sz w:val="24"/>
          <w:szCs w:val="24"/>
        </w:rPr>
        <w:t>5</w:t>
      </w:r>
      <w:bookmarkEnd w:id="81"/>
      <w:r w:rsidR="00D52F4C">
        <w:rPr>
          <w:rStyle w:val="FontStyle249"/>
          <w:rFonts w:ascii="Times New Roman" w:hAnsi="Times New Roman" w:cs="Times New Roman"/>
          <w:b/>
          <w:sz w:val="24"/>
          <w:szCs w:val="24"/>
        </w:rPr>
        <w:t>.</w:t>
      </w:r>
      <w:r w:rsidRPr="00764DB0">
        <w:rPr>
          <w:rStyle w:val="FontStyle249"/>
          <w:rFonts w:ascii="Times New Roman" w:hAnsi="Times New Roman" w:cs="Times New Roman"/>
          <w:b/>
          <w:sz w:val="24"/>
          <w:szCs w:val="24"/>
        </w:rPr>
        <w:t xml:space="preserve">   </w:t>
      </w:r>
      <w:r w:rsidR="00D52F4C">
        <w:rPr>
          <w:rStyle w:val="FontStyle249"/>
          <w:rFonts w:ascii="Times New Roman" w:hAnsi="Times New Roman" w:cs="Times New Roman"/>
          <w:b/>
          <w:sz w:val="24"/>
          <w:szCs w:val="24"/>
        </w:rPr>
        <w:t>П</w:t>
      </w:r>
      <w:r w:rsidR="00D52F4C" w:rsidRPr="00764DB0">
        <w:rPr>
          <w:rStyle w:val="FontStyle249"/>
          <w:rFonts w:ascii="Times New Roman" w:hAnsi="Times New Roman" w:cs="Times New Roman"/>
          <w:b/>
          <w:sz w:val="24"/>
          <w:szCs w:val="24"/>
        </w:rPr>
        <w:t>редложения по строительству,</w:t>
      </w:r>
      <w:r w:rsidR="00D52F4C">
        <w:rPr>
          <w:rStyle w:val="FontStyle249"/>
          <w:rFonts w:ascii="Times New Roman" w:hAnsi="Times New Roman" w:cs="Times New Roman"/>
          <w:b/>
          <w:sz w:val="24"/>
          <w:szCs w:val="24"/>
        </w:rPr>
        <w:t xml:space="preserve"> </w:t>
      </w:r>
      <w:r w:rsidR="00D52F4C" w:rsidRPr="00764DB0">
        <w:rPr>
          <w:rStyle w:val="FontStyle249"/>
          <w:rFonts w:ascii="Times New Roman" w:hAnsi="Times New Roman" w:cs="Times New Roman"/>
          <w:b/>
          <w:sz w:val="24"/>
          <w:szCs w:val="24"/>
        </w:rPr>
        <w:t>реконструкции и техническому перевооружению источников тепловой энергии</w:t>
      </w:r>
      <w:bookmarkEnd w:id="82"/>
    </w:p>
    <w:p w14:paraId="5006961E" w14:textId="77777777" w:rsidR="00764DB0" w:rsidRDefault="00764DB0" w:rsidP="00067DAC">
      <w:pPr>
        <w:pStyle w:val="Style14"/>
        <w:widowControl/>
        <w:spacing w:before="82"/>
        <w:jc w:val="center"/>
        <w:outlineLvl w:val="1"/>
        <w:rPr>
          <w:rStyle w:val="FontStyle249"/>
          <w:rFonts w:ascii="Times New Roman" w:hAnsi="Times New Roman" w:cs="Times New Roman"/>
          <w:b/>
          <w:sz w:val="24"/>
          <w:szCs w:val="24"/>
        </w:rPr>
      </w:pPr>
      <w:bookmarkStart w:id="83" w:name="_Toc173821370"/>
      <w:r>
        <w:rPr>
          <w:rStyle w:val="FontStyle249"/>
          <w:rFonts w:ascii="Times New Roman" w:hAnsi="Times New Roman" w:cs="Times New Roman"/>
          <w:b/>
          <w:sz w:val="24"/>
          <w:szCs w:val="24"/>
        </w:rPr>
        <w:t xml:space="preserve">5.1 </w:t>
      </w:r>
      <w:r w:rsidRPr="00764DB0">
        <w:rPr>
          <w:rStyle w:val="FontStyle249"/>
          <w:rFonts w:ascii="Times New Roman" w:hAnsi="Times New Roman" w:cs="Times New Roman"/>
          <w:b/>
          <w:sz w:val="24"/>
          <w:szCs w:val="24"/>
        </w:rPr>
        <w:t>Общие положения</w:t>
      </w:r>
      <w:bookmarkEnd w:id="83"/>
    </w:p>
    <w:p w14:paraId="27B9CB5A" w14:textId="77777777" w:rsidR="00764DB0" w:rsidRDefault="0002163C" w:rsidP="00067DAC">
      <w:pPr>
        <w:pStyle w:val="Style75"/>
        <w:widowControl/>
        <w:spacing w:before="163" w:line="240" w:lineRule="auto"/>
        <w:ind w:firstLine="709"/>
        <w:rPr>
          <w:rStyle w:val="FontStyle250"/>
          <w:rFonts w:ascii="Times New Roman" w:hAnsi="Times New Roman" w:cs="Times New Roman"/>
          <w:sz w:val="24"/>
          <w:szCs w:val="24"/>
        </w:rPr>
      </w:pPr>
      <w:bookmarkStart w:id="84" w:name="bookmark124"/>
      <w:r>
        <w:rPr>
          <w:rStyle w:val="FontStyle250"/>
          <w:rFonts w:ascii="Times New Roman" w:hAnsi="Times New Roman" w:cs="Times New Roman"/>
          <w:sz w:val="24"/>
          <w:szCs w:val="24"/>
        </w:rPr>
        <w:t xml:space="preserve">Расчет </w:t>
      </w:r>
      <w:bookmarkEnd w:id="84"/>
      <w:r>
        <w:rPr>
          <w:rStyle w:val="FontStyle250"/>
          <w:rFonts w:ascii="Times New Roman" w:hAnsi="Times New Roman" w:cs="Times New Roman"/>
          <w:sz w:val="24"/>
          <w:szCs w:val="24"/>
        </w:rPr>
        <w:t>предложени</w:t>
      </w:r>
      <w:r w:rsidR="00F47855">
        <w:rPr>
          <w:rStyle w:val="FontStyle250"/>
          <w:rFonts w:ascii="Times New Roman" w:hAnsi="Times New Roman" w:cs="Times New Roman"/>
          <w:sz w:val="24"/>
          <w:szCs w:val="24"/>
        </w:rPr>
        <w:t>й</w:t>
      </w:r>
      <w:r>
        <w:rPr>
          <w:rStyle w:val="FontStyle250"/>
          <w:rFonts w:ascii="Times New Roman" w:hAnsi="Times New Roman" w:cs="Times New Roman"/>
          <w:sz w:val="24"/>
          <w:szCs w:val="24"/>
        </w:rPr>
        <w:t xml:space="preserve"> по развитию систем</w:t>
      </w:r>
      <w:r w:rsidR="00764DB0" w:rsidRPr="00764DB0">
        <w:rPr>
          <w:rStyle w:val="FontStyle250"/>
          <w:rFonts w:ascii="Times New Roman" w:hAnsi="Times New Roman" w:cs="Times New Roman"/>
          <w:sz w:val="24"/>
          <w:szCs w:val="24"/>
        </w:rPr>
        <w:t xml:space="preserve"> теплоснабжения в части источников тепл</w:t>
      </w:r>
      <w:r>
        <w:rPr>
          <w:rStyle w:val="FontStyle250"/>
          <w:rFonts w:ascii="Times New Roman" w:hAnsi="Times New Roman" w:cs="Times New Roman"/>
          <w:sz w:val="24"/>
          <w:szCs w:val="24"/>
        </w:rPr>
        <w:t>овой энергии приведен</w:t>
      </w:r>
      <w:r w:rsidR="00D17AF6">
        <w:rPr>
          <w:rStyle w:val="FontStyle250"/>
          <w:rFonts w:ascii="Times New Roman" w:hAnsi="Times New Roman" w:cs="Times New Roman"/>
          <w:sz w:val="24"/>
          <w:szCs w:val="24"/>
        </w:rPr>
        <w:t xml:space="preserve"> в Книге 5</w:t>
      </w:r>
      <w:r w:rsidR="00764DB0" w:rsidRPr="00764DB0">
        <w:rPr>
          <w:rStyle w:val="FontStyle250"/>
          <w:rFonts w:ascii="Times New Roman" w:hAnsi="Times New Roman" w:cs="Times New Roman"/>
          <w:sz w:val="24"/>
          <w:szCs w:val="24"/>
        </w:rPr>
        <w:t xml:space="preserve"> «Предложения по строительству, реконструкции и техническому перевооружению источников тепловой энергии» Обосновывающих материалов к схеме теплоснабжения </w:t>
      </w:r>
      <w:r w:rsidR="00D52F4C">
        <w:rPr>
          <w:rStyle w:val="FontStyle250"/>
          <w:rFonts w:ascii="Times New Roman" w:hAnsi="Times New Roman" w:cs="Times New Roman"/>
          <w:sz w:val="24"/>
          <w:szCs w:val="24"/>
        </w:rPr>
        <w:t xml:space="preserve">городского поселения </w:t>
      </w:r>
      <w:r w:rsidR="00D85845">
        <w:rPr>
          <w:rStyle w:val="FontStyle250"/>
          <w:rFonts w:ascii="Times New Roman" w:hAnsi="Times New Roman" w:cs="Times New Roman"/>
          <w:sz w:val="24"/>
          <w:szCs w:val="24"/>
        </w:rPr>
        <w:t>«Могочинское»</w:t>
      </w:r>
      <w:r w:rsidR="00764DB0" w:rsidRPr="00764DB0">
        <w:rPr>
          <w:rStyle w:val="FontStyle250"/>
          <w:rFonts w:ascii="Times New Roman" w:hAnsi="Times New Roman" w:cs="Times New Roman"/>
          <w:sz w:val="24"/>
          <w:szCs w:val="24"/>
        </w:rPr>
        <w:t xml:space="preserve"> до 20</w:t>
      </w:r>
      <w:r w:rsidR="00067DAC">
        <w:rPr>
          <w:rStyle w:val="FontStyle250"/>
          <w:rFonts w:ascii="Times New Roman" w:hAnsi="Times New Roman" w:cs="Times New Roman"/>
          <w:sz w:val="24"/>
          <w:szCs w:val="24"/>
        </w:rPr>
        <w:t>31</w:t>
      </w:r>
      <w:r w:rsidR="00764DB0" w:rsidRPr="00764DB0">
        <w:rPr>
          <w:rStyle w:val="FontStyle250"/>
          <w:rFonts w:ascii="Times New Roman" w:hAnsi="Times New Roman" w:cs="Times New Roman"/>
          <w:sz w:val="24"/>
          <w:szCs w:val="24"/>
        </w:rPr>
        <w:t xml:space="preserve"> г.</w:t>
      </w:r>
      <w:r w:rsidR="00067DAC">
        <w:rPr>
          <w:rStyle w:val="FontStyle250"/>
          <w:rFonts w:ascii="Times New Roman" w:hAnsi="Times New Roman" w:cs="Times New Roman"/>
          <w:sz w:val="24"/>
          <w:szCs w:val="24"/>
        </w:rPr>
        <w:t xml:space="preserve"> актуализированная редакция.</w:t>
      </w:r>
      <w:r w:rsidR="00764DB0" w:rsidRPr="00764DB0">
        <w:rPr>
          <w:rStyle w:val="FontStyle250"/>
          <w:rFonts w:ascii="Times New Roman" w:hAnsi="Times New Roman" w:cs="Times New Roman"/>
          <w:sz w:val="24"/>
          <w:szCs w:val="24"/>
        </w:rPr>
        <w:t xml:space="preserve"> </w:t>
      </w:r>
    </w:p>
    <w:p w14:paraId="1DBAF5FE" w14:textId="77777777" w:rsidR="00791DC2" w:rsidRDefault="00791DC2" w:rsidP="00B268F9">
      <w:pPr>
        <w:pStyle w:val="Style14"/>
        <w:widowControl/>
        <w:spacing w:before="48"/>
        <w:jc w:val="center"/>
        <w:outlineLvl w:val="1"/>
        <w:rPr>
          <w:rStyle w:val="FontStyle249"/>
          <w:rFonts w:ascii="Times New Roman" w:hAnsi="Times New Roman" w:cs="Times New Roman"/>
          <w:b/>
          <w:sz w:val="24"/>
          <w:szCs w:val="24"/>
        </w:rPr>
      </w:pPr>
    </w:p>
    <w:p w14:paraId="287BD0E4" w14:textId="77777777" w:rsidR="00764DB0" w:rsidRPr="0047578F" w:rsidRDefault="00764DB0" w:rsidP="00B268F9">
      <w:pPr>
        <w:pStyle w:val="Style14"/>
        <w:widowControl/>
        <w:spacing w:before="48"/>
        <w:jc w:val="center"/>
        <w:outlineLvl w:val="1"/>
        <w:rPr>
          <w:rStyle w:val="FontStyle249"/>
          <w:rFonts w:ascii="Times New Roman" w:hAnsi="Times New Roman" w:cs="Times New Roman"/>
          <w:b/>
          <w:sz w:val="24"/>
          <w:szCs w:val="24"/>
        </w:rPr>
      </w:pPr>
      <w:bookmarkStart w:id="85" w:name="_Toc173821371"/>
      <w:r w:rsidRPr="0047578F">
        <w:rPr>
          <w:rStyle w:val="FontStyle249"/>
          <w:rFonts w:ascii="Times New Roman" w:hAnsi="Times New Roman" w:cs="Times New Roman"/>
          <w:b/>
          <w:sz w:val="24"/>
          <w:szCs w:val="24"/>
        </w:rPr>
        <w:t>5.2 Предложения по новому строительству (установке нового оборудования) энергоисточников</w:t>
      </w:r>
      <w:bookmarkEnd w:id="85"/>
    </w:p>
    <w:p w14:paraId="5312C9E9" w14:textId="499A1460" w:rsidR="00A06E8E" w:rsidRDefault="00526CFA" w:rsidP="00526CFA">
      <w:pPr>
        <w:spacing w:after="0"/>
        <w:ind w:firstLine="709"/>
        <w:jc w:val="both"/>
        <w:rPr>
          <w:rFonts w:ascii="Times New Roman" w:hAnsi="Times New Roman"/>
        </w:rPr>
      </w:pPr>
      <w:r>
        <w:rPr>
          <w:rFonts w:ascii="Times New Roman" w:hAnsi="Times New Roman"/>
          <w:b/>
          <w:sz w:val="24"/>
          <w:szCs w:val="24"/>
        </w:rPr>
        <w:t>Техническое перевооружение</w:t>
      </w:r>
      <w:r w:rsidR="00E51F89" w:rsidRPr="00381324">
        <w:rPr>
          <w:rFonts w:ascii="Times New Roman" w:hAnsi="Times New Roman"/>
          <w:b/>
          <w:sz w:val="24"/>
          <w:szCs w:val="24"/>
        </w:rPr>
        <w:t xml:space="preserve"> котельной </w:t>
      </w:r>
      <w:r w:rsidR="00E51F89">
        <w:rPr>
          <w:rFonts w:ascii="Times New Roman" w:hAnsi="Times New Roman"/>
          <w:b/>
          <w:sz w:val="24"/>
          <w:szCs w:val="24"/>
        </w:rPr>
        <w:t>«</w:t>
      </w:r>
      <w:r w:rsidR="00E51F89" w:rsidRPr="00381324">
        <w:rPr>
          <w:rFonts w:ascii="Times New Roman" w:hAnsi="Times New Roman"/>
          <w:b/>
          <w:sz w:val="24"/>
          <w:szCs w:val="24"/>
        </w:rPr>
        <w:t>КЕ</w:t>
      </w:r>
      <w:r w:rsidR="00E51F89">
        <w:rPr>
          <w:rFonts w:ascii="Times New Roman" w:hAnsi="Times New Roman"/>
          <w:b/>
          <w:sz w:val="24"/>
          <w:szCs w:val="24"/>
        </w:rPr>
        <w:t>»</w:t>
      </w:r>
      <w:r w:rsidR="00E51F89" w:rsidRPr="00381324">
        <w:rPr>
          <w:rFonts w:ascii="Times New Roman" w:hAnsi="Times New Roman"/>
          <w:b/>
          <w:sz w:val="24"/>
          <w:szCs w:val="24"/>
        </w:rPr>
        <w:t>.</w:t>
      </w:r>
      <w:r w:rsidR="00E51F89">
        <w:rPr>
          <w:rFonts w:ascii="Times New Roman" w:hAnsi="Times New Roman"/>
          <w:b/>
          <w:sz w:val="24"/>
          <w:szCs w:val="24"/>
        </w:rPr>
        <w:t xml:space="preserve"> </w:t>
      </w:r>
      <w:r w:rsidR="00067DAC" w:rsidRPr="00067DAC">
        <w:rPr>
          <w:rFonts w:ascii="Times New Roman" w:eastAsia="Times New Roman" w:hAnsi="Times New Roman"/>
          <w:sz w:val="24"/>
          <w:szCs w:val="24"/>
        </w:rPr>
        <w:t xml:space="preserve">Основанием для разработки данного </w:t>
      </w:r>
      <w:r>
        <w:rPr>
          <w:rFonts w:ascii="Times New Roman" w:eastAsia="Times New Roman" w:hAnsi="Times New Roman"/>
          <w:sz w:val="24"/>
          <w:szCs w:val="24"/>
        </w:rPr>
        <w:t xml:space="preserve">сценария </w:t>
      </w:r>
      <w:r w:rsidR="00067DAC" w:rsidRPr="00067DAC">
        <w:rPr>
          <w:rFonts w:ascii="Times New Roman" w:eastAsia="Times New Roman" w:hAnsi="Times New Roman"/>
          <w:sz w:val="24"/>
          <w:szCs w:val="24"/>
        </w:rPr>
        <w:t xml:space="preserve">является </w:t>
      </w:r>
      <w:r>
        <w:rPr>
          <w:rFonts w:ascii="Times New Roman" w:eastAsia="Times New Roman" w:hAnsi="Times New Roman"/>
          <w:sz w:val="24"/>
          <w:szCs w:val="24"/>
        </w:rPr>
        <w:t>недостаточный резерв тепловой мощности котельной при выходе из строя самого мощного котла.</w:t>
      </w:r>
    </w:p>
    <w:p w14:paraId="07A4719A" w14:textId="5D2296D3" w:rsidR="00E51F89" w:rsidRPr="00764DB0" w:rsidRDefault="00526CFA" w:rsidP="00526CFA">
      <w:pPr>
        <w:spacing w:after="0"/>
        <w:ind w:firstLine="709"/>
        <w:jc w:val="both"/>
        <w:rPr>
          <w:rStyle w:val="FontStyle250"/>
          <w:rFonts w:ascii="Times New Roman" w:hAnsi="Times New Roman" w:cs="Times New Roman"/>
          <w:sz w:val="24"/>
          <w:szCs w:val="24"/>
        </w:rPr>
      </w:pPr>
      <w:r>
        <w:rPr>
          <w:rFonts w:ascii="Times New Roman" w:hAnsi="Times New Roman"/>
          <w:b/>
          <w:sz w:val="24"/>
          <w:szCs w:val="24"/>
        </w:rPr>
        <w:t xml:space="preserve">Модернизация </w:t>
      </w:r>
      <w:r w:rsidR="00E51F89" w:rsidRPr="00381324">
        <w:rPr>
          <w:rFonts w:ascii="Times New Roman" w:hAnsi="Times New Roman"/>
          <w:b/>
          <w:sz w:val="24"/>
          <w:szCs w:val="24"/>
        </w:rPr>
        <w:t>котельной БВГ.</w:t>
      </w:r>
      <w:r w:rsidR="00E51F89">
        <w:rPr>
          <w:rFonts w:ascii="Times New Roman" w:hAnsi="Times New Roman"/>
          <w:b/>
          <w:sz w:val="24"/>
          <w:szCs w:val="24"/>
        </w:rPr>
        <w:t xml:space="preserve"> </w:t>
      </w:r>
      <w:r w:rsidR="00067DAC" w:rsidRPr="00067DAC">
        <w:rPr>
          <w:rFonts w:ascii="Times New Roman" w:eastAsia="Times New Roman" w:hAnsi="Times New Roman"/>
          <w:sz w:val="24"/>
          <w:szCs w:val="24"/>
        </w:rPr>
        <w:t xml:space="preserve">Основанием для разработки данного сценария является </w:t>
      </w:r>
      <w:r>
        <w:rPr>
          <w:rFonts w:ascii="Times New Roman" w:eastAsia="Times New Roman" w:hAnsi="Times New Roman"/>
          <w:sz w:val="24"/>
          <w:szCs w:val="24"/>
        </w:rPr>
        <w:t>повышение эффективности системы теплоснабжения на базе котельной БВГ.</w:t>
      </w:r>
    </w:p>
    <w:p w14:paraId="64B6CB84" w14:textId="7B7EF94E" w:rsidR="00E51F89" w:rsidRDefault="00E51F89" w:rsidP="00526CFA">
      <w:pPr>
        <w:spacing w:after="0"/>
        <w:ind w:firstLine="709"/>
        <w:jc w:val="both"/>
        <w:rPr>
          <w:rStyle w:val="FontStyle313"/>
          <w:rFonts w:ascii="Times New Roman" w:hAnsi="Times New Roman" w:cs="Times New Roman"/>
          <w:b/>
          <w:sz w:val="24"/>
          <w:szCs w:val="24"/>
        </w:rPr>
      </w:pPr>
      <w:bookmarkStart w:id="86" w:name="bookmark141"/>
      <w:r w:rsidRPr="00381324">
        <w:rPr>
          <w:rFonts w:ascii="Times New Roman" w:hAnsi="Times New Roman"/>
          <w:b/>
          <w:sz w:val="24"/>
          <w:szCs w:val="24"/>
        </w:rPr>
        <w:t>Реконструкция котельной Октябрьская.</w:t>
      </w:r>
      <w:r>
        <w:rPr>
          <w:rFonts w:ascii="Times New Roman" w:hAnsi="Times New Roman"/>
          <w:b/>
          <w:sz w:val="24"/>
          <w:szCs w:val="24"/>
        </w:rPr>
        <w:t xml:space="preserve"> </w:t>
      </w:r>
      <w:bookmarkStart w:id="87" w:name="_Hlk173422828"/>
      <w:r w:rsidR="00526CFA" w:rsidRPr="00067DAC">
        <w:rPr>
          <w:rFonts w:ascii="Times New Roman" w:eastAsia="Times New Roman" w:hAnsi="Times New Roman"/>
          <w:sz w:val="24"/>
          <w:szCs w:val="24"/>
        </w:rPr>
        <w:t xml:space="preserve">Основанием для разработки данного сценария является </w:t>
      </w:r>
      <w:r w:rsidR="00526CFA">
        <w:rPr>
          <w:rFonts w:ascii="Times New Roman" w:eastAsia="Times New Roman" w:hAnsi="Times New Roman"/>
          <w:sz w:val="24"/>
          <w:szCs w:val="24"/>
        </w:rPr>
        <w:t>повышение эффективности системы теплоснабжения на базе котельной Октябрьская.</w:t>
      </w:r>
    </w:p>
    <w:bookmarkEnd w:id="87"/>
    <w:p w14:paraId="3EC82FAB" w14:textId="11436B81" w:rsidR="00526CFA" w:rsidRDefault="00E42279" w:rsidP="00526CFA">
      <w:pPr>
        <w:spacing w:after="0"/>
        <w:ind w:firstLine="709"/>
        <w:jc w:val="both"/>
        <w:rPr>
          <w:rStyle w:val="FontStyle313"/>
          <w:rFonts w:ascii="Times New Roman" w:hAnsi="Times New Roman" w:cs="Times New Roman"/>
          <w:b/>
          <w:sz w:val="24"/>
          <w:szCs w:val="24"/>
        </w:rPr>
      </w:pPr>
      <w:r w:rsidRPr="00E42279">
        <w:rPr>
          <w:rFonts w:ascii="Times New Roman" w:eastAsia="Times New Roman" w:hAnsi="Times New Roman"/>
          <w:b/>
          <w:sz w:val="24"/>
          <w:szCs w:val="24"/>
        </w:rPr>
        <w:t>Модернизация котельной «</w:t>
      </w:r>
      <w:proofErr w:type="spellStart"/>
      <w:r w:rsidRPr="00E42279">
        <w:rPr>
          <w:rFonts w:ascii="Times New Roman" w:eastAsia="Times New Roman" w:hAnsi="Times New Roman"/>
          <w:b/>
          <w:sz w:val="24"/>
          <w:szCs w:val="24"/>
        </w:rPr>
        <w:t>Артеушка</w:t>
      </w:r>
      <w:proofErr w:type="spellEnd"/>
      <w:r>
        <w:rPr>
          <w:rFonts w:ascii="Times New Roman" w:eastAsia="Times New Roman" w:hAnsi="Times New Roman"/>
          <w:b/>
          <w:sz w:val="24"/>
          <w:szCs w:val="24"/>
        </w:rPr>
        <w:t>»</w:t>
      </w:r>
      <w:r w:rsidR="00E51F89" w:rsidRPr="00381324">
        <w:rPr>
          <w:rFonts w:ascii="Times New Roman" w:hAnsi="Times New Roman"/>
          <w:b/>
          <w:sz w:val="24"/>
          <w:szCs w:val="24"/>
        </w:rPr>
        <w:t>.</w:t>
      </w:r>
      <w:r w:rsidR="00E51F89">
        <w:rPr>
          <w:rFonts w:ascii="Times New Roman" w:hAnsi="Times New Roman"/>
          <w:b/>
          <w:sz w:val="24"/>
          <w:szCs w:val="24"/>
        </w:rPr>
        <w:t xml:space="preserve"> </w:t>
      </w:r>
      <w:r w:rsidR="00526CFA" w:rsidRPr="00067DAC">
        <w:rPr>
          <w:rFonts w:ascii="Times New Roman" w:eastAsia="Times New Roman" w:hAnsi="Times New Roman"/>
          <w:sz w:val="24"/>
          <w:szCs w:val="24"/>
        </w:rPr>
        <w:t xml:space="preserve">Основанием для разработки данного сценария является </w:t>
      </w:r>
      <w:r w:rsidR="00526CFA">
        <w:rPr>
          <w:rFonts w:ascii="Times New Roman" w:eastAsia="Times New Roman" w:hAnsi="Times New Roman"/>
          <w:sz w:val="24"/>
          <w:szCs w:val="24"/>
        </w:rPr>
        <w:t xml:space="preserve">повышение эффективности системы теплоснабжения на базе котельной </w:t>
      </w:r>
      <w:proofErr w:type="spellStart"/>
      <w:r w:rsidR="00526CFA">
        <w:rPr>
          <w:rFonts w:ascii="Times New Roman" w:eastAsia="Times New Roman" w:hAnsi="Times New Roman"/>
          <w:sz w:val="24"/>
          <w:szCs w:val="24"/>
        </w:rPr>
        <w:t>Артеушка</w:t>
      </w:r>
      <w:proofErr w:type="spellEnd"/>
      <w:r w:rsidR="00526CFA">
        <w:rPr>
          <w:rFonts w:ascii="Times New Roman" w:eastAsia="Times New Roman" w:hAnsi="Times New Roman"/>
          <w:sz w:val="24"/>
          <w:szCs w:val="24"/>
        </w:rPr>
        <w:t>.</w:t>
      </w:r>
    </w:p>
    <w:p w14:paraId="6EEC7383" w14:textId="34155722" w:rsidR="00526CFA" w:rsidRDefault="00E51F89" w:rsidP="00526CFA">
      <w:pPr>
        <w:spacing w:after="0"/>
        <w:ind w:firstLine="709"/>
        <w:jc w:val="both"/>
        <w:rPr>
          <w:rFonts w:ascii="Times New Roman" w:eastAsia="Times New Roman" w:hAnsi="Times New Roman"/>
          <w:sz w:val="24"/>
          <w:szCs w:val="24"/>
        </w:rPr>
      </w:pPr>
      <w:r>
        <w:rPr>
          <w:rFonts w:ascii="Times New Roman" w:hAnsi="Times New Roman"/>
          <w:b/>
          <w:sz w:val="24"/>
          <w:szCs w:val="24"/>
        </w:rPr>
        <w:t>Реконструкция котельной Аэропорт</w:t>
      </w:r>
      <w:r w:rsidRPr="00381324">
        <w:rPr>
          <w:rFonts w:ascii="Times New Roman" w:hAnsi="Times New Roman"/>
          <w:b/>
          <w:sz w:val="24"/>
          <w:szCs w:val="24"/>
        </w:rPr>
        <w:t>.</w:t>
      </w:r>
      <w:r>
        <w:rPr>
          <w:rFonts w:ascii="Times New Roman" w:hAnsi="Times New Roman"/>
          <w:b/>
          <w:sz w:val="24"/>
          <w:szCs w:val="24"/>
        </w:rPr>
        <w:t xml:space="preserve"> </w:t>
      </w:r>
      <w:bookmarkStart w:id="88" w:name="_Hlk173422894"/>
      <w:r w:rsidR="00526CFA" w:rsidRPr="00067DAC">
        <w:rPr>
          <w:rFonts w:ascii="Times New Roman" w:eastAsia="Times New Roman" w:hAnsi="Times New Roman"/>
          <w:sz w:val="24"/>
          <w:szCs w:val="24"/>
        </w:rPr>
        <w:t xml:space="preserve">Основанием для разработки данного сценария является </w:t>
      </w:r>
      <w:r w:rsidR="00526CFA">
        <w:rPr>
          <w:rFonts w:ascii="Times New Roman" w:eastAsia="Times New Roman" w:hAnsi="Times New Roman"/>
          <w:sz w:val="24"/>
          <w:szCs w:val="24"/>
        </w:rPr>
        <w:t>повышение эффективности системы теплоснабжения на базе котельной Аэропорт.</w:t>
      </w:r>
      <w:bookmarkEnd w:id="88"/>
    </w:p>
    <w:p w14:paraId="546F2D84" w14:textId="5D30662F" w:rsidR="00526CFA" w:rsidRDefault="00E51F89" w:rsidP="00526CFA">
      <w:pPr>
        <w:spacing w:after="0"/>
        <w:ind w:firstLine="709"/>
        <w:jc w:val="both"/>
        <w:rPr>
          <w:rFonts w:ascii="Times New Roman" w:eastAsia="Times New Roman" w:hAnsi="Times New Roman"/>
          <w:sz w:val="24"/>
          <w:szCs w:val="24"/>
        </w:rPr>
      </w:pPr>
      <w:r>
        <w:rPr>
          <w:rFonts w:ascii="Times New Roman" w:hAnsi="Times New Roman"/>
          <w:b/>
          <w:sz w:val="24"/>
          <w:szCs w:val="24"/>
        </w:rPr>
        <w:t>Реконструкция котельной ГОК</w:t>
      </w:r>
      <w:r w:rsidRPr="00381324">
        <w:rPr>
          <w:rFonts w:ascii="Times New Roman" w:hAnsi="Times New Roman"/>
          <w:b/>
          <w:sz w:val="24"/>
          <w:szCs w:val="24"/>
        </w:rPr>
        <w:t>.</w:t>
      </w:r>
      <w:r>
        <w:rPr>
          <w:rFonts w:ascii="Times New Roman" w:hAnsi="Times New Roman"/>
          <w:b/>
          <w:sz w:val="24"/>
          <w:szCs w:val="24"/>
        </w:rPr>
        <w:t xml:space="preserve"> </w:t>
      </w:r>
      <w:r w:rsidR="00526CFA" w:rsidRPr="00067DAC">
        <w:rPr>
          <w:rFonts w:ascii="Times New Roman" w:eastAsia="Times New Roman" w:hAnsi="Times New Roman"/>
          <w:sz w:val="24"/>
          <w:szCs w:val="24"/>
        </w:rPr>
        <w:t xml:space="preserve">Основанием для разработки данного сценария является </w:t>
      </w:r>
      <w:r w:rsidR="00526CFA">
        <w:rPr>
          <w:rFonts w:ascii="Times New Roman" w:eastAsia="Times New Roman" w:hAnsi="Times New Roman"/>
          <w:sz w:val="24"/>
          <w:szCs w:val="24"/>
        </w:rPr>
        <w:t>повышение эффективности системы теплоснабжения на базе котельной ГОК.</w:t>
      </w:r>
    </w:p>
    <w:p w14:paraId="437A0C5F" w14:textId="77777777" w:rsidR="00526CFA" w:rsidRDefault="00526CFA" w:rsidP="00526CFA">
      <w:pPr>
        <w:spacing w:after="0"/>
        <w:ind w:firstLine="709"/>
        <w:jc w:val="both"/>
        <w:rPr>
          <w:rFonts w:ascii="Times New Roman" w:eastAsia="Times New Roman" w:hAnsi="Times New Roman"/>
          <w:sz w:val="24"/>
          <w:szCs w:val="24"/>
        </w:rPr>
      </w:pPr>
    </w:p>
    <w:p w14:paraId="25D4B6E9" w14:textId="48320F19" w:rsidR="0047578F" w:rsidRPr="0047578F" w:rsidRDefault="0047578F" w:rsidP="00526CFA">
      <w:pPr>
        <w:spacing w:after="0"/>
        <w:ind w:firstLine="709"/>
        <w:jc w:val="both"/>
        <w:outlineLvl w:val="0"/>
        <w:rPr>
          <w:rStyle w:val="FontStyle249"/>
          <w:rFonts w:ascii="Times New Roman" w:hAnsi="Times New Roman" w:cs="Times New Roman"/>
          <w:b/>
          <w:sz w:val="24"/>
          <w:szCs w:val="24"/>
        </w:rPr>
      </w:pPr>
      <w:bookmarkStart w:id="89" w:name="_Toc173821372"/>
      <w:r w:rsidRPr="00791DC2">
        <w:rPr>
          <w:rStyle w:val="FontStyle313"/>
          <w:rFonts w:ascii="Times New Roman" w:hAnsi="Times New Roman" w:cs="Times New Roman"/>
          <w:b/>
          <w:sz w:val="24"/>
          <w:szCs w:val="24"/>
        </w:rPr>
        <w:t>6</w:t>
      </w:r>
      <w:bookmarkEnd w:id="86"/>
      <w:r w:rsidR="00A06E8E" w:rsidRPr="00791DC2">
        <w:rPr>
          <w:rStyle w:val="FontStyle313"/>
          <w:rFonts w:ascii="Times New Roman" w:hAnsi="Times New Roman" w:cs="Times New Roman"/>
          <w:b/>
          <w:sz w:val="24"/>
          <w:szCs w:val="24"/>
        </w:rPr>
        <w:t>.</w:t>
      </w:r>
      <w:r w:rsidRPr="00791DC2">
        <w:rPr>
          <w:rStyle w:val="FontStyle313"/>
          <w:rFonts w:ascii="Times New Roman" w:hAnsi="Times New Roman" w:cs="Times New Roman"/>
          <w:b/>
          <w:sz w:val="24"/>
          <w:szCs w:val="24"/>
        </w:rPr>
        <w:t xml:space="preserve">   </w:t>
      </w:r>
      <w:r w:rsidR="00A06E8E" w:rsidRPr="00791DC2">
        <w:rPr>
          <w:rStyle w:val="FontStyle249"/>
          <w:rFonts w:ascii="Times New Roman" w:hAnsi="Times New Roman" w:cs="Times New Roman"/>
          <w:b/>
          <w:sz w:val="24"/>
          <w:szCs w:val="24"/>
        </w:rPr>
        <w:t>Предложения по строительству, реконструкции и техническому перевооружению тепловых сетей и сооружений на них</w:t>
      </w:r>
      <w:bookmarkEnd w:id="89"/>
    </w:p>
    <w:p w14:paraId="6C79C303" w14:textId="77777777" w:rsidR="0047578F" w:rsidRPr="0047578F" w:rsidRDefault="0047578F" w:rsidP="00B268F9">
      <w:pPr>
        <w:pStyle w:val="Style14"/>
        <w:widowControl/>
        <w:spacing w:before="144"/>
        <w:ind w:left="1134"/>
        <w:jc w:val="center"/>
        <w:outlineLvl w:val="1"/>
        <w:rPr>
          <w:rStyle w:val="FontStyle249"/>
          <w:rFonts w:ascii="Times New Roman" w:hAnsi="Times New Roman" w:cs="Times New Roman"/>
          <w:b/>
          <w:sz w:val="24"/>
          <w:szCs w:val="24"/>
        </w:rPr>
      </w:pPr>
      <w:bookmarkStart w:id="90" w:name="_Toc173821373"/>
      <w:r>
        <w:rPr>
          <w:rStyle w:val="FontStyle249"/>
          <w:rFonts w:ascii="Times New Roman" w:hAnsi="Times New Roman" w:cs="Times New Roman"/>
          <w:b/>
          <w:sz w:val="24"/>
          <w:szCs w:val="24"/>
        </w:rPr>
        <w:t>6.1</w:t>
      </w:r>
      <w:r w:rsidRPr="0047578F">
        <w:rPr>
          <w:rStyle w:val="FontStyle249"/>
          <w:rFonts w:ascii="Times New Roman" w:hAnsi="Times New Roman" w:cs="Times New Roman"/>
          <w:b/>
          <w:sz w:val="24"/>
          <w:szCs w:val="24"/>
        </w:rPr>
        <w:t xml:space="preserve"> Общие положения</w:t>
      </w:r>
      <w:bookmarkEnd w:id="90"/>
    </w:p>
    <w:p w14:paraId="163B370A" w14:textId="77777777" w:rsidR="00F47855" w:rsidRDefault="00F47855" w:rsidP="00791DC2">
      <w:pPr>
        <w:pStyle w:val="Style75"/>
        <w:widowControl/>
        <w:spacing w:before="163" w:line="413" w:lineRule="exact"/>
        <w:ind w:firstLine="709"/>
        <w:rPr>
          <w:rStyle w:val="FontStyle250"/>
          <w:rFonts w:ascii="Times New Roman" w:hAnsi="Times New Roman" w:cs="Times New Roman"/>
          <w:sz w:val="24"/>
          <w:szCs w:val="24"/>
        </w:rPr>
      </w:pPr>
      <w:bookmarkStart w:id="91" w:name="bookmark147"/>
      <w:r>
        <w:rPr>
          <w:rStyle w:val="FontStyle250"/>
          <w:rFonts w:ascii="Times New Roman" w:hAnsi="Times New Roman" w:cs="Times New Roman"/>
          <w:sz w:val="24"/>
          <w:szCs w:val="24"/>
        </w:rPr>
        <w:t>Расчет предложений по строительству, реконструкции и техническому перевооружению тепловых сетей приведен в Книге 6</w:t>
      </w:r>
      <w:r w:rsidRPr="00764DB0">
        <w:rPr>
          <w:rStyle w:val="FontStyle250"/>
          <w:rFonts w:ascii="Times New Roman" w:hAnsi="Times New Roman" w:cs="Times New Roman"/>
          <w:sz w:val="24"/>
          <w:szCs w:val="24"/>
        </w:rPr>
        <w:t xml:space="preserve"> «Предложения по строительству, реконструкции и техническому перевооружению </w:t>
      </w:r>
      <w:r>
        <w:rPr>
          <w:rStyle w:val="FontStyle250"/>
          <w:rFonts w:ascii="Times New Roman" w:hAnsi="Times New Roman" w:cs="Times New Roman"/>
          <w:sz w:val="24"/>
          <w:szCs w:val="24"/>
        </w:rPr>
        <w:t>тепловых сетей и сооружений на</w:t>
      </w:r>
      <w:r w:rsidR="00791DC2">
        <w:rPr>
          <w:rStyle w:val="FontStyle250"/>
          <w:rFonts w:ascii="Times New Roman" w:hAnsi="Times New Roman" w:cs="Times New Roman"/>
          <w:sz w:val="24"/>
          <w:szCs w:val="24"/>
        </w:rPr>
        <w:t xml:space="preserve"> </w:t>
      </w:r>
      <w:r>
        <w:rPr>
          <w:rStyle w:val="FontStyle250"/>
          <w:rFonts w:ascii="Times New Roman" w:hAnsi="Times New Roman" w:cs="Times New Roman"/>
          <w:sz w:val="24"/>
          <w:szCs w:val="24"/>
        </w:rPr>
        <w:t>них</w:t>
      </w:r>
      <w:r w:rsidRPr="00764DB0">
        <w:rPr>
          <w:rStyle w:val="FontStyle250"/>
          <w:rFonts w:ascii="Times New Roman" w:hAnsi="Times New Roman" w:cs="Times New Roman"/>
          <w:sz w:val="24"/>
          <w:szCs w:val="24"/>
        </w:rPr>
        <w:t xml:space="preserve">» Обосновывающих материалов к схеме теплоснабжения </w:t>
      </w:r>
      <w:r>
        <w:rPr>
          <w:rStyle w:val="FontStyle250"/>
          <w:rFonts w:ascii="Times New Roman" w:hAnsi="Times New Roman" w:cs="Times New Roman"/>
          <w:sz w:val="24"/>
          <w:szCs w:val="24"/>
        </w:rPr>
        <w:t xml:space="preserve">городского поселения </w:t>
      </w:r>
      <w:r w:rsidR="00D85845">
        <w:rPr>
          <w:rStyle w:val="FontStyle250"/>
          <w:rFonts w:ascii="Times New Roman" w:hAnsi="Times New Roman" w:cs="Times New Roman"/>
          <w:sz w:val="24"/>
          <w:szCs w:val="24"/>
        </w:rPr>
        <w:t>«Могочинское»</w:t>
      </w:r>
      <w:r w:rsidRPr="00764DB0">
        <w:rPr>
          <w:rStyle w:val="FontStyle250"/>
          <w:rFonts w:ascii="Times New Roman" w:hAnsi="Times New Roman" w:cs="Times New Roman"/>
          <w:sz w:val="24"/>
          <w:szCs w:val="24"/>
        </w:rPr>
        <w:t xml:space="preserve"> до 20</w:t>
      </w:r>
      <w:r w:rsidR="00E42279">
        <w:rPr>
          <w:rStyle w:val="FontStyle250"/>
          <w:rFonts w:ascii="Times New Roman" w:hAnsi="Times New Roman" w:cs="Times New Roman"/>
          <w:sz w:val="24"/>
          <w:szCs w:val="24"/>
        </w:rPr>
        <w:t>31</w:t>
      </w:r>
      <w:r w:rsidRPr="00764DB0">
        <w:rPr>
          <w:rStyle w:val="FontStyle250"/>
          <w:rFonts w:ascii="Times New Roman" w:hAnsi="Times New Roman" w:cs="Times New Roman"/>
          <w:sz w:val="24"/>
          <w:szCs w:val="24"/>
        </w:rPr>
        <w:t xml:space="preserve"> г.</w:t>
      </w:r>
      <w:r w:rsidR="00E42279">
        <w:rPr>
          <w:rStyle w:val="FontStyle250"/>
          <w:rFonts w:ascii="Times New Roman" w:hAnsi="Times New Roman" w:cs="Times New Roman"/>
          <w:sz w:val="24"/>
          <w:szCs w:val="24"/>
        </w:rPr>
        <w:t xml:space="preserve"> актуализированная редакция</w:t>
      </w:r>
      <w:r w:rsidRPr="00764DB0">
        <w:rPr>
          <w:rStyle w:val="FontStyle250"/>
          <w:rFonts w:ascii="Times New Roman" w:hAnsi="Times New Roman" w:cs="Times New Roman"/>
          <w:sz w:val="24"/>
          <w:szCs w:val="24"/>
        </w:rPr>
        <w:t xml:space="preserve"> </w:t>
      </w:r>
    </w:p>
    <w:p w14:paraId="78BB324D" w14:textId="77777777" w:rsidR="00F47855" w:rsidRDefault="00F47855" w:rsidP="006C4138">
      <w:pPr>
        <w:pStyle w:val="a4"/>
        <w:ind w:left="0" w:firstLine="426"/>
        <w:jc w:val="both"/>
        <w:rPr>
          <w:rFonts w:ascii="Times New Roman" w:hAnsi="Times New Roman"/>
          <w:sz w:val="24"/>
          <w:szCs w:val="24"/>
        </w:rPr>
      </w:pPr>
    </w:p>
    <w:p w14:paraId="4085B29A" w14:textId="77777777" w:rsidR="00E40D35" w:rsidRDefault="0047578F" w:rsidP="00B268F9">
      <w:pPr>
        <w:pStyle w:val="Style127"/>
        <w:widowControl/>
        <w:spacing w:before="53"/>
        <w:ind w:left="856" w:hanging="856"/>
        <w:jc w:val="center"/>
        <w:outlineLvl w:val="1"/>
        <w:rPr>
          <w:rFonts w:ascii="Times New Roman" w:hAnsi="Times New Roman" w:cs="Times New Roman"/>
          <w:b/>
        </w:rPr>
      </w:pPr>
      <w:bookmarkStart w:id="92" w:name="_Toc173821374"/>
      <w:r w:rsidRPr="0047578F">
        <w:rPr>
          <w:rStyle w:val="FontStyle249"/>
          <w:rFonts w:ascii="Times New Roman" w:hAnsi="Times New Roman" w:cs="Times New Roman"/>
          <w:b/>
          <w:sz w:val="24"/>
          <w:szCs w:val="24"/>
        </w:rPr>
        <w:t>6</w:t>
      </w:r>
      <w:bookmarkEnd w:id="91"/>
      <w:r w:rsidR="00DD6775">
        <w:rPr>
          <w:rStyle w:val="FontStyle249"/>
          <w:rFonts w:ascii="Times New Roman" w:hAnsi="Times New Roman" w:cs="Times New Roman"/>
          <w:b/>
          <w:sz w:val="24"/>
          <w:szCs w:val="24"/>
        </w:rPr>
        <w:t>.2</w:t>
      </w:r>
      <w:r>
        <w:rPr>
          <w:rStyle w:val="FontStyle249"/>
          <w:rFonts w:ascii="Times New Roman" w:hAnsi="Times New Roman" w:cs="Times New Roman"/>
          <w:b/>
          <w:sz w:val="24"/>
          <w:szCs w:val="24"/>
        </w:rPr>
        <w:t xml:space="preserve"> </w:t>
      </w:r>
      <w:r w:rsidR="00E40D35" w:rsidRPr="00791DC2">
        <w:rPr>
          <w:rFonts w:ascii="Times New Roman" w:hAnsi="Times New Roman" w:cs="Times New Roman"/>
          <w:b/>
        </w:rPr>
        <w:t>Предложения по строительству и реконструкции тепловых сетей для обеспечения перспективных приростов тепловой нагрузки в осваиваемых районах муниципального образования под жилищную, комплексную или производственную застройку</w:t>
      </w:r>
      <w:bookmarkEnd w:id="92"/>
    </w:p>
    <w:p w14:paraId="642196E2" w14:textId="77777777" w:rsidR="00DD6775" w:rsidRDefault="00DD6775" w:rsidP="00B268F9">
      <w:pPr>
        <w:pStyle w:val="Style127"/>
        <w:widowControl/>
        <w:spacing w:before="53"/>
        <w:ind w:left="856" w:hanging="856"/>
        <w:jc w:val="center"/>
        <w:outlineLvl w:val="1"/>
      </w:pPr>
    </w:p>
    <w:p w14:paraId="77A64D3D" w14:textId="77777777" w:rsidR="00254D54" w:rsidRDefault="00254D54" w:rsidP="00791DC2">
      <w:pPr>
        <w:spacing w:after="0" w:line="240" w:lineRule="auto"/>
        <w:ind w:firstLine="709"/>
        <w:rPr>
          <w:rFonts w:ascii="Times New Roman" w:hAnsi="Times New Roman"/>
          <w:sz w:val="24"/>
          <w:szCs w:val="24"/>
        </w:rPr>
      </w:pPr>
      <w:r>
        <w:rPr>
          <w:rFonts w:ascii="Times New Roman" w:hAnsi="Times New Roman"/>
          <w:sz w:val="24"/>
          <w:szCs w:val="24"/>
        </w:rPr>
        <w:t>В соответствии с планом развития городского поселения</w:t>
      </w:r>
      <w:r w:rsidR="00791DC2">
        <w:rPr>
          <w:rFonts w:ascii="Times New Roman" w:hAnsi="Times New Roman"/>
          <w:sz w:val="24"/>
          <w:szCs w:val="24"/>
        </w:rPr>
        <w:t xml:space="preserve"> «Могочинское»</w:t>
      </w:r>
      <w:r>
        <w:rPr>
          <w:rFonts w:ascii="Times New Roman" w:hAnsi="Times New Roman"/>
          <w:sz w:val="24"/>
          <w:szCs w:val="24"/>
        </w:rPr>
        <w:t xml:space="preserve"> предполагается:</w:t>
      </w:r>
    </w:p>
    <w:p w14:paraId="41EE2801" w14:textId="77777777" w:rsidR="00E42279" w:rsidRPr="00E42279" w:rsidRDefault="00E42279" w:rsidP="00585BA6">
      <w:pPr>
        <w:numPr>
          <w:ilvl w:val="0"/>
          <w:numId w:val="25"/>
        </w:numPr>
        <w:ind w:left="567"/>
        <w:jc w:val="both"/>
        <w:rPr>
          <w:rFonts w:ascii="Times New Roman" w:eastAsia="Times New Roman" w:hAnsi="Times New Roman"/>
          <w:sz w:val="24"/>
          <w:szCs w:val="24"/>
          <w:lang w:eastAsia="ru-RU"/>
        </w:rPr>
      </w:pPr>
      <w:r w:rsidRPr="00E42279">
        <w:rPr>
          <w:rFonts w:ascii="Times New Roman" w:eastAsia="Times New Roman" w:hAnsi="Times New Roman"/>
          <w:sz w:val="24"/>
          <w:szCs w:val="24"/>
          <w:lang w:eastAsia="ru-RU"/>
        </w:rPr>
        <w:t>Строительство новых и реконструкция тепловых сетей от котельной КЕ с целью повышения эффективности функционирования системы теплоснабжения, ликвидации котельной ТЧ-6 и подключения новых потребителей.</w:t>
      </w:r>
    </w:p>
    <w:p w14:paraId="6881782A" w14:textId="77777777" w:rsidR="00E42279" w:rsidRPr="00E42279" w:rsidRDefault="00E42279" w:rsidP="00585BA6">
      <w:pPr>
        <w:numPr>
          <w:ilvl w:val="0"/>
          <w:numId w:val="25"/>
        </w:numPr>
        <w:ind w:left="567"/>
        <w:jc w:val="both"/>
        <w:rPr>
          <w:rFonts w:ascii="Times New Roman" w:eastAsia="Times New Roman" w:hAnsi="Times New Roman"/>
          <w:sz w:val="24"/>
          <w:szCs w:val="24"/>
          <w:lang w:eastAsia="ru-RU"/>
        </w:rPr>
      </w:pPr>
      <w:r w:rsidRPr="00E42279">
        <w:rPr>
          <w:rFonts w:ascii="Times New Roman" w:eastAsia="Times New Roman" w:hAnsi="Times New Roman"/>
          <w:sz w:val="24"/>
          <w:szCs w:val="24"/>
          <w:lang w:eastAsia="ru-RU"/>
        </w:rPr>
        <w:t>Строительство новых сетей ГВС от котельной КЕ и реконструкция существующих с целью закрытия котельных № 2 и БПК;</w:t>
      </w:r>
    </w:p>
    <w:p w14:paraId="49EBE03D" w14:textId="77777777" w:rsidR="00E42279" w:rsidRPr="00E42279" w:rsidRDefault="00E42279" w:rsidP="00585BA6">
      <w:pPr>
        <w:numPr>
          <w:ilvl w:val="0"/>
          <w:numId w:val="25"/>
        </w:numPr>
        <w:ind w:left="567"/>
        <w:jc w:val="both"/>
        <w:rPr>
          <w:rFonts w:ascii="Times New Roman" w:eastAsia="Times New Roman" w:hAnsi="Times New Roman"/>
          <w:sz w:val="24"/>
          <w:szCs w:val="24"/>
          <w:lang w:eastAsia="ru-RU"/>
        </w:rPr>
      </w:pPr>
      <w:r w:rsidRPr="00E42279">
        <w:rPr>
          <w:rFonts w:ascii="Times New Roman" w:eastAsia="Times New Roman" w:hAnsi="Times New Roman"/>
          <w:sz w:val="24"/>
          <w:szCs w:val="24"/>
          <w:lang w:eastAsia="ru-RU"/>
        </w:rPr>
        <w:t>Реконструкция и строительство новых тепловых сетей от котельной «Октябрьская» с целью повышения эффективности функционирования системы теплоснабжения и ликвидации котельной школы № 32 и ЦРБ.</w:t>
      </w:r>
    </w:p>
    <w:p w14:paraId="79065D19" w14:textId="77777777" w:rsidR="00E42279" w:rsidRPr="00E42279" w:rsidRDefault="00E42279" w:rsidP="00585BA6">
      <w:pPr>
        <w:numPr>
          <w:ilvl w:val="0"/>
          <w:numId w:val="25"/>
        </w:numPr>
        <w:ind w:left="567"/>
        <w:jc w:val="both"/>
        <w:rPr>
          <w:rFonts w:ascii="Times New Roman" w:eastAsia="Times New Roman" w:hAnsi="Times New Roman"/>
          <w:sz w:val="24"/>
          <w:szCs w:val="24"/>
          <w:lang w:eastAsia="ru-RU"/>
        </w:rPr>
      </w:pPr>
      <w:r w:rsidRPr="00E42279">
        <w:rPr>
          <w:rFonts w:ascii="Times New Roman" w:eastAsia="Times New Roman" w:hAnsi="Times New Roman"/>
          <w:sz w:val="24"/>
          <w:szCs w:val="24"/>
          <w:lang w:eastAsia="ru-RU"/>
        </w:rPr>
        <w:t>Строительство новых тепловых сетей от котельной БВГ и реконструкция существующих с целью подключения абонентов от котельной ТУСМ, № 12 и жилого фонда котельной НГЧВ к тепловым сетям котельной БВГ.</w:t>
      </w:r>
    </w:p>
    <w:p w14:paraId="042E793A" w14:textId="77777777" w:rsidR="00E42279" w:rsidRPr="00E42279" w:rsidRDefault="00E42279" w:rsidP="00585BA6">
      <w:pPr>
        <w:numPr>
          <w:ilvl w:val="0"/>
          <w:numId w:val="25"/>
        </w:numPr>
        <w:ind w:left="567"/>
        <w:jc w:val="both"/>
        <w:rPr>
          <w:rFonts w:ascii="Times New Roman" w:eastAsia="Times New Roman" w:hAnsi="Times New Roman"/>
          <w:sz w:val="24"/>
          <w:szCs w:val="24"/>
          <w:lang w:eastAsia="ru-RU"/>
        </w:rPr>
      </w:pPr>
      <w:r w:rsidRPr="00E42279">
        <w:rPr>
          <w:rFonts w:ascii="Times New Roman" w:eastAsia="Times New Roman" w:hAnsi="Times New Roman"/>
          <w:sz w:val="24"/>
          <w:szCs w:val="24"/>
          <w:lang w:eastAsia="ru-RU"/>
        </w:rPr>
        <w:t xml:space="preserve"> Строительство новых сетей ГВС от котельной БВГ для подключения новых абонентов.</w:t>
      </w:r>
    </w:p>
    <w:p w14:paraId="05ED6457" w14:textId="77777777" w:rsidR="00E42279" w:rsidRPr="00E42279" w:rsidRDefault="00E42279" w:rsidP="00585BA6">
      <w:pPr>
        <w:numPr>
          <w:ilvl w:val="0"/>
          <w:numId w:val="25"/>
        </w:numPr>
        <w:ind w:left="567"/>
        <w:jc w:val="both"/>
        <w:rPr>
          <w:rFonts w:ascii="Times New Roman" w:eastAsia="Times New Roman" w:hAnsi="Times New Roman"/>
          <w:sz w:val="24"/>
          <w:szCs w:val="24"/>
          <w:lang w:eastAsia="ru-RU"/>
        </w:rPr>
      </w:pPr>
      <w:r w:rsidRPr="00E42279">
        <w:rPr>
          <w:rFonts w:ascii="Times New Roman" w:eastAsia="Times New Roman" w:hAnsi="Times New Roman"/>
          <w:sz w:val="24"/>
          <w:szCs w:val="24"/>
          <w:lang w:eastAsia="ru-RU"/>
        </w:rPr>
        <w:t>Реконструкция тепловых сетей от котельной «Аэропорт» с целью обеспечения надежного теплоснабжения;</w:t>
      </w:r>
    </w:p>
    <w:p w14:paraId="7F2F0EE8" w14:textId="77777777" w:rsidR="00E42279" w:rsidRPr="00E42279" w:rsidRDefault="00E42279" w:rsidP="00585BA6">
      <w:pPr>
        <w:numPr>
          <w:ilvl w:val="0"/>
          <w:numId w:val="25"/>
        </w:numPr>
        <w:ind w:left="567"/>
        <w:jc w:val="both"/>
        <w:rPr>
          <w:rFonts w:ascii="Times New Roman" w:eastAsia="Times New Roman" w:hAnsi="Times New Roman"/>
          <w:sz w:val="24"/>
          <w:szCs w:val="24"/>
          <w:lang w:eastAsia="ru-RU"/>
        </w:rPr>
      </w:pPr>
      <w:r w:rsidRPr="00E42279">
        <w:rPr>
          <w:rFonts w:ascii="Times New Roman" w:eastAsia="Times New Roman" w:hAnsi="Times New Roman"/>
          <w:sz w:val="24"/>
          <w:szCs w:val="24"/>
          <w:lang w:eastAsia="ru-RU"/>
        </w:rPr>
        <w:t>Строительство новых и реконструкция тепловых сетей от котельной Рудницкая с целью повышения эффективности функционирования системы теплоснабжения, ликвидации котельной Комсомольская и подключения новых потребителей.</w:t>
      </w:r>
    </w:p>
    <w:p w14:paraId="4B5BC80D" w14:textId="77777777" w:rsidR="00254D54" w:rsidRPr="00E42279" w:rsidRDefault="00E42279" w:rsidP="00585BA6">
      <w:pPr>
        <w:pStyle w:val="a4"/>
        <w:numPr>
          <w:ilvl w:val="0"/>
          <w:numId w:val="25"/>
        </w:numPr>
        <w:spacing w:after="0" w:line="240" w:lineRule="auto"/>
        <w:ind w:left="567"/>
        <w:jc w:val="both"/>
        <w:rPr>
          <w:rFonts w:ascii="Times New Roman" w:hAnsi="Times New Roman"/>
          <w:sz w:val="24"/>
          <w:szCs w:val="24"/>
        </w:rPr>
      </w:pPr>
      <w:r w:rsidRPr="00E42279">
        <w:rPr>
          <w:rFonts w:ascii="Times New Roman" w:eastAsia="Times New Roman" w:hAnsi="Times New Roman"/>
          <w:sz w:val="24"/>
          <w:szCs w:val="24"/>
          <w:lang w:eastAsia="ru-RU"/>
        </w:rPr>
        <w:t>Строительство новых тепловых сетей котельной ГОК с целью подключения новых потребителей.</w:t>
      </w:r>
    </w:p>
    <w:p w14:paraId="067CD631" w14:textId="77777777" w:rsidR="00292A6F" w:rsidRDefault="00292A6F" w:rsidP="00B268F9">
      <w:pPr>
        <w:pStyle w:val="Style14"/>
        <w:widowControl/>
        <w:spacing w:before="48"/>
        <w:ind w:left="856"/>
        <w:jc w:val="center"/>
        <w:outlineLvl w:val="0"/>
        <w:rPr>
          <w:rStyle w:val="FontStyle249"/>
          <w:rFonts w:ascii="Times New Roman" w:hAnsi="Times New Roman" w:cs="Times New Roman"/>
          <w:b/>
          <w:sz w:val="24"/>
          <w:szCs w:val="24"/>
        </w:rPr>
      </w:pPr>
      <w:bookmarkStart w:id="93" w:name="bookmark158"/>
      <w:bookmarkStart w:id="94" w:name="_Toc173821375"/>
      <w:r w:rsidRPr="00292A6F">
        <w:rPr>
          <w:rStyle w:val="FontStyle249"/>
          <w:rFonts w:ascii="Times New Roman" w:hAnsi="Times New Roman" w:cs="Times New Roman"/>
          <w:b/>
          <w:sz w:val="24"/>
          <w:szCs w:val="24"/>
        </w:rPr>
        <w:t>7</w:t>
      </w:r>
      <w:bookmarkEnd w:id="93"/>
      <w:r w:rsidR="00150B3E">
        <w:rPr>
          <w:rStyle w:val="FontStyle249"/>
          <w:rFonts w:ascii="Times New Roman" w:hAnsi="Times New Roman" w:cs="Times New Roman"/>
          <w:b/>
          <w:sz w:val="24"/>
          <w:szCs w:val="24"/>
        </w:rPr>
        <w:t>. П</w:t>
      </w:r>
      <w:r w:rsidR="00150B3E" w:rsidRPr="00292A6F">
        <w:rPr>
          <w:rStyle w:val="FontStyle249"/>
          <w:rFonts w:ascii="Times New Roman" w:hAnsi="Times New Roman" w:cs="Times New Roman"/>
          <w:b/>
          <w:sz w:val="24"/>
          <w:szCs w:val="24"/>
        </w:rPr>
        <w:t>ерспективные топливные балансы</w:t>
      </w:r>
      <w:bookmarkEnd w:id="94"/>
    </w:p>
    <w:p w14:paraId="7E31BB56" w14:textId="77777777" w:rsidR="007D04E3" w:rsidRDefault="007D04E3" w:rsidP="00B268F9">
      <w:pPr>
        <w:pStyle w:val="Style14"/>
        <w:widowControl/>
        <w:spacing w:before="48"/>
        <w:ind w:left="856"/>
        <w:jc w:val="center"/>
        <w:outlineLvl w:val="0"/>
        <w:rPr>
          <w:rStyle w:val="FontStyle249"/>
          <w:rFonts w:ascii="Times New Roman" w:hAnsi="Times New Roman" w:cs="Times New Roman"/>
          <w:b/>
          <w:sz w:val="24"/>
          <w:szCs w:val="24"/>
        </w:rPr>
      </w:pPr>
    </w:p>
    <w:p w14:paraId="54ECD285" w14:textId="15157AA8" w:rsidR="00EC79F9" w:rsidRPr="00EC79F9" w:rsidRDefault="00F46BCB" w:rsidP="00791DC2">
      <w:pPr>
        <w:pStyle w:val="Style75"/>
        <w:widowControl/>
        <w:spacing w:line="240" w:lineRule="auto"/>
        <w:ind w:firstLine="709"/>
        <w:rPr>
          <w:rStyle w:val="FontStyle250"/>
          <w:rFonts w:ascii="Times New Roman" w:hAnsi="Times New Roman" w:cs="Times New Roman"/>
          <w:sz w:val="24"/>
          <w:szCs w:val="24"/>
        </w:rPr>
      </w:pPr>
      <w:r w:rsidRPr="00F46BCB">
        <w:rPr>
          <w:rStyle w:val="FontStyle250"/>
          <w:rFonts w:ascii="Times New Roman" w:hAnsi="Times New Roman" w:cs="Times New Roman"/>
          <w:color w:val="000000"/>
          <w:sz w:val="24"/>
          <w:szCs w:val="24"/>
        </w:rPr>
        <w:t>Расчет п</w:t>
      </w:r>
      <w:r w:rsidR="00EC79F9" w:rsidRPr="00F46BCB">
        <w:rPr>
          <w:rStyle w:val="FontStyle250"/>
          <w:rFonts w:ascii="Times New Roman" w:hAnsi="Times New Roman" w:cs="Times New Roman"/>
          <w:color w:val="000000"/>
          <w:sz w:val="24"/>
          <w:szCs w:val="24"/>
        </w:rPr>
        <w:t>ерспек</w:t>
      </w:r>
      <w:r w:rsidRPr="00F46BCB">
        <w:rPr>
          <w:rStyle w:val="FontStyle250"/>
          <w:rFonts w:ascii="Times New Roman" w:hAnsi="Times New Roman" w:cs="Times New Roman"/>
          <w:color w:val="000000"/>
          <w:sz w:val="24"/>
          <w:szCs w:val="24"/>
        </w:rPr>
        <w:t>тивных топливных</w:t>
      </w:r>
      <w:r w:rsidR="00EC79F9" w:rsidRPr="00F46BCB">
        <w:rPr>
          <w:rStyle w:val="FontStyle250"/>
          <w:rFonts w:ascii="Times New Roman" w:hAnsi="Times New Roman" w:cs="Times New Roman"/>
          <w:color w:val="000000"/>
          <w:sz w:val="24"/>
          <w:szCs w:val="24"/>
        </w:rPr>
        <w:t xml:space="preserve"> баланс</w:t>
      </w:r>
      <w:r w:rsidRPr="00F46BCB">
        <w:rPr>
          <w:rStyle w:val="FontStyle250"/>
          <w:rFonts w:ascii="Times New Roman" w:hAnsi="Times New Roman" w:cs="Times New Roman"/>
          <w:color w:val="000000"/>
          <w:sz w:val="24"/>
          <w:szCs w:val="24"/>
        </w:rPr>
        <w:t>ов</w:t>
      </w:r>
      <w:r w:rsidR="00EC79F9" w:rsidRPr="00EC79F9">
        <w:rPr>
          <w:rStyle w:val="FontStyle250"/>
          <w:rFonts w:ascii="Times New Roman" w:hAnsi="Times New Roman" w:cs="Times New Roman"/>
          <w:sz w:val="24"/>
          <w:szCs w:val="24"/>
        </w:rPr>
        <w:t xml:space="preserve"> источников </w:t>
      </w:r>
      <w:r w:rsidR="00EC79F9">
        <w:rPr>
          <w:rStyle w:val="FontStyle250"/>
          <w:rFonts w:ascii="Times New Roman" w:hAnsi="Times New Roman" w:cs="Times New Roman"/>
          <w:sz w:val="24"/>
          <w:szCs w:val="24"/>
        </w:rPr>
        <w:t xml:space="preserve">тепловой энергии </w:t>
      </w:r>
      <w:r w:rsidR="00F937C7">
        <w:rPr>
          <w:rStyle w:val="FontStyle250"/>
          <w:rFonts w:ascii="Times New Roman" w:hAnsi="Times New Roman" w:cs="Times New Roman"/>
          <w:sz w:val="24"/>
          <w:szCs w:val="24"/>
        </w:rPr>
        <w:t>города Могоча</w:t>
      </w:r>
      <w:r w:rsidR="00D17AF6">
        <w:rPr>
          <w:rStyle w:val="FontStyle250"/>
          <w:rFonts w:ascii="Times New Roman" w:hAnsi="Times New Roman" w:cs="Times New Roman"/>
          <w:sz w:val="24"/>
          <w:szCs w:val="24"/>
        </w:rPr>
        <w:t xml:space="preserve"> приведены в Книге 7</w:t>
      </w:r>
      <w:r w:rsidR="00EC79F9" w:rsidRPr="00EC79F9">
        <w:rPr>
          <w:rStyle w:val="FontStyle250"/>
          <w:rFonts w:ascii="Times New Roman" w:hAnsi="Times New Roman" w:cs="Times New Roman"/>
          <w:sz w:val="24"/>
          <w:szCs w:val="24"/>
        </w:rPr>
        <w:t xml:space="preserve"> «Перспективные топливные балансы» Обосновывающих материалов к схем</w:t>
      </w:r>
      <w:r w:rsidR="00D17AF6">
        <w:rPr>
          <w:rStyle w:val="FontStyle250"/>
          <w:rFonts w:ascii="Times New Roman" w:hAnsi="Times New Roman" w:cs="Times New Roman"/>
          <w:sz w:val="24"/>
          <w:szCs w:val="24"/>
        </w:rPr>
        <w:t xml:space="preserve">е теплоснабжения </w:t>
      </w:r>
      <w:r w:rsidR="00F937C7">
        <w:rPr>
          <w:rStyle w:val="FontStyle250"/>
          <w:rFonts w:ascii="Times New Roman" w:hAnsi="Times New Roman" w:cs="Times New Roman"/>
          <w:sz w:val="24"/>
          <w:szCs w:val="24"/>
        </w:rPr>
        <w:t>города Могоча</w:t>
      </w:r>
      <w:r w:rsidR="00EC79F9" w:rsidRPr="00EC79F9">
        <w:rPr>
          <w:rStyle w:val="FontStyle250"/>
          <w:rFonts w:ascii="Times New Roman" w:hAnsi="Times New Roman" w:cs="Times New Roman"/>
          <w:sz w:val="24"/>
          <w:szCs w:val="24"/>
        </w:rPr>
        <w:t xml:space="preserve"> до 20</w:t>
      </w:r>
      <w:r w:rsidR="00E42279">
        <w:rPr>
          <w:rStyle w:val="FontStyle250"/>
          <w:rFonts w:ascii="Times New Roman" w:hAnsi="Times New Roman" w:cs="Times New Roman"/>
          <w:sz w:val="24"/>
          <w:szCs w:val="24"/>
        </w:rPr>
        <w:t>31</w:t>
      </w:r>
      <w:r w:rsidR="00EC79F9" w:rsidRPr="00EC79F9">
        <w:rPr>
          <w:rStyle w:val="FontStyle250"/>
          <w:rFonts w:ascii="Times New Roman" w:hAnsi="Times New Roman" w:cs="Times New Roman"/>
          <w:sz w:val="24"/>
          <w:szCs w:val="24"/>
        </w:rPr>
        <w:t xml:space="preserve"> г.</w:t>
      </w:r>
      <w:r w:rsidR="00E42279">
        <w:rPr>
          <w:rStyle w:val="FontStyle250"/>
          <w:rFonts w:ascii="Times New Roman" w:hAnsi="Times New Roman" w:cs="Times New Roman"/>
          <w:sz w:val="24"/>
          <w:szCs w:val="24"/>
        </w:rPr>
        <w:t xml:space="preserve"> актуализированная редакция</w:t>
      </w:r>
      <w:r w:rsidR="00EC79F9" w:rsidRPr="00EC79F9">
        <w:rPr>
          <w:rStyle w:val="FontStyle250"/>
          <w:rFonts w:ascii="Times New Roman" w:hAnsi="Times New Roman" w:cs="Times New Roman"/>
          <w:sz w:val="24"/>
          <w:szCs w:val="24"/>
        </w:rPr>
        <w:t xml:space="preserve"> </w:t>
      </w:r>
    </w:p>
    <w:p w14:paraId="1C5510F6" w14:textId="3DDF89CE" w:rsidR="00D17AF6" w:rsidRDefault="00F46BCB" w:rsidP="00791DC2">
      <w:pPr>
        <w:pStyle w:val="Style75"/>
        <w:widowControl/>
        <w:spacing w:line="240" w:lineRule="auto"/>
        <w:ind w:firstLine="709"/>
        <w:rPr>
          <w:rStyle w:val="FontStyle250"/>
          <w:rFonts w:ascii="Times New Roman" w:hAnsi="Times New Roman" w:cs="Times New Roman"/>
          <w:sz w:val="24"/>
          <w:szCs w:val="24"/>
        </w:rPr>
      </w:pPr>
      <w:r>
        <w:rPr>
          <w:rStyle w:val="FontStyle250"/>
          <w:rFonts w:ascii="Times New Roman" w:hAnsi="Times New Roman" w:cs="Times New Roman"/>
          <w:sz w:val="24"/>
          <w:szCs w:val="24"/>
        </w:rPr>
        <w:t xml:space="preserve">В </w:t>
      </w:r>
      <w:r w:rsidR="00791DC2">
        <w:rPr>
          <w:rStyle w:val="FontStyle250"/>
          <w:rFonts w:ascii="Times New Roman" w:hAnsi="Times New Roman" w:cs="Times New Roman"/>
          <w:sz w:val="24"/>
          <w:szCs w:val="24"/>
        </w:rPr>
        <w:t>таблиц</w:t>
      </w:r>
      <w:r w:rsidR="00E42279">
        <w:rPr>
          <w:rStyle w:val="FontStyle250"/>
          <w:rFonts w:ascii="Times New Roman" w:hAnsi="Times New Roman" w:cs="Times New Roman"/>
          <w:sz w:val="24"/>
          <w:szCs w:val="24"/>
        </w:rPr>
        <w:t>е</w:t>
      </w:r>
      <w:r w:rsidR="00791DC2" w:rsidRPr="00791DC2">
        <w:rPr>
          <w:rStyle w:val="FontStyle250"/>
          <w:rFonts w:ascii="Times New Roman" w:hAnsi="Times New Roman" w:cs="Times New Roman"/>
          <w:sz w:val="24"/>
          <w:szCs w:val="24"/>
        </w:rPr>
        <w:t xml:space="preserve"> </w:t>
      </w:r>
      <w:r w:rsidR="00791DC2">
        <w:rPr>
          <w:rStyle w:val="FontStyle250"/>
          <w:rFonts w:ascii="Times New Roman" w:hAnsi="Times New Roman" w:cs="Times New Roman"/>
          <w:sz w:val="24"/>
          <w:szCs w:val="24"/>
        </w:rPr>
        <w:t>11</w:t>
      </w:r>
      <w:r w:rsidR="00E42279">
        <w:rPr>
          <w:rStyle w:val="FontStyle250"/>
          <w:rFonts w:ascii="Times New Roman" w:hAnsi="Times New Roman" w:cs="Times New Roman"/>
          <w:sz w:val="24"/>
          <w:szCs w:val="24"/>
        </w:rPr>
        <w:t xml:space="preserve"> </w:t>
      </w:r>
      <w:r w:rsidR="00EC79F9">
        <w:rPr>
          <w:rStyle w:val="FontStyle250"/>
          <w:rFonts w:ascii="Times New Roman" w:hAnsi="Times New Roman" w:cs="Times New Roman"/>
          <w:sz w:val="24"/>
          <w:szCs w:val="24"/>
        </w:rPr>
        <w:t>представляются</w:t>
      </w:r>
      <w:r w:rsidR="00EC79F9" w:rsidRPr="00EC79F9">
        <w:rPr>
          <w:rStyle w:val="FontStyle250"/>
          <w:rFonts w:ascii="Times New Roman" w:hAnsi="Times New Roman" w:cs="Times New Roman"/>
          <w:sz w:val="24"/>
          <w:szCs w:val="24"/>
        </w:rPr>
        <w:t xml:space="preserve"> прогнозные значения </w:t>
      </w:r>
      <w:r w:rsidR="00EC79F9">
        <w:rPr>
          <w:rStyle w:val="FontStyle250"/>
          <w:rFonts w:ascii="Times New Roman" w:hAnsi="Times New Roman" w:cs="Times New Roman"/>
          <w:sz w:val="24"/>
          <w:szCs w:val="24"/>
        </w:rPr>
        <w:t xml:space="preserve">отпуска тепловой </w:t>
      </w:r>
      <w:r w:rsidR="00EC79F9" w:rsidRPr="00EC79F9">
        <w:rPr>
          <w:rStyle w:val="FontStyle250"/>
          <w:rFonts w:ascii="Times New Roman" w:hAnsi="Times New Roman" w:cs="Times New Roman"/>
          <w:sz w:val="24"/>
          <w:szCs w:val="24"/>
        </w:rPr>
        <w:t>энергии и потребления топлива энерг</w:t>
      </w:r>
      <w:r w:rsidR="00EC79F9">
        <w:rPr>
          <w:rStyle w:val="FontStyle250"/>
          <w:rFonts w:ascii="Times New Roman" w:hAnsi="Times New Roman" w:cs="Times New Roman"/>
          <w:sz w:val="24"/>
          <w:szCs w:val="24"/>
        </w:rPr>
        <w:t>оисточниками</w:t>
      </w:r>
      <w:r w:rsidR="00F937C7">
        <w:rPr>
          <w:rStyle w:val="FontStyle250"/>
          <w:rFonts w:ascii="Times New Roman" w:hAnsi="Times New Roman" w:cs="Times New Roman"/>
          <w:sz w:val="24"/>
          <w:szCs w:val="24"/>
        </w:rPr>
        <w:t xml:space="preserve"> по выбранному варианту развития систем теплоснабжения</w:t>
      </w:r>
      <w:r w:rsidR="00D17AF6">
        <w:rPr>
          <w:rStyle w:val="FontStyle250"/>
          <w:rFonts w:ascii="Times New Roman" w:hAnsi="Times New Roman" w:cs="Times New Roman"/>
          <w:sz w:val="24"/>
          <w:szCs w:val="24"/>
        </w:rPr>
        <w:t>.</w:t>
      </w:r>
    </w:p>
    <w:p w14:paraId="2F717487" w14:textId="77777777" w:rsidR="00E42279" w:rsidRDefault="00E42279" w:rsidP="0094117A">
      <w:pPr>
        <w:pStyle w:val="13"/>
        <w:spacing w:after="0"/>
        <w:ind w:left="1170"/>
        <w:rPr>
          <w:rFonts w:ascii="Times New Roman" w:hAnsi="Times New Roman"/>
          <w:sz w:val="24"/>
          <w:szCs w:val="24"/>
        </w:rPr>
      </w:pPr>
    </w:p>
    <w:p w14:paraId="2E90330A" w14:textId="77777777" w:rsidR="00E42279" w:rsidRDefault="00E42279" w:rsidP="0094117A">
      <w:pPr>
        <w:pStyle w:val="13"/>
        <w:spacing w:after="0"/>
        <w:ind w:left="1170"/>
        <w:rPr>
          <w:rFonts w:ascii="Times New Roman" w:hAnsi="Times New Roman"/>
          <w:sz w:val="24"/>
          <w:szCs w:val="24"/>
        </w:rPr>
      </w:pPr>
    </w:p>
    <w:p w14:paraId="6D02D1DC" w14:textId="77777777" w:rsidR="00E42279" w:rsidRDefault="00E42279" w:rsidP="0094117A">
      <w:pPr>
        <w:pStyle w:val="13"/>
        <w:spacing w:after="0"/>
        <w:ind w:left="1170"/>
        <w:rPr>
          <w:rFonts w:ascii="Times New Roman" w:hAnsi="Times New Roman"/>
          <w:sz w:val="24"/>
          <w:szCs w:val="24"/>
        </w:rPr>
      </w:pPr>
    </w:p>
    <w:p w14:paraId="2039CCDA" w14:textId="77777777" w:rsidR="00E42279" w:rsidRDefault="00E42279" w:rsidP="0094117A">
      <w:pPr>
        <w:pStyle w:val="13"/>
        <w:spacing w:after="0"/>
        <w:ind w:left="1170"/>
        <w:rPr>
          <w:rFonts w:ascii="Times New Roman" w:hAnsi="Times New Roman"/>
          <w:sz w:val="24"/>
          <w:szCs w:val="24"/>
        </w:rPr>
      </w:pPr>
    </w:p>
    <w:p w14:paraId="64747845" w14:textId="77777777" w:rsidR="00CB52F3" w:rsidRDefault="00CB52F3" w:rsidP="0094117A">
      <w:pPr>
        <w:pStyle w:val="13"/>
        <w:spacing w:after="0"/>
        <w:ind w:left="1170"/>
        <w:rPr>
          <w:rFonts w:ascii="Times New Roman" w:hAnsi="Times New Roman"/>
          <w:sz w:val="24"/>
          <w:szCs w:val="24"/>
        </w:rPr>
        <w:sectPr w:rsidR="00CB52F3" w:rsidSect="00C55EE9">
          <w:pgSz w:w="11907" w:h="16840" w:code="9"/>
          <w:pgMar w:top="851" w:right="1134" w:bottom="851" w:left="1134" w:header="708" w:footer="708" w:gutter="0"/>
          <w:pgNumType w:start="29"/>
          <w:cols w:space="708"/>
          <w:docGrid w:linePitch="360"/>
        </w:sectPr>
      </w:pPr>
    </w:p>
    <w:p w14:paraId="6336EE4B" w14:textId="77777777" w:rsidR="00CB52F3" w:rsidRDefault="00CB52F3" w:rsidP="00CB52F3">
      <w:pPr>
        <w:pStyle w:val="13"/>
        <w:spacing w:after="0"/>
        <w:ind w:left="1170"/>
        <w:jc w:val="right"/>
        <w:rPr>
          <w:rFonts w:ascii="Times New Roman" w:hAnsi="Times New Roman"/>
          <w:sz w:val="24"/>
          <w:szCs w:val="24"/>
        </w:rPr>
      </w:pPr>
    </w:p>
    <w:p w14:paraId="623003A1" w14:textId="77777777" w:rsidR="00F937C7" w:rsidRPr="002F7E9F" w:rsidRDefault="007D04E3" w:rsidP="00CB52F3">
      <w:pPr>
        <w:pStyle w:val="13"/>
        <w:spacing w:after="0"/>
        <w:ind w:left="1170"/>
        <w:jc w:val="right"/>
        <w:rPr>
          <w:rFonts w:ascii="Times New Roman" w:hAnsi="Times New Roman"/>
          <w:sz w:val="24"/>
          <w:szCs w:val="24"/>
        </w:rPr>
      </w:pPr>
      <w:r>
        <w:rPr>
          <w:rFonts w:ascii="Times New Roman" w:hAnsi="Times New Roman"/>
          <w:sz w:val="24"/>
          <w:szCs w:val="24"/>
        </w:rPr>
        <w:t>Таблица 1</w:t>
      </w:r>
      <w:r w:rsidR="00791DC2">
        <w:rPr>
          <w:rFonts w:ascii="Times New Roman" w:hAnsi="Times New Roman"/>
          <w:sz w:val="24"/>
          <w:szCs w:val="24"/>
        </w:rPr>
        <w:t>1</w:t>
      </w:r>
      <w:r>
        <w:rPr>
          <w:rFonts w:ascii="Times New Roman" w:hAnsi="Times New Roman"/>
          <w:sz w:val="24"/>
          <w:szCs w:val="24"/>
        </w:rPr>
        <w:t xml:space="preserve">. </w:t>
      </w:r>
      <w:r w:rsidRPr="002F7E9F">
        <w:rPr>
          <w:rFonts w:ascii="Times New Roman" w:hAnsi="Times New Roman"/>
          <w:sz w:val="24"/>
          <w:szCs w:val="24"/>
        </w:rPr>
        <w:t>Прогнозируемый годовой расход условного топлив</w:t>
      </w:r>
    </w:p>
    <w:tbl>
      <w:tblPr>
        <w:tblW w:w="14712" w:type="dxa"/>
        <w:tblInd w:w="113" w:type="dxa"/>
        <w:tblLook w:val="04A0" w:firstRow="1" w:lastRow="0" w:firstColumn="1" w:lastColumn="0" w:noHBand="0" w:noVBand="1"/>
      </w:tblPr>
      <w:tblGrid>
        <w:gridCol w:w="1060"/>
        <w:gridCol w:w="5172"/>
        <w:gridCol w:w="1060"/>
        <w:gridCol w:w="1060"/>
        <w:gridCol w:w="1060"/>
        <w:gridCol w:w="1060"/>
        <w:gridCol w:w="1060"/>
        <w:gridCol w:w="1060"/>
        <w:gridCol w:w="1060"/>
        <w:gridCol w:w="1060"/>
      </w:tblGrid>
      <w:tr w:rsidR="00F937C7" w:rsidRPr="004B6F51" w14:paraId="05B84B71" w14:textId="77777777" w:rsidTr="00995B20">
        <w:trPr>
          <w:trHeight w:val="312"/>
          <w:tblHeader/>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82C60" w14:textId="77777777" w:rsidR="00F937C7" w:rsidRPr="004B6F51" w:rsidRDefault="00F937C7" w:rsidP="00995B20">
            <w:pPr>
              <w:spacing w:after="0"/>
              <w:rPr>
                <w:rFonts w:ascii="Times New Roman" w:hAnsi="Times New Roman"/>
                <w:b/>
                <w:bCs/>
                <w:color w:val="000000"/>
                <w:lang w:eastAsia="ru-RU"/>
              </w:rPr>
            </w:pPr>
            <w:r w:rsidRPr="004B6F51">
              <w:rPr>
                <w:rFonts w:ascii="Times New Roman" w:hAnsi="Times New Roman"/>
                <w:b/>
                <w:bCs/>
                <w:color w:val="000000"/>
                <w:lang w:eastAsia="ru-RU"/>
              </w:rPr>
              <w:t>№ п/п</w:t>
            </w:r>
          </w:p>
        </w:tc>
        <w:tc>
          <w:tcPr>
            <w:tcW w:w="51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B4680" w14:textId="77777777" w:rsidR="00F937C7" w:rsidRPr="004B6F51" w:rsidRDefault="00F937C7" w:rsidP="00995B20">
            <w:pPr>
              <w:spacing w:after="0"/>
              <w:rPr>
                <w:rFonts w:ascii="Times New Roman" w:hAnsi="Times New Roman"/>
                <w:b/>
                <w:bCs/>
                <w:color w:val="000000"/>
                <w:lang w:eastAsia="ru-RU"/>
              </w:rPr>
            </w:pPr>
            <w:r w:rsidRPr="004B6F51">
              <w:rPr>
                <w:rFonts w:ascii="Times New Roman" w:hAnsi="Times New Roman"/>
                <w:b/>
                <w:bCs/>
                <w:color w:val="000000"/>
                <w:lang w:eastAsia="ru-RU"/>
              </w:rPr>
              <w:t>Параметр</w:t>
            </w:r>
          </w:p>
        </w:tc>
        <w:tc>
          <w:tcPr>
            <w:tcW w:w="8480" w:type="dxa"/>
            <w:gridSpan w:val="8"/>
            <w:tcBorders>
              <w:top w:val="single" w:sz="4" w:space="0" w:color="auto"/>
              <w:left w:val="nil"/>
              <w:bottom w:val="single" w:sz="4" w:space="0" w:color="auto"/>
              <w:right w:val="single" w:sz="4" w:space="0" w:color="auto"/>
            </w:tcBorders>
            <w:shd w:val="clear" w:color="auto" w:fill="auto"/>
            <w:noWrap/>
            <w:vAlign w:val="center"/>
            <w:hideMark/>
          </w:tcPr>
          <w:p w14:paraId="42EC7E5B" w14:textId="77777777" w:rsidR="00F937C7" w:rsidRPr="004B6F51" w:rsidRDefault="00F937C7" w:rsidP="00995B20">
            <w:pPr>
              <w:spacing w:after="0"/>
              <w:rPr>
                <w:rFonts w:ascii="Times New Roman" w:hAnsi="Times New Roman"/>
                <w:b/>
                <w:bCs/>
                <w:color w:val="000000"/>
                <w:lang w:eastAsia="ru-RU"/>
              </w:rPr>
            </w:pPr>
            <w:r w:rsidRPr="004B6F51">
              <w:rPr>
                <w:rFonts w:ascii="Times New Roman" w:hAnsi="Times New Roman"/>
                <w:b/>
                <w:bCs/>
                <w:color w:val="000000"/>
                <w:lang w:eastAsia="ru-RU"/>
              </w:rPr>
              <w:t>Годы</w:t>
            </w:r>
          </w:p>
        </w:tc>
      </w:tr>
      <w:tr w:rsidR="00F937C7" w:rsidRPr="004B6F51" w14:paraId="7E7BE6C2" w14:textId="77777777" w:rsidTr="00995B20">
        <w:trPr>
          <w:trHeight w:val="312"/>
          <w:tblHeader/>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0A32F47D" w14:textId="77777777" w:rsidR="00F937C7" w:rsidRPr="004B6F51" w:rsidRDefault="00F937C7" w:rsidP="00995B20">
            <w:pPr>
              <w:spacing w:after="0"/>
              <w:rPr>
                <w:rFonts w:ascii="Times New Roman" w:hAnsi="Times New Roman"/>
                <w:b/>
                <w:bCs/>
                <w:color w:val="000000"/>
                <w:lang w:eastAsia="ru-RU"/>
              </w:rPr>
            </w:pPr>
          </w:p>
        </w:tc>
        <w:tc>
          <w:tcPr>
            <w:tcW w:w="5172" w:type="dxa"/>
            <w:vMerge/>
            <w:tcBorders>
              <w:top w:val="single" w:sz="4" w:space="0" w:color="auto"/>
              <w:left w:val="single" w:sz="4" w:space="0" w:color="auto"/>
              <w:bottom w:val="single" w:sz="4" w:space="0" w:color="auto"/>
              <w:right w:val="single" w:sz="4" w:space="0" w:color="auto"/>
            </w:tcBorders>
            <w:vAlign w:val="center"/>
            <w:hideMark/>
          </w:tcPr>
          <w:p w14:paraId="5FDA08FE" w14:textId="77777777" w:rsidR="00F937C7" w:rsidRPr="004B6F51" w:rsidRDefault="00F937C7" w:rsidP="00995B20">
            <w:pPr>
              <w:spacing w:after="0"/>
              <w:rPr>
                <w:rFonts w:ascii="Times New Roman" w:hAnsi="Times New Roman"/>
                <w:b/>
                <w:bCs/>
                <w:color w:val="000000"/>
                <w:lang w:eastAsia="ru-RU"/>
              </w:rPr>
            </w:pPr>
          </w:p>
        </w:tc>
        <w:tc>
          <w:tcPr>
            <w:tcW w:w="1060" w:type="dxa"/>
            <w:tcBorders>
              <w:top w:val="nil"/>
              <w:left w:val="nil"/>
              <w:bottom w:val="single" w:sz="4" w:space="0" w:color="auto"/>
              <w:right w:val="single" w:sz="4" w:space="0" w:color="auto"/>
            </w:tcBorders>
            <w:shd w:val="clear" w:color="auto" w:fill="auto"/>
            <w:noWrap/>
            <w:vAlign w:val="center"/>
            <w:hideMark/>
          </w:tcPr>
          <w:p w14:paraId="4A97F135" w14:textId="77777777" w:rsidR="00F937C7" w:rsidRPr="004B6F51" w:rsidRDefault="00F937C7" w:rsidP="00995B20">
            <w:pPr>
              <w:spacing w:after="0"/>
              <w:jc w:val="right"/>
              <w:rPr>
                <w:rFonts w:ascii="Times New Roman" w:hAnsi="Times New Roman"/>
                <w:b/>
                <w:bCs/>
                <w:color w:val="000000"/>
                <w:lang w:eastAsia="ru-RU"/>
              </w:rPr>
            </w:pPr>
            <w:r w:rsidRPr="004B6F51">
              <w:rPr>
                <w:rFonts w:ascii="Times New Roman" w:hAnsi="Times New Roman"/>
                <w:b/>
                <w:bCs/>
                <w:color w:val="000000"/>
                <w:lang w:eastAsia="ru-RU"/>
              </w:rPr>
              <w:t>2024</w:t>
            </w:r>
          </w:p>
        </w:tc>
        <w:tc>
          <w:tcPr>
            <w:tcW w:w="1060" w:type="dxa"/>
            <w:tcBorders>
              <w:top w:val="nil"/>
              <w:left w:val="nil"/>
              <w:bottom w:val="single" w:sz="4" w:space="0" w:color="auto"/>
              <w:right w:val="single" w:sz="4" w:space="0" w:color="auto"/>
            </w:tcBorders>
            <w:shd w:val="clear" w:color="auto" w:fill="auto"/>
            <w:noWrap/>
            <w:vAlign w:val="center"/>
            <w:hideMark/>
          </w:tcPr>
          <w:p w14:paraId="420D5E89" w14:textId="77777777" w:rsidR="00F937C7" w:rsidRPr="004B6F51" w:rsidRDefault="00F937C7" w:rsidP="00995B20">
            <w:pPr>
              <w:spacing w:after="0"/>
              <w:jc w:val="right"/>
              <w:rPr>
                <w:rFonts w:ascii="Times New Roman" w:hAnsi="Times New Roman"/>
                <w:b/>
                <w:bCs/>
                <w:color w:val="000000"/>
                <w:lang w:eastAsia="ru-RU"/>
              </w:rPr>
            </w:pPr>
            <w:r w:rsidRPr="004B6F51">
              <w:rPr>
                <w:rFonts w:ascii="Times New Roman" w:hAnsi="Times New Roman"/>
                <w:b/>
                <w:bCs/>
                <w:color w:val="000000"/>
                <w:lang w:eastAsia="ru-RU"/>
              </w:rPr>
              <w:t>2025</w:t>
            </w:r>
          </w:p>
        </w:tc>
        <w:tc>
          <w:tcPr>
            <w:tcW w:w="1060" w:type="dxa"/>
            <w:tcBorders>
              <w:top w:val="nil"/>
              <w:left w:val="nil"/>
              <w:bottom w:val="single" w:sz="4" w:space="0" w:color="auto"/>
              <w:right w:val="single" w:sz="4" w:space="0" w:color="auto"/>
            </w:tcBorders>
            <w:shd w:val="clear" w:color="auto" w:fill="auto"/>
            <w:noWrap/>
            <w:vAlign w:val="center"/>
            <w:hideMark/>
          </w:tcPr>
          <w:p w14:paraId="15F09745" w14:textId="77777777" w:rsidR="00F937C7" w:rsidRPr="004B6F51" w:rsidRDefault="00F937C7" w:rsidP="00995B20">
            <w:pPr>
              <w:spacing w:after="0"/>
              <w:jc w:val="right"/>
              <w:rPr>
                <w:rFonts w:ascii="Times New Roman" w:hAnsi="Times New Roman"/>
                <w:b/>
                <w:bCs/>
                <w:color w:val="000000"/>
                <w:lang w:eastAsia="ru-RU"/>
              </w:rPr>
            </w:pPr>
            <w:r w:rsidRPr="004B6F51">
              <w:rPr>
                <w:rFonts w:ascii="Times New Roman" w:hAnsi="Times New Roman"/>
                <w:b/>
                <w:bCs/>
                <w:color w:val="000000"/>
                <w:lang w:eastAsia="ru-RU"/>
              </w:rPr>
              <w:t>2026</w:t>
            </w:r>
          </w:p>
        </w:tc>
        <w:tc>
          <w:tcPr>
            <w:tcW w:w="1060" w:type="dxa"/>
            <w:tcBorders>
              <w:top w:val="nil"/>
              <w:left w:val="nil"/>
              <w:bottom w:val="single" w:sz="4" w:space="0" w:color="auto"/>
              <w:right w:val="single" w:sz="4" w:space="0" w:color="auto"/>
            </w:tcBorders>
            <w:shd w:val="clear" w:color="auto" w:fill="auto"/>
            <w:noWrap/>
            <w:vAlign w:val="center"/>
            <w:hideMark/>
          </w:tcPr>
          <w:p w14:paraId="49E80250" w14:textId="77777777" w:rsidR="00F937C7" w:rsidRPr="004B6F51" w:rsidRDefault="00F937C7" w:rsidP="00995B20">
            <w:pPr>
              <w:spacing w:after="0"/>
              <w:jc w:val="right"/>
              <w:rPr>
                <w:rFonts w:ascii="Times New Roman" w:hAnsi="Times New Roman"/>
                <w:b/>
                <w:bCs/>
                <w:color w:val="000000"/>
                <w:lang w:eastAsia="ru-RU"/>
              </w:rPr>
            </w:pPr>
            <w:r w:rsidRPr="004B6F51">
              <w:rPr>
                <w:rFonts w:ascii="Times New Roman" w:hAnsi="Times New Roman"/>
                <w:b/>
                <w:bCs/>
                <w:color w:val="000000"/>
                <w:lang w:eastAsia="ru-RU"/>
              </w:rPr>
              <w:t>2027</w:t>
            </w:r>
          </w:p>
        </w:tc>
        <w:tc>
          <w:tcPr>
            <w:tcW w:w="1060" w:type="dxa"/>
            <w:tcBorders>
              <w:top w:val="nil"/>
              <w:left w:val="nil"/>
              <w:bottom w:val="single" w:sz="4" w:space="0" w:color="auto"/>
              <w:right w:val="single" w:sz="4" w:space="0" w:color="auto"/>
            </w:tcBorders>
            <w:shd w:val="clear" w:color="auto" w:fill="auto"/>
            <w:noWrap/>
            <w:vAlign w:val="center"/>
            <w:hideMark/>
          </w:tcPr>
          <w:p w14:paraId="64ADA581" w14:textId="77777777" w:rsidR="00F937C7" w:rsidRPr="004B6F51" w:rsidRDefault="00F937C7" w:rsidP="00995B20">
            <w:pPr>
              <w:spacing w:after="0"/>
              <w:jc w:val="right"/>
              <w:rPr>
                <w:rFonts w:ascii="Times New Roman" w:hAnsi="Times New Roman"/>
                <w:b/>
                <w:bCs/>
                <w:color w:val="000000"/>
                <w:lang w:eastAsia="ru-RU"/>
              </w:rPr>
            </w:pPr>
            <w:r w:rsidRPr="004B6F51">
              <w:rPr>
                <w:rFonts w:ascii="Times New Roman" w:hAnsi="Times New Roman"/>
                <w:b/>
                <w:bCs/>
                <w:color w:val="000000"/>
                <w:lang w:eastAsia="ru-RU"/>
              </w:rPr>
              <w:t>2028</w:t>
            </w:r>
          </w:p>
        </w:tc>
        <w:tc>
          <w:tcPr>
            <w:tcW w:w="1060" w:type="dxa"/>
            <w:tcBorders>
              <w:top w:val="nil"/>
              <w:left w:val="nil"/>
              <w:bottom w:val="single" w:sz="4" w:space="0" w:color="auto"/>
              <w:right w:val="single" w:sz="4" w:space="0" w:color="auto"/>
            </w:tcBorders>
            <w:shd w:val="clear" w:color="auto" w:fill="auto"/>
            <w:noWrap/>
            <w:vAlign w:val="center"/>
            <w:hideMark/>
          </w:tcPr>
          <w:p w14:paraId="74B33C06" w14:textId="77777777" w:rsidR="00F937C7" w:rsidRPr="004B6F51" w:rsidRDefault="00F937C7" w:rsidP="00995B20">
            <w:pPr>
              <w:spacing w:after="0"/>
              <w:jc w:val="right"/>
              <w:rPr>
                <w:rFonts w:ascii="Times New Roman" w:hAnsi="Times New Roman"/>
                <w:b/>
                <w:bCs/>
                <w:color w:val="000000"/>
                <w:lang w:eastAsia="ru-RU"/>
              </w:rPr>
            </w:pPr>
            <w:r w:rsidRPr="004B6F51">
              <w:rPr>
                <w:rFonts w:ascii="Times New Roman" w:hAnsi="Times New Roman"/>
                <w:b/>
                <w:bCs/>
                <w:color w:val="000000"/>
                <w:lang w:eastAsia="ru-RU"/>
              </w:rPr>
              <w:t>2029</w:t>
            </w:r>
          </w:p>
        </w:tc>
        <w:tc>
          <w:tcPr>
            <w:tcW w:w="1060" w:type="dxa"/>
            <w:tcBorders>
              <w:top w:val="nil"/>
              <w:left w:val="nil"/>
              <w:bottom w:val="single" w:sz="4" w:space="0" w:color="auto"/>
              <w:right w:val="single" w:sz="4" w:space="0" w:color="auto"/>
            </w:tcBorders>
            <w:shd w:val="clear" w:color="auto" w:fill="auto"/>
            <w:noWrap/>
            <w:vAlign w:val="center"/>
            <w:hideMark/>
          </w:tcPr>
          <w:p w14:paraId="1B129D2E" w14:textId="77777777" w:rsidR="00F937C7" w:rsidRPr="004B6F51" w:rsidRDefault="00F937C7" w:rsidP="00995B20">
            <w:pPr>
              <w:spacing w:after="0"/>
              <w:jc w:val="right"/>
              <w:rPr>
                <w:rFonts w:ascii="Times New Roman" w:hAnsi="Times New Roman"/>
                <w:b/>
                <w:bCs/>
                <w:color w:val="000000"/>
                <w:lang w:eastAsia="ru-RU"/>
              </w:rPr>
            </w:pPr>
            <w:r w:rsidRPr="004B6F51">
              <w:rPr>
                <w:rFonts w:ascii="Times New Roman" w:hAnsi="Times New Roman"/>
                <w:b/>
                <w:bCs/>
                <w:color w:val="000000"/>
                <w:lang w:eastAsia="ru-RU"/>
              </w:rPr>
              <w:t>2030</w:t>
            </w:r>
          </w:p>
        </w:tc>
        <w:tc>
          <w:tcPr>
            <w:tcW w:w="1060" w:type="dxa"/>
            <w:tcBorders>
              <w:top w:val="nil"/>
              <w:left w:val="nil"/>
              <w:bottom w:val="single" w:sz="4" w:space="0" w:color="auto"/>
              <w:right w:val="single" w:sz="4" w:space="0" w:color="auto"/>
            </w:tcBorders>
            <w:shd w:val="clear" w:color="auto" w:fill="auto"/>
            <w:noWrap/>
            <w:vAlign w:val="center"/>
            <w:hideMark/>
          </w:tcPr>
          <w:p w14:paraId="3424AFE0" w14:textId="77777777" w:rsidR="00F937C7" w:rsidRPr="004B6F51" w:rsidRDefault="00F937C7" w:rsidP="00995B20">
            <w:pPr>
              <w:spacing w:after="0"/>
              <w:jc w:val="right"/>
              <w:rPr>
                <w:rFonts w:ascii="Times New Roman" w:hAnsi="Times New Roman"/>
                <w:b/>
                <w:bCs/>
                <w:color w:val="000000"/>
                <w:lang w:eastAsia="ru-RU"/>
              </w:rPr>
            </w:pPr>
            <w:r w:rsidRPr="004B6F51">
              <w:rPr>
                <w:rFonts w:ascii="Times New Roman" w:hAnsi="Times New Roman"/>
                <w:b/>
                <w:bCs/>
                <w:color w:val="000000"/>
                <w:lang w:eastAsia="ru-RU"/>
              </w:rPr>
              <w:t>2031</w:t>
            </w:r>
          </w:p>
        </w:tc>
      </w:tr>
      <w:tr w:rsidR="00F937C7" w:rsidRPr="004B6F51" w14:paraId="403DFB28" w14:textId="77777777" w:rsidTr="00995B2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509E2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w:t>
            </w:r>
          </w:p>
        </w:tc>
        <w:tc>
          <w:tcPr>
            <w:tcW w:w="13652" w:type="dxa"/>
            <w:gridSpan w:val="9"/>
            <w:tcBorders>
              <w:top w:val="single" w:sz="4" w:space="0" w:color="auto"/>
              <w:left w:val="nil"/>
              <w:bottom w:val="single" w:sz="4" w:space="0" w:color="auto"/>
              <w:right w:val="single" w:sz="4" w:space="0" w:color="auto"/>
            </w:tcBorders>
            <w:shd w:val="clear" w:color="auto" w:fill="auto"/>
            <w:noWrap/>
            <w:vAlign w:val="center"/>
            <w:hideMark/>
          </w:tcPr>
          <w:p w14:paraId="19CF495C" w14:textId="77777777" w:rsidR="00F937C7" w:rsidRPr="004B6F51" w:rsidRDefault="00F937C7" w:rsidP="00995B20">
            <w:pPr>
              <w:spacing w:after="0"/>
              <w:rPr>
                <w:rFonts w:ascii="Times New Roman" w:hAnsi="Times New Roman"/>
                <w:b/>
                <w:bCs/>
                <w:color w:val="000000"/>
                <w:lang w:eastAsia="ru-RU"/>
              </w:rPr>
            </w:pPr>
            <w:r w:rsidRPr="004B6F51">
              <w:rPr>
                <w:rFonts w:ascii="Times New Roman" w:hAnsi="Times New Roman"/>
                <w:b/>
                <w:bCs/>
                <w:color w:val="000000"/>
                <w:lang w:eastAsia="ru-RU"/>
              </w:rPr>
              <w:t>Котельная "КЕ"</w:t>
            </w:r>
          </w:p>
        </w:tc>
      </w:tr>
      <w:tr w:rsidR="00F937C7" w:rsidRPr="004B6F51" w14:paraId="527DB51D" w14:textId="77777777" w:rsidTr="00995B20">
        <w:trPr>
          <w:trHeight w:val="312"/>
        </w:trPr>
        <w:tc>
          <w:tcPr>
            <w:tcW w:w="1060" w:type="dxa"/>
            <w:vMerge/>
            <w:tcBorders>
              <w:top w:val="nil"/>
              <w:left w:val="single" w:sz="4" w:space="0" w:color="auto"/>
              <w:bottom w:val="single" w:sz="4" w:space="0" w:color="auto"/>
              <w:right w:val="single" w:sz="4" w:space="0" w:color="auto"/>
            </w:tcBorders>
            <w:vAlign w:val="center"/>
            <w:hideMark/>
          </w:tcPr>
          <w:p w14:paraId="24D8F1DE"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31C39E4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Годовой отпуск тепловой энергии, Гкал</w:t>
            </w:r>
          </w:p>
        </w:tc>
        <w:tc>
          <w:tcPr>
            <w:tcW w:w="1060" w:type="dxa"/>
            <w:tcBorders>
              <w:top w:val="nil"/>
              <w:left w:val="nil"/>
              <w:bottom w:val="single" w:sz="4" w:space="0" w:color="auto"/>
              <w:right w:val="single" w:sz="4" w:space="0" w:color="auto"/>
            </w:tcBorders>
            <w:shd w:val="clear" w:color="auto" w:fill="auto"/>
            <w:noWrap/>
            <w:vAlign w:val="center"/>
            <w:hideMark/>
          </w:tcPr>
          <w:p w14:paraId="389CC2D8" w14:textId="77777777" w:rsidR="00F937C7" w:rsidRPr="004B6F51" w:rsidRDefault="00F937C7" w:rsidP="00995B20">
            <w:pPr>
              <w:spacing w:after="0"/>
              <w:jc w:val="right"/>
              <w:rPr>
                <w:rFonts w:ascii="Times New Roman" w:hAnsi="Times New Roman"/>
                <w:color w:val="000000"/>
                <w:lang w:eastAsia="ru-RU"/>
              </w:rPr>
            </w:pPr>
            <w:r w:rsidRPr="004B6F51">
              <w:rPr>
                <w:rFonts w:ascii="Times New Roman" w:hAnsi="Times New Roman"/>
                <w:color w:val="000000"/>
                <w:lang w:eastAsia="ru-RU"/>
              </w:rPr>
              <w:t>56880,07</w:t>
            </w:r>
          </w:p>
        </w:tc>
        <w:tc>
          <w:tcPr>
            <w:tcW w:w="1060" w:type="dxa"/>
            <w:tcBorders>
              <w:top w:val="nil"/>
              <w:left w:val="nil"/>
              <w:bottom w:val="single" w:sz="4" w:space="0" w:color="auto"/>
              <w:right w:val="single" w:sz="4" w:space="0" w:color="auto"/>
            </w:tcBorders>
            <w:shd w:val="clear" w:color="auto" w:fill="auto"/>
            <w:noWrap/>
            <w:vAlign w:val="center"/>
            <w:hideMark/>
          </w:tcPr>
          <w:p w14:paraId="70EBAE42" w14:textId="77777777" w:rsidR="00F937C7" w:rsidRPr="004B6F51" w:rsidRDefault="00F937C7" w:rsidP="00995B20">
            <w:pPr>
              <w:spacing w:after="0"/>
              <w:jc w:val="right"/>
              <w:rPr>
                <w:rFonts w:ascii="Times New Roman" w:hAnsi="Times New Roman"/>
                <w:color w:val="000000"/>
                <w:lang w:eastAsia="ru-RU"/>
              </w:rPr>
            </w:pPr>
            <w:r w:rsidRPr="004B6F51">
              <w:rPr>
                <w:rFonts w:ascii="Times New Roman" w:hAnsi="Times New Roman"/>
                <w:color w:val="000000"/>
                <w:lang w:eastAsia="ru-RU"/>
              </w:rPr>
              <w:t>56880,07</w:t>
            </w:r>
          </w:p>
        </w:tc>
        <w:tc>
          <w:tcPr>
            <w:tcW w:w="1060" w:type="dxa"/>
            <w:tcBorders>
              <w:top w:val="nil"/>
              <w:left w:val="nil"/>
              <w:bottom w:val="single" w:sz="4" w:space="0" w:color="auto"/>
              <w:right w:val="single" w:sz="4" w:space="0" w:color="auto"/>
            </w:tcBorders>
            <w:shd w:val="clear" w:color="auto" w:fill="auto"/>
            <w:noWrap/>
            <w:vAlign w:val="center"/>
            <w:hideMark/>
          </w:tcPr>
          <w:p w14:paraId="1C89195B" w14:textId="77777777" w:rsidR="00F937C7" w:rsidRPr="004B6F51" w:rsidRDefault="00F937C7" w:rsidP="00995B20">
            <w:pPr>
              <w:spacing w:after="0"/>
              <w:jc w:val="right"/>
              <w:rPr>
                <w:rFonts w:ascii="Times New Roman" w:hAnsi="Times New Roman"/>
                <w:color w:val="000000"/>
                <w:lang w:eastAsia="ru-RU"/>
              </w:rPr>
            </w:pPr>
            <w:r w:rsidRPr="004B6F51">
              <w:rPr>
                <w:rFonts w:ascii="Times New Roman" w:hAnsi="Times New Roman"/>
                <w:color w:val="000000"/>
                <w:lang w:eastAsia="ru-RU"/>
              </w:rPr>
              <w:t>56880,07</w:t>
            </w:r>
          </w:p>
        </w:tc>
        <w:tc>
          <w:tcPr>
            <w:tcW w:w="1060" w:type="dxa"/>
            <w:tcBorders>
              <w:top w:val="nil"/>
              <w:left w:val="nil"/>
              <w:bottom w:val="single" w:sz="4" w:space="0" w:color="auto"/>
              <w:right w:val="single" w:sz="4" w:space="0" w:color="auto"/>
            </w:tcBorders>
            <w:shd w:val="clear" w:color="auto" w:fill="auto"/>
            <w:noWrap/>
            <w:vAlign w:val="center"/>
            <w:hideMark/>
          </w:tcPr>
          <w:p w14:paraId="529E89CE" w14:textId="77777777" w:rsidR="00F937C7" w:rsidRPr="004B6F51" w:rsidRDefault="00F937C7" w:rsidP="00995B20">
            <w:pPr>
              <w:spacing w:after="0"/>
              <w:jc w:val="right"/>
              <w:rPr>
                <w:rFonts w:ascii="Times New Roman" w:hAnsi="Times New Roman"/>
                <w:color w:val="000000"/>
                <w:lang w:eastAsia="ru-RU"/>
              </w:rPr>
            </w:pPr>
            <w:r w:rsidRPr="004B6F51">
              <w:rPr>
                <w:rFonts w:ascii="Times New Roman" w:hAnsi="Times New Roman"/>
                <w:color w:val="000000"/>
                <w:lang w:eastAsia="ru-RU"/>
              </w:rPr>
              <w:t>56880,07</w:t>
            </w:r>
          </w:p>
        </w:tc>
        <w:tc>
          <w:tcPr>
            <w:tcW w:w="1060" w:type="dxa"/>
            <w:tcBorders>
              <w:top w:val="nil"/>
              <w:left w:val="nil"/>
              <w:bottom w:val="single" w:sz="4" w:space="0" w:color="auto"/>
              <w:right w:val="single" w:sz="4" w:space="0" w:color="auto"/>
            </w:tcBorders>
            <w:shd w:val="clear" w:color="auto" w:fill="auto"/>
            <w:noWrap/>
            <w:vAlign w:val="center"/>
            <w:hideMark/>
          </w:tcPr>
          <w:p w14:paraId="27198432" w14:textId="77777777" w:rsidR="00F937C7" w:rsidRPr="004B6F51" w:rsidRDefault="00F937C7" w:rsidP="00995B20">
            <w:pPr>
              <w:spacing w:after="0"/>
              <w:jc w:val="right"/>
              <w:rPr>
                <w:rFonts w:ascii="Times New Roman" w:hAnsi="Times New Roman"/>
                <w:color w:val="000000"/>
                <w:lang w:eastAsia="ru-RU"/>
              </w:rPr>
            </w:pPr>
            <w:r w:rsidRPr="004B6F51">
              <w:rPr>
                <w:rFonts w:ascii="Times New Roman" w:hAnsi="Times New Roman"/>
                <w:color w:val="000000"/>
                <w:lang w:eastAsia="ru-RU"/>
              </w:rPr>
              <w:t>56880,07</w:t>
            </w:r>
          </w:p>
        </w:tc>
        <w:tc>
          <w:tcPr>
            <w:tcW w:w="1060" w:type="dxa"/>
            <w:tcBorders>
              <w:top w:val="nil"/>
              <w:left w:val="nil"/>
              <w:bottom w:val="single" w:sz="4" w:space="0" w:color="auto"/>
              <w:right w:val="single" w:sz="4" w:space="0" w:color="auto"/>
            </w:tcBorders>
            <w:shd w:val="clear" w:color="auto" w:fill="auto"/>
            <w:noWrap/>
            <w:vAlign w:val="center"/>
            <w:hideMark/>
          </w:tcPr>
          <w:p w14:paraId="18F13C45" w14:textId="77777777" w:rsidR="00F937C7" w:rsidRPr="004B6F51" w:rsidRDefault="00F937C7" w:rsidP="00995B20">
            <w:pPr>
              <w:spacing w:after="0"/>
              <w:jc w:val="right"/>
              <w:rPr>
                <w:rFonts w:ascii="Times New Roman" w:hAnsi="Times New Roman"/>
                <w:color w:val="000000"/>
                <w:lang w:eastAsia="ru-RU"/>
              </w:rPr>
            </w:pPr>
            <w:r w:rsidRPr="004B6F51">
              <w:rPr>
                <w:rFonts w:ascii="Times New Roman" w:hAnsi="Times New Roman"/>
                <w:color w:val="000000"/>
                <w:lang w:eastAsia="ru-RU"/>
              </w:rPr>
              <w:t>56880,07</w:t>
            </w:r>
          </w:p>
        </w:tc>
        <w:tc>
          <w:tcPr>
            <w:tcW w:w="1060" w:type="dxa"/>
            <w:tcBorders>
              <w:top w:val="nil"/>
              <w:left w:val="nil"/>
              <w:bottom w:val="single" w:sz="4" w:space="0" w:color="auto"/>
              <w:right w:val="single" w:sz="4" w:space="0" w:color="auto"/>
            </w:tcBorders>
            <w:shd w:val="clear" w:color="auto" w:fill="auto"/>
            <w:noWrap/>
            <w:vAlign w:val="center"/>
            <w:hideMark/>
          </w:tcPr>
          <w:p w14:paraId="79A1EF31" w14:textId="77777777" w:rsidR="00F937C7" w:rsidRPr="004B6F51" w:rsidRDefault="00F937C7" w:rsidP="00995B20">
            <w:pPr>
              <w:spacing w:after="0"/>
              <w:jc w:val="right"/>
              <w:rPr>
                <w:rFonts w:ascii="Times New Roman" w:hAnsi="Times New Roman"/>
                <w:color w:val="000000"/>
                <w:lang w:eastAsia="ru-RU"/>
              </w:rPr>
            </w:pPr>
            <w:r w:rsidRPr="004B6F51">
              <w:rPr>
                <w:rFonts w:ascii="Times New Roman" w:hAnsi="Times New Roman"/>
                <w:color w:val="000000"/>
                <w:lang w:eastAsia="ru-RU"/>
              </w:rPr>
              <w:t>56880,07</w:t>
            </w:r>
          </w:p>
        </w:tc>
        <w:tc>
          <w:tcPr>
            <w:tcW w:w="1060" w:type="dxa"/>
            <w:tcBorders>
              <w:top w:val="nil"/>
              <w:left w:val="nil"/>
              <w:bottom w:val="single" w:sz="4" w:space="0" w:color="auto"/>
              <w:right w:val="single" w:sz="4" w:space="0" w:color="auto"/>
            </w:tcBorders>
            <w:shd w:val="clear" w:color="auto" w:fill="auto"/>
            <w:noWrap/>
            <w:vAlign w:val="center"/>
            <w:hideMark/>
          </w:tcPr>
          <w:p w14:paraId="5462199E" w14:textId="77777777" w:rsidR="00F937C7" w:rsidRPr="004B6F51" w:rsidRDefault="00F937C7" w:rsidP="00995B20">
            <w:pPr>
              <w:spacing w:after="0"/>
              <w:jc w:val="right"/>
              <w:rPr>
                <w:rFonts w:ascii="Times New Roman" w:hAnsi="Times New Roman"/>
                <w:color w:val="000000"/>
                <w:lang w:eastAsia="ru-RU"/>
              </w:rPr>
            </w:pPr>
            <w:r w:rsidRPr="004B6F51">
              <w:rPr>
                <w:rFonts w:ascii="Times New Roman" w:hAnsi="Times New Roman"/>
                <w:color w:val="000000"/>
                <w:lang w:eastAsia="ru-RU"/>
              </w:rPr>
              <w:t>56880,07</w:t>
            </w:r>
          </w:p>
        </w:tc>
      </w:tr>
      <w:tr w:rsidR="00F937C7" w:rsidRPr="004B6F51" w14:paraId="07B49791"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3B99F6E5"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1CA19579"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Прогнозируемый годовой расход натурального топлива в год, тонн</w:t>
            </w:r>
          </w:p>
        </w:tc>
        <w:tc>
          <w:tcPr>
            <w:tcW w:w="1060" w:type="dxa"/>
            <w:tcBorders>
              <w:top w:val="nil"/>
              <w:left w:val="nil"/>
              <w:bottom w:val="single" w:sz="4" w:space="0" w:color="auto"/>
              <w:right w:val="single" w:sz="4" w:space="0" w:color="auto"/>
            </w:tcBorders>
            <w:shd w:val="clear" w:color="auto" w:fill="auto"/>
            <w:noWrap/>
            <w:vAlign w:val="center"/>
            <w:hideMark/>
          </w:tcPr>
          <w:p w14:paraId="7DEFF41B" w14:textId="77777777" w:rsidR="00F937C7" w:rsidRPr="004B6F51" w:rsidRDefault="00F937C7" w:rsidP="00995B20">
            <w:pPr>
              <w:spacing w:after="0"/>
              <w:jc w:val="right"/>
              <w:rPr>
                <w:rFonts w:ascii="Times New Roman" w:hAnsi="Times New Roman"/>
                <w:color w:val="000000"/>
                <w:lang w:eastAsia="ru-RU"/>
              </w:rPr>
            </w:pPr>
            <w:r w:rsidRPr="004B6F51">
              <w:rPr>
                <w:rFonts w:ascii="Times New Roman" w:hAnsi="Times New Roman"/>
                <w:color w:val="000000"/>
                <w:lang w:eastAsia="ru-RU"/>
              </w:rPr>
              <w:t>27898,8</w:t>
            </w:r>
          </w:p>
        </w:tc>
        <w:tc>
          <w:tcPr>
            <w:tcW w:w="1060" w:type="dxa"/>
            <w:tcBorders>
              <w:top w:val="nil"/>
              <w:left w:val="nil"/>
              <w:bottom w:val="single" w:sz="4" w:space="0" w:color="auto"/>
              <w:right w:val="single" w:sz="4" w:space="0" w:color="auto"/>
            </w:tcBorders>
            <w:shd w:val="clear" w:color="auto" w:fill="auto"/>
            <w:noWrap/>
            <w:vAlign w:val="center"/>
            <w:hideMark/>
          </w:tcPr>
          <w:p w14:paraId="7974B601" w14:textId="77777777" w:rsidR="00F937C7" w:rsidRPr="004B6F51" w:rsidRDefault="00F937C7" w:rsidP="00995B20">
            <w:pPr>
              <w:spacing w:after="0"/>
              <w:jc w:val="right"/>
              <w:rPr>
                <w:rFonts w:ascii="Times New Roman" w:hAnsi="Times New Roman"/>
                <w:color w:val="000000"/>
                <w:lang w:eastAsia="ru-RU"/>
              </w:rPr>
            </w:pPr>
            <w:r w:rsidRPr="004B6F51">
              <w:rPr>
                <w:rFonts w:ascii="Times New Roman" w:hAnsi="Times New Roman"/>
                <w:color w:val="000000"/>
                <w:lang w:eastAsia="ru-RU"/>
              </w:rPr>
              <w:t>27898,8</w:t>
            </w:r>
          </w:p>
        </w:tc>
        <w:tc>
          <w:tcPr>
            <w:tcW w:w="1060" w:type="dxa"/>
            <w:tcBorders>
              <w:top w:val="nil"/>
              <w:left w:val="nil"/>
              <w:bottom w:val="single" w:sz="4" w:space="0" w:color="auto"/>
              <w:right w:val="single" w:sz="4" w:space="0" w:color="auto"/>
            </w:tcBorders>
            <w:shd w:val="clear" w:color="auto" w:fill="auto"/>
            <w:noWrap/>
            <w:vAlign w:val="center"/>
            <w:hideMark/>
          </w:tcPr>
          <w:p w14:paraId="0D772A7E" w14:textId="77777777" w:rsidR="00F937C7" w:rsidRPr="004B6F51" w:rsidRDefault="00F937C7" w:rsidP="00995B20">
            <w:pPr>
              <w:spacing w:after="0"/>
              <w:jc w:val="right"/>
              <w:rPr>
                <w:rFonts w:ascii="Times New Roman" w:hAnsi="Times New Roman"/>
                <w:color w:val="000000"/>
                <w:lang w:eastAsia="ru-RU"/>
              </w:rPr>
            </w:pPr>
            <w:r w:rsidRPr="004B6F51">
              <w:rPr>
                <w:rFonts w:ascii="Times New Roman" w:hAnsi="Times New Roman"/>
                <w:color w:val="000000"/>
                <w:lang w:eastAsia="ru-RU"/>
              </w:rPr>
              <w:t>27898,8</w:t>
            </w:r>
          </w:p>
        </w:tc>
        <w:tc>
          <w:tcPr>
            <w:tcW w:w="1060" w:type="dxa"/>
            <w:tcBorders>
              <w:top w:val="nil"/>
              <w:left w:val="nil"/>
              <w:bottom w:val="single" w:sz="4" w:space="0" w:color="auto"/>
              <w:right w:val="single" w:sz="4" w:space="0" w:color="auto"/>
            </w:tcBorders>
            <w:shd w:val="clear" w:color="auto" w:fill="auto"/>
            <w:noWrap/>
            <w:vAlign w:val="center"/>
            <w:hideMark/>
          </w:tcPr>
          <w:p w14:paraId="2FA5ED6E" w14:textId="77777777" w:rsidR="00F937C7" w:rsidRPr="004B6F51" w:rsidRDefault="00F937C7" w:rsidP="00995B20">
            <w:pPr>
              <w:spacing w:after="0"/>
              <w:jc w:val="right"/>
              <w:rPr>
                <w:rFonts w:ascii="Times New Roman" w:hAnsi="Times New Roman"/>
                <w:color w:val="000000"/>
                <w:lang w:eastAsia="ru-RU"/>
              </w:rPr>
            </w:pPr>
            <w:r w:rsidRPr="004B6F51">
              <w:rPr>
                <w:rFonts w:ascii="Times New Roman" w:hAnsi="Times New Roman"/>
                <w:color w:val="000000"/>
                <w:lang w:eastAsia="ru-RU"/>
              </w:rPr>
              <w:t>27898,8</w:t>
            </w:r>
          </w:p>
        </w:tc>
        <w:tc>
          <w:tcPr>
            <w:tcW w:w="1060" w:type="dxa"/>
            <w:tcBorders>
              <w:top w:val="nil"/>
              <w:left w:val="nil"/>
              <w:bottom w:val="single" w:sz="4" w:space="0" w:color="auto"/>
              <w:right w:val="single" w:sz="4" w:space="0" w:color="auto"/>
            </w:tcBorders>
            <w:shd w:val="clear" w:color="auto" w:fill="auto"/>
            <w:noWrap/>
            <w:vAlign w:val="center"/>
            <w:hideMark/>
          </w:tcPr>
          <w:p w14:paraId="0B925DA5" w14:textId="77777777" w:rsidR="00F937C7" w:rsidRPr="004B6F51" w:rsidRDefault="00F937C7" w:rsidP="00995B20">
            <w:pPr>
              <w:spacing w:after="0"/>
              <w:jc w:val="right"/>
              <w:rPr>
                <w:rFonts w:ascii="Times New Roman" w:hAnsi="Times New Roman"/>
                <w:color w:val="000000"/>
                <w:lang w:eastAsia="ru-RU"/>
              </w:rPr>
            </w:pPr>
            <w:r w:rsidRPr="004B6F51">
              <w:rPr>
                <w:rFonts w:ascii="Times New Roman" w:hAnsi="Times New Roman"/>
                <w:color w:val="000000"/>
                <w:lang w:eastAsia="ru-RU"/>
              </w:rPr>
              <w:t>27898,8</w:t>
            </w:r>
          </w:p>
        </w:tc>
        <w:tc>
          <w:tcPr>
            <w:tcW w:w="1060" w:type="dxa"/>
            <w:tcBorders>
              <w:top w:val="nil"/>
              <w:left w:val="nil"/>
              <w:bottom w:val="single" w:sz="4" w:space="0" w:color="auto"/>
              <w:right w:val="single" w:sz="4" w:space="0" w:color="auto"/>
            </w:tcBorders>
            <w:shd w:val="clear" w:color="auto" w:fill="auto"/>
            <w:noWrap/>
            <w:vAlign w:val="center"/>
            <w:hideMark/>
          </w:tcPr>
          <w:p w14:paraId="091F3DC4" w14:textId="77777777" w:rsidR="00F937C7" w:rsidRPr="004B6F51" w:rsidRDefault="00F937C7" w:rsidP="00995B20">
            <w:pPr>
              <w:spacing w:after="0"/>
              <w:jc w:val="right"/>
              <w:rPr>
                <w:rFonts w:ascii="Times New Roman" w:hAnsi="Times New Roman"/>
                <w:color w:val="000000"/>
                <w:lang w:eastAsia="ru-RU"/>
              </w:rPr>
            </w:pPr>
            <w:r w:rsidRPr="004B6F51">
              <w:rPr>
                <w:rFonts w:ascii="Times New Roman" w:hAnsi="Times New Roman"/>
                <w:color w:val="000000"/>
                <w:lang w:eastAsia="ru-RU"/>
              </w:rPr>
              <w:t>27898,8</w:t>
            </w:r>
          </w:p>
        </w:tc>
        <w:tc>
          <w:tcPr>
            <w:tcW w:w="1060" w:type="dxa"/>
            <w:tcBorders>
              <w:top w:val="nil"/>
              <w:left w:val="nil"/>
              <w:bottom w:val="single" w:sz="4" w:space="0" w:color="auto"/>
              <w:right w:val="single" w:sz="4" w:space="0" w:color="auto"/>
            </w:tcBorders>
            <w:shd w:val="clear" w:color="auto" w:fill="auto"/>
            <w:noWrap/>
            <w:vAlign w:val="center"/>
            <w:hideMark/>
          </w:tcPr>
          <w:p w14:paraId="0E912BDF" w14:textId="77777777" w:rsidR="00F937C7" w:rsidRPr="004B6F51" w:rsidRDefault="00F937C7" w:rsidP="00995B20">
            <w:pPr>
              <w:spacing w:after="0"/>
              <w:jc w:val="right"/>
              <w:rPr>
                <w:rFonts w:ascii="Times New Roman" w:hAnsi="Times New Roman"/>
                <w:color w:val="000000"/>
                <w:lang w:eastAsia="ru-RU"/>
              </w:rPr>
            </w:pPr>
            <w:r w:rsidRPr="004B6F51">
              <w:rPr>
                <w:rFonts w:ascii="Times New Roman" w:hAnsi="Times New Roman"/>
                <w:color w:val="000000"/>
                <w:lang w:eastAsia="ru-RU"/>
              </w:rPr>
              <w:t>27898,8</w:t>
            </w:r>
          </w:p>
        </w:tc>
        <w:tc>
          <w:tcPr>
            <w:tcW w:w="1060" w:type="dxa"/>
            <w:tcBorders>
              <w:top w:val="nil"/>
              <w:left w:val="nil"/>
              <w:bottom w:val="single" w:sz="4" w:space="0" w:color="auto"/>
              <w:right w:val="single" w:sz="4" w:space="0" w:color="auto"/>
            </w:tcBorders>
            <w:shd w:val="clear" w:color="auto" w:fill="auto"/>
            <w:noWrap/>
            <w:vAlign w:val="center"/>
            <w:hideMark/>
          </w:tcPr>
          <w:p w14:paraId="724CCF2B" w14:textId="77777777" w:rsidR="00F937C7" w:rsidRPr="004B6F51" w:rsidRDefault="00F937C7" w:rsidP="00995B20">
            <w:pPr>
              <w:spacing w:after="0"/>
              <w:jc w:val="right"/>
              <w:rPr>
                <w:rFonts w:ascii="Times New Roman" w:hAnsi="Times New Roman"/>
                <w:color w:val="000000"/>
                <w:lang w:eastAsia="ru-RU"/>
              </w:rPr>
            </w:pPr>
            <w:r w:rsidRPr="004B6F51">
              <w:rPr>
                <w:rFonts w:ascii="Times New Roman" w:hAnsi="Times New Roman"/>
                <w:color w:val="000000"/>
                <w:lang w:eastAsia="ru-RU"/>
              </w:rPr>
              <w:t>27898,8</w:t>
            </w:r>
          </w:p>
        </w:tc>
      </w:tr>
      <w:tr w:rsidR="00F937C7" w:rsidRPr="004B6F51" w14:paraId="720311CB"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36273B5E"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1A1D46A3"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Прогнозируемый годовой расход условного топлива в год, </w:t>
            </w:r>
            <w:proofErr w:type="spellStart"/>
            <w:r w:rsidRPr="004B6F51">
              <w:rPr>
                <w:rFonts w:ascii="Times New Roman" w:hAnsi="Times New Roman"/>
                <w:color w:val="000000"/>
                <w:sz w:val="24"/>
                <w:szCs w:val="24"/>
                <w:lang w:eastAsia="ru-RU"/>
              </w:rPr>
              <w:t>т.у.т</w:t>
            </w:r>
            <w:proofErr w:type="spellEnd"/>
            <w:r w:rsidRPr="004B6F51">
              <w:rPr>
                <w:rFonts w:ascii="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702BAB9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11996,48</w:t>
            </w:r>
          </w:p>
        </w:tc>
        <w:tc>
          <w:tcPr>
            <w:tcW w:w="1060" w:type="dxa"/>
            <w:tcBorders>
              <w:top w:val="nil"/>
              <w:left w:val="nil"/>
              <w:bottom w:val="single" w:sz="4" w:space="0" w:color="auto"/>
              <w:right w:val="single" w:sz="4" w:space="0" w:color="auto"/>
            </w:tcBorders>
            <w:shd w:val="clear" w:color="auto" w:fill="auto"/>
            <w:vAlign w:val="center"/>
            <w:hideMark/>
          </w:tcPr>
          <w:p w14:paraId="56637C0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11996,48</w:t>
            </w:r>
          </w:p>
        </w:tc>
        <w:tc>
          <w:tcPr>
            <w:tcW w:w="1060" w:type="dxa"/>
            <w:tcBorders>
              <w:top w:val="nil"/>
              <w:left w:val="nil"/>
              <w:bottom w:val="single" w:sz="4" w:space="0" w:color="auto"/>
              <w:right w:val="single" w:sz="4" w:space="0" w:color="auto"/>
            </w:tcBorders>
            <w:shd w:val="clear" w:color="auto" w:fill="auto"/>
            <w:vAlign w:val="center"/>
            <w:hideMark/>
          </w:tcPr>
          <w:p w14:paraId="419AECA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11996,48</w:t>
            </w:r>
          </w:p>
        </w:tc>
        <w:tc>
          <w:tcPr>
            <w:tcW w:w="1060" w:type="dxa"/>
            <w:tcBorders>
              <w:top w:val="nil"/>
              <w:left w:val="nil"/>
              <w:bottom w:val="single" w:sz="4" w:space="0" w:color="auto"/>
              <w:right w:val="single" w:sz="4" w:space="0" w:color="auto"/>
            </w:tcBorders>
            <w:shd w:val="clear" w:color="auto" w:fill="auto"/>
            <w:vAlign w:val="center"/>
            <w:hideMark/>
          </w:tcPr>
          <w:p w14:paraId="6F753B5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11996,48</w:t>
            </w:r>
          </w:p>
        </w:tc>
        <w:tc>
          <w:tcPr>
            <w:tcW w:w="1060" w:type="dxa"/>
            <w:tcBorders>
              <w:top w:val="nil"/>
              <w:left w:val="nil"/>
              <w:bottom w:val="single" w:sz="4" w:space="0" w:color="auto"/>
              <w:right w:val="single" w:sz="4" w:space="0" w:color="auto"/>
            </w:tcBorders>
            <w:shd w:val="clear" w:color="auto" w:fill="auto"/>
            <w:vAlign w:val="center"/>
            <w:hideMark/>
          </w:tcPr>
          <w:p w14:paraId="7F71C0A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11996,48</w:t>
            </w:r>
          </w:p>
        </w:tc>
        <w:tc>
          <w:tcPr>
            <w:tcW w:w="1060" w:type="dxa"/>
            <w:tcBorders>
              <w:top w:val="nil"/>
              <w:left w:val="nil"/>
              <w:bottom w:val="single" w:sz="4" w:space="0" w:color="auto"/>
              <w:right w:val="single" w:sz="4" w:space="0" w:color="auto"/>
            </w:tcBorders>
            <w:shd w:val="clear" w:color="auto" w:fill="auto"/>
            <w:vAlign w:val="center"/>
            <w:hideMark/>
          </w:tcPr>
          <w:p w14:paraId="49F7ECD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11996,48</w:t>
            </w:r>
          </w:p>
        </w:tc>
        <w:tc>
          <w:tcPr>
            <w:tcW w:w="1060" w:type="dxa"/>
            <w:tcBorders>
              <w:top w:val="nil"/>
              <w:left w:val="nil"/>
              <w:bottom w:val="single" w:sz="4" w:space="0" w:color="auto"/>
              <w:right w:val="single" w:sz="4" w:space="0" w:color="auto"/>
            </w:tcBorders>
            <w:shd w:val="clear" w:color="auto" w:fill="auto"/>
            <w:vAlign w:val="center"/>
            <w:hideMark/>
          </w:tcPr>
          <w:p w14:paraId="4745631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11996,48</w:t>
            </w:r>
          </w:p>
        </w:tc>
        <w:tc>
          <w:tcPr>
            <w:tcW w:w="1060" w:type="dxa"/>
            <w:tcBorders>
              <w:top w:val="nil"/>
              <w:left w:val="nil"/>
              <w:bottom w:val="single" w:sz="4" w:space="0" w:color="auto"/>
              <w:right w:val="single" w:sz="4" w:space="0" w:color="auto"/>
            </w:tcBorders>
            <w:shd w:val="clear" w:color="auto" w:fill="auto"/>
            <w:vAlign w:val="center"/>
            <w:hideMark/>
          </w:tcPr>
          <w:p w14:paraId="4BF7870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11996,48</w:t>
            </w:r>
          </w:p>
        </w:tc>
      </w:tr>
      <w:tr w:rsidR="00F937C7" w:rsidRPr="004B6F51" w14:paraId="08230D35"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7ACE902E"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617E233A"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УРУТ на отпуск тепловой энергии, </w:t>
            </w:r>
            <w:proofErr w:type="spellStart"/>
            <w:r w:rsidRPr="004B6F51">
              <w:rPr>
                <w:rFonts w:ascii="Times New Roman" w:hAnsi="Times New Roman"/>
                <w:color w:val="000000"/>
                <w:sz w:val="24"/>
                <w:szCs w:val="24"/>
                <w:lang w:eastAsia="ru-RU"/>
              </w:rPr>
              <w:t>кг.у.т</w:t>
            </w:r>
            <w:proofErr w:type="spellEnd"/>
            <w:r w:rsidRPr="004B6F51">
              <w:rPr>
                <w:rFonts w:ascii="Times New Roman" w:hAnsi="Times New Roman"/>
                <w:color w:val="000000"/>
                <w:sz w:val="24"/>
                <w:szCs w:val="24"/>
                <w:lang w:eastAsia="ru-RU"/>
              </w:rPr>
              <w:t>./Гкал</w:t>
            </w:r>
          </w:p>
        </w:tc>
        <w:tc>
          <w:tcPr>
            <w:tcW w:w="1060" w:type="dxa"/>
            <w:tcBorders>
              <w:top w:val="nil"/>
              <w:left w:val="nil"/>
              <w:bottom w:val="single" w:sz="4" w:space="0" w:color="auto"/>
              <w:right w:val="single" w:sz="4" w:space="0" w:color="auto"/>
            </w:tcBorders>
            <w:shd w:val="clear" w:color="auto" w:fill="auto"/>
            <w:noWrap/>
            <w:vAlign w:val="center"/>
            <w:hideMark/>
          </w:tcPr>
          <w:p w14:paraId="3F1A654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210,91</w:t>
            </w:r>
          </w:p>
        </w:tc>
        <w:tc>
          <w:tcPr>
            <w:tcW w:w="1060" w:type="dxa"/>
            <w:tcBorders>
              <w:top w:val="nil"/>
              <w:left w:val="nil"/>
              <w:bottom w:val="single" w:sz="4" w:space="0" w:color="auto"/>
              <w:right w:val="single" w:sz="4" w:space="0" w:color="auto"/>
            </w:tcBorders>
            <w:shd w:val="clear" w:color="auto" w:fill="auto"/>
            <w:noWrap/>
            <w:vAlign w:val="center"/>
            <w:hideMark/>
          </w:tcPr>
          <w:p w14:paraId="72AC1C4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210,91</w:t>
            </w:r>
          </w:p>
        </w:tc>
        <w:tc>
          <w:tcPr>
            <w:tcW w:w="1060" w:type="dxa"/>
            <w:tcBorders>
              <w:top w:val="nil"/>
              <w:left w:val="nil"/>
              <w:bottom w:val="single" w:sz="4" w:space="0" w:color="auto"/>
              <w:right w:val="single" w:sz="4" w:space="0" w:color="auto"/>
            </w:tcBorders>
            <w:shd w:val="clear" w:color="auto" w:fill="auto"/>
            <w:noWrap/>
            <w:vAlign w:val="center"/>
            <w:hideMark/>
          </w:tcPr>
          <w:p w14:paraId="4FC58E3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210,91</w:t>
            </w:r>
          </w:p>
        </w:tc>
        <w:tc>
          <w:tcPr>
            <w:tcW w:w="1060" w:type="dxa"/>
            <w:tcBorders>
              <w:top w:val="nil"/>
              <w:left w:val="nil"/>
              <w:bottom w:val="single" w:sz="4" w:space="0" w:color="auto"/>
              <w:right w:val="single" w:sz="4" w:space="0" w:color="auto"/>
            </w:tcBorders>
            <w:shd w:val="clear" w:color="auto" w:fill="auto"/>
            <w:noWrap/>
            <w:vAlign w:val="center"/>
            <w:hideMark/>
          </w:tcPr>
          <w:p w14:paraId="68ED6CE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210,91</w:t>
            </w:r>
          </w:p>
        </w:tc>
        <w:tc>
          <w:tcPr>
            <w:tcW w:w="1060" w:type="dxa"/>
            <w:tcBorders>
              <w:top w:val="nil"/>
              <w:left w:val="nil"/>
              <w:bottom w:val="single" w:sz="4" w:space="0" w:color="auto"/>
              <w:right w:val="single" w:sz="4" w:space="0" w:color="auto"/>
            </w:tcBorders>
            <w:shd w:val="clear" w:color="auto" w:fill="auto"/>
            <w:noWrap/>
            <w:vAlign w:val="center"/>
            <w:hideMark/>
          </w:tcPr>
          <w:p w14:paraId="7778D2F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210,91</w:t>
            </w:r>
          </w:p>
        </w:tc>
        <w:tc>
          <w:tcPr>
            <w:tcW w:w="1060" w:type="dxa"/>
            <w:tcBorders>
              <w:top w:val="nil"/>
              <w:left w:val="nil"/>
              <w:bottom w:val="single" w:sz="4" w:space="0" w:color="auto"/>
              <w:right w:val="single" w:sz="4" w:space="0" w:color="auto"/>
            </w:tcBorders>
            <w:shd w:val="clear" w:color="auto" w:fill="auto"/>
            <w:noWrap/>
            <w:vAlign w:val="center"/>
            <w:hideMark/>
          </w:tcPr>
          <w:p w14:paraId="7141DB7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210,91</w:t>
            </w:r>
          </w:p>
        </w:tc>
        <w:tc>
          <w:tcPr>
            <w:tcW w:w="1060" w:type="dxa"/>
            <w:tcBorders>
              <w:top w:val="nil"/>
              <w:left w:val="nil"/>
              <w:bottom w:val="single" w:sz="4" w:space="0" w:color="auto"/>
              <w:right w:val="single" w:sz="4" w:space="0" w:color="auto"/>
            </w:tcBorders>
            <w:shd w:val="clear" w:color="auto" w:fill="auto"/>
            <w:noWrap/>
            <w:vAlign w:val="center"/>
            <w:hideMark/>
          </w:tcPr>
          <w:p w14:paraId="068C612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210,91</w:t>
            </w:r>
          </w:p>
        </w:tc>
        <w:tc>
          <w:tcPr>
            <w:tcW w:w="1060" w:type="dxa"/>
            <w:tcBorders>
              <w:top w:val="nil"/>
              <w:left w:val="nil"/>
              <w:bottom w:val="single" w:sz="4" w:space="0" w:color="auto"/>
              <w:right w:val="single" w:sz="4" w:space="0" w:color="auto"/>
            </w:tcBorders>
            <w:shd w:val="clear" w:color="auto" w:fill="auto"/>
            <w:noWrap/>
            <w:vAlign w:val="center"/>
            <w:hideMark/>
          </w:tcPr>
          <w:p w14:paraId="5279078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210,91</w:t>
            </w:r>
          </w:p>
        </w:tc>
      </w:tr>
      <w:tr w:rsidR="00F937C7" w:rsidRPr="004B6F51" w14:paraId="36F602DA" w14:textId="77777777" w:rsidTr="00995B2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BE561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w:t>
            </w:r>
          </w:p>
        </w:tc>
        <w:tc>
          <w:tcPr>
            <w:tcW w:w="13652" w:type="dxa"/>
            <w:gridSpan w:val="9"/>
            <w:tcBorders>
              <w:top w:val="single" w:sz="4" w:space="0" w:color="auto"/>
              <w:left w:val="nil"/>
              <w:bottom w:val="single" w:sz="4" w:space="0" w:color="auto"/>
              <w:right w:val="single" w:sz="4" w:space="0" w:color="auto"/>
            </w:tcBorders>
            <w:shd w:val="clear" w:color="auto" w:fill="auto"/>
            <w:noWrap/>
            <w:vAlign w:val="center"/>
            <w:hideMark/>
          </w:tcPr>
          <w:p w14:paraId="77F96DCB" w14:textId="77777777" w:rsidR="00F937C7" w:rsidRPr="004B6F51" w:rsidRDefault="00F937C7" w:rsidP="00995B20">
            <w:pPr>
              <w:spacing w:after="0"/>
              <w:rPr>
                <w:rFonts w:ascii="Times New Roman" w:hAnsi="Times New Roman"/>
                <w:b/>
                <w:bCs/>
                <w:color w:val="000000"/>
                <w:lang w:eastAsia="ru-RU"/>
              </w:rPr>
            </w:pPr>
            <w:r w:rsidRPr="004B6F51">
              <w:rPr>
                <w:rFonts w:ascii="Times New Roman" w:hAnsi="Times New Roman"/>
                <w:b/>
                <w:bCs/>
                <w:color w:val="000000"/>
                <w:lang w:eastAsia="ru-RU"/>
              </w:rPr>
              <w:t>Котельная "ТЧ"</w:t>
            </w:r>
          </w:p>
        </w:tc>
      </w:tr>
      <w:tr w:rsidR="00F937C7" w:rsidRPr="004B6F51" w14:paraId="4E5BEE68" w14:textId="77777777" w:rsidTr="00995B20">
        <w:trPr>
          <w:trHeight w:val="312"/>
        </w:trPr>
        <w:tc>
          <w:tcPr>
            <w:tcW w:w="1060" w:type="dxa"/>
            <w:vMerge/>
            <w:tcBorders>
              <w:top w:val="nil"/>
              <w:left w:val="single" w:sz="4" w:space="0" w:color="auto"/>
              <w:bottom w:val="single" w:sz="4" w:space="0" w:color="auto"/>
              <w:right w:val="single" w:sz="4" w:space="0" w:color="auto"/>
            </w:tcBorders>
            <w:vAlign w:val="center"/>
            <w:hideMark/>
          </w:tcPr>
          <w:p w14:paraId="16D833A6"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7F42219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Годовой отпуск тепловой энергии, Гкал</w:t>
            </w:r>
          </w:p>
        </w:tc>
        <w:tc>
          <w:tcPr>
            <w:tcW w:w="1060" w:type="dxa"/>
            <w:tcBorders>
              <w:top w:val="nil"/>
              <w:left w:val="nil"/>
              <w:bottom w:val="single" w:sz="4" w:space="0" w:color="auto"/>
              <w:right w:val="single" w:sz="4" w:space="0" w:color="auto"/>
            </w:tcBorders>
            <w:shd w:val="clear" w:color="auto" w:fill="auto"/>
            <w:noWrap/>
            <w:vAlign w:val="center"/>
            <w:hideMark/>
          </w:tcPr>
          <w:p w14:paraId="270FD09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4465,43</w:t>
            </w:r>
          </w:p>
        </w:tc>
        <w:tc>
          <w:tcPr>
            <w:tcW w:w="1060" w:type="dxa"/>
            <w:tcBorders>
              <w:top w:val="nil"/>
              <w:left w:val="nil"/>
              <w:bottom w:val="single" w:sz="4" w:space="0" w:color="auto"/>
              <w:right w:val="single" w:sz="4" w:space="0" w:color="auto"/>
            </w:tcBorders>
            <w:shd w:val="clear" w:color="auto" w:fill="auto"/>
            <w:noWrap/>
            <w:vAlign w:val="center"/>
            <w:hideMark/>
          </w:tcPr>
          <w:p w14:paraId="24C0E00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4465,43</w:t>
            </w:r>
          </w:p>
        </w:tc>
        <w:tc>
          <w:tcPr>
            <w:tcW w:w="1060" w:type="dxa"/>
            <w:tcBorders>
              <w:top w:val="nil"/>
              <w:left w:val="nil"/>
              <w:bottom w:val="single" w:sz="4" w:space="0" w:color="auto"/>
              <w:right w:val="single" w:sz="4" w:space="0" w:color="auto"/>
            </w:tcBorders>
            <w:shd w:val="clear" w:color="auto" w:fill="auto"/>
            <w:noWrap/>
            <w:vAlign w:val="center"/>
            <w:hideMark/>
          </w:tcPr>
          <w:p w14:paraId="165F63D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4465,43</w:t>
            </w:r>
          </w:p>
        </w:tc>
        <w:tc>
          <w:tcPr>
            <w:tcW w:w="1060" w:type="dxa"/>
            <w:tcBorders>
              <w:top w:val="nil"/>
              <w:left w:val="nil"/>
              <w:bottom w:val="single" w:sz="4" w:space="0" w:color="auto"/>
              <w:right w:val="single" w:sz="4" w:space="0" w:color="auto"/>
            </w:tcBorders>
            <w:shd w:val="clear" w:color="auto" w:fill="auto"/>
            <w:noWrap/>
            <w:vAlign w:val="center"/>
            <w:hideMark/>
          </w:tcPr>
          <w:p w14:paraId="64859C7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4465,43</w:t>
            </w:r>
          </w:p>
        </w:tc>
        <w:tc>
          <w:tcPr>
            <w:tcW w:w="1060" w:type="dxa"/>
            <w:tcBorders>
              <w:top w:val="nil"/>
              <w:left w:val="nil"/>
              <w:bottom w:val="single" w:sz="4" w:space="0" w:color="auto"/>
              <w:right w:val="single" w:sz="4" w:space="0" w:color="auto"/>
            </w:tcBorders>
            <w:shd w:val="clear" w:color="auto" w:fill="auto"/>
            <w:noWrap/>
            <w:vAlign w:val="center"/>
            <w:hideMark/>
          </w:tcPr>
          <w:p w14:paraId="74CFB8D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4465,43</w:t>
            </w:r>
          </w:p>
        </w:tc>
        <w:tc>
          <w:tcPr>
            <w:tcW w:w="1060" w:type="dxa"/>
            <w:tcBorders>
              <w:top w:val="nil"/>
              <w:left w:val="nil"/>
              <w:bottom w:val="single" w:sz="4" w:space="0" w:color="auto"/>
              <w:right w:val="single" w:sz="4" w:space="0" w:color="auto"/>
            </w:tcBorders>
            <w:shd w:val="clear" w:color="auto" w:fill="auto"/>
            <w:noWrap/>
            <w:vAlign w:val="center"/>
            <w:hideMark/>
          </w:tcPr>
          <w:p w14:paraId="5FF34B3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4465,43</w:t>
            </w:r>
          </w:p>
        </w:tc>
        <w:tc>
          <w:tcPr>
            <w:tcW w:w="1060" w:type="dxa"/>
            <w:tcBorders>
              <w:top w:val="nil"/>
              <w:left w:val="nil"/>
              <w:bottom w:val="single" w:sz="4" w:space="0" w:color="auto"/>
              <w:right w:val="single" w:sz="4" w:space="0" w:color="auto"/>
            </w:tcBorders>
            <w:shd w:val="clear" w:color="auto" w:fill="auto"/>
            <w:noWrap/>
            <w:vAlign w:val="center"/>
            <w:hideMark/>
          </w:tcPr>
          <w:p w14:paraId="1398D2C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4465,43</w:t>
            </w:r>
          </w:p>
        </w:tc>
        <w:tc>
          <w:tcPr>
            <w:tcW w:w="1060" w:type="dxa"/>
            <w:tcBorders>
              <w:top w:val="nil"/>
              <w:left w:val="nil"/>
              <w:bottom w:val="single" w:sz="4" w:space="0" w:color="auto"/>
              <w:right w:val="single" w:sz="4" w:space="0" w:color="auto"/>
            </w:tcBorders>
            <w:shd w:val="clear" w:color="auto" w:fill="auto"/>
            <w:noWrap/>
            <w:vAlign w:val="center"/>
            <w:hideMark/>
          </w:tcPr>
          <w:p w14:paraId="68DBABD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4465,43</w:t>
            </w:r>
          </w:p>
        </w:tc>
      </w:tr>
      <w:tr w:rsidR="00F937C7" w:rsidRPr="004B6F51" w14:paraId="4BE13068"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37D5F86E"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26A855FA"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Прогнозируемый годовой расход натурального топлива в год, тонн</w:t>
            </w:r>
          </w:p>
        </w:tc>
        <w:tc>
          <w:tcPr>
            <w:tcW w:w="1060" w:type="dxa"/>
            <w:tcBorders>
              <w:top w:val="nil"/>
              <w:left w:val="nil"/>
              <w:bottom w:val="single" w:sz="4" w:space="0" w:color="auto"/>
              <w:right w:val="single" w:sz="4" w:space="0" w:color="auto"/>
            </w:tcBorders>
            <w:shd w:val="clear" w:color="auto" w:fill="auto"/>
            <w:noWrap/>
            <w:vAlign w:val="center"/>
            <w:hideMark/>
          </w:tcPr>
          <w:p w14:paraId="22F70C4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2649,47</w:t>
            </w:r>
          </w:p>
        </w:tc>
        <w:tc>
          <w:tcPr>
            <w:tcW w:w="1060" w:type="dxa"/>
            <w:tcBorders>
              <w:top w:val="nil"/>
              <w:left w:val="nil"/>
              <w:bottom w:val="single" w:sz="4" w:space="0" w:color="auto"/>
              <w:right w:val="single" w:sz="4" w:space="0" w:color="auto"/>
            </w:tcBorders>
            <w:shd w:val="clear" w:color="auto" w:fill="auto"/>
            <w:noWrap/>
            <w:vAlign w:val="center"/>
            <w:hideMark/>
          </w:tcPr>
          <w:p w14:paraId="7A9E929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2737,78</w:t>
            </w:r>
          </w:p>
        </w:tc>
        <w:tc>
          <w:tcPr>
            <w:tcW w:w="1060" w:type="dxa"/>
            <w:tcBorders>
              <w:top w:val="nil"/>
              <w:left w:val="nil"/>
              <w:bottom w:val="single" w:sz="4" w:space="0" w:color="auto"/>
              <w:right w:val="single" w:sz="4" w:space="0" w:color="auto"/>
            </w:tcBorders>
            <w:shd w:val="clear" w:color="auto" w:fill="auto"/>
            <w:noWrap/>
            <w:vAlign w:val="center"/>
            <w:hideMark/>
          </w:tcPr>
          <w:p w14:paraId="306AE82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2737,78</w:t>
            </w:r>
          </w:p>
        </w:tc>
        <w:tc>
          <w:tcPr>
            <w:tcW w:w="1060" w:type="dxa"/>
            <w:tcBorders>
              <w:top w:val="nil"/>
              <w:left w:val="nil"/>
              <w:bottom w:val="single" w:sz="4" w:space="0" w:color="auto"/>
              <w:right w:val="single" w:sz="4" w:space="0" w:color="auto"/>
            </w:tcBorders>
            <w:shd w:val="clear" w:color="auto" w:fill="auto"/>
            <w:noWrap/>
            <w:vAlign w:val="center"/>
            <w:hideMark/>
          </w:tcPr>
          <w:p w14:paraId="1057E6E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2737,78</w:t>
            </w:r>
          </w:p>
        </w:tc>
        <w:tc>
          <w:tcPr>
            <w:tcW w:w="1060" w:type="dxa"/>
            <w:tcBorders>
              <w:top w:val="nil"/>
              <w:left w:val="nil"/>
              <w:bottom w:val="single" w:sz="4" w:space="0" w:color="auto"/>
              <w:right w:val="single" w:sz="4" w:space="0" w:color="auto"/>
            </w:tcBorders>
            <w:shd w:val="clear" w:color="auto" w:fill="auto"/>
            <w:noWrap/>
            <w:vAlign w:val="center"/>
            <w:hideMark/>
          </w:tcPr>
          <w:p w14:paraId="1740CB4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2737,78</w:t>
            </w:r>
          </w:p>
        </w:tc>
        <w:tc>
          <w:tcPr>
            <w:tcW w:w="1060" w:type="dxa"/>
            <w:tcBorders>
              <w:top w:val="nil"/>
              <w:left w:val="nil"/>
              <w:bottom w:val="single" w:sz="4" w:space="0" w:color="auto"/>
              <w:right w:val="single" w:sz="4" w:space="0" w:color="auto"/>
            </w:tcBorders>
            <w:shd w:val="clear" w:color="auto" w:fill="auto"/>
            <w:noWrap/>
            <w:vAlign w:val="center"/>
            <w:hideMark/>
          </w:tcPr>
          <w:p w14:paraId="2BC373E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2737,78</w:t>
            </w:r>
          </w:p>
        </w:tc>
        <w:tc>
          <w:tcPr>
            <w:tcW w:w="1060" w:type="dxa"/>
            <w:tcBorders>
              <w:top w:val="nil"/>
              <w:left w:val="nil"/>
              <w:bottom w:val="single" w:sz="4" w:space="0" w:color="auto"/>
              <w:right w:val="single" w:sz="4" w:space="0" w:color="auto"/>
            </w:tcBorders>
            <w:shd w:val="clear" w:color="auto" w:fill="auto"/>
            <w:noWrap/>
            <w:vAlign w:val="center"/>
            <w:hideMark/>
          </w:tcPr>
          <w:p w14:paraId="0443451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2737,78</w:t>
            </w:r>
          </w:p>
        </w:tc>
        <w:tc>
          <w:tcPr>
            <w:tcW w:w="1060" w:type="dxa"/>
            <w:tcBorders>
              <w:top w:val="nil"/>
              <w:left w:val="nil"/>
              <w:bottom w:val="single" w:sz="4" w:space="0" w:color="auto"/>
              <w:right w:val="single" w:sz="4" w:space="0" w:color="auto"/>
            </w:tcBorders>
            <w:shd w:val="clear" w:color="auto" w:fill="auto"/>
            <w:noWrap/>
            <w:vAlign w:val="center"/>
            <w:hideMark/>
          </w:tcPr>
          <w:p w14:paraId="23BE056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2737,78</w:t>
            </w:r>
          </w:p>
        </w:tc>
      </w:tr>
      <w:tr w:rsidR="00F937C7" w:rsidRPr="004B6F51" w14:paraId="7B989634"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190ADB47"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508AEFEF"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Прогнозируемый годовой расход условного топлива в год, </w:t>
            </w:r>
            <w:proofErr w:type="spellStart"/>
            <w:r w:rsidRPr="004B6F51">
              <w:rPr>
                <w:rFonts w:ascii="Times New Roman" w:hAnsi="Times New Roman"/>
                <w:color w:val="000000"/>
                <w:sz w:val="24"/>
                <w:szCs w:val="24"/>
                <w:lang w:eastAsia="ru-RU"/>
              </w:rPr>
              <w:t>т.у.т</w:t>
            </w:r>
            <w:proofErr w:type="spellEnd"/>
            <w:r w:rsidRPr="004B6F51">
              <w:rPr>
                <w:rFonts w:ascii="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7D23860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1139,27</w:t>
            </w:r>
          </w:p>
        </w:tc>
        <w:tc>
          <w:tcPr>
            <w:tcW w:w="1060" w:type="dxa"/>
            <w:tcBorders>
              <w:top w:val="nil"/>
              <w:left w:val="nil"/>
              <w:bottom w:val="single" w:sz="4" w:space="0" w:color="auto"/>
              <w:right w:val="single" w:sz="4" w:space="0" w:color="auto"/>
            </w:tcBorders>
            <w:shd w:val="clear" w:color="auto" w:fill="auto"/>
            <w:vAlign w:val="center"/>
            <w:hideMark/>
          </w:tcPr>
          <w:p w14:paraId="56DAA5F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1177,25</w:t>
            </w:r>
          </w:p>
        </w:tc>
        <w:tc>
          <w:tcPr>
            <w:tcW w:w="1060" w:type="dxa"/>
            <w:tcBorders>
              <w:top w:val="nil"/>
              <w:left w:val="nil"/>
              <w:bottom w:val="single" w:sz="4" w:space="0" w:color="auto"/>
              <w:right w:val="single" w:sz="4" w:space="0" w:color="auto"/>
            </w:tcBorders>
            <w:shd w:val="clear" w:color="auto" w:fill="auto"/>
            <w:vAlign w:val="center"/>
            <w:hideMark/>
          </w:tcPr>
          <w:p w14:paraId="1D1D0D4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1177,25</w:t>
            </w:r>
          </w:p>
        </w:tc>
        <w:tc>
          <w:tcPr>
            <w:tcW w:w="1060" w:type="dxa"/>
            <w:tcBorders>
              <w:top w:val="nil"/>
              <w:left w:val="nil"/>
              <w:bottom w:val="single" w:sz="4" w:space="0" w:color="auto"/>
              <w:right w:val="single" w:sz="4" w:space="0" w:color="auto"/>
            </w:tcBorders>
            <w:shd w:val="clear" w:color="auto" w:fill="auto"/>
            <w:vAlign w:val="center"/>
            <w:hideMark/>
          </w:tcPr>
          <w:p w14:paraId="7E92565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1177,25</w:t>
            </w:r>
          </w:p>
        </w:tc>
        <w:tc>
          <w:tcPr>
            <w:tcW w:w="1060" w:type="dxa"/>
            <w:tcBorders>
              <w:top w:val="nil"/>
              <w:left w:val="nil"/>
              <w:bottom w:val="single" w:sz="4" w:space="0" w:color="auto"/>
              <w:right w:val="single" w:sz="4" w:space="0" w:color="auto"/>
            </w:tcBorders>
            <w:shd w:val="clear" w:color="auto" w:fill="auto"/>
            <w:vAlign w:val="center"/>
            <w:hideMark/>
          </w:tcPr>
          <w:p w14:paraId="4F08599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1177,25</w:t>
            </w:r>
          </w:p>
        </w:tc>
        <w:tc>
          <w:tcPr>
            <w:tcW w:w="1060" w:type="dxa"/>
            <w:tcBorders>
              <w:top w:val="nil"/>
              <w:left w:val="nil"/>
              <w:bottom w:val="single" w:sz="4" w:space="0" w:color="auto"/>
              <w:right w:val="single" w:sz="4" w:space="0" w:color="auto"/>
            </w:tcBorders>
            <w:shd w:val="clear" w:color="auto" w:fill="auto"/>
            <w:vAlign w:val="center"/>
            <w:hideMark/>
          </w:tcPr>
          <w:p w14:paraId="0E62096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1177,25</w:t>
            </w:r>
          </w:p>
        </w:tc>
        <w:tc>
          <w:tcPr>
            <w:tcW w:w="1060" w:type="dxa"/>
            <w:tcBorders>
              <w:top w:val="nil"/>
              <w:left w:val="nil"/>
              <w:bottom w:val="single" w:sz="4" w:space="0" w:color="auto"/>
              <w:right w:val="single" w:sz="4" w:space="0" w:color="auto"/>
            </w:tcBorders>
            <w:shd w:val="clear" w:color="auto" w:fill="auto"/>
            <w:vAlign w:val="center"/>
            <w:hideMark/>
          </w:tcPr>
          <w:p w14:paraId="620F0DC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1177,25</w:t>
            </w:r>
          </w:p>
        </w:tc>
        <w:tc>
          <w:tcPr>
            <w:tcW w:w="1060" w:type="dxa"/>
            <w:tcBorders>
              <w:top w:val="nil"/>
              <w:left w:val="nil"/>
              <w:bottom w:val="single" w:sz="4" w:space="0" w:color="auto"/>
              <w:right w:val="single" w:sz="4" w:space="0" w:color="auto"/>
            </w:tcBorders>
            <w:shd w:val="clear" w:color="auto" w:fill="auto"/>
            <w:vAlign w:val="center"/>
            <w:hideMark/>
          </w:tcPr>
          <w:p w14:paraId="768F897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1177,25</w:t>
            </w:r>
          </w:p>
        </w:tc>
      </w:tr>
      <w:tr w:rsidR="00F937C7" w:rsidRPr="004B6F51" w14:paraId="5D0D8215"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27C7474C"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2306F292"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УРУТ на отпуск тепловой энергии, </w:t>
            </w:r>
            <w:proofErr w:type="spellStart"/>
            <w:r w:rsidRPr="004B6F51">
              <w:rPr>
                <w:rFonts w:ascii="Times New Roman" w:hAnsi="Times New Roman"/>
                <w:color w:val="000000"/>
                <w:sz w:val="24"/>
                <w:szCs w:val="24"/>
                <w:lang w:eastAsia="ru-RU"/>
              </w:rPr>
              <w:t>кг.у.т</w:t>
            </w:r>
            <w:proofErr w:type="spellEnd"/>
            <w:r w:rsidRPr="004B6F51">
              <w:rPr>
                <w:rFonts w:ascii="Times New Roman" w:hAnsi="Times New Roman"/>
                <w:color w:val="000000"/>
                <w:sz w:val="24"/>
                <w:szCs w:val="24"/>
                <w:lang w:eastAsia="ru-RU"/>
              </w:rPr>
              <w:t>./Гкал</w:t>
            </w:r>
          </w:p>
        </w:tc>
        <w:tc>
          <w:tcPr>
            <w:tcW w:w="1060" w:type="dxa"/>
            <w:tcBorders>
              <w:top w:val="nil"/>
              <w:left w:val="nil"/>
              <w:bottom w:val="single" w:sz="4" w:space="0" w:color="auto"/>
              <w:right w:val="single" w:sz="4" w:space="0" w:color="auto"/>
            </w:tcBorders>
            <w:shd w:val="clear" w:color="auto" w:fill="auto"/>
            <w:noWrap/>
            <w:vAlign w:val="center"/>
            <w:hideMark/>
          </w:tcPr>
          <w:p w14:paraId="5C949B3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255,13</w:t>
            </w:r>
          </w:p>
        </w:tc>
        <w:tc>
          <w:tcPr>
            <w:tcW w:w="1060" w:type="dxa"/>
            <w:tcBorders>
              <w:top w:val="nil"/>
              <w:left w:val="nil"/>
              <w:bottom w:val="single" w:sz="4" w:space="0" w:color="auto"/>
              <w:right w:val="single" w:sz="4" w:space="0" w:color="auto"/>
            </w:tcBorders>
            <w:shd w:val="clear" w:color="auto" w:fill="auto"/>
            <w:noWrap/>
            <w:vAlign w:val="center"/>
            <w:hideMark/>
          </w:tcPr>
          <w:p w14:paraId="4C134E1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263,64</w:t>
            </w:r>
          </w:p>
        </w:tc>
        <w:tc>
          <w:tcPr>
            <w:tcW w:w="1060" w:type="dxa"/>
            <w:tcBorders>
              <w:top w:val="nil"/>
              <w:left w:val="nil"/>
              <w:bottom w:val="single" w:sz="4" w:space="0" w:color="auto"/>
              <w:right w:val="single" w:sz="4" w:space="0" w:color="auto"/>
            </w:tcBorders>
            <w:shd w:val="clear" w:color="auto" w:fill="auto"/>
            <w:noWrap/>
            <w:vAlign w:val="center"/>
            <w:hideMark/>
          </w:tcPr>
          <w:p w14:paraId="1BA7C2A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263,64</w:t>
            </w:r>
          </w:p>
        </w:tc>
        <w:tc>
          <w:tcPr>
            <w:tcW w:w="1060" w:type="dxa"/>
            <w:tcBorders>
              <w:top w:val="nil"/>
              <w:left w:val="nil"/>
              <w:bottom w:val="single" w:sz="4" w:space="0" w:color="auto"/>
              <w:right w:val="single" w:sz="4" w:space="0" w:color="auto"/>
            </w:tcBorders>
            <w:shd w:val="clear" w:color="auto" w:fill="auto"/>
            <w:noWrap/>
            <w:vAlign w:val="center"/>
            <w:hideMark/>
          </w:tcPr>
          <w:p w14:paraId="0DE2D1D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263,64</w:t>
            </w:r>
          </w:p>
        </w:tc>
        <w:tc>
          <w:tcPr>
            <w:tcW w:w="1060" w:type="dxa"/>
            <w:tcBorders>
              <w:top w:val="nil"/>
              <w:left w:val="nil"/>
              <w:bottom w:val="single" w:sz="4" w:space="0" w:color="auto"/>
              <w:right w:val="single" w:sz="4" w:space="0" w:color="auto"/>
            </w:tcBorders>
            <w:shd w:val="clear" w:color="auto" w:fill="auto"/>
            <w:noWrap/>
            <w:vAlign w:val="center"/>
            <w:hideMark/>
          </w:tcPr>
          <w:p w14:paraId="5198EAC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263,64</w:t>
            </w:r>
          </w:p>
        </w:tc>
        <w:tc>
          <w:tcPr>
            <w:tcW w:w="1060" w:type="dxa"/>
            <w:tcBorders>
              <w:top w:val="nil"/>
              <w:left w:val="nil"/>
              <w:bottom w:val="single" w:sz="4" w:space="0" w:color="auto"/>
              <w:right w:val="single" w:sz="4" w:space="0" w:color="auto"/>
            </w:tcBorders>
            <w:shd w:val="clear" w:color="auto" w:fill="auto"/>
            <w:noWrap/>
            <w:vAlign w:val="center"/>
            <w:hideMark/>
          </w:tcPr>
          <w:p w14:paraId="72741E5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263,64</w:t>
            </w:r>
          </w:p>
        </w:tc>
        <w:tc>
          <w:tcPr>
            <w:tcW w:w="1060" w:type="dxa"/>
            <w:tcBorders>
              <w:top w:val="nil"/>
              <w:left w:val="nil"/>
              <w:bottom w:val="single" w:sz="4" w:space="0" w:color="auto"/>
              <w:right w:val="single" w:sz="4" w:space="0" w:color="auto"/>
            </w:tcBorders>
            <w:shd w:val="clear" w:color="auto" w:fill="auto"/>
            <w:noWrap/>
            <w:vAlign w:val="center"/>
            <w:hideMark/>
          </w:tcPr>
          <w:p w14:paraId="6BBE1E4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263,64</w:t>
            </w:r>
          </w:p>
        </w:tc>
        <w:tc>
          <w:tcPr>
            <w:tcW w:w="1060" w:type="dxa"/>
            <w:tcBorders>
              <w:top w:val="nil"/>
              <w:left w:val="nil"/>
              <w:bottom w:val="single" w:sz="4" w:space="0" w:color="auto"/>
              <w:right w:val="single" w:sz="4" w:space="0" w:color="auto"/>
            </w:tcBorders>
            <w:shd w:val="clear" w:color="auto" w:fill="auto"/>
            <w:noWrap/>
            <w:vAlign w:val="center"/>
            <w:hideMark/>
          </w:tcPr>
          <w:p w14:paraId="779CFFC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263,64</w:t>
            </w:r>
          </w:p>
        </w:tc>
      </w:tr>
      <w:tr w:rsidR="00F937C7" w:rsidRPr="004B6F51" w14:paraId="0F43CB0A" w14:textId="77777777" w:rsidTr="00995B2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44452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w:t>
            </w:r>
          </w:p>
        </w:tc>
        <w:tc>
          <w:tcPr>
            <w:tcW w:w="13652" w:type="dxa"/>
            <w:gridSpan w:val="9"/>
            <w:tcBorders>
              <w:top w:val="single" w:sz="4" w:space="0" w:color="auto"/>
              <w:left w:val="nil"/>
              <w:bottom w:val="single" w:sz="4" w:space="0" w:color="auto"/>
              <w:right w:val="single" w:sz="4" w:space="0" w:color="auto"/>
            </w:tcBorders>
            <w:shd w:val="clear" w:color="auto" w:fill="auto"/>
            <w:noWrap/>
            <w:vAlign w:val="center"/>
            <w:hideMark/>
          </w:tcPr>
          <w:p w14:paraId="581DEE17" w14:textId="77777777" w:rsidR="00F937C7" w:rsidRPr="004B6F51" w:rsidRDefault="00F937C7" w:rsidP="00995B20">
            <w:pPr>
              <w:spacing w:after="0"/>
              <w:rPr>
                <w:rFonts w:ascii="Times New Roman" w:hAnsi="Times New Roman"/>
                <w:b/>
                <w:bCs/>
                <w:color w:val="000000"/>
                <w:lang w:eastAsia="ru-RU"/>
              </w:rPr>
            </w:pPr>
            <w:r w:rsidRPr="004B6F51">
              <w:rPr>
                <w:rFonts w:ascii="Times New Roman" w:hAnsi="Times New Roman"/>
                <w:b/>
                <w:bCs/>
                <w:color w:val="000000"/>
                <w:lang w:eastAsia="ru-RU"/>
              </w:rPr>
              <w:t>Котельная "№ 2"</w:t>
            </w:r>
          </w:p>
        </w:tc>
      </w:tr>
      <w:tr w:rsidR="00F937C7" w:rsidRPr="004B6F51" w14:paraId="03F238D2" w14:textId="77777777" w:rsidTr="00995B20">
        <w:trPr>
          <w:trHeight w:val="312"/>
        </w:trPr>
        <w:tc>
          <w:tcPr>
            <w:tcW w:w="1060" w:type="dxa"/>
            <w:vMerge/>
            <w:tcBorders>
              <w:top w:val="nil"/>
              <w:left w:val="single" w:sz="4" w:space="0" w:color="auto"/>
              <w:bottom w:val="single" w:sz="4" w:space="0" w:color="auto"/>
              <w:right w:val="single" w:sz="4" w:space="0" w:color="auto"/>
            </w:tcBorders>
            <w:vAlign w:val="center"/>
            <w:hideMark/>
          </w:tcPr>
          <w:p w14:paraId="36D0FA94"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0A29BF3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Годовой отпуск тепловой энергии, Гкал</w:t>
            </w:r>
          </w:p>
        </w:tc>
        <w:tc>
          <w:tcPr>
            <w:tcW w:w="1060" w:type="dxa"/>
            <w:tcBorders>
              <w:top w:val="nil"/>
              <w:left w:val="nil"/>
              <w:bottom w:val="single" w:sz="4" w:space="0" w:color="auto"/>
              <w:right w:val="single" w:sz="4" w:space="0" w:color="auto"/>
            </w:tcBorders>
            <w:shd w:val="clear" w:color="auto" w:fill="auto"/>
            <w:noWrap/>
            <w:vAlign w:val="center"/>
            <w:hideMark/>
          </w:tcPr>
          <w:p w14:paraId="7E9A0E8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5194</w:t>
            </w:r>
          </w:p>
        </w:tc>
        <w:tc>
          <w:tcPr>
            <w:tcW w:w="1060" w:type="dxa"/>
            <w:tcBorders>
              <w:top w:val="nil"/>
              <w:left w:val="nil"/>
              <w:bottom w:val="single" w:sz="4" w:space="0" w:color="auto"/>
              <w:right w:val="single" w:sz="4" w:space="0" w:color="auto"/>
            </w:tcBorders>
            <w:shd w:val="clear" w:color="auto" w:fill="auto"/>
            <w:noWrap/>
            <w:vAlign w:val="center"/>
            <w:hideMark/>
          </w:tcPr>
          <w:p w14:paraId="772B3D0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5194</w:t>
            </w:r>
          </w:p>
        </w:tc>
        <w:tc>
          <w:tcPr>
            <w:tcW w:w="1060" w:type="dxa"/>
            <w:tcBorders>
              <w:top w:val="nil"/>
              <w:left w:val="nil"/>
              <w:bottom w:val="single" w:sz="4" w:space="0" w:color="auto"/>
              <w:right w:val="single" w:sz="4" w:space="0" w:color="auto"/>
            </w:tcBorders>
            <w:shd w:val="clear" w:color="auto" w:fill="auto"/>
            <w:noWrap/>
            <w:vAlign w:val="center"/>
            <w:hideMark/>
          </w:tcPr>
          <w:p w14:paraId="50D24C5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5194</w:t>
            </w:r>
          </w:p>
        </w:tc>
        <w:tc>
          <w:tcPr>
            <w:tcW w:w="1060" w:type="dxa"/>
            <w:tcBorders>
              <w:top w:val="nil"/>
              <w:left w:val="nil"/>
              <w:bottom w:val="single" w:sz="4" w:space="0" w:color="auto"/>
              <w:right w:val="single" w:sz="4" w:space="0" w:color="auto"/>
            </w:tcBorders>
            <w:shd w:val="clear" w:color="auto" w:fill="auto"/>
            <w:noWrap/>
            <w:vAlign w:val="center"/>
            <w:hideMark/>
          </w:tcPr>
          <w:p w14:paraId="2EC7114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5194</w:t>
            </w:r>
          </w:p>
        </w:tc>
        <w:tc>
          <w:tcPr>
            <w:tcW w:w="1060" w:type="dxa"/>
            <w:tcBorders>
              <w:top w:val="nil"/>
              <w:left w:val="nil"/>
              <w:bottom w:val="single" w:sz="4" w:space="0" w:color="auto"/>
              <w:right w:val="single" w:sz="4" w:space="0" w:color="auto"/>
            </w:tcBorders>
            <w:shd w:val="clear" w:color="auto" w:fill="auto"/>
            <w:noWrap/>
            <w:vAlign w:val="center"/>
            <w:hideMark/>
          </w:tcPr>
          <w:p w14:paraId="25EF883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5194</w:t>
            </w:r>
          </w:p>
        </w:tc>
        <w:tc>
          <w:tcPr>
            <w:tcW w:w="1060" w:type="dxa"/>
            <w:tcBorders>
              <w:top w:val="nil"/>
              <w:left w:val="nil"/>
              <w:bottom w:val="single" w:sz="4" w:space="0" w:color="auto"/>
              <w:right w:val="single" w:sz="4" w:space="0" w:color="auto"/>
            </w:tcBorders>
            <w:shd w:val="clear" w:color="auto" w:fill="auto"/>
            <w:noWrap/>
            <w:vAlign w:val="center"/>
            <w:hideMark/>
          </w:tcPr>
          <w:p w14:paraId="7148BC1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5194</w:t>
            </w:r>
          </w:p>
        </w:tc>
        <w:tc>
          <w:tcPr>
            <w:tcW w:w="1060" w:type="dxa"/>
            <w:tcBorders>
              <w:top w:val="nil"/>
              <w:left w:val="nil"/>
              <w:bottom w:val="single" w:sz="4" w:space="0" w:color="auto"/>
              <w:right w:val="single" w:sz="4" w:space="0" w:color="auto"/>
            </w:tcBorders>
            <w:shd w:val="clear" w:color="auto" w:fill="auto"/>
            <w:noWrap/>
            <w:vAlign w:val="center"/>
            <w:hideMark/>
          </w:tcPr>
          <w:p w14:paraId="0E653EC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5194</w:t>
            </w:r>
          </w:p>
        </w:tc>
        <w:tc>
          <w:tcPr>
            <w:tcW w:w="1060" w:type="dxa"/>
            <w:tcBorders>
              <w:top w:val="nil"/>
              <w:left w:val="nil"/>
              <w:bottom w:val="single" w:sz="4" w:space="0" w:color="auto"/>
              <w:right w:val="single" w:sz="4" w:space="0" w:color="auto"/>
            </w:tcBorders>
            <w:shd w:val="clear" w:color="auto" w:fill="auto"/>
            <w:noWrap/>
            <w:vAlign w:val="center"/>
            <w:hideMark/>
          </w:tcPr>
          <w:p w14:paraId="5D25887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5194</w:t>
            </w:r>
          </w:p>
        </w:tc>
      </w:tr>
      <w:tr w:rsidR="00F937C7" w:rsidRPr="004B6F51" w14:paraId="68B5F414"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7E7A8B1B"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3E377B34"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Прогнозируемый годовой расход натурального топлива в год, тонн</w:t>
            </w:r>
          </w:p>
        </w:tc>
        <w:tc>
          <w:tcPr>
            <w:tcW w:w="1060" w:type="dxa"/>
            <w:tcBorders>
              <w:top w:val="nil"/>
              <w:left w:val="nil"/>
              <w:bottom w:val="single" w:sz="4" w:space="0" w:color="auto"/>
              <w:right w:val="single" w:sz="4" w:space="0" w:color="auto"/>
            </w:tcBorders>
            <w:shd w:val="clear" w:color="auto" w:fill="auto"/>
            <w:noWrap/>
            <w:vAlign w:val="center"/>
            <w:hideMark/>
          </w:tcPr>
          <w:p w14:paraId="717E3F0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3238,45</w:t>
            </w:r>
          </w:p>
        </w:tc>
        <w:tc>
          <w:tcPr>
            <w:tcW w:w="1060" w:type="dxa"/>
            <w:tcBorders>
              <w:top w:val="nil"/>
              <w:left w:val="nil"/>
              <w:bottom w:val="single" w:sz="4" w:space="0" w:color="auto"/>
              <w:right w:val="single" w:sz="4" w:space="0" w:color="auto"/>
            </w:tcBorders>
            <w:shd w:val="clear" w:color="auto" w:fill="auto"/>
            <w:noWrap/>
            <w:vAlign w:val="center"/>
            <w:hideMark/>
          </w:tcPr>
          <w:p w14:paraId="1345A24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3184,47</w:t>
            </w:r>
          </w:p>
        </w:tc>
        <w:tc>
          <w:tcPr>
            <w:tcW w:w="1060" w:type="dxa"/>
            <w:tcBorders>
              <w:top w:val="nil"/>
              <w:left w:val="nil"/>
              <w:bottom w:val="single" w:sz="4" w:space="0" w:color="auto"/>
              <w:right w:val="single" w:sz="4" w:space="0" w:color="auto"/>
            </w:tcBorders>
            <w:shd w:val="clear" w:color="auto" w:fill="auto"/>
            <w:noWrap/>
            <w:vAlign w:val="center"/>
            <w:hideMark/>
          </w:tcPr>
          <w:p w14:paraId="7170300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3184,47</w:t>
            </w:r>
          </w:p>
        </w:tc>
        <w:tc>
          <w:tcPr>
            <w:tcW w:w="1060" w:type="dxa"/>
            <w:tcBorders>
              <w:top w:val="nil"/>
              <w:left w:val="nil"/>
              <w:bottom w:val="single" w:sz="4" w:space="0" w:color="auto"/>
              <w:right w:val="single" w:sz="4" w:space="0" w:color="auto"/>
            </w:tcBorders>
            <w:shd w:val="clear" w:color="auto" w:fill="auto"/>
            <w:noWrap/>
            <w:vAlign w:val="center"/>
            <w:hideMark/>
          </w:tcPr>
          <w:p w14:paraId="77EF3E0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3184,47</w:t>
            </w:r>
          </w:p>
        </w:tc>
        <w:tc>
          <w:tcPr>
            <w:tcW w:w="1060" w:type="dxa"/>
            <w:tcBorders>
              <w:top w:val="nil"/>
              <w:left w:val="nil"/>
              <w:bottom w:val="single" w:sz="4" w:space="0" w:color="auto"/>
              <w:right w:val="single" w:sz="4" w:space="0" w:color="auto"/>
            </w:tcBorders>
            <w:shd w:val="clear" w:color="auto" w:fill="auto"/>
            <w:noWrap/>
            <w:vAlign w:val="center"/>
            <w:hideMark/>
          </w:tcPr>
          <w:p w14:paraId="302B897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3184,47</w:t>
            </w:r>
          </w:p>
        </w:tc>
        <w:tc>
          <w:tcPr>
            <w:tcW w:w="1060" w:type="dxa"/>
            <w:tcBorders>
              <w:top w:val="nil"/>
              <w:left w:val="nil"/>
              <w:bottom w:val="single" w:sz="4" w:space="0" w:color="auto"/>
              <w:right w:val="single" w:sz="4" w:space="0" w:color="auto"/>
            </w:tcBorders>
            <w:shd w:val="clear" w:color="auto" w:fill="auto"/>
            <w:noWrap/>
            <w:vAlign w:val="center"/>
            <w:hideMark/>
          </w:tcPr>
          <w:p w14:paraId="11450B2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3184,47</w:t>
            </w:r>
          </w:p>
        </w:tc>
        <w:tc>
          <w:tcPr>
            <w:tcW w:w="1060" w:type="dxa"/>
            <w:tcBorders>
              <w:top w:val="nil"/>
              <w:left w:val="nil"/>
              <w:bottom w:val="single" w:sz="4" w:space="0" w:color="auto"/>
              <w:right w:val="single" w:sz="4" w:space="0" w:color="auto"/>
            </w:tcBorders>
            <w:shd w:val="clear" w:color="auto" w:fill="auto"/>
            <w:noWrap/>
            <w:vAlign w:val="center"/>
            <w:hideMark/>
          </w:tcPr>
          <w:p w14:paraId="20CA5D4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3184,47</w:t>
            </w:r>
          </w:p>
        </w:tc>
        <w:tc>
          <w:tcPr>
            <w:tcW w:w="1060" w:type="dxa"/>
            <w:tcBorders>
              <w:top w:val="nil"/>
              <w:left w:val="nil"/>
              <w:bottom w:val="single" w:sz="4" w:space="0" w:color="auto"/>
              <w:right w:val="single" w:sz="4" w:space="0" w:color="auto"/>
            </w:tcBorders>
            <w:shd w:val="clear" w:color="auto" w:fill="auto"/>
            <w:noWrap/>
            <w:vAlign w:val="center"/>
            <w:hideMark/>
          </w:tcPr>
          <w:p w14:paraId="0E68E21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3184,47</w:t>
            </w:r>
          </w:p>
        </w:tc>
      </w:tr>
      <w:tr w:rsidR="00F937C7" w:rsidRPr="004B6F51" w14:paraId="45A6A887"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276182CD"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62E3BCA6"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Прогнозируемый годовой расход условного топлива в год, </w:t>
            </w:r>
            <w:proofErr w:type="spellStart"/>
            <w:r w:rsidRPr="004B6F51">
              <w:rPr>
                <w:rFonts w:ascii="Times New Roman" w:hAnsi="Times New Roman"/>
                <w:color w:val="000000"/>
                <w:sz w:val="24"/>
                <w:szCs w:val="24"/>
                <w:lang w:eastAsia="ru-RU"/>
              </w:rPr>
              <w:t>т.у.т</w:t>
            </w:r>
            <w:proofErr w:type="spellEnd"/>
            <w:r w:rsidRPr="004B6F51">
              <w:rPr>
                <w:rFonts w:ascii="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55C925C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1392,53</w:t>
            </w:r>
          </w:p>
        </w:tc>
        <w:tc>
          <w:tcPr>
            <w:tcW w:w="1060" w:type="dxa"/>
            <w:tcBorders>
              <w:top w:val="nil"/>
              <w:left w:val="nil"/>
              <w:bottom w:val="single" w:sz="4" w:space="0" w:color="auto"/>
              <w:right w:val="single" w:sz="4" w:space="0" w:color="auto"/>
            </w:tcBorders>
            <w:shd w:val="clear" w:color="auto" w:fill="auto"/>
            <w:vAlign w:val="center"/>
            <w:hideMark/>
          </w:tcPr>
          <w:p w14:paraId="20BA948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1369,32</w:t>
            </w:r>
          </w:p>
        </w:tc>
        <w:tc>
          <w:tcPr>
            <w:tcW w:w="1060" w:type="dxa"/>
            <w:tcBorders>
              <w:top w:val="nil"/>
              <w:left w:val="nil"/>
              <w:bottom w:val="single" w:sz="4" w:space="0" w:color="auto"/>
              <w:right w:val="single" w:sz="4" w:space="0" w:color="auto"/>
            </w:tcBorders>
            <w:shd w:val="clear" w:color="auto" w:fill="auto"/>
            <w:vAlign w:val="center"/>
            <w:hideMark/>
          </w:tcPr>
          <w:p w14:paraId="30E13EC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1369,32</w:t>
            </w:r>
          </w:p>
        </w:tc>
        <w:tc>
          <w:tcPr>
            <w:tcW w:w="1060" w:type="dxa"/>
            <w:tcBorders>
              <w:top w:val="nil"/>
              <w:left w:val="nil"/>
              <w:bottom w:val="single" w:sz="4" w:space="0" w:color="auto"/>
              <w:right w:val="single" w:sz="4" w:space="0" w:color="auto"/>
            </w:tcBorders>
            <w:shd w:val="clear" w:color="auto" w:fill="auto"/>
            <w:vAlign w:val="center"/>
            <w:hideMark/>
          </w:tcPr>
          <w:p w14:paraId="4C3277E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1369,32</w:t>
            </w:r>
          </w:p>
        </w:tc>
        <w:tc>
          <w:tcPr>
            <w:tcW w:w="1060" w:type="dxa"/>
            <w:tcBorders>
              <w:top w:val="nil"/>
              <w:left w:val="nil"/>
              <w:bottom w:val="single" w:sz="4" w:space="0" w:color="auto"/>
              <w:right w:val="single" w:sz="4" w:space="0" w:color="auto"/>
            </w:tcBorders>
            <w:shd w:val="clear" w:color="auto" w:fill="auto"/>
            <w:vAlign w:val="center"/>
            <w:hideMark/>
          </w:tcPr>
          <w:p w14:paraId="472E3B9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1369,32</w:t>
            </w:r>
          </w:p>
        </w:tc>
        <w:tc>
          <w:tcPr>
            <w:tcW w:w="1060" w:type="dxa"/>
            <w:tcBorders>
              <w:top w:val="nil"/>
              <w:left w:val="nil"/>
              <w:bottom w:val="single" w:sz="4" w:space="0" w:color="auto"/>
              <w:right w:val="single" w:sz="4" w:space="0" w:color="auto"/>
            </w:tcBorders>
            <w:shd w:val="clear" w:color="auto" w:fill="auto"/>
            <w:vAlign w:val="center"/>
            <w:hideMark/>
          </w:tcPr>
          <w:p w14:paraId="53B21BC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1369,32</w:t>
            </w:r>
          </w:p>
        </w:tc>
        <w:tc>
          <w:tcPr>
            <w:tcW w:w="1060" w:type="dxa"/>
            <w:tcBorders>
              <w:top w:val="nil"/>
              <w:left w:val="nil"/>
              <w:bottom w:val="single" w:sz="4" w:space="0" w:color="auto"/>
              <w:right w:val="single" w:sz="4" w:space="0" w:color="auto"/>
            </w:tcBorders>
            <w:shd w:val="clear" w:color="auto" w:fill="auto"/>
            <w:vAlign w:val="center"/>
            <w:hideMark/>
          </w:tcPr>
          <w:p w14:paraId="72E0730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1369,32</w:t>
            </w:r>
          </w:p>
        </w:tc>
        <w:tc>
          <w:tcPr>
            <w:tcW w:w="1060" w:type="dxa"/>
            <w:tcBorders>
              <w:top w:val="nil"/>
              <w:left w:val="nil"/>
              <w:bottom w:val="single" w:sz="4" w:space="0" w:color="auto"/>
              <w:right w:val="single" w:sz="4" w:space="0" w:color="auto"/>
            </w:tcBorders>
            <w:shd w:val="clear" w:color="auto" w:fill="auto"/>
            <w:vAlign w:val="center"/>
            <w:hideMark/>
          </w:tcPr>
          <w:p w14:paraId="27AA26F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1369,32</w:t>
            </w:r>
          </w:p>
        </w:tc>
      </w:tr>
      <w:tr w:rsidR="00F937C7" w:rsidRPr="004B6F51" w14:paraId="3A4FF1AE"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259C1D1C"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71157B62"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УРУТ на отпуск тепловой энергии, </w:t>
            </w:r>
            <w:proofErr w:type="spellStart"/>
            <w:r w:rsidRPr="004B6F51">
              <w:rPr>
                <w:rFonts w:ascii="Times New Roman" w:hAnsi="Times New Roman"/>
                <w:color w:val="000000"/>
                <w:sz w:val="24"/>
                <w:szCs w:val="24"/>
                <w:lang w:eastAsia="ru-RU"/>
              </w:rPr>
              <w:t>кг.у.т</w:t>
            </w:r>
            <w:proofErr w:type="spellEnd"/>
            <w:r w:rsidRPr="004B6F51">
              <w:rPr>
                <w:rFonts w:ascii="Times New Roman" w:hAnsi="Times New Roman"/>
                <w:color w:val="000000"/>
                <w:sz w:val="24"/>
                <w:szCs w:val="24"/>
                <w:lang w:eastAsia="ru-RU"/>
              </w:rPr>
              <w:t>./Гкал</w:t>
            </w:r>
          </w:p>
        </w:tc>
        <w:tc>
          <w:tcPr>
            <w:tcW w:w="1060" w:type="dxa"/>
            <w:tcBorders>
              <w:top w:val="nil"/>
              <w:left w:val="nil"/>
              <w:bottom w:val="single" w:sz="4" w:space="0" w:color="auto"/>
              <w:right w:val="single" w:sz="4" w:space="0" w:color="auto"/>
            </w:tcBorders>
            <w:shd w:val="clear" w:color="auto" w:fill="auto"/>
            <w:noWrap/>
            <w:vAlign w:val="center"/>
            <w:hideMark/>
          </w:tcPr>
          <w:p w14:paraId="602B51F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268,1</w:t>
            </w:r>
          </w:p>
        </w:tc>
        <w:tc>
          <w:tcPr>
            <w:tcW w:w="1060" w:type="dxa"/>
            <w:tcBorders>
              <w:top w:val="nil"/>
              <w:left w:val="nil"/>
              <w:bottom w:val="single" w:sz="4" w:space="0" w:color="auto"/>
              <w:right w:val="single" w:sz="4" w:space="0" w:color="auto"/>
            </w:tcBorders>
            <w:shd w:val="clear" w:color="auto" w:fill="auto"/>
            <w:noWrap/>
            <w:vAlign w:val="center"/>
            <w:hideMark/>
          </w:tcPr>
          <w:p w14:paraId="78F54C9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263,64</w:t>
            </w:r>
          </w:p>
        </w:tc>
        <w:tc>
          <w:tcPr>
            <w:tcW w:w="1060" w:type="dxa"/>
            <w:tcBorders>
              <w:top w:val="nil"/>
              <w:left w:val="nil"/>
              <w:bottom w:val="single" w:sz="4" w:space="0" w:color="auto"/>
              <w:right w:val="single" w:sz="4" w:space="0" w:color="auto"/>
            </w:tcBorders>
            <w:shd w:val="clear" w:color="auto" w:fill="auto"/>
            <w:noWrap/>
            <w:vAlign w:val="center"/>
            <w:hideMark/>
          </w:tcPr>
          <w:p w14:paraId="7589574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263,64</w:t>
            </w:r>
          </w:p>
        </w:tc>
        <w:tc>
          <w:tcPr>
            <w:tcW w:w="1060" w:type="dxa"/>
            <w:tcBorders>
              <w:top w:val="nil"/>
              <w:left w:val="nil"/>
              <w:bottom w:val="single" w:sz="4" w:space="0" w:color="auto"/>
              <w:right w:val="single" w:sz="4" w:space="0" w:color="auto"/>
            </w:tcBorders>
            <w:shd w:val="clear" w:color="auto" w:fill="auto"/>
            <w:noWrap/>
            <w:vAlign w:val="center"/>
            <w:hideMark/>
          </w:tcPr>
          <w:p w14:paraId="30E7731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263,64</w:t>
            </w:r>
          </w:p>
        </w:tc>
        <w:tc>
          <w:tcPr>
            <w:tcW w:w="1060" w:type="dxa"/>
            <w:tcBorders>
              <w:top w:val="nil"/>
              <w:left w:val="nil"/>
              <w:bottom w:val="single" w:sz="4" w:space="0" w:color="auto"/>
              <w:right w:val="single" w:sz="4" w:space="0" w:color="auto"/>
            </w:tcBorders>
            <w:shd w:val="clear" w:color="auto" w:fill="auto"/>
            <w:noWrap/>
            <w:vAlign w:val="center"/>
            <w:hideMark/>
          </w:tcPr>
          <w:p w14:paraId="3A377A9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263,64</w:t>
            </w:r>
          </w:p>
        </w:tc>
        <w:tc>
          <w:tcPr>
            <w:tcW w:w="1060" w:type="dxa"/>
            <w:tcBorders>
              <w:top w:val="nil"/>
              <w:left w:val="nil"/>
              <w:bottom w:val="single" w:sz="4" w:space="0" w:color="auto"/>
              <w:right w:val="single" w:sz="4" w:space="0" w:color="auto"/>
            </w:tcBorders>
            <w:shd w:val="clear" w:color="auto" w:fill="auto"/>
            <w:noWrap/>
            <w:vAlign w:val="center"/>
            <w:hideMark/>
          </w:tcPr>
          <w:p w14:paraId="7D67045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263,64</w:t>
            </w:r>
          </w:p>
        </w:tc>
        <w:tc>
          <w:tcPr>
            <w:tcW w:w="1060" w:type="dxa"/>
            <w:tcBorders>
              <w:top w:val="nil"/>
              <w:left w:val="nil"/>
              <w:bottom w:val="single" w:sz="4" w:space="0" w:color="auto"/>
              <w:right w:val="single" w:sz="4" w:space="0" w:color="auto"/>
            </w:tcBorders>
            <w:shd w:val="clear" w:color="auto" w:fill="auto"/>
            <w:noWrap/>
            <w:vAlign w:val="center"/>
            <w:hideMark/>
          </w:tcPr>
          <w:p w14:paraId="741F5A3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263,64</w:t>
            </w:r>
          </w:p>
        </w:tc>
        <w:tc>
          <w:tcPr>
            <w:tcW w:w="1060" w:type="dxa"/>
            <w:tcBorders>
              <w:top w:val="nil"/>
              <w:left w:val="nil"/>
              <w:bottom w:val="single" w:sz="4" w:space="0" w:color="auto"/>
              <w:right w:val="single" w:sz="4" w:space="0" w:color="auto"/>
            </w:tcBorders>
            <w:shd w:val="clear" w:color="auto" w:fill="auto"/>
            <w:noWrap/>
            <w:vAlign w:val="center"/>
            <w:hideMark/>
          </w:tcPr>
          <w:p w14:paraId="71D6037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263,64</w:t>
            </w:r>
          </w:p>
        </w:tc>
      </w:tr>
      <w:tr w:rsidR="00F937C7" w:rsidRPr="004B6F51" w14:paraId="5314E9DA" w14:textId="77777777" w:rsidTr="00995B2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F7670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lastRenderedPageBreak/>
              <w:t>4</w:t>
            </w:r>
          </w:p>
        </w:tc>
        <w:tc>
          <w:tcPr>
            <w:tcW w:w="13652" w:type="dxa"/>
            <w:gridSpan w:val="9"/>
            <w:tcBorders>
              <w:top w:val="single" w:sz="4" w:space="0" w:color="auto"/>
              <w:left w:val="nil"/>
              <w:bottom w:val="single" w:sz="4" w:space="0" w:color="auto"/>
              <w:right w:val="single" w:sz="4" w:space="0" w:color="auto"/>
            </w:tcBorders>
            <w:shd w:val="clear" w:color="auto" w:fill="auto"/>
            <w:noWrap/>
            <w:vAlign w:val="center"/>
            <w:hideMark/>
          </w:tcPr>
          <w:p w14:paraId="5937F73E" w14:textId="77777777" w:rsidR="00F937C7" w:rsidRPr="004B6F51" w:rsidRDefault="00F937C7" w:rsidP="00995B20">
            <w:pPr>
              <w:spacing w:after="0"/>
              <w:rPr>
                <w:rFonts w:ascii="Times New Roman" w:hAnsi="Times New Roman"/>
                <w:b/>
                <w:bCs/>
                <w:color w:val="000000"/>
                <w:lang w:eastAsia="ru-RU"/>
              </w:rPr>
            </w:pPr>
            <w:r w:rsidRPr="004B6F51">
              <w:rPr>
                <w:rFonts w:ascii="Times New Roman" w:hAnsi="Times New Roman"/>
                <w:b/>
                <w:bCs/>
                <w:color w:val="000000"/>
                <w:lang w:eastAsia="ru-RU"/>
              </w:rPr>
              <w:t>Котельная "БПК"</w:t>
            </w:r>
          </w:p>
        </w:tc>
      </w:tr>
      <w:tr w:rsidR="00F937C7" w:rsidRPr="004B6F51" w14:paraId="65F2AB35" w14:textId="77777777" w:rsidTr="00995B20">
        <w:trPr>
          <w:trHeight w:val="312"/>
        </w:trPr>
        <w:tc>
          <w:tcPr>
            <w:tcW w:w="1060" w:type="dxa"/>
            <w:vMerge/>
            <w:tcBorders>
              <w:top w:val="nil"/>
              <w:left w:val="single" w:sz="4" w:space="0" w:color="auto"/>
              <w:bottom w:val="single" w:sz="4" w:space="0" w:color="auto"/>
              <w:right w:val="single" w:sz="4" w:space="0" w:color="auto"/>
            </w:tcBorders>
            <w:vAlign w:val="center"/>
            <w:hideMark/>
          </w:tcPr>
          <w:p w14:paraId="645C3259"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40047E9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Годовой отпуск тепловой энергии, Гкал</w:t>
            </w:r>
          </w:p>
        </w:tc>
        <w:tc>
          <w:tcPr>
            <w:tcW w:w="1060" w:type="dxa"/>
            <w:tcBorders>
              <w:top w:val="nil"/>
              <w:left w:val="nil"/>
              <w:bottom w:val="single" w:sz="4" w:space="0" w:color="auto"/>
              <w:right w:val="single" w:sz="4" w:space="0" w:color="auto"/>
            </w:tcBorders>
            <w:shd w:val="clear" w:color="auto" w:fill="auto"/>
            <w:noWrap/>
            <w:vAlign w:val="center"/>
            <w:hideMark/>
          </w:tcPr>
          <w:p w14:paraId="07791CC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1377,14</w:t>
            </w:r>
          </w:p>
        </w:tc>
        <w:tc>
          <w:tcPr>
            <w:tcW w:w="1060" w:type="dxa"/>
            <w:tcBorders>
              <w:top w:val="nil"/>
              <w:left w:val="nil"/>
              <w:bottom w:val="single" w:sz="4" w:space="0" w:color="auto"/>
              <w:right w:val="single" w:sz="4" w:space="0" w:color="auto"/>
            </w:tcBorders>
            <w:shd w:val="clear" w:color="auto" w:fill="auto"/>
            <w:noWrap/>
            <w:vAlign w:val="center"/>
            <w:hideMark/>
          </w:tcPr>
          <w:p w14:paraId="4C52DC4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1377,14</w:t>
            </w:r>
          </w:p>
        </w:tc>
        <w:tc>
          <w:tcPr>
            <w:tcW w:w="1060" w:type="dxa"/>
            <w:tcBorders>
              <w:top w:val="nil"/>
              <w:left w:val="nil"/>
              <w:bottom w:val="single" w:sz="4" w:space="0" w:color="auto"/>
              <w:right w:val="single" w:sz="4" w:space="0" w:color="auto"/>
            </w:tcBorders>
            <w:shd w:val="clear" w:color="auto" w:fill="auto"/>
            <w:noWrap/>
            <w:vAlign w:val="center"/>
            <w:hideMark/>
          </w:tcPr>
          <w:p w14:paraId="21D9A10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1377,14</w:t>
            </w:r>
          </w:p>
        </w:tc>
        <w:tc>
          <w:tcPr>
            <w:tcW w:w="1060" w:type="dxa"/>
            <w:tcBorders>
              <w:top w:val="nil"/>
              <w:left w:val="nil"/>
              <w:bottom w:val="single" w:sz="4" w:space="0" w:color="auto"/>
              <w:right w:val="single" w:sz="4" w:space="0" w:color="auto"/>
            </w:tcBorders>
            <w:shd w:val="clear" w:color="auto" w:fill="auto"/>
            <w:noWrap/>
            <w:vAlign w:val="center"/>
            <w:hideMark/>
          </w:tcPr>
          <w:p w14:paraId="35027DF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1377,14</w:t>
            </w:r>
          </w:p>
        </w:tc>
        <w:tc>
          <w:tcPr>
            <w:tcW w:w="1060" w:type="dxa"/>
            <w:tcBorders>
              <w:top w:val="nil"/>
              <w:left w:val="nil"/>
              <w:bottom w:val="single" w:sz="4" w:space="0" w:color="auto"/>
              <w:right w:val="single" w:sz="4" w:space="0" w:color="auto"/>
            </w:tcBorders>
            <w:shd w:val="clear" w:color="auto" w:fill="auto"/>
            <w:noWrap/>
            <w:vAlign w:val="center"/>
            <w:hideMark/>
          </w:tcPr>
          <w:p w14:paraId="3BA6C44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1377,14</w:t>
            </w:r>
          </w:p>
        </w:tc>
        <w:tc>
          <w:tcPr>
            <w:tcW w:w="1060" w:type="dxa"/>
            <w:tcBorders>
              <w:top w:val="nil"/>
              <w:left w:val="nil"/>
              <w:bottom w:val="single" w:sz="4" w:space="0" w:color="auto"/>
              <w:right w:val="single" w:sz="4" w:space="0" w:color="auto"/>
            </w:tcBorders>
            <w:shd w:val="clear" w:color="auto" w:fill="auto"/>
            <w:noWrap/>
            <w:vAlign w:val="center"/>
            <w:hideMark/>
          </w:tcPr>
          <w:p w14:paraId="07C4619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1377,14</w:t>
            </w:r>
          </w:p>
        </w:tc>
        <w:tc>
          <w:tcPr>
            <w:tcW w:w="1060" w:type="dxa"/>
            <w:tcBorders>
              <w:top w:val="nil"/>
              <w:left w:val="nil"/>
              <w:bottom w:val="single" w:sz="4" w:space="0" w:color="auto"/>
              <w:right w:val="single" w:sz="4" w:space="0" w:color="auto"/>
            </w:tcBorders>
            <w:shd w:val="clear" w:color="auto" w:fill="auto"/>
            <w:noWrap/>
            <w:vAlign w:val="center"/>
            <w:hideMark/>
          </w:tcPr>
          <w:p w14:paraId="13E16FA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1377,14</w:t>
            </w:r>
          </w:p>
        </w:tc>
        <w:tc>
          <w:tcPr>
            <w:tcW w:w="1060" w:type="dxa"/>
            <w:tcBorders>
              <w:top w:val="nil"/>
              <w:left w:val="nil"/>
              <w:bottom w:val="single" w:sz="4" w:space="0" w:color="auto"/>
              <w:right w:val="single" w:sz="4" w:space="0" w:color="auto"/>
            </w:tcBorders>
            <w:shd w:val="clear" w:color="auto" w:fill="auto"/>
            <w:noWrap/>
            <w:vAlign w:val="center"/>
            <w:hideMark/>
          </w:tcPr>
          <w:p w14:paraId="4A84DBD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1377,14</w:t>
            </w:r>
          </w:p>
        </w:tc>
      </w:tr>
      <w:tr w:rsidR="00F937C7" w:rsidRPr="004B6F51" w14:paraId="7D1048EE"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299F03DF"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54643FE7"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Прогнозируемый годовой расход натурального топлива в год, тонн</w:t>
            </w:r>
          </w:p>
        </w:tc>
        <w:tc>
          <w:tcPr>
            <w:tcW w:w="1060" w:type="dxa"/>
            <w:tcBorders>
              <w:top w:val="nil"/>
              <w:left w:val="nil"/>
              <w:bottom w:val="single" w:sz="4" w:space="0" w:color="auto"/>
              <w:right w:val="single" w:sz="4" w:space="0" w:color="auto"/>
            </w:tcBorders>
            <w:shd w:val="clear" w:color="auto" w:fill="auto"/>
            <w:noWrap/>
            <w:vAlign w:val="center"/>
            <w:hideMark/>
          </w:tcPr>
          <w:p w14:paraId="24F45C1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1298,97</w:t>
            </w:r>
          </w:p>
        </w:tc>
        <w:tc>
          <w:tcPr>
            <w:tcW w:w="1060" w:type="dxa"/>
            <w:tcBorders>
              <w:top w:val="nil"/>
              <w:left w:val="nil"/>
              <w:bottom w:val="single" w:sz="4" w:space="0" w:color="auto"/>
              <w:right w:val="single" w:sz="4" w:space="0" w:color="auto"/>
            </w:tcBorders>
            <w:shd w:val="clear" w:color="auto" w:fill="auto"/>
            <w:noWrap/>
            <w:vAlign w:val="center"/>
            <w:hideMark/>
          </w:tcPr>
          <w:p w14:paraId="4D7E53D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1298,97</w:t>
            </w:r>
          </w:p>
        </w:tc>
        <w:tc>
          <w:tcPr>
            <w:tcW w:w="1060" w:type="dxa"/>
            <w:tcBorders>
              <w:top w:val="nil"/>
              <w:left w:val="nil"/>
              <w:bottom w:val="single" w:sz="4" w:space="0" w:color="auto"/>
              <w:right w:val="single" w:sz="4" w:space="0" w:color="auto"/>
            </w:tcBorders>
            <w:shd w:val="clear" w:color="auto" w:fill="auto"/>
            <w:noWrap/>
            <w:vAlign w:val="center"/>
            <w:hideMark/>
          </w:tcPr>
          <w:p w14:paraId="02627B3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1298,97</w:t>
            </w:r>
          </w:p>
        </w:tc>
        <w:tc>
          <w:tcPr>
            <w:tcW w:w="1060" w:type="dxa"/>
            <w:tcBorders>
              <w:top w:val="nil"/>
              <w:left w:val="nil"/>
              <w:bottom w:val="single" w:sz="4" w:space="0" w:color="auto"/>
              <w:right w:val="single" w:sz="4" w:space="0" w:color="auto"/>
            </w:tcBorders>
            <w:shd w:val="clear" w:color="auto" w:fill="auto"/>
            <w:noWrap/>
            <w:vAlign w:val="center"/>
            <w:hideMark/>
          </w:tcPr>
          <w:p w14:paraId="171E350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1298,97</w:t>
            </w:r>
          </w:p>
        </w:tc>
        <w:tc>
          <w:tcPr>
            <w:tcW w:w="1060" w:type="dxa"/>
            <w:tcBorders>
              <w:top w:val="nil"/>
              <w:left w:val="nil"/>
              <w:bottom w:val="single" w:sz="4" w:space="0" w:color="auto"/>
              <w:right w:val="single" w:sz="4" w:space="0" w:color="auto"/>
            </w:tcBorders>
            <w:shd w:val="clear" w:color="auto" w:fill="auto"/>
            <w:noWrap/>
            <w:vAlign w:val="center"/>
            <w:hideMark/>
          </w:tcPr>
          <w:p w14:paraId="7CE599B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1298,97</w:t>
            </w:r>
          </w:p>
        </w:tc>
        <w:tc>
          <w:tcPr>
            <w:tcW w:w="1060" w:type="dxa"/>
            <w:tcBorders>
              <w:top w:val="nil"/>
              <w:left w:val="nil"/>
              <w:bottom w:val="single" w:sz="4" w:space="0" w:color="auto"/>
              <w:right w:val="single" w:sz="4" w:space="0" w:color="auto"/>
            </w:tcBorders>
            <w:shd w:val="clear" w:color="auto" w:fill="auto"/>
            <w:noWrap/>
            <w:vAlign w:val="center"/>
            <w:hideMark/>
          </w:tcPr>
          <w:p w14:paraId="0F473DE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1298,97</w:t>
            </w:r>
          </w:p>
        </w:tc>
        <w:tc>
          <w:tcPr>
            <w:tcW w:w="1060" w:type="dxa"/>
            <w:tcBorders>
              <w:top w:val="nil"/>
              <w:left w:val="nil"/>
              <w:bottom w:val="single" w:sz="4" w:space="0" w:color="auto"/>
              <w:right w:val="single" w:sz="4" w:space="0" w:color="auto"/>
            </w:tcBorders>
            <w:shd w:val="clear" w:color="auto" w:fill="auto"/>
            <w:noWrap/>
            <w:vAlign w:val="center"/>
            <w:hideMark/>
          </w:tcPr>
          <w:p w14:paraId="3B1F805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1298,97</w:t>
            </w:r>
          </w:p>
        </w:tc>
        <w:tc>
          <w:tcPr>
            <w:tcW w:w="1060" w:type="dxa"/>
            <w:tcBorders>
              <w:top w:val="nil"/>
              <w:left w:val="nil"/>
              <w:bottom w:val="single" w:sz="4" w:space="0" w:color="auto"/>
              <w:right w:val="single" w:sz="4" w:space="0" w:color="auto"/>
            </w:tcBorders>
            <w:shd w:val="clear" w:color="auto" w:fill="auto"/>
            <w:noWrap/>
            <w:vAlign w:val="center"/>
            <w:hideMark/>
          </w:tcPr>
          <w:p w14:paraId="428B823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1298,97</w:t>
            </w:r>
          </w:p>
        </w:tc>
      </w:tr>
      <w:tr w:rsidR="00F937C7" w:rsidRPr="004B6F51" w14:paraId="47721ADA"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74CACC71"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2312002A"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Прогнозируемый годовой расход условного топлива в год, </w:t>
            </w:r>
            <w:proofErr w:type="spellStart"/>
            <w:r w:rsidRPr="004B6F51">
              <w:rPr>
                <w:rFonts w:ascii="Times New Roman" w:hAnsi="Times New Roman"/>
                <w:color w:val="000000"/>
                <w:sz w:val="24"/>
                <w:szCs w:val="24"/>
                <w:lang w:eastAsia="ru-RU"/>
              </w:rPr>
              <w:t>т.у.т</w:t>
            </w:r>
            <w:proofErr w:type="spellEnd"/>
            <w:r w:rsidRPr="004B6F51">
              <w:rPr>
                <w:rFonts w:ascii="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049D218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558,56</w:t>
            </w:r>
          </w:p>
        </w:tc>
        <w:tc>
          <w:tcPr>
            <w:tcW w:w="1060" w:type="dxa"/>
            <w:tcBorders>
              <w:top w:val="nil"/>
              <w:left w:val="nil"/>
              <w:bottom w:val="single" w:sz="4" w:space="0" w:color="auto"/>
              <w:right w:val="single" w:sz="4" w:space="0" w:color="auto"/>
            </w:tcBorders>
            <w:shd w:val="clear" w:color="auto" w:fill="auto"/>
            <w:vAlign w:val="center"/>
            <w:hideMark/>
          </w:tcPr>
          <w:p w14:paraId="1B1B07F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558,56</w:t>
            </w:r>
          </w:p>
        </w:tc>
        <w:tc>
          <w:tcPr>
            <w:tcW w:w="1060" w:type="dxa"/>
            <w:tcBorders>
              <w:top w:val="nil"/>
              <w:left w:val="nil"/>
              <w:bottom w:val="single" w:sz="4" w:space="0" w:color="auto"/>
              <w:right w:val="single" w:sz="4" w:space="0" w:color="auto"/>
            </w:tcBorders>
            <w:shd w:val="clear" w:color="auto" w:fill="auto"/>
            <w:vAlign w:val="center"/>
            <w:hideMark/>
          </w:tcPr>
          <w:p w14:paraId="770D47B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558,56</w:t>
            </w:r>
          </w:p>
        </w:tc>
        <w:tc>
          <w:tcPr>
            <w:tcW w:w="1060" w:type="dxa"/>
            <w:tcBorders>
              <w:top w:val="nil"/>
              <w:left w:val="nil"/>
              <w:bottom w:val="single" w:sz="4" w:space="0" w:color="auto"/>
              <w:right w:val="single" w:sz="4" w:space="0" w:color="auto"/>
            </w:tcBorders>
            <w:shd w:val="clear" w:color="auto" w:fill="auto"/>
            <w:vAlign w:val="center"/>
            <w:hideMark/>
          </w:tcPr>
          <w:p w14:paraId="5386735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558,56</w:t>
            </w:r>
          </w:p>
        </w:tc>
        <w:tc>
          <w:tcPr>
            <w:tcW w:w="1060" w:type="dxa"/>
            <w:tcBorders>
              <w:top w:val="nil"/>
              <w:left w:val="nil"/>
              <w:bottom w:val="single" w:sz="4" w:space="0" w:color="auto"/>
              <w:right w:val="single" w:sz="4" w:space="0" w:color="auto"/>
            </w:tcBorders>
            <w:shd w:val="clear" w:color="auto" w:fill="auto"/>
            <w:vAlign w:val="center"/>
            <w:hideMark/>
          </w:tcPr>
          <w:p w14:paraId="6804456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558,56</w:t>
            </w:r>
          </w:p>
        </w:tc>
        <w:tc>
          <w:tcPr>
            <w:tcW w:w="1060" w:type="dxa"/>
            <w:tcBorders>
              <w:top w:val="nil"/>
              <w:left w:val="nil"/>
              <w:bottom w:val="single" w:sz="4" w:space="0" w:color="auto"/>
              <w:right w:val="single" w:sz="4" w:space="0" w:color="auto"/>
            </w:tcBorders>
            <w:shd w:val="clear" w:color="auto" w:fill="auto"/>
            <w:vAlign w:val="center"/>
            <w:hideMark/>
          </w:tcPr>
          <w:p w14:paraId="06E71DA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558,56</w:t>
            </w:r>
          </w:p>
        </w:tc>
        <w:tc>
          <w:tcPr>
            <w:tcW w:w="1060" w:type="dxa"/>
            <w:tcBorders>
              <w:top w:val="nil"/>
              <w:left w:val="nil"/>
              <w:bottom w:val="single" w:sz="4" w:space="0" w:color="auto"/>
              <w:right w:val="single" w:sz="4" w:space="0" w:color="auto"/>
            </w:tcBorders>
            <w:shd w:val="clear" w:color="auto" w:fill="auto"/>
            <w:vAlign w:val="center"/>
            <w:hideMark/>
          </w:tcPr>
          <w:p w14:paraId="6B68F04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558,56</w:t>
            </w:r>
          </w:p>
        </w:tc>
        <w:tc>
          <w:tcPr>
            <w:tcW w:w="1060" w:type="dxa"/>
            <w:tcBorders>
              <w:top w:val="nil"/>
              <w:left w:val="nil"/>
              <w:bottom w:val="single" w:sz="4" w:space="0" w:color="auto"/>
              <w:right w:val="single" w:sz="4" w:space="0" w:color="auto"/>
            </w:tcBorders>
            <w:shd w:val="clear" w:color="auto" w:fill="auto"/>
            <w:vAlign w:val="center"/>
            <w:hideMark/>
          </w:tcPr>
          <w:p w14:paraId="33D6832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558,56</w:t>
            </w:r>
          </w:p>
        </w:tc>
      </w:tr>
      <w:tr w:rsidR="00F937C7" w:rsidRPr="004B6F51" w14:paraId="27854DED" w14:textId="77777777" w:rsidTr="00995B20">
        <w:trPr>
          <w:trHeight w:val="552"/>
        </w:trPr>
        <w:tc>
          <w:tcPr>
            <w:tcW w:w="1060" w:type="dxa"/>
            <w:vMerge/>
            <w:tcBorders>
              <w:top w:val="nil"/>
              <w:left w:val="single" w:sz="4" w:space="0" w:color="auto"/>
              <w:bottom w:val="single" w:sz="4" w:space="0" w:color="auto"/>
              <w:right w:val="single" w:sz="4" w:space="0" w:color="auto"/>
            </w:tcBorders>
            <w:vAlign w:val="center"/>
            <w:hideMark/>
          </w:tcPr>
          <w:p w14:paraId="7F7CF30F"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77858CC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 xml:space="preserve">УРУТ на отпуск тепловой энергии, </w:t>
            </w:r>
            <w:proofErr w:type="spellStart"/>
            <w:r w:rsidRPr="004B6F51">
              <w:rPr>
                <w:rFonts w:ascii="Times New Roman" w:hAnsi="Times New Roman"/>
                <w:color w:val="000000"/>
                <w:lang w:eastAsia="ru-RU"/>
              </w:rPr>
              <w:t>кг.у.т</w:t>
            </w:r>
            <w:proofErr w:type="spellEnd"/>
            <w:r w:rsidRPr="004B6F51">
              <w:rPr>
                <w:rFonts w:ascii="Times New Roman" w:hAnsi="Times New Roman"/>
                <w:color w:val="000000"/>
                <w:lang w:eastAsia="ru-RU"/>
              </w:rPr>
              <w:t>./Гкал</w:t>
            </w:r>
          </w:p>
        </w:tc>
        <w:tc>
          <w:tcPr>
            <w:tcW w:w="1060" w:type="dxa"/>
            <w:tcBorders>
              <w:top w:val="nil"/>
              <w:left w:val="nil"/>
              <w:bottom w:val="single" w:sz="4" w:space="0" w:color="auto"/>
              <w:right w:val="single" w:sz="4" w:space="0" w:color="auto"/>
            </w:tcBorders>
            <w:shd w:val="clear" w:color="auto" w:fill="auto"/>
            <w:noWrap/>
            <w:vAlign w:val="center"/>
            <w:hideMark/>
          </w:tcPr>
          <w:p w14:paraId="59773BC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405,59</w:t>
            </w:r>
          </w:p>
        </w:tc>
        <w:tc>
          <w:tcPr>
            <w:tcW w:w="1060" w:type="dxa"/>
            <w:tcBorders>
              <w:top w:val="nil"/>
              <w:left w:val="nil"/>
              <w:bottom w:val="single" w:sz="4" w:space="0" w:color="auto"/>
              <w:right w:val="single" w:sz="4" w:space="0" w:color="auto"/>
            </w:tcBorders>
            <w:shd w:val="clear" w:color="auto" w:fill="auto"/>
            <w:noWrap/>
            <w:vAlign w:val="center"/>
            <w:hideMark/>
          </w:tcPr>
          <w:p w14:paraId="4E3E5BF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405,59</w:t>
            </w:r>
          </w:p>
        </w:tc>
        <w:tc>
          <w:tcPr>
            <w:tcW w:w="1060" w:type="dxa"/>
            <w:tcBorders>
              <w:top w:val="nil"/>
              <w:left w:val="nil"/>
              <w:bottom w:val="single" w:sz="4" w:space="0" w:color="auto"/>
              <w:right w:val="single" w:sz="4" w:space="0" w:color="auto"/>
            </w:tcBorders>
            <w:shd w:val="clear" w:color="auto" w:fill="auto"/>
            <w:noWrap/>
            <w:vAlign w:val="center"/>
            <w:hideMark/>
          </w:tcPr>
          <w:p w14:paraId="495B4F4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405,59</w:t>
            </w:r>
          </w:p>
        </w:tc>
        <w:tc>
          <w:tcPr>
            <w:tcW w:w="1060" w:type="dxa"/>
            <w:tcBorders>
              <w:top w:val="nil"/>
              <w:left w:val="nil"/>
              <w:bottom w:val="single" w:sz="4" w:space="0" w:color="auto"/>
              <w:right w:val="single" w:sz="4" w:space="0" w:color="auto"/>
            </w:tcBorders>
            <w:shd w:val="clear" w:color="auto" w:fill="auto"/>
            <w:noWrap/>
            <w:vAlign w:val="center"/>
            <w:hideMark/>
          </w:tcPr>
          <w:p w14:paraId="4EFC246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405,59</w:t>
            </w:r>
          </w:p>
        </w:tc>
        <w:tc>
          <w:tcPr>
            <w:tcW w:w="1060" w:type="dxa"/>
            <w:tcBorders>
              <w:top w:val="nil"/>
              <w:left w:val="nil"/>
              <w:bottom w:val="single" w:sz="4" w:space="0" w:color="auto"/>
              <w:right w:val="single" w:sz="4" w:space="0" w:color="auto"/>
            </w:tcBorders>
            <w:shd w:val="clear" w:color="auto" w:fill="auto"/>
            <w:noWrap/>
            <w:vAlign w:val="center"/>
            <w:hideMark/>
          </w:tcPr>
          <w:p w14:paraId="3A0CD78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405,59</w:t>
            </w:r>
          </w:p>
        </w:tc>
        <w:tc>
          <w:tcPr>
            <w:tcW w:w="1060" w:type="dxa"/>
            <w:tcBorders>
              <w:top w:val="nil"/>
              <w:left w:val="nil"/>
              <w:bottom w:val="single" w:sz="4" w:space="0" w:color="auto"/>
              <w:right w:val="single" w:sz="4" w:space="0" w:color="auto"/>
            </w:tcBorders>
            <w:shd w:val="clear" w:color="auto" w:fill="auto"/>
            <w:noWrap/>
            <w:vAlign w:val="center"/>
            <w:hideMark/>
          </w:tcPr>
          <w:p w14:paraId="19B4857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405,59</w:t>
            </w:r>
          </w:p>
        </w:tc>
        <w:tc>
          <w:tcPr>
            <w:tcW w:w="1060" w:type="dxa"/>
            <w:tcBorders>
              <w:top w:val="nil"/>
              <w:left w:val="nil"/>
              <w:bottom w:val="single" w:sz="4" w:space="0" w:color="auto"/>
              <w:right w:val="single" w:sz="4" w:space="0" w:color="auto"/>
            </w:tcBorders>
            <w:shd w:val="clear" w:color="auto" w:fill="auto"/>
            <w:noWrap/>
            <w:vAlign w:val="center"/>
            <w:hideMark/>
          </w:tcPr>
          <w:p w14:paraId="3D7228D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405,59</w:t>
            </w:r>
          </w:p>
        </w:tc>
        <w:tc>
          <w:tcPr>
            <w:tcW w:w="1060" w:type="dxa"/>
            <w:tcBorders>
              <w:top w:val="nil"/>
              <w:left w:val="nil"/>
              <w:bottom w:val="single" w:sz="4" w:space="0" w:color="auto"/>
              <w:right w:val="single" w:sz="4" w:space="0" w:color="auto"/>
            </w:tcBorders>
            <w:shd w:val="clear" w:color="auto" w:fill="auto"/>
            <w:noWrap/>
            <w:vAlign w:val="center"/>
            <w:hideMark/>
          </w:tcPr>
          <w:p w14:paraId="5F9663F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405,59</w:t>
            </w:r>
          </w:p>
        </w:tc>
      </w:tr>
      <w:tr w:rsidR="00F937C7" w:rsidRPr="004B6F51" w14:paraId="0F837615" w14:textId="77777777" w:rsidTr="00995B2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0B3F1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w:t>
            </w:r>
          </w:p>
        </w:tc>
        <w:tc>
          <w:tcPr>
            <w:tcW w:w="13652" w:type="dxa"/>
            <w:gridSpan w:val="9"/>
            <w:tcBorders>
              <w:top w:val="single" w:sz="4" w:space="0" w:color="auto"/>
              <w:left w:val="nil"/>
              <w:bottom w:val="single" w:sz="4" w:space="0" w:color="auto"/>
              <w:right w:val="single" w:sz="4" w:space="0" w:color="auto"/>
            </w:tcBorders>
            <w:shd w:val="clear" w:color="auto" w:fill="auto"/>
            <w:noWrap/>
            <w:vAlign w:val="center"/>
            <w:hideMark/>
          </w:tcPr>
          <w:p w14:paraId="0A80EFFD" w14:textId="77777777" w:rsidR="00F937C7" w:rsidRPr="004B6F51" w:rsidRDefault="00F937C7" w:rsidP="00995B20">
            <w:pPr>
              <w:spacing w:after="0"/>
              <w:rPr>
                <w:rFonts w:ascii="Times New Roman" w:hAnsi="Times New Roman"/>
                <w:b/>
                <w:bCs/>
                <w:color w:val="000000"/>
                <w:lang w:eastAsia="ru-RU"/>
              </w:rPr>
            </w:pPr>
            <w:r w:rsidRPr="004B6F51">
              <w:rPr>
                <w:rFonts w:ascii="Times New Roman" w:hAnsi="Times New Roman"/>
                <w:b/>
                <w:bCs/>
                <w:color w:val="000000"/>
                <w:lang w:eastAsia="ru-RU"/>
              </w:rPr>
              <w:t>Котельная "Октябрьская"</w:t>
            </w:r>
          </w:p>
        </w:tc>
      </w:tr>
      <w:tr w:rsidR="00F937C7" w:rsidRPr="004B6F51" w14:paraId="70685EC5" w14:textId="77777777" w:rsidTr="00995B20">
        <w:trPr>
          <w:trHeight w:val="312"/>
        </w:trPr>
        <w:tc>
          <w:tcPr>
            <w:tcW w:w="1060" w:type="dxa"/>
            <w:vMerge/>
            <w:tcBorders>
              <w:top w:val="nil"/>
              <w:left w:val="single" w:sz="4" w:space="0" w:color="auto"/>
              <w:bottom w:val="single" w:sz="4" w:space="0" w:color="auto"/>
              <w:right w:val="single" w:sz="4" w:space="0" w:color="auto"/>
            </w:tcBorders>
            <w:vAlign w:val="center"/>
            <w:hideMark/>
          </w:tcPr>
          <w:p w14:paraId="4155CDCF"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13C5514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Годовой отпуск тепловой энергии, Гкал</w:t>
            </w:r>
          </w:p>
        </w:tc>
        <w:tc>
          <w:tcPr>
            <w:tcW w:w="1060" w:type="dxa"/>
            <w:tcBorders>
              <w:top w:val="nil"/>
              <w:left w:val="nil"/>
              <w:bottom w:val="single" w:sz="4" w:space="0" w:color="auto"/>
              <w:right w:val="single" w:sz="4" w:space="0" w:color="auto"/>
            </w:tcBorders>
            <w:shd w:val="clear" w:color="auto" w:fill="auto"/>
            <w:noWrap/>
            <w:vAlign w:val="center"/>
            <w:hideMark/>
          </w:tcPr>
          <w:p w14:paraId="13CC94F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2130,81</w:t>
            </w:r>
          </w:p>
        </w:tc>
        <w:tc>
          <w:tcPr>
            <w:tcW w:w="1060" w:type="dxa"/>
            <w:tcBorders>
              <w:top w:val="nil"/>
              <w:left w:val="nil"/>
              <w:bottom w:val="single" w:sz="4" w:space="0" w:color="auto"/>
              <w:right w:val="single" w:sz="4" w:space="0" w:color="auto"/>
            </w:tcBorders>
            <w:shd w:val="clear" w:color="auto" w:fill="auto"/>
            <w:noWrap/>
            <w:vAlign w:val="center"/>
            <w:hideMark/>
          </w:tcPr>
          <w:p w14:paraId="2A7AD49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2954,6</w:t>
            </w:r>
          </w:p>
        </w:tc>
        <w:tc>
          <w:tcPr>
            <w:tcW w:w="1060" w:type="dxa"/>
            <w:tcBorders>
              <w:top w:val="nil"/>
              <w:left w:val="nil"/>
              <w:bottom w:val="single" w:sz="4" w:space="0" w:color="auto"/>
              <w:right w:val="single" w:sz="4" w:space="0" w:color="auto"/>
            </w:tcBorders>
            <w:shd w:val="clear" w:color="auto" w:fill="auto"/>
            <w:noWrap/>
            <w:vAlign w:val="center"/>
            <w:hideMark/>
          </w:tcPr>
          <w:p w14:paraId="4539918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3389,19</w:t>
            </w:r>
          </w:p>
        </w:tc>
        <w:tc>
          <w:tcPr>
            <w:tcW w:w="1060" w:type="dxa"/>
            <w:tcBorders>
              <w:top w:val="nil"/>
              <w:left w:val="nil"/>
              <w:bottom w:val="single" w:sz="4" w:space="0" w:color="auto"/>
              <w:right w:val="single" w:sz="4" w:space="0" w:color="auto"/>
            </w:tcBorders>
            <w:shd w:val="clear" w:color="auto" w:fill="auto"/>
            <w:noWrap/>
            <w:vAlign w:val="center"/>
            <w:hideMark/>
          </w:tcPr>
          <w:p w14:paraId="4C917DA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3389,19</w:t>
            </w:r>
          </w:p>
        </w:tc>
        <w:tc>
          <w:tcPr>
            <w:tcW w:w="1060" w:type="dxa"/>
            <w:tcBorders>
              <w:top w:val="nil"/>
              <w:left w:val="nil"/>
              <w:bottom w:val="single" w:sz="4" w:space="0" w:color="auto"/>
              <w:right w:val="single" w:sz="4" w:space="0" w:color="auto"/>
            </w:tcBorders>
            <w:shd w:val="clear" w:color="auto" w:fill="auto"/>
            <w:noWrap/>
            <w:vAlign w:val="center"/>
            <w:hideMark/>
          </w:tcPr>
          <w:p w14:paraId="048E48B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3389,19</w:t>
            </w:r>
          </w:p>
        </w:tc>
        <w:tc>
          <w:tcPr>
            <w:tcW w:w="1060" w:type="dxa"/>
            <w:tcBorders>
              <w:top w:val="nil"/>
              <w:left w:val="nil"/>
              <w:bottom w:val="single" w:sz="4" w:space="0" w:color="auto"/>
              <w:right w:val="single" w:sz="4" w:space="0" w:color="auto"/>
            </w:tcBorders>
            <w:shd w:val="clear" w:color="auto" w:fill="auto"/>
            <w:noWrap/>
            <w:vAlign w:val="center"/>
            <w:hideMark/>
          </w:tcPr>
          <w:p w14:paraId="6187335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3389,19</w:t>
            </w:r>
          </w:p>
        </w:tc>
        <w:tc>
          <w:tcPr>
            <w:tcW w:w="1060" w:type="dxa"/>
            <w:tcBorders>
              <w:top w:val="nil"/>
              <w:left w:val="nil"/>
              <w:bottom w:val="single" w:sz="4" w:space="0" w:color="auto"/>
              <w:right w:val="single" w:sz="4" w:space="0" w:color="auto"/>
            </w:tcBorders>
            <w:shd w:val="clear" w:color="auto" w:fill="auto"/>
            <w:noWrap/>
            <w:vAlign w:val="center"/>
            <w:hideMark/>
          </w:tcPr>
          <w:p w14:paraId="1AC8B12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3389,19</w:t>
            </w:r>
          </w:p>
        </w:tc>
        <w:tc>
          <w:tcPr>
            <w:tcW w:w="1060" w:type="dxa"/>
            <w:tcBorders>
              <w:top w:val="nil"/>
              <w:left w:val="nil"/>
              <w:bottom w:val="single" w:sz="4" w:space="0" w:color="auto"/>
              <w:right w:val="single" w:sz="4" w:space="0" w:color="auto"/>
            </w:tcBorders>
            <w:shd w:val="clear" w:color="auto" w:fill="auto"/>
            <w:noWrap/>
            <w:vAlign w:val="center"/>
            <w:hideMark/>
          </w:tcPr>
          <w:p w14:paraId="2040C8E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3389,19</w:t>
            </w:r>
          </w:p>
        </w:tc>
      </w:tr>
      <w:tr w:rsidR="00F937C7" w:rsidRPr="004B6F51" w14:paraId="1E0F46CC"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6F089A62"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38179451"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Прогнозируемый годовой расход натурального топлива в год, тонн</w:t>
            </w:r>
          </w:p>
        </w:tc>
        <w:tc>
          <w:tcPr>
            <w:tcW w:w="1060" w:type="dxa"/>
            <w:tcBorders>
              <w:top w:val="nil"/>
              <w:left w:val="nil"/>
              <w:bottom w:val="single" w:sz="4" w:space="0" w:color="auto"/>
              <w:right w:val="single" w:sz="4" w:space="0" w:color="auto"/>
            </w:tcBorders>
            <w:shd w:val="clear" w:color="auto" w:fill="auto"/>
            <w:noWrap/>
            <w:vAlign w:val="center"/>
            <w:hideMark/>
          </w:tcPr>
          <w:p w14:paraId="7BA1C4D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1205,92</w:t>
            </w:r>
          </w:p>
        </w:tc>
        <w:tc>
          <w:tcPr>
            <w:tcW w:w="1060" w:type="dxa"/>
            <w:tcBorders>
              <w:top w:val="nil"/>
              <w:left w:val="nil"/>
              <w:bottom w:val="single" w:sz="4" w:space="0" w:color="auto"/>
              <w:right w:val="single" w:sz="4" w:space="0" w:color="auto"/>
            </w:tcBorders>
            <w:shd w:val="clear" w:color="auto" w:fill="auto"/>
            <w:noWrap/>
            <w:vAlign w:val="center"/>
            <w:hideMark/>
          </w:tcPr>
          <w:p w14:paraId="080A192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1552,7</w:t>
            </w:r>
          </w:p>
        </w:tc>
        <w:tc>
          <w:tcPr>
            <w:tcW w:w="1060" w:type="dxa"/>
            <w:tcBorders>
              <w:top w:val="nil"/>
              <w:left w:val="nil"/>
              <w:bottom w:val="single" w:sz="4" w:space="0" w:color="auto"/>
              <w:right w:val="single" w:sz="4" w:space="0" w:color="auto"/>
            </w:tcBorders>
            <w:shd w:val="clear" w:color="auto" w:fill="auto"/>
            <w:noWrap/>
            <w:vAlign w:val="center"/>
            <w:hideMark/>
          </w:tcPr>
          <w:p w14:paraId="06745A2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1781,09</w:t>
            </w:r>
          </w:p>
        </w:tc>
        <w:tc>
          <w:tcPr>
            <w:tcW w:w="1060" w:type="dxa"/>
            <w:tcBorders>
              <w:top w:val="nil"/>
              <w:left w:val="nil"/>
              <w:bottom w:val="single" w:sz="4" w:space="0" w:color="auto"/>
              <w:right w:val="single" w:sz="4" w:space="0" w:color="auto"/>
            </w:tcBorders>
            <w:shd w:val="clear" w:color="auto" w:fill="auto"/>
            <w:noWrap/>
            <w:vAlign w:val="center"/>
            <w:hideMark/>
          </w:tcPr>
          <w:p w14:paraId="38B3EB6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1781,09</w:t>
            </w:r>
          </w:p>
        </w:tc>
        <w:tc>
          <w:tcPr>
            <w:tcW w:w="1060" w:type="dxa"/>
            <w:tcBorders>
              <w:top w:val="nil"/>
              <w:left w:val="nil"/>
              <w:bottom w:val="single" w:sz="4" w:space="0" w:color="auto"/>
              <w:right w:val="single" w:sz="4" w:space="0" w:color="auto"/>
            </w:tcBorders>
            <w:shd w:val="clear" w:color="auto" w:fill="auto"/>
            <w:noWrap/>
            <w:vAlign w:val="center"/>
            <w:hideMark/>
          </w:tcPr>
          <w:p w14:paraId="695AA8B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1781,09</w:t>
            </w:r>
          </w:p>
        </w:tc>
        <w:tc>
          <w:tcPr>
            <w:tcW w:w="1060" w:type="dxa"/>
            <w:tcBorders>
              <w:top w:val="nil"/>
              <w:left w:val="nil"/>
              <w:bottom w:val="single" w:sz="4" w:space="0" w:color="auto"/>
              <w:right w:val="single" w:sz="4" w:space="0" w:color="auto"/>
            </w:tcBorders>
            <w:shd w:val="clear" w:color="auto" w:fill="auto"/>
            <w:noWrap/>
            <w:vAlign w:val="center"/>
            <w:hideMark/>
          </w:tcPr>
          <w:p w14:paraId="5606FCD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1781,09</w:t>
            </w:r>
          </w:p>
        </w:tc>
        <w:tc>
          <w:tcPr>
            <w:tcW w:w="1060" w:type="dxa"/>
            <w:tcBorders>
              <w:top w:val="nil"/>
              <w:left w:val="nil"/>
              <w:bottom w:val="single" w:sz="4" w:space="0" w:color="auto"/>
              <w:right w:val="single" w:sz="4" w:space="0" w:color="auto"/>
            </w:tcBorders>
            <w:shd w:val="clear" w:color="auto" w:fill="auto"/>
            <w:noWrap/>
            <w:vAlign w:val="center"/>
            <w:hideMark/>
          </w:tcPr>
          <w:p w14:paraId="651FDE0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1781,09</w:t>
            </w:r>
          </w:p>
        </w:tc>
        <w:tc>
          <w:tcPr>
            <w:tcW w:w="1060" w:type="dxa"/>
            <w:tcBorders>
              <w:top w:val="nil"/>
              <w:left w:val="nil"/>
              <w:bottom w:val="single" w:sz="4" w:space="0" w:color="auto"/>
              <w:right w:val="single" w:sz="4" w:space="0" w:color="auto"/>
            </w:tcBorders>
            <w:shd w:val="clear" w:color="auto" w:fill="auto"/>
            <w:noWrap/>
            <w:vAlign w:val="center"/>
            <w:hideMark/>
          </w:tcPr>
          <w:p w14:paraId="1295F61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1781,09</w:t>
            </w:r>
          </w:p>
        </w:tc>
      </w:tr>
      <w:tr w:rsidR="00F937C7" w:rsidRPr="004B6F51" w14:paraId="0922D317"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4B1BC38B"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0329979F"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Прогнозируемый годовой расход условного топлива в год, </w:t>
            </w:r>
            <w:proofErr w:type="spellStart"/>
            <w:r w:rsidRPr="004B6F51">
              <w:rPr>
                <w:rFonts w:ascii="Times New Roman" w:hAnsi="Times New Roman"/>
                <w:color w:val="000000"/>
                <w:sz w:val="24"/>
                <w:szCs w:val="24"/>
                <w:lang w:eastAsia="ru-RU"/>
              </w:rPr>
              <w:t>т.у.т</w:t>
            </w:r>
            <w:proofErr w:type="spellEnd"/>
            <w:r w:rsidRPr="004B6F51">
              <w:rPr>
                <w:rFonts w:ascii="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6DAA665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518,55</w:t>
            </w:r>
          </w:p>
        </w:tc>
        <w:tc>
          <w:tcPr>
            <w:tcW w:w="1060" w:type="dxa"/>
            <w:tcBorders>
              <w:top w:val="nil"/>
              <w:left w:val="nil"/>
              <w:bottom w:val="single" w:sz="4" w:space="0" w:color="auto"/>
              <w:right w:val="single" w:sz="4" w:space="0" w:color="auto"/>
            </w:tcBorders>
            <w:shd w:val="clear" w:color="auto" w:fill="auto"/>
            <w:vAlign w:val="center"/>
            <w:hideMark/>
          </w:tcPr>
          <w:p w14:paraId="3D25A8B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667,66</w:t>
            </w:r>
          </w:p>
        </w:tc>
        <w:tc>
          <w:tcPr>
            <w:tcW w:w="1060" w:type="dxa"/>
            <w:tcBorders>
              <w:top w:val="nil"/>
              <w:left w:val="nil"/>
              <w:bottom w:val="single" w:sz="4" w:space="0" w:color="auto"/>
              <w:right w:val="single" w:sz="4" w:space="0" w:color="auto"/>
            </w:tcBorders>
            <w:shd w:val="clear" w:color="auto" w:fill="auto"/>
            <w:vAlign w:val="center"/>
            <w:hideMark/>
          </w:tcPr>
          <w:p w14:paraId="68C68EC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765,87</w:t>
            </w:r>
          </w:p>
        </w:tc>
        <w:tc>
          <w:tcPr>
            <w:tcW w:w="1060" w:type="dxa"/>
            <w:tcBorders>
              <w:top w:val="nil"/>
              <w:left w:val="nil"/>
              <w:bottom w:val="single" w:sz="4" w:space="0" w:color="auto"/>
              <w:right w:val="single" w:sz="4" w:space="0" w:color="auto"/>
            </w:tcBorders>
            <w:shd w:val="clear" w:color="auto" w:fill="auto"/>
            <w:vAlign w:val="center"/>
            <w:hideMark/>
          </w:tcPr>
          <w:p w14:paraId="245F823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765,87</w:t>
            </w:r>
          </w:p>
        </w:tc>
        <w:tc>
          <w:tcPr>
            <w:tcW w:w="1060" w:type="dxa"/>
            <w:tcBorders>
              <w:top w:val="nil"/>
              <w:left w:val="nil"/>
              <w:bottom w:val="single" w:sz="4" w:space="0" w:color="auto"/>
              <w:right w:val="single" w:sz="4" w:space="0" w:color="auto"/>
            </w:tcBorders>
            <w:shd w:val="clear" w:color="auto" w:fill="auto"/>
            <w:vAlign w:val="center"/>
            <w:hideMark/>
          </w:tcPr>
          <w:p w14:paraId="7F144F3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765,87</w:t>
            </w:r>
          </w:p>
        </w:tc>
        <w:tc>
          <w:tcPr>
            <w:tcW w:w="1060" w:type="dxa"/>
            <w:tcBorders>
              <w:top w:val="nil"/>
              <w:left w:val="nil"/>
              <w:bottom w:val="single" w:sz="4" w:space="0" w:color="auto"/>
              <w:right w:val="single" w:sz="4" w:space="0" w:color="auto"/>
            </w:tcBorders>
            <w:shd w:val="clear" w:color="auto" w:fill="auto"/>
            <w:vAlign w:val="center"/>
            <w:hideMark/>
          </w:tcPr>
          <w:p w14:paraId="4930419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765,87</w:t>
            </w:r>
          </w:p>
        </w:tc>
        <w:tc>
          <w:tcPr>
            <w:tcW w:w="1060" w:type="dxa"/>
            <w:tcBorders>
              <w:top w:val="nil"/>
              <w:left w:val="nil"/>
              <w:bottom w:val="single" w:sz="4" w:space="0" w:color="auto"/>
              <w:right w:val="single" w:sz="4" w:space="0" w:color="auto"/>
            </w:tcBorders>
            <w:shd w:val="clear" w:color="auto" w:fill="auto"/>
            <w:vAlign w:val="center"/>
            <w:hideMark/>
          </w:tcPr>
          <w:p w14:paraId="5B50BEF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765,87</w:t>
            </w:r>
          </w:p>
        </w:tc>
        <w:tc>
          <w:tcPr>
            <w:tcW w:w="1060" w:type="dxa"/>
            <w:tcBorders>
              <w:top w:val="nil"/>
              <w:left w:val="nil"/>
              <w:bottom w:val="single" w:sz="4" w:space="0" w:color="auto"/>
              <w:right w:val="single" w:sz="4" w:space="0" w:color="auto"/>
            </w:tcBorders>
            <w:shd w:val="clear" w:color="auto" w:fill="auto"/>
            <w:vAlign w:val="center"/>
            <w:hideMark/>
          </w:tcPr>
          <w:p w14:paraId="43BB727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765,87</w:t>
            </w:r>
          </w:p>
        </w:tc>
      </w:tr>
      <w:tr w:rsidR="00F937C7" w:rsidRPr="004B6F51" w14:paraId="7342E483" w14:textId="77777777" w:rsidTr="00995B20">
        <w:trPr>
          <w:trHeight w:val="552"/>
        </w:trPr>
        <w:tc>
          <w:tcPr>
            <w:tcW w:w="1060" w:type="dxa"/>
            <w:vMerge/>
            <w:tcBorders>
              <w:top w:val="nil"/>
              <w:left w:val="single" w:sz="4" w:space="0" w:color="auto"/>
              <w:bottom w:val="single" w:sz="4" w:space="0" w:color="auto"/>
              <w:right w:val="single" w:sz="4" w:space="0" w:color="auto"/>
            </w:tcBorders>
            <w:vAlign w:val="center"/>
            <w:hideMark/>
          </w:tcPr>
          <w:p w14:paraId="1808D201"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256D302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 xml:space="preserve">УРУТ на отпуск тепловой энергии, </w:t>
            </w:r>
            <w:proofErr w:type="spellStart"/>
            <w:r w:rsidRPr="004B6F51">
              <w:rPr>
                <w:rFonts w:ascii="Times New Roman" w:hAnsi="Times New Roman"/>
                <w:color w:val="000000"/>
                <w:lang w:eastAsia="ru-RU"/>
              </w:rPr>
              <w:t>кг.у.т</w:t>
            </w:r>
            <w:proofErr w:type="spellEnd"/>
            <w:r w:rsidRPr="004B6F51">
              <w:rPr>
                <w:rFonts w:ascii="Times New Roman" w:hAnsi="Times New Roman"/>
                <w:color w:val="000000"/>
                <w:lang w:eastAsia="ru-RU"/>
              </w:rPr>
              <w:t>./Гкал</w:t>
            </w:r>
          </w:p>
        </w:tc>
        <w:tc>
          <w:tcPr>
            <w:tcW w:w="1060" w:type="dxa"/>
            <w:tcBorders>
              <w:top w:val="nil"/>
              <w:left w:val="nil"/>
              <w:bottom w:val="single" w:sz="4" w:space="0" w:color="auto"/>
              <w:right w:val="single" w:sz="4" w:space="0" w:color="auto"/>
            </w:tcBorders>
            <w:shd w:val="clear" w:color="auto" w:fill="auto"/>
            <w:noWrap/>
            <w:vAlign w:val="center"/>
            <w:hideMark/>
          </w:tcPr>
          <w:p w14:paraId="68DC2B9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243,36</w:t>
            </w:r>
          </w:p>
        </w:tc>
        <w:tc>
          <w:tcPr>
            <w:tcW w:w="1060" w:type="dxa"/>
            <w:tcBorders>
              <w:top w:val="nil"/>
              <w:left w:val="nil"/>
              <w:bottom w:val="single" w:sz="4" w:space="0" w:color="auto"/>
              <w:right w:val="single" w:sz="4" w:space="0" w:color="auto"/>
            </w:tcBorders>
            <w:shd w:val="clear" w:color="auto" w:fill="auto"/>
            <w:noWrap/>
            <w:vAlign w:val="center"/>
            <w:hideMark/>
          </w:tcPr>
          <w:p w14:paraId="618041C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225,97</w:t>
            </w:r>
          </w:p>
        </w:tc>
        <w:tc>
          <w:tcPr>
            <w:tcW w:w="1060" w:type="dxa"/>
            <w:tcBorders>
              <w:top w:val="nil"/>
              <w:left w:val="nil"/>
              <w:bottom w:val="single" w:sz="4" w:space="0" w:color="auto"/>
              <w:right w:val="single" w:sz="4" w:space="0" w:color="auto"/>
            </w:tcBorders>
            <w:shd w:val="clear" w:color="auto" w:fill="auto"/>
            <w:noWrap/>
            <w:vAlign w:val="center"/>
            <w:hideMark/>
          </w:tcPr>
          <w:p w14:paraId="1067480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225,97</w:t>
            </w:r>
          </w:p>
        </w:tc>
        <w:tc>
          <w:tcPr>
            <w:tcW w:w="1060" w:type="dxa"/>
            <w:tcBorders>
              <w:top w:val="nil"/>
              <w:left w:val="nil"/>
              <w:bottom w:val="single" w:sz="4" w:space="0" w:color="auto"/>
              <w:right w:val="single" w:sz="4" w:space="0" w:color="auto"/>
            </w:tcBorders>
            <w:shd w:val="clear" w:color="auto" w:fill="auto"/>
            <w:noWrap/>
            <w:vAlign w:val="center"/>
            <w:hideMark/>
          </w:tcPr>
          <w:p w14:paraId="65440AB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225,97</w:t>
            </w:r>
          </w:p>
        </w:tc>
        <w:tc>
          <w:tcPr>
            <w:tcW w:w="1060" w:type="dxa"/>
            <w:tcBorders>
              <w:top w:val="nil"/>
              <w:left w:val="nil"/>
              <w:bottom w:val="single" w:sz="4" w:space="0" w:color="auto"/>
              <w:right w:val="single" w:sz="4" w:space="0" w:color="auto"/>
            </w:tcBorders>
            <w:shd w:val="clear" w:color="auto" w:fill="auto"/>
            <w:noWrap/>
            <w:vAlign w:val="center"/>
            <w:hideMark/>
          </w:tcPr>
          <w:p w14:paraId="7E5CE3B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225,97</w:t>
            </w:r>
          </w:p>
        </w:tc>
        <w:tc>
          <w:tcPr>
            <w:tcW w:w="1060" w:type="dxa"/>
            <w:tcBorders>
              <w:top w:val="nil"/>
              <w:left w:val="nil"/>
              <w:bottom w:val="single" w:sz="4" w:space="0" w:color="auto"/>
              <w:right w:val="single" w:sz="4" w:space="0" w:color="auto"/>
            </w:tcBorders>
            <w:shd w:val="clear" w:color="auto" w:fill="auto"/>
            <w:noWrap/>
            <w:vAlign w:val="center"/>
            <w:hideMark/>
          </w:tcPr>
          <w:p w14:paraId="4C98519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225,97</w:t>
            </w:r>
          </w:p>
        </w:tc>
        <w:tc>
          <w:tcPr>
            <w:tcW w:w="1060" w:type="dxa"/>
            <w:tcBorders>
              <w:top w:val="nil"/>
              <w:left w:val="nil"/>
              <w:bottom w:val="single" w:sz="4" w:space="0" w:color="auto"/>
              <w:right w:val="single" w:sz="4" w:space="0" w:color="auto"/>
            </w:tcBorders>
            <w:shd w:val="clear" w:color="auto" w:fill="auto"/>
            <w:noWrap/>
            <w:vAlign w:val="center"/>
            <w:hideMark/>
          </w:tcPr>
          <w:p w14:paraId="0A7E3E8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225,97</w:t>
            </w:r>
          </w:p>
        </w:tc>
        <w:tc>
          <w:tcPr>
            <w:tcW w:w="1060" w:type="dxa"/>
            <w:tcBorders>
              <w:top w:val="nil"/>
              <w:left w:val="nil"/>
              <w:bottom w:val="single" w:sz="4" w:space="0" w:color="auto"/>
              <w:right w:val="single" w:sz="4" w:space="0" w:color="auto"/>
            </w:tcBorders>
            <w:shd w:val="clear" w:color="auto" w:fill="auto"/>
            <w:noWrap/>
            <w:vAlign w:val="center"/>
            <w:hideMark/>
          </w:tcPr>
          <w:p w14:paraId="2830CD5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225,97</w:t>
            </w:r>
          </w:p>
        </w:tc>
      </w:tr>
      <w:tr w:rsidR="00F937C7" w:rsidRPr="004B6F51" w14:paraId="5E06C9CA" w14:textId="77777777" w:rsidTr="00995B2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45683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w:t>
            </w:r>
          </w:p>
        </w:tc>
        <w:tc>
          <w:tcPr>
            <w:tcW w:w="13652" w:type="dxa"/>
            <w:gridSpan w:val="9"/>
            <w:tcBorders>
              <w:top w:val="single" w:sz="4" w:space="0" w:color="auto"/>
              <w:left w:val="nil"/>
              <w:bottom w:val="single" w:sz="4" w:space="0" w:color="auto"/>
              <w:right w:val="single" w:sz="4" w:space="0" w:color="auto"/>
            </w:tcBorders>
            <w:shd w:val="clear" w:color="auto" w:fill="auto"/>
            <w:noWrap/>
            <w:vAlign w:val="center"/>
            <w:hideMark/>
          </w:tcPr>
          <w:p w14:paraId="49BC75FA" w14:textId="77777777" w:rsidR="00F937C7" w:rsidRPr="004B6F51" w:rsidRDefault="00F937C7" w:rsidP="00995B20">
            <w:pPr>
              <w:spacing w:after="0"/>
              <w:rPr>
                <w:rFonts w:ascii="Times New Roman" w:hAnsi="Times New Roman"/>
                <w:b/>
                <w:bCs/>
                <w:color w:val="000000"/>
                <w:lang w:eastAsia="ru-RU"/>
              </w:rPr>
            </w:pPr>
            <w:r w:rsidRPr="004B6F51">
              <w:rPr>
                <w:rFonts w:ascii="Times New Roman" w:hAnsi="Times New Roman"/>
                <w:b/>
                <w:bCs/>
                <w:color w:val="000000"/>
                <w:lang w:eastAsia="ru-RU"/>
              </w:rPr>
              <w:t>Котельная "Школы № 32"</w:t>
            </w:r>
          </w:p>
        </w:tc>
      </w:tr>
      <w:tr w:rsidR="00F937C7" w:rsidRPr="004B6F51" w14:paraId="6FFE7DE5" w14:textId="77777777" w:rsidTr="00995B20">
        <w:trPr>
          <w:trHeight w:val="312"/>
        </w:trPr>
        <w:tc>
          <w:tcPr>
            <w:tcW w:w="1060" w:type="dxa"/>
            <w:vMerge/>
            <w:tcBorders>
              <w:top w:val="nil"/>
              <w:left w:val="single" w:sz="4" w:space="0" w:color="auto"/>
              <w:bottom w:val="single" w:sz="4" w:space="0" w:color="auto"/>
              <w:right w:val="single" w:sz="4" w:space="0" w:color="auto"/>
            </w:tcBorders>
            <w:vAlign w:val="center"/>
            <w:hideMark/>
          </w:tcPr>
          <w:p w14:paraId="45783FA5"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312E810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Годовой отпуск тепловой энергии, Гкал</w:t>
            </w:r>
          </w:p>
        </w:tc>
        <w:tc>
          <w:tcPr>
            <w:tcW w:w="1060" w:type="dxa"/>
            <w:tcBorders>
              <w:top w:val="nil"/>
              <w:left w:val="nil"/>
              <w:bottom w:val="single" w:sz="4" w:space="0" w:color="auto"/>
              <w:right w:val="single" w:sz="4" w:space="0" w:color="auto"/>
            </w:tcBorders>
            <w:shd w:val="clear" w:color="auto" w:fill="auto"/>
            <w:noWrap/>
            <w:vAlign w:val="center"/>
            <w:hideMark/>
          </w:tcPr>
          <w:p w14:paraId="6019769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866,56</w:t>
            </w:r>
          </w:p>
        </w:tc>
        <w:tc>
          <w:tcPr>
            <w:tcW w:w="1060" w:type="dxa"/>
            <w:tcBorders>
              <w:top w:val="nil"/>
              <w:left w:val="nil"/>
              <w:bottom w:val="single" w:sz="4" w:space="0" w:color="auto"/>
              <w:right w:val="single" w:sz="4" w:space="0" w:color="auto"/>
            </w:tcBorders>
            <w:shd w:val="clear" w:color="auto" w:fill="auto"/>
            <w:noWrap/>
            <w:vAlign w:val="center"/>
            <w:hideMark/>
          </w:tcPr>
          <w:p w14:paraId="4BE822E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866,56</w:t>
            </w:r>
          </w:p>
        </w:tc>
        <w:tc>
          <w:tcPr>
            <w:tcW w:w="1060" w:type="dxa"/>
            <w:tcBorders>
              <w:top w:val="nil"/>
              <w:left w:val="nil"/>
              <w:bottom w:val="single" w:sz="4" w:space="0" w:color="auto"/>
              <w:right w:val="single" w:sz="4" w:space="0" w:color="auto"/>
            </w:tcBorders>
            <w:shd w:val="clear" w:color="auto" w:fill="auto"/>
            <w:noWrap/>
            <w:vAlign w:val="center"/>
            <w:hideMark/>
          </w:tcPr>
          <w:p w14:paraId="2390B94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866,56</w:t>
            </w:r>
          </w:p>
        </w:tc>
        <w:tc>
          <w:tcPr>
            <w:tcW w:w="1060" w:type="dxa"/>
            <w:tcBorders>
              <w:top w:val="nil"/>
              <w:left w:val="nil"/>
              <w:bottom w:val="single" w:sz="4" w:space="0" w:color="auto"/>
              <w:right w:val="single" w:sz="4" w:space="0" w:color="auto"/>
            </w:tcBorders>
            <w:shd w:val="clear" w:color="auto" w:fill="auto"/>
            <w:noWrap/>
            <w:vAlign w:val="center"/>
            <w:hideMark/>
          </w:tcPr>
          <w:p w14:paraId="0221018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866,56</w:t>
            </w:r>
          </w:p>
        </w:tc>
        <w:tc>
          <w:tcPr>
            <w:tcW w:w="1060" w:type="dxa"/>
            <w:tcBorders>
              <w:top w:val="nil"/>
              <w:left w:val="nil"/>
              <w:bottom w:val="single" w:sz="4" w:space="0" w:color="auto"/>
              <w:right w:val="single" w:sz="4" w:space="0" w:color="auto"/>
            </w:tcBorders>
            <w:shd w:val="clear" w:color="auto" w:fill="auto"/>
            <w:noWrap/>
            <w:vAlign w:val="center"/>
            <w:hideMark/>
          </w:tcPr>
          <w:p w14:paraId="47449A5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866,56</w:t>
            </w:r>
          </w:p>
        </w:tc>
        <w:tc>
          <w:tcPr>
            <w:tcW w:w="1060" w:type="dxa"/>
            <w:tcBorders>
              <w:top w:val="nil"/>
              <w:left w:val="nil"/>
              <w:bottom w:val="single" w:sz="4" w:space="0" w:color="auto"/>
              <w:right w:val="single" w:sz="4" w:space="0" w:color="auto"/>
            </w:tcBorders>
            <w:shd w:val="clear" w:color="auto" w:fill="auto"/>
            <w:noWrap/>
            <w:vAlign w:val="center"/>
            <w:hideMark/>
          </w:tcPr>
          <w:p w14:paraId="2DE1F6F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866,56</w:t>
            </w:r>
          </w:p>
        </w:tc>
        <w:tc>
          <w:tcPr>
            <w:tcW w:w="1060" w:type="dxa"/>
            <w:tcBorders>
              <w:top w:val="nil"/>
              <w:left w:val="nil"/>
              <w:bottom w:val="single" w:sz="4" w:space="0" w:color="auto"/>
              <w:right w:val="single" w:sz="4" w:space="0" w:color="auto"/>
            </w:tcBorders>
            <w:shd w:val="clear" w:color="auto" w:fill="auto"/>
            <w:noWrap/>
            <w:vAlign w:val="center"/>
            <w:hideMark/>
          </w:tcPr>
          <w:p w14:paraId="50CB454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866,56</w:t>
            </w:r>
          </w:p>
        </w:tc>
        <w:tc>
          <w:tcPr>
            <w:tcW w:w="1060" w:type="dxa"/>
            <w:tcBorders>
              <w:top w:val="nil"/>
              <w:left w:val="nil"/>
              <w:bottom w:val="single" w:sz="4" w:space="0" w:color="auto"/>
              <w:right w:val="single" w:sz="4" w:space="0" w:color="auto"/>
            </w:tcBorders>
            <w:shd w:val="clear" w:color="auto" w:fill="auto"/>
            <w:noWrap/>
            <w:vAlign w:val="center"/>
            <w:hideMark/>
          </w:tcPr>
          <w:p w14:paraId="212DAAC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866,56</w:t>
            </w:r>
          </w:p>
        </w:tc>
      </w:tr>
      <w:tr w:rsidR="00F937C7" w:rsidRPr="004B6F51" w14:paraId="23C796B0"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1130AAF6"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131B6115"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Прогнозируемый годовой расход натурального топлива в год, тонн</w:t>
            </w:r>
          </w:p>
        </w:tc>
        <w:tc>
          <w:tcPr>
            <w:tcW w:w="1060" w:type="dxa"/>
            <w:tcBorders>
              <w:top w:val="nil"/>
              <w:left w:val="nil"/>
              <w:bottom w:val="single" w:sz="4" w:space="0" w:color="auto"/>
              <w:right w:val="single" w:sz="4" w:space="0" w:color="auto"/>
            </w:tcBorders>
            <w:shd w:val="clear" w:color="auto" w:fill="auto"/>
            <w:noWrap/>
            <w:vAlign w:val="center"/>
            <w:hideMark/>
          </w:tcPr>
          <w:p w14:paraId="1C68219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613,03</w:t>
            </w:r>
          </w:p>
        </w:tc>
        <w:tc>
          <w:tcPr>
            <w:tcW w:w="1060" w:type="dxa"/>
            <w:tcBorders>
              <w:top w:val="nil"/>
              <w:left w:val="nil"/>
              <w:bottom w:val="single" w:sz="4" w:space="0" w:color="auto"/>
              <w:right w:val="single" w:sz="4" w:space="0" w:color="auto"/>
            </w:tcBorders>
            <w:shd w:val="clear" w:color="auto" w:fill="auto"/>
            <w:noWrap/>
            <w:vAlign w:val="center"/>
            <w:hideMark/>
          </w:tcPr>
          <w:p w14:paraId="61DCA7B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613,03</w:t>
            </w:r>
          </w:p>
        </w:tc>
        <w:tc>
          <w:tcPr>
            <w:tcW w:w="1060" w:type="dxa"/>
            <w:tcBorders>
              <w:top w:val="nil"/>
              <w:left w:val="nil"/>
              <w:bottom w:val="single" w:sz="4" w:space="0" w:color="auto"/>
              <w:right w:val="single" w:sz="4" w:space="0" w:color="auto"/>
            </w:tcBorders>
            <w:shd w:val="clear" w:color="auto" w:fill="auto"/>
            <w:noWrap/>
            <w:vAlign w:val="center"/>
            <w:hideMark/>
          </w:tcPr>
          <w:p w14:paraId="691A205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613,03</w:t>
            </w:r>
          </w:p>
        </w:tc>
        <w:tc>
          <w:tcPr>
            <w:tcW w:w="1060" w:type="dxa"/>
            <w:tcBorders>
              <w:top w:val="nil"/>
              <w:left w:val="nil"/>
              <w:bottom w:val="single" w:sz="4" w:space="0" w:color="auto"/>
              <w:right w:val="single" w:sz="4" w:space="0" w:color="auto"/>
            </w:tcBorders>
            <w:shd w:val="clear" w:color="auto" w:fill="auto"/>
            <w:noWrap/>
            <w:vAlign w:val="center"/>
            <w:hideMark/>
          </w:tcPr>
          <w:p w14:paraId="2A57B12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613,03</w:t>
            </w:r>
          </w:p>
        </w:tc>
        <w:tc>
          <w:tcPr>
            <w:tcW w:w="1060" w:type="dxa"/>
            <w:tcBorders>
              <w:top w:val="nil"/>
              <w:left w:val="nil"/>
              <w:bottom w:val="single" w:sz="4" w:space="0" w:color="auto"/>
              <w:right w:val="single" w:sz="4" w:space="0" w:color="auto"/>
            </w:tcBorders>
            <w:shd w:val="clear" w:color="auto" w:fill="auto"/>
            <w:noWrap/>
            <w:vAlign w:val="center"/>
            <w:hideMark/>
          </w:tcPr>
          <w:p w14:paraId="0133EF3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613,03</w:t>
            </w:r>
          </w:p>
        </w:tc>
        <w:tc>
          <w:tcPr>
            <w:tcW w:w="1060" w:type="dxa"/>
            <w:tcBorders>
              <w:top w:val="nil"/>
              <w:left w:val="nil"/>
              <w:bottom w:val="single" w:sz="4" w:space="0" w:color="auto"/>
              <w:right w:val="single" w:sz="4" w:space="0" w:color="auto"/>
            </w:tcBorders>
            <w:shd w:val="clear" w:color="auto" w:fill="auto"/>
            <w:noWrap/>
            <w:vAlign w:val="center"/>
            <w:hideMark/>
          </w:tcPr>
          <w:p w14:paraId="406C3CB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613,03</w:t>
            </w:r>
          </w:p>
        </w:tc>
        <w:tc>
          <w:tcPr>
            <w:tcW w:w="1060" w:type="dxa"/>
            <w:tcBorders>
              <w:top w:val="nil"/>
              <w:left w:val="nil"/>
              <w:bottom w:val="single" w:sz="4" w:space="0" w:color="auto"/>
              <w:right w:val="single" w:sz="4" w:space="0" w:color="auto"/>
            </w:tcBorders>
            <w:shd w:val="clear" w:color="auto" w:fill="auto"/>
            <w:noWrap/>
            <w:vAlign w:val="center"/>
            <w:hideMark/>
          </w:tcPr>
          <w:p w14:paraId="1360F88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613,03</w:t>
            </w:r>
          </w:p>
        </w:tc>
        <w:tc>
          <w:tcPr>
            <w:tcW w:w="1060" w:type="dxa"/>
            <w:tcBorders>
              <w:top w:val="nil"/>
              <w:left w:val="nil"/>
              <w:bottom w:val="single" w:sz="4" w:space="0" w:color="auto"/>
              <w:right w:val="single" w:sz="4" w:space="0" w:color="auto"/>
            </w:tcBorders>
            <w:shd w:val="clear" w:color="auto" w:fill="auto"/>
            <w:noWrap/>
            <w:vAlign w:val="center"/>
            <w:hideMark/>
          </w:tcPr>
          <w:p w14:paraId="0A2AB75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613,03</w:t>
            </w:r>
          </w:p>
        </w:tc>
      </w:tr>
      <w:tr w:rsidR="00F937C7" w:rsidRPr="004B6F51" w14:paraId="00647812"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3AECA5DF"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23A41DE0"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Прогнозируемый годовой расход условного топлива в год, </w:t>
            </w:r>
            <w:proofErr w:type="spellStart"/>
            <w:r w:rsidRPr="004B6F51">
              <w:rPr>
                <w:rFonts w:ascii="Times New Roman" w:hAnsi="Times New Roman"/>
                <w:color w:val="000000"/>
                <w:sz w:val="24"/>
                <w:szCs w:val="24"/>
                <w:lang w:eastAsia="ru-RU"/>
              </w:rPr>
              <w:t>т.у.т</w:t>
            </w:r>
            <w:proofErr w:type="spellEnd"/>
            <w:r w:rsidRPr="004B6F51">
              <w:rPr>
                <w:rFonts w:ascii="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6A1AE74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w:t>
            </w:r>
          </w:p>
        </w:tc>
        <w:tc>
          <w:tcPr>
            <w:tcW w:w="1060" w:type="dxa"/>
            <w:tcBorders>
              <w:top w:val="nil"/>
              <w:left w:val="nil"/>
              <w:bottom w:val="single" w:sz="4" w:space="0" w:color="auto"/>
              <w:right w:val="single" w:sz="4" w:space="0" w:color="auto"/>
            </w:tcBorders>
            <w:shd w:val="clear" w:color="auto" w:fill="auto"/>
            <w:vAlign w:val="center"/>
            <w:hideMark/>
          </w:tcPr>
          <w:p w14:paraId="25266A0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w:t>
            </w:r>
          </w:p>
        </w:tc>
        <w:tc>
          <w:tcPr>
            <w:tcW w:w="1060" w:type="dxa"/>
            <w:tcBorders>
              <w:top w:val="nil"/>
              <w:left w:val="nil"/>
              <w:bottom w:val="single" w:sz="4" w:space="0" w:color="auto"/>
              <w:right w:val="single" w:sz="4" w:space="0" w:color="auto"/>
            </w:tcBorders>
            <w:shd w:val="clear" w:color="auto" w:fill="auto"/>
            <w:vAlign w:val="center"/>
            <w:hideMark/>
          </w:tcPr>
          <w:p w14:paraId="4DBE57F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w:t>
            </w:r>
          </w:p>
        </w:tc>
        <w:tc>
          <w:tcPr>
            <w:tcW w:w="1060" w:type="dxa"/>
            <w:tcBorders>
              <w:top w:val="nil"/>
              <w:left w:val="nil"/>
              <w:bottom w:val="single" w:sz="4" w:space="0" w:color="auto"/>
              <w:right w:val="single" w:sz="4" w:space="0" w:color="auto"/>
            </w:tcBorders>
            <w:shd w:val="clear" w:color="auto" w:fill="auto"/>
            <w:vAlign w:val="center"/>
            <w:hideMark/>
          </w:tcPr>
          <w:p w14:paraId="1A41C59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w:t>
            </w:r>
          </w:p>
        </w:tc>
        <w:tc>
          <w:tcPr>
            <w:tcW w:w="1060" w:type="dxa"/>
            <w:tcBorders>
              <w:top w:val="nil"/>
              <w:left w:val="nil"/>
              <w:bottom w:val="single" w:sz="4" w:space="0" w:color="auto"/>
              <w:right w:val="single" w:sz="4" w:space="0" w:color="auto"/>
            </w:tcBorders>
            <w:shd w:val="clear" w:color="auto" w:fill="auto"/>
            <w:vAlign w:val="center"/>
            <w:hideMark/>
          </w:tcPr>
          <w:p w14:paraId="684645C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w:t>
            </w:r>
          </w:p>
        </w:tc>
        <w:tc>
          <w:tcPr>
            <w:tcW w:w="1060" w:type="dxa"/>
            <w:tcBorders>
              <w:top w:val="nil"/>
              <w:left w:val="nil"/>
              <w:bottom w:val="single" w:sz="4" w:space="0" w:color="auto"/>
              <w:right w:val="single" w:sz="4" w:space="0" w:color="auto"/>
            </w:tcBorders>
            <w:shd w:val="clear" w:color="auto" w:fill="auto"/>
            <w:vAlign w:val="center"/>
            <w:hideMark/>
          </w:tcPr>
          <w:p w14:paraId="6AEF391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w:t>
            </w:r>
          </w:p>
        </w:tc>
        <w:tc>
          <w:tcPr>
            <w:tcW w:w="1060" w:type="dxa"/>
            <w:tcBorders>
              <w:top w:val="nil"/>
              <w:left w:val="nil"/>
              <w:bottom w:val="single" w:sz="4" w:space="0" w:color="auto"/>
              <w:right w:val="single" w:sz="4" w:space="0" w:color="auto"/>
            </w:tcBorders>
            <w:shd w:val="clear" w:color="auto" w:fill="auto"/>
            <w:vAlign w:val="center"/>
            <w:hideMark/>
          </w:tcPr>
          <w:p w14:paraId="766EB6E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w:t>
            </w:r>
          </w:p>
        </w:tc>
        <w:tc>
          <w:tcPr>
            <w:tcW w:w="1060" w:type="dxa"/>
            <w:tcBorders>
              <w:top w:val="nil"/>
              <w:left w:val="nil"/>
              <w:bottom w:val="single" w:sz="4" w:space="0" w:color="auto"/>
              <w:right w:val="single" w:sz="4" w:space="0" w:color="auto"/>
            </w:tcBorders>
            <w:shd w:val="clear" w:color="auto" w:fill="auto"/>
            <w:vAlign w:val="center"/>
            <w:hideMark/>
          </w:tcPr>
          <w:p w14:paraId="106B533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263,6</w:t>
            </w:r>
          </w:p>
        </w:tc>
      </w:tr>
      <w:tr w:rsidR="00F937C7" w:rsidRPr="004B6F51" w14:paraId="7FA26546"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295EED28"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39BCEE3A"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УРУТ на отпуск тепловой энергии, </w:t>
            </w:r>
            <w:proofErr w:type="spellStart"/>
            <w:r w:rsidRPr="004B6F51">
              <w:rPr>
                <w:rFonts w:ascii="Times New Roman" w:hAnsi="Times New Roman"/>
                <w:color w:val="000000"/>
                <w:sz w:val="24"/>
                <w:szCs w:val="24"/>
                <w:lang w:eastAsia="ru-RU"/>
              </w:rPr>
              <w:t>кг.у.т</w:t>
            </w:r>
            <w:proofErr w:type="spellEnd"/>
            <w:r w:rsidRPr="004B6F51">
              <w:rPr>
                <w:rFonts w:ascii="Times New Roman" w:hAnsi="Times New Roman"/>
                <w:color w:val="000000"/>
                <w:sz w:val="24"/>
                <w:szCs w:val="24"/>
                <w:lang w:eastAsia="ru-RU"/>
              </w:rPr>
              <w:t>./Гкал</w:t>
            </w:r>
          </w:p>
        </w:tc>
        <w:tc>
          <w:tcPr>
            <w:tcW w:w="1060" w:type="dxa"/>
            <w:tcBorders>
              <w:top w:val="nil"/>
              <w:left w:val="nil"/>
              <w:bottom w:val="single" w:sz="4" w:space="0" w:color="auto"/>
              <w:right w:val="single" w:sz="4" w:space="0" w:color="auto"/>
            </w:tcBorders>
            <w:shd w:val="clear" w:color="auto" w:fill="auto"/>
            <w:noWrap/>
            <w:vAlign w:val="center"/>
            <w:hideMark/>
          </w:tcPr>
          <w:p w14:paraId="200BEF0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304,19</w:t>
            </w:r>
          </w:p>
        </w:tc>
        <w:tc>
          <w:tcPr>
            <w:tcW w:w="1060" w:type="dxa"/>
            <w:tcBorders>
              <w:top w:val="nil"/>
              <w:left w:val="nil"/>
              <w:bottom w:val="single" w:sz="4" w:space="0" w:color="auto"/>
              <w:right w:val="single" w:sz="4" w:space="0" w:color="auto"/>
            </w:tcBorders>
            <w:shd w:val="clear" w:color="auto" w:fill="auto"/>
            <w:noWrap/>
            <w:vAlign w:val="center"/>
            <w:hideMark/>
          </w:tcPr>
          <w:p w14:paraId="04DCBB3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304,19</w:t>
            </w:r>
          </w:p>
        </w:tc>
        <w:tc>
          <w:tcPr>
            <w:tcW w:w="1060" w:type="dxa"/>
            <w:tcBorders>
              <w:top w:val="nil"/>
              <w:left w:val="nil"/>
              <w:bottom w:val="single" w:sz="4" w:space="0" w:color="auto"/>
              <w:right w:val="single" w:sz="4" w:space="0" w:color="auto"/>
            </w:tcBorders>
            <w:shd w:val="clear" w:color="auto" w:fill="auto"/>
            <w:noWrap/>
            <w:vAlign w:val="center"/>
            <w:hideMark/>
          </w:tcPr>
          <w:p w14:paraId="23076CF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304,19</w:t>
            </w:r>
          </w:p>
        </w:tc>
        <w:tc>
          <w:tcPr>
            <w:tcW w:w="1060" w:type="dxa"/>
            <w:tcBorders>
              <w:top w:val="nil"/>
              <w:left w:val="nil"/>
              <w:bottom w:val="single" w:sz="4" w:space="0" w:color="auto"/>
              <w:right w:val="single" w:sz="4" w:space="0" w:color="auto"/>
            </w:tcBorders>
            <w:shd w:val="clear" w:color="auto" w:fill="auto"/>
            <w:noWrap/>
            <w:vAlign w:val="center"/>
            <w:hideMark/>
          </w:tcPr>
          <w:p w14:paraId="6EEB67B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304,19</w:t>
            </w:r>
          </w:p>
        </w:tc>
        <w:tc>
          <w:tcPr>
            <w:tcW w:w="1060" w:type="dxa"/>
            <w:tcBorders>
              <w:top w:val="nil"/>
              <w:left w:val="nil"/>
              <w:bottom w:val="single" w:sz="4" w:space="0" w:color="auto"/>
              <w:right w:val="single" w:sz="4" w:space="0" w:color="auto"/>
            </w:tcBorders>
            <w:shd w:val="clear" w:color="auto" w:fill="auto"/>
            <w:noWrap/>
            <w:vAlign w:val="center"/>
            <w:hideMark/>
          </w:tcPr>
          <w:p w14:paraId="57F5BAB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304,19</w:t>
            </w:r>
          </w:p>
        </w:tc>
        <w:tc>
          <w:tcPr>
            <w:tcW w:w="1060" w:type="dxa"/>
            <w:tcBorders>
              <w:top w:val="nil"/>
              <w:left w:val="nil"/>
              <w:bottom w:val="single" w:sz="4" w:space="0" w:color="auto"/>
              <w:right w:val="single" w:sz="4" w:space="0" w:color="auto"/>
            </w:tcBorders>
            <w:shd w:val="clear" w:color="auto" w:fill="auto"/>
            <w:noWrap/>
            <w:vAlign w:val="center"/>
            <w:hideMark/>
          </w:tcPr>
          <w:p w14:paraId="0909721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304,19</w:t>
            </w:r>
          </w:p>
        </w:tc>
        <w:tc>
          <w:tcPr>
            <w:tcW w:w="1060" w:type="dxa"/>
            <w:tcBorders>
              <w:top w:val="nil"/>
              <w:left w:val="nil"/>
              <w:bottom w:val="single" w:sz="4" w:space="0" w:color="auto"/>
              <w:right w:val="single" w:sz="4" w:space="0" w:color="auto"/>
            </w:tcBorders>
            <w:shd w:val="clear" w:color="auto" w:fill="auto"/>
            <w:noWrap/>
            <w:vAlign w:val="center"/>
            <w:hideMark/>
          </w:tcPr>
          <w:p w14:paraId="4A6A0A1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304,19</w:t>
            </w:r>
          </w:p>
        </w:tc>
        <w:tc>
          <w:tcPr>
            <w:tcW w:w="1060" w:type="dxa"/>
            <w:tcBorders>
              <w:top w:val="nil"/>
              <w:left w:val="nil"/>
              <w:bottom w:val="single" w:sz="4" w:space="0" w:color="auto"/>
              <w:right w:val="single" w:sz="4" w:space="0" w:color="auto"/>
            </w:tcBorders>
            <w:shd w:val="clear" w:color="auto" w:fill="auto"/>
            <w:noWrap/>
            <w:vAlign w:val="center"/>
            <w:hideMark/>
          </w:tcPr>
          <w:p w14:paraId="6111B6E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304,19</w:t>
            </w:r>
          </w:p>
        </w:tc>
      </w:tr>
      <w:tr w:rsidR="00F937C7" w:rsidRPr="004B6F51" w14:paraId="0A63E513" w14:textId="77777777" w:rsidTr="00995B2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1438D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7</w:t>
            </w:r>
          </w:p>
        </w:tc>
        <w:tc>
          <w:tcPr>
            <w:tcW w:w="13652" w:type="dxa"/>
            <w:gridSpan w:val="9"/>
            <w:tcBorders>
              <w:top w:val="single" w:sz="4" w:space="0" w:color="auto"/>
              <w:left w:val="nil"/>
              <w:bottom w:val="single" w:sz="4" w:space="0" w:color="auto"/>
              <w:right w:val="single" w:sz="4" w:space="0" w:color="auto"/>
            </w:tcBorders>
            <w:shd w:val="clear" w:color="auto" w:fill="auto"/>
            <w:noWrap/>
            <w:vAlign w:val="center"/>
            <w:hideMark/>
          </w:tcPr>
          <w:p w14:paraId="66D4BD02" w14:textId="77777777" w:rsidR="00F937C7" w:rsidRPr="004B6F51" w:rsidRDefault="00F937C7" w:rsidP="00995B20">
            <w:pPr>
              <w:spacing w:after="0"/>
              <w:rPr>
                <w:rFonts w:ascii="Times New Roman" w:hAnsi="Times New Roman"/>
                <w:b/>
                <w:bCs/>
                <w:color w:val="000000"/>
                <w:lang w:eastAsia="ru-RU"/>
              </w:rPr>
            </w:pPr>
            <w:r w:rsidRPr="004B6F51">
              <w:rPr>
                <w:rFonts w:ascii="Times New Roman" w:hAnsi="Times New Roman"/>
                <w:b/>
                <w:bCs/>
                <w:color w:val="000000"/>
                <w:lang w:eastAsia="ru-RU"/>
              </w:rPr>
              <w:t>Котельная "ЦРБ"</w:t>
            </w:r>
          </w:p>
        </w:tc>
      </w:tr>
      <w:tr w:rsidR="00F937C7" w:rsidRPr="004B6F51" w14:paraId="2A34FC22" w14:textId="77777777" w:rsidTr="00995B20">
        <w:trPr>
          <w:trHeight w:val="312"/>
        </w:trPr>
        <w:tc>
          <w:tcPr>
            <w:tcW w:w="1060" w:type="dxa"/>
            <w:vMerge/>
            <w:tcBorders>
              <w:top w:val="nil"/>
              <w:left w:val="single" w:sz="4" w:space="0" w:color="auto"/>
              <w:bottom w:val="single" w:sz="4" w:space="0" w:color="auto"/>
              <w:right w:val="single" w:sz="4" w:space="0" w:color="auto"/>
            </w:tcBorders>
            <w:vAlign w:val="center"/>
            <w:hideMark/>
          </w:tcPr>
          <w:p w14:paraId="3557BA3B"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0190495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Годовой отпуск тепловой энергии, Гкал</w:t>
            </w:r>
          </w:p>
        </w:tc>
        <w:tc>
          <w:tcPr>
            <w:tcW w:w="1060" w:type="dxa"/>
            <w:tcBorders>
              <w:top w:val="nil"/>
              <w:left w:val="nil"/>
              <w:bottom w:val="single" w:sz="4" w:space="0" w:color="auto"/>
              <w:right w:val="single" w:sz="4" w:space="0" w:color="auto"/>
            </w:tcBorders>
            <w:shd w:val="clear" w:color="auto" w:fill="auto"/>
            <w:noWrap/>
            <w:vAlign w:val="center"/>
            <w:hideMark/>
          </w:tcPr>
          <w:p w14:paraId="175A7BA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613,8</w:t>
            </w:r>
          </w:p>
        </w:tc>
        <w:tc>
          <w:tcPr>
            <w:tcW w:w="1060" w:type="dxa"/>
            <w:tcBorders>
              <w:top w:val="nil"/>
              <w:left w:val="nil"/>
              <w:bottom w:val="single" w:sz="4" w:space="0" w:color="auto"/>
              <w:right w:val="single" w:sz="4" w:space="0" w:color="auto"/>
            </w:tcBorders>
            <w:shd w:val="clear" w:color="auto" w:fill="auto"/>
            <w:noWrap/>
            <w:vAlign w:val="center"/>
            <w:hideMark/>
          </w:tcPr>
          <w:p w14:paraId="05458DF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613,8</w:t>
            </w:r>
          </w:p>
        </w:tc>
        <w:tc>
          <w:tcPr>
            <w:tcW w:w="1060" w:type="dxa"/>
            <w:tcBorders>
              <w:top w:val="nil"/>
              <w:left w:val="nil"/>
              <w:bottom w:val="single" w:sz="4" w:space="0" w:color="auto"/>
              <w:right w:val="single" w:sz="4" w:space="0" w:color="auto"/>
            </w:tcBorders>
            <w:shd w:val="clear" w:color="auto" w:fill="auto"/>
            <w:noWrap/>
            <w:vAlign w:val="center"/>
            <w:hideMark/>
          </w:tcPr>
          <w:p w14:paraId="5864A7E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613,8</w:t>
            </w:r>
          </w:p>
        </w:tc>
        <w:tc>
          <w:tcPr>
            <w:tcW w:w="1060" w:type="dxa"/>
            <w:tcBorders>
              <w:top w:val="nil"/>
              <w:left w:val="nil"/>
              <w:bottom w:val="single" w:sz="4" w:space="0" w:color="auto"/>
              <w:right w:val="single" w:sz="4" w:space="0" w:color="auto"/>
            </w:tcBorders>
            <w:shd w:val="clear" w:color="auto" w:fill="auto"/>
            <w:noWrap/>
            <w:vAlign w:val="center"/>
            <w:hideMark/>
          </w:tcPr>
          <w:p w14:paraId="2889C5E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613,8</w:t>
            </w:r>
          </w:p>
        </w:tc>
        <w:tc>
          <w:tcPr>
            <w:tcW w:w="1060" w:type="dxa"/>
            <w:tcBorders>
              <w:top w:val="nil"/>
              <w:left w:val="nil"/>
              <w:bottom w:val="single" w:sz="4" w:space="0" w:color="auto"/>
              <w:right w:val="single" w:sz="4" w:space="0" w:color="auto"/>
            </w:tcBorders>
            <w:shd w:val="clear" w:color="auto" w:fill="auto"/>
            <w:noWrap/>
            <w:vAlign w:val="center"/>
            <w:hideMark/>
          </w:tcPr>
          <w:p w14:paraId="48794E6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613,8</w:t>
            </w:r>
          </w:p>
        </w:tc>
        <w:tc>
          <w:tcPr>
            <w:tcW w:w="1060" w:type="dxa"/>
            <w:tcBorders>
              <w:top w:val="nil"/>
              <w:left w:val="nil"/>
              <w:bottom w:val="single" w:sz="4" w:space="0" w:color="auto"/>
              <w:right w:val="single" w:sz="4" w:space="0" w:color="auto"/>
            </w:tcBorders>
            <w:shd w:val="clear" w:color="auto" w:fill="auto"/>
            <w:noWrap/>
            <w:vAlign w:val="center"/>
            <w:hideMark/>
          </w:tcPr>
          <w:p w14:paraId="70C1EDC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613,8</w:t>
            </w:r>
          </w:p>
        </w:tc>
        <w:tc>
          <w:tcPr>
            <w:tcW w:w="1060" w:type="dxa"/>
            <w:tcBorders>
              <w:top w:val="nil"/>
              <w:left w:val="nil"/>
              <w:bottom w:val="single" w:sz="4" w:space="0" w:color="auto"/>
              <w:right w:val="single" w:sz="4" w:space="0" w:color="auto"/>
            </w:tcBorders>
            <w:shd w:val="clear" w:color="auto" w:fill="auto"/>
            <w:noWrap/>
            <w:vAlign w:val="center"/>
            <w:hideMark/>
          </w:tcPr>
          <w:p w14:paraId="5ACBF11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613,8</w:t>
            </w:r>
          </w:p>
        </w:tc>
        <w:tc>
          <w:tcPr>
            <w:tcW w:w="1060" w:type="dxa"/>
            <w:tcBorders>
              <w:top w:val="nil"/>
              <w:left w:val="nil"/>
              <w:bottom w:val="single" w:sz="4" w:space="0" w:color="auto"/>
              <w:right w:val="single" w:sz="4" w:space="0" w:color="auto"/>
            </w:tcBorders>
            <w:shd w:val="clear" w:color="auto" w:fill="auto"/>
            <w:noWrap/>
            <w:vAlign w:val="center"/>
            <w:hideMark/>
          </w:tcPr>
          <w:p w14:paraId="5CEDCF4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613,8</w:t>
            </w:r>
          </w:p>
        </w:tc>
      </w:tr>
      <w:tr w:rsidR="00F937C7" w:rsidRPr="004B6F51" w14:paraId="35F6CB77"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4DB96012"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5BA76376"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Прогнозируемый годовой расход натурального топлива в год, тонн</w:t>
            </w:r>
          </w:p>
        </w:tc>
        <w:tc>
          <w:tcPr>
            <w:tcW w:w="1060" w:type="dxa"/>
            <w:tcBorders>
              <w:top w:val="nil"/>
              <w:left w:val="nil"/>
              <w:bottom w:val="single" w:sz="4" w:space="0" w:color="auto"/>
              <w:right w:val="single" w:sz="4" w:space="0" w:color="auto"/>
            </w:tcBorders>
            <w:shd w:val="clear" w:color="auto" w:fill="auto"/>
            <w:noWrap/>
            <w:vAlign w:val="center"/>
            <w:hideMark/>
          </w:tcPr>
          <w:p w14:paraId="3F9F864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418,14</w:t>
            </w:r>
          </w:p>
        </w:tc>
        <w:tc>
          <w:tcPr>
            <w:tcW w:w="1060" w:type="dxa"/>
            <w:tcBorders>
              <w:top w:val="nil"/>
              <w:left w:val="nil"/>
              <w:bottom w:val="single" w:sz="4" w:space="0" w:color="auto"/>
              <w:right w:val="single" w:sz="4" w:space="0" w:color="auto"/>
            </w:tcBorders>
            <w:shd w:val="clear" w:color="auto" w:fill="auto"/>
            <w:noWrap/>
            <w:vAlign w:val="center"/>
            <w:hideMark/>
          </w:tcPr>
          <w:p w14:paraId="65F0090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418,14</w:t>
            </w:r>
          </w:p>
        </w:tc>
        <w:tc>
          <w:tcPr>
            <w:tcW w:w="1060" w:type="dxa"/>
            <w:tcBorders>
              <w:top w:val="nil"/>
              <w:left w:val="nil"/>
              <w:bottom w:val="single" w:sz="4" w:space="0" w:color="auto"/>
              <w:right w:val="single" w:sz="4" w:space="0" w:color="auto"/>
            </w:tcBorders>
            <w:shd w:val="clear" w:color="auto" w:fill="auto"/>
            <w:noWrap/>
            <w:vAlign w:val="center"/>
            <w:hideMark/>
          </w:tcPr>
          <w:p w14:paraId="4497D95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418,14</w:t>
            </w:r>
          </w:p>
        </w:tc>
        <w:tc>
          <w:tcPr>
            <w:tcW w:w="1060" w:type="dxa"/>
            <w:tcBorders>
              <w:top w:val="nil"/>
              <w:left w:val="nil"/>
              <w:bottom w:val="single" w:sz="4" w:space="0" w:color="auto"/>
              <w:right w:val="single" w:sz="4" w:space="0" w:color="auto"/>
            </w:tcBorders>
            <w:shd w:val="clear" w:color="auto" w:fill="auto"/>
            <w:noWrap/>
            <w:vAlign w:val="center"/>
            <w:hideMark/>
          </w:tcPr>
          <w:p w14:paraId="107AB3F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418,14</w:t>
            </w:r>
          </w:p>
        </w:tc>
        <w:tc>
          <w:tcPr>
            <w:tcW w:w="1060" w:type="dxa"/>
            <w:tcBorders>
              <w:top w:val="nil"/>
              <w:left w:val="nil"/>
              <w:bottom w:val="single" w:sz="4" w:space="0" w:color="auto"/>
              <w:right w:val="single" w:sz="4" w:space="0" w:color="auto"/>
            </w:tcBorders>
            <w:shd w:val="clear" w:color="auto" w:fill="auto"/>
            <w:noWrap/>
            <w:vAlign w:val="center"/>
            <w:hideMark/>
          </w:tcPr>
          <w:p w14:paraId="4E576CF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418,14</w:t>
            </w:r>
          </w:p>
        </w:tc>
        <w:tc>
          <w:tcPr>
            <w:tcW w:w="1060" w:type="dxa"/>
            <w:tcBorders>
              <w:top w:val="nil"/>
              <w:left w:val="nil"/>
              <w:bottom w:val="single" w:sz="4" w:space="0" w:color="auto"/>
              <w:right w:val="single" w:sz="4" w:space="0" w:color="auto"/>
            </w:tcBorders>
            <w:shd w:val="clear" w:color="auto" w:fill="auto"/>
            <w:noWrap/>
            <w:vAlign w:val="center"/>
            <w:hideMark/>
          </w:tcPr>
          <w:p w14:paraId="0AFB1B5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418,14</w:t>
            </w:r>
          </w:p>
        </w:tc>
        <w:tc>
          <w:tcPr>
            <w:tcW w:w="1060" w:type="dxa"/>
            <w:tcBorders>
              <w:top w:val="nil"/>
              <w:left w:val="nil"/>
              <w:bottom w:val="single" w:sz="4" w:space="0" w:color="auto"/>
              <w:right w:val="single" w:sz="4" w:space="0" w:color="auto"/>
            </w:tcBorders>
            <w:shd w:val="clear" w:color="auto" w:fill="auto"/>
            <w:noWrap/>
            <w:vAlign w:val="center"/>
            <w:hideMark/>
          </w:tcPr>
          <w:p w14:paraId="5E549E8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418,14</w:t>
            </w:r>
          </w:p>
        </w:tc>
        <w:tc>
          <w:tcPr>
            <w:tcW w:w="1060" w:type="dxa"/>
            <w:tcBorders>
              <w:top w:val="nil"/>
              <w:left w:val="nil"/>
              <w:bottom w:val="single" w:sz="4" w:space="0" w:color="auto"/>
              <w:right w:val="single" w:sz="4" w:space="0" w:color="auto"/>
            </w:tcBorders>
            <w:shd w:val="clear" w:color="auto" w:fill="auto"/>
            <w:noWrap/>
            <w:vAlign w:val="center"/>
            <w:hideMark/>
          </w:tcPr>
          <w:p w14:paraId="6F51F37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418,14</w:t>
            </w:r>
          </w:p>
        </w:tc>
      </w:tr>
      <w:tr w:rsidR="00F937C7" w:rsidRPr="004B6F51" w14:paraId="3A947A69"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57E871F7"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0B68F37D"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Прогнозируемый годовой расход условного топлива в год, </w:t>
            </w:r>
            <w:proofErr w:type="spellStart"/>
            <w:r w:rsidRPr="004B6F51">
              <w:rPr>
                <w:rFonts w:ascii="Times New Roman" w:hAnsi="Times New Roman"/>
                <w:color w:val="000000"/>
                <w:sz w:val="24"/>
                <w:szCs w:val="24"/>
                <w:lang w:eastAsia="ru-RU"/>
              </w:rPr>
              <w:t>т.у.т</w:t>
            </w:r>
            <w:proofErr w:type="spellEnd"/>
            <w:r w:rsidRPr="004B6F51">
              <w:rPr>
                <w:rFonts w:ascii="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5451C55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179,8</w:t>
            </w:r>
          </w:p>
        </w:tc>
        <w:tc>
          <w:tcPr>
            <w:tcW w:w="1060" w:type="dxa"/>
            <w:tcBorders>
              <w:top w:val="nil"/>
              <w:left w:val="nil"/>
              <w:bottom w:val="single" w:sz="4" w:space="0" w:color="auto"/>
              <w:right w:val="single" w:sz="4" w:space="0" w:color="auto"/>
            </w:tcBorders>
            <w:shd w:val="clear" w:color="auto" w:fill="auto"/>
            <w:vAlign w:val="center"/>
            <w:hideMark/>
          </w:tcPr>
          <w:p w14:paraId="600BBC7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179,8</w:t>
            </w:r>
          </w:p>
        </w:tc>
        <w:tc>
          <w:tcPr>
            <w:tcW w:w="1060" w:type="dxa"/>
            <w:tcBorders>
              <w:top w:val="nil"/>
              <w:left w:val="nil"/>
              <w:bottom w:val="single" w:sz="4" w:space="0" w:color="auto"/>
              <w:right w:val="single" w:sz="4" w:space="0" w:color="auto"/>
            </w:tcBorders>
            <w:shd w:val="clear" w:color="auto" w:fill="auto"/>
            <w:vAlign w:val="center"/>
            <w:hideMark/>
          </w:tcPr>
          <w:p w14:paraId="3D4B289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179,8</w:t>
            </w:r>
          </w:p>
        </w:tc>
        <w:tc>
          <w:tcPr>
            <w:tcW w:w="1060" w:type="dxa"/>
            <w:tcBorders>
              <w:top w:val="nil"/>
              <w:left w:val="nil"/>
              <w:bottom w:val="single" w:sz="4" w:space="0" w:color="auto"/>
              <w:right w:val="single" w:sz="4" w:space="0" w:color="auto"/>
            </w:tcBorders>
            <w:shd w:val="clear" w:color="auto" w:fill="auto"/>
            <w:vAlign w:val="center"/>
            <w:hideMark/>
          </w:tcPr>
          <w:p w14:paraId="0760AAC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179,8</w:t>
            </w:r>
          </w:p>
        </w:tc>
        <w:tc>
          <w:tcPr>
            <w:tcW w:w="1060" w:type="dxa"/>
            <w:tcBorders>
              <w:top w:val="nil"/>
              <w:left w:val="nil"/>
              <w:bottom w:val="single" w:sz="4" w:space="0" w:color="auto"/>
              <w:right w:val="single" w:sz="4" w:space="0" w:color="auto"/>
            </w:tcBorders>
            <w:shd w:val="clear" w:color="auto" w:fill="auto"/>
            <w:vAlign w:val="center"/>
            <w:hideMark/>
          </w:tcPr>
          <w:p w14:paraId="2285700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179,8</w:t>
            </w:r>
          </w:p>
        </w:tc>
        <w:tc>
          <w:tcPr>
            <w:tcW w:w="1060" w:type="dxa"/>
            <w:tcBorders>
              <w:top w:val="nil"/>
              <w:left w:val="nil"/>
              <w:bottom w:val="single" w:sz="4" w:space="0" w:color="auto"/>
              <w:right w:val="single" w:sz="4" w:space="0" w:color="auto"/>
            </w:tcBorders>
            <w:shd w:val="clear" w:color="auto" w:fill="auto"/>
            <w:vAlign w:val="center"/>
            <w:hideMark/>
          </w:tcPr>
          <w:p w14:paraId="7427E2E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179,8</w:t>
            </w:r>
          </w:p>
        </w:tc>
        <w:tc>
          <w:tcPr>
            <w:tcW w:w="1060" w:type="dxa"/>
            <w:tcBorders>
              <w:top w:val="nil"/>
              <w:left w:val="nil"/>
              <w:bottom w:val="single" w:sz="4" w:space="0" w:color="auto"/>
              <w:right w:val="single" w:sz="4" w:space="0" w:color="auto"/>
            </w:tcBorders>
            <w:shd w:val="clear" w:color="auto" w:fill="auto"/>
            <w:vAlign w:val="center"/>
            <w:hideMark/>
          </w:tcPr>
          <w:p w14:paraId="3937DB3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179,8</w:t>
            </w:r>
          </w:p>
        </w:tc>
        <w:tc>
          <w:tcPr>
            <w:tcW w:w="1060" w:type="dxa"/>
            <w:tcBorders>
              <w:top w:val="nil"/>
              <w:left w:val="nil"/>
              <w:bottom w:val="single" w:sz="4" w:space="0" w:color="auto"/>
              <w:right w:val="single" w:sz="4" w:space="0" w:color="auto"/>
            </w:tcBorders>
            <w:shd w:val="clear" w:color="auto" w:fill="auto"/>
            <w:vAlign w:val="center"/>
            <w:hideMark/>
          </w:tcPr>
          <w:p w14:paraId="2EE24C4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179,8</w:t>
            </w:r>
          </w:p>
        </w:tc>
      </w:tr>
      <w:tr w:rsidR="00F937C7" w:rsidRPr="004B6F51" w14:paraId="39C92E92"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6D28E057"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54334D69"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УРУТ на отпуск тепловой энергии, </w:t>
            </w:r>
            <w:proofErr w:type="spellStart"/>
            <w:r w:rsidRPr="004B6F51">
              <w:rPr>
                <w:rFonts w:ascii="Times New Roman" w:hAnsi="Times New Roman"/>
                <w:color w:val="000000"/>
                <w:sz w:val="24"/>
                <w:szCs w:val="24"/>
                <w:lang w:eastAsia="ru-RU"/>
              </w:rPr>
              <w:t>кг.у.т</w:t>
            </w:r>
            <w:proofErr w:type="spellEnd"/>
            <w:r w:rsidRPr="004B6F51">
              <w:rPr>
                <w:rFonts w:ascii="Times New Roman" w:hAnsi="Times New Roman"/>
                <w:color w:val="000000"/>
                <w:sz w:val="24"/>
                <w:szCs w:val="24"/>
                <w:lang w:eastAsia="ru-RU"/>
              </w:rPr>
              <w:t>./Гкал</w:t>
            </w:r>
          </w:p>
        </w:tc>
        <w:tc>
          <w:tcPr>
            <w:tcW w:w="1060" w:type="dxa"/>
            <w:tcBorders>
              <w:top w:val="nil"/>
              <w:left w:val="nil"/>
              <w:bottom w:val="single" w:sz="4" w:space="0" w:color="auto"/>
              <w:right w:val="single" w:sz="4" w:space="0" w:color="auto"/>
            </w:tcBorders>
            <w:shd w:val="clear" w:color="auto" w:fill="auto"/>
            <w:noWrap/>
            <w:vAlign w:val="center"/>
            <w:hideMark/>
          </w:tcPr>
          <w:p w14:paraId="4F2D8CE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292,93</w:t>
            </w:r>
          </w:p>
        </w:tc>
        <w:tc>
          <w:tcPr>
            <w:tcW w:w="1060" w:type="dxa"/>
            <w:tcBorders>
              <w:top w:val="nil"/>
              <w:left w:val="nil"/>
              <w:bottom w:val="single" w:sz="4" w:space="0" w:color="auto"/>
              <w:right w:val="single" w:sz="4" w:space="0" w:color="auto"/>
            </w:tcBorders>
            <w:shd w:val="clear" w:color="auto" w:fill="auto"/>
            <w:noWrap/>
            <w:vAlign w:val="center"/>
            <w:hideMark/>
          </w:tcPr>
          <w:p w14:paraId="2182AED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292,93</w:t>
            </w:r>
          </w:p>
        </w:tc>
        <w:tc>
          <w:tcPr>
            <w:tcW w:w="1060" w:type="dxa"/>
            <w:tcBorders>
              <w:top w:val="nil"/>
              <w:left w:val="nil"/>
              <w:bottom w:val="single" w:sz="4" w:space="0" w:color="auto"/>
              <w:right w:val="single" w:sz="4" w:space="0" w:color="auto"/>
            </w:tcBorders>
            <w:shd w:val="clear" w:color="auto" w:fill="auto"/>
            <w:noWrap/>
            <w:vAlign w:val="center"/>
            <w:hideMark/>
          </w:tcPr>
          <w:p w14:paraId="2D7A47C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292,93</w:t>
            </w:r>
          </w:p>
        </w:tc>
        <w:tc>
          <w:tcPr>
            <w:tcW w:w="1060" w:type="dxa"/>
            <w:tcBorders>
              <w:top w:val="nil"/>
              <w:left w:val="nil"/>
              <w:bottom w:val="single" w:sz="4" w:space="0" w:color="auto"/>
              <w:right w:val="single" w:sz="4" w:space="0" w:color="auto"/>
            </w:tcBorders>
            <w:shd w:val="clear" w:color="auto" w:fill="auto"/>
            <w:noWrap/>
            <w:vAlign w:val="center"/>
            <w:hideMark/>
          </w:tcPr>
          <w:p w14:paraId="472120D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292,93</w:t>
            </w:r>
          </w:p>
        </w:tc>
        <w:tc>
          <w:tcPr>
            <w:tcW w:w="1060" w:type="dxa"/>
            <w:tcBorders>
              <w:top w:val="nil"/>
              <w:left w:val="nil"/>
              <w:bottom w:val="single" w:sz="4" w:space="0" w:color="auto"/>
              <w:right w:val="single" w:sz="4" w:space="0" w:color="auto"/>
            </w:tcBorders>
            <w:shd w:val="clear" w:color="auto" w:fill="auto"/>
            <w:noWrap/>
            <w:vAlign w:val="center"/>
            <w:hideMark/>
          </w:tcPr>
          <w:p w14:paraId="5CF5E01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292,93</w:t>
            </w:r>
          </w:p>
        </w:tc>
        <w:tc>
          <w:tcPr>
            <w:tcW w:w="1060" w:type="dxa"/>
            <w:tcBorders>
              <w:top w:val="nil"/>
              <w:left w:val="nil"/>
              <w:bottom w:val="single" w:sz="4" w:space="0" w:color="auto"/>
              <w:right w:val="single" w:sz="4" w:space="0" w:color="auto"/>
            </w:tcBorders>
            <w:shd w:val="clear" w:color="auto" w:fill="auto"/>
            <w:noWrap/>
            <w:vAlign w:val="center"/>
            <w:hideMark/>
          </w:tcPr>
          <w:p w14:paraId="5FA312E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292,93</w:t>
            </w:r>
          </w:p>
        </w:tc>
        <w:tc>
          <w:tcPr>
            <w:tcW w:w="1060" w:type="dxa"/>
            <w:tcBorders>
              <w:top w:val="nil"/>
              <w:left w:val="nil"/>
              <w:bottom w:val="single" w:sz="4" w:space="0" w:color="auto"/>
              <w:right w:val="single" w:sz="4" w:space="0" w:color="auto"/>
            </w:tcBorders>
            <w:shd w:val="clear" w:color="auto" w:fill="auto"/>
            <w:noWrap/>
            <w:vAlign w:val="center"/>
            <w:hideMark/>
          </w:tcPr>
          <w:p w14:paraId="0E19BA8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292,93</w:t>
            </w:r>
          </w:p>
        </w:tc>
        <w:tc>
          <w:tcPr>
            <w:tcW w:w="1060" w:type="dxa"/>
            <w:tcBorders>
              <w:top w:val="nil"/>
              <w:left w:val="nil"/>
              <w:bottom w:val="single" w:sz="4" w:space="0" w:color="auto"/>
              <w:right w:val="single" w:sz="4" w:space="0" w:color="auto"/>
            </w:tcBorders>
            <w:shd w:val="clear" w:color="auto" w:fill="auto"/>
            <w:noWrap/>
            <w:vAlign w:val="center"/>
            <w:hideMark/>
          </w:tcPr>
          <w:p w14:paraId="0C15C23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292,93</w:t>
            </w:r>
          </w:p>
        </w:tc>
      </w:tr>
      <w:tr w:rsidR="00F937C7" w:rsidRPr="004B6F51" w14:paraId="24B98CF7" w14:textId="77777777" w:rsidTr="00995B2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0C686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w:t>
            </w:r>
          </w:p>
        </w:tc>
        <w:tc>
          <w:tcPr>
            <w:tcW w:w="13652" w:type="dxa"/>
            <w:gridSpan w:val="9"/>
            <w:tcBorders>
              <w:top w:val="single" w:sz="4" w:space="0" w:color="auto"/>
              <w:left w:val="nil"/>
              <w:bottom w:val="single" w:sz="4" w:space="0" w:color="auto"/>
              <w:right w:val="single" w:sz="4" w:space="0" w:color="auto"/>
            </w:tcBorders>
            <w:shd w:val="clear" w:color="auto" w:fill="auto"/>
            <w:noWrap/>
            <w:vAlign w:val="center"/>
            <w:hideMark/>
          </w:tcPr>
          <w:p w14:paraId="550E6806" w14:textId="77777777" w:rsidR="00F937C7" w:rsidRPr="004B6F51" w:rsidRDefault="00F937C7" w:rsidP="00995B20">
            <w:pPr>
              <w:spacing w:after="0"/>
              <w:rPr>
                <w:rFonts w:ascii="Times New Roman" w:hAnsi="Times New Roman"/>
                <w:b/>
                <w:bCs/>
                <w:color w:val="000000"/>
                <w:lang w:eastAsia="ru-RU"/>
              </w:rPr>
            </w:pPr>
            <w:r w:rsidRPr="004B6F51">
              <w:rPr>
                <w:rFonts w:ascii="Times New Roman" w:hAnsi="Times New Roman"/>
                <w:b/>
                <w:bCs/>
                <w:color w:val="000000"/>
                <w:lang w:eastAsia="ru-RU"/>
              </w:rPr>
              <w:t>Котельная "БВГ"</w:t>
            </w:r>
          </w:p>
        </w:tc>
      </w:tr>
      <w:tr w:rsidR="00F937C7" w:rsidRPr="004B6F51" w14:paraId="64E3E1F4" w14:textId="77777777" w:rsidTr="00995B20">
        <w:trPr>
          <w:trHeight w:val="312"/>
        </w:trPr>
        <w:tc>
          <w:tcPr>
            <w:tcW w:w="1060" w:type="dxa"/>
            <w:vMerge/>
            <w:tcBorders>
              <w:top w:val="nil"/>
              <w:left w:val="single" w:sz="4" w:space="0" w:color="auto"/>
              <w:bottom w:val="single" w:sz="4" w:space="0" w:color="auto"/>
              <w:right w:val="single" w:sz="4" w:space="0" w:color="auto"/>
            </w:tcBorders>
            <w:vAlign w:val="center"/>
            <w:hideMark/>
          </w:tcPr>
          <w:p w14:paraId="7D61B0F3"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27CE569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Годовой отпуск тепловой энергии, Гкал</w:t>
            </w:r>
          </w:p>
        </w:tc>
        <w:tc>
          <w:tcPr>
            <w:tcW w:w="1060" w:type="dxa"/>
            <w:tcBorders>
              <w:top w:val="nil"/>
              <w:left w:val="nil"/>
              <w:bottom w:val="single" w:sz="4" w:space="0" w:color="auto"/>
              <w:right w:val="single" w:sz="4" w:space="0" w:color="auto"/>
            </w:tcBorders>
            <w:shd w:val="clear" w:color="auto" w:fill="auto"/>
            <w:noWrap/>
            <w:vAlign w:val="center"/>
            <w:hideMark/>
          </w:tcPr>
          <w:p w14:paraId="31DC792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9408,66</w:t>
            </w:r>
          </w:p>
        </w:tc>
        <w:tc>
          <w:tcPr>
            <w:tcW w:w="1060" w:type="dxa"/>
            <w:tcBorders>
              <w:top w:val="nil"/>
              <w:left w:val="nil"/>
              <w:bottom w:val="single" w:sz="4" w:space="0" w:color="auto"/>
              <w:right w:val="single" w:sz="4" w:space="0" w:color="auto"/>
            </w:tcBorders>
            <w:shd w:val="clear" w:color="auto" w:fill="auto"/>
            <w:noWrap/>
            <w:vAlign w:val="center"/>
            <w:hideMark/>
          </w:tcPr>
          <w:p w14:paraId="7220C40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9408,66</w:t>
            </w:r>
          </w:p>
        </w:tc>
        <w:tc>
          <w:tcPr>
            <w:tcW w:w="1060" w:type="dxa"/>
            <w:tcBorders>
              <w:top w:val="nil"/>
              <w:left w:val="nil"/>
              <w:bottom w:val="single" w:sz="4" w:space="0" w:color="auto"/>
              <w:right w:val="single" w:sz="4" w:space="0" w:color="auto"/>
            </w:tcBorders>
            <w:shd w:val="clear" w:color="auto" w:fill="auto"/>
            <w:noWrap/>
            <w:vAlign w:val="center"/>
            <w:hideMark/>
          </w:tcPr>
          <w:p w14:paraId="6E0C375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9408,66</w:t>
            </w:r>
          </w:p>
        </w:tc>
        <w:tc>
          <w:tcPr>
            <w:tcW w:w="1060" w:type="dxa"/>
            <w:tcBorders>
              <w:top w:val="nil"/>
              <w:left w:val="nil"/>
              <w:bottom w:val="single" w:sz="4" w:space="0" w:color="auto"/>
              <w:right w:val="single" w:sz="4" w:space="0" w:color="auto"/>
            </w:tcBorders>
            <w:shd w:val="clear" w:color="auto" w:fill="auto"/>
            <w:noWrap/>
            <w:vAlign w:val="center"/>
            <w:hideMark/>
          </w:tcPr>
          <w:p w14:paraId="65B43B3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9408,66</w:t>
            </w:r>
          </w:p>
        </w:tc>
        <w:tc>
          <w:tcPr>
            <w:tcW w:w="1060" w:type="dxa"/>
            <w:tcBorders>
              <w:top w:val="nil"/>
              <w:left w:val="nil"/>
              <w:bottom w:val="single" w:sz="4" w:space="0" w:color="auto"/>
              <w:right w:val="single" w:sz="4" w:space="0" w:color="auto"/>
            </w:tcBorders>
            <w:shd w:val="clear" w:color="auto" w:fill="auto"/>
            <w:noWrap/>
            <w:vAlign w:val="center"/>
            <w:hideMark/>
          </w:tcPr>
          <w:p w14:paraId="4E502D0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9408,66</w:t>
            </w:r>
          </w:p>
        </w:tc>
        <w:tc>
          <w:tcPr>
            <w:tcW w:w="1060" w:type="dxa"/>
            <w:tcBorders>
              <w:top w:val="nil"/>
              <w:left w:val="nil"/>
              <w:bottom w:val="single" w:sz="4" w:space="0" w:color="auto"/>
              <w:right w:val="single" w:sz="4" w:space="0" w:color="auto"/>
            </w:tcBorders>
            <w:shd w:val="clear" w:color="auto" w:fill="auto"/>
            <w:noWrap/>
            <w:vAlign w:val="center"/>
            <w:hideMark/>
          </w:tcPr>
          <w:p w14:paraId="74DD52E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9408,66</w:t>
            </w:r>
          </w:p>
        </w:tc>
        <w:tc>
          <w:tcPr>
            <w:tcW w:w="1060" w:type="dxa"/>
            <w:tcBorders>
              <w:top w:val="nil"/>
              <w:left w:val="nil"/>
              <w:bottom w:val="single" w:sz="4" w:space="0" w:color="auto"/>
              <w:right w:val="single" w:sz="4" w:space="0" w:color="auto"/>
            </w:tcBorders>
            <w:shd w:val="clear" w:color="auto" w:fill="auto"/>
            <w:noWrap/>
            <w:vAlign w:val="center"/>
            <w:hideMark/>
          </w:tcPr>
          <w:p w14:paraId="69C1E8B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9408,66</w:t>
            </w:r>
          </w:p>
        </w:tc>
        <w:tc>
          <w:tcPr>
            <w:tcW w:w="1060" w:type="dxa"/>
            <w:tcBorders>
              <w:top w:val="nil"/>
              <w:left w:val="nil"/>
              <w:bottom w:val="single" w:sz="4" w:space="0" w:color="auto"/>
              <w:right w:val="single" w:sz="4" w:space="0" w:color="auto"/>
            </w:tcBorders>
            <w:shd w:val="clear" w:color="auto" w:fill="auto"/>
            <w:noWrap/>
            <w:vAlign w:val="center"/>
            <w:hideMark/>
          </w:tcPr>
          <w:p w14:paraId="4F0A9AD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9408,66</w:t>
            </w:r>
          </w:p>
        </w:tc>
      </w:tr>
      <w:tr w:rsidR="00F937C7" w:rsidRPr="004B6F51" w14:paraId="3988FAE8"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15604D65"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2A85E9EB"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Прогнозируемый годовой расход натурального топлива в год, тонн</w:t>
            </w:r>
          </w:p>
        </w:tc>
        <w:tc>
          <w:tcPr>
            <w:tcW w:w="1060" w:type="dxa"/>
            <w:tcBorders>
              <w:top w:val="nil"/>
              <w:left w:val="nil"/>
              <w:bottom w:val="single" w:sz="4" w:space="0" w:color="auto"/>
              <w:right w:val="single" w:sz="4" w:space="0" w:color="auto"/>
            </w:tcBorders>
            <w:shd w:val="clear" w:color="auto" w:fill="auto"/>
            <w:noWrap/>
            <w:vAlign w:val="center"/>
            <w:hideMark/>
          </w:tcPr>
          <w:p w14:paraId="6E6BA81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4614,8</w:t>
            </w:r>
          </w:p>
        </w:tc>
        <w:tc>
          <w:tcPr>
            <w:tcW w:w="1060" w:type="dxa"/>
            <w:tcBorders>
              <w:top w:val="nil"/>
              <w:left w:val="nil"/>
              <w:bottom w:val="single" w:sz="4" w:space="0" w:color="auto"/>
              <w:right w:val="single" w:sz="4" w:space="0" w:color="auto"/>
            </w:tcBorders>
            <w:shd w:val="clear" w:color="auto" w:fill="auto"/>
            <w:noWrap/>
            <w:vAlign w:val="center"/>
            <w:hideMark/>
          </w:tcPr>
          <w:p w14:paraId="331D9F9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4614,8</w:t>
            </w:r>
          </w:p>
        </w:tc>
        <w:tc>
          <w:tcPr>
            <w:tcW w:w="1060" w:type="dxa"/>
            <w:tcBorders>
              <w:top w:val="nil"/>
              <w:left w:val="nil"/>
              <w:bottom w:val="single" w:sz="4" w:space="0" w:color="auto"/>
              <w:right w:val="single" w:sz="4" w:space="0" w:color="auto"/>
            </w:tcBorders>
            <w:shd w:val="clear" w:color="auto" w:fill="auto"/>
            <w:noWrap/>
            <w:vAlign w:val="center"/>
            <w:hideMark/>
          </w:tcPr>
          <w:p w14:paraId="1280B7F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4614,8</w:t>
            </w:r>
          </w:p>
        </w:tc>
        <w:tc>
          <w:tcPr>
            <w:tcW w:w="1060" w:type="dxa"/>
            <w:tcBorders>
              <w:top w:val="nil"/>
              <w:left w:val="nil"/>
              <w:bottom w:val="single" w:sz="4" w:space="0" w:color="auto"/>
              <w:right w:val="single" w:sz="4" w:space="0" w:color="auto"/>
            </w:tcBorders>
            <w:shd w:val="clear" w:color="auto" w:fill="auto"/>
            <w:noWrap/>
            <w:vAlign w:val="center"/>
            <w:hideMark/>
          </w:tcPr>
          <w:p w14:paraId="6F1ED44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4614,8</w:t>
            </w:r>
          </w:p>
        </w:tc>
        <w:tc>
          <w:tcPr>
            <w:tcW w:w="1060" w:type="dxa"/>
            <w:tcBorders>
              <w:top w:val="nil"/>
              <w:left w:val="nil"/>
              <w:bottom w:val="single" w:sz="4" w:space="0" w:color="auto"/>
              <w:right w:val="single" w:sz="4" w:space="0" w:color="auto"/>
            </w:tcBorders>
            <w:shd w:val="clear" w:color="auto" w:fill="auto"/>
            <w:noWrap/>
            <w:vAlign w:val="center"/>
            <w:hideMark/>
          </w:tcPr>
          <w:p w14:paraId="0CC2753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4614,8</w:t>
            </w:r>
          </w:p>
        </w:tc>
        <w:tc>
          <w:tcPr>
            <w:tcW w:w="1060" w:type="dxa"/>
            <w:tcBorders>
              <w:top w:val="nil"/>
              <w:left w:val="nil"/>
              <w:bottom w:val="single" w:sz="4" w:space="0" w:color="auto"/>
              <w:right w:val="single" w:sz="4" w:space="0" w:color="auto"/>
            </w:tcBorders>
            <w:shd w:val="clear" w:color="auto" w:fill="auto"/>
            <w:noWrap/>
            <w:vAlign w:val="center"/>
            <w:hideMark/>
          </w:tcPr>
          <w:p w14:paraId="1B16CB1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4614,8</w:t>
            </w:r>
          </w:p>
        </w:tc>
        <w:tc>
          <w:tcPr>
            <w:tcW w:w="1060" w:type="dxa"/>
            <w:tcBorders>
              <w:top w:val="nil"/>
              <w:left w:val="nil"/>
              <w:bottom w:val="single" w:sz="4" w:space="0" w:color="auto"/>
              <w:right w:val="single" w:sz="4" w:space="0" w:color="auto"/>
            </w:tcBorders>
            <w:shd w:val="clear" w:color="auto" w:fill="auto"/>
            <w:noWrap/>
            <w:vAlign w:val="center"/>
            <w:hideMark/>
          </w:tcPr>
          <w:p w14:paraId="5479251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4614,8</w:t>
            </w:r>
          </w:p>
        </w:tc>
        <w:tc>
          <w:tcPr>
            <w:tcW w:w="1060" w:type="dxa"/>
            <w:tcBorders>
              <w:top w:val="nil"/>
              <w:left w:val="nil"/>
              <w:bottom w:val="single" w:sz="4" w:space="0" w:color="auto"/>
              <w:right w:val="single" w:sz="4" w:space="0" w:color="auto"/>
            </w:tcBorders>
            <w:shd w:val="clear" w:color="auto" w:fill="auto"/>
            <w:noWrap/>
            <w:vAlign w:val="center"/>
            <w:hideMark/>
          </w:tcPr>
          <w:p w14:paraId="4690BBF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4614,8</w:t>
            </w:r>
          </w:p>
        </w:tc>
      </w:tr>
      <w:tr w:rsidR="00F937C7" w:rsidRPr="004B6F51" w14:paraId="7F780DEF"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570E64E1"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5E40FA55"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Прогнозируемый годовой расход условного топлива в год, </w:t>
            </w:r>
            <w:proofErr w:type="spellStart"/>
            <w:r w:rsidRPr="004B6F51">
              <w:rPr>
                <w:rFonts w:ascii="Times New Roman" w:hAnsi="Times New Roman"/>
                <w:color w:val="000000"/>
                <w:sz w:val="24"/>
                <w:szCs w:val="24"/>
                <w:lang w:eastAsia="ru-RU"/>
              </w:rPr>
              <w:t>т.у.т</w:t>
            </w:r>
            <w:proofErr w:type="spellEnd"/>
            <w:r w:rsidRPr="004B6F51">
              <w:rPr>
                <w:rFonts w:ascii="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7DD06C9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1984,37</w:t>
            </w:r>
          </w:p>
        </w:tc>
        <w:tc>
          <w:tcPr>
            <w:tcW w:w="1060" w:type="dxa"/>
            <w:tcBorders>
              <w:top w:val="nil"/>
              <w:left w:val="nil"/>
              <w:bottom w:val="single" w:sz="4" w:space="0" w:color="auto"/>
              <w:right w:val="single" w:sz="4" w:space="0" w:color="auto"/>
            </w:tcBorders>
            <w:shd w:val="clear" w:color="auto" w:fill="auto"/>
            <w:vAlign w:val="center"/>
            <w:hideMark/>
          </w:tcPr>
          <w:p w14:paraId="3FE3A5C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1984,37</w:t>
            </w:r>
          </w:p>
        </w:tc>
        <w:tc>
          <w:tcPr>
            <w:tcW w:w="1060" w:type="dxa"/>
            <w:tcBorders>
              <w:top w:val="nil"/>
              <w:left w:val="nil"/>
              <w:bottom w:val="single" w:sz="4" w:space="0" w:color="auto"/>
              <w:right w:val="single" w:sz="4" w:space="0" w:color="auto"/>
            </w:tcBorders>
            <w:shd w:val="clear" w:color="auto" w:fill="auto"/>
            <w:vAlign w:val="center"/>
            <w:hideMark/>
          </w:tcPr>
          <w:p w14:paraId="1B5C1FC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1984,37</w:t>
            </w:r>
          </w:p>
        </w:tc>
        <w:tc>
          <w:tcPr>
            <w:tcW w:w="1060" w:type="dxa"/>
            <w:tcBorders>
              <w:top w:val="nil"/>
              <w:left w:val="nil"/>
              <w:bottom w:val="single" w:sz="4" w:space="0" w:color="auto"/>
              <w:right w:val="single" w:sz="4" w:space="0" w:color="auto"/>
            </w:tcBorders>
            <w:shd w:val="clear" w:color="auto" w:fill="auto"/>
            <w:vAlign w:val="center"/>
            <w:hideMark/>
          </w:tcPr>
          <w:p w14:paraId="383D117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1984,37</w:t>
            </w:r>
          </w:p>
        </w:tc>
        <w:tc>
          <w:tcPr>
            <w:tcW w:w="1060" w:type="dxa"/>
            <w:tcBorders>
              <w:top w:val="nil"/>
              <w:left w:val="nil"/>
              <w:bottom w:val="single" w:sz="4" w:space="0" w:color="auto"/>
              <w:right w:val="single" w:sz="4" w:space="0" w:color="auto"/>
            </w:tcBorders>
            <w:shd w:val="clear" w:color="auto" w:fill="auto"/>
            <w:vAlign w:val="center"/>
            <w:hideMark/>
          </w:tcPr>
          <w:p w14:paraId="19D467E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1984,37</w:t>
            </w:r>
          </w:p>
        </w:tc>
        <w:tc>
          <w:tcPr>
            <w:tcW w:w="1060" w:type="dxa"/>
            <w:tcBorders>
              <w:top w:val="nil"/>
              <w:left w:val="nil"/>
              <w:bottom w:val="single" w:sz="4" w:space="0" w:color="auto"/>
              <w:right w:val="single" w:sz="4" w:space="0" w:color="auto"/>
            </w:tcBorders>
            <w:shd w:val="clear" w:color="auto" w:fill="auto"/>
            <w:vAlign w:val="center"/>
            <w:hideMark/>
          </w:tcPr>
          <w:p w14:paraId="04A23EE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1984,37</w:t>
            </w:r>
          </w:p>
        </w:tc>
        <w:tc>
          <w:tcPr>
            <w:tcW w:w="1060" w:type="dxa"/>
            <w:tcBorders>
              <w:top w:val="nil"/>
              <w:left w:val="nil"/>
              <w:bottom w:val="single" w:sz="4" w:space="0" w:color="auto"/>
              <w:right w:val="single" w:sz="4" w:space="0" w:color="auto"/>
            </w:tcBorders>
            <w:shd w:val="clear" w:color="auto" w:fill="auto"/>
            <w:vAlign w:val="center"/>
            <w:hideMark/>
          </w:tcPr>
          <w:p w14:paraId="5F5378F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1984,37</w:t>
            </w:r>
          </w:p>
        </w:tc>
        <w:tc>
          <w:tcPr>
            <w:tcW w:w="1060" w:type="dxa"/>
            <w:tcBorders>
              <w:top w:val="nil"/>
              <w:left w:val="nil"/>
              <w:bottom w:val="single" w:sz="4" w:space="0" w:color="auto"/>
              <w:right w:val="single" w:sz="4" w:space="0" w:color="auto"/>
            </w:tcBorders>
            <w:shd w:val="clear" w:color="auto" w:fill="auto"/>
            <w:vAlign w:val="center"/>
            <w:hideMark/>
          </w:tcPr>
          <w:p w14:paraId="2055325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1984,37</w:t>
            </w:r>
          </w:p>
        </w:tc>
      </w:tr>
      <w:tr w:rsidR="00F937C7" w:rsidRPr="004B6F51" w14:paraId="23AD4650"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3BBB9916"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26ECC639"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УРУТ на отпуск тепловой энергии, </w:t>
            </w:r>
            <w:proofErr w:type="spellStart"/>
            <w:r w:rsidRPr="004B6F51">
              <w:rPr>
                <w:rFonts w:ascii="Times New Roman" w:hAnsi="Times New Roman"/>
                <w:color w:val="000000"/>
                <w:sz w:val="24"/>
                <w:szCs w:val="24"/>
                <w:lang w:eastAsia="ru-RU"/>
              </w:rPr>
              <w:t>кг.у.т</w:t>
            </w:r>
            <w:proofErr w:type="spellEnd"/>
            <w:r w:rsidRPr="004B6F51">
              <w:rPr>
                <w:rFonts w:ascii="Times New Roman" w:hAnsi="Times New Roman"/>
                <w:color w:val="000000"/>
                <w:sz w:val="24"/>
                <w:szCs w:val="24"/>
                <w:lang w:eastAsia="ru-RU"/>
              </w:rPr>
              <w:t>./Гкал</w:t>
            </w:r>
          </w:p>
        </w:tc>
        <w:tc>
          <w:tcPr>
            <w:tcW w:w="1060" w:type="dxa"/>
            <w:tcBorders>
              <w:top w:val="nil"/>
              <w:left w:val="nil"/>
              <w:bottom w:val="single" w:sz="4" w:space="0" w:color="auto"/>
              <w:right w:val="single" w:sz="4" w:space="0" w:color="auto"/>
            </w:tcBorders>
            <w:shd w:val="clear" w:color="auto" w:fill="auto"/>
            <w:noWrap/>
            <w:vAlign w:val="center"/>
            <w:hideMark/>
          </w:tcPr>
          <w:p w14:paraId="647D3B6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210,91</w:t>
            </w:r>
          </w:p>
        </w:tc>
        <w:tc>
          <w:tcPr>
            <w:tcW w:w="1060" w:type="dxa"/>
            <w:tcBorders>
              <w:top w:val="nil"/>
              <w:left w:val="nil"/>
              <w:bottom w:val="single" w:sz="4" w:space="0" w:color="auto"/>
              <w:right w:val="single" w:sz="4" w:space="0" w:color="auto"/>
            </w:tcBorders>
            <w:shd w:val="clear" w:color="auto" w:fill="auto"/>
            <w:noWrap/>
            <w:vAlign w:val="center"/>
            <w:hideMark/>
          </w:tcPr>
          <w:p w14:paraId="335C5E7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210,91</w:t>
            </w:r>
          </w:p>
        </w:tc>
        <w:tc>
          <w:tcPr>
            <w:tcW w:w="1060" w:type="dxa"/>
            <w:tcBorders>
              <w:top w:val="nil"/>
              <w:left w:val="nil"/>
              <w:bottom w:val="single" w:sz="4" w:space="0" w:color="auto"/>
              <w:right w:val="single" w:sz="4" w:space="0" w:color="auto"/>
            </w:tcBorders>
            <w:shd w:val="clear" w:color="auto" w:fill="auto"/>
            <w:noWrap/>
            <w:vAlign w:val="center"/>
            <w:hideMark/>
          </w:tcPr>
          <w:p w14:paraId="79A1E89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210,91</w:t>
            </w:r>
          </w:p>
        </w:tc>
        <w:tc>
          <w:tcPr>
            <w:tcW w:w="1060" w:type="dxa"/>
            <w:tcBorders>
              <w:top w:val="nil"/>
              <w:left w:val="nil"/>
              <w:bottom w:val="single" w:sz="4" w:space="0" w:color="auto"/>
              <w:right w:val="single" w:sz="4" w:space="0" w:color="auto"/>
            </w:tcBorders>
            <w:shd w:val="clear" w:color="auto" w:fill="auto"/>
            <w:noWrap/>
            <w:vAlign w:val="center"/>
            <w:hideMark/>
          </w:tcPr>
          <w:p w14:paraId="536469A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210,91</w:t>
            </w:r>
          </w:p>
        </w:tc>
        <w:tc>
          <w:tcPr>
            <w:tcW w:w="1060" w:type="dxa"/>
            <w:tcBorders>
              <w:top w:val="nil"/>
              <w:left w:val="nil"/>
              <w:bottom w:val="single" w:sz="4" w:space="0" w:color="auto"/>
              <w:right w:val="single" w:sz="4" w:space="0" w:color="auto"/>
            </w:tcBorders>
            <w:shd w:val="clear" w:color="auto" w:fill="auto"/>
            <w:noWrap/>
            <w:vAlign w:val="center"/>
            <w:hideMark/>
          </w:tcPr>
          <w:p w14:paraId="4E37120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210,91</w:t>
            </w:r>
          </w:p>
        </w:tc>
        <w:tc>
          <w:tcPr>
            <w:tcW w:w="1060" w:type="dxa"/>
            <w:tcBorders>
              <w:top w:val="nil"/>
              <w:left w:val="nil"/>
              <w:bottom w:val="single" w:sz="4" w:space="0" w:color="auto"/>
              <w:right w:val="single" w:sz="4" w:space="0" w:color="auto"/>
            </w:tcBorders>
            <w:shd w:val="clear" w:color="auto" w:fill="auto"/>
            <w:noWrap/>
            <w:vAlign w:val="center"/>
            <w:hideMark/>
          </w:tcPr>
          <w:p w14:paraId="31BC4E6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210,91</w:t>
            </w:r>
          </w:p>
        </w:tc>
        <w:tc>
          <w:tcPr>
            <w:tcW w:w="1060" w:type="dxa"/>
            <w:tcBorders>
              <w:top w:val="nil"/>
              <w:left w:val="nil"/>
              <w:bottom w:val="single" w:sz="4" w:space="0" w:color="auto"/>
              <w:right w:val="single" w:sz="4" w:space="0" w:color="auto"/>
            </w:tcBorders>
            <w:shd w:val="clear" w:color="auto" w:fill="auto"/>
            <w:noWrap/>
            <w:vAlign w:val="center"/>
            <w:hideMark/>
          </w:tcPr>
          <w:p w14:paraId="2018521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210,91</w:t>
            </w:r>
          </w:p>
        </w:tc>
        <w:tc>
          <w:tcPr>
            <w:tcW w:w="1060" w:type="dxa"/>
            <w:tcBorders>
              <w:top w:val="nil"/>
              <w:left w:val="nil"/>
              <w:bottom w:val="single" w:sz="4" w:space="0" w:color="auto"/>
              <w:right w:val="single" w:sz="4" w:space="0" w:color="auto"/>
            </w:tcBorders>
            <w:shd w:val="clear" w:color="auto" w:fill="auto"/>
            <w:noWrap/>
            <w:vAlign w:val="center"/>
            <w:hideMark/>
          </w:tcPr>
          <w:p w14:paraId="6011BDD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210,91</w:t>
            </w:r>
          </w:p>
        </w:tc>
      </w:tr>
      <w:tr w:rsidR="00F937C7" w:rsidRPr="004B6F51" w14:paraId="5E86AB78" w14:textId="77777777" w:rsidTr="00995B2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6F370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9</w:t>
            </w:r>
          </w:p>
        </w:tc>
        <w:tc>
          <w:tcPr>
            <w:tcW w:w="13652" w:type="dxa"/>
            <w:gridSpan w:val="9"/>
            <w:tcBorders>
              <w:top w:val="single" w:sz="4" w:space="0" w:color="auto"/>
              <w:left w:val="nil"/>
              <w:bottom w:val="single" w:sz="4" w:space="0" w:color="auto"/>
              <w:right w:val="single" w:sz="4" w:space="0" w:color="auto"/>
            </w:tcBorders>
            <w:shd w:val="clear" w:color="auto" w:fill="auto"/>
            <w:noWrap/>
            <w:vAlign w:val="center"/>
            <w:hideMark/>
          </w:tcPr>
          <w:p w14:paraId="4A9F5B84" w14:textId="77777777" w:rsidR="00F937C7" w:rsidRPr="004B6F51" w:rsidRDefault="00F937C7" w:rsidP="00995B20">
            <w:pPr>
              <w:spacing w:after="0"/>
              <w:rPr>
                <w:rFonts w:ascii="Times New Roman" w:hAnsi="Times New Roman"/>
                <w:b/>
                <w:bCs/>
                <w:color w:val="000000"/>
                <w:lang w:eastAsia="ru-RU"/>
              </w:rPr>
            </w:pPr>
            <w:r w:rsidRPr="004B6F51">
              <w:rPr>
                <w:rFonts w:ascii="Times New Roman" w:hAnsi="Times New Roman"/>
                <w:b/>
                <w:bCs/>
                <w:color w:val="000000"/>
                <w:lang w:eastAsia="ru-RU"/>
              </w:rPr>
              <w:t>Котельная "ТУСМ"</w:t>
            </w:r>
          </w:p>
        </w:tc>
      </w:tr>
      <w:tr w:rsidR="00F937C7" w:rsidRPr="004B6F51" w14:paraId="7B713FC2" w14:textId="77777777" w:rsidTr="00995B20">
        <w:trPr>
          <w:trHeight w:val="312"/>
        </w:trPr>
        <w:tc>
          <w:tcPr>
            <w:tcW w:w="1060" w:type="dxa"/>
            <w:vMerge/>
            <w:tcBorders>
              <w:top w:val="nil"/>
              <w:left w:val="single" w:sz="4" w:space="0" w:color="auto"/>
              <w:bottom w:val="single" w:sz="4" w:space="0" w:color="auto"/>
              <w:right w:val="single" w:sz="4" w:space="0" w:color="auto"/>
            </w:tcBorders>
            <w:vAlign w:val="center"/>
            <w:hideMark/>
          </w:tcPr>
          <w:p w14:paraId="6F6D1699"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4708DD0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Годовой отпуск тепловой энергии, Гкал</w:t>
            </w:r>
          </w:p>
        </w:tc>
        <w:tc>
          <w:tcPr>
            <w:tcW w:w="1060" w:type="dxa"/>
            <w:tcBorders>
              <w:top w:val="nil"/>
              <w:left w:val="nil"/>
              <w:bottom w:val="single" w:sz="4" w:space="0" w:color="auto"/>
              <w:right w:val="single" w:sz="4" w:space="0" w:color="auto"/>
            </w:tcBorders>
            <w:shd w:val="clear" w:color="auto" w:fill="auto"/>
            <w:noWrap/>
            <w:vAlign w:val="center"/>
            <w:hideMark/>
          </w:tcPr>
          <w:p w14:paraId="3A14095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1619,53</w:t>
            </w:r>
          </w:p>
        </w:tc>
        <w:tc>
          <w:tcPr>
            <w:tcW w:w="1060" w:type="dxa"/>
            <w:tcBorders>
              <w:top w:val="nil"/>
              <w:left w:val="nil"/>
              <w:bottom w:val="single" w:sz="4" w:space="0" w:color="auto"/>
              <w:right w:val="single" w:sz="4" w:space="0" w:color="auto"/>
            </w:tcBorders>
            <w:shd w:val="clear" w:color="auto" w:fill="auto"/>
            <w:noWrap/>
            <w:vAlign w:val="center"/>
            <w:hideMark/>
          </w:tcPr>
          <w:p w14:paraId="2DB655F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1619,53</w:t>
            </w:r>
          </w:p>
        </w:tc>
        <w:tc>
          <w:tcPr>
            <w:tcW w:w="1060" w:type="dxa"/>
            <w:tcBorders>
              <w:top w:val="nil"/>
              <w:left w:val="nil"/>
              <w:bottom w:val="single" w:sz="4" w:space="0" w:color="auto"/>
              <w:right w:val="single" w:sz="4" w:space="0" w:color="auto"/>
            </w:tcBorders>
            <w:shd w:val="clear" w:color="auto" w:fill="auto"/>
            <w:noWrap/>
            <w:vAlign w:val="center"/>
            <w:hideMark/>
          </w:tcPr>
          <w:p w14:paraId="470CFA5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1619,53</w:t>
            </w:r>
          </w:p>
        </w:tc>
        <w:tc>
          <w:tcPr>
            <w:tcW w:w="1060" w:type="dxa"/>
            <w:tcBorders>
              <w:top w:val="nil"/>
              <w:left w:val="nil"/>
              <w:bottom w:val="single" w:sz="4" w:space="0" w:color="auto"/>
              <w:right w:val="single" w:sz="4" w:space="0" w:color="auto"/>
            </w:tcBorders>
            <w:shd w:val="clear" w:color="auto" w:fill="auto"/>
            <w:noWrap/>
            <w:vAlign w:val="center"/>
            <w:hideMark/>
          </w:tcPr>
          <w:p w14:paraId="57ED918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1619,53</w:t>
            </w:r>
          </w:p>
        </w:tc>
        <w:tc>
          <w:tcPr>
            <w:tcW w:w="1060" w:type="dxa"/>
            <w:tcBorders>
              <w:top w:val="nil"/>
              <w:left w:val="nil"/>
              <w:bottom w:val="single" w:sz="4" w:space="0" w:color="auto"/>
              <w:right w:val="single" w:sz="4" w:space="0" w:color="auto"/>
            </w:tcBorders>
            <w:shd w:val="clear" w:color="auto" w:fill="auto"/>
            <w:noWrap/>
            <w:vAlign w:val="center"/>
            <w:hideMark/>
          </w:tcPr>
          <w:p w14:paraId="4FF40C4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1619,53</w:t>
            </w:r>
          </w:p>
        </w:tc>
        <w:tc>
          <w:tcPr>
            <w:tcW w:w="1060" w:type="dxa"/>
            <w:tcBorders>
              <w:top w:val="nil"/>
              <w:left w:val="nil"/>
              <w:bottom w:val="single" w:sz="4" w:space="0" w:color="auto"/>
              <w:right w:val="single" w:sz="4" w:space="0" w:color="auto"/>
            </w:tcBorders>
            <w:shd w:val="clear" w:color="auto" w:fill="auto"/>
            <w:noWrap/>
            <w:vAlign w:val="center"/>
            <w:hideMark/>
          </w:tcPr>
          <w:p w14:paraId="6087064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1619,53</w:t>
            </w:r>
          </w:p>
        </w:tc>
        <w:tc>
          <w:tcPr>
            <w:tcW w:w="1060" w:type="dxa"/>
            <w:tcBorders>
              <w:top w:val="nil"/>
              <w:left w:val="nil"/>
              <w:bottom w:val="single" w:sz="4" w:space="0" w:color="auto"/>
              <w:right w:val="single" w:sz="4" w:space="0" w:color="auto"/>
            </w:tcBorders>
            <w:shd w:val="clear" w:color="auto" w:fill="auto"/>
            <w:noWrap/>
            <w:vAlign w:val="center"/>
            <w:hideMark/>
          </w:tcPr>
          <w:p w14:paraId="3707FA5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1619,53</w:t>
            </w:r>
          </w:p>
        </w:tc>
        <w:tc>
          <w:tcPr>
            <w:tcW w:w="1060" w:type="dxa"/>
            <w:tcBorders>
              <w:top w:val="nil"/>
              <w:left w:val="nil"/>
              <w:bottom w:val="single" w:sz="4" w:space="0" w:color="auto"/>
              <w:right w:val="single" w:sz="4" w:space="0" w:color="auto"/>
            </w:tcBorders>
            <w:shd w:val="clear" w:color="auto" w:fill="auto"/>
            <w:noWrap/>
            <w:vAlign w:val="center"/>
            <w:hideMark/>
          </w:tcPr>
          <w:p w14:paraId="481C298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1619,53</w:t>
            </w:r>
          </w:p>
        </w:tc>
      </w:tr>
      <w:tr w:rsidR="00F937C7" w:rsidRPr="004B6F51" w14:paraId="29D727DF"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42A7E605"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3E302110"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Прогнозируемый годовой расход натурального топлива в год, тонн</w:t>
            </w:r>
          </w:p>
        </w:tc>
        <w:tc>
          <w:tcPr>
            <w:tcW w:w="1060" w:type="dxa"/>
            <w:tcBorders>
              <w:top w:val="nil"/>
              <w:left w:val="nil"/>
              <w:bottom w:val="single" w:sz="4" w:space="0" w:color="auto"/>
              <w:right w:val="single" w:sz="4" w:space="0" w:color="auto"/>
            </w:tcBorders>
            <w:shd w:val="clear" w:color="auto" w:fill="auto"/>
            <w:noWrap/>
            <w:vAlign w:val="center"/>
            <w:hideMark/>
          </w:tcPr>
          <w:p w14:paraId="5771351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1103,27</w:t>
            </w:r>
          </w:p>
        </w:tc>
        <w:tc>
          <w:tcPr>
            <w:tcW w:w="1060" w:type="dxa"/>
            <w:tcBorders>
              <w:top w:val="nil"/>
              <w:left w:val="nil"/>
              <w:bottom w:val="single" w:sz="4" w:space="0" w:color="auto"/>
              <w:right w:val="single" w:sz="4" w:space="0" w:color="auto"/>
            </w:tcBorders>
            <w:shd w:val="clear" w:color="auto" w:fill="auto"/>
            <w:noWrap/>
            <w:vAlign w:val="center"/>
            <w:hideMark/>
          </w:tcPr>
          <w:p w14:paraId="2D0E516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1103,27</w:t>
            </w:r>
          </w:p>
        </w:tc>
        <w:tc>
          <w:tcPr>
            <w:tcW w:w="1060" w:type="dxa"/>
            <w:tcBorders>
              <w:top w:val="nil"/>
              <w:left w:val="nil"/>
              <w:bottom w:val="single" w:sz="4" w:space="0" w:color="auto"/>
              <w:right w:val="single" w:sz="4" w:space="0" w:color="auto"/>
            </w:tcBorders>
            <w:shd w:val="clear" w:color="auto" w:fill="auto"/>
            <w:noWrap/>
            <w:vAlign w:val="center"/>
            <w:hideMark/>
          </w:tcPr>
          <w:p w14:paraId="1955B00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1103,27</w:t>
            </w:r>
          </w:p>
        </w:tc>
        <w:tc>
          <w:tcPr>
            <w:tcW w:w="1060" w:type="dxa"/>
            <w:tcBorders>
              <w:top w:val="nil"/>
              <w:left w:val="nil"/>
              <w:bottom w:val="single" w:sz="4" w:space="0" w:color="auto"/>
              <w:right w:val="single" w:sz="4" w:space="0" w:color="auto"/>
            </w:tcBorders>
            <w:shd w:val="clear" w:color="auto" w:fill="auto"/>
            <w:noWrap/>
            <w:vAlign w:val="center"/>
            <w:hideMark/>
          </w:tcPr>
          <w:p w14:paraId="074F3E6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1103,27</w:t>
            </w:r>
          </w:p>
        </w:tc>
        <w:tc>
          <w:tcPr>
            <w:tcW w:w="1060" w:type="dxa"/>
            <w:tcBorders>
              <w:top w:val="nil"/>
              <w:left w:val="nil"/>
              <w:bottom w:val="single" w:sz="4" w:space="0" w:color="auto"/>
              <w:right w:val="single" w:sz="4" w:space="0" w:color="auto"/>
            </w:tcBorders>
            <w:shd w:val="clear" w:color="auto" w:fill="auto"/>
            <w:noWrap/>
            <w:vAlign w:val="center"/>
            <w:hideMark/>
          </w:tcPr>
          <w:p w14:paraId="06190BC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1103,27</w:t>
            </w:r>
          </w:p>
        </w:tc>
        <w:tc>
          <w:tcPr>
            <w:tcW w:w="1060" w:type="dxa"/>
            <w:tcBorders>
              <w:top w:val="nil"/>
              <w:left w:val="nil"/>
              <w:bottom w:val="single" w:sz="4" w:space="0" w:color="auto"/>
              <w:right w:val="single" w:sz="4" w:space="0" w:color="auto"/>
            </w:tcBorders>
            <w:shd w:val="clear" w:color="auto" w:fill="auto"/>
            <w:noWrap/>
            <w:vAlign w:val="center"/>
            <w:hideMark/>
          </w:tcPr>
          <w:p w14:paraId="09E55A1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1103,27</w:t>
            </w:r>
          </w:p>
        </w:tc>
        <w:tc>
          <w:tcPr>
            <w:tcW w:w="1060" w:type="dxa"/>
            <w:tcBorders>
              <w:top w:val="nil"/>
              <w:left w:val="nil"/>
              <w:bottom w:val="single" w:sz="4" w:space="0" w:color="auto"/>
              <w:right w:val="single" w:sz="4" w:space="0" w:color="auto"/>
            </w:tcBorders>
            <w:shd w:val="clear" w:color="auto" w:fill="auto"/>
            <w:noWrap/>
            <w:vAlign w:val="center"/>
            <w:hideMark/>
          </w:tcPr>
          <w:p w14:paraId="3EBCD4F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1103,27</w:t>
            </w:r>
          </w:p>
        </w:tc>
        <w:tc>
          <w:tcPr>
            <w:tcW w:w="1060" w:type="dxa"/>
            <w:tcBorders>
              <w:top w:val="nil"/>
              <w:left w:val="nil"/>
              <w:bottom w:val="single" w:sz="4" w:space="0" w:color="auto"/>
              <w:right w:val="single" w:sz="4" w:space="0" w:color="auto"/>
            </w:tcBorders>
            <w:shd w:val="clear" w:color="auto" w:fill="auto"/>
            <w:noWrap/>
            <w:vAlign w:val="center"/>
            <w:hideMark/>
          </w:tcPr>
          <w:p w14:paraId="6D4276D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1103,27</w:t>
            </w:r>
          </w:p>
        </w:tc>
      </w:tr>
      <w:tr w:rsidR="00F937C7" w:rsidRPr="004B6F51" w14:paraId="44F32521"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3E216E5A"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23935275"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Прогнозируемый годовой расход условного топлива в год, </w:t>
            </w:r>
            <w:proofErr w:type="spellStart"/>
            <w:r w:rsidRPr="004B6F51">
              <w:rPr>
                <w:rFonts w:ascii="Times New Roman" w:hAnsi="Times New Roman"/>
                <w:color w:val="000000"/>
                <w:sz w:val="24"/>
                <w:szCs w:val="24"/>
                <w:lang w:eastAsia="ru-RU"/>
              </w:rPr>
              <w:t>т.у.т</w:t>
            </w:r>
            <w:proofErr w:type="spellEnd"/>
            <w:r w:rsidRPr="004B6F51">
              <w:rPr>
                <w:rFonts w:ascii="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65CF0B3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474,41</w:t>
            </w:r>
          </w:p>
        </w:tc>
        <w:tc>
          <w:tcPr>
            <w:tcW w:w="1060" w:type="dxa"/>
            <w:tcBorders>
              <w:top w:val="nil"/>
              <w:left w:val="nil"/>
              <w:bottom w:val="single" w:sz="4" w:space="0" w:color="auto"/>
              <w:right w:val="single" w:sz="4" w:space="0" w:color="auto"/>
            </w:tcBorders>
            <w:shd w:val="clear" w:color="auto" w:fill="auto"/>
            <w:vAlign w:val="center"/>
            <w:hideMark/>
          </w:tcPr>
          <w:p w14:paraId="52EE76C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474,41</w:t>
            </w:r>
          </w:p>
        </w:tc>
        <w:tc>
          <w:tcPr>
            <w:tcW w:w="1060" w:type="dxa"/>
            <w:tcBorders>
              <w:top w:val="nil"/>
              <w:left w:val="nil"/>
              <w:bottom w:val="single" w:sz="4" w:space="0" w:color="auto"/>
              <w:right w:val="single" w:sz="4" w:space="0" w:color="auto"/>
            </w:tcBorders>
            <w:shd w:val="clear" w:color="auto" w:fill="auto"/>
            <w:vAlign w:val="center"/>
            <w:hideMark/>
          </w:tcPr>
          <w:p w14:paraId="2150824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474,41</w:t>
            </w:r>
          </w:p>
        </w:tc>
        <w:tc>
          <w:tcPr>
            <w:tcW w:w="1060" w:type="dxa"/>
            <w:tcBorders>
              <w:top w:val="nil"/>
              <w:left w:val="nil"/>
              <w:bottom w:val="single" w:sz="4" w:space="0" w:color="auto"/>
              <w:right w:val="single" w:sz="4" w:space="0" w:color="auto"/>
            </w:tcBorders>
            <w:shd w:val="clear" w:color="auto" w:fill="auto"/>
            <w:vAlign w:val="center"/>
            <w:hideMark/>
          </w:tcPr>
          <w:p w14:paraId="28A35FB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474,41</w:t>
            </w:r>
          </w:p>
        </w:tc>
        <w:tc>
          <w:tcPr>
            <w:tcW w:w="1060" w:type="dxa"/>
            <w:tcBorders>
              <w:top w:val="nil"/>
              <w:left w:val="nil"/>
              <w:bottom w:val="single" w:sz="4" w:space="0" w:color="auto"/>
              <w:right w:val="single" w:sz="4" w:space="0" w:color="auto"/>
            </w:tcBorders>
            <w:shd w:val="clear" w:color="auto" w:fill="auto"/>
            <w:vAlign w:val="center"/>
            <w:hideMark/>
          </w:tcPr>
          <w:p w14:paraId="1E9B117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474,41</w:t>
            </w:r>
          </w:p>
        </w:tc>
        <w:tc>
          <w:tcPr>
            <w:tcW w:w="1060" w:type="dxa"/>
            <w:tcBorders>
              <w:top w:val="nil"/>
              <w:left w:val="nil"/>
              <w:bottom w:val="single" w:sz="4" w:space="0" w:color="auto"/>
              <w:right w:val="single" w:sz="4" w:space="0" w:color="auto"/>
            </w:tcBorders>
            <w:shd w:val="clear" w:color="auto" w:fill="auto"/>
            <w:vAlign w:val="center"/>
            <w:hideMark/>
          </w:tcPr>
          <w:p w14:paraId="3DF91DD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474,41</w:t>
            </w:r>
          </w:p>
        </w:tc>
        <w:tc>
          <w:tcPr>
            <w:tcW w:w="1060" w:type="dxa"/>
            <w:tcBorders>
              <w:top w:val="nil"/>
              <w:left w:val="nil"/>
              <w:bottom w:val="single" w:sz="4" w:space="0" w:color="auto"/>
              <w:right w:val="single" w:sz="4" w:space="0" w:color="auto"/>
            </w:tcBorders>
            <w:shd w:val="clear" w:color="auto" w:fill="auto"/>
            <w:vAlign w:val="center"/>
            <w:hideMark/>
          </w:tcPr>
          <w:p w14:paraId="18FA189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474,41</w:t>
            </w:r>
          </w:p>
        </w:tc>
        <w:tc>
          <w:tcPr>
            <w:tcW w:w="1060" w:type="dxa"/>
            <w:tcBorders>
              <w:top w:val="nil"/>
              <w:left w:val="nil"/>
              <w:bottom w:val="single" w:sz="4" w:space="0" w:color="auto"/>
              <w:right w:val="single" w:sz="4" w:space="0" w:color="auto"/>
            </w:tcBorders>
            <w:shd w:val="clear" w:color="auto" w:fill="auto"/>
            <w:vAlign w:val="center"/>
            <w:hideMark/>
          </w:tcPr>
          <w:p w14:paraId="4D8D689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474,41</w:t>
            </w:r>
          </w:p>
        </w:tc>
      </w:tr>
      <w:tr w:rsidR="00F937C7" w:rsidRPr="004B6F51" w14:paraId="4EB4B151"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3EE43183"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534C5637"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УРУТ на отпуск тепловой энергии, </w:t>
            </w:r>
            <w:proofErr w:type="spellStart"/>
            <w:r w:rsidRPr="004B6F51">
              <w:rPr>
                <w:rFonts w:ascii="Times New Roman" w:hAnsi="Times New Roman"/>
                <w:color w:val="000000"/>
                <w:sz w:val="24"/>
                <w:szCs w:val="24"/>
                <w:lang w:eastAsia="ru-RU"/>
              </w:rPr>
              <w:t>кг.у.т</w:t>
            </w:r>
            <w:proofErr w:type="spellEnd"/>
            <w:r w:rsidRPr="004B6F51">
              <w:rPr>
                <w:rFonts w:ascii="Times New Roman" w:hAnsi="Times New Roman"/>
                <w:color w:val="000000"/>
                <w:sz w:val="24"/>
                <w:szCs w:val="24"/>
                <w:lang w:eastAsia="ru-RU"/>
              </w:rPr>
              <w:t>./Гкал</w:t>
            </w:r>
          </w:p>
        </w:tc>
        <w:tc>
          <w:tcPr>
            <w:tcW w:w="1060" w:type="dxa"/>
            <w:tcBorders>
              <w:top w:val="nil"/>
              <w:left w:val="nil"/>
              <w:bottom w:val="single" w:sz="4" w:space="0" w:color="auto"/>
              <w:right w:val="single" w:sz="4" w:space="0" w:color="auto"/>
            </w:tcBorders>
            <w:shd w:val="clear" w:color="auto" w:fill="auto"/>
            <w:noWrap/>
            <w:vAlign w:val="center"/>
            <w:hideMark/>
          </w:tcPr>
          <w:p w14:paraId="32945DD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292,93</w:t>
            </w:r>
          </w:p>
        </w:tc>
        <w:tc>
          <w:tcPr>
            <w:tcW w:w="1060" w:type="dxa"/>
            <w:tcBorders>
              <w:top w:val="nil"/>
              <w:left w:val="nil"/>
              <w:bottom w:val="single" w:sz="4" w:space="0" w:color="auto"/>
              <w:right w:val="single" w:sz="4" w:space="0" w:color="auto"/>
            </w:tcBorders>
            <w:shd w:val="clear" w:color="auto" w:fill="auto"/>
            <w:noWrap/>
            <w:vAlign w:val="center"/>
            <w:hideMark/>
          </w:tcPr>
          <w:p w14:paraId="00E0BD2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292,93</w:t>
            </w:r>
          </w:p>
        </w:tc>
        <w:tc>
          <w:tcPr>
            <w:tcW w:w="1060" w:type="dxa"/>
            <w:tcBorders>
              <w:top w:val="nil"/>
              <w:left w:val="nil"/>
              <w:bottom w:val="single" w:sz="4" w:space="0" w:color="auto"/>
              <w:right w:val="single" w:sz="4" w:space="0" w:color="auto"/>
            </w:tcBorders>
            <w:shd w:val="clear" w:color="auto" w:fill="auto"/>
            <w:noWrap/>
            <w:vAlign w:val="center"/>
            <w:hideMark/>
          </w:tcPr>
          <w:p w14:paraId="48C43B0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292,93</w:t>
            </w:r>
          </w:p>
        </w:tc>
        <w:tc>
          <w:tcPr>
            <w:tcW w:w="1060" w:type="dxa"/>
            <w:tcBorders>
              <w:top w:val="nil"/>
              <w:left w:val="nil"/>
              <w:bottom w:val="single" w:sz="4" w:space="0" w:color="auto"/>
              <w:right w:val="single" w:sz="4" w:space="0" w:color="auto"/>
            </w:tcBorders>
            <w:shd w:val="clear" w:color="auto" w:fill="auto"/>
            <w:noWrap/>
            <w:vAlign w:val="center"/>
            <w:hideMark/>
          </w:tcPr>
          <w:p w14:paraId="2B1A7E6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292,93</w:t>
            </w:r>
          </w:p>
        </w:tc>
        <w:tc>
          <w:tcPr>
            <w:tcW w:w="1060" w:type="dxa"/>
            <w:tcBorders>
              <w:top w:val="nil"/>
              <w:left w:val="nil"/>
              <w:bottom w:val="single" w:sz="4" w:space="0" w:color="auto"/>
              <w:right w:val="single" w:sz="4" w:space="0" w:color="auto"/>
            </w:tcBorders>
            <w:shd w:val="clear" w:color="auto" w:fill="auto"/>
            <w:noWrap/>
            <w:vAlign w:val="center"/>
            <w:hideMark/>
          </w:tcPr>
          <w:p w14:paraId="326FED1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292,93</w:t>
            </w:r>
          </w:p>
        </w:tc>
        <w:tc>
          <w:tcPr>
            <w:tcW w:w="1060" w:type="dxa"/>
            <w:tcBorders>
              <w:top w:val="nil"/>
              <w:left w:val="nil"/>
              <w:bottom w:val="single" w:sz="4" w:space="0" w:color="auto"/>
              <w:right w:val="single" w:sz="4" w:space="0" w:color="auto"/>
            </w:tcBorders>
            <w:shd w:val="clear" w:color="auto" w:fill="auto"/>
            <w:noWrap/>
            <w:vAlign w:val="center"/>
            <w:hideMark/>
          </w:tcPr>
          <w:p w14:paraId="0AE763A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292,93</w:t>
            </w:r>
          </w:p>
        </w:tc>
        <w:tc>
          <w:tcPr>
            <w:tcW w:w="1060" w:type="dxa"/>
            <w:tcBorders>
              <w:top w:val="nil"/>
              <w:left w:val="nil"/>
              <w:bottom w:val="single" w:sz="4" w:space="0" w:color="auto"/>
              <w:right w:val="single" w:sz="4" w:space="0" w:color="auto"/>
            </w:tcBorders>
            <w:shd w:val="clear" w:color="auto" w:fill="auto"/>
            <w:noWrap/>
            <w:vAlign w:val="center"/>
            <w:hideMark/>
          </w:tcPr>
          <w:p w14:paraId="69E5A38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292,93</w:t>
            </w:r>
          </w:p>
        </w:tc>
        <w:tc>
          <w:tcPr>
            <w:tcW w:w="1060" w:type="dxa"/>
            <w:tcBorders>
              <w:top w:val="nil"/>
              <w:left w:val="nil"/>
              <w:bottom w:val="single" w:sz="4" w:space="0" w:color="auto"/>
              <w:right w:val="single" w:sz="4" w:space="0" w:color="auto"/>
            </w:tcBorders>
            <w:shd w:val="clear" w:color="auto" w:fill="auto"/>
            <w:noWrap/>
            <w:vAlign w:val="center"/>
            <w:hideMark/>
          </w:tcPr>
          <w:p w14:paraId="29C03B6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292,93</w:t>
            </w:r>
          </w:p>
        </w:tc>
      </w:tr>
      <w:tr w:rsidR="00F937C7" w:rsidRPr="004B6F51" w14:paraId="10EAC6E3" w14:textId="77777777" w:rsidTr="00995B2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035FC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10</w:t>
            </w:r>
          </w:p>
        </w:tc>
        <w:tc>
          <w:tcPr>
            <w:tcW w:w="13652" w:type="dxa"/>
            <w:gridSpan w:val="9"/>
            <w:tcBorders>
              <w:top w:val="single" w:sz="4" w:space="0" w:color="auto"/>
              <w:left w:val="nil"/>
              <w:bottom w:val="single" w:sz="4" w:space="0" w:color="auto"/>
              <w:right w:val="single" w:sz="4" w:space="0" w:color="auto"/>
            </w:tcBorders>
            <w:shd w:val="clear" w:color="auto" w:fill="auto"/>
            <w:noWrap/>
            <w:vAlign w:val="center"/>
            <w:hideMark/>
          </w:tcPr>
          <w:p w14:paraId="6D7DDF42" w14:textId="77777777" w:rsidR="00F937C7" w:rsidRPr="004B6F51" w:rsidRDefault="00F937C7" w:rsidP="00995B20">
            <w:pPr>
              <w:spacing w:after="0"/>
              <w:rPr>
                <w:rFonts w:ascii="Times New Roman" w:hAnsi="Times New Roman"/>
                <w:b/>
                <w:bCs/>
                <w:color w:val="000000"/>
                <w:lang w:eastAsia="ru-RU"/>
              </w:rPr>
            </w:pPr>
            <w:r w:rsidRPr="004B6F51">
              <w:rPr>
                <w:rFonts w:ascii="Times New Roman" w:hAnsi="Times New Roman"/>
                <w:b/>
                <w:bCs/>
                <w:color w:val="000000"/>
                <w:lang w:eastAsia="ru-RU"/>
              </w:rPr>
              <w:t>Котельная "№ 12"</w:t>
            </w:r>
          </w:p>
        </w:tc>
      </w:tr>
      <w:tr w:rsidR="00F937C7" w:rsidRPr="004B6F51" w14:paraId="7859CDFE" w14:textId="77777777" w:rsidTr="00995B20">
        <w:trPr>
          <w:trHeight w:val="312"/>
        </w:trPr>
        <w:tc>
          <w:tcPr>
            <w:tcW w:w="1060" w:type="dxa"/>
            <w:vMerge/>
            <w:tcBorders>
              <w:top w:val="nil"/>
              <w:left w:val="single" w:sz="4" w:space="0" w:color="auto"/>
              <w:bottom w:val="single" w:sz="4" w:space="0" w:color="auto"/>
              <w:right w:val="single" w:sz="4" w:space="0" w:color="auto"/>
            </w:tcBorders>
            <w:vAlign w:val="center"/>
            <w:hideMark/>
          </w:tcPr>
          <w:p w14:paraId="19DCB920"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43B6BF1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Годовой отпуск тепловой энергии, Гкал</w:t>
            </w:r>
          </w:p>
        </w:tc>
        <w:tc>
          <w:tcPr>
            <w:tcW w:w="1060" w:type="dxa"/>
            <w:tcBorders>
              <w:top w:val="nil"/>
              <w:left w:val="nil"/>
              <w:bottom w:val="single" w:sz="4" w:space="0" w:color="auto"/>
              <w:right w:val="single" w:sz="4" w:space="0" w:color="auto"/>
            </w:tcBorders>
            <w:shd w:val="clear" w:color="auto" w:fill="auto"/>
            <w:noWrap/>
            <w:vAlign w:val="center"/>
            <w:hideMark/>
          </w:tcPr>
          <w:p w14:paraId="54CEA81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1874,68</w:t>
            </w:r>
          </w:p>
        </w:tc>
        <w:tc>
          <w:tcPr>
            <w:tcW w:w="1060" w:type="dxa"/>
            <w:tcBorders>
              <w:top w:val="nil"/>
              <w:left w:val="nil"/>
              <w:bottom w:val="single" w:sz="4" w:space="0" w:color="auto"/>
              <w:right w:val="single" w:sz="4" w:space="0" w:color="auto"/>
            </w:tcBorders>
            <w:shd w:val="clear" w:color="auto" w:fill="auto"/>
            <w:noWrap/>
            <w:vAlign w:val="center"/>
            <w:hideMark/>
          </w:tcPr>
          <w:p w14:paraId="1713F53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1874,68</w:t>
            </w:r>
          </w:p>
        </w:tc>
        <w:tc>
          <w:tcPr>
            <w:tcW w:w="1060" w:type="dxa"/>
            <w:tcBorders>
              <w:top w:val="nil"/>
              <w:left w:val="nil"/>
              <w:bottom w:val="single" w:sz="4" w:space="0" w:color="auto"/>
              <w:right w:val="single" w:sz="4" w:space="0" w:color="auto"/>
            </w:tcBorders>
            <w:shd w:val="clear" w:color="auto" w:fill="auto"/>
            <w:noWrap/>
            <w:vAlign w:val="center"/>
            <w:hideMark/>
          </w:tcPr>
          <w:p w14:paraId="73B31DE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1874,68</w:t>
            </w:r>
          </w:p>
        </w:tc>
        <w:tc>
          <w:tcPr>
            <w:tcW w:w="1060" w:type="dxa"/>
            <w:tcBorders>
              <w:top w:val="nil"/>
              <w:left w:val="nil"/>
              <w:bottom w:val="single" w:sz="4" w:space="0" w:color="auto"/>
              <w:right w:val="single" w:sz="4" w:space="0" w:color="auto"/>
            </w:tcBorders>
            <w:shd w:val="clear" w:color="auto" w:fill="auto"/>
            <w:noWrap/>
            <w:vAlign w:val="center"/>
            <w:hideMark/>
          </w:tcPr>
          <w:p w14:paraId="398F792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1874,68</w:t>
            </w:r>
          </w:p>
        </w:tc>
        <w:tc>
          <w:tcPr>
            <w:tcW w:w="1060" w:type="dxa"/>
            <w:tcBorders>
              <w:top w:val="nil"/>
              <w:left w:val="nil"/>
              <w:bottom w:val="single" w:sz="4" w:space="0" w:color="auto"/>
              <w:right w:val="single" w:sz="4" w:space="0" w:color="auto"/>
            </w:tcBorders>
            <w:shd w:val="clear" w:color="auto" w:fill="auto"/>
            <w:noWrap/>
            <w:vAlign w:val="center"/>
            <w:hideMark/>
          </w:tcPr>
          <w:p w14:paraId="5028347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1874,68</w:t>
            </w:r>
          </w:p>
        </w:tc>
        <w:tc>
          <w:tcPr>
            <w:tcW w:w="1060" w:type="dxa"/>
            <w:tcBorders>
              <w:top w:val="nil"/>
              <w:left w:val="nil"/>
              <w:bottom w:val="single" w:sz="4" w:space="0" w:color="auto"/>
              <w:right w:val="single" w:sz="4" w:space="0" w:color="auto"/>
            </w:tcBorders>
            <w:shd w:val="clear" w:color="auto" w:fill="auto"/>
            <w:noWrap/>
            <w:vAlign w:val="center"/>
            <w:hideMark/>
          </w:tcPr>
          <w:p w14:paraId="3171D53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1874,68</w:t>
            </w:r>
          </w:p>
        </w:tc>
        <w:tc>
          <w:tcPr>
            <w:tcW w:w="1060" w:type="dxa"/>
            <w:tcBorders>
              <w:top w:val="nil"/>
              <w:left w:val="nil"/>
              <w:bottom w:val="single" w:sz="4" w:space="0" w:color="auto"/>
              <w:right w:val="single" w:sz="4" w:space="0" w:color="auto"/>
            </w:tcBorders>
            <w:shd w:val="clear" w:color="auto" w:fill="auto"/>
            <w:noWrap/>
            <w:vAlign w:val="center"/>
            <w:hideMark/>
          </w:tcPr>
          <w:p w14:paraId="770E190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1874,68</w:t>
            </w:r>
          </w:p>
        </w:tc>
        <w:tc>
          <w:tcPr>
            <w:tcW w:w="1060" w:type="dxa"/>
            <w:tcBorders>
              <w:top w:val="nil"/>
              <w:left w:val="nil"/>
              <w:bottom w:val="single" w:sz="4" w:space="0" w:color="auto"/>
              <w:right w:val="single" w:sz="4" w:space="0" w:color="auto"/>
            </w:tcBorders>
            <w:shd w:val="clear" w:color="auto" w:fill="auto"/>
            <w:noWrap/>
            <w:vAlign w:val="center"/>
            <w:hideMark/>
          </w:tcPr>
          <w:p w14:paraId="72E28D7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1874,68</w:t>
            </w:r>
          </w:p>
        </w:tc>
      </w:tr>
      <w:tr w:rsidR="00F937C7" w:rsidRPr="004B6F51" w14:paraId="03A8062D"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2840794B"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4C79FB00"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Прогнозируемый годовой расход натурального топлива в год, тонн</w:t>
            </w:r>
          </w:p>
        </w:tc>
        <w:tc>
          <w:tcPr>
            <w:tcW w:w="1060" w:type="dxa"/>
            <w:tcBorders>
              <w:top w:val="nil"/>
              <w:left w:val="nil"/>
              <w:bottom w:val="single" w:sz="4" w:space="0" w:color="auto"/>
              <w:right w:val="single" w:sz="4" w:space="0" w:color="auto"/>
            </w:tcBorders>
            <w:shd w:val="clear" w:color="auto" w:fill="auto"/>
            <w:noWrap/>
            <w:vAlign w:val="center"/>
            <w:hideMark/>
          </w:tcPr>
          <w:p w14:paraId="7E9F172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1231,48</w:t>
            </w:r>
          </w:p>
        </w:tc>
        <w:tc>
          <w:tcPr>
            <w:tcW w:w="1060" w:type="dxa"/>
            <w:tcBorders>
              <w:top w:val="nil"/>
              <w:left w:val="nil"/>
              <w:bottom w:val="single" w:sz="4" w:space="0" w:color="auto"/>
              <w:right w:val="single" w:sz="4" w:space="0" w:color="auto"/>
            </w:tcBorders>
            <w:shd w:val="clear" w:color="auto" w:fill="auto"/>
            <w:noWrap/>
            <w:vAlign w:val="center"/>
            <w:hideMark/>
          </w:tcPr>
          <w:p w14:paraId="3847F91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1231,48</w:t>
            </w:r>
          </w:p>
        </w:tc>
        <w:tc>
          <w:tcPr>
            <w:tcW w:w="1060" w:type="dxa"/>
            <w:tcBorders>
              <w:top w:val="nil"/>
              <w:left w:val="nil"/>
              <w:bottom w:val="single" w:sz="4" w:space="0" w:color="auto"/>
              <w:right w:val="single" w:sz="4" w:space="0" w:color="auto"/>
            </w:tcBorders>
            <w:shd w:val="clear" w:color="auto" w:fill="auto"/>
            <w:noWrap/>
            <w:vAlign w:val="center"/>
            <w:hideMark/>
          </w:tcPr>
          <w:p w14:paraId="3C2B39E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1231,48</w:t>
            </w:r>
          </w:p>
        </w:tc>
        <w:tc>
          <w:tcPr>
            <w:tcW w:w="1060" w:type="dxa"/>
            <w:tcBorders>
              <w:top w:val="nil"/>
              <w:left w:val="nil"/>
              <w:bottom w:val="single" w:sz="4" w:space="0" w:color="auto"/>
              <w:right w:val="single" w:sz="4" w:space="0" w:color="auto"/>
            </w:tcBorders>
            <w:shd w:val="clear" w:color="auto" w:fill="auto"/>
            <w:noWrap/>
            <w:vAlign w:val="center"/>
            <w:hideMark/>
          </w:tcPr>
          <w:p w14:paraId="6158166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1231,48</w:t>
            </w:r>
          </w:p>
        </w:tc>
        <w:tc>
          <w:tcPr>
            <w:tcW w:w="1060" w:type="dxa"/>
            <w:tcBorders>
              <w:top w:val="nil"/>
              <w:left w:val="nil"/>
              <w:bottom w:val="single" w:sz="4" w:space="0" w:color="auto"/>
              <w:right w:val="single" w:sz="4" w:space="0" w:color="auto"/>
            </w:tcBorders>
            <w:shd w:val="clear" w:color="auto" w:fill="auto"/>
            <w:noWrap/>
            <w:vAlign w:val="center"/>
            <w:hideMark/>
          </w:tcPr>
          <w:p w14:paraId="0B60209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1231,48</w:t>
            </w:r>
          </w:p>
        </w:tc>
        <w:tc>
          <w:tcPr>
            <w:tcW w:w="1060" w:type="dxa"/>
            <w:tcBorders>
              <w:top w:val="nil"/>
              <w:left w:val="nil"/>
              <w:bottom w:val="single" w:sz="4" w:space="0" w:color="auto"/>
              <w:right w:val="single" w:sz="4" w:space="0" w:color="auto"/>
            </w:tcBorders>
            <w:shd w:val="clear" w:color="auto" w:fill="auto"/>
            <w:noWrap/>
            <w:vAlign w:val="center"/>
            <w:hideMark/>
          </w:tcPr>
          <w:p w14:paraId="01CF436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1231,48</w:t>
            </w:r>
          </w:p>
        </w:tc>
        <w:tc>
          <w:tcPr>
            <w:tcW w:w="1060" w:type="dxa"/>
            <w:tcBorders>
              <w:top w:val="nil"/>
              <w:left w:val="nil"/>
              <w:bottom w:val="single" w:sz="4" w:space="0" w:color="auto"/>
              <w:right w:val="single" w:sz="4" w:space="0" w:color="auto"/>
            </w:tcBorders>
            <w:shd w:val="clear" w:color="auto" w:fill="auto"/>
            <w:noWrap/>
            <w:vAlign w:val="center"/>
            <w:hideMark/>
          </w:tcPr>
          <w:p w14:paraId="0758CA1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1231,48</w:t>
            </w:r>
          </w:p>
        </w:tc>
        <w:tc>
          <w:tcPr>
            <w:tcW w:w="1060" w:type="dxa"/>
            <w:tcBorders>
              <w:top w:val="nil"/>
              <w:left w:val="nil"/>
              <w:bottom w:val="single" w:sz="4" w:space="0" w:color="auto"/>
              <w:right w:val="single" w:sz="4" w:space="0" w:color="auto"/>
            </w:tcBorders>
            <w:shd w:val="clear" w:color="auto" w:fill="auto"/>
            <w:noWrap/>
            <w:vAlign w:val="center"/>
            <w:hideMark/>
          </w:tcPr>
          <w:p w14:paraId="744E874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1231,48</w:t>
            </w:r>
          </w:p>
        </w:tc>
      </w:tr>
      <w:tr w:rsidR="00F937C7" w:rsidRPr="004B6F51" w14:paraId="440EBE16"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6001A5D1"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3A4328FB"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Прогнозируемый годовой расход условного топлива в год, </w:t>
            </w:r>
            <w:proofErr w:type="spellStart"/>
            <w:r w:rsidRPr="004B6F51">
              <w:rPr>
                <w:rFonts w:ascii="Times New Roman" w:hAnsi="Times New Roman"/>
                <w:color w:val="000000"/>
                <w:sz w:val="24"/>
                <w:szCs w:val="24"/>
                <w:lang w:eastAsia="ru-RU"/>
              </w:rPr>
              <w:t>т.у.т</w:t>
            </w:r>
            <w:proofErr w:type="spellEnd"/>
            <w:r w:rsidRPr="004B6F51">
              <w:rPr>
                <w:rFonts w:ascii="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3D87E7C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529,53</w:t>
            </w:r>
          </w:p>
        </w:tc>
        <w:tc>
          <w:tcPr>
            <w:tcW w:w="1060" w:type="dxa"/>
            <w:tcBorders>
              <w:top w:val="nil"/>
              <w:left w:val="nil"/>
              <w:bottom w:val="single" w:sz="4" w:space="0" w:color="auto"/>
              <w:right w:val="single" w:sz="4" w:space="0" w:color="auto"/>
            </w:tcBorders>
            <w:shd w:val="clear" w:color="auto" w:fill="auto"/>
            <w:vAlign w:val="center"/>
            <w:hideMark/>
          </w:tcPr>
          <w:p w14:paraId="21D442F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529,53</w:t>
            </w:r>
          </w:p>
        </w:tc>
        <w:tc>
          <w:tcPr>
            <w:tcW w:w="1060" w:type="dxa"/>
            <w:tcBorders>
              <w:top w:val="nil"/>
              <w:left w:val="nil"/>
              <w:bottom w:val="single" w:sz="4" w:space="0" w:color="auto"/>
              <w:right w:val="single" w:sz="4" w:space="0" w:color="auto"/>
            </w:tcBorders>
            <w:shd w:val="clear" w:color="auto" w:fill="auto"/>
            <w:vAlign w:val="center"/>
            <w:hideMark/>
          </w:tcPr>
          <w:p w14:paraId="6718FC7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529,53</w:t>
            </w:r>
          </w:p>
        </w:tc>
        <w:tc>
          <w:tcPr>
            <w:tcW w:w="1060" w:type="dxa"/>
            <w:tcBorders>
              <w:top w:val="nil"/>
              <w:left w:val="nil"/>
              <w:bottom w:val="single" w:sz="4" w:space="0" w:color="auto"/>
              <w:right w:val="single" w:sz="4" w:space="0" w:color="auto"/>
            </w:tcBorders>
            <w:shd w:val="clear" w:color="auto" w:fill="auto"/>
            <w:vAlign w:val="center"/>
            <w:hideMark/>
          </w:tcPr>
          <w:p w14:paraId="449AC7D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529,53</w:t>
            </w:r>
          </w:p>
        </w:tc>
        <w:tc>
          <w:tcPr>
            <w:tcW w:w="1060" w:type="dxa"/>
            <w:tcBorders>
              <w:top w:val="nil"/>
              <w:left w:val="nil"/>
              <w:bottom w:val="single" w:sz="4" w:space="0" w:color="auto"/>
              <w:right w:val="single" w:sz="4" w:space="0" w:color="auto"/>
            </w:tcBorders>
            <w:shd w:val="clear" w:color="auto" w:fill="auto"/>
            <w:vAlign w:val="center"/>
            <w:hideMark/>
          </w:tcPr>
          <w:p w14:paraId="00F2203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529,53</w:t>
            </w:r>
          </w:p>
        </w:tc>
        <w:tc>
          <w:tcPr>
            <w:tcW w:w="1060" w:type="dxa"/>
            <w:tcBorders>
              <w:top w:val="nil"/>
              <w:left w:val="nil"/>
              <w:bottom w:val="single" w:sz="4" w:space="0" w:color="auto"/>
              <w:right w:val="single" w:sz="4" w:space="0" w:color="auto"/>
            </w:tcBorders>
            <w:shd w:val="clear" w:color="auto" w:fill="auto"/>
            <w:vAlign w:val="center"/>
            <w:hideMark/>
          </w:tcPr>
          <w:p w14:paraId="63CA709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529,53</w:t>
            </w:r>
          </w:p>
        </w:tc>
        <w:tc>
          <w:tcPr>
            <w:tcW w:w="1060" w:type="dxa"/>
            <w:tcBorders>
              <w:top w:val="nil"/>
              <w:left w:val="nil"/>
              <w:bottom w:val="single" w:sz="4" w:space="0" w:color="auto"/>
              <w:right w:val="single" w:sz="4" w:space="0" w:color="auto"/>
            </w:tcBorders>
            <w:shd w:val="clear" w:color="auto" w:fill="auto"/>
            <w:vAlign w:val="center"/>
            <w:hideMark/>
          </w:tcPr>
          <w:p w14:paraId="684D1FF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529,53</w:t>
            </w:r>
          </w:p>
        </w:tc>
        <w:tc>
          <w:tcPr>
            <w:tcW w:w="1060" w:type="dxa"/>
            <w:tcBorders>
              <w:top w:val="nil"/>
              <w:left w:val="nil"/>
              <w:bottom w:val="single" w:sz="4" w:space="0" w:color="auto"/>
              <w:right w:val="single" w:sz="4" w:space="0" w:color="auto"/>
            </w:tcBorders>
            <w:shd w:val="clear" w:color="auto" w:fill="auto"/>
            <w:vAlign w:val="center"/>
            <w:hideMark/>
          </w:tcPr>
          <w:p w14:paraId="71CF983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529,53</w:t>
            </w:r>
          </w:p>
        </w:tc>
      </w:tr>
      <w:tr w:rsidR="00F937C7" w:rsidRPr="004B6F51" w14:paraId="2D176F10"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049F18A7"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66817D28"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УРУТ на отпуск тепловой энергии, </w:t>
            </w:r>
            <w:proofErr w:type="spellStart"/>
            <w:r w:rsidRPr="004B6F51">
              <w:rPr>
                <w:rFonts w:ascii="Times New Roman" w:hAnsi="Times New Roman"/>
                <w:color w:val="000000"/>
                <w:sz w:val="24"/>
                <w:szCs w:val="24"/>
                <w:lang w:eastAsia="ru-RU"/>
              </w:rPr>
              <w:t>кг.у.т</w:t>
            </w:r>
            <w:proofErr w:type="spellEnd"/>
            <w:r w:rsidRPr="004B6F51">
              <w:rPr>
                <w:rFonts w:ascii="Times New Roman" w:hAnsi="Times New Roman"/>
                <w:color w:val="000000"/>
                <w:sz w:val="24"/>
                <w:szCs w:val="24"/>
                <w:lang w:eastAsia="ru-RU"/>
              </w:rPr>
              <w:t>./Гкал</w:t>
            </w:r>
          </w:p>
        </w:tc>
        <w:tc>
          <w:tcPr>
            <w:tcW w:w="1060" w:type="dxa"/>
            <w:tcBorders>
              <w:top w:val="nil"/>
              <w:left w:val="nil"/>
              <w:bottom w:val="single" w:sz="4" w:space="0" w:color="auto"/>
              <w:right w:val="single" w:sz="4" w:space="0" w:color="auto"/>
            </w:tcBorders>
            <w:shd w:val="clear" w:color="auto" w:fill="auto"/>
            <w:noWrap/>
            <w:vAlign w:val="center"/>
            <w:hideMark/>
          </w:tcPr>
          <w:p w14:paraId="10AB541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282,47</w:t>
            </w:r>
          </w:p>
        </w:tc>
        <w:tc>
          <w:tcPr>
            <w:tcW w:w="1060" w:type="dxa"/>
            <w:tcBorders>
              <w:top w:val="nil"/>
              <w:left w:val="nil"/>
              <w:bottom w:val="single" w:sz="4" w:space="0" w:color="auto"/>
              <w:right w:val="single" w:sz="4" w:space="0" w:color="auto"/>
            </w:tcBorders>
            <w:shd w:val="clear" w:color="auto" w:fill="auto"/>
            <w:noWrap/>
            <w:vAlign w:val="center"/>
            <w:hideMark/>
          </w:tcPr>
          <w:p w14:paraId="17C64AD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282,47</w:t>
            </w:r>
          </w:p>
        </w:tc>
        <w:tc>
          <w:tcPr>
            <w:tcW w:w="1060" w:type="dxa"/>
            <w:tcBorders>
              <w:top w:val="nil"/>
              <w:left w:val="nil"/>
              <w:bottom w:val="single" w:sz="4" w:space="0" w:color="auto"/>
              <w:right w:val="single" w:sz="4" w:space="0" w:color="auto"/>
            </w:tcBorders>
            <w:shd w:val="clear" w:color="auto" w:fill="auto"/>
            <w:noWrap/>
            <w:vAlign w:val="center"/>
            <w:hideMark/>
          </w:tcPr>
          <w:p w14:paraId="2D326C2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282,47</w:t>
            </w:r>
          </w:p>
        </w:tc>
        <w:tc>
          <w:tcPr>
            <w:tcW w:w="1060" w:type="dxa"/>
            <w:tcBorders>
              <w:top w:val="nil"/>
              <w:left w:val="nil"/>
              <w:bottom w:val="single" w:sz="4" w:space="0" w:color="auto"/>
              <w:right w:val="single" w:sz="4" w:space="0" w:color="auto"/>
            </w:tcBorders>
            <w:shd w:val="clear" w:color="auto" w:fill="auto"/>
            <w:noWrap/>
            <w:vAlign w:val="center"/>
            <w:hideMark/>
          </w:tcPr>
          <w:p w14:paraId="026B0D2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282,47</w:t>
            </w:r>
          </w:p>
        </w:tc>
        <w:tc>
          <w:tcPr>
            <w:tcW w:w="1060" w:type="dxa"/>
            <w:tcBorders>
              <w:top w:val="nil"/>
              <w:left w:val="nil"/>
              <w:bottom w:val="single" w:sz="4" w:space="0" w:color="auto"/>
              <w:right w:val="single" w:sz="4" w:space="0" w:color="auto"/>
            </w:tcBorders>
            <w:shd w:val="clear" w:color="auto" w:fill="auto"/>
            <w:noWrap/>
            <w:vAlign w:val="center"/>
            <w:hideMark/>
          </w:tcPr>
          <w:p w14:paraId="5FE4388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282,47</w:t>
            </w:r>
          </w:p>
        </w:tc>
        <w:tc>
          <w:tcPr>
            <w:tcW w:w="1060" w:type="dxa"/>
            <w:tcBorders>
              <w:top w:val="nil"/>
              <w:left w:val="nil"/>
              <w:bottom w:val="single" w:sz="4" w:space="0" w:color="auto"/>
              <w:right w:val="single" w:sz="4" w:space="0" w:color="auto"/>
            </w:tcBorders>
            <w:shd w:val="clear" w:color="auto" w:fill="auto"/>
            <w:noWrap/>
            <w:vAlign w:val="center"/>
            <w:hideMark/>
          </w:tcPr>
          <w:p w14:paraId="5158949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282,47</w:t>
            </w:r>
          </w:p>
        </w:tc>
        <w:tc>
          <w:tcPr>
            <w:tcW w:w="1060" w:type="dxa"/>
            <w:tcBorders>
              <w:top w:val="nil"/>
              <w:left w:val="nil"/>
              <w:bottom w:val="single" w:sz="4" w:space="0" w:color="auto"/>
              <w:right w:val="single" w:sz="4" w:space="0" w:color="auto"/>
            </w:tcBorders>
            <w:shd w:val="clear" w:color="auto" w:fill="auto"/>
            <w:noWrap/>
            <w:vAlign w:val="center"/>
            <w:hideMark/>
          </w:tcPr>
          <w:p w14:paraId="4E48582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282,47</w:t>
            </w:r>
          </w:p>
        </w:tc>
        <w:tc>
          <w:tcPr>
            <w:tcW w:w="1060" w:type="dxa"/>
            <w:tcBorders>
              <w:top w:val="nil"/>
              <w:left w:val="nil"/>
              <w:bottom w:val="single" w:sz="4" w:space="0" w:color="auto"/>
              <w:right w:val="single" w:sz="4" w:space="0" w:color="auto"/>
            </w:tcBorders>
            <w:shd w:val="clear" w:color="auto" w:fill="auto"/>
            <w:noWrap/>
            <w:vAlign w:val="center"/>
            <w:hideMark/>
          </w:tcPr>
          <w:p w14:paraId="486A324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282,47</w:t>
            </w:r>
          </w:p>
        </w:tc>
      </w:tr>
      <w:tr w:rsidR="00F937C7" w:rsidRPr="004B6F51" w14:paraId="3B0F88D3" w14:textId="77777777" w:rsidTr="00995B2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0C852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w:t>
            </w:r>
          </w:p>
        </w:tc>
        <w:tc>
          <w:tcPr>
            <w:tcW w:w="13652" w:type="dxa"/>
            <w:gridSpan w:val="9"/>
            <w:tcBorders>
              <w:top w:val="single" w:sz="4" w:space="0" w:color="auto"/>
              <w:left w:val="nil"/>
              <w:bottom w:val="single" w:sz="4" w:space="0" w:color="auto"/>
              <w:right w:val="single" w:sz="4" w:space="0" w:color="auto"/>
            </w:tcBorders>
            <w:shd w:val="clear" w:color="auto" w:fill="auto"/>
            <w:noWrap/>
            <w:vAlign w:val="center"/>
            <w:hideMark/>
          </w:tcPr>
          <w:p w14:paraId="365D799F" w14:textId="77777777" w:rsidR="00F937C7" w:rsidRPr="004B6F51" w:rsidRDefault="00F937C7" w:rsidP="00995B20">
            <w:pPr>
              <w:spacing w:after="0"/>
              <w:rPr>
                <w:rFonts w:ascii="Times New Roman" w:hAnsi="Times New Roman"/>
                <w:b/>
                <w:bCs/>
                <w:color w:val="000000"/>
                <w:lang w:eastAsia="ru-RU"/>
              </w:rPr>
            </w:pPr>
            <w:r w:rsidRPr="004B6F51">
              <w:rPr>
                <w:rFonts w:ascii="Times New Roman" w:hAnsi="Times New Roman"/>
                <w:b/>
                <w:bCs/>
                <w:color w:val="000000"/>
                <w:lang w:eastAsia="ru-RU"/>
              </w:rPr>
              <w:t>Котельная "Рудницкая"</w:t>
            </w:r>
          </w:p>
        </w:tc>
      </w:tr>
      <w:tr w:rsidR="00F937C7" w:rsidRPr="004B6F51" w14:paraId="2EF228B1" w14:textId="77777777" w:rsidTr="00995B20">
        <w:trPr>
          <w:trHeight w:val="312"/>
        </w:trPr>
        <w:tc>
          <w:tcPr>
            <w:tcW w:w="1060" w:type="dxa"/>
            <w:vMerge/>
            <w:tcBorders>
              <w:top w:val="nil"/>
              <w:left w:val="single" w:sz="4" w:space="0" w:color="auto"/>
              <w:bottom w:val="single" w:sz="4" w:space="0" w:color="auto"/>
              <w:right w:val="single" w:sz="4" w:space="0" w:color="auto"/>
            </w:tcBorders>
            <w:vAlign w:val="center"/>
            <w:hideMark/>
          </w:tcPr>
          <w:p w14:paraId="5E00EC1B"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646E9F6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Годовой отпуск тепловой энергии, Гкал</w:t>
            </w:r>
          </w:p>
        </w:tc>
        <w:tc>
          <w:tcPr>
            <w:tcW w:w="1060" w:type="dxa"/>
            <w:tcBorders>
              <w:top w:val="nil"/>
              <w:left w:val="nil"/>
              <w:bottom w:val="single" w:sz="4" w:space="0" w:color="auto"/>
              <w:right w:val="single" w:sz="4" w:space="0" w:color="auto"/>
            </w:tcBorders>
            <w:shd w:val="clear" w:color="auto" w:fill="auto"/>
            <w:noWrap/>
            <w:vAlign w:val="center"/>
            <w:hideMark/>
          </w:tcPr>
          <w:p w14:paraId="02E5F2D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13332,99</w:t>
            </w:r>
          </w:p>
        </w:tc>
        <w:tc>
          <w:tcPr>
            <w:tcW w:w="1060" w:type="dxa"/>
            <w:tcBorders>
              <w:top w:val="nil"/>
              <w:left w:val="nil"/>
              <w:bottom w:val="single" w:sz="4" w:space="0" w:color="auto"/>
              <w:right w:val="single" w:sz="4" w:space="0" w:color="auto"/>
            </w:tcBorders>
            <w:shd w:val="clear" w:color="auto" w:fill="auto"/>
            <w:noWrap/>
            <w:vAlign w:val="center"/>
            <w:hideMark/>
          </w:tcPr>
          <w:p w14:paraId="4AA29D7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13332,99</w:t>
            </w:r>
          </w:p>
        </w:tc>
        <w:tc>
          <w:tcPr>
            <w:tcW w:w="1060" w:type="dxa"/>
            <w:tcBorders>
              <w:top w:val="nil"/>
              <w:left w:val="nil"/>
              <w:bottom w:val="single" w:sz="4" w:space="0" w:color="auto"/>
              <w:right w:val="single" w:sz="4" w:space="0" w:color="auto"/>
            </w:tcBorders>
            <w:shd w:val="clear" w:color="auto" w:fill="auto"/>
            <w:noWrap/>
            <w:vAlign w:val="center"/>
            <w:hideMark/>
          </w:tcPr>
          <w:p w14:paraId="5B80ADC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13332,99</w:t>
            </w:r>
          </w:p>
        </w:tc>
        <w:tc>
          <w:tcPr>
            <w:tcW w:w="1060" w:type="dxa"/>
            <w:tcBorders>
              <w:top w:val="nil"/>
              <w:left w:val="nil"/>
              <w:bottom w:val="single" w:sz="4" w:space="0" w:color="auto"/>
              <w:right w:val="single" w:sz="4" w:space="0" w:color="auto"/>
            </w:tcBorders>
            <w:shd w:val="clear" w:color="auto" w:fill="auto"/>
            <w:noWrap/>
            <w:vAlign w:val="center"/>
            <w:hideMark/>
          </w:tcPr>
          <w:p w14:paraId="7296EB2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13332,99</w:t>
            </w:r>
          </w:p>
        </w:tc>
        <w:tc>
          <w:tcPr>
            <w:tcW w:w="1060" w:type="dxa"/>
            <w:tcBorders>
              <w:top w:val="nil"/>
              <w:left w:val="nil"/>
              <w:bottom w:val="single" w:sz="4" w:space="0" w:color="auto"/>
              <w:right w:val="single" w:sz="4" w:space="0" w:color="auto"/>
            </w:tcBorders>
            <w:shd w:val="clear" w:color="auto" w:fill="auto"/>
            <w:noWrap/>
            <w:vAlign w:val="center"/>
            <w:hideMark/>
          </w:tcPr>
          <w:p w14:paraId="22C824C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13332,99</w:t>
            </w:r>
          </w:p>
        </w:tc>
        <w:tc>
          <w:tcPr>
            <w:tcW w:w="1060" w:type="dxa"/>
            <w:tcBorders>
              <w:top w:val="nil"/>
              <w:left w:val="nil"/>
              <w:bottom w:val="single" w:sz="4" w:space="0" w:color="auto"/>
              <w:right w:val="single" w:sz="4" w:space="0" w:color="auto"/>
            </w:tcBorders>
            <w:shd w:val="clear" w:color="auto" w:fill="auto"/>
            <w:noWrap/>
            <w:vAlign w:val="center"/>
            <w:hideMark/>
          </w:tcPr>
          <w:p w14:paraId="7338295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13332,99</w:t>
            </w:r>
          </w:p>
        </w:tc>
        <w:tc>
          <w:tcPr>
            <w:tcW w:w="1060" w:type="dxa"/>
            <w:tcBorders>
              <w:top w:val="nil"/>
              <w:left w:val="nil"/>
              <w:bottom w:val="single" w:sz="4" w:space="0" w:color="auto"/>
              <w:right w:val="single" w:sz="4" w:space="0" w:color="auto"/>
            </w:tcBorders>
            <w:shd w:val="clear" w:color="auto" w:fill="auto"/>
            <w:noWrap/>
            <w:vAlign w:val="center"/>
            <w:hideMark/>
          </w:tcPr>
          <w:p w14:paraId="4C96747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13332,99</w:t>
            </w:r>
          </w:p>
        </w:tc>
        <w:tc>
          <w:tcPr>
            <w:tcW w:w="1060" w:type="dxa"/>
            <w:tcBorders>
              <w:top w:val="nil"/>
              <w:left w:val="nil"/>
              <w:bottom w:val="single" w:sz="4" w:space="0" w:color="auto"/>
              <w:right w:val="single" w:sz="4" w:space="0" w:color="auto"/>
            </w:tcBorders>
            <w:shd w:val="clear" w:color="auto" w:fill="auto"/>
            <w:noWrap/>
            <w:vAlign w:val="center"/>
            <w:hideMark/>
          </w:tcPr>
          <w:p w14:paraId="42FE403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13332,99</w:t>
            </w:r>
          </w:p>
        </w:tc>
      </w:tr>
      <w:tr w:rsidR="00F937C7" w:rsidRPr="004B6F51" w14:paraId="2F26EE24"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1B0FD64F"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499D5D87"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Прогнозируемый годовой расход натурального топлива в год, тонн</w:t>
            </w:r>
          </w:p>
        </w:tc>
        <w:tc>
          <w:tcPr>
            <w:tcW w:w="1060" w:type="dxa"/>
            <w:tcBorders>
              <w:top w:val="nil"/>
              <w:left w:val="nil"/>
              <w:bottom w:val="single" w:sz="4" w:space="0" w:color="auto"/>
              <w:right w:val="single" w:sz="4" w:space="0" w:color="auto"/>
            </w:tcBorders>
            <w:shd w:val="clear" w:color="auto" w:fill="auto"/>
            <w:noWrap/>
            <w:vAlign w:val="center"/>
            <w:hideMark/>
          </w:tcPr>
          <w:p w14:paraId="3519F32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7006,74</w:t>
            </w:r>
          </w:p>
        </w:tc>
        <w:tc>
          <w:tcPr>
            <w:tcW w:w="1060" w:type="dxa"/>
            <w:tcBorders>
              <w:top w:val="nil"/>
              <w:left w:val="nil"/>
              <w:bottom w:val="single" w:sz="4" w:space="0" w:color="auto"/>
              <w:right w:val="single" w:sz="4" w:space="0" w:color="auto"/>
            </w:tcBorders>
            <w:shd w:val="clear" w:color="auto" w:fill="auto"/>
            <w:noWrap/>
            <w:vAlign w:val="center"/>
            <w:hideMark/>
          </w:tcPr>
          <w:p w14:paraId="3F92540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7006,74</w:t>
            </w:r>
          </w:p>
        </w:tc>
        <w:tc>
          <w:tcPr>
            <w:tcW w:w="1060" w:type="dxa"/>
            <w:tcBorders>
              <w:top w:val="nil"/>
              <w:left w:val="nil"/>
              <w:bottom w:val="single" w:sz="4" w:space="0" w:color="auto"/>
              <w:right w:val="single" w:sz="4" w:space="0" w:color="auto"/>
            </w:tcBorders>
            <w:shd w:val="clear" w:color="auto" w:fill="auto"/>
            <w:noWrap/>
            <w:vAlign w:val="center"/>
            <w:hideMark/>
          </w:tcPr>
          <w:p w14:paraId="6BAF164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7006,74</w:t>
            </w:r>
          </w:p>
        </w:tc>
        <w:tc>
          <w:tcPr>
            <w:tcW w:w="1060" w:type="dxa"/>
            <w:tcBorders>
              <w:top w:val="nil"/>
              <w:left w:val="nil"/>
              <w:bottom w:val="single" w:sz="4" w:space="0" w:color="auto"/>
              <w:right w:val="single" w:sz="4" w:space="0" w:color="auto"/>
            </w:tcBorders>
            <w:shd w:val="clear" w:color="auto" w:fill="auto"/>
            <w:noWrap/>
            <w:vAlign w:val="center"/>
            <w:hideMark/>
          </w:tcPr>
          <w:p w14:paraId="36F61A9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7006,74</w:t>
            </w:r>
          </w:p>
        </w:tc>
        <w:tc>
          <w:tcPr>
            <w:tcW w:w="1060" w:type="dxa"/>
            <w:tcBorders>
              <w:top w:val="nil"/>
              <w:left w:val="nil"/>
              <w:bottom w:val="single" w:sz="4" w:space="0" w:color="auto"/>
              <w:right w:val="single" w:sz="4" w:space="0" w:color="auto"/>
            </w:tcBorders>
            <w:shd w:val="clear" w:color="auto" w:fill="auto"/>
            <w:noWrap/>
            <w:vAlign w:val="center"/>
            <w:hideMark/>
          </w:tcPr>
          <w:p w14:paraId="1A674F0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7006,74</w:t>
            </w:r>
          </w:p>
        </w:tc>
        <w:tc>
          <w:tcPr>
            <w:tcW w:w="1060" w:type="dxa"/>
            <w:tcBorders>
              <w:top w:val="nil"/>
              <w:left w:val="nil"/>
              <w:bottom w:val="single" w:sz="4" w:space="0" w:color="auto"/>
              <w:right w:val="single" w:sz="4" w:space="0" w:color="auto"/>
            </w:tcBorders>
            <w:shd w:val="clear" w:color="auto" w:fill="auto"/>
            <w:noWrap/>
            <w:vAlign w:val="center"/>
            <w:hideMark/>
          </w:tcPr>
          <w:p w14:paraId="084E90A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7006,74</w:t>
            </w:r>
          </w:p>
        </w:tc>
        <w:tc>
          <w:tcPr>
            <w:tcW w:w="1060" w:type="dxa"/>
            <w:tcBorders>
              <w:top w:val="nil"/>
              <w:left w:val="nil"/>
              <w:bottom w:val="single" w:sz="4" w:space="0" w:color="auto"/>
              <w:right w:val="single" w:sz="4" w:space="0" w:color="auto"/>
            </w:tcBorders>
            <w:shd w:val="clear" w:color="auto" w:fill="auto"/>
            <w:noWrap/>
            <w:vAlign w:val="center"/>
            <w:hideMark/>
          </w:tcPr>
          <w:p w14:paraId="49107F2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7006,74</w:t>
            </w:r>
          </w:p>
        </w:tc>
        <w:tc>
          <w:tcPr>
            <w:tcW w:w="1060" w:type="dxa"/>
            <w:tcBorders>
              <w:top w:val="nil"/>
              <w:left w:val="nil"/>
              <w:bottom w:val="single" w:sz="4" w:space="0" w:color="auto"/>
              <w:right w:val="single" w:sz="4" w:space="0" w:color="auto"/>
            </w:tcBorders>
            <w:shd w:val="clear" w:color="auto" w:fill="auto"/>
            <w:noWrap/>
            <w:vAlign w:val="center"/>
            <w:hideMark/>
          </w:tcPr>
          <w:p w14:paraId="18EBF51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7006,74</w:t>
            </w:r>
          </w:p>
        </w:tc>
      </w:tr>
      <w:tr w:rsidR="00F937C7" w:rsidRPr="004B6F51" w14:paraId="7D0D48F5"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038AB30C"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7B039046"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Прогнозируемый годовой расход условного топлива в год, </w:t>
            </w:r>
            <w:proofErr w:type="spellStart"/>
            <w:r w:rsidRPr="004B6F51">
              <w:rPr>
                <w:rFonts w:ascii="Times New Roman" w:hAnsi="Times New Roman"/>
                <w:color w:val="000000"/>
                <w:sz w:val="24"/>
                <w:szCs w:val="24"/>
                <w:lang w:eastAsia="ru-RU"/>
              </w:rPr>
              <w:t>т.у.т</w:t>
            </w:r>
            <w:proofErr w:type="spellEnd"/>
            <w:r w:rsidRPr="004B6F51">
              <w:rPr>
                <w:rFonts w:ascii="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52C2C11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3012,9</w:t>
            </w:r>
          </w:p>
        </w:tc>
        <w:tc>
          <w:tcPr>
            <w:tcW w:w="1060" w:type="dxa"/>
            <w:tcBorders>
              <w:top w:val="nil"/>
              <w:left w:val="nil"/>
              <w:bottom w:val="single" w:sz="4" w:space="0" w:color="auto"/>
              <w:right w:val="single" w:sz="4" w:space="0" w:color="auto"/>
            </w:tcBorders>
            <w:shd w:val="clear" w:color="auto" w:fill="auto"/>
            <w:vAlign w:val="center"/>
            <w:hideMark/>
          </w:tcPr>
          <w:p w14:paraId="1477872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3012,9</w:t>
            </w:r>
          </w:p>
        </w:tc>
        <w:tc>
          <w:tcPr>
            <w:tcW w:w="1060" w:type="dxa"/>
            <w:tcBorders>
              <w:top w:val="nil"/>
              <w:left w:val="nil"/>
              <w:bottom w:val="single" w:sz="4" w:space="0" w:color="auto"/>
              <w:right w:val="single" w:sz="4" w:space="0" w:color="auto"/>
            </w:tcBorders>
            <w:shd w:val="clear" w:color="auto" w:fill="auto"/>
            <w:vAlign w:val="center"/>
            <w:hideMark/>
          </w:tcPr>
          <w:p w14:paraId="4887875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3012,9</w:t>
            </w:r>
          </w:p>
        </w:tc>
        <w:tc>
          <w:tcPr>
            <w:tcW w:w="1060" w:type="dxa"/>
            <w:tcBorders>
              <w:top w:val="nil"/>
              <w:left w:val="nil"/>
              <w:bottom w:val="single" w:sz="4" w:space="0" w:color="auto"/>
              <w:right w:val="single" w:sz="4" w:space="0" w:color="auto"/>
            </w:tcBorders>
            <w:shd w:val="clear" w:color="auto" w:fill="auto"/>
            <w:vAlign w:val="center"/>
            <w:hideMark/>
          </w:tcPr>
          <w:p w14:paraId="125F7DE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3012,9</w:t>
            </w:r>
          </w:p>
        </w:tc>
        <w:tc>
          <w:tcPr>
            <w:tcW w:w="1060" w:type="dxa"/>
            <w:tcBorders>
              <w:top w:val="nil"/>
              <w:left w:val="nil"/>
              <w:bottom w:val="single" w:sz="4" w:space="0" w:color="auto"/>
              <w:right w:val="single" w:sz="4" w:space="0" w:color="auto"/>
            </w:tcBorders>
            <w:shd w:val="clear" w:color="auto" w:fill="auto"/>
            <w:vAlign w:val="center"/>
            <w:hideMark/>
          </w:tcPr>
          <w:p w14:paraId="746DDF5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3012,9</w:t>
            </w:r>
          </w:p>
        </w:tc>
        <w:tc>
          <w:tcPr>
            <w:tcW w:w="1060" w:type="dxa"/>
            <w:tcBorders>
              <w:top w:val="nil"/>
              <w:left w:val="nil"/>
              <w:bottom w:val="single" w:sz="4" w:space="0" w:color="auto"/>
              <w:right w:val="single" w:sz="4" w:space="0" w:color="auto"/>
            </w:tcBorders>
            <w:shd w:val="clear" w:color="auto" w:fill="auto"/>
            <w:vAlign w:val="center"/>
            <w:hideMark/>
          </w:tcPr>
          <w:p w14:paraId="361DA69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3012,9</w:t>
            </w:r>
          </w:p>
        </w:tc>
        <w:tc>
          <w:tcPr>
            <w:tcW w:w="1060" w:type="dxa"/>
            <w:tcBorders>
              <w:top w:val="nil"/>
              <w:left w:val="nil"/>
              <w:bottom w:val="single" w:sz="4" w:space="0" w:color="auto"/>
              <w:right w:val="single" w:sz="4" w:space="0" w:color="auto"/>
            </w:tcBorders>
            <w:shd w:val="clear" w:color="auto" w:fill="auto"/>
            <w:vAlign w:val="center"/>
            <w:hideMark/>
          </w:tcPr>
          <w:p w14:paraId="2A8D635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3012,9</w:t>
            </w:r>
          </w:p>
        </w:tc>
        <w:tc>
          <w:tcPr>
            <w:tcW w:w="1060" w:type="dxa"/>
            <w:tcBorders>
              <w:top w:val="nil"/>
              <w:left w:val="nil"/>
              <w:bottom w:val="single" w:sz="4" w:space="0" w:color="auto"/>
              <w:right w:val="single" w:sz="4" w:space="0" w:color="auto"/>
            </w:tcBorders>
            <w:shd w:val="clear" w:color="auto" w:fill="auto"/>
            <w:vAlign w:val="center"/>
            <w:hideMark/>
          </w:tcPr>
          <w:p w14:paraId="0D291B6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3012,9</w:t>
            </w:r>
          </w:p>
        </w:tc>
      </w:tr>
      <w:tr w:rsidR="00F937C7" w:rsidRPr="004B6F51" w14:paraId="3537C2B6"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01B4D997"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120C2FA1"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УРУТ на отпуск тепловой энергии, </w:t>
            </w:r>
            <w:proofErr w:type="spellStart"/>
            <w:r w:rsidRPr="004B6F51">
              <w:rPr>
                <w:rFonts w:ascii="Times New Roman" w:hAnsi="Times New Roman"/>
                <w:color w:val="000000"/>
                <w:sz w:val="24"/>
                <w:szCs w:val="24"/>
                <w:lang w:eastAsia="ru-RU"/>
              </w:rPr>
              <w:t>кг.у.т</w:t>
            </w:r>
            <w:proofErr w:type="spellEnd"/>
            <w:r w:rsidRPr="004B6F51">
              <w:rPr>
                <w:rFonts w:ascii="Times New Roman" w:hAnsi="Times New Roman"/>
                <w:color w:val="000000"/>
                <w:sz w:val="24"/>
                <w:szCs w:val="24"/>
                <w:lang w:eastAsia="ru-RU"/>
              </w:rPr>
              <w:t>./Гкал</w:t>
            </w:r>
          </w:p>
        </w:tc>
        <w:tc>
          <w:tcPr>
            <w:tcW w:w="1060" w:type="dxa"/>
            <w:tcBorders>
              <w:top w:val="nil"/>
              <w:left w:val="nil"/>
              <w:bottom w:val="single" w:sz="4" w:space="0" w:color="auto"/>
              <w:right w:val="single" w:sz="4" w:space="0" w:color="auto"/>
            </w:tcBorders>
            <w:shd w:val="clear" w:color="auto" w:fill="auto"/>
            <w:noWrap/>
            <w:vAlign w:val="center"/>
            <w:hideMark/>
          </w:tcPr>
          <w:p w14:paraId="788BE8B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225,97</w:t>
            </w:r>
          </w:p>
        </w:tc>
        <w:tc>
          <w:tcPr>
            <w:tcW w:w="1060" w:type="dxa"/>
            <w:tcBorders>
              <w:top w:val="nil"/>
              <w:left w:val="nil"/>
              <w:bottom w:val="single" w:sz="4" w:space="0" w:color="auto"/>
              <w:right w:val="single" w:sz="4" w:space="0" w:color="auto"/>
            </w:tcBorders>
            <w:shd w:val="clear" w:color="auto" w:fill="auto"/>
            <w:noWrap/>
            <w:vAlign w:val="center"/>
            <w:hideMark/>
          </w:tcPr>
          <w:p w14:paraId="2A6A976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225,97</w:t>
            </w:r>
          </w:p>
        </w:tc>
        <w:tc>
          <w:tcPr>
            <w:tcW w:w="1060" w:type="dxa"/>
            <w:tcBorders>
              <w:top w:val="nil"/>
              <w:left w:val="nil"/>
              <w:bottom w:val="single" w:sz="4" w:space="0" w:color="auto"/>
              <w:right w:val="single" w:sz="4" w:space="0" w:color="auto"/>
            </w:tcBorders>
            <w:shd w:val="clear" w:color="auto" w:fill="auto"/>
            <w:noWrap/>
            <w:vAlign w:val="center"/>
            <w:hideMark/>
          </w:tcPr>
          <w:p w14:paraId="56403B9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225,97</w:t>
            </w:r>
          </w:p>
        </w:tc>
        <w:tc>
          <w:tcPr>
            <w:tcW w:w="1060" w:type="dxa"/>
            <w:tcBorders>
              <w:top w:val="nil"/>
              <w:left w:val="nil"/>
              <w:bottom w:val="single" w:sz="4" w:space="0" w:color="auto"/>
              <w:right w:val="single" w:sz="4" w:space="0" w:color="auto"/>
            </w:tcBorders>
            <w:shd w:val="clear" w:color="auto" w:fill="auto"/>
            <w:noWrap/>
            <w:vAlign w:val="center"/>
            <w:hideMark/>
          </w:tcPr>
          <w:p w14:paraId="793AE78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225,97</w:t>
            </w:r>
          </w:p>
        </w:tc>
        <w:tc>
          <w:tcPr>
            <w:tcW w:w="1060" w:type="dxa"/>
            <w:tcBorders>
              <w:top w:val="nil"/>
              <w:left w:val="nil"/>
              <w:bottom w:val="single" w:sz="4" w:space="0" w:color="auto"/>
              <w:right w:val="single" w:sz="4" w:space="0" w:color="auto"/>
            </w:tcBorders>
            <w:shd w:val="clear" w:color="auto" w:fill="auto"/>
            <w:noWrap/>
            <w:vAlign w:val="center"/>
            <w:hideMark/>
          </w:tcPr>
          <w:p w14:paraId="63D0C71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225,97</w:t>
            </w:r>
          </w:p>
        </w:tc>
        <w:tc>
          <w:tcPr>
            <w:tcW w:w="1060" w:type="dxa"/>
            <w:tcBorders>
              <w:top w:val="nil"/>
              <w:left w:val="nil"/>
              <w:bottom w:val="single" w:sz="4" w:space="0" w:color="auto"/>
              <w:right w:val="single" w:sz="4" w:space="0" w:color="auto"/>
            </w:tcBorders>
            <w:shd w:val="clear" w:color="auto" w:fill="auto"/>
            <w:noWrap/>
            <w:vAlign w:val="center"/>
            <w:hideMark/>
          </w:tcPr>
          <w:p w14:paraId="5B7274E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225,97</w:t>
            </w:r>
          </w:p>
        </w:tc>
        <w:tc>
          <w:tcPr>
            <w:tcW w:w="1060" w:type="dxa"/>
            <w:tcBorders>
              <w:top w:val="nil"/>
              <w:left w:val="nil"/>
              <w:bottom w:val="single" w:sz="4" w:space="0" w:color="auto"/>
              <w:right w:val="single" w:sz="4" w:space="0" w:color="auto"/>
            </w:tcBorders>
            <w:shd w:val="clear" w:color="auto" w:fill="auto"/>
            <w:noWrap/>
            <w:vAlign w:val="center"/>
            <w:hideMark/>
          </w:tcPr>
          <w:p w14:paraId="50FAA61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225,97</w:t>
            </w:r>
          </w:p>
        </w:tc>
        <w:tc>
          <w:tcPr>
            <w:tcW w:w="1060" w:type="dxa"/>
            <w:tcBorders>
              <w:top w:val="nil"/>
              <w:left w:val="nil"/>
              <w:bottom w:val="single" w:sz="4" w:space="0" w:color="auto"/>
              <w:right w:val="single" w:sz="4" w:space="0" w:color="auto"/>
            </w:tcBorders>
            <w:shd w:val="clear" w:color="auto" w:fill="auto"/>
            <w:noWrap/>
            <w:vAlign w:val="center"/>
            <w:hideMark/>
          </w:tcPr>
          <w:p w14:paraId="3AC1BB3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225,97</w:t>
            </w:r>
          </w:p>
        </w:tc>
      </w:tr>
      <w:tr w:rsidR="00F937C7" w:rsidRPr="004B6F51" w14:paraId="66B6A563" w14:textId="77777777" w:rsidTr="00995B2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358D8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12</w:t>
            </w:r>
          </w:p>
        </w:tc>
        <w:tc>
          <w:tcPr>
            <w:tcW w:w="13652" w:type="dxa"/>
            <w:gridSpan w:val="9"/>
            <w:tcBorders>
              <w:top w:val="single" w:sz="4" w:space="0" w:color="auto"/>
              <w:left w:val="nil"/>
              <w:bottom w:val="single" w:sz="4" w:space="0" w:color="auto"/>
              <w:right w:val="single" w:sz="4" w:space="0" w:color="auto"/>
            </w:tcBorders>
            <w:shd w:val="clear" w:color="auto" w:fill="auto"/>
            <w:noWrap/>
            <w:vAlign w:val="center"/>
            <w:hideMark/>
          </w:tcPr>
          <w:p w14:paraId="1C82F325" w14:textId="77777777" w:rsidR="00F937C7" w:rsidRPr="004B6F51" w:rsidRDefault="00F937C7" w:rsidP="00995B20">
            <w:pPr>
              <w:spacing w:after="0"/>
              <w:rPr>
                <w:rFonts w:ascii="Times New Roman" w:hAnsi="Times New Roman"/>
                <w:b/>
                <w:bCs/>
                <w:color w:val="000000"/>
                <w:lang w:eastAsia="ru-RU"/>
              </w:rPr>
            </w:pPr>
            <w:r w:rsidRPr="004B6F51">
              <w:rPr>
                <w:rFonts w:ascii="Times New Roman" w:hAnsi="Times New Roman"/>
                <w:b/>
                <w:bCs/>
                <w:color w:val="000000"/>
                <w:lang w:eastAsia="ru-RU"/>
              </w:rPr>
              <w:t>Котельная "ГОК"</w:t>
            </w:r>
          </w:p>
        </w:tc>
      </w:tr>
      <w:tr w:rsidR="00F937C7" w:rsidRPr="004B6F51" w14:paraId="1CF73017" w14:textId="77777777" w:rsidTr="00995B20">
        <w:trPr>
          <w:trHeight w:val="312"/>
        </w:trPr>
        <w:tc>
          <w:tcPr>
            <w:tcW w:w="1060" w:type="dxa"/>
            <w:vMerge/>
            <w:tcBorders>
              <w:top w:val="nil"/>
              <w:left w:val="single" w:sz="4" w:space="0" w:color="auto"/>
              <w:bottom w:val="single" w:sz="4" w:space="0" w:color="auto"/>
              <w:right w:val="single" w:sz="4" w:space="0" w:color="auto"/>
            </w:tcBorders>
            <w:vAlign w:val="center"/>
            <w:hideMark/>
          </w:tcPr>
          <w:p w14:paraId="07F3A3BB"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28DCEB7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Годовой отпуск тепловой энергии, Гкал</w:t>
            </w:r>
          </w:p>
        </w:tc>
        <w:tc>
          <w:tcPr>
            <w:tcW w:w="1060" w:type="dxa"/>
            <w:tcBorders>
              <w:top w:val="nil"/>
              <w:left w:val="nil"/>
              <w:bottom w:val="single" w:sz="4" w:space="0" w:color="auto"/>
              <w:right w:val="single" w:sz="4" w:space="0" w:color="auto"/>
            </w:tcBorders>
            <w:shd w:val="clear" w:color="auto" w:fill="auto"/>
            <w:noWrap/>
            <w:vAlign w:val="center"/>
            <w:hideMark/>
          </w:tcPr>
          <w:p w14:paraId="3E42065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8098,39</w:t>
            </w:r>
          </w:p>
        </w:tc>
        <w:tc>
          <w:tcPr>
            <w:tcW w:w="1060" w:type="dxa"/>
            <w:tcBorders>
              <w:top w:val="nil"/>
              <w:left w:val="nil"/>
              <w:bottom w:val="single" w:sz="4" w:space="0" w:color="auto"/>
              <w:right w:val="single" w:sz="4" w:space="0" w:color="auto"/>
            </w:tcBorders>
            <w:shd w:val="clear" w:color="auto" w:fill="auto"/>
            <w:noWrap/>
            <w:vAlign w:val="center"/>
            <w:hideMark/>
          </w:tcPr>
          <w:p w14:paraId="05FA878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8098,39</w:t>
            </w:r>
          </w:p>
        </w:tc>
        <w:tc>
          <w:tcPr>
            <w:tcW w:w="1060" w:type="dxa"/>
            <w:tcBorders>
              <w:top w:val="nil"/>
              <w:left w:val="nil"/>
              <w:bottom w:val="single" w:sz="4" w:space="0" w:color="auto"/>
              <w:right w:val="single" w:sz="4" w:space="0" w:color="auto"/>
            </w:tcBorders>
            <w:shd w:val="clear" w:color="auto" w:fill="auto"/>
            <w:noWrap/>
            <w:vAlign w:val="center"/>
            <w:hideMark/>
          </w:tcPr>
          <w:p w14:paraId="772E484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8098,39</w:t>
            </w:r>
          </w:p>
        </w:tc>
        <w:tc>
          <w:tcPr>
            <w:tcW w:w="1060" w:type="dxa"/>
            <w:tcBorders>
              <w:top w:val="nil"/>
              <w:left w:val="nil"/>
              <w:bottom w:val="single" w:sz="4" w:space="0" w:color="auto"/>
              <w:right w:val="single" w:sz="4" w:space="0" w:color="auto"/>
            </w:tcBorders>
            <w:shd w:val="clear" w:color="auto" w:fill="auto"/>
            <w:noWrap/>
            <w:vAlign w:val="center"/>
            <w:hideMark/>
          </w:tcPr>
          <w:p w14:paraId="45974D1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8098,39</w:t>
            </w:r>
          </w:p>
        </w:tc>
        <w:tc>
          <w:tcPr>
            <w:tcW w:w="1060" w:type="dxa"/>
            <w:tcBorders>
              <w:top w:val="nil"/>
              <w:left w:val="nil"/>
              <w:bottom w:val="single" w:sz="4" w:space="0" w:color="auto"/>
              <w:right w:val="single" w:sz="4" w:space="0" w:color="auto"/>
            </w:tcBorders>
            <w:shd w:val="clear" w:color="auto" w:fill="auto"/>
            <w:noWrap/>
            <w:vAlign w:val="center"/>
            <w:hideMark/>
          </w:tcPr>
          <w:p w14:paraId="5874627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8098,39</w:t>
            </w:r>
          </w:p>
        </w:tc>
        <w:tc>
          <w:tcPr>
            <w:tcW w:w="1060" w:type="dxa"/>
            <w:tcBorders>
              <w:top w:val="nil"/>
              <w:left w:val="nil"/>
              <w:bottom w:val="single" w:sz="4" w:space="0" w:color="auto"/>
              <w:right w:val="single" w:sz="4" w:space="0" w:color="auto"/>
            </w:tcBorders>
            <w:shd w:val="clear" w:color="auto" w:fill="auto"/>
            <w:noWrap/>
            <w:vAlign w:val="center"/>
            <w:hideMark/>
          </w:tcPr>
          <w:p w14:paraId="03F2282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8098,39</w:t>
            </w:r>
          </w:p>
        </w:tc>
        <w:tc>
          <w:tcPr>
            <w:tcW w:w="1060" w:type="dxa"/>
            <w:tcBorders>
              <w:top w:val="nil"/>
              <w:left w:val="nil"/>
              <w:bottom w:val="single" w:sz="4" w:space="0" w:color="auto"/>
              <w:right w:val="single" w:sz="4" w:space="0" w:color="auto"/>
            </w:tcBorders>
            <w:shd w:val="clear" w:color="auto" w:fill="auto"/>
            <w:noWrap/>
            <w:vAlign w:val="center"/>
            <w:hideMark/>
          </w:tcPr>
          <w:p w14:paraId="7BFC21F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8098,39</w:t>
            </w:r>
          </w:p>
        </w:tc>
        <w:tc>
          <w:tcPr>
            <w:tcW w:w="1060" w:type="dxa"/>
            <w:tcBorders>
              <w:top w:val="nil"/>
              <w:left w:val="nil"/>
              <w:bottom w:val="single" w:sz="4" w:space="0" w:color="auto"/>
              <w:right w:val="single" w:sz="4" w:space="0" w:color="auto"/>
            </w:tcBorders>
            <w:shd w:val="clear" w:color="auto" w:fill="auto"/>
            <w:noWrap/>
            <w:vAlign w:val="center"/>
            <w:hideMark/>
          </w:tcPr>
          <w:p w14:paraId="12B0A00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8098,39</w:t>
            </w:r>
          </w:p>
        </w:tc>
      </w:tr>
      <w:tr w:rsidR="00F937C7" w:rsidRPr="004B6F51" w14:paraId="18376E21"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51FCA125"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63BEEA85"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Прогнозируемый годовой расход натурального топлива в год, тонн</w:t>
            </w:r>
          </w:p>
        </w:tc>
        <w:tc>
          <w:tcPr>
            <w:tcW w:w="1060" w:type="dxa"/>
            <w:tcBorders>
              <w:top w:val="nil"/>
              <w:left w:val="nil"/>
              <w:bottom w:val="single" w:sz="4" w:space="0" w:color="auto"/>
              <w:right w:val="single" w:sz="4" w:space="0" w:color="auto"/>
            </w:tcBorders>
            <w:shd w:val="clear" w:color="auto" w:fill="auto"/>
            <w:noWrap/>
            <w:vAlign w:val="center"/>
            <w:hideMark/>
          </w:tcPr>
          <w:p w14:paraId="2E37E79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5958,2</w:t>
            </w:r>
          </w:p>
        </w:tc>
        <w:tc>
          <w:tcPr>
            <w:tcW w:w="1060" w:type="dxa"/>
            <w:tcBorders>
              <w:top w:val="nil"/>
              <w:left w:val="nil"/>
              <w:bottom w:val="single" w:sz="4" w:space="0" w:color="auto"/>
              <w:right w:val="single" w:sz="4" w:space="0" w:color="auto"/>
            </w:tcBorders>
            <w:shd w:val="clear" w:color="auto" w:fill="auto"/>
            <w:noWrap/>
            <w:vAlign w:val="center"/>
            <w:hideMark/>
          </w:tcPr>
          <w:p w14:paraId="31BCDF6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5958,2</w:t>
            </w:r>
          </w:p>
        </w:tc>
        <w:tc>
          <w:tcPr>
            <w:tcW w:w="1060" w:type="dxa"/>
            <w:tcBorders>
              <w:top w:val="nil"/>
              <w:left w:val="nil"/>
              <w:bottom w:val="single" w:sz="4" w:space="0" w:color="auto"/>
              <w:right w:val="single" w:sz="4" w:space="0" w:color="auto"/>
            </w:tcBorders>
            <w:shd w:val="clear" w:color="auto" w:fill="auto"/>
            <w:noWrap/>
            <w:vAlign w:val="center"/>
            <w:hideMark/>
          </w:tcPr>
          <w:p w14:paraId="35D25D5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5958,2</w:t>
            </w:r>
          </w:p>
        </w:tc>
        <w:tc>
          <w:tcPr>
            <w:tcW w:w="1060" w:type="dxa"/>
            <w:tcBorders>
              <w:top w:val="nil"/>
              <w:left w:val="nil"/>
              <w:bottom w:val="single" w:sz="4" w:space="0" w:color="auto"/>
              <w:right w:val="single" w:sz="4" w:space="0" w:color="auto"/>
            </w:tcBorders>
            <w:shd w:val="clear" w:color="auto" w:fill="auto"/>
            <w:noWrap/>
            <w:vAlign w:val="center"/>
            <w:hideMark/>
          </w:tcPr>
          <w:p w14:paraId="62528E1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5958,2</w:t>
            </w:r>
          </w:p>
        </w:tc>
        <w:tc>
          <w:tcPr>
            <w:tcW w:w="1060" w:type="dxa"/>
            <w:tcBorders>
              <w:top w:val="nil"/>
              <w:left w:val="nil"/>
              <w:bottom w:val="single" w:sz="4" w:space="0" w:color="auto"/>
              <w:right w:val="single" w:sz="4" w:space="0" w:color="auto"/>
            </w:tcBorders>
            <w:shd w:val="clear" w:color="auto" w:fill="auto"/>
            <w:noWrap/>
            <w:vAlign w:val="center"/>
            <w:hideMark/>
          </w:tcPr>
          <w:p w14:paraId="1421115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5958,2</w:t>
            </w:r>
          </w:p>
        </w:tc>
        <w:tc>
          <w:tcPr>
            <w:tcW w:w="1060" w:type="dxa"/>
            <w:tcBorders>
              <w:top w:val="nil"/>
              <w:left w:val="nil"/>
              <w:bottom w:val="single" w:sz="4" w:space="0" w:color="auto"/>
              <w:right w:val="single" w:sz="4" w:space="0" w:color="auto"/>
            </w:tcBorders>
            <w:shd w:val="clear" w:color="auto" w:fill="auto"/>
            <w:noWrap/>
            <w:vAlign w:val="center"/>
            <w:hideMark/>
          </w:tcPr>
          <w:p w14:paraId="53A4324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4137,64</w:t>
            </w:r>
          </w:p>
        </w:tc>
        <w:tc>
          <w:tcPr>
            <w:tcW w:w="1060" w:type="dxa"/>
            <w:tcBorders>
              <w:top w:val="nil"/>
              <w:left w:val="nil"/>
              <w:bottom w:val="single" w:sz="4" w:space="0" w:color="auto"/>
              <w:right w:val="single" w:sz="4" w:space="0" w:color="auto"/>
            </w:tcBorders>
            <w:shd w:val="clear" w:color="auto" w:fill="auto"/>
            <w:noWrap/>
            <w:vAlign w:val="center"/>
            <w:hideMark/>
          </w:tcPr>
          <w:p w14:paraId="5D2942D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4137,64</w:t>
            </w:r>
          </w:p>
        </w:tc>
        <w:tc>
          <w:tcPr>
            <w:tcW w:w="1060" w:type="dxa"/>
            <w:tcBorders>
              <w:top w:val="nil"/>
              <w:left w:val="nil"/>
              <w:bottom w:val="single" w:sz="4" w:space="0" w:color="auto"/>
              <w:right w:val="single" w:sz="4" w:space="0" w:color="auto"/>
            </w:tcBorders>
            <w:shd w:val="clear" w:color="auto" w:fill="auto"/>
            <w:noWrap/>
            <w:vAlign w:val="center"/>
            <w:hideMark/>
          </w:tcPr>
          <w:p w14:paraId="12F6917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4137,64</w:t>
            </w:r>
          </w:p>
        </w:tc>
      </w:tr>
      <w:tr w:rsidR="00F937C7" w:rsidRPr="004B6F51" w14:paraId="4466B15E"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2188B10C"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13FCD0A9"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Прогнозируемый годовой расход условного топлива в год, </w:t>
            </w:r>
            <w:proofErr w:type="spellStart"/>
            <w:r w:rsidRPr="004B6F51">
              <w:rPr>
                <w:rFonts w:ascii="Times New Roman" w:hAnsi="Times New Roman"/>
                <w:color w:val="000000"/>
                <w:sz w:val="24"/>
                <w:szCs w:val="24"/>
                <w:lang w:eastAsia="ru-RU"/>
              </w:rPr>
              <w:t>т.у.т</w:t>
            </w:r>
            <w:proofErr w:type="spellEnd"/>
            <w:r w:rsidRPr="004B6F51">
              <w:rPr>
                <w:rFonts w:ascii="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64DD98D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2562,03</w:t>
            </w:r>
          </w:p>
        </w:tc>
        <w:tc>
          <w:tcPr>
            <w:tcW w:w="1060" w:type="dxa"/>
            <w:tcBorders>
              <w:top w:val="nil"/>
              <w:left w:val="nil"/>
              <w:bottom w:val="single" w:sz="4" w:space="0" w:color="auto"/>
              <w:right w:val="single" w:sz="4" w:space="0" w:color="auto"/>
            </w:tcBorders>
            <w:shd w:val="clear" w:color="auto" w:fill="auto"/>
            <w:vAlign w:val="center"/>
            <w:hideMark/>
          </w:tcPr>
          <w:p w14:paraId="243C775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2562,03</w:t>
            </w:r>
          </w:p>
        </w:tc>
        <w:tc>
          <w:tcPr>
            <w:tcW w:w="1060" w:type="dxa"/>
            <w:tcBorders>
              <w:top w:val="nil"/>
              <w:left w:val="nil"/>
              <w:bottom w:val="single" w:sz="4" w:space="0" w:color="auto"/>
              <w:right w:val="single" w:sz="4" w:space="0" w:color="auto"/>
            </w:tcBorders>
            <w:shd w:val="clear" w:color="auto" w:fill="auto"/>
            <w:vAlign w:val="center"/>
            <w:hideMark/>
          </w:tcPr>
          <w:p w14:paraId="3EBA661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2562,03</w:t>
            </w:r>
          </w:p>
        </w:tc>
        <w:tc>
          <w:tcPr>
            <w:tcW w:w="1060" w:type="dxa"/>
            <w:tcBorders>
              <w:top w:val="nil"/>
              <w:left w:val="nil"/>
              <w:bottom w:val="single" w:sz="4" w:space="0" w:color="auto"/>
              <w:right w:val="single" w:sz="4" w:space="0" w:color="auto"/>
            </w:tcBorders>
            <w:shd w:val="clear" w:color="auto" w:fill="auto"/>
            <w:vAlign w:val="center"/>
            <w:hideMark/>
          </w:tcPr>
          <w:p w14:paraId="0FEC8B3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2562,03</w:t>
            </w:r>
          </w:p>
        </w:tc>
        <w:tc>
          <w:tcPr>
            <w:tcW w:w="1060" w:type="dxa"/>
            <w:tcBorders>
              <w:top w:val="nil"/>
              <w:left w:val="nil"/>
              <w:bottom w:val="single" w:sz="4" w:space="0" w:color="auto"/>
              <w:right w:val="single" w:sz="4" w:space="0" w:color="auto"/>
            </w:tcBorders>
            <w:shd w:val="clear" w:color="auto" w:fill="auto"/>
            <w:vAlign w:val="center"/>
            <w:hideMark/>
          </w:tcPr>
          <w:p w14:paraId="00A6135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2562,03</w:t>
            </w:r>
          </w:p>
        </w:tc>
        <w:tc>
          <w:tcPr>
            <w:tcW w:w="1060" w:type="dxa"/>
            <w:tcBorders>
              <w:top w:val="nil"/>
              <w:left w:val="nil"/>
              <w:bottom w:val="single" w:sz="4" w:space="0" w:color="auto"/>
              <w:right w:val="single" w:sz="4" w:space="0" w:color="auto"/>
            </w:tcBorders>
            <w:shd w:val="clear" w:color="auto" w:fill="auto"/>
            <w:vAlign w:val="center"/>
            <w:hideMark/>
          </w:tcPr>
          <w:p w14:paraId="7E41310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1779,19</w:t>
            </w:r>
          </w:p>
        </w:tc>
        <w:tc>
          <w:tcPr>
            <w:tcW w:w="1060" w:type="dxa"/>
            <w:tcBorders>
              <w:top w:val="nil"/>
              <w:left w:val="nil"/>
              <w:bottom w:val="single" w:sz="4" w:space="0" w:color="auto"/>
              <w:right w:val="single" w:sz="4" w:space="0" w:color="auto"/>
            </w:tcBorders>
            <w:shd w:val="clear" w:color="auto" w:fill="auto"/>
            <w:vAlign w:val="center"/>
            <w:hideMark/>
          </w:tcPr>
          <w:p w14:paraId="2602780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1779,19</w:t>
            </w:r>
          </w:p>
        </w:tc>
        <w:tc>
          <w:tcPr>
            <w:tcW w:w="1060" w:type="dxa"/>
            <w:tcBorders>
              <w:top w:val="nil"/>
              <w:left w:val="nil"/>
              <w:bottom w:val="single" w:sz="4" w:space="0" w:color="auto"/>
              <w:right w:val="single" w:sz="4" w:space="0" w:color="auto"/>
            </w:tcBorders>
            <w:shd w:val="clear" w:color="auto" w:fill="auto"/>
            <w:vAlign w:val="center"/>
            <w:hideMark/>
          </w:tcPr>
          <w:p w14:paraId="47C3FA5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1779,19</w:t>
            </w:r>
          </w:p>
        </w:tc>
      </w:tr>
      <w:tr w:rsidR="00F937C7" w:rsidRPr="004B6F51" w14:paraId="611040CE"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32AF48FA"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098F72E5"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УРУТ на отпуск тепловой энергии, </w:t>
            </w:r>
            <w:proofErr w:type="spellStart"/>
            <w:r w:rsidRPr="004B6F51">
              <w:rPr>
                <w:rFonts w:ascii="Times New Roman" w:hAnsi="Times New Roman"/>
                <w:color w:val="000000"/>
                <w:sz w:val="24"/>
                <w:szCs w:val="24"/>
                <w:lang w:eastAsia="ru-RU"/>
              </w:rPr>
              <w:t>кг.у.т</w:t>
            </w:r>
            <w:proofErr w:type="spellEnd"/>
            <w:r w:rsidRPr="004B6F51">
              <w:rPr>
                <w:rFonts w:ascii="Times New Roman" w:hAnsi="Times New Roman"/>
                <w:color w:val="000000"/>
                <w:sz w:val="24"/>
                <w:szCs w:val="24"/>
                <w:lang w:eastAsia="ru-RU"/>
              </w:rPr>
              <w:t>./Гкал</w:t>
            </w:r>
          </w:p>
        </w:tc>
        <w:tc>
          <w:tcPr>
            <w:tcW w:w="1060" w:type="dxa"/>
            <w:tcBorders>
              <w:top w:val="nil"/>
              <w:left w:val="nil"/>
              <w:bottom w:val="single" w:sz="4" w:space="0" w:color="auto"/>
              <w:right w:val="single" w:sz="4" w:space="0" w:color="auto"/>
            </w:tcBorders>
            <w:shd w:val="clear" w:color="auto" w:fill="auto"/>
            <w:noWrap/>
            <w:vAlign w:val="center"/>
            <w:hideMark/>
          </w:tcPr>
          <w:p w14:paraId="5F37670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6B7834F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7D957F4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6B41085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38E9859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71B79EB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219,7</w:t>
            </w:r>
          </w:p>
        </w:tc>
        <w:tc>
          <w:tcPr>
            <w:tcW w:w="1060" w:type="dxa"/>
            <w:tcBorders>
              <w:top w:val="nil"/>
              <w:left w:val="nil"/>
              <w:bottom w:val="single" w:sz="4" w:space="0" w:color="auto"/>
              <w:right w:val="single" w:sz="4" w:space="0" w:color="auto"/>
            </w:tcBorders>
            <w:shd w:val="clear" w:color="auto" w:fill="auto"/>
            <w:noWrap/>
            <w:vAlign w:val="center"/>
            <w:hideMark/>
          </w:tcPr>
          <w:p w14:paraId="2C4FD12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219,7</w:t>
            </w:r>
          </w:p>
        </w:tc>
        <w:tc>
          <w:tcPr>
            <w:tcW w:w="1060" w:type="dxa"/>
            <w:tcBorders>
              <w:top w:val="nil"/>
              <w:left w:val="nil"/>
              <w:bottom w:val="single" w:sz="4" w:space="0" w:color="auto"/>
              <w:right w:val="single" w:sz="4" w:space="0" w:color="auto"/>
            </w:tcBorders>
            <w:shd w:val="clear" w:color="auto" w:fill="auto"/>
            <w:noWrap/>
            <w:vAlign w:val="center"/>
            <w:hideMark/>
          </w:tcPr>
          <w:p w14:paraId="0D17B1E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219,7</w:t>
            </w:r>
          </w:p>
        </w:tc>
      </w:tr>
      <w:tr w:rsidR="00F937C7" w:rsidRPr="004B6F51" w14:paraId="692AEE51" w14:textId="77777777" w:rsidTr="00995B2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931BE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13</w:t>
            </w:r>
          </w:p>
        </w:tc>
        <w:tc>
          <w:tcPr>
            <w:tcW w:w="13652" w:type="dxa"/>
            <w:gridSpan w:val="9"/>
            <w:tcBorders>
              <w:top w:val="single" w:sz="4" w:space="0" w:color="auto"/>
              <w:left w:val="nil"/>
              <w:bottom w:val="single" w:sz="4" w:space="0" w:color="auto"/>
              <w:right w:val="single" w:sz="4" w:space="0" w:color="auto"/>
            </w:tcBorders>
            <w:shd w:val="clear" w:color="auto" w:fill="auto"/>
            <w:noWrap/>
            <w:vAlign w:val="center"/>
            <w:hideMark/>
          </w:tcPr>
          <w:p w14:paraId="71A1D9BC" w14:textId="77777777" w:rsidR="00F937C7" w:rsidRPr="004B6F51" w:rsidRDefault="00F937C7" w:rsidP="00995B20">
            <w:pPr>
              <w:spacing w:after="0"/>
              <w:rPr>
                <w:rFonts w:ascii="Times New Roman" w:hAnsi="Times New Roman"/>
                <w:b/>
                <w:bCs/>
                <w:color w:val="000000"/>
                <w:lang w:eastAsia="ru-RU"/>
              </w:rPr>
            </w:pPr>
            <w:r w:rsidRPr="004B6F51">
              <w:rPr>
                <w:rFonts w:ascii="Times New Roman" w:hAnsi="Times New Roman"/>
                <w:b/>
                <w:bCs/>
                <w:color w:val="000000"/>
                <w:lang w:eastAsia="ru-RU"/>
              </w:rPr>
              <w:t>Котельная "Аэропорт"</w:t>
            </w:r>
          </w:p>
        </w:tc>
      </w:tr>
      <w:tr w:rsidR="00F937C7" w:rsidRPr="004B6F51" w14:paraId="1E6041A4" w14:textId="77777777" w:rsidTr="00995B20">
        <w:trPr>
          <w:trHeight w:val="312"/>
        </w:trPr>
        <w:tc>
          <w:tcPr>
            <w:tcW w:w="1060" w:type="dxa"/>
            <w:vMerge/>
            <w:tcBorders>
              <w:top w:val="nil"/>
              <w:left w:val="single" w:sz="4" w:space="0" w:color="auto"/>
              <w:bottom w:val="single" w:sz="4" w:space="0" w:color="auto"/>
              <w:right w:val="single" w:sz="4" w:space="0" w:color="auto"/>
            </w:tcBorders>
            <w:vAlign w:val="center"/>
            <w:hideMark/>
          </w:tcPr>
          <w:p w14:paraId="2F057E5B"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00CD363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Годовой отпуск тепловой энергии, Гкал</w:t>
            </w:r>
          </w:p>
        </w:tc>
        <w:tc>
          <w:tcPr>
            <w:tcW w:w="1060" w:type="dxa"/>
            <w:tcBorders>
              <w:top w:val="nil"/>
              <w:left w:val="nil"/>
              <w:bottom w:val="single" w:sz="4" w:space="0" w:color="auto"/>
              <w:right w:val="single" w:sz="4" w:space="0" w:color="auto"/>
            </w:tcBorders>
            <w:shd w:val="clear" w:color="auto" w:fill="auto"/>
            <w:noWrap/>
            <w:vAlign w:val="center"/>
            <w:hideMark/>
          </w:tcPr>
          <w:p w14:paraId="5BA6791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1161,08</w:t>
            </w:r>
          </w:p>
        </w:tc>
        <w:tc>
          <w:tcPr>
            <w:tcW w:w="1060" w:type="dxa"/>
            <w:tcBorders>
              <w:top w:val="nil"/>
              <w:left w:val="nil"/>
              <w:bottom w:val="single" w:sz="4" w:space="0" w:color="auto"/>
              <w:right w:val="single" w:sz="4" w:space="0" w:color="auto"/>
            </w:tcBorders>
            <w:shd w:val="clear" w:color="auto" w:fill="auto"/>
            <w:noWrap/>
            <w:vAlign w:val="center"/>
            <w:hideMark/>
          </w:tcPr>
          <w:p w14:paraId="1C7FF9F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1161,08</w:t>
            </w:r>
          </w:p>
        </w:tc>
        <w:tc>
          <w:tcPr>
            <w:tcW w:w="1060" w:type="dxa"/>
            <w:tcBorders>
              <w:top w:val="nil"/>
              <w:left w:val="nil"/>
              <w:bottom w:val="single" w:sz="4" w:space="0" w:color="auto"/>
              <w:right w:val="single" w:sz="4" w:space="0" w:color="auto"/>
            </w:tcBorders>
            <w:shd w:val="clear" w:color="auto" w:fill="auto"/>
            <w:noWrap/>
            <w:vAlign w:val="center"/>
            <w:hideMark/>
          </w:tcPr>
          <w:p w14:paraId="74A4534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1161,08</w:t>
            </w:r>
          </w:p>
        </w:tc>
        <w:tc>
          <w:tcPr>
            <w:tcW w:w="1060" w:type="dxa"/>
            <w:tcBorders>
              <w:top w:val="nil"/>
              <w:left w:val="nil"/>
              <w:bottom w:val="single" w:sz="4" w:space="0" w:color="auto"/>
              <w:right w:val="single" w:sz="4" w:space="0" w:color="auto"/>
            </w:tcBorders>
            <w:shd w:val="clear" w:color="auto" w:fill="auto"/>
            <w:noWrap/>
            <w:vAlign w:val="center"/>
            <w:hideMark/>
          </w:tcPr>
          <w:p w14:paraId="5F1C155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1161,08</w:t>
            </w:r>
          </w:p>
        </w:tc>
        <w:tc>
          <w:tcPr>
            <w:tcW w:w="1060" w:type="dxa"/>
            <w:tcBorders>
              <w:top w:val="nil"/>
              <w:left w:val="nil"/>
              <w:bottom w:val="single" w:sz="4" w:space="0" w:color="auto"/>
              <w:right w:val="single" w:sz="4" w:space="0" w:color="auto"/>
            </w:tcBorders>
            <w:shd w:val="clear" w:color="auto" w:fill="auto"/>
            <w:noWrap/>
            <w:vAlign w:val="center"/>
            <w:hideMark/>
          </w:tcPr>
          <w:p w14:paraId="536AEA1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1161,08</w:t>
            </w:r>
          </w:p>
        </w:tc>
        <w:tc>
          <w:tcPr>
            <w:tcW w:w="1060" w:type="dxa"/>
            <w:tcBorders>
              <w:top w:val="nil"/>
              <w:left w:val="nil"/>
              <w:bottom w:val="single" w:sz="4" w:space="0" w:color="auto"/>
              <w:right w:val="single" w:sz="4" w:space="0" w:color="auto"/>
            </w:tcBorders>
            <w:shd w:val="clear" w:color="auto" w:fill="auto"/>
            <w:noWrap/>
            <w:vAlign w:val="center"/>
            <w:hideMark/>
          </w:tcPr>
          <w:p w14:paraId="47A3657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1161,08</w:t>
            </w:r>
          </w:p>
        </w:tc>
        <w:tc>
          <w:tcPr>
            <w:tcW w:w="1060" w:type="dxa"/>
            <w:tcBorders>
              <w:top w:val="nil"/>
              <w:left w:val="nil"/>
              <w:bottom w:val="single" w:sz="4" w:space="0" w:color="auto"/>
              <w:right w:val="single" w:sz="4" w:space="0" w:color="auto"/>
            </w:tcBorders>
            <w:shd w:val="clear" w:color="auto" w:fill="auto"/>
            <w:noWrap/>
            <w:vAlign w:val="center"/>
            <w:hideMark/>
          </w:tcPr>
          <w:p w14:paraId="62799D9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1161,08</w:t>
            </w:r>
          </w:p>
        </w:tc>
        <w:tc>
          <w:tcPr>
            <w:tcW w:w="1060" w:type="dxa"/>
            <w:tcBorders>
              <w:top w:val="nil"/>
              <w:left w:val="nil"/>
              <w:bottom w:val="single" w:sz="4" w:space="0" w:color="auto"/>
              <w:right w:val="single" w:sz="4" w:space="0" w:color="auto"/>
            </w:tcBorders>
            <w:shd w:val="clear" w:color="auto" w:fill="auto"/>
            <w:noWrap/>
            <w:vAlign w:val="center"/>
            <w:hideMark/>
          </w:tcPr>
          <w:p w14:paraId="6EA0802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1161,08</w:t>
            </w:r>
          </w:p>
        </w:tc>
      </w:tr>
      <w:tr w:rsidR="00F937C7" w:rsidRPr="004B6F51" w14:paraId="06F050E0"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6DC2E759"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69323911"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Прогнозируемый годовой расход натурального топлива в год, тонн</w:t>
            </w:r>
          </w:p>
        </w:tc>
        <w:tc>
          <w:tcPr>
            <w:tcW w:w="1060" w:type="dxa"/>
            <w:tcBorders>
              <w:top w:val="nil"/>
              <w:left w:val="nil"/>
              <w:bottom w:val="single" w:sz="4" w:space="0" w:color="auto"/>
              <w:right w:val="single" w:sz="4" w:space="0" w:color="auto"/>
            </w:tcBorders>
            <w:shd w:val="clear" w:color="auto" w:fill="auto"/>
            <w:noWrap/>
            <w:vAlign w:val="center"/>
            <w:hideMark/>
          </w:tcPr>
          <w:p w14:paraId="46C4253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854,24</w:t>
            </w:r>
          </w:p>
        </w:tc>
        <w:tc>
          <w:tcPr>
            <w:tcW w:w="1060" w:type="dxa"/>
            <w:tcBorders>
              <w:top w:val="nil"/>
              <w:left w:val="nil"/>
              <w:bottom w:val="single" w:sz="4" w:space="0" w:color="auto"/>
              <w:right w:val="single" w:sz="4" w:space="0" w:color="auto"/>
            </w:tcBorders>
            <w:shd w:val="clear" w:color="auto" w:fill="auto"/>
            <w:noWrap/>
            <w:vAlign w:val="center"/>
            <w:hideMark/>
          </w:tcPr>
          <w:p w14:paraId="6DD4288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854,24</w:t>
            </w:r>
          </w:p>
        </w:tc>
        <w:tc>
          <w:tcPr>
            <w:tcW w:w="1060" w:type="dxa"/>
            <w:tcBorders>
              <w:top w:val="nil"/>
              <w:left w:val="nil"/>
              <w:bottom w:val="single" w:sz="4" w:space="0" w:color="auto"/>
              <w:right w:val="single" w:sz="4" w:space="0" w:color="auto"/>
            </w:tcBorders>
            <w:shd w:val="clear" w:color="auto" w:fill="auto"/>
            <w:noWrap/>
            <w:vAlign w:val="center"/>
            <w:hideMark/>
          </w:tcPr>
          <w:p w14:paraId="7F23F82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854,24</w:t>
            </w:r>
          </w:p>
        </w:tc>
        <w:tc>
          <w:tcPr>
            <w:tcW w:w="1060" w:type="dxa"/>
            <w:tcBorders>
              <w:top w:val="nil"/>
              <w:left w:val="nil"/>
              <w:bottom w:val="single" w:sz="4" w:space="0" w:color="auto"/>
              <w:right w:val="single" w:sz="4" w:space="0" w:color="auto"/>
            </w:tcBorders>
            <w:shd w:val="clear" w:color="auto" w:fill="auto"/>
            <w:noWrap/>
            <w:vAlign w:val="center"/>
            <w:hideMark/>
          </w:tcPr>
          <w:p w14:paraId="21F37E5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854,24</w:t>
            </w:r>
          </w:p>
        </w:tc>
        <w:tc>
          <w:tcPr>
            <w:tcW w:w="1060" w:type="dxa"/>
            <w:tcBorders>
              <w:top w:val="nil"/>
              <w:left w:val="nil"/>
              <w:bottom w:val="single" w:sz="4" w:space="0" w:color="auto"/>
              <w:right w:val="single" w:sz="4" w:space="0" w:color="auto"/>
            </w:tcBorders>
            <w:shd w:val="clear" w:color="auto" w:fill="auto"/>
            <w:noWrap/>
            <w:vAlign w:val="center"/>
            <w:hideMark/>
          </w:tcPr>
          <w:p w14:paraId="1542431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854,24</w:t>
            </w:r>
          </w:p>
        </w:tc>
        <w:tc>
          <w:tcPr>
            <w:tcW w:w="1060" w:type="dxa"/>
            <w:tcBorders>
              <w:top w:val="nil"/>
              <w:left w:val="nil"/>
              <w:bottom w:val="single" w:sz="4" w:space="0" w:color="auto"/>
              <w:right w:val="single" w:sz="4" w:space="0" w:color="auto"/>
            </w:tcBorders>
            <w:shd w:val="clear" w:color="auto" w:fill="auto"/>
            <w:noWrap/>
            <w:vAlign w:val="center"/>
            <w:hideMark/>
          </w:tcPr>
          <w:p w14:paraId="2A14BCB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854,24</w:t>
            </w:r>
          </w:p>
        </w:tc>
        <w:tc>
          <w:tcPr>
            <w:tcW w:w="1060" w:type="dxa"/>
            <w:tcBorders>
              <w:top w:val="nil"/>
              <w:left w:val="nil"/>
              <w:bottom w:val="single" w:sz="4" w:space="0" w:color="auto"/>
              <w:right w:val="single" w:sz="4" w:space="0" w:color="auto"/>
            </w:tcBorders>
            <w:shd w:val="clear" w:color="auto" w:fill="auto"/>
            <w:noWrap/>
            <w:vAlign w:val="center"/>
            <w:hideMark/>
          </w:tcPr>
          <w:p w14:paraId="7899BAB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854,24</w:t>
            </w:r>
          </w:p>
        </w:tc>
        <w:tc>
          <w:tcPr>
            <w:tcW w:w="1060" w:type="dxa"/>
            <w:tcBorders>
              <w:top w:val="nil"/>
              <w:left w:val="nil"/>
              <w:bottom w:val="single" w:sz="4" w:space="0" w:color="auto"/>
              <w:right w:val="single" w:sz="4" w:space="0" w:color="auto"/>
            </w:tcBorders>
            <w:shd w:val="clear" w:color="auto" w:fill="auto"/>
            <w:noWrap/>
            <w:vAlign w:val="center"/>
            <w:hideMark/>
          </w:tcPr>
          <w:p w14:paraId="3C9DA5D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533,9</w:t>
            </w:r>
          </w:p>
        </w:tc>
      </w:tr>
      <w:tr w:rsidR="00F937C7" w:rsidRPr="004B6F51" w14:paraId="0C96705D"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4C5B4916"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650FB52B"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Прогнозируемый годовой расход условного топлива в год, </w:t>
            </w:r>
            <w:proofErr w:type="spellStart"/>
            <w:r w:rsidRPr="004B6F51">
              <w:rPr>
                <w:rFonts w:ascii="Times New Roman" w:hAnsi="Times New Roman"/>
                <w:color w:val="000000"/>
                <w:sz w:val="24"/>
                <w:szCs w:val="24"/>
                <w:lang w:eastAsia="ru-RU"/>
              </w:rPr>
              <w:t>т.у.т</w:t>
            </w:r>
            <w:proofErr w:type="spellEnd"/>
            <w:r w:rsidRPr="004B6F51">
              <w:rPr>
                <w:rFonts w:ascii="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26A62D3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367,32</w:t>
            </w:r>
          </w:p>
        </w:tc>
        <w:tc>
          <w:tcPr>
            <w:tcW w:w="1060" w:type="dxa"/>
            <w:tcBorders>
              <w:top w:val="nil"/>
              <w:left w:val="nil"/>
              <w:bottom w:val="single" w:sz="4" w:space="0" w:color="auto"/>
              <w:right w:val="single" w:sz="4" w:space="0" w:color="auto"/>
            </w:tcBorders>
            <w:shd w:val="clear" w:color="auto" w:fill="auto"/>
            <w:vAlign w:val="center"/>
            <w:hideMark/>
          </w:tcPr>
          <w:p w14:paraId="50210406"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367,32</w:t>
            </w:r>
          </w:p>
        </w:tc>
        <w:tc>
          <w:tcPr>
            <w:tcW w:w="1060" w:type="dxa"/>
            <w:tcBorders>
              <w:top w:val="nil"/>
              <w:left w:val="nil"/>
              <w:bottom w:val="single" w:sz="4" w:space="0" w:color="auto"/>
              <w:right w:val="single" w:sz="4" w:space="0" w:color="auto"/>
            </w:tcBorders>
            <w:shd w:val="clear" w:color="auto" w:fill="auto"/>
            <w:vAlign w:val="center"/>
            <w:hideMark/>
          </w:tcPr>
          <w:p w14:paraId="1DA435B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367,32</w:t>
            </w:r>
          </w:p>
        </w:tc>
        <w:tc>
          <w:tcPr>
            <w:tcW w:w="1060" w:type="dxa"/>
            <w:tcBorders>
              <w:top w:val="nil"/>
              <w:left w:val="nil"/>
              <w:bottom w:val="single" w:sz="4" w:space="0" w:color="auto"/>
              <w:right w:val="single" w:sz="4" w:space="0" w:color="auto"/>
            </w:tcBorders>
            <w:shd w:val="clear" w:color="auto" w:fill="auto"/>
            <w:vAlign w:val="center"/>
            <w:hideMark/>
          </w:tcPr>
          <w:p w14:paraId="3FAE928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367,32</w:t>
            </w:r>
          </w:p>
        </w:tc>
        <w:tc>
          <w:tcPr>
            <w:tcW w:w="1060" w:type="dxa"/>
            <w:tcBorders>
              <w:top w:val="nil"/>
              <w:left w:val="nil"/>
              <w:bottom w:val="single" w:sz="4" w:space="0" w:color="auto"/>
              <w:right w:val="single" w:sz="4" w:space="0" w:color="auto"/>
            </w:tcBorders>
            <w:shd w:val="clear" w:color="auto" w:fill="auto"/>
            <w:vAlign w:val="center"/>
            <w:hideMark/>
          </w:tcPr>
          <w:p w14:paraId="2737994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367,32</w:t>
            </w:r>
          </w:p>
        </w:tc>
        <w:tc>
          <w:tcPr>
            <w:tcW w:w="1060" w:type="dxa"/>
            <w:tcBorders>
              <w:top w:val="nil"/>
              <w:left w:val="nil"/>
              <w:bottom w:val="single" w:sz="4" w:space="0" w:color="auto"/>
              <w:right w:val="single" w:sz="4" w:space="0" w:color="auto"/>
            </w:tcBorders>
            <w:shd w:val="clear" w:color="auto" w:fill="auto"/>
            <w:vAlign w:val="center"/>
            <w:hideMark/>
          </w:tcPr>
          <w:p w14:paraId="1B005C5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367,32</w:t>
            </w:r>
          </w:p>
        </w:tc>
        <w:tc>
          <w:tcPr>
            <w:tcW w:w="1060" w:type="dxa"/>
            <w:tcBorders>
              <w:top w:val="nil"/>
              <w:left w:val="nil"/>
              <w:bottom w:val="single" w:sz="4" w:space="0" w:color="auto"/>
              <w:right w:val="single" w:sz="4" w:space="0" w:color="auto"/>
            </w:tcBorders>
            <w:shd w:val="clear" w:color="auto" w:fill="auto"/>
            <w:vAlign w:val="center"/>
            <w:hideMark/>
          </w:tcPr>
          <w:p w14:paraId="77E4234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367,32</w:t>
            </w:r>
          </w:p>
        </w:tc>
        <w:tc>
          <w:tcPr>
            <w:tcW w:w="1060" w:type="dxa"/>
            <w:tcBorders>
              <w:top w:val="nil"/>
              <w:left w:val="nil"/>
              <w:bottom w:val="single" w:sz="4" w:space="0" w:color="auto"/>
              <w:right w:val="single" w:sz="4" w:space="0" w:color="auto"/>
            </w:tcBorders>
            <w:shd w:val="clear" w:color="auto" w:fill="auto"/>
            <w:vAlign w:val="center"/>
            <w:hideMark/>
          </w:tcPr>
          <w:p w14:paraId="0629CC7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229,58</w:t>
            </w:r>
          </w:p>
        </w:tc>
      </w:tr>
      <w:tr w:rsidR="00F937C7" w:rsidRPr="004B6F51" w14:paraId="71B3B75B"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026165EC"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6D8FC2CF"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УРУТ на отпуск тепловой энергии, </w:t>
            </w:r>
            <w:proofErr w:type="spellStart"/>
            <w:r w:rsidRPr="004B6F51">
              <w:rPr>
                <w:rFonts w:ascii="Times New Roman" w:hAnsi="Times New Roman"/>
                <w:color w:val="000000"/>
                <w:sz w:val="24"/>
                <w:szCs w:val="24"/>
                <w:lang w:eastAsia="ru-RU"/>
              </w:rPr>
              <w:t>кг.у.т</w:t>
            </w:r>
            <w:proofErr w:type="spellEnd"/>
            <w:r w:rsidRPr="004B6F51">
              <w:rPr>
                <w:rFonts w:ascii="Times New Roman" w:hAnsi="Times New Roman"/>
                <w:color w:val="000000"/>
                <w:sz w:val="24"/>
                <w:szCs w:val="24"/>
                <w:lang w:eastAsia="ru-RU"/>
              </w:rPr>
              <w:t>./Гкал</w:t>
            </w:r>
          </w:p>
        </w:tc>
        <w:tc>
          <w:tcPr>
            <w:tcW w:w="1060" w:type="dxa"/>
            <w:tcBorders>
              <w:top w:val="nil"/>
              <w:left w:val="nil"/>
              <w:bottom w:val="single" w:sz="4" w:space="0" w:color="auto"/>
              <w:right w:val="single" w:sz="4" w:space="0" w:color="auto"/>
            </w:tcBorders>
            <w:shd w:val="clear" w:color="auto" w:fill="auto"/>
            <w:noWrap/>
            <w:vAlign w:val="center"/>
            <w:hideMark/>
          </w:tcPr>
          <w:p w14:paraId="3F31624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64934D7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0210107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3D53B80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4FC8FEB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6CE0156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6BA224B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4666D2D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197,73</w:t>
            </w:r>
          </w:p>
        </w:tc>
      </w:tr>
      <w:tr w:rsidR="00F937C7" w:rsidRPr="004B6F51" w14:paraId="06AD0E72" w14:textId="77777777" w:rsidTr="00995B20">
        <w:trPr>
          <w:trHeight w:val="312"/>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8E06D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14</w:t>
            </w:r>
          </w:p>
        </w:tc>
        <w:tc>
          <w:tcPr>
            <w:tcW w:w="13652" w:type="dxa"/>
            <w:gridSpan w:val="9"/>
            <w:tcBorders>
              <w:top w:val="single" w:sz="4" w:space="0" w:color="auto"/>
              <w:left w:val="nil"/>
              <w:bottom w:val="single" w:sz="4" w:space="0" w:color="auto"/>
              <w:right w:val="single" w:sz="4" w:space="0" w:color="auto"/>
            </w:tcBorders>
            <w:shd w:val="clear" w:color="auto" w:fill="auto"/>
            <w:noWrap/>
            <w:vAlign w:val="center"/>
            <w:hideMark/>
          </w:tcPr>
          <w:p w14:paraId="61A80AA4" w14:textId="77777777" w:rsidR="00F937C7" w:rsidRPr="004B6F51" w:rsidRDefault="00F937C7" w:rsidP="00995B20">
            <w:pPr>
              <w:spacing w:after="0"/>
              <w:rPr>
                <w:rFonts w:ascii="Times New Roman" w:hAnsi="Times New Roman"/>
                <w:b/>
                <w:bCs/>
                <w:color w:val="000000"/>
                <w:lang w:eastAsia="ru-RU"/>
              </w:rPr>
            </w:pPr>
            <w:r w:rsidRPr="004B6F51">
              <w:rPr>
                <w:rFonts w:ascii="Times New Roman" w:hAnsi="Times New Roman"/>
                <w:b/>
                <w:bCs/>
                <w:color w:val="000000"/>
                <w:lang w:eastAsia="ru-RU"/>
              </w:rPr>
              <w:t>Котельная "</w:t>
            </w:r>
            <w:proofErr w:type="spellStart"/>
            <w:r w:rsidRPr="004B6F51">
              <w:rPr>
                <w:rFonts w:ascii="Times New Roman" w:hAnsi="Times New Roman"/>
                <w:b/>
                <w:bCs/>
                <w:color w:val="000000"/>
                <w:lang w:eastAsia="ru-RU"/>
              </w:rPr>
              <w:t>Артеушка</w:t>
            </w:r>
            <w:proofErr w:type="spellEnd"/>
            <w:r w:rsidRPr="004B6F51">
              <w:rPr>
                <w:rFonts w:ascii="Times New Roman" w:hAnsi="Times New Roman"/>
                <w:b/>
                <w:bCs/>
                <w:color w:val="000000"/>
                <w:lang w:eastAsia="ru-RU"/>
              </w:rPr>
              <w:t>"</w:t>
            </w:r>
          </w:p>
        </w:tc>
      </w:tr>
      <w:tr w:rsidR="00F937C7" w:rsidRPr="004B6F51" w14:paraId="241E3DF9" w14:textId="77777777" w:rsidTr="00995B20">
        <w:trPr>
          <w:trHeight w:val="312"/>
        </w:trPr>
        <w:tc>
          <w:tcPr>
            <w:tcW w:w="1060" w:type="dxa"/>
            <w:vMerge/>
            <w:tcBorders>
              <w:top w:val="nil"/>
              <w:left w:val="single" w:sz="4" w:space="0" w:color="auto"/>
              <w:bottom w:val="single" w:sz="4" w:space="0" w:color="auto"/>
              <w:right w:val="single" w:sz="4" w:space="0" w:color="auto"/>
            </w:tcBorders>
            <w:vAlign w:val="center"/>
            <w:hideMark/>
          </w:tcPr>
          <w:p w14:paraId="380FEF3A"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5659464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Годовой отпуск тепловой энергии, Гкал</w:t>
            </w:r>
          </w:p>
        </w:tc>
        <w:tc>
          <w:tcPr>
            <w:tcW w:w="1060" w:type="dxa"/>
            <w:tcBorders>
              <w:top w:val="nil"/>
              <w:left w:val="nil"/>
              <w:bottom w:val="single" w:sz="4" w:space="0" w:color="auto"/>
              <w:right w:val="single" w:sz="4" w:space="0" w:color="auto"/>
            </w:tcBorders>
            <w:shd w:val="clear" w:color="auto" w:fill="auto"/>
            <w:noWrap/>
            <w:vAlign w:val="center"/>
            <w:hideMark/>
          </w:tcPr>
          <w:p w14:paraId="39EB0E0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2101,62</w:t>
            </w:r>
          </w:p>
        </w:tc>
        <w:tc>
          <w:tcPr>
            <w:tcW w:w="1060" w:type="dxa"/>
            <w:tcBorders>
              <w:top w:val="nil"/>
              <w:left w:val="nil"/>
              <w:bottom w:val="single" w:sz="4" w:space="0" w:color="auto"/>
              <w:right w:val="single" w:sz="4" w:space="0" w:color="auto"/>
            </w:tcBorders>
            <w:shd w:val="clear" w:color="auto" w:fill="auto"/>
            <w:noWrap/>
            <w:vAlign w:val="center"/>
            <w:hideMark/>
          </w:tcPr>
          <w:p w14:paraId="0987024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2101,62</w:t>
            </w:r>
          </w:p>
        </w:tc>
        <w:tc>
          <w:tcPr>
            <w:tcW w:w="1060" w:type="dxa"/>
            <w:tcBorders>
              <w:top w:val="nil"/>
              <w:left w:val="nil"/>
              <w:bottom w:val="single" w:sz="4" w:space="0" w:color="auto"/>
              <w:right w:val="single" w:sz="4" w:space="0" w:color="auto"/>
            </w:tcBorders>
            <w:shd w:val="clear" w:color="auto" w:fill="auto"/>
            <w:noWrap/>
            <w:vAlign w:val="center"/>
            <w:hideMark/>
          </w:tcPr>
          <w:p w14:paraId="1B6E694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2101,62</w:t>
            </w:r>
          </w:p>
        </w:tc>
        <w:tc>
          <w:tcPr>
            <w:tcW w:w="1060" w:type="dxa"/>
            <w:tcBorders>
              <w:top w:val="nil"/>
              <w:left w:val="nil"/>
              <w:bottom w:val="single" w:sz="4" w:space="0" w:color="auto"/>
              <w:right w:val="single" w:sz="4" w:space="0" w:color="auto"/>
            </w:tcBorders>
            <w:shd w:val="clear" w:color="auto" w:fill="auto"/>
            <w:noWrap/>
            <w:vAlign w:val="center"/>
            <w:hideMark/>
          </w:tcPr>
          <w:p w14:paraId="75C9B7A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2101,62</w:t>
            </w:r>
          </w:p>
        </w:tc>
        <w:tc>
          <w:tcPr>
            <w:tcW w:w="1060" w:type="dxa"/>
            <w:tcBorders>
              <w:top w:val="nil"/>
              <w:left w:val="nil"/>
              <w:bottom w:val="single" w:sz="4" w:space="0" w:color="auto"/>
              <w:right w:val="single" w:sz="4" w:space="0" w:color="auto"/>
            </w:tcBorders>
            <w:shd w:val="clear" w:color="auto" w:fill="auto"/>
            <w:noWrap/>
            <w:vAlign w:val="center"/>
            <w:hideMark/>
          </w:tcPr>
          <w:p w14:paraId="5698AE2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2101,62</w:t>
            </w:r>
          </w:p>
        </w:tc>
        <w:tc>
          <w:tcPr>
            <w:tcW w:w="1060" w:type="dxa"/>
            <w:tcBorders>
              <w:top w:val="nil"/>
              <w:left w:val="nil"/>
              <w:bottom w:val="single" w:sz="4" w:space="0" w:color="auto"/>
              <w:right w:val="single" w:sz="4" w:space="0" w:color="auto"/>
            </w:tcBorders>
            <w:shd w:val="clear" w:color="auto" w:fill="auto"/>
            <w:noWrap/>
            <w:vAlign w:val="center"/>
            <w:hideMark/>
          </w:tcPr>
          <w:p w14:paraId="3A5F136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2101,62</w:t>
            </w:r>
          </w:p>
        </w:tc>
        <w:tc>
          <w:tcPr>
            <w:tcW w:w="1060" w:type="dxa"/>
            <w:tcBorders>
              <w:top w:val="nil"/>
              <w:left w:val="nil"/>
              <w:bottom w:val="single" w:sz="4" w:space="0" w:color="auto"/>
              <w:right w:val="single" w:sz="4" w:space="0" w:color="auto"/>
            </w:tcBorders>
            <w:shd w:val="clear" w:color="auto" w:fill="auto"/>
            <w:noWrap/>
            <w:vAlign w:val="center"/>
            <w:hideMark/>
          </w:tcPr>
          <w:p w14:paraId="6C78E19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2101,62</w:t>
            </w:r>
          </w:p>
        </w:tc>
        <w:tc>
          <w:tcPr>
            <w:tcW w:w="1060" w:type="dxa"/>
            <w:tcBorders>
              <w:top w:val="nil"/>
              <w:left w:val="nil"/>
              <w:bottom w:val="single" w:sz="4" w:space="0" w:color="auto"/>
              <w:right w:val="single" w:sz="4" w:space="0" w:color="auto"/>
            </w:tcBorders>
            <w:shd w:val="clear" w:color="auto" w:fill="auto"/>
            <w:noWrap/>
            <w:vAlign w:val="center"/>
            <w:hideMark/>
          </w:tcPr>
          <w:p w14:paraId="7474138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2101,62</w:t>
            </w:r>
          </w:p>
        </w:tc>
      </w:tr>
      <w:tr w:rsidR="00F937C7" w:rsidRPr="004B6F51" w14:paraId="51A36429"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373C2CC9"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1A8EDEC2"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Прогнозируемый годовой расход натурального топлива в год, тонн</w:t>
            </w:r>
          </w:p>
        </w:tc>
        <w:tc>
          <w:tcPr>
            <w:tcW w:w="1060" w:type="dxa"/>
            <w:tcBorders>
              <w:top w:val="nil"/>
              <w:left w:val="nil"/>
              <w:bottom w:val="single" w:sz="4" w:space="0" w:color="auto"/>
              <w:right w:val="single" w:sz="4" w:space="0" w:color="auto"/>
            </w:tcBorders>
            <w:shd w:val="clear" w:color="auto" w:fill="auto"/>
            <w:noWrap/>
            <w:vAlign w:val="center"/>
            <w:hideMark/>
          </w:tcPr>
          <w:p w14:paraId="760473B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1546,22</w:t>
            </w:r>
          </w:p>
        </w:tc>
        <w:tc>
          <w:tcPr>
            <w:tcW w:w="1060" w:type="dxa"/>
            <w:tcBorders>
              <w:top w:val="nil"/>
              <w:left w:val="nil"/>
              <w:bottom w:val="single" w:sz="4" w:space="0" w:color="auto"/>
              <w:right w:val="single" w:sz="4" w:space="0" w:color="auto"/>
            </w:tcBorders>
            <w:shd w:val="clear" w:color="auto" w:fill="auto"/>
            <w:noWrap/>
            <w:vAlign w:val="center"/>
            <w:hideMark/>
          </w:tcPr>
          <w:p w14:paraId="23D933D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1546,22</w:t>
            </w:r>
          </w:p>
        </w:tc>
        <w:tc>
          <w:tcPr>
            <w:tcW w:w="1060" w:type="dxa"/>
            <w:tcBorders>
              <w:top w:val="nil"/>
              <w:left w:val="nil"/>
              <w:bottom w:val="single" w:sz="4" w:space="0" w:color="auto"/>
              <w:right w:val="single" w:sz="4" w:space="0" w:color="auto"/>
            </w:tcBorders>
            <w:shd w:val="clear" w:color="auto" w:fill="auto"/>
            <w:noWrap/>
            <w:vAlign w:val="center"/>
            <w:hideMark/>
          </w:tcPr>
          <w:p w14:paraId="5EA7783B"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1546,22</w:t>
            </w:r>
          </w:p>
        </w:tc>
        <w:tc>
          <w:tcPr>
            <w:tcW w:w="1060" w:type="dxa"/>
            <w:tcBorders>
              <w:top w:val="nil"/>
              <w:left w:val="nil"/>
              <w:bottom w:val="single" w:sz="4" w:space="0" w:color="auto"/>
              <w:right w:val="single" w:sz="4" w:space="0" w:color="auto"/>
            </w:tcBorders>
            <w:shd w:val="clear" w:color="auto" w:fill="auto"/>
            <w:noWrap/>
            <w:vAlign w:val="center"/>
            <w:hideMark/>
          </w:tcPr>
          <w:p w14:paraId="59BC4C32"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1546,22</w:t>
            </w:r>
          </w:p>
        </w:tc>
        <w:tc>
          <w:tcPr>
            <w:tcW w:w="1060" w:type="dxa"/>
            <w:tcBorders>
              <w:top w:val="nil"/>
              <w:left w:val="nil"/>
              <w:bottom w:val="single" w:sz="4" w:space="0" w:color="auto"/>
              <w:right w:val="single" w:sz="4" w:space="0" w:color="auto"/>
            </w:tcBorders>
            <w:shd w:val="clear" w:color="auto" w:fill="auto"/>
            <w:noWrap/>
            <w:vAlign w:val="center"/>
            <w:hideMark/>
          </w:tcPr>
          <w:p w14:paraId="27C3EF0F"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1546,22</w:t>
            </w:r>
          </w:p>
        </w:tc>
        <w:tc>
          <w:tcPr>
            <w:tcW w:w="1060" w:type="dxa"/>
            <w:tcBorders>
              <w:top w:val="nil"/>
              <w:left w:val="nil"/>
              <w:bottom w:val="single" w:sz="4" w:space="0" w:color="auto"/>
              <w:right w:val="single" w:sz="4" w:space="0" w:color="auto"/>
            </w:tcBorders>
            <w:shd w:val="clear" w:color="auto" w:fill="auto"/>
            <w:noWrap/>
            <w:vAlign w:val="center"/>
            <w:hideMark/>
          </w:tcPr>
          <w:p w14:paraId="22B6E493"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1546,22</w:t>
            </w:r>
          </w:p>
        </w:tc>
        <w:tc>
          <w:tcPr>
            <w:tcW w:w="1060" w:type="dxa"/>
            <w:tcBorders>
              <w:top w:val="nil"/>
              <w:left w:val="nil"/>
              <w:bottom w:val="single" w:sz="4" w:space="0" w:color="auto"/>
              <w:right w:val="single" w:sz="4" w:space="0" w:color="auto"/>
            </w:tcBorders>
            <w:shd w:val="clear" w:color="auto" w:fill="auto"/>
            <w:noWrap/>
            <w:vAlign w:val="center"/>
            <w:hideMark/>
          </w:tcPr>
          <w:p w14:paraId="5D6B91E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1546,22</w:t>
            </w:r>
          </w:p>
        </w:tc>
        <w:tc>
          <w:tcPr>
            <w:tcW w:w="1060" w:type="dxa"/>
            <w:tcBorders>
              <w:top w:val="nil"/>
              <w:left w:val="nil"/>
              <w:bottom w:val="single" w:sz="4" w:space="0" w:color="auto"/>
              <w:right w:val="single" w:sz="4" w:space="0" w:color="auto"/>
            </w:tcBorders>
            <w:shd w:val="clear" w:color="auto" w:fill="auto"/>
            <w:noWrap/>
            <w:vAlign w:val="center"/>
            <w:hideMark/>
          </w:tcPr>
          <w:p w14:paraId="02C81A3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966,39</w:t>
            </w:r>
          </w:p>
        </w:tc>
      </w:tr>
      <w:tr w:rsidR="00F937C7" w:rsidRPr="004B6F51" w14:paraId="4640892C"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0446561D"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19623928"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Прогнозируемый годовой расход условного топлива в год, </w:t>
            </w:r>
            <w:proofErr w:type="spellStart"/>
            <w:r w:rsidRPr="004B6F51">
              <w:rPr>
                <w:rFonts w:ascii="Times New Roman" w:hAnsi="Times New Roman"/>
                <w:color w:val="000000"/>
                <w:sz w:val="24"/>
                <w:szCs w:val="24"/>
                <w:lang w:eastAsia="ru-RU"/>
              </w:rPr>
              <w:t>т.у.т</w:t>
            </w:r>
            <w:proofErr w:type="spellEnd"/>
            <w:r w:rsidRPr="004B6F51">
              <w:rPr>
                <w:rFonts w:ascii="Times New Roman" w:hAnsi="Times New Roman"/>
                <w:color w:val="000000"/>
                <w:sz w:val="24"/>
                <w:szCs w:val="24"/>
                <w:lang w:eastAsia="ru-RU"/>
              </w:rPr>
              <w:t>.</w:t>
            </w:r>
          </w:p>
        </w:tc>
        <w:tc>
          <w:tcPr>
            <w:tcW w:w="1060" w:type="dxa"/>
            <w:tcBorders>
              <w:top w:val="nil"/>
              <w:left w:val="nil"/>
              <w:bottom w:val="single" w:sz="4" w:space="0" w:color="auto"/>
              <w:right w:val="single" w:sz="4" w:space="0" w:color="auto"/>
            </w:tcBorders>
            <w:shd w:val="clear" w:color="auto" w:fill="auto"/>
            <w:vAlign w:val="center"/>
            <w:hideMark/>
          </w:tcPr>
          <w:p w14:paraId="683763D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664,88</w:t>
            </w:r>
          </w:p>
        </w:tc>
        <w:tc>
          <w:tcPr>
            <w:tcW w:w="1060" w:type="dxa"/>
            <w:tcBorders>
              <w:top w:val="nil"/>
              <w:left w:val="nil"/>
              <w:bottom w:val="single" w:sz="4" w:space="0" w:color="auto"/>
              <w:right w:val="single" w:sz="4" w:space="0" w:color="auto"/>
            </w:tcBorders>
            <w:shd w:val="clear" w:color="auto" w:fill="auto"/>
            <w:vAlign w:val="center"/>
            <w:hideMark/>
          </w:tcPr>
          <w:p w14:paraId="2FFECED5"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664,88</w:t>
            </w:r>
          </w:p>
        </w:tc>
        <w:tc>
          <w:tcPr>
            <w:tcW w:w="1060" w:type="dxa"/>
            <w:tcBorders>
              <w:top w:val="nil"/>
              <w:left w:val="nil"/>
              <w:bottom w:val="single" w:sz="4" w:space="0" w:color="auto"/>
              <w:right w:val="single" w:sz="4" w:space="0" w:color="auto"/>
            </w:tcBorders>
            <w:shd w:val="clear" w:color="auto" w:fill="auto"/>
            <w:vAlign w:val="center"/>
            <w:hideMark/>
          </w:tcPr>
          <w:p w14:paraId="5D51880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664,88</w:t>
            </w:r>
          </w:p>
        </w:tc>
        <w:tc>
          <w:tcPr>
            <w:tcW w:w="1060" w:type="dxa"/>
            <w:tcBorders>
              <w:top w:val="nil"/>
              <w:left w:val="nil"/>
              <w:bottom w:val="single" w:sz="4" w:space="0" w:color="auto"/>
              <w:right w:val="single" w:sz="4" w:space="0" w:color="auto"/>
            </w:tcBorders>
            <w:shd w:val="clear" w:color="auto" w:fill="auto"/>
            <w:vAlign w:val="center"/>
            <w:hideMark/>
          </w:tcPr>
          <w:p w14:paraId="1BDCA620"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664,88</w:t>
            </w:r>
          </w:p>
        </w:tc>
        <w:tc>
          <w:tcPr>
            <w:tcW w:w="1060" w:type="dxa"/>
            <w:tcBorders>
              <w:top w:val="nil"/>
              <w:left w:val="nil"/>
              <w:bottom w:val="single" w:sz="4" w:space="0" w:color="auto"/>
              <w:right w:val="single" w:sz="4" w:space="0" w:color="auto"/>
            </w:tcBorders>
            <w:shd w:val="clear" w:color="auto" w:fill="auto"/>
            <w:vAlign w:val="center"/>
            <w:hideMark/>
          </w:tcPr>
          <w:p w14:paraId="7ADDDFD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664,88</w:t>
            </w:r>
          </w:p>
        </w:tc>
        <w:tc>
          <w:tcPr>
            <w:tcW w:w="1060" w:type="dxa"/>
            <w:tcBorders>
              <w:top w:val="nil"/>
              <w:left w:val="nil"/>
              <w:bottom w:val="single" w:sz="4" w:space="0" w:color="auto"/>
              <w:right w:val="single" w:sz="4" w:space="0" w:color="auto"/>
            </w:tcBorders>
            <w:shd w:val="clear" w:color="auto" w:fill="auto"/>
            <w:vAlign w:val="center"/>
            <w:hideMark/>
          </w:tcPr>
          <w:p w14:paraId="2CE0CFC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664,88</w:t>
            </w:r>
          </w:p>
        </w:tc>
        <w:tc>
          <w:tcPr>
            <w:tcW w:w="1060" w:type="dxa"/>
            <w:tcBorders>
              <w:top w:val="nil"/>
              <w:left w:val="nil"/>
              <w:bottom w:val="single" w:sz="4" w:space="0" w:color="auto"/>
              <w:right w:val="single" w:sz="4" w:space="0" w:color="auto"/>
            </w:tcBorders>
            <w:shd w:val="clear" w:color="auto" w:fill="auto"/>
            <w:vAlign w:val="center"/>
            <w:hideMark/>
          </w:tcPr>
          <w:p w14:paraId="479030F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664,88</w:t>
            </w:r>
          </w:p>
        </w:tc>
        <w:tc>
          <w:tcPr>
            <w:tcW w:w="1060" w:type="dxa"/>
            <w:tcBorders>
              <w:top w:val="nil"/>
              <w:left w:val="nil"/>
              <w:bottom w:val="single" w:sz="4" w:space="0" w:color="auto"/>
              <w:right w:val="single" w:sz="4" w:space="0" w:color="auto"/>
            </w:tcBorders>
            <w:shd w:val="clear" w:color="auto" w:fill="auto"/>
            <w:vAlign w:val="center"/>
            <w:hideMark/>
          </w:tcPr>
          <w:p w14:paraId="01B2DFCE"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415,55</w:t>
            </w:r>
          </w:p>
        </w:tc>
      </w:tr>
      <w:tr w:rsidR="00F937C7" w:rsidRPr="004B6F51" w14:paraId="56909877" w14:textId="77777777" w:rsidTr="00995B20">
        <w:trPr>
          <w:trHeight w:val="624"/>
        </w:trPr>
        <w:tc>
          <w:tcPr>
            <w:tcW w:w="1060" w:type="dxa"/>
            <w:vMerge/>
            <w:tcBorders>
              <w:top w:val="nil"/>
              <w:left w:val="single" w:sz="4" w:space="0" w:color="auto"/>
              <w:bottom w:val="single" w:sz="4" w:space="0" w:color="auto"/>
              <w:right w:val="single" w:sz="4" w:space="0" w:color="auto"/>
            </w:tcBorders>
            <w:vAlign w:val="center"/>
            <w:hideMark/>
          </w:tcPr>
          <w:p w14:paraId="34DB44B0" w14:textId="77777777" w:rsidR="00F937C7" w:rsidRPr="004B6F51" w:rsidRDefault="00F937C7" w:rsidP="00995B20">
            <w:pPr>
              <w:spacing w:after="0"/>
              <w:rPr>
                <w:rFonts w:ascii="Times New Roman" w:hAnsi="Times New Roman"/>
                <w:color w:val="000000"/>
                <w:lang w:eastAsia="ru-RU"/>
              </w:rPr>
            </w:pPr>
          </w:p>
        </w:tc>
        <w:tc>
          <w:tcPr>
            <w:tcW w:w="5172" w:type="dxa"/>
            <w:tcBorders>
              <w:top w:val="nil"/>
              <w:left w:val="nil"/>
              <w:bottom w:val="single" w:sz="4" w:space="0" w:color="auto"/>
              <w:right w:val="single" w:sz="4" w:space="0" w:color="auto"/>
            </w:tcBorders>
            <w:shd w:val="clear" w:color="auto" w:fill="auto"/>
            <w:vAlign w:val="center"/>
            <w:hideMark/>
          </w:tcPr>
          <w:p w14:paraId="5AE6ED67" w14:textId="77777777" w:rsidR="00F937C7" w:rsidRPr="004B6F51" w:rsidRDefault="00F937C7" w:rsidP="00995B20">
            <w:pPr>
              <w:spacing w:after="0"/>
              <w:rPr>
                <w:rFonts w:ascii="Times New Roman" w:hAnsi="Times New Roman"/>
                <w:color w:val="000000"/>
                <w:sz w:val="24"/>
                <w:szCs w:val="24"/>
                <w:lang w:eastAsia="ru-RU"/>
              </w:rPr>
            </w:pPr>
            <w:r w:rsidRPr="004B6F51">
              <w:rPr>
                <w:rFonts w:ascii="Times New Roman" w:hAnsi="Times New Roman"/>
                <w:color w:val="000000"/>
                <w:sz w:val="24"/>
                <w:szCs w:val="24"/>
                <w:lang w:eastAsia="ru-RU"/>
              </w:rPr>
              <w:t xml:space="preserve">УРУТ на отпуск тепловой энергии, </w:t>
            </w:r>
            <w:proofErr w:type="spellStart"/>
            <w:r w:rsidRPr="004B6F51">
              <w:rPr>
                <w:rFonts w:ascii="Times New Roman" w:hAnsi="Times New Roman"/>
                <w:color w:val="000000"/>
                <w:sz w:val="24"/>
                <w:szCs w:val="24"/>
                <w:lang w:eastAsia="ru-RU"/>
              </w:rPr>
              <w:t>кг.у.т</w:t>
            </w:r>
            <w:proofErr w:type="spellEnd"/>
            <w:r w:rsidRPr="004B6F51">
              <w:rPr>
                <w:rFonts w:ascii="Times New Roman" w:hAnsi="Times New Roman"/>
                <w:color w:val="000000"/>
                <w:sz w:val="24"/>
                <w:szCs w:val="24"/>
                <w:lang w:eastAsia="ru-RU"/>
              </w:rPr>
              <w:t>./Гкал</w:t>
            </w:r>
          </w:p>
        </w:tc>
        <w:tc>
          <w:tcPr>
            <w:tcW w:w="1060" w:type="dxa"/>
            <w:tcBorders>
              <w:top w:val="nil"/>
              <w:left w:val="nil"/>
              <w:bottom w:val="single" w:sz="4" w:space="0" w:color="auto"/>
              <w:right w:val="single" w:sz="4" w:space="0" w:color="auto"/>
            </w:tcBorders>
            <w:shd w:val="clear" w:color="auto" w:fill="auto"/>
            <w:noWrap/>
            <w:vAlign w:val="center"/>
            <w:hideMark/>
          </w:tcPr>
          <w:p w14:paraId="682E5D9C"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55CA17AA"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44FAC779"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63C34A51"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5606EBB4"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628D2FE8"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5D73B71D"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316,36</w:t>
            </w:r>
          </w:p>
        </w:tc>
        <w:tc>
          <w:tcPr>
            <w:tcW w:w="1060" w:type="dxa"/>
            <w:tcBorders>
              <w:top w:val="nil"/>
              <w:left w:val="nil"/>
              <w:bottom w:val="single" w:sz="4" w:space="0" w:color="auto"/>
              <w:right w:val="single" w:sz="4" w:space="0" w:color="auto"/>
            </w:tcBorders>
            <w:shd w:val="clear" w:color="auto" w:fill="auto"/>
            <w:noWrap/>
            <w:vAlign w:val="center"/>
            <w:hideMark/>
          </w:tcPr>
          <w:p w14:paraId="3B44B997" w14:textId="77777777" w:rsidR="00F937C7" w:rsidRPr="004B6F51" w:rsidRDefault="00F937C7" w:rsidP="00995B20">
            <w:pPr>
              <w:spacing w:after="0"/>
              <w:rPr>
                <w:rFonts w:ascii="Times New Roman" w:hAnsi="Times New Roman"/>
                <w:color w:val="000000"/>
                <w:lang w:eastAsia="ru-RU"/>
              </w:rPr>
            </w:pPr>
            <w:r w:rsidRPr="004B6F51">
              <w:rPr>
                <w:rFonts w:ascii="Times New Roman" w:hAnsi="Times New Roman"/>
                <w:color w:val="000000"/>
                <w:lang w:eastAsia="ru-RU"/>
              </w:rPr>
              <w:t>197,73</w:t>
            </w:r>
          </w:p>
        </w:tc>
      </w:tr>
    </w:tbl>
    <w:p w14:paraId="4D609D6B" w14:textId="3744B712" w:rsidR="007D04E3" w:rsidRDefault="007D04E3" w:rsidP="00CB52F3">
      <w:pPr>
        <w:pStyle w:val="13"/>
        <w:spacing w:after="0"/>
        <w:ind w:left="1170"/>
        <w:jc w:val="right"/>
        <w:rPr>
          <w:rFonts w:ascii="Times New Roman" w:hAnsi="Times New Roman"/>
          <w:sz w:val="24"/>
          <w:szCs w:val="24"/>
        </w:rPr>
      </w:pPr>
      <w:r w:rsidRPr="002F7E9F">
        <w:rPr>
          <w:rFonts w:ascii="Times New Roman" w:hAnsi="Times New Roman"/>
          <w:sz w:val="24"/>
          <w:szCs w:val="24"/>
        </w:rPr>
        <w:t xml:space="preserve">а </w:t>
      </w:r>
    </w:p>
    <w:p w14:paraId="0E83FA79" w14:textId="77777777" w:rsidR="00CB52F3" w:rsidRDefault="00CB52F3" w:rsidP="00CB52F3">
      <w:pPr>
        <w:pStyle w:val="13"/>
        <w:spacing w:after="0"/>
        <w:ind w:left="1170"/>
        <w:jc w:val="right"/>
        <w:rPr>
          <w:rFonts w:ascii="Times New Roman" w:hAnsi="Times New Roman"/>
          <w:sz w:val="24"/>
          <w:szCs w:val="24"/>
        </w:rPr>
      </w:pPr>
    </w:p>
    <w:p w14:paraId="001F0E7D" w14:textId="77777777" w:rsidR="00CB52F3" w:rsidRDefault="00CB52F3" w:rsidP="00CB52F3">
      <w:pPr>
        <w:pStyle w:val="13"/>
        <w:spacing w:after="0"/>
        <w:ind w:left="1170"/>
        <w:jc w:val="right"/>
        <w:rPr>
          <w:rFonts w:ascii="Times New Roman" w:hAnsi="Times New Roman"/>
          <w:sz w:val="24"/>
          <w:szCs w:val="24"/>
        </w:rPr>
      </w:pPr>
    </w:p>
    <w:p w14:paraId="427B8A22" w14:textId="77777777" w:rsidR="00CB52F3" w:rsidRDefault="00CB52F3" w:rsidP="00B268F9">
      <w:pPr>
        <w:pStyle w:val="Style30"/>
        <w:widowControl/>
        <w:spacing w:before="48" w:line="312" w:lineRule="exact"/>
        <w:ind w:firstLine="0"/>
        <w:jc w:val="center"/>
        <w:outlineLvl w:val="0"/>
        <w:rPr>
          <w:rStyle w:val="FontStyle249"/>
          <w:rFonts w:ascii="Times New Roman" w:hAnsi="Times New Roman" w:cs="Times New Roman"/>
          <w:b/>
          <w:sz w:val="24"/>
          <w:szCs w:val="24"/>
        </w:rPr>
        <w:sectPr w:rsidR="00CB52F3" w:rsidSect="00CB52F3">
          <w:pgSz w:w="16840" w:h="11907" w:orient="landscape" w:code="9"/>
          <w:pgMar w:top="1134" w:right="851" w:bottom="567" w:left="851" w:header="708" w:footer="708" w:gutter="0"/>
          <w:pgNumType w:start="29"/>
          <w:cols w:space="708"/>
          <w:docGrid w:linePitch="360"/>
        </w:sectPr>
      </w:pPr>
      <w:bookmarkStart w:id="95" w:name="bookmark167"/>
    </w:p>
    <w:p w14:paraId="186F0117" w14:textId="77777777" w:rsidR="00D744F1" w:rsidRDefault="00D744F1" w:rsidP="00627B1F">
      <w:pPr>
        <w:pStyle w:val="Style30"/>
        <w:widowControl/>
        <w:spacing w:line="312" w:lineRule="exact"/>
        <w:ind w:firstLine="0"/>
        <w:jc w:val="center"/>
        <w:outlineLvl w:val="0"/>
        <w:rPr>
          <w:rStyle w:val="FontStyle249"/>
          <w:rFonts w:ascii="Times New Roman" w:hAnsi="Times New Roman" w:cs="Times New Roman"/>
          <w:b/>
          <w:sz w:val="24"/>
          <w:szCs w:val="24"/>
        </w:rPr>
      </w:pPr>
      <w:bookmarkStart w:id="96" w:name="_Toc173821376"/>
      <w:r w:rsidRPr="00D744F1">
        <w:rPr>
          <w:rStyle w:val="FontStyle249"/>
          <w:rFonts w:ascii="Times New Roman" w:hAnsi="Times New Roman" w:cs="Times New Roman"/>
          <w:b/>
          <w:sz w:val="24"/>
          <w:szCs w:val="24"/>
        </w:rPr>
        <w:lastRenderedPageBreak/>
        <w:t>8</w:t>
      </w:r>
      <w:bookmarkEnd w:id="95"/>
      <w:r w:rsidR="001A4112">
        <w:rPr>
          <w:rStyle w:val="FontStyle249"/>
          <w:rFonts w:ascii="Times New Roman" w:hAnsi="Times New Roman" w:cs="Times New Roman"/>
          <w:b/>
          <w:sz w:val="24"/>
          <w:szCs w:val="24"/>
        </w:rPr>
        <w:t>. И</w:t>
      </w:r>
      <w:r w:rsidR="001A4112" w:rsidRPr="00D744F1">
        <w:rPr>
          <w:rStyle w:val="FontStyle249"/>
          <w:rFonts w:ascii="Times New Roman" w:hAnsi="Times New Roman" w:cs="Times New Roman"/>
          <w:b/>
          <w:sz w:val="24"/>
          <w:szCs w:val="24"/>
        </w:rPr>
        <w:t>нвестиции в новое строительство, реконструкцию и техническое перевооружение</w:t>
      </w:r>
      <w:bookmarkEnd w:id="96"/>
    </w:p>
    <w:p w14:paraId="75897CD6" w14:textId="77777777" w:rsidR="00D744F1" w:rsidRDefault="00D744F1" w:rsidP="00627B1F">
      <w:pPr>
        <w:pStyle w:val="Style136"/>
        <w:widowControl/>
        <w:tabs>
          <w:tab w:val="left" w:pos="1997"/>
        </w:tabs>
        <w:spacing w:line="240" w:lineRule="auto"/>
        <w:ind w:left="1140" w:firstLine="0"/>
        <w:jc w:val="center"/>
        <w:outlineLvl w:val="1"/>
        <w:rPr>
          <w:rStyle w:val="FontStyle249"/>
          <w:rFonts w:ascii="Times New Roman" w:hAnsi="Times New Roman" w:cs="Times New Roman"/>
          <w:b/>
          <w:sz w:val="24"/>
          <w:szCs w:val="24"/>
        </w:rPr>
      </w:pPr>
      <w:bookmarkStart w:id="97" w:name="_Toc173821377"/>
      <w:r w:rsidRPr="00D744F1">
        <w:rPr>
          <w:rStyle w:val="FontStyle249"/>
          <w:rFonts w:ascii="Times New Roman" w:hAnsi="Times New Roman" w:cs="Times New Roman"/>
          <w:b/>
          <w:sz w:val="24"/>
          <w:szCs w:val="24"/>
        </w:rPr>
        <w:t>8.1</w:t>
      </w:r>
      <w:r>
        <w:rPr>
          <w:rStyle w:val="FontStyle249"/>
          <w:rFonts w:ascii="Times New Roman" w:hAnsi="Times New Roman" w:cs="Times New Roman"/>
          <w:b/>
          <w:sz w:val="24"/>
          <w:szCs w:val="24"/>
        </w:rPr>
        <w:t xml:space="preserve"> </w:t>
      </w:r>
      <w:r w:rsidRPr="00D744F1">
        <w:rPr>
          <w:rStyle w:val="FontStyle249"/>
          <w:rFonts w:ascii="Times New Roman" w:hAnsi="Times New Roman" w:cs="Times New Roman"/>
          <w:b/>
          <w:sz w:val="24"/>
          <w:szCs w:val="24"/>
        </w:rPr>
        <w:t>Общие положения</w:t>
      </w:r>
      <w:bookmarkEnd w:id="97"/>
    </w:p>
    <w:p w14:paraId="36870166" w14:textId="77777777" w:rsidR="00D744F1" w:rsidRPr="00D744F1" w:rsidRDefault="00D744F1" w:rsidP="00627B1F">
      <w:pPr>
        <w:pStyle w:val="Style75"/>
        <w:widowControl/>
        <w:spacing w:line="240" w:lineRule="auto"/>
        <w:ind w:firstLine="709"/>
        <w:jc w:val="left"/>
        <w:rPr>
          <w:rStyle w:val="FontStyle250"/>
          <w:rFonts w:ascii="Times New Roman" w:hAnsi="Times New Roman" w:cs="Times New Roman"/>
          <w:sz w:val="24"/>
          <w:szCs w:val="24"/>
        </w:rPr>
      </w:pPr>
      <w:r w:rsidRPr="00D744F1">
        <w:rPr>
          <w:rStyle w:val="FontStyle250"/>
          <w:rFonts w:ascii="Times New Roman" w:hAnsi="Times New Roman" w:cs="Times New Roman"/>
          <w:sz w:val="24"/>
          <w:szCs w:val="24"/>
        </w:rPr>
        <w:t>Целью разработки настоящего раздела являются:</w:t>
      </w:r>
    </w:p>
    <w:p w14:paraId="744D7002" w14:textId="77777777" w:rsidR="00D744F1" w:rsidRPr="00D744F1" w:rsidRDefault="00D744F1" w:rsidP="00627B1F">
      <w:pPr>
        <w:pStyle w:val="Style109"/>
        <w:widowControl/>
        <w:tabs>
          <w:tab w:val="left" w:pos="787"/>
        </w:tabs>
        <w:spacing w:line="240" w:lineRule="auto"/>
        <w:ind w:left="787" w:firstLine="0"/>
        <w:rPr>
          <w:rStyle w:val="FontStyle250"/>
          <w:rFonts w:ascii="Times New Roman" w:hAnsi="Times New Roman" w:cs="Times New Roman"/>
          <w:sz w:val="24"/>
          <w:szCs w:val="24"/>
        </w:rPr>
      </w:pPr>
      <w:r w:rsidRPr="00D744F1">
        <w:rPr>
          <w:rStyle w:val="FontStyle250"/>
          <w:rFonts w:ascii="Times New Roman" w:hAnsi="Times New Roman" w:cs="Times New Roman"/>
          <w:sz w:val="24"/>
          <w:szCs w:val="24"/>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14:paraId="59CEE147" w14:textId="77777777" w:rsidR="00D744F1" w:rsidRPr="00D744F1" w:rsidRDefault="00D744F1" w:rsidP="00627B1F">
      <w:pPr>
        <w:pStyle w:val="Style109"/>
        <w:widowControl/>
        <w:tabs>
          <w:tab w:val="left" w:pos="787"/>
        </w:tabs>
        <w:spacing w:line="240" w:lineRule="auto"/>
        <w:ind w:left="787" w:firstLine="0"/>
        <w:rPr>
          <w:rStyle w:val="FontStyle250"/>
          <w:rFonts w:ascii="Times New Roman" w:hAnsi="Times New Roman" w:cs="Times New Roman"/>
          <w:sz w:val="24"/>
          <w:szCs w:val="24"/>
        </w:rPr>
      </w:pPr>
      <w:r w:rsidRPr="00D744F1">
        <w:rPr>
          <w:rStyle w:val="FontStyle250"/>
          <w:rFonts w:ascii="Times New Roman" w:hAnsi="Times New Roman" w:cs="Times New Roman"/>
          <w:sz w:val="24"/>
          <w:szCs w:val="24"/>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70A55800" w14:textId="77777777" w:rsidR="00D744F1" w:rsidRPr="00D744F1" w:rsidRDefault="00D744F1" w:rsidP="00627B1F">
      <w:pPr>
        <w:pStyle w:val="Style109"/>
        <w:widowControl/>
        <w:tabs>
          <w:tab w:val="left" w:pos="787"/>
        </w:tabs>
        <w:spacing w:line="240" w:lineRule="auto"/>
        <w:ind w:left="787" w:firstLine="0"/>
        <w:rPr>
          <w:rStyle w:val="FontStyle250"/>
          <w:rFonts w:ascii="Times New Roman" w:hAnsi="Times New Roman" w:cs="Times New Roman"/>
          <w:sz w:val="24"/>
          <w:szCs w:val="24"/>
        </w:rPr>
      </w:pPr>
      <w:r w:rsidRPr="00D744F1">
        <w:rPr>
          <w:rStyle w:val="FontStyle250"/>
          <w:rFonts w:ascii="Times New Roman" w:hAnsi="Times New Roman" w:cs="Times New Roman"/>
          <w:sz w:val="24"/>
          <w:szCs w:val="24"/>
        </w:rPr>
        <w:t>предложения по источникам инвестиций, обеспечивающих финансовые потребности;</w:t>
      </w:r>
    </w:p>
    <w:p w14:paraId="122DF7D5" w14:textId="77777777" w:rsidR="00D744F1" w:rsidRPr="00D744F1" w:rsidRDefault="00D744F1" w:rsidP="00627B1F">
      <w:pPr>
        <w:pStyle w:val="Style109"/>
        <w:widowControl/>
        <w:tabs>
          <w:tab w:val="left" w:pos="787"/>
        </w:tabs>
        <w:spacing w:line="240" w:lineRule="auto"/>
        <w:ind w:left="442" w:firstLine="0"/>
        <w:jc w:val="left"/>
        <w:rPr>
          <w:rStyle w:val="FontStyle250"/>
          <w:rFonts w:ascii="Times New Roman" w:hAnsi="Times New Roman" w:cs="Times New Roman"/>
          <w:sz w:val="24"/>
          <w:szCs w:val="24"/>
        </w:rPr>
      </w:pPr>
      <w:r>
        <w:rPr>
          <w:rStyle w:val="FontStyle250"/>
          <w:rFonts w:ascii="Times New Roman" w:hAnsi="Times New Roman" w:cs="Times New Roman"/>
          <w:sz w:val="24"/>
          <w:szCs w:val="24"/>
        </w:rPr>
        <w:t xml:space="preserve">      </w:t>
      </w:r>
      <w:r w:rsidRPr="00D744F1">
        <w:rPr>
          <w:rStyle w:val="FontStyle250"/>
          <w:rFonts w:ascii="Times New Roman" w:hAnsi="Times New Roman" w:cs="Times New Roman"/>
          <w:sz w:val="24"/>
          <w:szCs w:val="24"/>
        </w:rPr>
        <w:t>расчеты эффективности инвестиций;</w:t>
      </w:r>
    </w:p>
    <w:p w14:paraId="0889555D" w14:textId="77777777" w:rsidR="00D744F1" w:rsidRPr="00D744F1" w:rsidRDefault="00D744F1" w:rsidP="00627B1F">
      <w:pPr>
        <w:pStyle w:val="Style109"/>
        <w:widowControl/>
        <w:tabs>
          <w:tab w:val="left" w:pos="787"/>
        </w:tabs>
        <w:spacing w:line="240" w:lineRule="auto"/>
        <w:ind w:left="787" w:firstLine="0"/>
        <w:rPr>
          <w:rStyle w:val="FontStyle250"/>
          <w:rFonts w:ascii="Times New Roman" w:hAnsi="Times New Roman" w:cs="Times New Roman"/>
          <w:sz w:val="24"/>
          <w:szCs w:val="24"/>
        </w:rPr>
      </w:pPr>
      <w:bookmarkStart w:id="98" w:name="bookmark169"/>
      <w:bookmarkEnd w:id="98"/>
      <w:r w:rsidRPr="00D744F1">
        <w:rPr>
          <w:rStyle w:val="FontStyle250"/>
          <w:rFonts w:ascii="Times New Roman" w:hAnsi="Times New Roman" w:cs="Times New Roman"/>
          <w:sz w:val="24"/>
          <w:szCs w:val="24"/>
        </w:rPr>
        <w:t>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p>
    <w:p w14:paraId="179C7FFE" w14:textId="77777777" w:rsidR="00D744F1" w:rsidRPr="00D744F1" w:rsidRDefault="00D744F1" w:rsidP="00627B1F">
      <w:pPr>
        <w:pStyle w:val="Style136"/>
        <w:widowControl/>
        <w:ind w:firstLine="0"/>
        <w:jc w:val="center"/>
        <w:outlineLvl w:val="1"/>
        <w:rPr>
          <w:rStyle w:val="FontStyle249"/>
          <w:rFonts w:ascii="Times New Roman" w:hAnsi="Times New Roman" w:cs="Times New Roman"/>
          <w:b/>
          <w:sz w:val="24"/>
          <w:szCs w:val="24"/>
        </w:rPr>
      </w:pPr>
      <w:bookmarkStart w:id="99" w:name="bookmark170"/>
      <w:bookmarkStart w:id="100" w:name="_Toc173821378"/>
      <w:r w:rsidRPr="00D744F1">
        <w:rPr>
          <w:rStyle w:val="FontStyle249"/>
          <w:rFonts w:ascii="Times New Roman" w:hAnsi="Times New Roman" w:cs="Times New Roman"/>
          <w:b/>
          <w:sz w:val="24"/>
          <w:szCs w:val="24"/>
        </w:rPr>
        <w:t>8</w:t>
      </w:r>
      <w:bookmarkEnd w:id="99"/>
      <w:r w:rsidRPr="00D744F1">
        <w:rPr>
          <w:rStyle w:val="FontStyle249"/>
          <w:rFonts w:ascii="Times New Roman" w:hAnsi="Times New Roman" w:cs="Times New Roman"/>
          <w:b/>
          <w:sz w:val="24"/>
          <w:szCs w:val="24"/>
        </w:rPr>
        <w:t>.2 Инвестиции в строительст</w:t>
      </w:r>
      <w:r w:rsidR="007D04E3">
        <w:rPr>
          <w:rStyle w:val="FontStyle249"/>
          <w:rFonts w:ascii="Times New Roman" w:hAnsi="Times New Roman" w:cs="Times New Roman"/>
          <w:b/>
          <w:sz w:val="24"/>
          <w:szCs w:val="24"/>
        </w:rPr>
        <w:t xml:space="preserve">во, реконструкцию и техническое </w:t>
      </w:r>
      <w:r w:rsidRPr="00D744F1">
        <w:rPr>
          <w:rStyle w:val="FontStyle249"/>
          <w:rFonts w:ascii="Times New Roman" w:hAnsi="Times New Roman" w:cs="Times New Roman"/>
          <w:b/>
          <w:sz w:val="24"/>
          <w:szCs w:val="24"/>
        </w:rPr>
        <w:t>перевооружение источников тепловой энергии</w:t>
      </w:r>
      <w:bookmarkEnd w:id="100"/>
    </w:p>
    <w:p w14:paraId="5CAD48B6" w14:textId="77777777" w:rsidR="00D744F1" w:rsidRPr="00D744F1" w:rsidRDefault="00D744F1" w:rsidP="00D744F1">
      <w:pPr>
        <w:pStyle w:val="Style75"/>
        <w:widowControl/>
        <w:spacing w:line="240" w:lineRule="exact"/>
        <w:rPr>
          <w:rFonts w:ascii="Times New Roman" w:hAnsi="Times New Roman" w:cs="Times New Roman"/>
        </w:rPr>
      </w:pPr>
    </w:p>
    <w:p w14:paraId="7ECB4D59" w14:textId="77777777" w:rsidR="00D744F1" w:rsidRPr="00D744F1" w:rsidRDefault="00F46BCB" w:rsidP="007D04E3">
      <w:pPr>
        <w:pStyle w:val="Style75"/>
        <w:widowControl/>
        <w:spacing w:line="240" w:lineRule="auto"/>
        <w:ind w:firstLine="709"/>
        <w:rPr>
          <w:rStyle w:val="FontStyle250"/>
          <w:rFonts w:ascii="Times New Roman" w:hAnsi="Times New Roman" w:cs="Times New Roman"/>
          <w:sz w:val="24"/>
          <w:szCs w:val="24"/>
        </w:rPr>
      </w:pPr>
      <w:r w:rsidRPr="00F46BCB">
        <w:rPr>
          <w:rStyle w:val="FontStyle250"/>
          <w:rFonts w:ascii="Times New Roman" w:hAnsi="Times New Roman" w:cs="Times New Roman"/>
          <w:color w:val="000000"/>
          <w:sz w:val="24"/>
          <w:szCs w:val="24"/>
        </w:rPr>
        <w:t>Расчет предложений</w:t>
      </w:r>
      <w:r w:rsidR="00D744F1" w:rsidRPr="00F46BCB">
        <w:rPr>
          <w:rStyle w:val="FontStyle250"/>
          <w:rFonts w:ascii="Times New Roman" w:hAnsi="Times New Roman" w:cs="Times New Roman"/>
          <w:color w:val="000000"/>
          <w:sz w:val="24"/>
          <w:szCs w:val="24"/>
        </w:rPr>
        <w:t xml:space="preserve"> по новому</w:t>
      </w:r>
      <w:r w:rsidR="00D744F1" w:rsidRPr="00D744F1">
        <w:rPr>
          <w:rStyle w:val="FontStyle250"/>
          <w:rFonts w:ascii="Times New Roman" w:hAnsi="Times New Roman" w:cs="Times New Roman"/>
          <w:sz w:val="24"/>
          <w:szCs w:val="24"/>
        </w:rPr>
        <w:t xml:space="preserve"> строительству, реконструкции и техническому перевооружению источников тепловой энергии сформированы на основе мероприятий, прописанных в Обосновывающих материалах к схеме теплоснабжения: </w:t>
      </w:r>
      <w:r w:rsidR="00D17AF6">
        <w:rPr>
          <w:rStyle w:val="FontStyle250"/>
          <w:rFonts w:ascii="Times New Roman" w:hAnsi="Times New Roman" w:cs="Times New Roman"/>
          <w:sz w:val="24"/>
          <w:szCs w:val="24"/>
        </w:rPr>
        <w:t>Книга 5</w:t>
      </w:r>
      <w:r w:rsidR="00D744F1" w:rsidRPr="00D744F1">
        <w:rPr>
          <w:rStyle w:val="FontStyle250"/>
          <w:rFonts w:ascii="Times New Roman" w:hAnsi="Times New Roman" w:cs="Times New Roman"/>
          <w:sz w:val="24"/>
          <w:szCs w:val="24"/>
        </w:rPr>
        <w:t xml:space="preserve"> «Предложения по новому строительству, реконструкции и техническому перевооружению источников тепловой энергии».</w:t>
      </w:r>
    </w:p>
    <w:p w14:paraId="58634A5D" w14:textId="10EA2540" w:rsidR="00D744F1" w:rsidRDefault="00F46BCB" w:rsidP="00A52037">
      <w:pPr>
        <w:pStyle w:val="Style75"/>
        <w:widowControl/>
        <w:spacing w:line="240" w:lineRule="auto"/>
        <w:ind w:firstLine="709"/>
        <w:rPr>
          <w:rFonts w:ascii="Times New Roman" w:hAnsi="Times New Roman" w:cs="Times New Roman"/>
        </w:rPr>
      </w:pPr>
      <w:r>
        <w:rPr>
          <w:rStyle w:val="FontStyle250"/>
          <w:rFonts w:ascii="Times New Roman" w:hAnsi="Times New Roman" w:cs="Times New Roman"/>
          <w:color w:val="000000"/>
          <w:sz w:val="24"/>
          <w:szCs w:val="24"/>
        </w:rPr>
        <w:t>Расчет капитальных вложений</w:t>
      </w:r>
      <w:r w:rsidR="00D744F1" w:rsidRPr="00F46BCB">
        <w:rPr>
          <w:rStyle w:val="FontStyle250"/>
          <w:rFonts w:ascii="Times New Roman" w:hAnsi="Times New Roman" w:cs="Times New Roman"/>
          <w:color w:val="000000"/>
          <w:sz w:val="24"/>
          <w:szCs w:val="24"/>
        </w:rPr>
        <w:t xml:space="preserve"> в развитие</w:t>
      </w:r>
      <w:r w:rsidR="00D744F1" w:rsidRPr="00D744F1">
        <w:rPr>
          <w:rStyle w:val="FontStyle250"/>
          <w:rFonts w:ascii="Times New Roman" w:hAnsi="Times New Roman" w:cs="Times New Roman"/>
          <w:sz w:val="24"/>
          <w:szCs w:val="24"/>
        </w:rPr>
        <w:t xml:space="preserve"> и реконструкцию </w:t>
      </w:r>
      <w:r w:rsidR="00D744F1">
        <w:rPr>
          <w:rStyle w:val="FontStyle250"/>
          <w:rFonts w:ascii="Times New Roman" w:hAnsi="Times New Roman" w:cs="Times New Roman"/>
          <w:sz w:val="24"/>
          <w:szCs w:val="24"/>
        </w:rPr>
        <w:t>представлены</w:t>
      </w:r>
      <w:r w:rsidR="00A52037">
        <w:rPr>
          <w:rStyle w:val="FontStyle250"/>
          <w:rFonts w:ascii="Times New Roman" w:hAnsi="Times New Roman" w:cs="Times New Roman"/>
          <w:sz w:val="24"/>
          <w:szCs w:val="24"/>
        </w:rPr>
        <w:t xml:space="preserve"> </w:t>
      </w:r>
      <w:proofErr w:type="spellStart"/>
      <w:r w:rsidR="00314E8E">
        <w:rPr>
          <w:rStyle w:val="FontStyle250"/>
          <w:rFonts w:ascii="Times New Roman" w:hAnsi="Times New Roman" w:cs="Times New Roman"/>
          <w:spacing w:val="170"/>
          <w:sz w:val="24"/>
          <w:szCs w:val="24"/>
        </w:rPr>
        <w:t>в</w:t>
      </w:r>
      <w:r w:rsidR="00D744F1" w:rsidRPr="00D744F1">
        <w:rPr>
          <w:rStyle w:val="FontStyle250"/>
          <w:rFonts w:ascii="Times New Roman" w:hAnsi="Times New Roman" w:cs="Times New Roman"/>
          <w:sz w:val="24"/>
          <w:szCs w:val="24"/>
        </w:rPr>
        <w:t>Обосновывающих</w:t>
      </w:r>
      <w:proofErr w:type="spellEnd"/>
      <w:r w:rsidR="00D744F1" w:rsidRPr="00D744F1">
        <w:rPr>
          <w:rStyle w:val="FontStyle250"/>
          <w:rFonts w:ascii="Times New Roman" w:hAnsi="Times New Roman" w:cs="Times New Roman"/>
          <w:sz w:val="24"/>
          <w:szCs w:val="24"/>
        </w:rPr>
        <w:t xml:space="preserve"> материалах к сх</w:t>
      </w:r>
      <w:r w:rsidR="00D17AF6">
        <w:rPr>
          <w:rStyle w:val="FontStyle250"/>
          <w:rFonts w:ascii="Times New Roman" w:hAnsi="Times New Roman" w:cs="Times New Roman"/>
          <w:sz w:val="24"/>
          <w:szCs w:val="24"/>
        </w:rPr>
        <w:t>еме теплоснабжения (Книга 9</w:t>
      </w:r>
      <w:r w:rsidR="00D744F1" w:rsidRPr="00D744F1">
        <w:rPr>
          <w:rStyle w:val="FontStyle250"/>
          <w:rFonts w:ascii="Times New Roman" w:hAnsi="Times New Roman" w:cs="Times New Roman"/>
          <w:sz w:val="24"/>
          <w:szCs w:val="24"/>
        </w:rPr>
        <w:t xml:space="preserve"> «</w:t>
      </w:r>
      <w:r w:rsidR="00D17AF6">
        <w:rPr>
          <w:rFonts w:ascii="Times New Roman" w:hAnsi="Times New Roman"/>
        </w:rPr>
        <w:t>О</w:t>
      </w:r>
      <w:r w:rsidR="00D17AF6" w:rsidRPr="00D17AF6">
        <w:rPr>
          <w:rFonts w:ascii="Times New Roman" w:hAnsi="Times New Roman"/>
        </w:rPr>
        <w:t>боснование инвестиций в строительство, реконструкцию и техническое перевооружение</w:t>
      </w:r>
      <w:r w:rsidR="00A52037">
        <w:rPr>
          <w:rStyle w:val="FontStyle250"/>
          <w:rFonts w:ascii="Times New Roman" w:hAnsi="Times New Roman" w:cs="Times New Roman"/>
          <w:sz w:val="24"/>
          <w:szCs w:val="24"/>
        </w:rPr>
        <w:t>»). Общая</w:t>
      </w:r>
      <w:r w:rsidR="00D17AF6">
        <w:rPr>
          <w:rStyle w:val="FontStyle250"/>
          <w:rFonts w:ascii="Times New Roman" w:hAnsi="Times New Roman" w:cs="Times New Roman"/>
          <w:sz w:val="24"/>
          <w:szCs w:val="24"/>
        </w:rPr>
        <w:t xml:space="preserve"> потребность</w:t>
      </w:r>
      <w:r w:rsidR="00D744F1" w:rsidRPr="00D744F1">
        <w:rPr>
          <w:rStyle w:val="FontStyle250"/>
          <w:rFonts w:ascii="Times New Roman" w:hAnsi="Times New Roman" w:cs="Times New Roman"/>
          <w:sz w:val="24"/>
          <w:szCs w:val="24"/>
        </w:rPr>
        <w:t xml:space="preserve"> в финансировании проектов развития </w:t>
      </w:r>
      <w:r w:rsidR="00D744F1">
        <w:rPr>
          <w:rStyle w:val="FontStyle250"/>
          <w:rFonts w:ascii="Times New Roman" w:hAnsi="Times New Roman" w:cs="Times New Roman"/>
          <w:sz w:val="24"/>
          <w:szCs w:val="24"/>
        </w:rPr>
        <w:t>и</w:t>
      </w:r>
      <w:r w:rsidR="00D17AF6">
        <w:rPr>
          <w:rStyle w:val="FontStyle250"/>
          <w:rFonts w:ascii="Times New Roman" w:hAnsi="Times New Roman" w:cs="Times New Roman"/>
          <w:sz w:val="24"/>
          <w:szCs w:val="24"/>
        </w:rPr>
        <w:t xml:space="preserve"> реконструкции составляет</w:t>
      </w:r>
      <w:r w:rsidR="00314E8E">
        <w:rPr>
          <w:rStyle w:val="FontStyle250"/>
          <w:rFonts w:ascii="Times New Roman" w:hAnsi="Times New Roman" w:cs="Times New Roman"/>
          <w:sz w:val="24"/>
          <w:szCs w:val="24"/>
        </w:rPr>
        <w:t xml:space="preserve"> 95</w:t>
      </w:r>
      <w:r w:rsidR="00CB52F3">
        <w:rPr>
          <w:rStyle w:val="FontStyle250"/>
          <w:rFonts w:ascii="Times New Roman" w:hAnsi="Times New Roman" w:cs="Times New Roman"/>
          <w:sz w:val="24"/>
          <w:szCs w:val="24"/>
        </w:rPr>
        <w:t>,</w:t>
      </w:r>
      <w:r w:rsidR="00314E8E">
        <w:rPr>
          <w:rStyle w:val="FontStyle250"/>
          <w:rFonts w:ascii="Times New Roman" w:hAnsi="Times New Roman" w:cs="Times New Roman"/>
          <w:sz w:val="24"/>
          <w:szCs w:val="24"/>
        </w:rPr>
        <w:t>05</w:t>
      </w:r>
      <w:r w:rsidR="00D17AF6">
        <w:rPr>
          <w:rStyle w:val="FontStyle250"/>
          <w:rFonts w:ascii="Times New Roman" w:hAnsi="Times New Roman" w:cs="Times New Roman"/>
          <w:sz w:val="24"/>
          <w:szCs w:val="24"/>
        </w:rPr>
        <w:t xml:space="preserve"> </w:t>
      </w:r>
      <w:r w:rsidR="00D744F1" w:rsidRPr="00D744F1">
        <w:rPr>
          <w:rStyle w:val="FontStyle250"/>
          <w:rFonts w:ascii="Times New Roman" w:hAnsi="Times New Roman" w:cs="Times New Roman"/>
          <w:sz w:val="24"/>
          <w:szCs w:val="24"/>
        </w:rPr>
        <w:t>м</w:t>
      </w:r>
      <w:r w:rsidR="00D744F1">
        <w:rPr>
          <w:rStyle w:val="FontStyle250"/>
          <w:rFonts w:ascii="Times New Roman" w:hAnsi="Times New Roman" w:cs="Times New Roman"/>
          <w:sz w:val="24"/>
          <w:szCs w:val="24"/>
        </w:rPr>
        <w:t>лн. руб. в период с 20</w:t>
      </w:r>
      <w:r w:rsidR="00CB52F3">
        <w:rPr>
          <w:rStyle w:val="FontStyle250"/>
          <w:rFonts w:ascii="Times New Roman" w:hAnsi="Times New Roman" w:cs="Times New Roman"/>
          <w:sz w:val="24"/>
          <w:szCs w:val="24"/>
        </w:rPr>
        <w:t>2</w:t>
      </w:r>
      <w:r w:rsidR="00314E8E">
        <w:rPr>
          <w:rStyle w:val="FontStyle250"/>
          <w:rFonts w:ascii="Times New Roman" w:hAnsi="Times New Roman" w:cs="Times New Roman"/>
          <w:sz w:val="24"/>
          <w:szCs w:val="24"/>
        </w:rPr>
        <w:t>4</w:t>
      </w:r>
      <w:r w:rsidR="00D744F1">
        <w:rPr>
          <w:rStyle w:val="FontStyle250"/>
          <w:rFonts w:ascii="Times New Roman" w:hAnsi="Times New Roman" w:cs="Times New Roman"/>
          <w:sz w:val="24"/>
          <w:szCs w:val="24"/>
        </w:rPr>
        <w:t xml:space="preserve"> по 20</w:t>
      </w:r>
      <w:r w:rsidR="00CB52F3">
        <w:rPr>
          <w:rStyle w:val="FontStyle250"/>
          <w:rFonts w:ascii="Times New Roman" w:hAnsi="Times New Roman" w:cs="Times New Roman"/>
          <w:sz w:val="24"/>
          <w:szCs w:val="24"/>
        </w:rPr>
        <w:t>31</w:t>
      </w:r>
      <w:r w:rsidR="00D744F1" w:rsidRPr="00D744F1">
        <w:rPr>
          <w:rStyle w:val="FontStyle250"/>
          <w:rFonts w:ascii="Times New Roman" w:hAnsi="Times New Roman" w:cs="Times New Roman"/>
          <w:sz w:val="24"/>
          <w:szCs w:val="24"/>
        </w:rPr>
        <w:t xml:space="preserve"> гг. (в ценах </w:t>
      </w:r>
      <w:r w:rsidR="00314E8E">
        <w:rPr>
          <w:rStyle w:val="FontStyle250"/>
          <w:rFonts w:ascii="Times New Roman" w:hAnsi="Times New Roman" w:cs="Times New Roman"/>
          <w:sz w:val="24"/>
          <w:szCs w:val="24"/>
        </w:rPr>
        <w:t>2024 г</w:t>
      </w:r>
      <w:r w:rsidR="00D744F1" w:rsidRPr="00D744F1">
        <w:rPr>
          <w:rStyle w:val="FontStyle250"/>
          <w:rFonts w:ascii="Times New Roman" w:hAnsi="Times New Roman" w:cs="Times New Roman"/>
          <w:sz w:val="24"/>
          <w:szCs w:val="24"/>
        </w:rPr>
        <w:t>).</w:t>
      </w:r>
      <w:r w:rsidR="00D62D74">
        <w:rPr>
          <w:rStyle w:val="FontStyle250"/>
          <w:rFonts w:ascii="Times New Roman" w:hAnsi="Times New Roman" w:cs="Times New Roman"/>
          <w:sz w:val="24"/>
          <w:szCs w:val="24"/>
        </w:rPr>
        <w:t xml:space="preserve"> </w:t>
      </w:r>
      <w:r w:rsidR="00A52037">
        <w:rPr>
          <w:rFonts w:ascii="Times New Roman" w:hAnsi="Times New Roman" w:cs="Times New Roman"/>
        </w:rPr>
        <w:t>В таблице 19</w:t>
      </w:r>
      <w:r w:rsidR="00D62D74">
        <w:rPr>
          <w:rFonts w:ascii="Times New Roman" w:hAnsi="Times New Roman" w:cs="Times New Roman"/>
        </w:rPr>
        <w:t xml:space="preserve"> приведены предложения по источникам финансирования.</w:t>
      </w:r>
    </w:p>
    <w:p w14:paraId="7428B583" w14:textId="77777777" w:rsidR="00627B1F" w:rsidRDefault="00627B1F" w:rsidP="00A52037">
      <w:pPr>
        <w:spacing w:after="0" w:line="240" w:lineRule="auto"/>
        <w:ind w:firstLine="709"/>
        <w:jc w:val="center"/>
        <w:rPr>
          <w:rFonts w:ascii="Times New Roman" w:hAnsi="Times New Roman"/>
          <w:sz w:val="24"/>
          <w:szCs w:val="24"/>
        </w:rPr>
      </w:pPr>
    </w:p>
    <w:p w14:paraId="58C859BA" w14:textId="77777777" w:rsidR="00627B1F" w:rsidRDefault="00627B1F" w:rsidP="00627B1F">
      <w:pPr>
        <w:spacing w:after="0" w:line="240" w:lineRule="auto"/>
        <w:ind w:firstLine="709"/>
        <w:jc w:val="right"/>
        <w:rPr>
          <w:rFonts w:ascii="Times New Roman" w:hAnsi="Times New Roman"/>
          <w:sz w:val="24"/>
          <w:szCs w:val="24"/>
        </w:rPr>
      </w:pPr>
      <w:r>
        <w:rPr>
          <w:rFonts w:ascii="Times New Roman" w:hAnsi="Times New Roman"/>
          <w:sz w:val="24"/>
          <w:szCs w:val="24"/>
        </w:rPr>
        <w:t>Таблица 19</w:t>
      </w:r>
      <w:r w:rsidRPr="00F5361E">
        <w:rPr>
          <w:rFonts w:ascii="Times New Roman" w:hAnsi="Times New Roman"/>
          <w:sz w:val="24"/>
          <w:szCs w:val="24"/>
        </w:rPr>
        <w:t>. Предложения по источникам инвестиций</w:t>
      </w:r>
    </w:p>
    <w:p w14:paraId="19270738" w14:textId="77777777" w:rsidR="00627B1F" w:rsidRDefault="00627B1F" w:rsidP="00A52037">
      <w:pPr>
        <w:spacing w:after="0" w:line="240" w:lineRule="auto"/>
        <w:ind w:firstLine="709"/>
        <w:jc w:val="center"/>
        <w:rPr>
          <w:rFonts w:ascii="Times New Roman" w:hAnsi="Times New Roman"/>
          <w:sz w:val="24"/>
          <w:szCs w:val="24"/>
        </w:rPr>
      </w:pPr>
    </w:p>
    <w:tbl>
      <w:tblPr>
        <w:tblW w:w="14995" w:type="dxa"/>
        <w:tblLook w:val="04A0" w:firstRow="1" w:lastRow="0" w:firstColumn="1" w:lastColumn="0" w:noHBand="0" w:noVBand="1"/>
      </w:tblPr>
      <w:tblGrid>
        <w:gridCol w:w="7083"/>
        <w:gridCol w:w="1440"/>
        <w:gridCol w:w="1116"/>
        <w:gridCol w:w="1116"/>
        <w:gridCol w:w="1060"/>
        <w:gridCol w:w="1060"/>
        <w:gridCol w:w="1060"/>
        <w:gridCol w:w="1060"/>
      </w:tblGrid>
      <w:tr w:rsidR="00BA6AD2" w:rsidRPr="00BA6AD2" w14:paraId="321AC32B" w14:textId="77777777" w:rsidTr="00BA6AD2">
        <w:trPr>
          <w:trHeight w:val="312"/>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49869" w14:textId="55D11229" w:rsidR="00BA6AD2" w:rsidRPr="00BA6AD2" w:rsidRDefault="00BA6AD2" w:rsidP="00BA6AD2">
            <w:pPr>
              <w:spacing w:after="0" w:line="240" w:lineRule="auto"/>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Наименование источника инве</w:t>
            </w:r>
            <w:r>
              <w:rPr>
                <w:rFonts w:ascii="Times New Roman" w:eastAsia="Times New Roman" w:hAnsi="Times New Roman"/>
                <w:color w:val="000000"/>
                <w:sz w:val="24"/>
                <w:szCs w:val="24"/>
                <w:lang w:eastAsia="ru-RU"/>
              </w:rPr>
              <w:t>с</w:t>
            </w:r>
            <w:r w:rsidRPr="00BA6AD2">
              <w:rPr>
                <w:rFonts w:ascii="Times New Roman" w:eastAsia="Times New Roman" w:hAnsi="Times New Roman"/>
                <w:color w:val="000000"/>
                <w:sz w:val="24"/>
                <w:szCs w:val="24"/>
                <w:lang w:eastAsia="ru-RU"/>
              </w:rPr>
              <w:t>тиций</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BB7EAB7"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2025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9B46CAA"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2026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9B964BC"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2027</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85A7C3B"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2028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25CA78C"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2029</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7945D9C"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2030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1D7E28A"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2031</w:t>
            </w:r>
          </w:p>
        </w:tc>
      </w:tr>
      <w:tr w:rsidR="00BA6AD2" w:rsidRPr="00BA6AD2" w14:paraId="5CB508F6" w14:textId="77777777" w:rsidTr="00BA6AD2">
        <w:trPr>
          <w:trHeight w:val="312"/>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47BE05D6" w14:textId="77777777" w:rsidR="00BA6AD2" w:rsidRPr="00BA6AD2" w:rsidRDefault="00BA6AD2" w:rsidP="00BA6AD2">
            <w:pPr>
              <w:spacing w:after="0" w:line="240" w:lineRule="auto"/>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 xml:space="preserve">Плата </w:t>
            </w:r>
            <w:proofErr w:type="spellStart"/>
            <w:r w:rsidRPr="00BA6AD2">
              <w:rPr>
                <w:rFonts w:ascii="Times New Roman" w:eastAsia="Times New Roman" w:hAnsi="Times New Roman"/>
                <w:color w:val="000000"/>
                <w:sz w:val="24"/>
                <w:szCs w:val="24"/>
                <w:lang w:eastAsia="ru-RU"/>
              </w:rPr>
              <w:t>Концендента</w:t>
            </w:r>
            <w:proofErr w:type="spellEnd"/>
          </w:p>
        </w:tc>
        <w:tc>
          <w:tcPr>
            <w:tcW w:w="1440" w:type="dxa"/>
            <w:tcBorders>
              <w:top w:val="nil"/>
              <w:left w:val="nil"/>
              <w:bottom w:val="single" w:sz="4" w:space="0" w:color="auto"/>
              <w:right w:val="single" w:sz="4" w:space="0" w:color="auto"/>
            </w:tcBorders>
            <w:shd w:val="clear" w:color="auto" w:fill="auto"/>
            <w:noWrap/>
            <w:vAlign w:val="bottom"/>
            <w:hideMark/>
          </w:tcPr>
          <w:p w14:paraId="5FF2CBF1"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28476,10</w:t>
            </w:r>
          </w:p>
        </w:tc>
        <w:tc>
          <w:tcPr>
            <w:tcW w:w="1116" w:type="dxa"/>
            <w:tcBorders>
              <w:top w:val="nil"/>
              <w:left w:val="nil"/>
              <w:bottom w:val="single" w:sz="4" w:space="0" w:color="auto"/>
              <w:right w:val="single" w:sz="4" w:space="0" w:color="auto"/>
            </w:tcBorders>
            <w:shd w:val="clear" w:color="auto" w:fill="auto"/>
            <w:noWrap/>
            <w:vAlign w:val="bottom"/>
            <w:hideMark/>
          </w:tcPr>
          <w:p w14:paraId="0086B74B"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11156,28</w:t>
            </w:r>
          </w:p>
        </w:tc>
        <w:tc>
          <w:tcPr>
            <w:tcW w:w="1116" w:type="dxa"/>
            <w:tcBorders>
              <w:top w:val="nil"/>
              <w:left w:val="nil"/>
              <w:bottom w:val="single" w:sz="4" w:space="0" w:color="auto"/>
              <w:right w:val="single" w:sz="4" w:space="0" w:color="auto"/>
            </w:tcBorders>
            <w:shd w:val="clear" w:color="auto" w:fill="auto"/>
            <w:noWrap/>
            <w:vAlign w:val="bottom"/>
            <w:hideMark/>
          </w:tcPr>
          <w:p w14:paraId="4B326A73"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6735,56</w:t>
            </w:r>
          </w:p>
        </w:tc>
        <w:tc>
          <w:tcPr>
            <w:tcW w:w="1060" w:type="dxa"/>
            <w:tcBorders>
              <w:top w:val="nil"/>
              <w:left w:val="nil"/>
              <w:bottom w:val="single" w:sz="4" w:space="0" w:color="auto"/>
              <w:right w:val="single" w:sz="4" w:space="0" w:color="auto"/>
            </w:tcBorders>
            <w:shd w:val="clear" w:color="auto" w:fill="auto"/>
            <w:noWrap/>
            <w:vAlign w:val="bottom"/>
            <w:hideMark/>
          </w:tcPr>
          <w:p w14:paraId="682A8C14"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1159,30</w:t>
            </w:r>
          </w:p>
        </w:tc>
        <w:tc>
          <w:tcPr>
            <w:tcW w:w="1060" w:type="dxa"/>
            <w:tcBorders>
              <w:top w:val="nil"/>
              <w:left w:val="nil"/>
              <w:bottom w:val="single" w:sz="4" w:space="0" w:color="auto"/>
              <w:right w:val="single" w:sz="4" w:space="0" w:color="auto"/>
            </w:tcBorders>
            <w:shd w:val="clear" w:color="auto" w:fill="auto"/>
            <w:noWrap/>
            <w:vAlign w:val="bottom"/>
            <w:hideMark/>
          </w:tcPr>
          <w:p w14:paraId="434CB973"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17356FA"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0DCABBB"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0,00</w:t>
            </w:r>
          </w:p>
        </w:tc>
      </w:tr>
      <w:tr w:rsidR="00BA6AD2" w:rsidRPr="00BA6AD2" w14:paraId="2B1C613D" w14:textId="77777777" w:rsidTr="00BA6AD2">
        <w:trPr>
          <w:trHeight w:val="312"/>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2825B217" w14:textId="77777777" w:rsidR="00BA6AD2" w:rsidRPr="00BA6AD2" w:rsidRDefault="00BA6AD2" w:rsidP="00BA6AD2">
            <w:pPr>
              <w:spacing w:after="0" w:line="240" w:lineRule="auto"/>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Средства Концессионера</w:t>
            </w:r>
          </w:p>
        </w:tc>
        <w:tc>
          <w:tcPr>
            <w:tcW w:w="1440" w:type="dxa"/>
            <w:tcBorders>
              <w:top w:val="nil"/>
              <w:left w:val="nil"/>
              <w:bottom w:val="single" w:sz="4" w:space="0" w:color="auto"/>
              <w:right w:val="single" w:sz="4" w:space="0" w:color="auto"/>
            </w:tcBorders>
            <w:shd w:val="clear" w:color="auto" w:fill="auto"/>
            <w:noWrap/>
            <w:vAlign w:val="bottom"/>
            <w:hideMark/>
          </w:tcPr>
          <w:p w14:paraId="492DE556"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28476,10</w:t>
            </w:r>
          </w:p>
        </w:tc>
        <w:tc>
          <w:tcPr>
            <w:tcW w:w="1116" w:type="dxa"/>
            <w:tcBorders>
              <w:top w:val="nil"/>
              <w:left w:val="nil"/>
              <w:bottom w:val="single" w:sz="4" w:space="0" w:color="auto"/>
              <w:right w:val="single" w:sz="4" w:space="0" w:color="auto"/>
            </w:tcBorders>
            <w:shd w:val="clear" w:color="auto" w:fill="auto"/>
            <w:noWrap/>
            <w:vAlign w:val="bottom"/>
            <w:hideMark/>
          </w:tcPr>
          <w:p w14:paraId="00C3EAF0"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11156,28</w:t>
            </w:r>
          </w:p>
        </w:tc>
        <w:tc>
          <w:tcPr>
            <w:tcW w:w="1116" w:type="dxa"/>
            <w:tcBorders>
              <w:top w:val="nil"/>
              <w:left w:val="nil"/>
              <w:bottom w:val="single" w:sz="4" w:space="0" w:color="auto"/>
              <w:right w:val="single" w:sz="4" w:space="0" w:color="auto"/>
            </w:tcBorders>
            <w:shd w:val="clear" w:color="auto" w:fill="auto"/>
            <w:noWrap/>
            <w:vAlign w:val="bottom"/>
            <w:hideMark/>
          </w:tcPr>
          <w:p w14:paraId="7718B2BB"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6735,56</w:t>
            </w:r>
          </w:p>
        </w:tc>
        <w:tc>
          <w:tcPr>
            <w:tcW w:w="1060" w:type="dxa"/>
            <w:tcBorders>
              <w:top w:val="nil"/>
              <w:left w:val="nil"/>
              <w:bottom w:val="single" w:sz="4" w:space="0" w:color="auto"/>
              <w:right w:val="single" w:sz="4" w:space="0" w:color="auto"/>
            </w:tcBorders>
            <w:shd w:val="clear" w:color="auto" w:fill="auto"/>
            <w:noWrap/>
            <w:vAlign w:val="bottom"/>
            <w:hideMark/>
          </w:tcPr>
          <w:p w14:paraId="098D9CF6"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1159,30</w:t>
            </w:r>
          </w:p>
        </w:tc>
        <w:tc>
          <w:tcPr>
            <w:tcW w:w="1060" w:type="dxa"/>
            <w:tcBorders>
              <w:top w:val="nil"/>
              <w:left w:val="nil"/>
              <w:bottom w:val="single" w:sz="4" w:space="0" w:color="auto"/>
              <w:right w:val="single" w:sz="4" w:space="0" w:color="auto"/>
            </w:tcBorders>
            <w:shd w:val="clear" w:color="auto" w:fill="auto"/>
            <w:noWrap/>
            <w:vAlign w:val="bottom"/>
            <w:hideMark/>
          </w:tcPr>
          <w:p w14:paraId="18CB2D1C"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58E574D"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00B7ED6F"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0,00</w:t>
            </w:r>
          </w:p>
        </w:tc>
      </w:tr>
      <w:tr w:rsidR="00BA6AD2" w:rsidRPr="00BA6AD2" w14:paraId="1BA32967" w14:textId="77777777" w:rsidTr="00BA6AD2">
        <w:trPr>
          <w:trHeight w:val="312"/>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7ACB378D"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ИТОГО</w:t>
            </w:r>
          </w:p>
        </w:tc>
        <w:tc>
          <w:tcPr>
            <w:tcW w:w="1440" w:type="dxa"/>
            <w:tcBorders>
              <w:top w:val="nil"/>
              <w:left w:val="nil"/>
              <w:bottom w:val="single" w:sz="4" w:space="0" w:color="auto"/>
              <w:right w:val="single" w:sz="4" w:space="0" w:color="auto"/>
            </w:tcBorders>
            <w:shd w:val="clear" w:color="auto" w:fill="auto"/>
            <w:noWrap/>
            <w:vAlign w:val="bottom"/>
            <w:hideMark/>
          </w:tcPr>
          <w:p w14:paraId="611F121F"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56952,20</w:t>
            </w:r>
          </w:p>
        </w:tc>
        <w:tc>
          <w:tcPr>
            <w:tcW w:w="1116" w:type="dxa"/>
            <w:tcBorders>
              <w:top w:val="nil"/>
              <w:left w:val="nil"/>
              <w:bottom w:val="single" w:sz="4" w:space="0" w:color="auto"/>
              <w:right w:val="single" w:sz="4" w:space="0" w:color="auto"/>
            </w:tcBorders>
            <w:shd w:val="clear" w:color="auto" w:fill="auto"/>
            <w:noWrap/>
            <w:vAlign w:val="bottom"/>
            <w:hideMark/>
          </w:tcPr>
          <w:p w14:paraId="00071518"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22312,55</w:t>
            </w:r>
          </w:p>
        </w:tc>
        <w:tc>
          <w:tcPr>
            <w:tcW w:w="1116" w:type="dxa"/>
            <w:tcBorders>
              <w:top w:val="nil"/>
              <w:left w:val="nil"/>
              <w:bottom w:val="single" w:sz="4" w:space="0" w:color="auto"/>
              <w:right w:val="single" w:sz="4" w:space="0" w:color="auto"/>
            </w:tcBorders>
            <w:shd w:val="clear" w:color="auto" w:fill="auto"/>
            <w:noWrap/>
            <w:vAlign w:val="bottom"/>
            <w:hideMark/>
          </w:tcPr>
          <w:p w14:paraId="2AC0E76D"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13471,11</w:t>
            </w:r>
          </w:p>
        </w:tc>
        <w:tc>
          <w:tcPr>
            <w:tcW w:w="1060" w:type="dxa"/>
            <w:tcBorders>
              <w:top w:val="nil"/>
              <w:left w:val="nil"/>
              <w:bottom w:val="single" w:sz="4" w:space="0" w:color="auto"/>
              <w:right w:val="single" w:sz="4" w:space="0" w:color="auto"/>
            </w:tcBorders>
            <w:shd w:val="clear" w:color="auto" w:fill="auto"/>
            <w:noWrap/>
            <w:vAlign w:val="bottom"/>
            <w:hideMark/>
          </w:tcPr>
          <w:p w14:paraId="457B12CC"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2318,60</w:t>
            </w:r>
          </w:p>
        </w:tc>
        <w:tc>
          <w:tcPr>
            <w:tcW w:w="1060" w:type="dxa"/>
            <w:tcBorders>
              <w:top w:val="nil"/>
              <w:left w:val="nil"/>
              <w:bottom w:val="single" w:sz="4" w:space="0" w:color="auto"/>
              <w:right w:val="single" w:sz="4" w:space="0" w:color="auto"/>
            </w:tcBorders>
            <w:shd w:val="clear" w:color="auto" w:fill="auto"/>
            <w:noWrap/>
            <w:vAlign w:val="bottom"/>
            <w:hideMark/>
          </w:tcPr>
          <w:p w14:paraId="1D8CE731"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418DF66D"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0,00</w:t>
            </w:r>
          </w:p>
        </w:tc>
        <w:tc>
          <w:tcPr>
            <w:tcW w:w="1060" w:type="dxa"/>
            <w:tcBorders>
              <w:top w:val="nil"/>
              <w:left w:val="nil"/>
              <w:bottom w:val="single" w:sz="4" w:space="0" w:color="auto"/>
              <w:right w:val="single" w:sz="4" w:space="0" w:color="auto"/>
            </w:tcBorders>
            <w:shd w:val="clear" w:color="auto" w:fill="auto"/>
            <w:noWrap/>
            <w:vAlign w:val="bottom"/>
            <w:hideMark/>
          </w:tcPr>
          <w:p w14:paraId="7E339334" w14:textId="77777777" w:rsidR="00BA6AD2" w:rsidRPr="00BA6AD2" w:rsidRDefault="00BA6AD2" w:rsidP="00BA6AD2">
            <w:pPr>
              <w:spacing w:after="0" w:line="240" w:lineRule="auto"/>
              <w:jc w:val="right"/>
              <w:rPr>
                <w:rFonts w:ascii="Times New Roman" w:eastAsia="Times New Roman" w:hAnsi="Times New Roman"/>
                <w:color w:val="000000"/>
                <w:sz w:val="24"/>
                <w:szCs w:val="24"/>
                <w:lang w:eastAsia="ru-RU"/>
              </w:rPr>
            </w:pPr>
            <w:r w:rsidRPr="00BA6AD2">
              <w:rPr>
                <w:rFonts w:ascii="Times New Roman" w:eastAsia="Times New Roman" w:hAnsi="Times New Roman"/>
                <w:color w:val="000000"/>
                <w:sz w:val="24"/>
                <w:szCs w:val="24"/>
                <w:lang w:eastAsia="ru-RU"/>
              </w:rPr>
              <w:t>0,00</w:t>
            </w:r>
          </w:p>
        </w:tc>
      </w:tr>
    </w:tbl>
    <w:p w14:paraId="4C3E789F" w14:textId="77777777" w:rsidR="00627B1F" w:rsidRDefault="00627B1F" w:rsidP="00A52037">
      <w:pPr>
        <w:spacing w:after="0" w:line="240" w:lineRule="auto"/>
        <w:ind w:firstLine="709"/>
        <w:jc w:val="center"/>
        <w:rPr>
          <w:rFonts w:ascii="Times New Roman" w:hAnsi="Times New Roman"/>
          <w:sz w:val="24"/>
          <w:szCs w:val="24"/>
        </w:rPr>
        <w:sectPr w:rsidR="00627B1F" w:rsidSect="00627B1F">
          <w:pgSz w:w="16840" w:h="11907" w:orient="landscape" w:code="9"/>
          <w:pgMar w:top="1134" w:right="851" w:bottom="567" w:left="851" w:header="709" w:footer="709" w:gutter="0"/>
          <w:cols w:space="708"/>
          <w:docGrid w:linePitch="360"/>
        </w:sectPr>
      </w:pPr>
    </w:p>
    <w:p w14:paraId="13A63EC9" w14:textId="2CEB18EE" w:rsidR="00D744F1" w:rsidRPr="00D744F1" w:rsidRDefault="00B57DCB" w:rsidP="00B268F9">
      <w:pPr>
        <w:pStyle w:val="Style193"/>
        <w:widowControl/>
        <w:tabs>
          <w:tab w:val="left" w:pos="2280"/>
        </w:tabs>
        <w:spacing w:before="14" w:line="240" w:lineRule="auto"/>
        <w:ind w:left="1140" w:firstLine="0"/>
        <w:jc w:val="center"/>
        <w:outlineLvl w:val="2"/>
        <w:rPr>
          <w:rStyle w:val="FontStyle222"/>
          <w:rFonts w:ascii="Times New Roman" w:hAnsi="Times New Roman" w:cs="Times New Roman"/>
          <w:sz w:val="24"/>
          <w:szCs w:val="24"/>
        </w:rPr>
      </w:pPr>
      <w:bookmarkStart w:id="101" w:name="_Toc173821379"/>
      <w:r>
        <w:rPr>
          <w:rStyle w:val="FontStyle222"/>
          <w:rFonts w:ascii="Times New Roman" w:hAnsi="Times New Roman" w:cs="Times New Roman"/>
          <w:sz w:val="24"/>
          <w:szCs w:val="24"/>
        </w:rPr>
        <w:lastRenderedPageBreak/>
        <w:t>8.2.</w:t>
      </w:r>
      <w:r w:rsidR="00314E8E">
        <w:rPr>
          <w:rStyle w:val="FontStyle222"/>
          <w:rFonts w:ascii="Times New Roman" w:hAnsi="Times New Roman" w:cs="Times New Roman"/>
          <w:sz w:val="24"/>
          <w:szCs w:val="24"/>
        </w:rPr>
        <w:t>1</w:t>
      </w:r>
      <w:r w:rsidR="00D744F1">
        <w:rPr>
          <w:rStyle w:val="FontStyle222"/>
          <w:rFonts w:ascii="Times New Roman" w:hAnsi="Times New Roman" w:cs="Times New Roman"/>
          <w:sz w:val="24"/>
          <w:szCs w:val="24"/>
        </w:rPr>
        <w:t xml:space="preserve"> </w:t>
      </w:r>
      <w:r w:rsidR="00D744F1" w:rsidRPr="00D744F1">
        <w:rPr>
          <w:rStyle w:val="FontStyle222"/>
          <w:rFonts w:ascii="Times New Roman" w:hAnsi="Times New Roman" w:cs="Times New Roman"/>
          <w:sz w:val="24"/>
          <w:szCs w:val="24"/>
        </w:rPr>
        <w:t>Предложения по новому строительству</w:t>
      </w:r>
      <w:r w:rsidR="007D04E3">
        <w:rPr>
          <w:rStyle w:val="FontStyle222"/>
          <w:rFonts w:ascii="Times New Roman" w:hAnsi="Times New Roman" w:cs="Times New Roman"/>
          <w:sz w:val="24"/>
          <w:szCs w:val="24"/>
        </w:rPr>
        <w:t xml:space="preserve"> и реконструкции</w:t>
      </w:r>
      <w:r w:rsidR="00D744F1" w:rsidRPr="00D744F1">
        <w:rPr>
          <w:rStyle w:val="FontStyle222"/>
          <w:rFonts w:ascii="Times New Roman" w:hAnsi="Times New Roman" w:cs="Times New Roman"/>
          <w:sz w:val="24"/>
          <w:szCs w:val="24"/>
        </w:rPr>
        <w:t xml:space="preserve"> котельных</w:t>
      </w:r>
      <w:bookmarkEnd w:id="101"/>
    </w:p>
    <w:p w14:paraId="6BC36262" w14:textId="77777777" w:rsidR="00D744F1" w:rsidRPr="00D744F1" w:rsidRDefault="00D744F1" w:rsidP="00D744F1">
      <w:pPr>
        <w:pStyle w:val="Style75"/>
        <w:widowControl/>
        <w:spacing w:line="240" w:lineRule="exact"/>
        <w:ind w:firstLine="586"/>
        <w:rPr>
          <w:rFonts w:ascii="Times New Roman" w:hAnsi="Times New Roman" w:cs="Times New Roman"/>
        </w:rPr>
      </w:pPr>
    </w:p>
    <w:p w14:paraId="089A654F" w14:textId="69934988" w:rsidR="00627B1F" w:rsidRDefault="00BA6AD2" w:rsidP="00627B1F">
      <w:pPr>
        <w:pStyle w:val="Style75"/>
        <w:widowControl/>
        <w:spacing w:line="240" w:lineRule="auto"/>
        <w:ind w:firstLine="709"/>
        <w:rPr>
          <w:rFonts w:ascii="Times New Roman" w:hAnsi="Times New Roman"/>
        </w:rPr>
      </w:pPr>
      <w:r>
        <w:rPr>
          <w:rStyle w:val="FontStyle250"/>
          <w:rFonts w:ascii="Times New Roman" w:hAnsi="Times New Roman" w:cs="Times New Roman"/>
          <w:color w:val="000000"/>
          <w:sz w:val="24"/>
          <w:szCs w:val="24"/>
        </w:rPr>
        <w:t>Предложения по техническому перевооружению/модернизации источников тепловой энергии по предлагаемому варианту развития систем теплоснабжения приведен в таблицах 8.2.2.1-8.2.2.7</w:t>
      </w:r>
    </w:p>
    <w:p w14:paraId="5EAA91DA" w14:textId="1F19E081" w:rsidR="00BF2C28" w:rsidRDefault="00BF2C28" w:rsidP="00BF2C28">
      <w:pPr>
        <w:ind w:firstLine="425"/>
        <w:jc w:val="right"/>
        <w:rPr>
          <w:rFonts w:ascii="Times New Roman" w:hAnsi="Times New Roman"/>
          <w:sz w:val="24"/>
          <w:szCs w:val="24"/>
        </w:rPr>
      </w:pPr>
      <w:r>
        <w:rPr>
          <w:rFonts w:ascii="Times New Roman" w:hAnsi="Times New Roman"/>
          <w:sz w:val="24"/>
          <w:szCs w:val="24"/>
        </w:rPr>
        <w:t>Таблица 8.2.2.1 Котельная КЕ</w:t>
      </w:r>
    </w:p>
    <w:tbl>
      <w:tblPr>
        <w:tblW w:w="14634" w:type="dxa"/>
        <w:tblInd w:w="113" w:type="dxa"/>
        <w:tblLook w:val="04A0" w:firstRow="1" w:lastRow="0" w:firstColumn="1" w:lastColumn="0" w:noHBand="0" w:noVBand="1"/>
      </w:tblPr>
      <w:tblGrid>
        <w:gridCol w:w="4390"/>
        <w:gridCol w:w="1440"/>
        <w:gridCol w:w="1384"/>
        <w:gridCol w:w="1173"/>
        <w:gridCol w:w="1507"/>
        <w:gridCol w:w="948"/>
        <w:gridCol w:w="948"/>
        <w:gridCol w:w="948"/>
        <w:gridCol w:w="948"/>
        <w:gridCol w:w="948"/>
      </w:tblGrid>
      <w:tr w:rsidR="00BF2C28" w:rsidRPr="00832C79" w14:paraId="46E114E3" w14:textId="77777777" w:rsidTr="00995B20">
        <w:trPr>
          <w:trHeight w:val="312"/>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A3CC0"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96273"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Стоимость, тыс. </w:t>
            </w:r>
            <w:proofErr w:type="spellStart"/>
            <w:r w:rsidRPr="00832C79">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D72A14D"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Год реализации</w:t>
            </w:r>
          </w:p>
        </w:tc>
        <w:tc>
          <w:tcPr>
            <w:tcW w:w="7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1A30AC5"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Стоимость реализации по годам</w:t>
            </w:r>
          </w:p>
        </w:tc>
      </w:tr>
      <w:tr w:rsidR="00BF2C28" w:rsidRPr="00832C79" w14:paraId="1C5BD5E0" w14:textId="77777777" w:rsidTr="00995B20">
        <w:trPr>
          <w:trHeight w:val="312"/>
        </w:trPr>
        <w:tc>
          <w:tcPr>
            <w:tcW w:w="4390" w:type="dxa"/>
            <w:vMerge/>
            <w:tcBorders>
              <w:top w:val="single" w:sz="4" w:space="0" w:color="auto"/>
              <w:left w:val="single" w:sz="4" w:space="0" w:color="auto"/>
              <w:bottom w:val="single" w:sz="4" w:space="0" w:color="auto"/>
              <w:right w:val="single" w:sz="4" w:space="0" w:color="auto"/>
            </w:tcBorders>
            <w:vAlign w:val="center"/>
            <w:hideMark/>
          </w:tcPr>
          <w:p w14:paraId="43EB22D4" w14:textId="77777777" w:rsidR="00BF2C28" w:rsidRPr="00832C79" w:rsidRDefault="00BF2C28"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EA3FB1B" w14:textId="77777777" w:rsidR="00BF2C28" w:rsidRPr="00832C79" w:rsidRDefault="00BF2C28"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63E4F759" w14:textId="77777777" w:rsidR="00BF2C28" w:rsidRPr="00832C79" w:rsidRDefault="00BF2C28" w:rsidP="00995B20">
            <w:pPr>
              <w:spacing w:after="0"/>
              <w:rPr>
                <w:rFonts w:ascii="Times New Roman" w:eastAsia="Times New Roman" w:hAnsi="Times New Roman"/>
                <w:color w:val="000000"/>
                <w:sz w:val="24"/>
                <w:szCs w:val="24"/>
                <w:lang w:eastAsia="ru-RU"/>
              </w:rPr>
            </w:pPr>
          </w:p>
        </w:tc>
        <w:tc>
          <w:tcPr>
            <w:tcW w:w="1173" w:type="dxa"/>
            <w:tcBorders>
              <w:top w:val="nil"/>
              <w:left w:val="nil"/>
              <w:bottom w:val="single" w:sz="4" w:space="0" w:color="auto"/>
              <w:right w:val="single" w:sz="4" w:space="0" w:color="auto"/>
            </w:tcBorders>
            <w:shd w:val="clear" w:color="auto" w:fill="auto"/>
            <w:noWrap/>
            <w:vAlign w:val="bottom"/>
            <w:hideMark/>
          </w:tcPr>
          <w:p w14:paraId="61F2088B"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2025</w:t>
            </w:r>
          </w:p>
        </w:tc>
        <w:tc>
          <w:tcPr>
            <w:tcW w:w="1507" w:type="dxa"/>
            <w:tcBorders>
              <w:top w:val="nil"/>
              <w:left w:val="nil"/>
              <w:bottom w:val="single" w:sz="4" w:space="0" w:color="auto"/>
              <w:right w:val="single" w:sz="4" w:space="0" w:color="auto"/>
            </w:tcBorders>
            <w:shd w:val="clear" w:color="auto" w:fill="auto"/>
            <w:noWrap/>
            <w:vAlign w:val="bottom"/>
            <w:hideMark/>
          </w:tcPr>
          <w:p w14:paraId="1D3E95F7"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2026</w:t>
            </w:r>
          </w:p>
        </w:tc>
        <w:tc>
          <w:tcPr>
            <w:tcW w:w="948" w:type="dxa"/>
            <w:tcBorders>
              <w:top w:val="nil"/>
              <w:left w:val="nil"/>
              <w:bottom w:val="single" w:sz="4" w:space="0" w:color="auto"/>
              <w:right w:val="single" w:sz="4" w:space="0" w:color="auto"/>
            </w:tcBorders>
            <w:shd w:val="clear" w:color="auto" w:fill="auto"/>
            <w:noWrap/>
            <w:vAlign w:val="bottom"/>
            <w:hideMark/>
          </w:tcPr>
          <w:p w14:paraId="050BD391"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2027</w:t>
            </w:r>
          </w:p>
        </w:tc>
        <w:tc>
          <w:tcPr>
            <w:tcW w:w="948" w:type="dxa"/>
            <w:tcBorders>
              <w:top w:val="nil"/>
              <w:left w:val="nil"/>
              <w:bottom w:val="single" w:sz="4" w:space="0" w:color="auto"/>
              <w:right w:val="single" w:sz="4" w:space="0" w:color="auto"/>
            </w:tcBorders>
            <w:shd w:val="clear" w:color="auto" w:fill="auto"/>
            <w:noWrap/>
            <w:vAlign w:val="bottom"/>
            <w:hideMark/>
          </w:tcPr>
          <w:p w14:paraId="31C002F2"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2028</w:t>
            </w:r>
          </w:p>
        </w:tc>
        <w:tc>
          <w:tcPr>
            <w:tcW w:w="948" w:type="dxa"/>
            <w:tcBorders>
              <w:top w:val="nil"/>
              <w:left w:val="nil"/>
              <w:bottom w:val="single" w:sz="4" w:space="0" w:color="auto"/>
              <w:right w:val="single" w:sz="4" w:space="0" w:color="auto"/>
            </w:tcBorders>
            <w:shd w:val="clear" w:color="auto" w:fill="auto"/>
            <w:noWrap/>
            <w:vAlign w:val="bottom"/>
            <w:hideMark/>
          </w:tcPr>
          <w:p w14:paraId="2E3DCA44"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2029</w:t>
            </w:r>
          </w:p>
        </w:tc>
        <w:tc>
          <w:tcPr>
            <w:tcW w:w="948" w:type="dxa"/>
            <w:tcBorders>
              <w:top w:val="nil"/>
              <w:left w:val="nil"/>
              <w:bottom w:val="single" w:sz="4" w:space="0" w:color="auto"/>
              <w:right w:val="single" w:sz="4" w:space="0" w:color="auto"/>
            </w:tcBorders>
            <w:shd w:val="clear" w:color="auto" w:fill="auto"/>
            <w:noWrap/>
            <w:vAlign w:val="bottom"/>
            <w:hideMark/>
          </w:tcPr>
          <w:p w14:paraId="13857011"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2030</w:t>
            </w:r>
          </w:p>
        </w:tc>
        <w:tc>
          <w:tcPr>
            <w:tcW w:w="948" w:type="dxa"/>
            <w:tcBorders>
              <w:top w:val="nil"/>
              <w:left w:val="nil"/>
              <w:bottom w:val="single" w:sz="4" w:space="0" w:color="auto"/>
              <w:right w:val="single" w:sz="4" w:space="0" w:color="auto"/>
            </w:tcBorders>
            <w:shd w:val="clear" w:color="auto" w:fill="auto"/>
            <w:noWrap/>
            <w:vAlign w:val="bottom"/>
            <w:hideMark/>
          </w:tcPr>
          <w:p w14:paraId="0128FC18"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2031</w:t>
            </w:r>
          </w:p>
        </w:tc>
      </w:tr>
      <w:tr w:rsidR="00BF2C28" w:rsidRPr="00832C79" w14:paraId="55556F06" w14:textId="77777777" w:rsidTr="00995B20">
        <w:trPr>
          <w:trHeight w:val="312"/>
        </w:trPr>
        <w:tc>
          <w:tcPr>
            <w:tcW w:w="1463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8ABDA"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Техническое перевооружение котельной КЕ</w:t>
            </w:r>
          </w:p>
        </w:tc>
      </w:tr>
      <w:tr w:rsidR="00BF2C28" w:rsidRPr="00832C79" w14:paraId="65A06DEB" w14:textId="77777777" w:rsidTr="00995B20">
        <w:trPr>
          <w:trHeight w:val="312"/>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49910A70"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Замена котла КЕВ 15-95 на котел КЕВ 25-14-115</w:t>
            </w:r>
          </w:p>
        </w:tc>
        <w:tc>
          <w:tcPr>
            <w:tcW w:w="1440" w:type="dxa"/>
            <w:tcBorders>
              <w:top w:val="nil"/>
              <w:left w:val="nil"/>
              <w:bottom w:val="single" w:sz="4" w:space="0" w:color="auto"/>
              <w:right w:val="single" w:sz="4" w:space="0" w:color="auto"/>
            </w:tcBorders>
            <w:shd w:val="clear" w:color="auto" w:fill="auto"/>
            <w:noWrap/>
            <w:vAlign w:val="bottom"/>
            <w:hideMark/>
          </w:tcPr>
          <w:p w14:paraId="5C4A5755"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50850</w:t>
            </w:r>
          </w:p>
        </w:tc>
        <w:tc>
          <w:tcPr>
            <w:tcW w:w="1384" w:type="dxa"/>
            <w:tcBorders>
              <w:top w:val="nil"/>
              <w:left w:val="nil"/>
              <w:bottom w:val="single" w:sz="4" w:space="0" w:color="auto"/>
              <w:right w:val="single" w:sz="4" w:space="0" w:color="auto"/>
            </w:tcBorders>
            <w:shd w:val="clear" w:color="auto" w:fill="auto"/>
            <w:noWrap/>
            <w:vAlign w:val="bottom"/>
            <w:hideMark/>
          </w:tcPr>
          <w:p w14:paraId="2B054041"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2025</w:t>
            </w:r>
          </w:p>
        </w:tc>
        <w:tc>
          <w:tcPr>
            <w:tcW w:w="1173" w:type="dxa"/>
            <w:tcBorders>
              <w:top w:val="nil"/>
              <w:left w:val="nil"/>
              <w:bottom w:val="single" w:sz="4" w:space="0" w:color="auto"/>
              <w:right w:val="single" w:sz="4" w:space="0" w:color="auto"/>
            </w:tcBorders>
            <w:shd w:val="clear" w:color="auto" w:fill="auto"/>
            <w:noWrap/>
            <w:vAlign w:val="bottom"/>
            <w:hideMark/>
          </w:tcPr>
          <w:p w14:paraId="037ED86E"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50850</w:t>
            </w:r>
          </w:p>
        </w:tc>
        <w:tc>
          <w:tcPr>
            <w:tcW w:w="1507" w:type="dxa"/>
            <w:tcBorders>
              <w:top w:val="nil"/>
              <w:left w:val="nil"/>
              <w:bottom w:val="single" w:sz="4" w:space="0" w:color="auto"/>
              <w:right w:val="single" w:sz="4" w:space="0" w:color="auto"/>
            </w:tcBorders>
            <w:shd w:val="clear" w:color="auto" w:fill="auto"/>
            <w:noWrap/>
            <w:vAlign w:val="bottom"/>
            <w:hideMark/>
          </w:tcPr>
          <w:p w14:paraId="3441AD22"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948" w:type="dxa"/>
            <w:tcBorders>
              <w:top w:val="nil"/>
              <w:left w:val="nil"/>
              <w:bottom w:val="single" w:sz="4" w:space="0" w:color="auto"/>
              <w:right w:val="single" w:sz="4" w:space="0" w:color="auto"/>
            </w:tcBorders>
            <w:shd w:val="clear" w:color="auto" w:fill="auto"/>
            <w:noWrap/>
            <w:vAlign w:val="bottom"/>
            <w:hideMark/>
          </w:tcPr>
          <w:p w14:paraId="569BBB88"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948" w:type="dxa"/>
            <w:tcBorders>
              <w:top w:val="nil"/>
              <w:left w:val="nil"/>
              <w:bottom w:val="single" w:sz="4" w:space="0" w:color="auto"/>
              <w:right w:val="single" w:sz="4" w:space="0" w:color="auto"/>
            </w:tcBorders>
            <w:shd w:val="clear" w:color="auto" w:fill="auto"/>
            <w:noWrap/>
            <w:vAlign w:val="bottom"/>
            <w:hideMark/>
          </w:tcPr>
          <w:p w14:paraId="2F762381"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948" w:type="dxa"/>
            <w:tcBorders>
              <w:top w:val="nil"/>
              <w:left w:val="nil"/>
              <w:bottom w:val="single" w:sz="4" w:space="0" w:color="auto"/>
              <w:right w:val="single" w:sz="4" w:space="0" w:color="auto"/>
            </w:tcBorders>
            <w:shd w:val="clear" w:color="auto" w:fill="auto"/>
            <w:noWrap/>
            <w:vAlign w:val="bottom"/>
            <w:hideMark/>
          </w:tcPr>
          <w:p w14:paraId="623CD032"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948" w:type="dxa"/>
            <w:tcBorders>
              <w:top w:val="nil"/>
              <w:left w:val="nil"/>
              <w:bottom w:val="single" w:sz="4" w:space="0" w:color="auto"/>
              <w:right w:val="single" w:sz="4" w:space="0" w:color="auto"/>
            </w:tcBorders>
            <w:shd w:val="clear" w:color="auto" w:fill="auto"/>
            <w:noWrap/>
            <w:vAlign w:val="bottom"/>
            <w:hideMark/>
          </w:tcPr>
          <w:p w14:paraId="520C012E"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948" w:type="dxa"/>
            <w:tcBorders>
              <w:top w:val="nil"/>
              <w:left w:val="nil"/>
              <w:bottom w:val="single" w:sz="4" w:space="0" w:color="auto"/>
              <w:right w:val="single" w:sz="4" w:space="0" w:color="auto"/>
            </w:tcBorders>
            <w:shd w:val="clear" w:color="auto" w:fill="auto"/>
            <w:noWrap/>
            <w:vAlign w:val="bottom"/>
            <w:hideMark/>
          </w:tcPr>
          <w:p w14:paraId="31961495"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r>
    </w:tbl>
    <w:p w14:paraId="33F25401" w14:textId="77777777" w:rsidR="00BF2C28" w:rsidRDefault="00BF2C28" w:rsidP="00BF2C28">
      <w:pPr>
        <w:spacing w:after="0"/>
        <w:ind w:firstLine="425"/>
        <w:jc w:val="right"/>
        <w:rPr>
          <w:rFonts w:ascii="Times New Roman" w:hAnsi="Times New Roman"/>
          <w:sz w:val="24"/>
          <w:szCs w:val="24"/>
        </w:rPr>
      </w:pPr>
    </w:p>
    <w:p w14:paraId="3053F5CD" w14:textId="7D86B59D" w:rsidR="00BF2C28" w:rsidRDefault="00BF2C28" w:rsidP="00BF2C28">
      <w:pPr>
        <w:spacing w:after="0"/>
        <w:ind w:firstLine="425"/>
        <w:jc w:val="right"/>
        <w:rPr>
          <w:rFonts w:ascii="Times New Roman" w:hAnsi="Times New Roman"/>
          <w:sz w:val="24"/>
          <w:szCs w:val="24"/>
        </w:rPr>
      </w:pPr>
      <w:r w:rsidRPr="00832C79">
        <w:rPr>
          <w:rFonts w:ascii="Times New Roman" w:hAnsi="Times New Roman"/>
          <w:sz w:val="24"/>
          <w:szCs w:val="24"/>
        </w:rPr>
        <w:t xml:space="preserve">Таблица </w:t>
      </w:r>
      <w:r>
        <w:rPr>
          <w:rFonts w:ascii="Times New Roman" w:hAnsi="Times New Roman"/>
          <w:sz w:val="24"/>
          <w:szCs w:val="24"/>
        </w:rPr>
        <w:t>8</w:t>
      </w:r>
      <w:r w:rsidRPr="00832C79">
        <w:rPr>
          <w:rFonts w:ascii="Times New Roman" w:hAnsi="Times New Roman"/>
          <w:sz w:val="24"/>
          <w:szCs w:val="24"/>
        </w:rPr>
        <w:t>.2.2.2</w:t>
      </w:r>
      <w:r>
        <w:rPr>
          <w:rFonts w:ascii="Times New Roman" w:hAnsi="Times New Roman"/>
          <w:sz w:val="24"/>
          <w:szCs w:val="24"/>
        </w:rPr>
        <w:t xml:space="preserve"> Котельная ГОК</w:t>
      </w:r>
    </w:p>
    <w:tbl>
      <w:tblPr>
        <w:tblW w:w="14642" w:type="dxa"/>
        <w:tblInd w:w="113" w:type="dxa"/>
        <w:tblLook w:val="04A0" w:firstRow="1" w:lastRow="0" w:firstColumn="1" w:lastColumn="0" w:noHBand="0" w:noVBand="1"/>
      </w:tblPr>
      <w:tblGrid>
        <w:gridCol w:w="4390"/>
        <w:gridCol w:w="1440"/>
        <w:gridCol w:w="1384"/>
        <w:gridCol w:w="978"/>
        <w:gridCol w:w="1553"/>
        <w:gridCol w:w="978"/>
        <w:gridCol w:w="978"/>
        <w:gridCol w:w="978"/>
        <w:gridCol w:w="978"/>
        <w:gridCol w:w="978"/>
        <w:gridCol w:w="7"/>
      </w:tblGrid>
      <w:tr w:rsidR="00BF2C28" w:rsidRPr="00832C79" w14:paraId="442D4124" w14:textId="77777777" w:rsidTr="00995B20">
        <w:trPr>
          <w:gridAfter w:val="1"/>
          <w:wAfter w:w="7" w:type="dxa"/>
          <w:trHeight w:val="312"/>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99663"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B106F"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Стоимость, тыс. </w:t>
            </w:r>
            <w:proofErr w:type="spellStart"/>
            <w:r w:rsidRPr="00832C79">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1123C34"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Год реализации</w:t>
            </w:r>
          </w:p>
        </w:tc>
        <w:tc>
          <w:tcPr>
            <w:tcW w:w="7421" w:type="dxa"/>
            <w:gridSpan w:val="7"/>
            <w:tcBorders>
              <w:top w:val="single" w:sz="4" w:space="0" w:color="auto"/>
              <w:left w:val="nil"/>
              <w:bottom w:val="single" w:sz="4" w:space="0" w:color="auto"/>
              <w:right w:val="single" w:sz="4" w:space="0" w:color="auto"/>
            </w:tcBorders>
            <w:shd w:val="clear" w:color="auto" w:fill="auto"/>
            <w:noWrap/>
            <w:vAlign w:val="bottom"/>
            <w:hideMark/>
          </w:tcPr>
          <w:p w14:paraId="239C747A"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Стоимость реализации по годам</w:t>
            </w:r>
          </w:p>
        </w:tc>
      </w:tr>
      <w:tr w:rsidR="00BF2C28" w:rsidRPr="00832C79" w14:paraId="7AC3ACEC" w14:textId="77777777" w:rsidTr="00995B20">
        <w:trPr>
          <w:gridAfter w:val="1"/>
          <w:wAfter w:w="7" w:type="dxa"/>
          <w:trHeight w:val="312"/>
        </w:trPr>
        <w:tc>
          <w:tcPr>
            <w:tcW w:w="4390" w:type="dxa"/>
            <w:vMerge/>
            <w:tcBorders>
              <w:top w:val="single" w:sz="4" w:space="0" w:color="auto"/>
              <w:left w:val="single" w:sz="4" w:space="0" w:color="auto"/>
              <w:bottom w:val="single" w:sz="4" w:space="0" w:color="auto"/>
              <w:right w:val="single" w:sz="4" w:space="0" w:color="auto"/>
            </w:tcBorders>
            <w:vAlign w:val="center"/>
            <w:hideMark/>
          </w:tcPr>
          <w:p w14:paraId="1728CD3C" w14:textId="77777777" w:rsidR="00BF2C28" w:rsidRPr="00832C79" w:rsidRDefault="00BF2C28"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3563165" w14:textId="77777777" w:rsidR="00BF2C28" w:rsidRPr="00832C79" w:rsidRDefault="00BF2C28"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6CB1A4D0" w14:textId="77777777" w:rsidR="00BF2C28" w:rsidRPr="00832C79" w:rsidRDefault="00BF2C28" w:rsidP="00995B20">
            <w:pPr>
              <w:spacing w:after="0"/>
              <w:rPr>
                <w:rFonts w:ascii="Times New Roman" w:eastAsia="Times New Roman" w:hAnsi="Times New Roman"/>
                <w:color w:val="000000"/>
                <w:sz w:val="24"/>
                <w:szCs w:val="24"/>
                <w:lang w:eastAsia="ru-RU"/>
              </w:rPr>
            </w:pPr>
          </w:p>
        </w:tc>
        <w:tc>
          <w:tcPr>
            <w:tcW w:w="978" w:type="dxa"/>
            <w:tcBorders>
              <w:top w:val="nil"/>
              <w:left w:val="nil"/>
              <w:bottom w:val="single" w:sz="4" w:space="0" w:color="auto"/>
              <w:right w:val="single" w:sz="4" w:space="0" w:color="auto"/>
            </w:tcBorders>
            <w:shd w:val="clear" w:color="auto" w:fill="auto"/>
            <w:noWrap/>
            <w:vAlign w:val="bottom"/>
            <w:hideMark/>
          </w:tcPr>
          <w:p w14:paraId="760CB772"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2025</w:t>
            </w:r>
          </w:p>
        </w:tc>
        <w:tc>
          <w:tcPr>
            <w:tcW w:w="1553" w:type="dxa"/>
            <w:tcBorders>
              <w:top w:val="nil"/>
              <w:left w:val="nil"/>
              <w:bottom w:val="single" w:sz="4" w:space="0" w:color="auto"/>
              <w:right w:val="single" w:sz="4" w:space="0" w:color="auto"/>
            </w:tcBorders>
            <w:shd w:val="clear" w:color="auto" w:fill="auto"/>
            <w:noWrap/>
            <w:vAlign w:val="bottom"/>
            <w:hideMark/>
          </w:tcPr>
          <w:p w14:paraId="60E6823A"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2026</w:t>
            </w:r>
          </w:p>
        </w:tc>
        <w:tc>
          <w:tcPr>
            <w:tcW w:w="978" w:type="dxa"/>
            <w:tcBorders>
              <w:top w:val="nil"/>
              <w:left w:val="nil"/>
              <w:bottom w:val="single" w:sz="4" w:space="0" w:color="auto"/>
              <w:right w:val="single" w:sz="4" w:space="0" w:color="auto"/>
            </w:tcBorders>
            <w:shd w:val="clear" w:color="auto" w:fill="auto"/>
            <w:noWrap/>
            <w:vAlign w:val="bottom"/>
            <w:hideMark/>
          </w:tcPr>
          <w:p w14:paraId="061EE7FB"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2027</w:t>
            </w:r>
          </w:p>
        </w:tc>
        <w:tc>
          <w:tcPr>
            <w:tcW w:w="978" w:type="dxa"/>
            <w:tcBorders>
              <w:top w:val="nil"/>
              <w:left w:val="nil"/>
              <w:bottom w:val="single" w:sz="4" w:space="0" w:color="auto"/>
              <w:right w:val="single" w:sz="4" w:space="0" w:color="auto"/>
            </w:tcBorders>
            <w:shd w:val="clear" w:color="auto" w:fill="auto"/>
            <w:noWrap/>
            <w:vAlign w:val="bottom"/>
            <w:hideMark/>
          </w:tcPr>
          <w:p w14:paraId="6AB633CA"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2028</w:t>
            </w:r>
          </w:p>
        </w:tc>
        <w:tc>
          <w:tcPr>
            <w:tcW w:w="978" w:type="dxa"/>
            <w:tcBorders>
              <w:top w:val="nil"/>
              <w:left w:val="nil"/>
              <w:bottom w:val="single" w:sz="4" w:space="0" w:color="auto"/>
              <w:right w:val="single" w:sz="4" w:space="0" w:color="auto"/>
            </w:tcBorders>
            <w:shd w:val="clear" w:color="auto" w:fill="auto"/>
            <w:noWrap/>
            <w:vAlign w:val="bottom"/>
            <w:hideMark/>
          </w:tcPr>
          <w:p w14:paraId="6AEDC1A5"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2029</w:t>
            </w:r>
          </w:p>
        </w:tc>
        <w:tc>
          <w:tcPr>
            <w:tcW w:w="978" w:type="dxa"/>
            <w:tcBorders>
              <w:top w:val="nil"/>
              <w:left w:val="nil"/>
              <w:bottom w:val="single" w:sz="4" w:space="0" w:color="auto"/>
              <w:right w:val="single" w:sz="4" w:space="0" w:color="auto"/>
            </w:tcBorders>
            <w:shd w:val="clear" w:color="auto" w:fill="auto"/>
            <w:noWrap/>
            <w:vAlign w:val="bottom"/>
            <w:hideMark/>
          </w:tcPr>
          <w:p w14:paraId="3E2ABB0C"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2030</w:t>
            </w:r>
          </w:p>
        </w:tc>
        <w:tc>
          <w:tcPr>
            <w:tcW w:w="978" w:type="dxa"/>
            <w:tcBorders>
              <w:top w:val="nil"/>
              <w:left w:val="nil"/>
              <w:bottom w:val="single" w:sz="4" w:space="0" w:color="auto"/>
              <w:right w:val="single" w:sz="4" w:space="0" w:color="auto"/>
            </w:tcBorders>
            <w:shd w:val="clear" w:color="auto" w:fill="auto"/>
            <w:noWrap/>
            <w:vAlign w:val="bottom"/>
            <w:hideMark/>
          </w:tcPr>
          <w:p w14:paraId="0856889D"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2031</w:t>
            </w:r>
          </w:p>
        </w:tc>
      </w:tr>
      <w:tr w:rsidR="00BF2C28" w:rsidRPr="00832C79" w14:paraId="57625B9B" w14:textId="77777777" w:rsidTr="00995B20">
        <w:trPr>
          <w:trHeight w:val="168"/>
        </w:trPr>
        <w:tc>
          <w:tcPr>
            <w:tcW w:w="1464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DDB49"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Модернизация котельной ГОК</w:t>
            </w:r>
          </w:p>
        </w:tc>
      </w:tr>
      <w:tr w:rsidR="00BF2C28" w:rsidRPr="00832C79" w14:paraId="5DBA4367" w14:textId="77777777" w:rsidTr="00995B20">
        <w:trPr>
          <w:gridAfter w:val="1"/>
          <w:wAfter w:w="7" w:type="dxa"/>
          <w:trHeight w:val="624"/>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73612C36"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Модернизация системы </w:t>
            </w:r>
            <w:proofErr w:type="spellStart"/>
            <w:r w:rsidRPr="00832C79">
              <w:rPr>
                <w:rFonts w:ascii="Times New Roman" w:eastAsia="Times New Roman" w:hAnsi="Times New Roman"/>
                <w:color w:val="000000"/>
                <w:sz w:val="24"/>
                <w:szCs w:val="24"/>
                <w:lang w:eastAsia="ru-RU"/>
              </w:rPr>
              <w:t>газоудаления</w:t>
            </w:r>
            <w:proofErr w:type="spellEnd"/>
            <w:r w:rsidRPr="00832C79">
              <w:rPr>
                <w:rFonts w:ascii="Times New Roman" w:eastAsia="Times New Roman" w:hAnsi="Times New Roman"/>
                <w:color w:val="000000"/>
                <w:sz w:val="24"/>
                <w:szCs w:val="24"/>
                <w:lang w:eastAsia="ru-RU"/>
              </w:rPr>
              <w:t xml:space="preserve"> котлов с последующим проведением режимно-наладочных работ на котельном оборудовании</w:t>
            </w:r>
          </w:p>
        </w:tc>
        <w:tc>
          <w:tcPr>
            <w:tcW w:w="1440" w:type="dxa"/>
            <w:tcBorders>
              <w:top w:val="nil"/>
              <w:left w:val="nil"/>
              <w:bottom w:val="single" w:sz="4" w:space="0" w:color="auto"/>
              <w:right w:val="single" w:sz="4" w:space="0" w:color="auto"/>
            </w:tcBorders>
            <w:shd w:val="clear" w:color="auto" w:fill="auto"/>
            <w:noWrap/>
            <w:vAlign w:val="bottom"/>
            <w:hideMark/>
          </w:tcPr>
          <w:p w14:paraId="71EA0AD3"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6853,53</w:t>
            </w:r>
          </w:p>
        </w:tc>
        <w:tc>
          <w:tcPr>
            <w:tcW w:w="1384" w:type="dxa"/>
            <w:tcBorders>
              <w:top w:val="nil"/>
              <w:left w:val="nil"/>
              <w:bottom w:val="single" w:sz="4" w:space="0" w:color="auto"/>
              <w:right w:val="single" w:sz="4" w:space="0" w:color="auto"/>
            </w:tcBorders>
            <w:shd w:val="clear" w:color="auto" w:fill="auto"/>
            <w:noWrap/>
            <w:vAlign w:val="bottom"/>
            <w:hideMark/>
          </w:tcPr>
          <w:p w14:paraId="3AAE408E"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2026</w:t>
            </w:r>
          </w:p>
        </w:tc>
        <w:tc>
          <w:tcPr>
            <w:tcW w:w="978" w:type="dxa"/>
            <w:tcBorders>
              <w:top w:val="nil"/>
              <w:left w:val="nil"/>
              <w:bottom w:val="single" w:sz="4" w:space="0" w:color="auto"/>
              <w:right w:val="single" w:sz="4" w:space="0" w:color="auto"/>
            </w:tcBorders>
            <w:shd w:val="clear" w:color="auto" w:fill="auto"/>
            <w:noWrap/>
            <w:vAlign w:val="bottom"/>
            <w:hideMark/>
          </w:tcPr>
          <w:p w14:paraId="49EF63D3"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553" w:type="dxa"/>
            <w:tcBorders>
              <w:top w:val="nil"/>
              <w:left w:val="nil"/>
              <w:bottom w:val="single" w:sz="4" w:space="0" w:color="auto"/>
              <w:right w:val="single" w:sz="4" w:space="0" w:color="auto"/>
            </w:tcBorders>
            <w:shd w:val="clear" w:color="auto" w:fill="auto"/>
            <w:noWrap/>
            <w:vAlign w:val="bottom"/>
            <w:hideMark/>
          </w:tcPr>
          <w:p w14:paraId="7FD56021"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6853,53</w:t>
            </w:r>
          </w:p>
        </w:tc>
        <w:tc>
          <w:tcPr>
            <w:tcW w:w="978" w:type="dxa"/>
            <w:tcBorders>
              <w:top w:val="nil"/>
              <w:left w:val="nil"/>
              <w:bottom w:val="single" w:sz="4" w:space="0" w:color="auto"/>
              <w:right w:val="single" w:sz="4" w:space="0" w:color="auto"/>
            </w:tcBorders>
            <w:shd w:val="clear" w:color="auto" w:fill="auto"/>
            <w:noWrap/>
            <w:vAlign w:val="bottom"/>
            <w:hideMark/>
          </w:tcPr>
          <w:p w14:paraId="37D5C0F5"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978" w:type="dxa"/>
            <w:tcBorders>
              <w:top w:val="nil"/>
              <w:left w:val="nil"/>
              <w:bottom w:val="single" w:sz="4" w:space="0" w:color="auto"/>
              <w:right w:val="single" w:sz="4" w:space="0" w:color="auto"/>
            </w:tcBorders>
            <w:shd w:val="clear" w:color="auto" w:fill="auto"/>
            <w:noWrap/>
            <w:vAlign w:val="bottom"/>
            <w:hideMark/>
          </w:tcPr>
          <w:p w14:paraId="1E58514B"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978" w:type="dxa"/>
            <w:tcBorders>
              <w:top w:val="nil"/>
              <w:left w:val="nil"/>
              <w:bottom w:val="single" w:sz="4" w:space="0" w:color="auto"/>
              <w:right w:val="single" w:sz="4" w:space="0" w:color="auto"/>
            </w:tcBorders>
            <w:shd w:val="clear" w:color="auto" w:fill="auto"/>
            <w:noWrap/>
            <w:vAlign w:val="bottom"/>
            <w:hideMark/>
          </w:tcPr>
          <w:p w14:paraId="3D337F5D"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978" w:type="dxa"/>
            <w:tcBorders>
              <w:top w:val="nil"/>
              <w:left w:val="nil"/>
              <w:bottom w:val="single" w:sz="4" w:space="0" w:color="auto"/>
              <w:right w:val="single" w:sz="4" w:space="0" w:color="auto"/>
            </w:tcBorders>
            <w:shd w:val="clear" w:color="auto" w:fill="auto"/>
            <w:noWrap/>
            <w:vAlign w:val="bottom"/>
            <w:hideMark/>
          </w:tcPr>
          <w:p w14:paraId="7BA9F9CF"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978" w:type="dxa"/>
            <w:tcBorders>
              <w:top w:val="nil"/>
              <w:left w:val="nil"/>
              <w:bottom w:val="single" w:sz="4" w:space="0" w:color="auto"/>
              <w:right w:val="single" w:sz="4" w:space="0" w:color="auto"/>
            </w:tcBorders>
            <w:shd w:val="clear" w:color="auto" w:fill="auto"/>
            <w:noWrap/>
            <w:vAlign w:val="bottom"/>
            <w:hideMark/>
          </w:tcPr>
          <w:p w14:paraId="42E17109"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r>
    </w:tbl>
    <w:p w14:paraId="3F88E6FB" w14:textId="77777777" w:rsidR="00BF2C28" w:rsidRDefault="00BF2C28" w:rsidP="00BF2C28">
      <w:pPr>
        <w:spacing w:after="0"/>
        <w:ind w:firstLine="425"/>
        <w:jc w:val="right"/>
        <w:rPr>
          <w:rFonts w:ascii="Times New Roman" w:hAnsi="Times New Roman"/>
          <w:sz w:val="24"/>
          <w:szCs w:val="24"/>
        </w:rPr>
      </w:pPr>
    </w:p>
    <w:p w14:paraId="5F9090AE" w14:textId="57003F4A" w:rsidR="00BF2C28" w:rsidRDefault="00BF2C28" w:rsidP="00BF2C28">
      <w:pPr>
        <w:spacing w:after="0"/>
        <w:ind w:firstLine="425"/>
        <w:jc w:val="right"/>
        <w:rPr>
          <w:rFonts w:ascii="Times New Roman" w:hAnsi="Times New Roman"/>
          <w:sz w:val="24"/>
          <w:szCs w:val="24"/>
        </w:rPr>
      </w:pPr>
      <w:r>
        <w:rPr>
          <w:rFonts w:ascii="Times New Roman" w:hAnsi="Times New Roman"/>
          <w:sz w:val="24"/>
          <w:szCs w:val="24"/>
        </w:rPr>
        <w:t>Таблица 8.2.2.3 Котельная ТЧ-6</w:t>
      </w:r>
    </w:p>
    <w:tbl>
      <w:tblPr>
        <w:tblW w:w="14492" w:type="dxa"/>
        <w:tblInd w:w="113" w:type="dxa"/>
        <w:tblLook w:val="04A0" w:firstRow="1" w:lastRow="0" w:firstColumn="1" w:lastColumn="0" w:noHBand="0" w:noVBand="1"/>
      </w:tblPr>
      <w:tblGrid>
        <w:gridCol w:w="4248"/>
        <w:gridCol w:w="1440"/>
        <w:gridCol w:w="1384"/>
        <w:gridCol w:w="1010"/>
        <w:gridCol w:w="1009"/>
        <w:gridCol w:w="1365"/>
        <w:gridCol w:w="1009"/>
        <w:gridCol w:w="1009"/>
        <w:gridCol w:w="1009"/>
        <w:gridCol w:w="1009"/>
      </w:tblGrid>
      <w:tr w:rsidR="00BF2C28" w:rsidRPr="00832C79" w14:paraId="2DF3F167" w14:textId="77777777" w:rsidTr="00995B20">
        <w:trPr>
          <w:trHeight w:val="312"/>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B5986"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63C3F"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Стоимость, тыс. </w:t>
            </w:r>
            <w:proofErr w:type="spellStart"/>
            <w:r w:rsidRPr="00832C79">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0F24389"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Год реализации</w:t>
            </w:r>
          </w:p>
        </w:tc>
        <w:tc>
          <w:tcPr>
            <w:tcW w:w="7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5915A1FB"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Стоимость реализации по годам</w:t>
            </w:r>
          </w:p>
        </w:tc>
      </w:tr>
      <w:tr w:rsidR="00BF2C28" w:rsidRPr="00832C79" w14:paraId="72133151" w14:textId="77777777" w:rsidTr="00995B20">
        <w:trPr>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0280C062" w14:textId="77777777" w:rsidR="00BF2C28" w:rsidRPr="00832C79" w:rsidRDefault="00BF2C28"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061196A" w14:textId="77777777" w:rsidR="00BF2C28" w:rsidRPr="00832C79" w:rsidRDefault="00BF2C28"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4818B89F" w14:textId="77777777" w:rsidR="00BF2C28" w:rsidRPr="00832C79" w:rsidRDefault="00BF2C28" w:rsidP="00995B20">
            <w:pPr>
              <w:spacing w:after="0"/>
              <w:rPr>
                <w:rFonts w:ascii="Times New Roman" w:eastAsia="Times New Roman" w:hAnsi="Times New Roman"/>
                <w:color w:val="000000"/>
                <w:sz w:val="24"/>
                <w:szCs w:val="24"/>
                <w:lang w:eastAsia="ru-RU"/>
              </w:rPr>
            </w:pPr>
          </w:p>
        </w:tc>
        <w:tc>
          <w:tcPr>
            <w:tcW w:w="1010" w:type="dxa"/>
            <w:tcBorders>
              <w:top w:val="nil"/>
              <w:left w:val="nil"/>
              <w:bottom w:val="single" w:sz="4" w:space="0" w:color="auto"/>
              <w:right w:val="single" w:sz="4" w:space="0" w:color="auto"/>
            </w:tcBorders>
            <w:shd w:val="clear" w:color="auto" w:fill="auto"/>
            <w:noWrap/>
            <w:vAlign w:val="bottom"/>
            <w:hideMark/>
          </w:tcPr>
          <w:p w14:paraId="776F96AE"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2025</w:t>
            </w:r>
          </w:p>
        </w:tc>
        <w:tc>
          <w:tcPr>
            <w:tcW w:w="1009" w:type="dxa"/>
            <w:tcBorders>
              <w:top w:val="nil"/>
              <w:left w:val="nil"/>
              <w:bottom w:val="single" w:sz="4" w:space="0" w:color="auto"/>
              <w:right w:val="single" w:sz="4" w:space="0" w:color="auto"/>
            </w:tcBorders>
            <w:shd w:val="clear" w:color="auto" w:fill="auto"/>
            <w:noWrap/>
            <w:vAlign w:val="bottom"/>
            <w:hideMark/>
          </w:tcPr>
          <w:p w14:paraId="0EF49922"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2026</w:t>
            </w:r>
          </w:p>
        </w:tc>
        <w:tc>
          <w:tcPr>
            <w:tcW w:w="1365" w:type="dxa"/>
            <w:tcBorders>
              <w:top w:val="nil"/>
              <w:left w:val="nil"/>
              <w:bottom w:val="single" w:sz="4" w:space="0" w:color="auto"/>
              <w:right w:val="single" w:sz="4" w:space="0" w:color="auto"/>
            </w:tcBorders>
            <w:shd w:val="clear" w:color="auto" w:fill="auto"/>
            <w:noWrap/>
            <w:vAlign w:val="bottom"/>
            <w:hideMark/>
          </w:tcPr>
          <w:p w14:paraId="58A37402"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2027</w:t>
            </w:r>
          </w:p>
        </w:tc>
        <w:tc>
          <w:tcPr>
            <w:tcW w:w="1009" w:type="dxa"/>
            <w:tcBorders>
              <w:top w:val="nil"/>
              <w:left w:val="nil"/>
              <w:bottom w:val="single" w:sz="4" w:space="0" w:color="auto"/>
              <w:right w:val="single" w:sz="4" w:space="0" w:color="auto"/>
            </w:tcBorders>
            <w:shd w:val="clear" w:color="auto" w:fill="auto"/>
            <w:noWrap/>
            <w:vAlign w:val="bottom"/>
            <w:hideMark/>
          </w:tcPr>
          <w:p w14:paraId="11A65595"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2028</w:t>
            </w:r>
          </w:p>
        </w:tc>
        <w:tc>
          <w:tcPr>
            <w:tcW w:w="1009" w:type="dxa"/>
            <w:tcBorders>
              <w:top w:val="nil"/>
              <w:left w:val="nil"/>
              <w:bottom w:val="single" w:sz="4" w:space="0" w:color="auto"/>
              <w:right w:val="single" w:sz="4" w:space="0" w:color="auto"/>
            </w:tcBorders>
            <w:shd w:val="clear" w:color="auto" w:fill="auto"/>
            <w:noWrap/>
            <w:vAlign w:val="bottom"/>
            <w:hideMark/>
          </w:tcPr>
          <w:p w14:paraId="352DFB56"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2029</w:t>
            </w:r>
          </w:p>
        </w:tc>
        <w:tc>
          <w:tcPr>
            <w:tcW w:w="1009" w:type="dxa"/>
            <w:tcBorders>
              <w:top w:val="nil"/>
              <w:left w:val="nil"/>
              <w:bottom w:val="single" w:sz="4" w:space="0" w:color="auto"/>
              <w:right w:val="single" w:sz="4" w:space="0" w:color="auto"/>
            </w:tcBorders>
            <w:shd w:val="clear" w:color="auto" w:fill="auto"/>
            <w:noWrap/>
            <w:vAlign w:val="bottom"/>
            <w:hideMark/>
          </w:tcPr>
          <w:p w14:paraId="400FF3A6"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2030</w:t>
            </w:r>
          </w:p>
        </w:tc>
        <w:tc>
          <w:tcPr>
            <w:tcW w:w="1009" w:type="dxa"/>
            <w:tcBorders>
              <w:top w:val="nil"/>
              <w:left w:val="nil"/>
              <w:bottom w:val="single" w:sz="4" w:space="0" w:color="auto"/>
              <w:right w:val="single" w:sz="4" w:space="0" w:color="auto"/>
            </w:tcBorders>
            <w:shd w:val="clear" w:color="auto" w:fill="auto"/>
            <w:noWrap/>
            <w:vAlign w:val="bottom"/>
            <w:hideMark/>
          </w:tcPr>
          <w:p w14:paraId="3F03063D"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2031</w:t>
            </w:r>
          </w:p>
        </w:tc>
      </w:tr>
      <w:tr w:rsidR="00BF2C28" w:rsidRPr="00832C79" w14:paraId="77E5772F" w14:textId="77777777" w:rsidTr="00995B20">
        <w:trPr>
          <w:trHeight w:val="312"/>
        </w:trPr>
        <w:tc>
          <w:tcPr>
            <w:tcW w:w="14492"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7E47D"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Модернизация котельной ТЧ-6</w:t>
            </w:r>
          </w:p>
        </w:tc>
      </w:tr>
      <w:tr w:rsidR="00BF2C28" w:rsidRPr="00832C79" w14:paraId="2B5A5E9D" w14:textId="77777777" w:rsidTr="00995B20">
        <w:trPr>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91A35DE"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Установка частотного привода на сетевой насос</w:t>
            </w:r>
          </w:p>
        </w:tc>
        <w:tc>
          <w:tcPr>
            <w:tcW w:w="1440" w:type="dxa"/>
            <w:tcBorders>
              <w:top w:val="nil"/>
              <w:left w:val="nil"/>
              <w:bottom w:val="single" w:sz="4" w:space="0" w:color="auto"/>
              <w:right w:val="single" w:sz="4" w:space="0" w:color="auto"/>
            </w:tcBorders>
            <w:shd w:val="clear" w:color="auto" w:fill="auto"/>
            <w:noWrap/>
            <w:vAlign w:val="bottom"/>
            <w:hideMark/>
          </w:tcPr>
          <w:p w14:paraId="3D915FCA"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466,1</w:t>
            </w:r>
          </w:p>
        </w:tc>
        <w:tc>
          <w:tcPr>
            <w:tcW w:w="1384" w:type="dxa"/>
            <w:tcBorders>
              <w:top w:val="nil"/>
              <w:left w:val="nil"/>
              <w:bottom w:val="single" w:sz="4" w:space="0" w:color="auto"/>
              <w:right w:val="single" w:sz="4" w:space="0" w:color="auto"/>
            </w:tcBorders>
            <w:shd w:val="clear" w:color="auto" w:fill="auto"/>
            <w:noWrap/>
            <w:vAlign w:val="bottom"/>
            <w:hideMark/>
          </w:tcPr>
          <w:p w14:paraId="0D148F91"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2027</w:t>
            </w:r>
          </w:p>
        </w:tc>
        <w:tc>
          <w:tcPr>
            <w:tcW w:w="1010" w:type="dxa"/>
            <w:tcBorders>
              <w:top w:val="nil"/>
              <w:left w:val="nil"/>
              <w:bottom w:val="single" w:sz="4" w:space="0" w:color="auto"/>
              <w:right w:val="single" w:sz="4" w:space="0" w:color="auto"/>
            </w:tcBorders>
            <w:shd w:val="clear" w:color="auto" w:fill="auto"/>
            <w:noWrap/>
            <w:vAlign w:val="bottom"/>
            <w:hideMark/>
          </w:tcPr>
          <w:p w14:paraId="68D47694"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39D601DA"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365" w:type="dxa"/>
            <w:tcBorders>
              <w:top w:val="nil"/>
              <w:left w:val="nil"/>
              <w:bottom w:val="single" w:sz="4" w:space="0" w:color="auto"/>
              <w:right w:val="single" w:sz="4" w:space="0" w:color="auto"/>
            </w:tcBorders>
            <w:shd w:val="clear" w:color="auto" w:fill="auto"/>
            <w:noWrap/>
            <w:vAlign w:val="bottom"/>
            <w:hideMark/>
          </w:tcPr>
          <w:p w14:paraId="6211EC39"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466,1</w:t>
            </w:r>
          </w:p>
        </w:tc>
        <w:tc>
          <w:tcPr>
            <w:tcW w:w="1009" w:type="dxa"/>
            <w:tcBorders>
              <w:top w:val="nil"/>
              <w:left w:val="nil"/>
              <w:bottom w:val="single" w:sz="4" w:space="0" w:color="auto"/>
              <w:right w:val="single" w:sz="4" w:space="0" w:color="auto"/>
            </w:tcBorders>
            <w:shd w:val="clear" w:color="auto" w:fill="auto"/>
            <w:noWrap/>
            <w:vAlign w:val="bottom"/>
            <w:hideMark/>
          </w:tcPr>
          <w:p w14:paraId="64A0335A"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70DEEC11"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3313495A"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05F1E13C"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r>
      <w:tr w:rsidR="00BF2C28" w:rsidRPr="00832C79" w14:paraId="31994D42" w14:textId="77777777" w:rsidTr="00995B20">
        <w:trPr>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0D71C12"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Всего по котельной ТЧ-6</w:t>
            </w:r>
          </w:p>
        </w:tc>
        <w:tc>
          <w:tcPr>
            <w:tcW w:w="1440" w:type="dxa"/>
            <w:tcBorders>
              <w:top w:val="nil"/>
              <w:left w:val="nil"/>
              <w:bottom w:val="single" w:sz="4" w:space="0" w:color="auto"/>
              <w:right w:val="single" w:sz="4" w:space="0" w:color="auto"/>
            </w:tcBorders>
            <w:shd w:val="clear" w:color="auto" w:fill="auto"/>
            <w:noWrap/>
            <w:vAlign w:val="bottom"/>
            <w:hideMark/>
          </w:tcPr>
          <w:p w14:paraId="175CBF0D"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1107,9</w:t>
            </w:r>
          </w:p>
        </w:tc>
        <w:tc>
          <w:tcPr>
            <w:tcW w:w="1384" w:type="dxa"/>
            <w:tcBorders>
              <w:top w:val="nil"/>
              <w:left w:val="nil"/>
              <w:bottom w:val="single" w:sz="4" w:space="0" w:color="auto"/>
              <w:right w:val="single" w:sz="4" w:space="0" w:color="auto"/>
            </w:tcBorders>
            <w:shd w:val="clear" w:color="auto" w:fill="auto"/>
            <w:noWrap/>
            <w:vAlign w:val="bottom"/>
            <w:hideMark/>
          </w:tcPr>
          <w:p w14:paraId="5C1A0766"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6D9ABE4D"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0</w:t>
            </w:r>
          </w:p>
        </w:tc>
        <w:tc>
          <w:tcPr>
            <w:tcW w:w="1009" w:type="dxa"/>
            <w:tcBorders>
              <w:top w:val="nil"/>
              <w:left w:val="nil"/>
              <w:bottom w:val="single" w:sz="4" w:space="0" w:color="auto"/>
              <w:right w:val="single" w:sz="4" w:space="0" w:color="auto"/>
            </w:tcBorders>
            <w:shd w:val="clear" w:color="auto" w:fill="auto"/>
            <w:noWrap/>
            <w:vAlign w:val="bottom"/>
            <w:hideMark/>
          </w:tcPr>
          <w:p w14:paraId="64837F8A"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0</w:t>
            </w:r>
          </w:p>
        </w:tc>
        <w:tc>
          <w:tcPr>
            <w:tcW w:w="1365" w:type="dxa"/>
            <w:tcBorders>
              <w:top w:val="nil"/>
              <w:left w:val="nil"/>
              <w:bottom w:val="single" w:sz="4" w:space="0" w:color="auto"/>
              <w:right w:val="single" w:sz="4" w:space="0" w:color="auto"/>
            </w:tcBorders>
            <w:shd w:val="clear" w:color="auto" w:fill="auto"/>
            <w:noWrap/>
            <w:vAlign w:val="bottom"/>
            <w:hideMark/>
          </w:tcPr>
          <w:p w14:paraId="23C0BCCF"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1107,9</w:t>
            </w:r>
          </w:p>
        </w:tc>
        <w:tc>
          <w:tcPr>
            <w:tcW w:w="1009" w:type="dxa"/>
            <w:tcBorders>
              <w:top w:val="nil"/>
              <w:left w:val="nil"/>
              <w:bottom w:val="single" w:sz="4" w:space="0" w:color="auto"/>
              <w:right w:val="single" w:sz="4" w:space="0" w:color="auto"/>
            </w:tcBorders>
            <w:shd w:val="clear" w:color="auto" w:fill="auto"/>
            <w:noWrap/>
            <w:vAlign w:val="bottom"/>
            <w:hideMark/>
          </w:tcPr>
          <w:p w14:paraId="3418055A"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0</w:t>
            </w:r>
          </w:p>
        </w:tc>
        <w:tc>
          <w:tcPr>
            <w:tcW w:w="1009" w:type="dxa"/>
            <w:tcBorders>
              <w:top w:val="nil"/>
              <w:left w:val="nil"/>
              <w:bottom w:val="single" w:sz="4" w:space="0" w:color="auto"/>
              <w:right w:val="single" w:sz="4" w:space="0" w:color="auto"/>
            </w:tcBorders>
            <w:shd w:val="clear" w:color="auto" w:fill="auto"/>
            <w:noWrap/>
            <w:vAlign w:val="bottom"/>
            <w:hideMark/>
          </w:tcPr>
          <w:p w14:paraId="1892115C"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0</w:t>
            </w:r>
          </w:p>
        </w:tc>
        <w:tc>
          <w:tcPr>
            <w:tcW w:w="1009" w:type="dxa"/>
            <w:tcBorders>
              <w:top w:val="nil"/>
              <w:left w:val="nil"/>
              <w:bottom w:val="single" w:sz="4" w:space="0" w:color="auto"/>
              <w:right w:val="single" w:sz="4" w:space="0" w:color="auto"/>
            </w:tcBorders>
            <w:shd w:val="clear" w:color="auto" w:fill="auto"/>
            <w:noWrap/>
            <w:vAlign w:val="bottom"/>
            <w:hideMark/>
          </w:tcPr>
          <w:p w14:paraId="36B0AAB9"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0</w:t>
            </w:r>
          </w:p>
        </w:tc>
        <w:tc>
          <w:tcPr>
            <w:tcW w:w="1009" w:type="dxa"/>
            <w:tcBorders>
              <w:top w:val="nil"/>
              <w:left w:val="nil"/>
              <w:bottom w:val="single" w:sz="4" w:space="0" w:color="auto"/>
              <w:right w:val="single" w:sz="4" w:space="0" w:color="auto"/>
            </w:tcBorders>
            <w:shd w:val="clear" w:color="auto" w:fill="auto"/>
            <w:noWrap/>
            <w:vAlign w:val="bottom"/>
            <w:hideMark/>
          </w:tcPr>
          <w:p w14:paraId="32924CCE"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0</w:t>
            </w:r>
          </w:p>
        </w:tc>
      </w:tr>
    </w:tbl>
    <w:p w14:paraId="0549AC08" w14:textId="77777777" w:rsidR="00BF2C28" w:rsidRDefault="00BF2C28" w:rsidP="00BF2C28">
      <w:pPr>
        <w:ind w:firstLine="425"/>
        <w:jc w:val="right"/>
        <w:rPr>
          <w:rFonts w:ascii="Times New Roman" w:hAnsi="Times New Roman"/>
          <w:sz w:val="24"/>
          <w:szCs w:val="24"/>
        </w:rPr>
      </w:pPr>
    </w:p>
    <w:p w14:paraId="6135AF52" w14:textId="0211F0A5" w:rsidR="00BF2C28" w:rsidRDefault="00BF2C28" w:rsidP="00BF2C28">
      <w:pPr>
        <w:spacing w:after="0"/>
        <w:ind w:firstLine="425"/>
        <w:jc w:val="right"/>
        <w:rPr>
          <w:rFonts w:ascii="Times New Roman" w:hAnsi="Times New Roman"/>
          <w:sz w:val="24"/>
          <w:szCs w:val="24"/>
        </w:rPr>
      </w:pPr>
      <w:r>
        <w:rPr>
          <w:rFonts w:ascii="Times New Roman" w:hAnsi="Times New Roman"/>
          <w:sz w:val="24"/>
          <w:szCs w:val="24"/>
        </w:rPr>
        <w:lastRenderedPageBreak/>
        <w:t>Таблица 8.2.2.4. Котельная №12</w:t>
      </w:r>
    </w:p>
    <w:tbl>
      <w:tblPr>
        <w:tblW w:w="14499" w:type="dxa"/>
        <w:tblInd w:w="113" w:type="dxa"/>
        <w:tblLook w:val="04A0" w:firstRow="1" w:lastRow="0" w:firstColumn="1" w:lastColumn="0" w:noHBand="0" w:noVBand="1"/>
      </w:tblPr>
      <w:tblGrid>
        <w:gridCol w:w="4248"/>
        <w:gridCol w:w="1440"/>
        <w:gridCol w:w="1384"/>
        <w:gridCol w:w="1010"/>
        <w:gridCol w:w="1009"/>
        <w:gridCol w:w="1365"/>
        <w:gridCol w:w="1009"/>
        <w:gridCol w:w="1009"/>
        <w:gridCol w:w="1009"/>
        <w:gridCol w:w="1009"/>
        <w:gridCol w:w="7"/>
      </w:tblGrid>
      <w:tr w:rsidR="00BF2C28" w:rsidRPr="00832C79" w14:paraId="59738DD9" w14:textId="77777777" w:rsidTr="00995B20">
        <w:trPr>
          <w:gridAfter w:val="1"/>
          <w:wAfter w:w="7" w:type="dxa"/>
          <w:trHeight w:val="312"/>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3CE87"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706E8"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Стоимость, тыс. </w:t>
            </w:r>
            <w:proofErr w:type="spellStart"/>
            <w:r w:rsidRPr="00832C79">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380C167"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Год реализации</w:t>
            </w:r>
          </w:p>
        </w:tc>
        <w:tc>
          <w:tcPr>
            <w:tcW w:w="7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5D88856D"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Стоимость реализации по годам</w:t>
            </w:r>
          </w:p>
        </w:tc>
      </w:tr>
      <w:tr w:rsidR="00BF2C28" w:rsidRPr="00832C79" w14:paraId="5DD06624" w14:textId="77777777" w:rsidTr="00995B20">
        <w:trPr>
          <w:gridAfter w:val="1"/>
          <w:wAfter w:w="7" w:type="dxa"/>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4115A336" w14:textId="77777777" w:rsidR="00BF2C28" w:rsidRPr="00832C79" w:rsidRDefault="00BF2C28"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6231F3D" w14:textId="77777777" w:rsidR="00BF2C28" w:rsidRPr="00832C79" w:rsidRDefault="00BF2C28"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3C725215" w14:textId="77777777" w:rsidR="00BF2C28" w:rsidRPr="00832C79" w:rsidRDefault="00BF2C28" w:rsidP="00995B20">
            <w:pPr>
              <w:spacing w:after="0"/>
              <w:rPr>
                <w:rFonts w:ascii="Times New Roman" w:eastAsia="Times New Roman" w:hAnsi="Times New Roman"/>
                <w:color w:val="000000"/>
                <w:sz w:val="24"/>
                <w:szCs w:val="24"/>
                <w:lang w:eastAsia="ru-RU"/>
              </w:rPr>
            </w:pPr>
          </w:p>
        </w:tc>
        <w:tc>
          <w:tcPr>
            <w:tcW w:w="1010" w:type="dxa"/>
            <w:tcBorders>
              <w:top w:val="nil"/>
              <w:left w:val="nil"/>
              <w:bottom w:val="single" w:sz="4" w:space="0" w:color="auto"/>
              <w:right w:val="single" w:sz="4" w:space="0" w:color="auto"/>
            </w:tcBorders>
            <w:shd w:val="clear" w:color="auto" w:fill="auto"/>
            <w:noWrap/>
            <w:vAlign w:val="bottom"/>
            <w:hideMark/>
          </w:tcPr>
          <w:p w14:paraId="08C3D144"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2025</w:t>
            </w:r>
          </w:p>
        </w:tc>
        <w:tc>
          <w:tcPr>
            <w:tcW w:w="1009" w:type="dxa"/>
            <w:tcBorders>
              <w:top w:val="nil"/>
              <w:left w:val="nil"/>
              <w:bottom w:val="single" w:sz="4" w:space="0" w:color="auto"/>
              <w:right w:val="single" w:sz="4" w:space="0" w:color="auto"/>
            </w:tcBorders>
            <w:shd w:val="clear" w:color="auto" w:fill="auto"/>
            <w:noWrap/>
            <w:vAlign w:val="bottom"/>
            <w:hideMark/>
          </w:tcPr>
          <w:p w14:paraId="5B3FC4D0"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2026</w:t>
            </w:r>
          </w:p>
        </w:tc>
        <w:tc>
          <w:tcPr>
            <w:tcW w:w="1365" w:type="dxa"/>
            <w:tcBorders>
              <w:top w:val="nil"/>
              <w:left w:val="nil"/>
              <w:bottom w:val="single" w:sz="4" w:space="0" w:color="auto"/>
              <w:right w:val="single" w:sz="4" w:space="0" w:color="auto"/>
            </w:tcBorders>
            <w:shd w:val="clear" w:color="auto" w:fill="auto"/>
            <w:noWrap/>
            <w:vAlign w:val="bottom"/>
            <w:hideMark/>
          </w:tcPr>
          <w:p w14:paraId="386E58B9"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2027</w:t>
            </w:r>
          </w:p>
        </w:tc>
        <w:tc>
          <w:tcPr>
            <w:tcW w:w="1009" w:type="dxa"/>
            <w:tcBorders>
              <w:top w:val="nil"/>
              <w:left w:val="nil"/>
              <w:bottom w:val="single" w:sz="4" w:space="0" w:color="auto"/>
              <w:right w:val="single" w:sz="4" w:space="0" w:color="auto"/>
            </w:tcBorders>
            <w:shd w:val="clear" w:color="auto" w:fill="auto"/>
            <w:noWrap/>
            <w:vAlign w:val="bottom"/>
            <w:hideMark/>
          </w:tcPr>
          <w:p w14:paraId="7C4E8007"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2028</w:t>
            </w:r>
          </w:p>
        </w:tc>
        <w:tc>
          <w:tcPr>
            <w:tcW w:w="1009" w:type="dxa"/>
            <w:tcBorders>
              <w:top w:val="nil"/>
              <w:left w:val="nil"/>
              <w:bottom w:val="single" w:sz="4" w:space="0" w:color="auto"/>
              <w:right w:val="single" w:sz="4" w:space="0" w:color="auto"/>
            </w:tcBorders>
            <w:shd w:val="clear" w:color="auto" w:fill="auto"/>
            <w:noWrap/>
            <w:vAlign w:val="bottom"/>
            <w:hideMark/>
          </w:tcPr>
          <w:p w14:paraId="6A92900A"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2029</w:t>
            </w:r>
          </w:p>
        </w:tc>
        <w:tc>
          <w:tcPr>
            <w:tcW w:w="1009" w:type="dxa"/>
            <w:tcBorders>
              <w:top w:val="nil"/>
              <w:left w:val="nil"/>
              <w:bottom w:val="single" w:sz="4" w:space="0" w:color="auto"/>
              <w:right w:val="single" w:sz="4" w:space="0" w:color="auto"/>
            </w:tcBorders>
            <w:shd w:val="clear" w:color="auto" w:fill="auto"/>
            <w:noWrap/>
            <w:vAlign w:val="bottom"/>
            <w:hideMark/>
          </w:tcPr>
          <w:p w14:paraId="13ACC772"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2030</w:t>
            </w:r>
          </w:p>
        </w:tc>
        <w:tc>
          <w:tcPr>
            <w:tcW w:w="1009" w:type="dxa"/>
            <w:tcBorders>
              <w:top w:val="nil"/>
              <w:left w:val="nil"/>
              <w:bottom w:val="single" w:sz="4" w:space="0" w:color="auto"/>
              <w:right w:val="single" w:sz="4" w:space="0" w:color="auto"/>
            </w:tcBorders>
            <w:shd w:val="clear" w:color="auto" w:fill="auto"/>
            <w:noWrap/>
            <w:vAlign w:val="bottom"/>
            <w:hideMark/>
          </w:tcPr>
          <w:p w14:paraId="666C24E6"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2031</w:t>
            </w:r>
          </w:p>
        </w:tc>
      </w:tr>
      <w:tr w:rsidR="00BF2C28" w:rsidRPr="00832C79" w14:paraId="476ADD15" w14:textId="77777777" w:rsidTr="00995B20">
        <w:trPr>
          <w:trHeight w:val="312"/>
        </w:trPr>
        <w:tc>
          <w:tcPr>
            <w:tcW w:w="144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B6413"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Модернизация котельной №12</w:t>
            </w:r>
          </w:p>
        </w:tc>
      </w:tr>
      <w:tr w:rsidR="00BF2C28" w:rsidRPr="00832C79" w14:paraId="45EB6A69" w14:textId="77777777" w:rsidTr="00995B20">
        <w:trPr>
          <w:gridAfter w:val="1"/>
          <w:wAfter w:w="7" w:type="dxa"/>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9B04099"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Модернизация системы </w:t>
            </w:r>
            <w:proofErr w:type="spellStart"/>
            <w:r w:rsidRPr="00832C79">
              <w:rPr>
                <w:rFonts w:ascii="Times New Roman" w:eastAsia="Times New Roman" w:hAnsi="Times New Roman"/>
                <w:color w:val="000000"/>
                <w:sz w:val="24"/>
                <w:szCs w:val="24"/>
                <w:lang w:eastAsia="ru-RU"/>
              </w:rPr>
              <w:t>газоудаления</w:t>
            </w:r>
            <w:proofErr w:type="spellEnd"/>
            <w:r w:rsidRPr="00832C79">
              <w:rPr>
                <w:rFonts w:ascii="Times New Roman" w:eastAsia="Times New Roman" w:hAnsi="Times New Roman"/>
                <w:color w:val="000000"/>
                <w:sz w:val="24"/>
                <w:szCs w:val="24"/>
                <w:lang w:eastAsia="ru-RU"/>
              </w:rPr>
              <w:t xml:space="preserve"> котлов с последующим проведением режимно-наладочных работ на котельном оборудовании</w:t>
            </w:r>
          </w:p>
        </w:tc>
        <w:tc>
          <w:tcPr>
            <w:tcW w:w="1440" w:type="dxa"/>
            <w:tcBorders>
              <w:top w:val="nil"/>
              <w:left w:val="nil"/>
              <w:bottom w:val="single" w:sz="4" w:space="0" w:color="auto"/>
              <w:right w:val="single" w:sz="4" w:space="0" w:color="auto"/>
            </w:tcBorders>
            <w:shd w:val="clear" w:color="auto" w:fill="auto"/>
            <w:noWrap/>
            <w:vAlign w:val="bottom"/>
            <w:hideMark/>
          </w:tcPr>
          <w:p w14:paraId="29AB22D9"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3600,2</w:t>
            </w:r>
          </w:p>
        </w:tc>
        <w:tc>
          <w:tcPr>
            <w:tcW w:w="1384" w:type="dxa"/>
            <w:tcBorders>
              <w:top w:val="nil"/>
              <w:left w:val="nil"/>
              <w:bottom w:val="single" w:sz="4" w:space="0" w:color="auto"/>
              <w:right w:val="single" w:sz="4" w:space="0" w:color="auto"/>
            </w:tcBorders>
            <w:shd w:val="clear" w:color="auto" w:fill="auto"/>
            <w:noWrap/>
            <w:vAlign w:val="bottom"/>
            <w:hideMark/>
          </w:tcPr>
          <w:p w14:paraId="25649C93"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2027</w:t>
            </w:r>
          </w:p>
        </w:tc>
        <w:tc>
          <w:tcPr>
            <w:tcW w:w="1010" w:type="dxa"/>
            <w:tcBorders>
              <w:top w:val="nil"/>
              <w:left w:val="nil"/>
              <w:bottom w:val="single" w:sz="4" w:space="0" w:color="auto"/>
              <w:right w:val="single" w:sz="4" w:space="0" w:color="auto"/>
            </w:tcBorders>
            <w:shd w:val="clear" w:color="auto" w:fill="auto"/>
            <w:noWrap/>
            <w:vAlign w:val="bottom"/>
            <w:hideMark/>
          </w:tcPr>
          <w:p w14:paraId="1FD780A8"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296F6AEC"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365" w:type="dxa"/>
            <w:tcBorders>
              <w:top w:val="nil"/>
              <w:left w:val="nil"/>
              <w:bottom w:val="single" w:sz="4" w:space="0" w:color="auto"/>
              <w:right w:val="single" w:sz="4" w:space="0" w:color="auto"/>
            </w:tcBorders>
            <w:shd w:val="clear" w:color="auto" w:fill="auto"/>
            <w:noWrap/>
            <w:vAlign w:val="bottom"/>
            <w:hideMark/>
          </w:tcPr>
          <w:p w14:paraId="3265BAEC"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3600,2</w:t>
            </w:r>
          </w:p>
        </w:tc>
        <w:tc>
          <w:tcPr>
            <w:tcW w:w="1009" w:type="dxa"/>
            <w:tcBorders>
              <w:top w:val="nil"/>
              <w:left w:val="nil"/>
              <w:bottom w:val="single" w:sz="4" w:space="0" w:color="auto"/>
              <w:right w:val="single" w:sz="4" w:space="0" w:color="auto"/>
            </w:tcBorders>
            <w:shd w:val="clear" w:color="auto" w:fill="auto"/>
            <w:noWrap/>
            <w:vAlign w:val="bottom"/>
            <w:hideMark/>
          </w:tcPr>
          <w:p w14:paraId="03C0CBC0"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16553A54"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5EAB571F"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6E3A1959"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r>
      <w:tr w:rsidR="00BF2C28" w:rsidRPr="00832C79" w14:paraId="4B2A5CCE" w14:textId="77777777" w:rsidTr="00995B20">
        <w:trPr>
          <w:gridAfter w:val="1"/>
          <w:wAfter w:w="7" w:type="dxa"/>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35E1A61"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Замена сетевого насоса на насос меньшим энергопотреблением</w:t>
            </w:r>
          </w:p>
        </w:tc>
        <w:tc>
          <w:tcPr>
            <w:tcW w:w="1440" w:type="dxa"/>
            <w:tcBorders>
              <w:top w:val="nil"/>
              <w:left w:val="nil"/>
              <w:bottom w:val="single" w:sz="4" w:space="0" w:color="auto"/>
              <w:right w:val="single" w:sz="4" w:space="0" w:color="auto"/>
            </w:tcBorders>
            <w:shd w:val="clear" w:color="auto" w:fill="auto"/>
            <w:noWrap/>
            <w:vAlign w:val="bottom"/>
            <w:hideMark/>
          </w:tcPr>
          <w:p w14:paraId="7C26EC14"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401,6</w:t>
            </w:r>
          </w:p>
        </w:tc>
        <w:tc>
          <w:tcPr>
            <w:tcW w:w="1384" w:type="dxa"/>
            <w:tcBorders>
              <w:top w:val="nil"/>
              <w:left w:val="nil"/>
              <w:bottom w:val="single" w:sz="4" w:space="0" w:color="auto"/>
              <w:right w:val="single" w:sz="4" w:space="0" w:color="auto"/>
            </w:tcBorders>
            <w:shd w:val="clear" w:color="auto" w:fill="auto"/>
            <w:noWrap/>
            <w:vAlign w:val="bottom"/>
            <w:hideMark/>
          </w:tcPr>
          <w:p w14:paraId="7C3BAA62"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2027</w:t>
            </w:r>
          </w:p>
        </w:tc>
        <w:tc>
          <w:tcPr>
            <w:tcW w:w="1010" w:type="dxa"/>
            <w:tcBorders>
              <w:top w:val="nil"/>
              <w:left w:val="nil"/>
              <w:bottom w:val="single" w:sz="4" w:space="0" w:color="auto"/>
              <w:right w:val="single" w:sz="4" w:space="0" w:color="auto"/>
            </w:tcBorders>
            <w:shd w:val="clear" w:color="auto" w:fill="auto"/>
            <w:noWrap/>
            <w:vAlign w:val="bottom"/>
            <w:hideMark/>
          </w:tcPr>
          <w:p w14:paraId="180459D4"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79F6E6F7"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365" w:type="dxa"/>
            <w:tcBorders>
              <w:top w:val="nil"/>
              <w:left w:val="nil"/>
              <w:bottom w:val="single" w:sz="4" w:space="0" w:color="auto"/>
              <w:right w:val="single" w:sz="4" w:space="0" w:color="auto"/>
            </w:tcBorders>
            <w:shd w:val="clear" w:color="auto" w:fill="auto"/>
            <w:noWrap/>
            <w:vAlign w:val="bottom"/>
            <w:hideMark/>
          </w:tcPr>
          <w:p w14:paraId="1007807A"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401,6</w:t>
            </w:r>
          </w:p>
        </w:tc>
        <w:tc>
          <w:tcPr>
            <w:tcW w:w="1009" w:type="dxa"/>
            <w:tcBorders>
              <w:top w:val="nil"/>
              <w:left w:val="nil"/>
              <w:bottom w:val="single" w:sz="4" w:space="0" w:color="auto"/>
              <w:right w:val="single" w:sz="4" w:space="0" w:color="auto"/>
            </w:tcBorders>
            <w:shd w:val="clear" w:color="auto" w:fill="auto"/>
            <w:noWrap/>
            <w:vAlign w:val="bottom"/>
            <w:hideMark/>
          </w:tcPr>
          <w:p w14:paraId="0AD88DC8"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30C3F3BF"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686AA1CD"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5DCE373F"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r>
      <w:tr w:rsidR="00BF2C28" w:rsidRPr="00832C79" w14:paraId="5F1057E7" w14:textId="77777777" w:rsidTr="00995B20">
        <w:trPr>
          <w:gridAfter w:val="1"/>
          <w:wAfter w:w="7" w:type="dxa"/>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3371A69"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ИТОГО по модернизации котельной №12</w:t>
            </w:r>
          </w:p>
        </w:tc>
        <w:tc>
          <w:tcPr>
            <w:tcW w:w="1440" w:type="dxa"/>
            <w:tcBorders>
              <w:top w:val="nil"/>
              <w:left w:val="nil"/>
              <w:bottom w:val="single" w:sz="4" w:space="0" w:color="auto"/>
              <w:right w:val="single" w:sz="4" w:space="0" w:color="auto"/>
            </w:tcBorders>
            <w:shd w:val="clear" w:color="auto" w:fill="auto"/>
            <w:noWrap/>
            <w:vAlign w:val="bottom"/>
            <w:hideMark/>
          </w:tcPr>
          <w:p w14:paraId="63FD043C"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4001,8</w:t>
            </w:r>
          </w:p>
        </w:tc>
        <w:tc>
          <w:tcPr>
            <w:tcW w:w="1384" w:type="dxa"/>
            <w:tcBorders>
              <w:top w:val="nil"/>
              <w:left w:val="nil"/>
              <w:bottom w:val="single" w:sz="4" w:space="0" w:color="auto"/>
              <w:right w:val="single" w:sz="4" w:space="0" w:color="auto"/>
            </w:tcBorders>
            <w:shd w:val="clear" w:color="auto" w:fill="auto"/>
            <w:noWrap/>
            <w:vAlign w:val="bottom"/>
            <w:hideMark/>
          </w:tcPr>
          <w:p w14:paraId="7C9866AE" w14:textId="77777777" w:rsidR="00BF2C28" w:rsidRPr="00832C79" w:rsidRDefault="00BF2C28"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7DA82F32"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0</w:t>
            </w:r>
          </w:p>
        </w:tc>
        <w:tc>
          <w:tcPr>
            <w:tcW w:w="1009" w:type="dxa"/>
            <w:tcBorders>
              <w:top w:val="nil"/>
              <w:left w:val="nil"/>
              <w:bottom w:val="single" w:sz="4" w:space="0" w:color="auto"/>
              <w:right w:val="single" w:sz="4" w:space="0" w:color="auto"/>
            </w:tcBorders>
            <w:shd w:val="clear" w:color="auto" w:fill="auto"/>
            <w:noWrap/>
            <w:vAlign w:val="bottom"/>
            <w:hideMark/>
          </w:tcPr>
          <w:p w14:paraId="38279976"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0</w:t>
            </w:r>
          </w:p>
        </w:tc>
        <w:tc>
          <w:tcPr>
            <w:tcW w:w="1365" w:type="dxa"/>
            <w:tcBorders>
              <w:top w:val="nil"/>
              <w:left w:val="nil"/>
              <w:bottom w:val="single" w:sz="4" w:space="0" w:color="auto"/>
              <w:right w:val="single" w:sz="4" w:space="0" w:color="auto"/>
            </w:tcBorders>
            <w:shd w:val="clear" w:color="auto" w:fill="auto"/>
            <w:noWrap/>
            <w:vAlign w:val="bottom"/>
            <w:hideMark/>
          </w:tcPr>
          <w:p w14:paraId="623706ED"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4001,8</w:t>
            </w:r>
          </w:p>
        </w:tc>
        <w:tc>
          <w:tcPr>
            <w:tcW w:w="1009" w:type="dxa"/>
            <w:tcBorders>
              <w:top w:val="nil"/>
              <w:left w:val="nil"/>
              <w:bottom w:val="single" w:sz="4" w:space="0" w:color="auto"/>
              <w:right w:val="single" w:sz="4" w:space="0" w:color="auto"/>
            </w:tcBorders>
            <w:shd w:val="clear" w:color="auto" w:fill="auto"/>
            <w:noWrap/>
            <w:vAlign w:val="bottom"/>
            <w:hideMark/>
          </w:tcPr>
          <w:p w14:paraId="7411A1BD"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0</w:t>
            </w:r>
          </w:p>
        </w:tc>
        <w:tc>
          <w:tcPr>
            <w:tcW w:w="1009" w:type="dxa"/>
            <w:tcBorders>
              <w:top w:val="nil"/>
              <w:left w:val="nil"/>
              <w:bottom w:val="single" w:sz="4" w:space="0" w:color="auto"/>
              <w:right w:val="single" w:sz="4" w:space="0" w:color="auto"/>
            </w:tcBorders>
            <w:shd w:val="clear" w:color="auto" w:fill="auto"/>
            <w:noWrap/>
            <w:vAlign w:val="bottom"/>
            <w:hideMark/>
          </w:tcPr>
          <w:p w14:paraId="6376C239"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0</w:t>
            </w:r>
          </w:p>
        </w:tc>
        <w:tc>
          <w:tcPr>
            <w:tcW w:w="1009" w:type="dxa"/>
            <w:tcBorders>
              <w:top w:val="nil"/>
              <w:left w:val="nil"/>
              <w:bottom w:val="single" w:sz="4" w:space="0" w:color="auto"/>
              <w:right w:val="single" w:sz="4" w:space="0" w:color="auto"/>
            </w:tcBorders>
            <w:shd w:val="clear" w:color="auto" w:fill="auto"/>
            <w:noWrap/>
            <w:vAlign w:val="bottom"/>
            <w:hideMark/>
          </w:tcPr>
          <w:p w14:paraId="5E05FA91"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0</w:t>
            </w:r>
          </w:p>
        </w:tc>
        <w:tc>
          <w:tcPr>
            <w:tcW w:w="1009" w:type="dxa"/>
            <w:tcBorders>
              <w:top w:val="nil"/>
              <w:left w:val="nil"/>
              <w:bottom w:val="single" w:sz="4" w:space="0" w:color="auto"/>
              <w:right w:val="single" w:sz="4" w:space="0" w:color="auto"/>
            </w:tcBorders>
            <w:shd w:val="clear" w:color="auto" w:fill="auto"/>
            <w:noWrap/>
            <w:vAlign w:val="bottom"/>
            <w:hideMark/>
          </w:tcPr>
          <w:p w14:paraId="266A822A" w14:textId="77777777" w:rsidR="00BF2C28" w:rsidRPr="00832C79" w:rsidRDefault="00BF2C28"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0</w:t>
            </w:r>
          </w:p>
        </w:tc>
      </w:tr>
    </w:tbl>
    <w:p w14:paraId="680B0E47" w14:textId="77777777" w:rsidR="00BF2C28" w:rsidRDefault="00BF2C28" w:rsidP="00BF2C28">
      <w:pPr>
        <w:ind w:firstLine="425"/>
        <w:jc w:val="right"/>
        <w:rPr>
          <w:rFonts w:ascii="Times New Roman" w:hAnsi="Times New Roman"/>
          <w:sz w:val="24"/>
          <w:szCs w:val="24"/>
        </w:rPr>
      </w:pPr>
    </w:p>
    <w:p w14:paraId="5D0023E4" w14:textId="6F7EA19E" w:rsidR="00BF2C28" w:rsidRDefault="00BF2C28" w:rsidP="00BF2C28">
      <w:pPr>
        <w:spacing w:after="0"/>
        <w:ind w:firstLine="425"/>
        <w:jc w:val="right"/>
        <w:rPr>
          <w:rFonts w:ascii="Times New Roman" w:hAnsi="Times New Roman"/>
          <w:sz w:val="24"/>
          <w:szCs w:val="24"/>
        </w:rPr>
      </w:pPr>
      <w:r>
        <w:rPr>
          <w:rFonts w:ascii="Times New Roman" w:hAnsi="Times New Roman"/>
          <w:sz w:val="24"/>
          <w:szCs w:val="24"/>
        </w:rPr>
        <w:t>Таблица 8.2.2.5 Котельная №2</w:t>
      </w:r>
    </w:p>
    <w:tbl>
      <w:tblPr>
        <w:tblW w:w="14498" w:type="dxa"/>
        <w:tblInd w:w="113" w:type="dxa"/>
        <w:tblLook w:val="04A0" w:firstRow="1" w:lastRow="0" w:firstColumn="1" w:lastColumn="0" w:noHBand="0" w:noVBand="1"/>
      </w:tblPr>
      <w:tblGrid>
        <w:gridCol w:w="4248"/>
        <w:gridCol w:w="1440"/>
        <w:gridCol w:w="1384"/>
        <w:gridCol w:w="1166"/>
        <w:gridCol w:w="1043"/>
        <w:gridCol w:w="1043"/>
        <w:gridCol w:w="1042"/>
        <w:gridCol w:w="1042"/>
        <w:gridCol w:w="1042"/>
        <w:gridCol w:w="1042"/>
        <w:gridCol w:w="6"/>
      </w:tblGrid>
      <w:tr w:rsidR="00BF2C28" w:rsidRPr="005D76B4" w14:paraId="6D664EE1" w14:textId="77777777" w:rsidTr="00995B20">
        <w:trPr>
          <w:gridAfter w:val="1"/>
          <w:wAfter w:w="6" w:type="dxa"/>
          <w:trHeight w:val="203"/>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DC688"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62E0B"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Стоимость, тыс. </w:t>
            </w:r>
            <w:proofErr w:type="spellStart"/>
            <w:r w:rsidRPr="005D76B4">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2011F47"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Год реализации</w:t>
            </w:r>
          </w:p>
        </w:tc>
        <w:tc>
          <w:tcPr>
            <w:tcW w:w="7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3019EB58"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Стоимость реализации по годам</w:t>
            </w:r>
          </w:p>
        </w:tc>
      </w:tr>
      <w:tr w:rsidR="00BF2C28" w:rsidRPr="005D76B4" w14:paraId="58F9FE7E" w14:textId="77777777" w:rsidTr="00995B20">
        <w:trPr>
          <w:gridAfter w:val="1"/>
          <w:wAfter w:w="6" w:type="dxa"/>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08ED0B9F"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8E38C3C"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1C87997D"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166" w:type="dxa"/>
            <w:tcBorders>
              <w:top w:val="nil"/>
              <w:left w:val="nil"/>
              <w:bottom w:val="single" w:sz="4" w:space="0" w:color="auto"/>
              <w:right w:val="single" w:sz="4" w:space="0" w:color="auto"/>
            </w:tcBorders>
            <w:shd w:val="clear" w:color="auto" w:fill="auto"/>
            <w:noWrap/>
            <w:vAlign w:val="bottom"/>
            <w:hideMark/>
          </w:tcPr>
          <w:p w14:paraId="19181306"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1043" w:type="dxa"/>
            <w:tcBorders>
              <w:top w:val="nil"/>
              <w:left w:val="nil"/>
              <w:bottom w:val="single" w:sz="4" w:space="0" w:color="auto"/>
              <w:right w:val="single" w:sz="4" w:space="0" w:color="auto"/>
            </w:tcBorders>
            <w:shd w:val="clear" w:color="auto" w:fill="auto"/>
            <w:noWrap/>
            <w:vAlign w:val="bottom"/>
            <w:hideMark/>
          </w:tcPr>
          <w:p w14:paraId="4B9E9303"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2026</w:t>
            </w:r>
          </w:p>
        </w:tc>
        <w:tc>
          <w:tcPr>
            <w:tcW w:w="1043" w:type="dxa"/>
            <w:tcBorders>
              <w:top w:val="nil"/>
              <w:left w:val="nil"/>
              <w:bottom w:val="single" w:sz="4" w:space="0" w:color="auto"/>
              <w:right w:val="single" w:sz="4" w:space="0" w:color="auto"/>
            </w:tcBorders>
            <w:shd w:val="clear" w:color="auto" w:fill="auto"/>
            <w:noWrap/>
            <w:vAlign w:val="bottom"/>
            <w:hideMark/>
          </w:tcPr>
          <w:p w14:paraId="1D7ABF05"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042" w:type="dxa"/>
            <w:tcBorders>
              <w:top w:val="nil"/>
              <w:left w:val="nil"/>
              <w:bottom w:val="single" w:sz="4" w:space="0" w:color="auto"/>
              <w:right w:val="single" w:sz="4" w:space="0" w:color="auto"/>
            </w:tcBorders>
            <w:shd w:val="clear" w:color="auto" w:fill="auto"/>
            <w:noWrap/>
            <w:vAlign w:val="bottom"/>
            <w:hideMark/>
          </w:tcPr>
          <w:p w14:paraId="08FEEFFF"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1042" w:type="dxa"/>
            <w:tcBorders>
              <w:top w:val="nil"/>
              <w:left w:val="nil"/>
              <w:bottom w:val="single" w:sz="4" w:space="0" w:color="auto"/>
              <w:right w:val="single" w:sz="4" w:space="0" w:color="auto"/>
            </w:tcBorders>
            <w:shd w:val="clear" w:color="auto" w:fill="auto"/>
            <w:noWrap/>
            <w:vAlign w:val="bottom"/>
            <w:hideMark/>
          </w:tcPr>
          <w:p w14:paraId="3749C08F"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2029</w:t>
            </w:r>
          </w:p>
        </w:tc>
        <w:tc>
          <w:tcPr>
            <w:tcW w:w="1042" w:type="dxa"/>
            <w:tcBorders>
              <w:top w:val="nil"/>
              <w:left w:val="nil"/>
              <w:bottom w:val="single" w:sz="4" w:space="0" w:color="auto"/>
              <w:right w:val="single" w:sz="4" w:space="0" w:color="auto"/>
            </w:tcBorders>
            <w:shd w:val="clear" w:color="auto" w:fill="auto"/>
            <w:noWrap/>
            <w:vAlign w:val="bottom"/>
            <w:hideMark/>
          </w:tcPr>
          <w:p w14:paraId="236D0D43"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2030</w:t>
            </w:r>
          </w:p>
        </w:tc>
        <w:tc>
          <w:tcPr>
            <w:tcW w:w="1042" w:type="dxa"/>
            <w:tcBorders>
              <w:top w:val="nil"/>
              <w:left w:val="nil"/>
              <w:bottom w:val="single" w:sz="4" w:space="0" w:color="auto"/>
              <w:right w:val="single" w:sz="4" w:space="0" w:color="auto"/>
            </w:tcBorders>
            <w:shd w:val="clear" w:color="auto" w:fill="auto"/>
            <w:noWrap/>
            <w:vAlign w:val="bottom"/>
            <w:hideMark/>
          </w:tcPr>
          <w:p w14:paraId="29A2789E"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2031</w:t>
            </w:r>
          </w:p>
        </w:tc>
      </w:tr>
      <w:tr w:rsidR="00BF2C28" w:rsidRPr="005D76B4" w14:paraId="1C975A8D" w14:textId="77777777" w:rsidTr="00BF2C28">
        <w:trPr>
          <w:trHeight w:val="150"/>
        </w:trPr>
        <w:tc>
          <w:tcPr>
            <w:tcW w:w="1449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5115A"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Модернизация котельной №2</w:t>
            </w:r>
          </w:p>
        </w:tc>
      </w:tr>
      <w:tr w:rsidR="00BF2C28" w:rsidRPr="005D76B4" w14:paraId="3679BC34" w14:textId="77777777" w:rsidTr="00995B20">
        <w:trPr>
          <w:gridAfter w:val="1"/>
          <w:wAfter w:w="6" w:type="dxa"/>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579972E"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Замена сетевого насоса на насос меньшим энергопотреблением</w:t>
            </w:r>
          </w:p>
        </w:tc>
        <w:tc>
          <w:tcPr>
            <w:tcW w:w="1440" w:type="dxa"/>
            <w:tcBorders>
              <w:top w:val="nil"/>
              <w:left w:val="nil"/>
              <w:bottom w:val="single" w:sz="4" w:space="0" w:color="auto"/>
              <w:right w:val="single" w:sz="4" w:space="0" w:color="auto"/>
            </w:tcBorders>
            <w:shd w:val="clear" w:color="auto" w:fill="auto"/>
            <w:noWrap/>
            <w:vAlign w:val="bottom"/>
            <w:hideMark/>
          </w:tcPr>
          <w:p w14:paraId="54A9B63F"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436,5</w:t>
            </w:r>
          </w:p>
        </w:tc>
        <w:tc>
          <w:tcPr>
            <w:tcW w:w="1384" w:type="dxa"/>
            <w:tcBorders>
              <w:top w:val="nil"/>
              <w:left w:val="nil"/>
              <w:bottom w:val="single" w:sz="4" w:space="0" w:color="auto"/>
              <w:right w:val="single" w:sz="4" w:space="0" w:color="auto"/>
            </w:tcBorders>
            <w:shd w:val="clear" w:color="auto" w:fill="auto"/>
            <w:noWrap/>
            <w:vAlign w:val="bottom"/>
            <w:hideMark/>
          </w:tcPr>
          <w:p w14:paraId="0DC17684"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1166" w:type="dxa"/>
            <w:tcBorders>
              <w:top w:val="nil"/>
              <w:left w:val="nil"/>
              <w:bottom w:val="single" w:sz="4" w:space="0" w:color="auto"/>
              <w:right w:val="single" w:sz="4" w:space="0" w:color="auto"/>
            </w:tcBorders>
            <w:shd w:val="clear" w:color="auto" w:fill="auto"/>
            <w:noWrap/>
            <w:vAlign w:val="bottom"/>
            <w:hideMark/>
          </w:tcPr>
          <w:p w14:paraId="51EC6172"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436,5</w:t>
            </w:r>
          </w:p>
        </w:tc>
        <w:tc>
          <w:tcPr>
            <w:tcW w:w="1043" w:type="dxa"/>
            <w:tcBorders>
              <w:top w:val="nil"/>
              <w:left w:val="nil"/>
              <w:bottom w:val="single" w:sz="4" w:space="0" w:color="auto"/>
              <w:right w:val="single" w:sz="4" w:space="0" w:color="auto"/>
            </w:tcBorders>
            <w:shd w:val="clear" w:color="auto" w:fill="auto"/>
            <w:noWrap/>
            <w:vAlign w:val="bottom"/>
            <w:hideMark/>
          </w:tcPr>
          <w:p w14:paraId="746334CB"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3" w:type="dxa"/>
            <w:tcBorders>
              <w:top w:val="nil"/>
              <w:left w:val="nil"/>
              <w:bottom w:val="single" w:sz="4" w:space="0" w:color="auto"/>
              <w:right w:val="single" w:sz="4" w:space="0" w:color="auto"/>
            </w:tcBorders>
            <w:shd w:val="clear" w:color="auto" w:fill="auto"/>
            <w:noWrap/>
            <w:vAlign w:val="bottom"/>
            <w:hideMark/>
          </w:tcPr>
          <w:p w14:paraId="1CED3C8B"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54387072"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143E97FD"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40597ED4"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44637484"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r>
      <w:tr w:rsidR="00BF2C28" w:rsidRPr="005D76B4" w14:paraId="3173725C" w14:textId="77777777" w:rsidTr="00995B20">
        <w:trPr>
          <w:gridAfter w:val="1"/>
          <w:wAfter w:w="6" w:type="dxa"/>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735DEF8"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Всего по котельной №12</w:t>
            </w:r>
          </w:p>
        </w:tc>
        <w:tc>
          <w:tcPr>
            <w:tcW w:w="1440" w:type="dxa"/>
            <w:tcBorders>
              <w:top w:val="nil"/>
              <w:left w:val="nil"/>
              <w:bottom w:val="single" w:sz="4" w:space="0" w:color="auto"/>
              <w:right w:val="single" w:sz="4" w:space="0" w:color="auto"/>
            </w:tcBorders>
            <w:shd w:val="clear" w:color="auto" w:fill="auto"/>
            <w:noWrap/>
            <w:vAlign w:val="bottom"/>
            <w:hideMark/>
          </w:tcPr>
          <w:p w14:paraId="68B7C641"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436,5</w:t>
            </w:r>
          </w:p>
        </w:tc>
        <w:tc>
          <w:tcPr>
            <w:tcW w:w="1384" w:type="dxa"/>
            <w:tcBorders>
              <w:top w:val="nil"/>
              <w:left w:val="nil"/>
              <w:bottom w:val="single" w:sz="4" w:space="0" w:color="auto"/>
              <w:right w:val="single" w:sz="4" w:space="0" w:color="auto"/>
            </w:tcBorders>
            <w:shd w:val="clear" w:color="auto" w:fill="auto"/>
            <w:noWrap/>
            <w:vAlign w:val="bottom"/>
            <w:hideMark/>
          </w:tcPr>
          <w:p w14:paraId="6D3D96AF"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w:t>
            </w:r>
          </w:p>
        </w:tc>
        <w:tc>
          <w:tcPr>
            <w:tcW w:w="1166" w:type="dxa"/>
            <w:tcBorders>
              <w:top w:val="nil"/>
              <w:left w:val="nil"/>
              <w:bottom w:val="single" w:sz="4" w:space="0" w:color="auto"/>
              <w:right w:val="single" w:sz="4" w:space="0" w:color="auto"/>
            </w:tcBorders>
            <w:shd w:val="clear" w:color="auto" w:fill="auto"/>
            <w:noWrap/>
            <w:vAlign w:val="bottom"/>
            <w:hideMark/>
          </w:tcPr>
          <w:p w14:paraId="6ECAA711"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436,5</w:t>
            </w:r>
          </w:p>
        </w:tc>
        <w:tc>
          <w:tcPr>
            <w:tcW w:w="1043" w:type="dxa"/>
            <w:tcBorders>
              <w:top w:val="nil"/>
              <w:left w:val="nil"/>
              <w:bottom w:val="single" w:sz="4" w:space="0" w:color="auto"/>
              <w:right w:val="single" w:sz="4" w:space="0" w:color="auto"/>
            </w:tcBorders>
            <w:shd w:val="clear" w:color="auto" w:fill="auto"/>
            <w:noWrap/>
            <w:vAlign w:val="bottom"/>
            <w:hideMark/>
          </w:tcPr>
          <w:p w14:paraId="6F781BCD"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0</w:t>
            </w:r>
          </w:p>
        </w:tc>
        <w:tc>
          <w:tcPr>
            <w:tcW w:w="1043" w:type="dxa"/>
            <w:tcBorders>
              <w:top w:val="nil"/>
              <w:left w:val="nil"/>
              <w:bottom w:val="single" w:sz="4" w:space="0" w:color="auto"/>
              <w:right w:val="single" w:sz="4" w:space="0" w:color="auto"/>
            </w:tcBorders>
            <w:shd w:val="clear" w:color="auto" w:fill="auto"/>
            <w:noWrap/>
            <w:vAlign w:val="bottom"/>
            <w:hideMark/>
          </w:tcPr>
          <w:p w14:paraId="6DCF8593"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14:paraId="4D444D37"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14:paraId="505317B6"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14:paraId="1EC18E11"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0</w:t>
            </w:r>
          </w:p>
        </w:tc>
        <w:tc>
          <w:tcPr>
            <w:tcW w:w="1042" w:type="dxa"/>
            <w:tcBorders>
              <w:top w:val="nil"/>
              <w:left w:val="nil"/>
              <w:bottom w:val="single" w:sz="4" w:space="0" w:color="auto"/>
              <w:right w:val="single" w:sz="4" w:space="0" w:color="auto"/>
            </w:tcBorders>
            <w:shd w:val="clear" w:color="auto" w:fill="auto"/>
            <w:noWrap/>
            <w:vAlign w:val="bottom"/>
            <w:hideMark/>
          </w:tcPr>
          <w:p w14:paraId="0273D9B4"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0</w:t>
            </w:r>
          </w:p>
        </w:tc>
      </w:tr>
    </w:tbl>
    <w:p w14:paraId="492E0C0C" w14:textId="77777777" w:rsidR="00BF2C28" w:rsidRDefault="00BF2C28" w:rsidP="00BF2C28">
      <w:pPr>
        <w:ind w:firstLine="425"/>
        <w:jc w:val="right"/>
        <w:rPr>
          <w:rFonts w:ascii="Times New Roman" w:hAnsi="Times New Roman"/>
          <w:sz w:val="24"/>
          <w:szCs w:val="24"/>
        </w:rPr>
      </w:pPr>
    </w:p>
    <w:p w14:paraId="34F6EE18" w14:textId="24D637F9" w:rsidR="00BF2C28" w:rsidRDefault="00BF2C28" w:rsidP="00BF2C28">
      <w:pPr>
        <w:spacing w:after="0"/>
        <w:ind w:firstLine="425"/>
        <w:jc w:val="right"/>
        <w:rPr>
          <w:rFonts w:ascii="Times New Roman" w:hAnsi="Times New Roman"/>
          <w:sz w:val="24"/>
          <w:szCs w:val="24"/>
        </w:rPr>
      </w:pPr>
      <w:r>
        <w:rPr>
          <w:rFonts w:ascii="Times New Roman" w:hAnsi="Times New Roman"/>
          <w:sz w:val="24"/>
          <w:szCs w:val="24"/>
        </w:rPr>
        <w:t>Таблица 8.2.2.6 Котельная Октябрьская</w:t>
      </w:r>
    </w:p>
    <w:tbl>
      <w:tblPr>
        <w:tblW w:w="14499" w:type="dxa"/>
        <w:tblInd w:w="113" w:type="dxa"/>
        <w:tblLook w:val="04A0" w:firstRow="1" w:lastRow="0" w:firstColumn="1" w:lastColumn="0" w:noHBand="0" w:noVBand="1"/>
      </w:tblPr>
      <w:tblGrid>
        <w:gridCol w:w="4248"/>
        <w:gridCol w:w="1440"/>
        <w:gridCol w:w="1384"/>
        <w:gridCol w:w="1010"/>
        <w:gridCol w:w="1009"/>
        <w:gridCol w:w="1365"/>
        <w:gridCol w:w="1009"/>
        <w:gridCol w:w="1009"/>
        <w:gridCol w:w="1009"/>
        <w:gridCol w:w="1009"/>
        <w:gridCol w:w="7"/>
      </w:tblGrid>
      <w:tr w:rsidR="00BF2C28" w:rsidRPr="005D76B4" w14:paraId="291B25B3" w14:textId="77777777" w:rsidTr="00995B20">
        <w:trPr>
          <w:gridAfter w:val="1"/>
          <w:wAfter w:w="7" w:type="dxa"/>
          <w:trHeight w:val="624"/>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8E1D2"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BD342"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Стоимость, тыс. </w:t>
            </w:r>
            <w:proofErr w:type="spellStart"/>
            <w:r w:rsidRPr="005D76B4">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6047DFE"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Год реализации</w:t>
            </w:r>
          </w:p>
        </w:tc>
        <w:tc>
          <w:tcPr>
            <w:tcW w:w="7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056259C9"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Стоимость реализации по годам</w:t>
            </w:r>
          </w:p>
        </w:tc>
      </w:tr>
      <w:tr w:rsidR="00BF2C28" w:rsidRPr="005D76B4" w14:paraId="1D666618" w14:textId="77777777" w:rsidTr="00995B20">
        <w:trPr>
          <w:gridAfter w:val="1"/>
          <w:wAfter w:w="7" w:type="dxa"/>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118207EA"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4766536"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0D15B438"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010" w:type="dxa"/>
            <w:tcBorders>
              <w:top w:val="nil"/>
              <w:left w:val="nil"/>
              <w:bottom w:val="single" w:sz="4" w:space="0" w:color="auto"/>
              <w:right w:val="single" w:sz="4" w:space="0" w:color="auto"/>
            </w:tcBorders>
            <w:shd w:val="clear" w:color="auto" w:fill="auto"/>
            <w:noWrap/>
            <w:vAlign w:val="bottom"/>
            <w:hideMark/>
          </w:tcPr>
          <w:p w14:paraId="14AF7587"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1009" w:type="dxa"/>
            <w:tcBorders>
              <w:top w:val="nil"/>
              <w:left w:val="nil"/>
              <w:bottom w:val="single" w:sz="4" w:space="0" w:color="auto"/>
              <w:right w:val="single" w:sz="4" w:space="0" w:color="auto"/>
            </w:tcBorders>
            <w:shd w:val="clear" w:color="auto" w:fill="auto"/>
            <w:noWrap/>
            <w:vAlign w:val="bottom"/>
            <w:hideMark/>
          </w:tcPr>
          <w:p w14:paraId="2A3C83D3"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2026</w:t>
            </w:r>
          </w:p>
        </w:tc>
        <w:tc>
          <w:tcPr>
            <w:tcW w:w="1365" w:type="dxa"/>
            <w:tcBorders>
              <w:top w:val="nil"/>
              <w:left w:val="nil"/>
              <w:bottom w:val="single" w:sz="4" w:space="0" w:color="auto"/>
              <w:right w:val="single" w:sz="4" w:space="0" w:color="auto"/>
            </w:tcBorders>
            <w:shd w:val="clear" w:color="auto" w:fill="auto"/>
            <w:noWrap/>
            <w:vAlign w:val="bottom"/>
            <w:hideMark/>
          </w:tcPr>
          <w:p w14:paraId="6E9A0FF0"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009" w:type="dxa"/>
            <w:tcBorders>
              <w:top w:val="nil"/>
              <w:left w:val="nil"/>
              <w:bottom w:val="single" w:sz="4" w:space="0" w:color="auto"/>
              <w:right w:val="single" w:sz="4" w:space="0" w:color="auto"/>
            </w:tcBorders>
            <w:shd w:val="clear" w:color="auto" w:fill="auto"/>
            <w:noWrap/>
            <w:vAlign w:val="bottom"/>
            <w:hideMark/>
          </w:tcPr>
          <w:p w14:paraId="276265AC"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1009" w:type="dxa"/>
            <w:tcBorders>
              <w:top w:val="nil"/>
              <w:left w:val="nil"/>
              <w:bottom w:val="single" w:sz="4" w:space="0" w:color="auto"/>
              <w:right w:val="single" w:sz="4" w:space="0" w:color="auto"/>
            </w:tcBorders>
            <w:shd w:val="clear" w:color="auto" w:fill="auto"/>
            <w:noWrap/>
            <w:vAlign w:val="bottom"/>
            <w:hideMark/>
          </w:tcPr>
          <w:p w14:paraId="04E33827"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2029</w:t>
            </w:r>
          </w:p>
        </w:tc>
        <w:tc>
          <w:tcPr>
            <w:tcW w:w="1009" w:type="dxa"/>
            <w:tcBorders>
              <w:top w:val="nil"/>
              <w:left w:val="nil"/>
              <w:bottom w:val="single" w:sz="4" w:space="0" w:color="auto"/>
              <w:right w:val="single" w:sz="4" w:space="0" w:color="auto"/>
            </w:tcBorders>
            <w:shd w:val="clear" w:color="auto" w:fill="auto"/>
            <w:noWrap/>
            <w:vAlign w:val="bottom"/>
            <w:hideMark/>
          </w:tcPr>
          <w:p w14:paraId="1BEDDA48"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2030</w:t>
            </w:r>
          </w:p>
        </w:tc>
        <w:tc>
          <w:tcPr>
            <w:tcW w:w="1009" w:type="dxa"/>
            <w:tcBorders>
              <w:top w:val="nil"/>
              <w:left w:val="nil"/>
              <w:bottom w:val="single" w:sz="4" w:space="0" w:color="auto"/>
              <w:right w:val="single" w:sz="4" w:space="0" w:color="auto"/>
            </w:tcBorders>
            <w:shd w:val="clear" w:color="auto" w:fill="auto"/>
            <w:noWrap/>
            <w:vAlign w:val="bottom"/>
            <w:hideMark/>
          </w:tcPr>
          <w:p w14:paraId="0EDBB2C8"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2031</w:t>
            </w:r>
          </w:p>
        </w:tc>
      </w:tr>
      <w:tr w:rsidR="00BF2C28" w:rsidRPr="005D76B4" w14:paraId="26B96248" w14:textId="77777777" w:rsidTr="00995B20">
        <w:trPr>
          <w:trHeight w:val="312"/>
        </w:trPr>
        <w:tc>
          <w:tcPr>
            <w:tcW w:w="144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76C79"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Модернизация котельной Октябрьская</w:t>
            </w:r>
          </w:p>
        </w:tc>
      </w:tr>
      <w:tr w:rsidR="00BF2C28" w:rsidRPr="005D76B4" w14:paraId="15CE5AC8" w14:textId="77777777" w:rsidTr="00995B20">
        <w:trPr>
          <w:gridAfter w:val="1"/>
          <w:wAfter w:w="7" w:type="dxa"/>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0FC359B"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lastRenderedPageBreak/>
              <w:t xml:space="preserve">Модернизация системы </w:t>
            </w:r>
            <w:proofErr w:type="spellStart"/>
            <w:r w:rsidRPr="005D76B4">
              <w:rPr>
                <w:rFonts w:ascii="Times New Roman" w:eastAsia="Times New Roman" w:hAnsi="Times New Roman"/>
                <w:color w:val="000000"/>
                <w:sz w:val="24"/>
                <w:szCs w:val="24"/>
                <w:lang w:eastAsia="ru-RU"/>
              </w:rPr>
              <w:t>газоудаления</w:t>
            </w:r>
            <w:proofErr w:type="spellEnd"/>
            <w:r w:rsidRPr="005D76B4">
              <w:rPr>
                <w:rFonts w:ascii="Times New Roman" w:eastAsia="Times New Roman" w:hAnsi="Times New Roman"/>
                <w:color w:val="000000"/>
                <w:sz w:val="24"/>
                <w:szCs w:val="24"/>
                <w:lang w:eastAsia="ru-RU"/>
              </w:rPr>
              <w:t xml:space="preserve"> котлов с последующим проведением режимно-наладочных работ на котельном оборудовании</w:t>
            </w:r>
          </w:p>
        </w:tc>
        <w:tc>
          <w:tcPr>
            <w:tcW w:w="1440" w:type="dxa"/>
            <w:tcBorders>
              <w:top w:val="nil"/>
              <w:left w:val="nil"/>
              <w:bottom w:val="single" w:sz="4" w:space="0" w:color="auto"/>
              <w:right w:val="single" w:sz="4" w:space="0" w:color="auto"/>
            </w:tcBorders>
            <w:shd w:val="clear" w:color="auto" w:fill="auto"/>
            <w:noWrap/>
            <w:vAlign w:val="bottom"/>
            <w:hideMark/>
          </w:tcPr>
          <w:p w14:paraId="56A13FCB"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3507,2</w:t>
            </w:r>
          </w:p>
        </w:tc>
        <w:tc>
          <w:tcPr>
            <w:tcW w:w="1384" w:type="dxa"/>
            <w:tcBorders>
              <w:top w:val="nil"/>
              <w:left w:val="nil"/>
              <w:bottom w:val="single" w:sz="4" w:space="0" w:color="auto"/>
              <w:right w:val="single" w:sz="4" w:space="0" w:color="auto"/>
            </w:tcBorders>
            <w:shd w:val="clear" w:color="auto" w:fill="auto"/>
            <w:noWrap/>
            <w:vAlign w:val="bottom"/>
            <w:hideMark/>
          </w:tcPr>
          <w:p w14:paraId="03192957"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010" w:type="dxa"/>
            <w:tcBorders>
              <w:top w:val="nil"/>
              <w:left w:val="nil"/>
              <w:bottom w:val="single" w:sz="4" w:space="0" w:color="auto"/>
              <w:right w:val="single" w:sz="4" w:space="0" w:color="auto"/>
            </w:tcBorders>
            <w:shd w:val="clear" w:color="auto" w:fill="auto"/>
            <w:noWrap/>
            <w:vAlign w:val="bottom"/>
            <w:hideMark/>
          </w:tcPr>
          <w:p w14:paraId="775392DE"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5C364B8E"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365" w:type="dxa"/>
            <w:tcBorders>
              <w:top w:val="nil"/>
              <w:left w:val="nil"/>
              <w:bottom w:val="single" w:sz="4" w:space="0" w:color="auto"/>
              <w:right w:val="single" w:sz="4" w:space="0" w:color="auto"/>
            </w:tcBorders>
            <w:shd w:val="clear" w:color="auto" w:fill="auto"/>
            <w:noWrap/>
            <w:vAlign w:val="bottom"/>
            <w:hideMark/>
          </w:tcPr>
          <w:p w14:paraId="29FD6F90"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3507,2</w:t>
            </w:r>
          </w:p>
        </w:tc>
        <w:tc>
          <w:tcPr>
            <w:tcW w:w="1009" w:type="dxa"/>
            <w:tcBorders>
              <w:top w:val="nil"/>
              <w:left w:val="nil"/>
              <w:bottom w:val="single" w:sz="4" w:space="0" w:color="auto"/>
              <w:right w:val="single" w:sz="4" w:space="0" w:color="auto"/>
            </w:tcBorders>
            <w:shd w:val="clear" w:color="auto" w:fill="auto"/>
            <w:noWrap/>
            <w:vAlign w:val="bottom"/>
            <w:hideMark/>
          </w:tcPr>
          <w:p w14:paraId="7AADAD24"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73D8495E"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4B838EC3"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1108B32C"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r>
      <w:tr w:rsidR="00BF2C28" w:rsidRPr="005D76B4" w14:paraId="0112A6EB" w14:textId="77777777" w:rsidTr="00995B20">
        <w:trPr>
          <w:gridAfter w:val="1"/>
          <w:wAfter w:w="7" w:type="dxa"/>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287D5C30"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Установка частотного привода на сетевой насос</w:t>
            </w:r>
          </w:p>
        </w:tc>
        <w:tc>
          <w:tcPr>
            <w:tcW w:w="1440" w:type="dxa"/>
            <w:tcBorders>
              <w:top w:val="nil"/>
              <w:left w:val="nil"/>
              <w:bottom w:val="single" w:sz="4" w:space="0" w:color="auto"/>
              <w:right w:val="single" w:sz="4" w:space="0" w:color="auto"/>
            </w:tcBorders>
            <w:shd w:val="clear" w:color="auto" w:fill="auto"/>
            <w:noWrap/>
            <w:vAlign w:val="bottom"/>
            <w:hideMark/>
          </w:tcPr>
          <w:p w14:paraId="6C465362"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266,9</w:t>
            </w:r>
          </w:p>
        </w:tc>
        <w:tc>
          <w:tcPr>
            <w:tcW w:w="1384" w:type="dxa"/>
            <w:tcBorders>
              <w:top w:val="nil"/>
              <w:left w:val="nil"/>
              <w:bottom w:val="single" w:sz="4" w:space="0" w:color="auto"/>
              <w:right w:val="single" w:sz="4" w:space="0" w:color="auto"/>
            </w:tcBorders>
            <w:shd w:val="clear" w:color="auto" w:fill="auto"/>
            <w:noWrap/>
            <w:vAlign w:val="bottom"/>
            <w:hideMark/>
          </w:tcPr>
          <w:p w14:paraId="60F9CE69"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010" w:type="dxa"/>
            <w:tcBorders>
              <w:top w:val="nil"/>
              <w:left w:val="nil"/>
              <w:bottom w:val="single" w:sz="4" w:space="0" w:color="auto"/>
              <w:right w:val="single" w:sz="4" w:space="0" w:color="auto"/>
            </w:tcBorders>
            <w:shd w:val="clear" w:color="auto" w:fill="auto"/>
            <w:noWrap/>
            <w:vAlign w:val="bottom"/>
            <w:hideMark/>
          </w:tcPr>
          <w:p w14:paraId="6A707D11"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787AD6BB"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365" w:type="dxa"/>
            <w:tcBorders>
              <w:top w:val="nil"/>
              <w:left w:val="nil"/>
              <w:bottom w:val="single" w:sz="4" w:space="0" w:color="auto"/>
              <w:right w:val="single" w:sz="4" w:space="0" w:color="auto"/>
            </w:tcBorders>
            <w:shd w:val="clear" w:color="auto" w:fill="auto"/>
            <w:noWrap/>
            <w:vAlign w:val="bottom"/>
            <w:hideMark/>
          </w:tcPr>
          <w:p w14:paraId="1B8CB0CF"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266,9</w:t>
            </w:r>
          </w:p>
        </w:tc>
        <w:tc>
          <w:tcPr>
            <w:tcW w:w="1009" w:type="dxa"/>
            <w:tcBorders>
              <w:top w:val="nil"/>
              <w:left w:val="nil"/>
              <w:bottom w:val="single" w:sz="4" w:space="0" w:color="auto"/>
              <w:right w:val="single" w:sz="4" w:space="0" w:color="auto"/>
            </w:tcBorders>
            <w:shd w:val="clear" w:color="auto" w:fill="auto"/>
            <w:noWrap/>
            <w:vAlign w:val="bottom"/>
            <w:hideMark/>
          </w:tcPr>
          <w:p w14:paraId="7F67A5D3"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46518B6F"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415EFDDC"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743DC745"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r>
      <w:tr w:rsidR="00BF2C28" w:rsidRPr="005D76B4" w14:paraId="34DE1222" w14:textId="77777777" w:rsidTr="00995B20">
        <w:trPr>
          <w:gridAfter w:val="1"/>
          <w:wAfter w:w="7" w:type="dxa"/>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39A3ACC"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ИТОГО по котельной Октябрьская</w:t>
            </w:r>
          </w:p>
        </w:tc>
        <w:tc>
          <w:tcPr>
            <w:tcW w:w="1440" w:type="dxa"/>
            <w:tcBorders>
              <w:top w:val="nil"/>
              <w:left w:val="nil"/>
              <w:bottom w:val="single" w:sz="4" w:space="0" w:color="auto"/>
              <w:right w:val="single" w:sz="4" w:space="0" w:color="auto"/>
            </w:tcBorders>
            <w:shd w:val="clear" w:color="auto" w:fill="auto"/>
            <w:noWrap/>
            <w:vAlign w:val="bottom"/>
            <w:hideMark/>
          </w:tcPr>
          <w:p w14:paraId="0ECE6B25"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3774,1</w:t>
            </w:r>
          </w:p>
        </w:tc>
        <w:tc>
          <w:tcPr>
            <w:tcW w:w="1384" w:type="dxa"/>
            <w:tcBorders>
              <w:top w:val="nil"/>
              <w:left w:val="nil"/>
              <w:bottom w:val="single" w:sz="4" w:space="0" w:color="auto"/>
              <w:right w:val="single" w:sz="4" w:space="0" w:color="auto"/>
            </w:tcBorders>
            <w:shd w:val="clear" w:color="auto" w:fill="auto"/>
            <w:noWrap/>
            <w:vAlign w:val="bottom"/>
            <w:hideMark/>
          </w:tcPr>
          <w:p w14:paraId="1FF130E0"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w:t>
            </w:r>
          </w:p>
        </w:tc>
        <w:tc>
          <w:tcPr>
            <w:tcW w:w="1010" w:type="dxa"/>
            <w:tcBorders>
              <w:top w:val="nil"/>
              <w:left w:val="nil"/>
              <w:bottom w:val="single" w:sz="4" w:space="0" w:color="auto"/>
              <w:right w:val="single" w:sz="4" w:space="0" w:color="auto"/>
            </w:tcBorders>
            <w:shd w:val="clear" w:color="auto" w:fill="auto"/>
            <w:noWrap/>
            <w:vAlign w:val="bottom"/>
            <w:hideMark/>
          </w:tcPr>
          <w:p w14:paraId="02ECD154"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0</w:t>
            </w:r>
          </w:p>
        </w:tc>
        <w:tc>
          <w:tcPr>
            <w:tcW w:w="1009" w:type="dxa"/>
            <w:tcBorders>
              <w:top w:val="nil"/>
              <w:left w:val="nil"/>
              <w:bottom w:val="single" w:sz="4" w:space="0" w:color="auto"/>
              <w:right w:val="single" w:sz="4" w:space="0" w:color="auto"/>
            </w:tcBorders>
            <w:shd w:val="clear" w:color="auto" w:fill="auto"/>
            <w:noWrap/>
            <w:vAlign w:val="bottom"/>
            <w:hideMark/>
          </w:tcPr>
          <w:p w14:paraId="52272FB9"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0</w:t>
            </w:r>
          </w:p>
        </w:tc>
        <w:tc>
          <w:tcPr>
            <w:tcW w:w="1365" w:type="dxa"/>
            <w:tcBorders>
              <w:top w:val="nil"/>
              <w:left w:val="nil"/>
              <w:bottom w:val="single" w:sz="4" w:space="0" w:color="auto"/>
              <w:right w:val="single" w:sz="4" w:space="0" w:color="auto"/>
            </w:tcBorders>
            <w:shd w:val="clear" w:color="auto" w:fill="auto"/>
            <w:noWrap/>
            <w:vAlign w:val="bottom"/>
            <w:hideMark/>
          </w:tcPr>
          <w:p w14:paraId="445EAC7E"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3774,1</w:t>
            </w:r>
          </w:p>
        </w:tc>
        <w:tc>
          <w:tcPr>
            <w:tcW w:w="1009" w:type="dxa"/>
            <w:tcBorders>
              <w:top w:val="nil"/>
              <w:left w:val="nil"/>
              <w:bottom w:val="single" w:sz="4" w:space="0" w:color="auto"/>
              <w:right w:val="single" w:sz="4" w:space="0" w:color="auto"/>
            </w:tcBorders>
            <w:shd w:val="clear" w:color="auto" w:fill="auto"/>
            <w:noWrap/>
            <w:vAlign w:val="bottom"/>
            <w:hideMark/>
          </w:tcPr>
          <w:p w14:paraId="7F0C37E9"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0</w:t>
            </w:r>
          </w:p>
        </w:tc>
        <w:tc>
          <w:tcPr>
            <w:tcW w:w="1009" w:type="dxa"/>
            <w:tcBorders>
              <w:top w:val="nil"/>
              <w:left w:val="nil"/>
              <w:bottom w:val="single" w:sz="4" w:space="0" w:color="auto"/>
              <w:right w:val="single" w:sz="4" w:space="0" w:color="auto"/>
            </w:tcBorders>
            <w:shd w:val="clear" w:color="auto" w:fill="auto"/>
            <w:noWrap/>
            <w:vAlign w:val="bottom"/>
            <w:hideMark/>
          </w:tcPr>
          <w:p w14:paraId="12C9D331"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0</w:t>
            </w:r>
          </w:p>
        </w:tc>
        <w:tc>
          <w:tcPr>
            <w:tcW w:w="1009" w:type="dxa"/>
            <w:tcBorders>
              <w:top w:val="nil"/>
              <w:left w:val="nil"/>
              <w:bottom w:val="single" w:sz="4" w:space="0" w:color="auto"/>
              <w:right w:val="single" w:sz="4" w:space="0" w:color="auto"/>
            </w:tcBorders>
            <w:shd w:val="clear" w:color="auto" w:fill="auto"/>
            <w:noWrap/>
            <w:vAlign w:val="bottom"/>
            <w:hideMark/>
          </w:tcPr>
          <w:p w14:paraId="63B7C7DB"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0</w:t>
            </w:r>
          </w:p>
        </w:tc>
        <w:tc>
          <w:tcPr>
            <w:tcW w:w="1009" w:type="dxa"/>
            <w:tcBorders>
              <w:top w:val="nil"/>
              <w:left w:val="nil"/>
              <w:bottom w:val="single" w:sz="4" w:space="0" w:color="auto"/>
              <w:right w:val="single" w:sz="4" w:space="0" w:color="auto"/>
            </w:tcBorders>
            <w:shd w:val="clear" w:color="auto" w:fill="auto"/>
            <w:noWrap/>
            <w:vAlign w:val="bottom"/>
            <w:hideMark/>
          </w:tcPr>
          <w:p w14:paraId="1C7AFA39"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0</w:t>
            </w:r>
          </w:p>
        </w:tc>
      </w:tr>
    </w:tbl>
    <w:p w14:paraId="487B41AE" w14:textId="77777777" w:rsidR="00BF2C28" w:rsidRDefault="00BF2C28" w:rsidP="00BF2C28">
      <w:pPr>
        <w:ind w:firstLine="425"/>
        <w:jc w:val="right"/>
        <w:rPr>
          <w:rFonts w:ascii="Times New Roman" w:hAnsi="Times New Roman"/>
          <w:sz w:val="24"/>
          <w:szCs w:val="24"/>
        </w:rPr>
      </w:pPr>
    </w:p>
    <w:p w14:paraId="590BDED6" w14:textId="33B882B6" w:rsidR="00BF2C28" w:rsidRDefault="00BF2C28" w:rsidP="00BF2C28">
      <w:pPr>
        <w:spacing w:after="0"/>
        <w:ind w:firstLine="425"/>
        <w:jc w:val="right"/>
        <w:rPr>
          <w:rFonts w:ascii="Times New Roman" w:hAnsi="Times New Roman"/>
          <w:sz w:val="24"/>
          <w:szCs w:val="24"/>
        </w:rPr>
      </w:pPr>
      <w:r>
        <w:rPr>
          <w:rFonts w:ascii="Times New Roman" w:hAnsi="Times New Roman"/>
          <w:sz w:val="24"/>
          <w:szCs w:val="24"/>
        </w:rPr>
        <w:t>Таблица 8.2.2.7 Котельная Аэропорт</w:t>
      </w:r>
    </w:p>
    <w:tbl>
      <w:tblPr>
        <w:tblW w:w="14498" w:type="dxa"/>
        <w:tblInd w:w="113" w:type="dxa"/>
        <w:tblLook w:val="04A0" w:firstRow="1" w:lastRow="0" w:firstColumn="1" w:lastColumn="0" w:noHBand="0" w:noVBand="1"/>
      </w:tblPr>
      <w:tblGrid>
        <w:gridCol w:w="4248"/>
        <w:gridCol w:w="1440"/>
        <w:gridCol w:w="1384"/>
        <w:gridCol w:w="1043"/>
        <w:gridCol w:w="1043"/>
        <w:gridCol w:w="1166"/>
        <w:gridCol w:w="1042"/>
        <w:gridCol w:w="1042"/>
        <w:gridCol w:w="1042"/>
        <w:gridCol w:w="1042"/>
        <w:gridCol w:w="6"/>
      </w:tblGrid>
      <w:tr w:rsidR="00BF2C28" w:rsidRPr="005D76B4" w14:paraId="27A8A47C" w14:textId="77777777" w:rsidTr="00BF2C28">
        <w:trPr>
          <w:gridAfter w:val="1"/>
          <w:wAfter w:w="6" w:type="dxa"/>
          <w:trHeight w:val="302"/>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AA3C"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F8840"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Стоимость, тыс. </w:t>
            </w:r>
            <w:proofErr w:type="spellStart"/>
            <w:r w:rsidRPr="005D76B4">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85AF1E4"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Год реализации</w:t>
            </w:r>
          </w:p>
        </w:tc>
        <w:tc>
          <w:tcPr>
            <w:tcW w:w="7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13FE8E60"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Стоимость реализации по годам</w:t>
            </w:r>
          </w:p>
        </w:tc>
      </w:tr>
      <w:tr w:rsidR="00BF2C28" w:rsidRPr="005D76B4" w14:paraId="2D2103D4" w14:textId="77777777" w:rsidTr="00995B20">
        <w:trPr>
          <w:gridAfter w:val="1"/>
          <w:wAfter w:w="6" w:type="dxa"/>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0BBAF7F3"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EC6E305"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4F000411"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043" w:type="dxa"/>
            <w:tcBorders>
              <w:top w:val="nil"/>
              <w:left w:val="nil"/>
              <w:bottom w:val="single" w:sz="4" w:space="0" w:color="auto"/>
              <w:right w:val="single" w:sz="4" w:space="0" w:color="auto"/>
            </w:tcBorders>
            <w:shd w:val="clear" w:color="auto" w:fill="auto"/>
            <w:noWrap/>
            <w:vAlign w:val="bottom"/>
            <w:hideMark/>
          </w:tcPr>
          <w:p w14:paraId="4EA8E46E"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1043" w:type="dxa"/>
            <w:tcBorders>
              <w:top w:val="nil"/>
              <w:left w:val="nil"/>
              <w:bottom w:val="single" w:sz="4" w:space="0" w:color="auto"/>
              <w:right w:val="single" w:sz="4" w:space="0" w:color="auto"/>
            </w:tcBorders>
            <w:shd w:val="clear" w:color="auto" w:fill="auto"/>
            <w:noWrap/>
            <w:vAlign w:val="bottom"/>
            <w:hideMark/>
          </w:tcPr>
          <w:p w14:paraId="40502B26"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2026</w:t>
            </w:r>
          </w:p>
        </w:tc>
        <w:tc>
          <w:tcPr>
            <w:tcW w:w="1166" w:type="dxa"/>
            <w:tcBorders>
              <w:top w:val="nil"/>
              <w:left w:val="nil"/>
              <w:bottom w:val="single" w:sz="4" w:space="0" w:color="auto"/>
              <w:right w:val="single" w:sz="4" w:space="0" w:color="auto"/>
            </w:tcBorders>
            <w:shd w:val="clear" w:color="auto" w:fill="auto"/>
            <w:noWrap/>
            <w:vAlign w:val="bottom"/>
            <w:hideMark/>
          </w:tcPr>
          <w:p w14:paraId="5E942CD1"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042" w:type="dxa"/>
            <w:tcBorders>
              <w:top w:val="nil"/>
              <w:left w:val="nil"/>
              <w:bottom w:val="single" w:sz="4" w:space="0" w:color="auto"/>
              <w:right w:val="single" w:sz="4" w:space="0" w:color="auto"/>
            </w:tcBorders>
            <w:shd w:val="clear" w:color="auto" w:fill="auto"/>
            <w:noWrap/>
            <w:vAlign w:val="bottom"/>
            <w:hideMark/>
          </w:tcPr>
          <w:p w14:paraId="758829DC"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1042" w:type="dxa"/>
            <w:tcBorders>
              <w:top w:val="nil"/>
              <w:left w:val="nil"/>
              <w:bottom w:val="single" w:sz="4" w:space="0" w:color="auto"/>
              <w:right w:val="single" w:sz="4" w:space="0" w:color="auto"/>
            </w:tcBorders>
            <w:shd w:val="clear" w:color="auto" w:fill="auto"/>
            <w:noWrap/>
            <w:vAlign w:val="bottom"/>
            <w:hideMark/>
          </w:tcPr>
          <w:p w14:paraId="03BAD842"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2029</w:t>
            </w:r>
          </w:p>
        </w:tc>
        <w:tc>
          <w:tcPr>
            <w:tcW w:w="1042" w:type="dxa"/>
            <w:tcBorders>
              <w:top w:val="nil"/>
              <w:left w:val="nil"/>
              <w:bottom w:val="single" w:sz="4" w:space="0" w:color="auto"/>
              <w:right w:val="single" w:sz="4" w:space="0" w:color="auto"/>
            </w:tcBorders>
            <w:shd w:val="clear" w:color="auto" w:fill="auto"/>
            <w:noWrap/>
            <w:vAlign w:val="bottom"/>
            <w:hideMark/>
          </w:tcPr>
          <w:p w14:paraId="32070EDB"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2030</w:t>
            </w:r>
          </w:p>
        </w:tc>
        <w:tc>
          <w:tcPr>
            <w:tcW w:w="1042" w:type="dxa"/>
            <w:tcBorders>
              <w:top w:val="nil"/>
              <w:left w:val="nil"/>
              <w:bottom w:val="single" w:sz="4" w:space="0" w:color="auto"/>
              <w:right w:val="single" w:sz="4" w:space="0" w:color="auto"/>
            </w:tcBorders>
            <w:shd w:val="clear" w:color="auto" w:fill="auto"/>
            <w:noWrap/>
            <w:vAlign w:val="bottom"/>
            <w:hideMark/>
          </w:tcPr>
          <w:p w14:paraId="53D1A7D9"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2031</w:t>
            </w:r>
          </w:p>
        </w:tc>
      </w:tr>
      <w:tr w:rsidR="00BF2C28" w:rsidRPr="005D76B4" w14:paraId="22C8DD73" w14:textId="77777777" w:rsidTr="00995B20">
        <w:trPr>
          <w:trHeight w:val="312"/>
        </w:trPr>
        <w:tc>
          <w:tcPr>
            <w:tcW w:w="1449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CA73E"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Модернизация котельной </w:t>
            </w:r>
            <w:proofErr w:type="spellStart"/>
            <w:r w:rsidRPr="005D76B4">
              <w:rPr>
                <w:rFonts w:ascii="Times New Roman" w:eastAsia="Times New Roman" w:hAnsi="Times New Roman"/>
                <w:color w:val="000000"/>
                <w:sz w:val="24"/>
                <w:szCs w:val="24"/>
                <w:lang w:eastAsia="ru-RU"/>
              </w:rPr>
              <w:t>Аэропрт</w:t>
            </w:r>
            <w:proofErr w:type="spellEnd"/>
          </w:p>
        </w:tc>
      </w:tr>
      <w:tr w:rsidR="00BF2C28" w:rsidRPr="005D76B4" w14:paraId="4683F0AA" w14:textId="77777777" w:rsidTr="00995B20">
        <w:trPr>
          <w:gridAfter w:val="1"/>
          <w:wAfter w:w="6" w:type="dxa"/>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EE45C26"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Замена сетевого насоса на насос меньшим энергопотреблением</w:t>
            </w:r>
          </w:p>
        </w:tc>
        <w:tc>
          <w:tcPr>
            <w:tcW w:w="1440" w:type="dxa"/>
            <w:tcBorders>
              <w:top w:val="nil"/>
              <w:left w:val="nil"/>
              <w:bottom w:val="single" w:sz="4" w:space="0" w:color="auto"/>
              <w:right w:val="single" w:sz="4" w:space="0" w:color="auto"/>
            </w:tcBorders>
            <w:shd w:val="clear" w:color="auto" w:fill="auto"/>
            <w:noWrap/>
            <w:vAlign w:val="bottom"/>
            <w:hideMark/>
          </w:tcPr>
          <w:p w14:paraId="69AFC956"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277,9</w:t>
            </w:r>
          </w:p>
        </w:tc>
        <w:tc>
          <w:tcPr>
            <w:tcW w:w="1384" w:type="dxa"/>
            <w:tcBorders>
              <w:top w:val="nil"/>
              <w:left w:val="nil"/>
              <w:bottom w:val="single" w:sz="4" w:space="0" w:color="auto"/>
              <w:right w:val="single" w:sz="4" w:space="0" w:color="auto"/>
            </w:tcBorders>
            <w:shd w:val="clear" w:color="auto" w:fill="auto"/>
            <w:noWrap/>
            <w:vAlign w:val="bottom"/>
            <w:hideMark/>
          </w:tcPr>
          <w:p w14:paraId="17CBD68A"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043" w:type="dxa"/>
            <w:tcBorders>
              <w:top w:val="nil"/>
              <w:left w:val="nil"/>
              <w:bottom w:val="single" w:sz="4" w:space="0" w:color="auto"/>
              <w:right w:val="single" w:sz="4" w:space="0" w:color="auto"/>
            </w:tcBorders>
            <w:shd w:val="clear" w:color="auto" w:fill="auto"/>
            <w:noWrap/>
            <w:vAlign w:val="bottom"/>
            <w:hideMark/>
          </w:tcPr>
          <w:p w14:paraId="01F22E00"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3" w:type="dxa"/>
            <w:tcBorders>
              <w:top w:val="nil"/>
              <w:left w:val="nil"/>
              <w:bottom w:val="single" w:sz="4" w:space="0" w:color="auto"/>
              <w:right w:val="single" w:sz="4" w:space="0" w:color="auto"/>
            </w:tcBorders>
            <w:shd w:val="clear" w:color="auto" w:fill="auto"/>
            <w:noWrap/>
            <w:vAlign w:val="bottom"/>
            <w:hideMark/>
          </w:tcPr>
          <w:p w14:paraId="42DB5C83"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14:paraId="7478F55D"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277,9</w:t>
            </w:r>
          </w:p>
        </w:tc>
        <w:tc>
          <w:tcPr>
            <w:tcW w:w="1042" w:type="dxa"/>
            <w:tcBorders>
              <w:top w:val="nil"/>
              <w:left w:val="nil"/>
              <w:bottom w:val="single" w:sz="4" w:space="0" w:color="auto"/>
              <w:right w:val="single" w:sz="4" w:space="0" w:color="auto"/>
            </w:tcBorders>
            <w:shd w:val="clear" w:color="auto" w:fill="auto"/>
            <w:noWrap/>
            <w:vAlign w:val="bottom"/>
            <w:hideMark/>
          </w:tcPr>
          <w:p w14:paraId="5F69F794"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7F4BE046"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1CE7D2C5"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048D946E"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r>
    </w:tbl>
    <w:p w14:paraId="4829A8A9" w14:textId="77777777" w:rsidR="00BF2C28" w:rsidRDefault="00BF2C28" w:rsidP="00BF2C28">
      <w:pPr>
        <w:ind w:firstLine="425"/>
        <w:jc w:val="right"/>
        <w:rPr>
          <w:rFonts w:ascii="Times New Roman" w:hAnsi="Times New Roman"/>
          <w:sz w:val="24"/>
          <w:szCs w:val="24"/>
        </w:rPr>
      </w:pPr>
    </w:p>
    <w:p w14:paraId="50137D7B" w14:textId="34B2BDD7" w:rsidR="00BF2C28" w:rsidRDefault="00BF2C28" w:rsidP="00BF2C28">
      <w:pPr>
        <w:spacing w:after="0"/>
        <w:ind w:firstLine="425"/>
        <w:jc w:val="right"/>
        <w:rPr>
          <w:rFonts w:ascii="Times New Roman" w:hAnsi="Times New Roman"/>
          <w:sz w:val="24"/>
          <w:szCs w:val="24"/>
        </w:rPr>
      </w:pPr>
      <w:r>
        <w:rPr>
          <w:rFonts w:ascii="Times New Roman" w:hAnsi="Times New Roman"/>
          <w:sz w:val="24"/>
          <w:szCs w:val="24"/>
        </w:rPr>
        <w:t xml:space="preserve">Таблица 8.2.2.8 Котельная </w:t>
      </w:r>
      <w:proofErr w:type="spellStart"/>
      <w:r>
        <w:rPr>
          <w:rFonts w:ascii="Times New Roman" w:hAnsi="Times New Roman"/>
          <w:sz w:val="24"/>
          <w:szCs w:val="24"/>
        </w:rPr>
        <w:t>Артеушка</w:t>
      </w:r>
      <w:proofErr w:type="spellEnd"/>
    </w:p>
    <w:tbl>
      <w:tblPr>
        <w:tblW w:w="14495" w:type="dxa"/>
        <w:tblInd w:w="113" w:type="dxa"/>
        <w:tblLook w:val="04A0" w:firstRow="1" w:lastRow="0" w:firstColumn="1" w:lastColumn="0" w:noHBand="0" w:noVBand="1"/>
      </w:tblPr>
      <w:tblGrid>
        <w:gridCol w:w="4248"/>
        <w:gridCol w:w="1440"/>
        <w:gridCol w:w="1384"/>
        <w:gridCol w:w="935"/>
        <w:gridCol w:w="1485"/>
        <w:gridCol w:w="1264"/>
        <w:gridCol w:w="934"/>
        <w:gridCol w:w="934"/>
        <w:gridCol w:w="934"/>
        <w:gridCol w:w="937"/>
      </w:tblGrid>
      <w:tr w:rsidR="00BF2C28" w:rsidRPr="005D76B4" w14:paraId="3D7747FF" w14:textId="77777777" w:rsidTr="00BF2C28">
        <w:trPr>
          <w:trHeight w:val="312"/>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1B905"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3A66C"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Стоимость, тыс. </w:t>
            </w:r>
            <w:proofErr w:type="spellStart"/>
            <w:r w:rsidRPr="005D76B4">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8743A26"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Год реализации</w:t>
            </w:r>
          </w:p>
        </w:tc>
        <w:tc>
          <w:tcPr>
            <w:tcW w:w="7423" w:type="dxa"/>
            <w:gridSpan w:val="7"/>
            <w:tcBorders>
              <w:top w:val="single" w:sz="4" w:space="0" w:color="auto"/>
              <w:left w:val="nil"/>
              <w:bottom w:val="single" w:sz="4" w:space="0" w:color="auto"/>
              <w:right w:val="single" w:sz="4" w:space="0" w:color="auto"/>
            </w:tcBorders>
            <w:shd w:val="clear" w:color="auto" w:fill="auto"/>
            <w:noWrap/>
            <w:vAlign w:val="bottom"/>
            <w:hideMark/>
          </w:tcPr>
          <w:p w14:paraId="7DE7B77E"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Стоимость реализации по годам</w:t>
            </w:r>
          </w:p>
        </w:tc>
      </w:tr>
      <w:tr w:rsidR="00BF2C28" w:rsidRPr="005D76B4" w14:paraId="2BC44865" w14:textId="77777777" w:rsidTr="00BF2C28">
        <w:trPr>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2411D8C8"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BB62DA6"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77020D99"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935" w:type="dxa"/>
            <w:tcBorders>
              <w:top w:val="nil"/>
              <w:left w:val="nil"/>
              <w:bottom w:val="single" w:sz="4" w:space="0" w:color="auto"/>
              <w:right w:val="single" w:sz="4" w:space="0" w:color="auto"/>
            </w:tcBorders>
            <w:shd w:val="clear" w:color="auto" w:fill="auto"/>
            <w:noWrap/>
            <w:vAlign w:val="bottom"/>
            <w:hideMark/>
          </w:tcPr>
          <w:p w14:paraId="24D08DAF"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1485" w:type="dxa"/>
            <w:tcBorders>
              <w:top w:val="nil"/>
              <w:left w:val="nil"/>
              <w:bottom w:val="single" w:sz="4" w:space="0" w:color="auto"/>
              <w:right w:val="single" w:sz="4" w:space="0" w:color="auto"/>
            </w:tcBorders>
            <w:shd w:val="clear" w:color="auto" w:fill="auto"/>
            <w:noWrap/>
            <w:vAlign w:val="bottom"/>
            <w:hideMark/>
          </w:tcPr>
          <w:p w14:paraId="6FD84A03"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2026</w:t>
            </w:r>
          </w:p>
        </w:tc>
        <w:tc>
          <w:tcPr>
            <w:tcW w:w="1264" w:type="dxa"/>
            <w:tcBorders>
              <w:top w:val="nil"/>
              <w:left w:val="nil"/>
              <w:bottom w:val="single" w:sz="4" w:space="0" w:color="auto"/>
              <w:right w:val="single" w:sz="4" w:space="0" w:color="auto"/>
            </w:tcBorders>
            <w:shd w:val="clear" w:color="auto" w:fill="auto"/>
            <w:noWrap/>
            <w:vAlign w:val="bottom"/>
            <w:hideMark/>
          </w:tcPr>
          <w:p w14:paraId="579C5451"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934" w:type="dxa"/>
            <w:tcBorders>
              <w:top w:val="nil"/>
              <w:left w:val="nil"/>
              <w:bottom w:val="single" w:sz="4" w:space="0" w:color="auto"/>
              <w:right w:val="single" w:sz="4" w:space="0" w:color="auto"/>
            </w:tcBorders>
            <w:shd w:val="clear" w:color="auto" w:fill="auto"/>
            <w:noWrap/>
            <w:vAlign w:val="bottom"/>
            <w:hideMark/>
          </w:tcPr>
          <w:p w14:paraId="235B91C0"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934" w:type="dxa"/>
            <w:tcBorders>
              <w:top w:val="nil"/>
              <w:left w:val="nil"/>
              <w:bottom w:val="single" w:sz="4" w:space="0" w:color="auto"/>
              <w:right w:val="single" w:sz="4" w:space="0" w:color="auto"/>
            </w:tcBorders>
            <w:shd w:val="clear" w:color="auto" w:fill="auto"/>
            <w:noWrap/>
            <w:vAlign w:val="bottom"/>
            <w:hideMark/>
          </w:tcPr>
          <w:p w14:paraId="0AF342ED"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2029</w:t>
            </w:r>
          </w:p>
        </w:tc>
        <w:tc>
          <w:tcPr>
            <w:tcW w:w="934" w:type="dxa"/>
            <w:tcBorders>
              <w:top w:val="nil"/>
              <w:left w:val="nil"/>
              <w:bottom w:val="single" w:sz="4" w:space="0" w:color="auto"/>
              <w:right w:val="single" w:sz="4" w:space="0" w:color="auto"/>
            </w:tcBorders>
            <w:shd w:val="clear" w:color="auto" w:fill="auto"/>
            <w:noWrap/>
            <w:vAlign w:val="bottom"/>
            <w:hideMark/>
          </w:tcPr>
          <w:p w14:paraId="315B3F36"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2030</w:t>
            </w:r>
          </w:p>
        </w:tc>
        <w:tc>
          <w:tcPr>
            <w:tcW w:w="937" w:type="dxa"/>
            <w:tcBorders>
              <w:top w:val="nil"/>
              <w:left w:val="nil"/>
              <w:bottom w:val="single" w:sz="4" w:space="0" w:color="auto"/>
              <w:right w:val="single" w:sz="4" w:space="0" w:color="auto"/>
            </w:tcBorders>
            <w:shd w:val="clear" w:color="auto" w:fill="auto"/>
            <w:noWrap/>
            <w:vAlign w:val="bottom"/>
            <w:hideMark/>
          </w:tcPr>
          <w:p w14:paraId="1494CE8A"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2031</w:t>
            </w:r>
          </w:p>
        </w:tc>
      </w:tr>
      <w:tr w:rsidR="00BF2C28" w:rsidRPr="005D76B4" w14:paraId="16F309DF" w14:textId="77777777" w:rsidTr="00995B20">
        <w:trPr>
          <w:trHeight w:val="312"/>
        </w:trPr>
        <w:tc>
          <w:tcPr>
            <w:tcW w:w="1449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A1060"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Модернизация котельной </w:t>
            </w:r>
            <w:proofErr w:type="spellStart"/>
            <w:r w:rsidRPr="005D76B4">
              <w:rPr>
                <w:rFonts w:ascii="Times New Roman" w:eastAsia="Times New Roman" w:hAnsi="Times New Roman"/>
                <w:color w:val="000000"/>
                <w:sz w:val="24"/>
                <w:szCs w:val="24"/>
                <w:lang w:eastAsia="ru-RU"/>
              </w:rPr>
              <w:t>Артеушка</w:t>
            </w:r>
            <w:proofErr w:type="spellEnd"/>
          </w:p>
        </w:tc>
      </w:tr>
      <w:tr w:rsidR="00BF2C28" w:rsidRPr="005D76B4" w14:paraId="3EDF4DD4" w14:textId="77777777" w:rsidTr="00BF2C28">
        <w:trPr>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4CE5F12"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Замена котельного оборудования с последующим проведением режимно-наладочных работ на котельном оборудовании</w:t>
            </w:r>
          </w:p>
        </w:tc>
        <w:tc>
          <w:tcPr>
            <w:tcW w:w="1440" w:type="dxa"/>
            <w:tcBorders>
              <w:top w:val="nil"/>
              <w:left w:val="nil"/>
              <w:bottom w:val="single" w:sz="4" w:space="0" w:color="auto"/>
              <w:right w:val="single" w:sz="4" w:space="0" w:color="auto"/>
            </w:tcBorders>
            <w:shd w:val="clear" w:color="auto" w:fill="auto"/>
            <w:noWrap/>
            <w:vAlign w:val="bottom"/>
            <w:hideMark/>
          </w:tcPr>
          <w:p w14:paraId="7C21EBB5"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12554,7</w:t>
            </w:r>
          </w:p>
        </w:tc>
        <w:tc>
          <w:tcPr>
            <w:tcW w:w="1384" w:type="dxa"/>
            <w:tcBorders>
              <w:top w:val="nil"/>
              <w:left w:val="nil"/>
              <w:bottom w:val="single" w:sz="4" w:space="0" w:color="auto"/>
              <w:right w:val="single" w:sz="4" w:space="0" w:color="auto"/>
            </w:tcBorders>
            <w:shd w:val="clear" w:color="auto" w:fill="auto"/>
            <w:noWrap/>
            <w:vAlign w:val="bottom"/>
            <w:hideMark/>
          </w:tcPr>
          <w:p w14:paraId="3C5C8B78"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2026</w:t>
            </w:r>
          </w:p>
        </w:tc>
        <w:tc>
          <w:tcPr>
            <w:tcW w:w="935" w:type="dxa"/>
            <w:tcBorders>
              <w:top w:val="nil"/>
              <w:left w:val="nil"/>
              <w:bottom w:val="single" w:sz="4" w:space="0" w:color="auto"/>
              <w:right w:val="single" w:sz="4" w:space="0" w:color="auto"/>
            </w:tcBorders>
            <w:shd w:val="clear" w:color="auto" w:fill="auto"/>
            <w:noWrap/>
            <w:vAlign w:val="bottom"/>
            <w:hideMark/>
          </w:tcPr>
          <w:p w14:paraId="455F593A"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485" w:type="dxa"/>
            <w:tcBorders>
              <w:top w:val="nil"/>
              <w:left w:val="nil"/>
              <w:bottom w:val="single" w:sz="4" w:space="0" w:color="auto"/>
              <w:right w:val="single" w:sz="4" w:space="0" w:color="auto"/>
            </w:tcBorders>
            <w:shd w:val="clear" w:color="auto" w:fill="auto"/>
            <w:noWrap/>
            <w:vAlign w:val="bottom"/>
            <w:hideMark/>
          </w:tcPr>
          <w:p w14:paraId="75EEEFB7"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12554,7</w:t>
            </w:r>
          </w:p>
        </w:tc>
        <w:tc>
          <w:tcPr>
            <w:tcW w:w="1264" w:type="dxa"/>
            <w:tcBorders>
              <w:top w:val="nil"/>
              <w:left w:val="nil"/>
              <w:bottom w:val="single" w:sz="4" w:space="0" w:color="auto"/>
              <w:right w:val="single" w:sz="4" w:space="0" w:color="auto"/>
            </w:tcBorders>
            <w:shd w:val="clear" w:color="auto" w:fill="auto"/>
            <w:noWrap/>
            <w:vAlign w:val="bottom"/>
            <w:hideMark/>
          </w:tcPr>
          <w:p w14:paraId="6A6F4407"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34" w:type="dxa"/>
            <w:tcBorders>
              <w:top w:val="nil"/>
              <w:left w:val="nil"/>
              <w:bottom w:val="single" w:sz="4" w:space="0" w:color="auto"/>
              <w:right w:val="single" w:sz="4" w:space="0" w:color="auto"/>
            </w:tcBorders>
            <w:shd w:val="clear" w:color="auto" w:fill="auto"/>
            <w:noWrap/>
            <w:vAlign w:val="bottom"/>
            <w:hideMark/>
          </w:tcPr>
          <w:p w14:paraId="4991A6D2"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34" w:type="dxa"/>
            <w:tcBorders>
              <w:top w:val="nil"/>
              <w:left w:val="nil"/>
              <w:bottom w:val="single" w:sz="4" w:space="0" w:color="auto"/>
              <w:right w:val="single" w:sz="4" w:space="0" w:color="auto"/>
            </w:tcBorders>
            <w:shd w:val="clear" w:color="auto" w:fill="auto"/>
            <w:noWrap/>
            <w:vAlign w:val="bottom"/>
            <w:hideMark/>
          </w:tcPr>
          <w:p w14:paraId="73B99DCD"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34" w:type="dxa"/>
            <w:tcBorders>
              <w:top w:val="nil"/>
              <w:left w:val="nil"/>
              <w:bottom w:val="single" w:sz="4" w:space="0" w:color="auto"/>
              <w:right w:val="single" w:sz="4" w:space="0" w:color="auto"/>
            </w:tcBorders>
            <w:shd w:val="clear" w:color="auto" w:fill="auto"/>
            <w:noWrap/>
            <w:vAlign w:val="bottom"/>
            <w:hideMark/>
          </w:tcPr>
          <w:p w14:paraId="32E7C7AC"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37" w:type="dxa"/>
            <w:tcBorders>
              <w:top w:val="nil"/>
              <w:left w:val="nil"/>
              <w:bottom w:val="single" w:sz="4" w:space="0" w:color="auto"/>
              <w:right w:val="single" w:sz="4" w:space="0" w:color="auto"/>
            </w:tcBorders>
            <w:shd w:val="clear" w:color="auto" w:fill="auto"/>
            <w:noWrap/>
            <w:vAlign w:val="bottom"/>
            <w:hideMark/>
          </w:tcPr>
          <w:p w14:paraId="00E3D141"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r>
    </w:tbl>
    <w:p w14:paraId="7EC70050" w14:textId="77777777" w:rsidR="00BF2C28" w:rsidRDefault="00BF2C28" w:rsidP="00BF2C28">
      <w:pPr>
        <w:ind w:firstLine="425"/>
        <w:jc w:val="right"/>
        <w:rPr>
          <w:rFonts w:ascii="Times New Roman" w:hAnsi="Times New Roman"/>
          <w:sz w:val="24"/>
          <w:szCs w:val="24"/>
        </w:rPr>
      </w:pPr>
    </w:p>
    <w:p w14:paraId="2B1B4C49" w14:textId="7DCEBA1E" w:rsidR="00BF2C28" w:rsidRDefault="00BF2C28" w:rsidP="00BF2C28">
      <w:pPr>
        <w:spacing w:after="0"/>
        <w:ind w:firstLine="425"/>
        <w:jc w:val="right"/>
        <w:rPr>
          <w:rFonts w:ascii="Times New Roman" w:hAnsi="Times New Roman"/>
          <w:sz w:val="24"/>
          <w:szCs w:val="24"/>
        </w:rPr>
      </w:pPr>
      <w:r>
        <w:rPr>
          <w:rFonts w:ascii="Times New Roman" w:hAnsi="Times New Roman"/>
          <w:sz w:val="24"/>
          <w:szCs w:val="24"/>
        </w:rPr>
        <w:t>Таблица 8.2.2.9 Котельная Рудницкая</w:t>
      </w:r>
    </w:p>
    <w:tbl>
      <w:tblPr>
        <w:tblW w:w="14495" w:type="dxa"/>
        <w:tblInd w:w="113" w:type="dxa"/>
        <w:tblLook w:val="04A0" w:firstRow="1" w:lastRow="0" w:firstColumn="1" w:lastColumn="0" w:noHBand="0" w:noVBand="1"/>
      </w:tblPr>
      <w:tblGrid>
        <w:gridCol w:w="4248"/>
        <w:gridCol w:w="1440"/>
        <w:gridCol w:w="1384"/>
        <w:gridCol w:w="1366"/>
        <w:gridCol w:w="1009"/>
        <w:gridCol w:w="1009"/>
        <w:gridCol w:w="1009"/>
        <w:gridCol w:w="1009"/>
        <w:gridCol w:w="1009"/>
        <w:gridCol w:w="1012"/>
      </w:tblGrid>
      <w:tr w:rsidR="00BF2C28" w:rsidRPr="005D76B4" w14:paraId="14760D55" w14:textId="77777777" w:rsidTr="00BF2C28">
        <w:trPr>
          <w:trHeight w:val="312"/>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A599F"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D1615"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Стоимость, тыс. </w:t>
            </w:r>
            <w:proofErr w:type="spellStart"/>
            <w:r w:rsidRPr="005D76B4">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A24FDFF"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Год реализации</w:t>
            </w:r>
          </w:p>
        </w:tc>
        <w:tc>
          <w:tcPr>
            <w:tcW w:w="7423" w:type="dxa"/>
            <w:gridSpan w:val="7"/>
            <w:tcBorders>
              <w:top w:val="single" w:sz="4" w:space="0" w:color="auto"/>
              <w:left w:val="nil"/>
              <w:bottom w:val="single" w:sz="4" w:space="0" w:color="auto"/>
              <w:right w:val="single" w:sz="4" w:space="0" w:color="auto"/>
            </w:tcBorders>
            <w:shd w:val="clear" w:color="auto" w:fill="auto"/>
            <w:noWrap/>
            <w:vAlign w:val="bottom"/>
            <w:hideMark/>
          </w:tcPr>
          <w:p w14:paraId="4830D55C"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Стоимость реализации по годам</w:t>
            </w:r>
          </w:p>
        </w:tc>
      </w:tr>
      <w:tr w:rsidR="00BF2C28" w:rsidRPr="005D76B4" w14:paraId="63E8C95E" w14:textId="77777777" w:rsidTr="00BF2C28">
        <w:trPr>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0FEA205E"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3E86940"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261A9172"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366" w:type="dxa"/>
            <w:tcBorders>
              <w:top w:val="nil"/>
              <w:left w:val="nil"/>
              <w:bottom w:val="single" w:sz="4" w:space="0" w:color="auto"/>
              <w:right w:val="single" w:sz="4" w:space="0" w:color="auto"/>
            </w:tcBorders>
            <w:shd w:val="clear" w:color="auto" w:fill="auto"/>
            <w:noWrap/>
            <w:vAlign w:val="bottom"/>
            <w:hideMark/>
          </w:tcPr>
          <w:p w14:paraId="644A8A0B"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1009" w:type="dxa"/>
            <w:tcBorders>
              <w:top w:val="nil"/>
              <w:left w:val="nil"/>
              <w:bottom w:val="single" w:sz="4" w:space="0" w:color="auto"/>
              <w:right w:val="single" w:sz="4" w:space="0" w:color="auto"/>
            </w:tcBorders>
            <w:shd w:val="clear" w:color="auto" w:fill="auto"/>
            <w:noWrap/>
            <w:vAlign w:val="bottom"/>
            <w:hideMark/>
          </w:tcPr>
          <w:p w14:paraId="1A9EBAB7"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2026</w:t>
            </w:r>
          </w:p>
        </w:tc>
        <w:tc>
          <w:tcPr>
            <w:tcW w:w="1009" w:type="dxa"/>
            <w:tcBorders>
              <w:top w:val="nil"/>
              <w:left w:val="nil"/>
              <w:bottom w:val="single" w:sz="4" w:space="0" w:color="auto"/>
              <w:right w:val="single" w:sz="4" w:space="0" w:color="auto"/>
            </w:tcBorders>
            <w:shd w:val="clear" w:color="auto" w:fill="auto"/>
            <w:noWrap/>
            <w:vAlign w:val="bottom"/>
            <w:hideMark/>
          </w:tcPr>
          <w:p w14:paraId="566DB57A"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009" w:type="dxa"/>
            <w:tcBorders>
              <w:top w:val="nil"/>
              <w:left w:val="nil"/>
              <w:bottom w:val="single" w:sz="4" w:space="0" w:color="auto"/>
              <w:right w:val="single" w:sz="4" w:space="0" w:color="auto"/>
            </w:tcBorders>
            <w:shd w:val="clear" w:color="auto" w:fill="auto"/>
            <w:noWrap/>
            <w:vAlign w:val="bottom"/>
            <w:hideMark/>
          </w:tcPr>
          <w:p w14:paraId="49D7EF99"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1009" w:type="dxa"/>
            <w:tcBorders>
              <w:top w:val="nil"/>
              <w:left w:val="nil"/>
              <w:bottom w:val="single" w:sz="4" w:space="0" w:color="auto"/>
              <w:right w:val="single" w:sz="4" w:space="0" w:color="auto"/>
            </w:tcBorders>
            <w:shd w:val="clear" w:color="auto" w:fill="auto"/>
            <w:noWrap/>
            <w:vAlign w:val="bottom"/>
            <w:hideMark/>
          </w:tcPr>
          <w:p w14:paraId="7C0F9818"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2029</w:t>
            </w:r>
          </w:p>
        </w:tc>
        <w:tc>
          <w:tcPr>
            <w:tcW w:w="1009" w:type="dxa"/>
            <w:tcBorders>
              <w:top w:val="nil"/>
              <w:left w:val="nil"/>
              <w:bottom w:val="single" w:sz="4" w:space="0" w:color="auto"/>
              <w:right w:val="single" w:sz="4" w:space="0" w:color="auto"/>
            </w:tcBorders>
            <w:shd w:val="clear" w:color="auto" w:fill="auto"/>
            <w:noWrap/>
            <w:vAlign w:val="bottom"/>
            <w:hideMark/>
          </w:tcPr>
          <w:p w14:paraId="7D4AD6E9"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2030</w:t>
            </w:r>
          </w:p>
        </w:tc>
        <w:tc>
          <w:tcPr>
            <w:tcW w:w="1012" w:type="dxa"/>
            <w:tcBorders>
              <w:top w:val="nil"/>
              <w:left w:val="nil"/>
              <w:bottom w:val="single" w:sz="4" w:space="0" w:color="auto"/>
              <w:right w:val="single" w:sz="4" w:space="0" w:color="auto"/>
            </w:tcBorders>
            <w:shd w:val="clear" w:color="auto" w:fill="auto"/>
            <w:noWrap/>
            <w:vAlign w:val="bottom"/>
            <w:hideMark/>
          </w:tcPr>
          <w:p w14:paraId="3B23B523"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2031</w:t>
            </w:r>
          </w:p>
        </w:tc>
      </w:tr>
      <w:tr w:rsidR="00BF2C28" w:rsidRPr="005D76B4" w14:paraId="3BCDDAFC" w14:textId="77777777" w:rsidTr="00995B20">
        <w:trPr>
          <w:trHeight w:val="312"/>
        </w:trPr>
        <w:tc>
          <w:tcPr>
            <w:tcW w:w="1449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20A30"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Модернизация котельной Рудницкая</w:t>
            </w:r>
          </w:p>
        </w:tc>
      </w:tr>
      <w:tr w:rsidR="00BF2C28" w:rsidRPr="005D76B4" w14:paraId="0A289310" w14:textId="77777777" w:rsidTr="00BF2C28">
        <w:trPr>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356BFA6"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Установка частотных преобразователей на </w:t>
            </w:r>
            <w:proofErr w:type="spellStart"/>
            <w:proofErr w:type="gramStart"/>
            <w:r w:rsidRPr="005D76B4">
              <w:rPr>
                <w:rFonts w:ascii="Times New Roman" w:eastAsia="Times New Roman" w:hAnsi="Times New Roman"/>
                <w:color w:val="000000"/>
                <w:sz w:val="24"/>
                <w:szCs w:val="24"/>
                <w:lang w:eastAsia="ru-RU"/>
              </w:rPr>
              <w:t>тяго</w:t>
            </w:r>
            <w:proofErr w:type="spellEnd"/>
            <w:r w:rsidRPr="005D76B4">
              <w:rPr>
                <w:rFonts w:ascii="Times New Roman" w:eastAsia="Times New Roman" w:hAnsi="Times New Roman"/>
                <w:color w:val="000000"/>
                <w:sz w:val="24"/>
                <w:szCs w:val="24"/>
                <w:lang w:eastAsia="ru-RU"/>
              </w:rPr>
              <w:t>-дутьевое</w:t>
            </w:r>
            <w:proofErr w:type="gramEnd"/>
            <w:r w:rsidRPr="005D76B4">
              <w:rPr>
                <w:rFonts w:ascii="Times New Roman" w:eastAsia="Times New Roman" w:hAnsi="Times New Roman"/>
                <w:color w:val="000000"/>
                <w:sz w:val="24"/>
                <w:szCs w:val="24"/>
                <w:lang w:eastAsia="ru-RU"/>
              </w:rPr>
              <w:t xml:space="preserve"> оборудование котлов с последующим проведением режимно-наладочных работ на котельном оборудовании</w:t>
            </w:r>
          </w:p>
        </w:tc>
        <w:tc>
          <w:tcPr>
            <w:tcW w:w="1440" w:type="dxa"/>
            <w:tcBorders>
              <w:top w:val="nil"/>
              <w:left w:val="nil"/>
              <w:bottom w:val="single" w:sz="4" w:space="0" w:color="auto"/>
              <w:right w:val="single" w:sz="4" w:space="0" w:color="auto"/>
            </w:tcBorders>
            <w:shd w:val="clear" w:color="auto" w:fill="auto"/>
            <w:noWrap/>
            <w:vAlign w:val="bottom"/>
            <w:hideMark/>
          </w:tcPr>
          <w:p w14:paraId="120335CC"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1806,7</w:t>
            </w:r>
          </w:p>
        </w:tc>
        <w:tc>
          <w:tcPr>
            <w:tcW w:w="1384" w:type="dxa"/>
            <w:tcBorders>
              <w:top w:val="nil"/>
              <w:left w:val="nil"/>
              <w:bottom w:val="single" w:sz="4" w:space="0" w:color="auto"/>
              <w:right w:val="single" w:sz="4" w:space="0" w:color="auto"/>
            </w:tcBorders>
            <w:shd w:val="clear" w:color="auto" w:fill="auto"/>
            <w:noWrap/>
            <w:vAlign w:val="bottom"/>
            <w:hideMark/>
          </w:tcPr>
          <w:p w14:paraId="20339B91"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1366" w:type="dxa"/>
            <w:tcBorders>
              <w:top w:val="nil"/>
              <w:left w:val="nil"/>
              <w:bottom w:val="single" w:sz="4" w:space="0" w:color="auto"/>
              <w:right w:val="single" w:sz="4" w:space="0" w:color="auto"/>
            </w:tcBorders>
            <w:shd w:val="clear" w:color="auto" w:fill="auto"/>
            <w:noWrap/>
            <w:vAlign w:val="bottom"/>
            <w:hideMark/>
          </w:tcPr>
          <w:p w14:paraId="76E3D5F3"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1806,7</w:t>
            </w:r>
          </w:p>
        </w:tc>
        <w:tc>
          <w:tcPr>
            <w:tcW w:w="1009" w:type="dxa"/>
            <w:tcBorders>
              <w:top w:val="nil"/>
              <w:left w:val="nil"/>
              <w:bottom w:val="single" w:sz="4" w:space="0" w:color="auto"/>
              <w:right w:val="single" w:sz="4" w:space="0" w:color="auto"/>
            </w:tcBorders>
            <w:shd w:val="clear" w:color="auto" w:fill="auto"/>
            <w:noWrap/>
            <w:vAlign w:val="bottom"/>
            <w:hideMark/>
          </w:tcPr>
          <w:p w14:paraId="1D93C809"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496DC561"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1339F85A"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31F94D91"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44218858"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12" w:type="dxa"/>
            <w:tcBorders>
              <w:top w:val="nil"/>
              <w:left w:val="nil"/>
              <w:bottom w:val="single" w:sz="4" w:space="0" w:color="auto"/>
              <w:right w:val="single" w:sz="4" w:space="0" w:color="auto"/>
            </w:tcBorders>
            <w:shd w:val="clear" w:color="auto" w:fill="auto"/>
            <w:noWrap/>
            <w:vAlign w:val="bottom"/>
            <w:hideMark/>
          </w:tcPr>
          <w:p w14:paraId="55787B8C"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r>
    </w:tbl>
    <w:p w14:paraId="34FC26CC" w14:textId="77777777" w:rsidR="00BF2C28" w:rsidRDefault="00BF2C28" w:rsidP="00BF2C28">
      <w:pPr>
        <w:ind w:firstLine="425"/>
        <w:jc w:val="right"/>
        <w:rPr>
          <w:rFonts w:ascii="Times New Roman" w:hAnsi="Times New Roman"/>
          <w:sz w:val="24"/>
          <w:szCs w:val="24"/>
        </w:rPr>
      </w:pPr>
    </w:p>
    <w:p w14:paraId="022B62B9" w14:textId="75B828A5" w:rsidR="00BF2C28" w:rsidRDefault="00BF2C28" w:rsidP="00BF2C28">
      <w:pPr>
        <w:spacing w:after="0"/>
        <w:ind w:firstLine="425"/>
        <w:jc w:val="right"/>
        <w:rPr>
          <w:rFonts w:ascii="Times New Roman" w:hAnsi="Times New Roman"/>
          <w:sz w:val="24"/>
          <w:szCs w:val="24"/>
        </w:rPr>
      </w:pPr>
      <w:r>
        <w:rPr>
          <w:rFonts w:ascii="Times New Roman" w:hAnsi="Times New Roman"/>
          <w:sz w:val="24"/>
          <w:szCs w:val="24"/>
        </w:rPr>
        <w:t>Таблица 8.2.2.10 Котельная БВГ</w:t>
      </w:r>
    </w:p>
    <w:tbl>
      <w:tblPr>
        <w:tblW w:w="14494" w:type="dxa"/>
        <w:tblInd w:w="113" w:type="dxa"/>
        <w:tblLook w:val="04A0" w:firstRow="1" w:lastRow="0" w:firstColumn="1" w:lastColumn="0" w:noHBand="0" w:noVBand="1"/>
      </w:tblPr>
      <w:tblGrid>
        <w:gridCol w:w="4248"/>
        <w:gridCol w:w="1440"/>
        <w:gridCol w:w="1384"/>
        <w:gridCol w:w="1303"/>
        <w:gridCol w:w="963"/>
        <w:gridCol w:w="1303"/>
        <w:gridCol w:w="963"/>
        <w:gridCol w:w="963"/>
        <w:gridCol w:w="963"/>
        <w:gridCol w:w="964"/>
      </w:tblGrid>
      <w:tr w:rsidR="00BF2C28" w:rsidRPr="005D76B4" w14:paraId="7E0C6157" w14:textId="77777777" w:rsidTr="00BF2C28">
        <w:trPr>
          <w:trHeight w:val="624"/>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6FC31"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5CB5A"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Стоимость, тыс. </w:t>
            </w:r>
            <w:proofErr w:type="spellStart"/>
            <w:r w:rsidRPr="005D76B4">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9472D96"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Год реализации</w:t>
            </w:r>
          </w:p>
        </w:tc>
        <w:tc>
          <w:tcPr>
            <w:tcW w:w="7422" w:type="dxa"/>
            <w:gridSpan w:val="7"/>
            <w:tcBorders>
              <w:top w:val="single" w:sz="4" w:space="0" w:color="auto"/>
              <w:left w:val="nil"/>
              <w:bottom w:val="single" w:sz="4" w:space="0" w:color="auto"/>
              <w:right w:val="single" w:sz="4" w:space="0" w:color="auto"/>
            </w:tcBorders>
            <w:shd w:val="clear" w:color="auto" w:fill="auto"/>
            <w:noWrap/>
            <w:vAlign w:val="bottom"/>
            <w:hideMark/>
          </w:tcPr>
          <w:p w14:paraId="6AACB0ED"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Стоимость реализации по годам</w:t>
            </w:r>
          </w:p>
        </w:tc>
      </w:tr>
      <w:tr w:rsidR="00BF2C28" w:rsidRPr="005D76B4" w14:paraId="4511B8B0" w14:textId="77777777" w:rsidTr="00BF2C28">
        <w:trPr>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3BFF405D"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A551011"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3C5645AD"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303" w:type="dxa"/>
            <w:tcBorders>
              <w:top w:val="nil"/>
              <w:left w:val="nil"/>
              <w:bottom w:val="single" w:sz="4" w:space="0" w:color="auto"/>
              <w:right w:val="single" w:sz="4" w:space="0" w:color="auto"/>
            </w:tcBorders>
            <w:shd w:val="clear" w:color="auto" w:fill="auto"/>
            <w:noWrap/>
            <w:vAlign w:val="bottom"/>
            <w:hideMark/>
          </w:tcPr>
          <w:p w14:paraId="54BBCE18"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963" w:type="dxa"/>
            <w:tcBorders>
              <w:top w:val="nil"/>
              <w:left w:val="nil"/>
              <w:bottom w:val="single" w:sz="4" w:space="0" w:color="auto"/>
              <w:right w:val="single" w:sz="4" w:space="0" w:color="auto"/>
            </w:tcBorders>
            <w:shd w:val="clear" w:color="auto" w:fill="auto"/>
            <w:noWrap/>
            <w:vAlign w:val="bottom"/>
            <w:hideMark/>
          </w:tcPr>
          <w:p w14:paraId="43DE5D2A"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2026</w:t>
            </w:r>
          </w:p>
        </w:tc>
        <w:tc>
          <w:tcPr>
            <w:tcW w:w="1303" w:type="dxa"/>
            <w:tcBorders>
              <w:top w:val="nil"/>
              <w:left w:val="nil"/>
              <w:bottom w:val="single" w:sz="4" w:space="0" w:color="auto"/>
              <w:right w:val="single" w:sz="4" w:space="0" w:color="auto"/>
            </w:tcBorders>
            <w:shd w:val="clear" w:color="auto" w:fill="auto"/>
            <w:noWrap/>
            <w:vAlign w:val="bottom"/>
            <w:hideMark/>
          </w:tcPr>
          <w:p w14:paraId="44A8E40E"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963" w:type="dxa"/>
            <w:tcBorders>
              <w:top w:val="nil"/>
              <w:left w:val="nil"/>
              <w:bottom w:val="single" w:sz="4" w:space="0" w:color="auto"/>
              <w:right w:val="single" w:sz="4" w:space="0" w:color="auto"/>
            </w:tcBorders>
            <w:shd w:val="clear" w:color="auto" w:fill="auto"/>
            <w:noWrap/>
            <w:vAlign w:val="bottom"/>
            <w:hideMark/>
          </w:tcPr>
          <w:p w14:paraId="1E41D816"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963" w:type="dxa"/>
            <w:tcBorders>
              <w:top w:val="nil"/>
              <w:left w:val="nil"/>
              <w:bottom w:val="single" w:sz="4" w:space="0" w:color="auto"/>
              <w:right w:val="single" w:sz="4" w:space="0" w:color="auto"/>
            </w:tcBorders>
            <w:shd w:val="clear" w:color="auto" w:fill="auto"/>
            <w:noWrap/>
            <w:vAlign w:val="bottom"/>
            <w:hideMark/>
          </w:tcPr>
          <w:p w14:paraId="5F0B8627"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2029</w:t>
            </w:r>
          </w:p>
        </w:tc>
        <w:tc>
          <w:tcPr>
            <w:tcW w:w="963" w:type="dxa"/>
            <w:tcBorders>
              <w:top w:val="nil"/>
              <w:left w:val="nil"/>
              <w:bottom w:val="single" w:sz="4" w:space="0" w:color="auto"/>
              <w:right w:val="single" w:sz="4" w:space="0" w:color="auto"/>
            </w:tcBorders>
            <w:shd w:val="clear" w:color="auto" w:fill="auto"/>
            <w:noWrap/>
            <w:vAlign w:val="bottom"/>
            <w:hideMark/>
          </w:tcPr>
          <w:p w14:paraId="58266EEB"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2030</w:t>
            </w:r>
          </w:p>
        </w:tc>
        <w:tc>
          <w:tcPr>
            <w:tcW w:w="964" w:type="dxa"/>
            <w:tcBorders>
              <w:top w:val="nil"/>
              <w:left w:val="nil"/>
              <w:bottom w:val="single" w:sz="4" w:space="0" w:color="auto"/>
              <w:right w:val="single" w:sz="4" w:space="0" w:color="auto"/>
            </w:tcBorders>
            <w:shd w:val="clear" w:color="auto" w:fill="auto"/>
            <w:noWrap/>
            <w:vAlign w:val="bottom"/>
            <w:hideMark/>
          </w:tcPr>
          <w:p w14:paraId="557A04A9"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2031</w:t>
            </w:r>
          </w:p>
        </w:tc>
      </w:tr>
      <w:tr w:rsidR="00BF2C28" w:rsidRPr="005D76B4" w14:paraId="6090E8C2" w14:textId="77777777" w:rsidTr="00995B20">
        <w:trPr>
          <w:trHeight w:val="312"/>
        </w:trPr>
        <w:tc>
          <w:tcPr>
            <w:tcW w:w="1449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703FD"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Модернизация котельной БВГ</w:t>
            </w:r>
          </w:p>
        </w:tc>
      </w:tr>
      <w:tr w:rsidR="00BF2C28" w:rsidRPr="005D76B4" w14:paraId="72E38B14" w14:textId="77777777" w:rsidTr="00BF2C28">
        <w:trPr>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23E513D"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Установка частотных преобразователей на </w:t>
            </w:r>
            <w:proofErr w:type="spellStart"/>
            <w:proofErr w:type="gramStart"/>
            <w:r w:rsidRPr="005D76B4">
              <w:rPr>
                <w:rFonts w:ascii="Times New Roman" w:eastAsia="Times New Roman" w:hAnsi="Times New Roman"/>
                <w:color w:val="000000"/>
                <w:sz w:val="24"/>
                <w:szCs w:val="24"/>
                <w:lang w:eastAsia="ru-RU"/>
              </w:rPr>
              <w:t>тяго</w:t>
            </w:r>
            <w:proofErr w:type="spellEnd"/>
            <w:r w:rsidRPr="005D76B4">
              <w:rPr>
                <w:rFonts w:ascii="Times New Roman" w:eastAsia="Times New Roman" w:hAnsi="Times New Roman"/>
                <w:color w:val="000000"/>
                <w:sz w:val="24"/>
                <w:szCs w:val="24"/>
                <w:lang w:eastAsia="ru-RU"/>
              </w:rPr>
              <w:t>-дутьевое</w:t>
            </w:r>
            <w:proofErr w:type="gramEnd"/>
            <w:r w:rsidRPr="005D76B4">
              <w:rPr>
                <w:rFonts w:ascii="Times New Roman" w:eastAsia="Times New Roman" w:hAnsi="Times New Roman"/>
                <w:color w:val="000000"/>
                <w:sz w:val="24"/>
                <w:szCs w:val="24"/>
                <w:lang w:eastAsia="ru-RU"/>
              </w:rPr>
              <w:t xml:space="preserve"> оборудование котлов с последующим проведением режимно-наладочных работ на котельном оборудовании</w:t>
            </w:r>
          </w:p>
        </w:tc>
        <w:tc>
          <w:tcPr>
            <w:tcW w:w="1440" w:type="dxa"/>
            <w:tcBorders>
              <w:top w:val="nil"/>
              <w:left w:val="nil"/>
              <w:bottom w:val="single" w:sz="4" w:space="0" w:color="auto"/>
              <w:right w:val="single" w:sz="4" w:space="0" w:color="auto"/>
            </w:tcBorders>
            <w:shd w:val="clear" w:color="auto" w:fill="auto"/>
            <w:noWrap/>
            <w:vAlign w:val="bottom"/>
            <w:hideMark/>
          </w:tcPr>
          <w:p w14:paraId="1BBF672E"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1264,5</w:t>
            </w:r>
          </w:p>
        </w:tc>
        <w:tc>
          <w:tcPr>
            <w:tcW w:w="1384" w:type="dxa"/>
            <w:tcBorders>
              <w:top w:val="nil"/>
              <w:left w:val="nil"/>
              <w:bottom w:val="single" w:sz="4" w:space="0" w:color="auto"/>
              <w:right w:val="single" w:sz="4" w:space="0" w:color="auto"/>
            </w:tcBorders>
            <w:shd w:val="clear" w:color="auto" w:fill="auto"/>
            <w:noWrap/>
            <w:vAlign w:val="bottom"/>
            <w:hideMark/>
          </w:tcPr>
          <w:p w14:paraId="18E61745"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1303" w:type="dxa"/>
            <w:tcBorders>
              <w:top w:val="nil"/>
              <w:left w:val="nil"/>
              <w:bottom w:val="single" w:sz="4" w:space="0" w:color="auto"/>
              <w:right w:val="single" w:sz="4" w:space="0" w:color="auto"/>
            </w:tcBorders>
            <w:shd w:val="clear" w:color="auto" w:fill="auto"/>
            <w:noWrap/>
            <w:vAlign w:val="bottom"/>
            <w:hideMark/>
          </w:tcPr>
          <w:p w14:paraId="4E177773"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1264,5</w:t>
            </w:r>
          </w:p>
        </w:tc>
        <w:tc>
          <w:tcPr>
            <w:tcW w:w="963" w:type="dxa"/>
            <w:tcBorders>
              <w:top w:val="nil"/>
              <w:left w:val="nil"/>
              <w:bottom w:val="single" w:sz="4" w:space="0" w:color="auto"/>
              <w:right w:val="single" w:sz="4" w:space="0" w:color="auto"/>
            </w:tcBorders>
            <w:shd w:val="clear" w:color="auto" w:fill="auto"/>
            <w:noWrap/>
            <w:vAlign w:val="bottom"/>
            <w:hideMark/>
          </w:tcPr>
          <w:p w14:paraId="754E5842"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303" w:type="dxa"/>
            <w:tcBorders>
              <w:top w:val="nil"/>
              <w:left w:val="nil"/>
              <w:bottom w:val="single" w:sz="4" w:space="0" w:color="auto"/>
              <w:right w:val="single" w:sz="4" w:space="0" w:color="auto"/>
            </w:tcBorders>
            <w:shd w:val="clear" w:color="auto" w:fill="auto"/>
            <w:noWrap/>
            <w:vAlign w:val="bottom"/>
            <w:hideMark/>
          </w:tcPr>
          <w:p w14:paraId="599CC1E1"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63" w:type="dxa"/>
            <w:tcBorders>
              <w:top w:val="nil"/>
              <w:left w:val="nil"/>
              <w:bottom w:val="single" w:sz="4" w:space="0" w:color="auto"/>
              <w:right w:val="single" w:sz="4" w:space="0" w:color="auto"/>
            </w:tcBorders>
            <w:shd w:val="clear" w:color="auto" w:fill="auto"/>
            <w:noWrap/>
            <w:vAlign w:val="bottom"/>
            <w:hideMark/>
          </w:tcPr>
          <w:p w14:paraId="6DC6AFC6"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63" w:type="dxa"/>
            <w:tcBorders>
              <w:top w:val="nil"/>
              <w:left w:val="nil"/>
              <w:bottom w:val="single" w:sz="4" w:space="0" w:color="auto"/>
              <w:right w:val="single" w:sz="4" w:space="0" w:color="auto"/>
            </w:tcBorders>
            <w:shd w:val="clear" w:color="auto" w:fill="auto"/>
            <w:noWrap/>
            <w:vAlign w:val="bottom"/>
            <w:hideMark/>
          </w:tcPr>
          <w:p w14:paraId="7A52335D"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63" w:type="dxa"/>
            <w:tcBorders>
              <w:top w:val="nil"/>
              <w:left w:val="nil"/>
              <w:bottom w:val="single" w:sz="4" w:space="0" w:color="auto"/>
              <w:right w:val="single" w:sz="4" w:space="0" w:color="auto"/>
            </w:tcBorders>
            <w:shd w:val="clear" w:color="auto" w:fill="auto"/>
            <w:noWrap/>
            <w:vAlign w:val="bottom"/>
            <w:hideMark/>
          </w:tcPr>
          <w:p w14:paraId="3E89817A"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3C39078D"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r>
      <w:tr w:rsidR="00BF2C28" w:rsidRPr="005D76B4" w14:paraId="7490F211" w14:textId="77777777" w:rsidTr="00BF2C28">
        <w:trPr>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1E5B7CD2"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Замена сетевого насоса на насос меньшим энергопотреблением</w:t>
            </w:r>
          </w:p>
        </w:tc>
        <w:tc>
          <w:tcPr>
            <w:tcW w:w="1440" w:type="dxa"/>
            <w:tcBorders>
              <w:top w:val="nil"/>
              <w:left w:val="nil"/>
              <w:bottom w:val="single" w:sz="4" w:space="0" w:color="auto"/>
              <w:right w:val="single" w:sz="4" w:space="0" w:color="auto"/>
            </w:tcBorders>
            <w:shd w:val="clear" w:color="auto" w:fill="auto"/>
            <w:noWrap/>
            <w:vAlign w:val="bottom"/>
            <w:hideMark/>
          </w:tcPr>
          <w:p w14:paraId="36D05630"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1316,9</w:t>
            </w:r>
          </w:p>
        </w:tc>
        <w:tc>
          <w:tcPr>
            <w:tcW w:w="1384" w:type="dxa"/>
            <w:tcBorders>
              <w:top w:val="nil"/>
              <w:left w:val="nil"/>
              <w:bottom w:val="single" w:sz="4" w:space="0" w:color="auto"/>
              <w:right w:val="single" w:sz="4" w:space="0" w:color="auto"/>
            </w:tcBorders>
            <w:shd w:val="clear" w:color="auto" w:fill="auto"/>
            <w:noWrap/>
            <w:vAlign w:val="bottom"/>
            <w:hideMark/>
          </w:tcPr>
          <w:p w14:paraId="7187375E"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303" w:type="dxa"/>
            <w:tcBorders>
              <w:top w:val="nil"/>
              <w:left w:val="nil"/>
              <w:bottom w:val="single" w:sz="4" w:space="0" w:color="auto"/>
              <w:right w:val="single" w:sz="4" w:space="0" w:color="auto"/>
            </w:tcBorders>
            <w:shd w:val="clear" w:color="auto" w:fill="auto"/>
            <w:noWrap/>
            <w:vAlign w:val="bottom"/>
            <w:hideMark/>
          </w:tcPr>
          <w:p w14:paraId="6B63F95F"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63" w:type="dxa"/>
            <w:tcBorders>
              <w:top w:val="nil"/>
              <w:left w:val="nil"/>
              <w:bottom w:val="single" w:sz="4" w:space="0" w:color="auto"/>
              <w:right w:val="single" w:sz="4" w:space="0" w:color="auto"/>
            </w:tcBorders>
            <w:shd w:val="clear" w:color="auto" w:fill="auto"/>
            <w:noWrap/>
            <w:vAlign w:val="bottom"/>
            <w:hideMark/>
          </w:tcPr>
          <w:p w14:paraId="7562A4D3"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303" w:type="dxa"/>
            <w:tcBorders>
              <w:top w:val="nil"/>
              <w:left w:val="nil"/>
              <w:bottom w:val="single" w:sz="4" w:space="0" w:color="auto"/>
              <w:right w:val="single" w:sz="4" w:space="0" w:color="auto"/>
            </w:tcBorders>
            <w:shd w:val="clear" w:color="auto" w:fill="auto"/>
            <w:noWrap/>
            <w:vAlign w:val="bottom"/>
            <w:hideMark/>
          </w:tcPr>
          <w:p w14:paraId="645A2178"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1316,9</w:t>
            </w:r>
          </w:p>
        </w:tc>
        <w:tc>
          <w:tcPr>
            <w:tcW w:w="963" w:type="dxa"/>
            <w:tcBorders>
              <w:top w:val="nil"/>
              <w:left w:val="nil"/>
              <w:bottom w:val="single" w:sz="4" w:space="0" w:color="auto"/>
              <w:right w:val="single" w:sz="4" w:space="0" w:color="auto"/>
            </w:tcBorders>
            <w:shd w:val="clear" w:color="auto" w:fill="auto"/>
            <w:noWrap/>
            <w:vAlign w:val="bottom"/>
            <w:hideMark/>
          </w:tcPr>
          <w:p w14:paraId="70C2EB4E"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63" w:type="dxa"/>
            <w:tcBorders>
              <w:top w:val="nil"/>
              <w:left w:val="nil"/>
              <w:bottom w:val="single" w:sz="4" w:space="0" w:color="auto"/>
              <w:right w:val="single" w:sz="4" w:space="0" w:color="auto"/>
            </w:tcBorders>
            <w:shd w:val="clear" w:color="auto" w:fill="auto"/>
            <w:noWrap/>
            <w:vAlign w:val="bottom"/>
            <w:hideMark/>
          </w:tcPr>
          <w:p w14:paraId="00CA1310"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63" w:type="dxa"/>
            <w:tcBorders>
              <w:top w:val="nil"/>
              <w:left w:val="nil"/>
              <w:bottom w:val="single" w:sz="4" w:space="0" w:color="auto"/>
              <w:right w:val="single" w:sz="4" w:space="0" w:color="auto"/>
            </w:tcBorders>
            <w:shd w:val="clear" w:color="auto" w:fill="auto"/>
            <w:noWrap/>
            <w:vAlign w:val="bottom"/>
            <w:hideMark/>
          </w:tcPr>
          <w:p w14:paraId="634A0CE0"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2ADCD2D5"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r>
      <w:tr w:rsidR="00BF2C28" w:rsidRPr="005D76B4" w14:paraId="16DC38AC" w14:textId="77777777" w:rsidTr="00BF2C28">
        <w:trPr>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7A37B52"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ИТОГО по котельной БВГ</w:t>
            </w:r>
          </w:p>
        </w:tc>
        <w:tc>
          <w:tcPr>
            <w:tcW w:w="1440" w:type="dxa"/>
            <w:tcBorders>
              <w:top w:val="nil"/>
              <w:left w:val="nil"/>
              <w:bottom w:val="single" w:sz="4" w:space="0" w:color="auto"/>
              <w:right w:val="single" w:sz="4" w:space="0" w:color="auto"/>
            </w:tcBorders>
            <w:shd w:val="clear" w:color="auto" w:fill="auto"/>
            <w:noWrap/>
            <w:vAlign w:val="bottom"/>
            <w:hideMark/>
          </w:tcPr>
          <w:p w14:paraId="55BEF073"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2581,4</w:t>
            </w:r>
          </w:p>
        </w:tc>
        <w:tc>
          <w:tcPr>
            <w:tcW w:w="1384" w:type="dxa"/>
            <w:tcBorders>
              <w:top w:val="nil"/>
              <w:left w:val="nil"/>
              <w:bottom w:val="single" w:sz="4" w:space="0" w:color="auto"/>
              <w:right w:val="single" w:sz="4" w:space="0" w:color="auto"/>
            </w:tcBorders>
            <w:shd w:val="clear" w:color="auto" w:fill="auto"/>
            <w:noWrap/>
            <w:vAlign w:val="bottom"/>
            <w:hideMark/>
          </w:tcPr>
          <w:p w14:paraId="191B48C4"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14:paraId="46C34AA3"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1264,5</w:t>
            </w:r>
          </w:p>
        </w:tc>
        <w:tc>
          <w:tcPr>
            <w:tcW w:w="963" w:type="dxa"/>
            <w:tcBorders>
              <w:top w:val="nil"/>
              <w:left w:val="nil"/>
              <w:bottom w:val="single" w:sz="4" w:space="0" w:color="auto"/>
              <w:right w:val="single" w:sz="4" w:space="0" w:color="auto"/>
            </w:tcBorders>
            <w:shd w:val="clear" w:color="auto" w:fill="auto"/>
            <w:noWrap/>
            <w:vAlign w:val="bottom"/>
            <w:hideMark/>
          </w:tcPr>
          <w:p w14:paraId="4D133B56"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0</w:t>
            </w:r>
          </w:p>
        </w:tc>
        <w:tc>
          <w:tcPr>
            <w:tcW w:w="1303" w:type="dxa"/>
            <w:tcBorders>
              <w:top w:val="nil"/>
              <w:left w:val="nil"/>
              <w:bottom w:val="single" w:sz="4" w:space="0" w:color="auto"/>
              <w:right w:val="single" w:sz="4" w:space="0" w:color="auto"/>
            </w:tcBorders>
            <w:shd w:val="clear" w:color="auto" w:fill="auto"/>
            <w:noWrap/>
            <w:vAlign w:val="bottom"/>
            <w:hideMark/>
          </w:tcPr>
          <w:p w14:paraId="75D83033"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1316,9</w:t>
            </w:r>
          </w:p>
        </w:tc>
        <w:tc>
          <w:tcPr>
            <w:tcW w:w="963" w:type="dxa"/>
            <w:tcBorders>
              <w:top w:val="nil"/>
              <w:left w:val="nil"/>
              <w:bottom w:val="single" w:sz="4" w:space="0" w:color="auto"/>
              <w:right w:val="single" w:sz="4" w:space="0" w:color="auto"/>
            </w:tcBorders>
            <w:shd w:val="clear" w:color="auto" w:fill="auto"/>
            <w:noWrap/>
            <w:vAlign w:val="bottom"/>
            <w:hideMark/>
          </w:tcPr>
          <w:p w14:paraId="01BE0C31"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0</w:t>
            </w:r>
          </w:p>
        </w:tc>
        <w:tc>
          <w:tcPr>
            <w:tcW w:w="963" w:type="dxa"/>
            <w:tcBorders>
              <w:top w:val="nil"/>
              <w:left w:val="nil"/>
              <w:bottom w:val="single" w:sz="4" w:space="0" w:color="auto"/>
              <w:right w:val="single" w:sz="4" w:space="0" w:color="auto"/>
            </w:tcBorders>
            <w:shd w:val="clear" w:color="auto" w:fill="auto"/>
            <w:noWrap/>
            <w:vAlign w:val="bottom"/>
            <w:hideMark/>
          </w:tcPr>
          <w:p w14:paraId="72E66A6C"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0</w:t>
            </w:r>
          </w:p>
        </w:tc>
        <w:tc>
          <w:tcPr>
            <w:tcW w:w="963" w:type="dxa"/>
            <w:tcBorders>
              <w:top w:val="nil"/>
              <w:left w:val="nil"/>
              <w:bottom w:val="single" w:sz="4" w:space="0" w:color="auto"/>
              <w:right w:val="single" w:sz="4" w:space="0" w:color="auto"/>
            </w:tcBorders>
            <w:shd w:val="clear" w:color="auto" w:fill="auto"/>
            <w:noWrap/>
            <w:vAlign w:val="bottom"/>
            <w:hideMark/>
          </w:tcPr>
          <w:p w14:paraId="0C8D9B0A"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0</w:t>
            </w:r>
          </w:p>
        </w:tc>
        <w:tc>
          <w:tcPr>
            <w:tcW w:w="964" w:type="dxa"/>
            <w:tcBorders>
              <w:top w:val="nil"/>
              <w:left w:val="nil"/>
              <w:bottom w:val="single" w:sz="4" w:space="0" w:color="auto"/>
              <w:right w:val="single" w:sz="4" w:space="0" w:color="auto"/>
            </w:tcBorders>
            <w:shd w:val="clear" w:color="auto" w:fill="auto"/>
            <w:noWrap/>
            <w:vAlign w:val="bottom"/>
            <w:hideMark/>
          </w:tcPr>
          <w:p w14:paraId="2F81851B"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0</w:t>
            </w:r>
          </w:p>
        </w:tc>
      </w:tr>
    </w:tbl>
    <w:p w14:paraId="7438C6CA" w14:textId="77777777" w:rsidR="00BF2C28" w:rsidRDefault="00BF2C28" w:rsidP="00BF2C28">
      <w:pPr>
        <w:ind w:firstLine="425"/>
        <w:jc w:val="right"/>
        <w:rPr>
          <w:rFonts w:ascii="Times New Roman" w:hAnsi="Times New Roman"/>
          <w:sz w:val="24"/>
          <w:szCs w:val="24"/>
        </w:rPr>
      </w:pPr>
    </w:p>
    <w:p w14:paraId="6F388168" w14:textId="1E6DC55A" w:rsidR="00BF2C28" w:rsidRDefault="00BF2C28" w:rsidP="00BF2C28">
      <w:pPr>
        <w:spacing w:after="0"/>
        <w:ind w:firstLine="425"/>
        <w:jc w:val="right"/>
        <w:rPr>
          <w:rFonts w:ascii="Times New Roman" w:hAnsi="Times New Roman"/>
          <w:sz w:val="24"/>
          <w:szCs w:val="24"/>
        </w:rPr>
      </w:pPr>
      <w:r>
        <w:rPr>
          <w:rFonts w:ascii="Times New Roman" w:hAnsi="Times New Roman"/>
          <w:sz w:val="24"/>
          <w:szCs w:val="24"/>
        </w:rPr>
        <w:t>Таблица 8.2.2.11 Котельная ТУСМ</w:t>
      </w:r>
    </w:p>
    <w:tbl>
      <w:tblPr>
        <w:tblW w:w="14498" w:type="dxa"/>
        <w:tblInd w:w="113" w:type="dxa"/>
        <w:tblLook w:val="04A0" w:firstRow="1" w:lastRow="0" w:firstColumn="1" w:lastColumn="0" w:noHBand="0" w:noVBand="1"/>
      </w:tblPr>
      <w:tblGrid>
        <w:gridCol w:w="4248"/>
        <w:gridCol w:w="1440"/>
        <w:gridCol w:w="1384"/>
        <w:gridCol w:w="1043"/>
        <w:gridCol w:w="1043"/>
        <w:gridCol w:w="1043"/>
        <w:gridCol w:w="1165"/>
        <w:gridCol w:w="1042"/>
        <w:gridCol w:w="1042"/>
        <w:gridCol w:w="1042"/>
        <w:gridCol w:w="6"/>
      </w:tblGrid>
      <w:tr w:rsidR="00BF2C28" w:rsidRPr="005D76B4" w14:paraId="53CFEEE8" w14:textId="77777777" w:rsidTr="00995B20">
        <w:trPr>
          <w:gridAfter w:val="1"/>
          <w:wAfter w:w="6" w:type="dxa"/>
          <w:trHeight w:val="312"/>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96618"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E9589"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Стоимость, тыс. </w:t>
            </w:r>
            <w:proofErr w:type="spellStart"/>
            <w:r w:rsidRPr="005D76B4">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99B9B6A"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Год реализации</w:t>
            </w:r>
          </w:p>
        </w:tc>
        <w:tc>
          <w:tcPr>
            <w:tcW w:w="7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01A5E1B1"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Стоимость реализации по годам</w:t>
            </w:r>
          </w:p>
        </w:tc>
      </w:tr>
      <w:tr w:rsidR="00BF2C28" w:rsidRPr="005D76B4" w14:paraId="27B50056" w14:textId="77777777" w:rsidTr="00995B20">
        <w:trPr>
          <w:gridAfter w:val="1"/>
          <w:wAfter w:w="6" w:type="dxa"/>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6B0D2F8B"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3E5D710"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53786C7C"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043" w:type="dxa"/>
            <w:tcBorders>
              <w:top w:val="nil"/>
              <w:left w:val="nil"/>
              <w:bottom w:val="single" w:sz="4" w:space="0" w:color="auto"/>
              <w:right w:val="single" w:sz="4" w:space="0" w:color="auto"/>
            </w:tcBorders>
            <w:shd w:val="clear" w:color="auto" w:fill="auto"/>
            <w:noWrap/>
            <w:vAlign w:val="bottom"/>
            <w:hideMark/>
          </w:tcPr>
          <w:p w14:paraId="4DE6ABA2"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1043" w:type="dxa"/>
            <w:tcBorders>
              <w:top w:val="nil"/>
              <w:left w:val="nil"/>
              <w:bottom w:val="single" w:sz="4" w:space="0" w:color="auto"/>
              <w:right w:val="single" w:sz="4" w:space="0" w:color="auto"/>
            </w:tcBorders>
            <w:shd w:val="clear" w:color="auto" w:fill="auto"/>
            <w:noWrap/>
            <w:vAlign w:val="bottom"/>
            <w:hideMark/>
          </w:tcPr>
          <w:p w14:paraId="255356D8"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2026</w:t>
            </w:r>
          </w:p>
        </w:tc>
        <w:tc>
          <w:tcPr>
            <w:tcW w:w="1043" w:type="dxa"/>
            <w:tcBorders>
              <w:top w:val="nil"/>
              <w:left w:val="nil"/>
              <w:bottom w:val="single" w:sz="4" w:space="0" w:color="auto"/>
              <w:right w:val="single" w:sz="4" w:space="0" w:color="auto"/>
            </w:tcBorders>
            <w:shd w:val="clear" w:color="auto" w:fill="auto"/>
            <w:noWrap/>
            <w:vAlign w:val="bottom"/>
            <w:hideMark/>
          </w:tcPr>
          <w:p w14:paraId="09377304"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165" w:type="dxa"/>
            <w:tcBorders>
              <w:top w:val="nil"/>
              <w:left w:val="nil"/>
              <w:bottom w:val="single" w:sz="4" w:space="0" w:color="auto"/>
              <w:right w:val="single" w:sz="4" w:space="0" w:color="auto"/>
            </w:tcBorders>
            <w:shd w:val="clear" w:color="auto" w:fill="auto"/>
            <w:noWrap/>
            <w:vAlign w:val="bottom"/>
            <w:hideMark/>
          </w:tcPr>
          <w:p w14:paraId="2F440C10"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1042" w:type="dxa"/>
            <w:tcBorders>
              <w:top w:val="nil"/>
              <w:left w:val="nil"/>
              <w:bottom w:val="single" w:sz="4" w:space="0" w:color="auto"/>
              <w:right w:val="single" w:sz="4" w:space="0" w:color="auto"/>
            </w:tcBorders>
            <w:shd w:val="clear" w:color="auto" w:fill="auto"/>
            <w:noWrap/>
            <w:vAlign w:val="bottom"/>
            <w:hideMark/>
          </w:tcPr>
          <w:p w14:paraId="608F90B6"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2029</w:t>
            </w:r>
          </w:p>
        </w:tc>
        <w:tc>
          <w:tcPr>
            <w:tcW w:w="1042" w:type="dxa"/>
            <w:tcBorders>
              <w:top w:val="nil"/>
              <w:left w:val="nil"/>
              <w:bottom w:val="single" w:sz="4" w:space="0" w:color="auto"/>
              <w:right w:val="single" w:sz="4" w:space="0" w:color="auto"/>
            </w:tcBorders>
            <w:shd w:val="clear" w:color="auto" w:fill="auto"/>
            <w:noWrap/>
            <w:vAlign w:val="bottom"/>
            <w:hideMark/>
          </w:tcPr>
          <w:p w14:paraId="7EAF7A38"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2030</w:t>
            </w:r>
          </w:p>
        </w:tc>
        <w:tc>
          <w:tcPr>
            <w:tcW w:w="1042" w:type="dxa"/>
            <w:tcBorders>
              <w:top w:val="nil"/>
              <w:left w:val="nil"/>
              <w:bottom w:val="single" w:sz="4" w:space="0" w:color="auto"/>
              <w:right w:val="single" w:sz="4" w:space="0" w:color="auto"/>
            </w:tcBorders>
            <w:shd w:val="clear" w:color="auto" w:fill="auto"/>
            <w:noWrap/>
            <w:vAlign w:val="bottom"/>
            <w:hideMark/>
          </w:tcPr>
          <w:p w14:paraId="2CF0A9F6"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2031</w:t>
            </w:r>
          </w:p>
        </w:tc>
      </w:tr>
      <w:tr w:rsidR="00BF2C28" w:rsidRPr="005D76B4" w14:paraId="0F13F42A" w14:textId="77777777" w:rsidTr="00995B20">
        <w:trPr>
          <w:trHeight w:val="312"/>
        </w:trPr>
        <w:tc>
          <w:tcPr>
            <w:tcW w:w="1449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A9F08"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lastRenderedPageBreak/>
              <w:t>Модернизация котельной ТУСМ</w:t>
            </w:r>
          </w:p>
        </w:tc>
      </w:tr>
      <w:tr w:rsidR="00BF2C28" w:rsidRPr="005D76B4" w14:paraId="4236F726" w14:textId="77777777" w:rsidTr="00995B20">
        <w:trPr>
          <w:gridAfter w:val="1"/>
          <w:wAfter w:w="6" w:type="dxa"/>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B8AA536"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Замена сетевого насоса на насос меньшим энергопотреблением</w:t>
            </w:r>
          </w:p>
        </w:tc>
        <w:tc>
          <w:tcPr>
            <w:tcW w:w="1440" w:type="dxa"/>
            <w:tcBorders>
              <w:top w:val="nil"/>
              <w:left w:val="nil"/>
              <w:bottom w:val="single" w:sz="4" w:space="0" w:color="auto"/>
              <w:right w:val="single" w:sz="4" w:space="0" w:color="auto"/>
            </w:tcBorders>
            <w:shd w:val="clear" w:color="auto" w:fill="auto"/>
            <w:noWrap/>
            <w:vAlign w:val="bottom"/>
            <w:hideMark/>
          </w:tcPr>
          <w:p w14:paraId="60F0B3B3"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399,1</w:t>
            </w:r>
          </w:p>
        </w:tc>
        <w:tc>
          <w:tcPr>
            <w:tcW w:w="1384" w:type="dxa"/>
            <w:tcBorders>
              <w:top w:val="nil"/>
              <w:left w:val="nil"/>
              <w:bottom w:val="single" w:sz="4" w:space="0" w:color="auto"/>
              <w:right w:val="single" w:sz="4" w:space="0" w:color="auto"/>
            </w:tcBorders>
            <w:shd w:val="clear" w:color="auto" w:fill="auto"/>
            <w:noWrap/>
            <w:vAlign w:val="bottom"/>
            <w:hideMark/>
          </w:tcPr>
          <w:p w14:paraId="0D2AC4E1"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1043" w:type="dxa"/>
            <w:tcBorders>
              <w:top w:val="nil"/>
              <w:left w:val="nil"/>
              <w:bottom w:val="single" w:sz="4" w:space="0" w:color="auto"/>
              <w:right w:val="single" w:sz="4" w:space="0" w:color="auto"/>
            </w:tcBorders>
            <w:shd w:val="clear" w:color="auto" w:fill="auto"/>
            <w:noWrap/>
            <w:vAlign w:val="bottom"/>
            <w:hideMark/>
          </w:tcPr>
          <w:p w14:paraId="3CCF9FF7"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3" w:type="dxa"/>
            <w:tcBorders>
              <w:top w:val="nil"/>
              <w:left w:val="nil"/>
              <w:bottom w:val="single" w:sz="4" w:space="0" w:color="auto"/>
              <w:right w:val="single" w:sz="4" w:space="0" w:color="auto"/>
            </w:tcBorders>
            <w:shd w:val="clear" w:color="auto" w:fill="auto"/>
            <w:noWrap/>
            <w:vAlign w:val="bottom"/>
            <w:hideMark/>
          </w:tcPr>
          <w:p w14:paraId="0438915D"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3" w:type="dxa"/>
            <w:tcBorders>
              <w:top w:val="nil"/>
              <w:left w:val="nil"/>
              <w:bottom w:val="single" w:sz="4" w:space="0" w:color="auto"/>
              <w:right w:val="single" w:sz="4" w:space="0" w:color="auto"/>
            </w:tcBorders>
            <w:shd w:val="clear" w:color="auto" w:fill="auto"/>
            <w:noWrap/>
            <w:vAlign w:val="bottom"/>
            <w:hideMark/>
          </w:tcPr>
          <w:p w14:paraId="092D4CF8"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165" w:type="dxa"/>
            <w:tcBorders>
              <w:top w:val="nil"/>
              <w:left w:val="nil"/>
              <w:bottom w:val="single" w:sz="4" w:space="0" w:color="auto"/>
              <w:right w:val="single" w:sz="4" w:space="0" w:color="auto"/>
            </w:tcBorders>
            <w:shd w:val="clear" w:color="auto" w:fill="auto"/>
            <w:noWrap/>
            <w:vAlign w:val="bottom"/>
            <w:hideMark/>
          </w:tcPr>
          <w:p w14:paraId="29EE71B4"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399,1</w:t>
            </w:r>
          </w:p>
        </w:tc>
        <w:tc>
          <w:tcPr>
            <w:tcW w:w="1042" w:type="dxa"/>
            <w:tcBorders>
              <w:top w:val="nil"/>
              <w:left w:val="nil"/>
              <w:bottom w:val="single" w:sz="4" w:space="0" w:color="auto"/>
              <w:right w:val="single" w:sz="4" w:space="0" w:color="auto"/>
            </w:tcBorders>
            <w:shd w:val="clear" w:color="auto" w:fill="auto"/>
            <w:noWrap/>
            <w:vAlign w:val="bottom"/>
            <w:hideMark/>
          </w:tcPr>
          <w:p w14:paraId="3B8CD54A"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24DF5BFD"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27D8C62A"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r>
    </w:tbl>
    <w:p w14:paraId="31418E9C" w14:textId="77777777" w:rsidR="00BF2C28" w:rsidRDefault="00BF2C28" w:rsidP="00BF2C28">
      <w:pPr>
        <w:ind w:firstLine="425"/>
        <w:jc w:val="right"/>
        <w:rPr>
          <w:rFonts w:ascii="Times New Roman" w:hAnsi="Times New Roman"/>
          <w:sz w:val="24"/>
          <w:szCs w:val="24"/>
        </w:rPr>
      </w:pPr>
    </w:p>
    <w:p w14:paraId="1B35C2C3" w14:textId="1B7D4EB7" w:rsidR="00BF2C28" w:rsidRDefault="00BF2C28" w:rsidP="00BF2C28">
      <w:pPr>
        <w:spacing w:after="0"/>
        <w:ind w:firstLine="425"/>
        <w:jc w:val="right"/>
        <w:rPr>
          <w:rFonts w:ascii="Times New Roman" w:hAnsi="Times New Roman"/>
          <w:sz w:val="24"/>
          <w:szCs w:val="24"/>
        </w:rPr>
      </w:pPr>
      <w:r>
        <w:rPr>
          <w:rFonts w:ascii="Times New Roman" w:hAnsi="Times New Roman"/>
          <w:sz w:val="24"/>
          <w:szCs w:val="24"/>
        </w:rPr>
        <w:t>Таблица 8.2.2.12 Котельная ВЧД</w:t>
      </w:r>
    </w:p>
    <w:tbl>
      <w:tblPr>
        <w:tblW w:w="14493" w:type="dxa"/>
        <w:tblInd w:w="113" w:type="dxa"/>
        <w:tblLook w:val="04A0" w:firstRow="1" w:lastRow="0" w:firstColumn="1" w:lastColumn="0" w:noHBand="0" w:noVBand="1"/>
      </w:tblPr>
      <w:tblGrid>
        <w:gridCol w:w="4248"/>
        <w:gridCol w:w="1440"/>
        <w:gridCol w:w="1384"/>
        <w:gridCol w:w="1345"/>
        <w:gridCol w:w="993"/>
        <w:gridCol w:w="993"/>
        <w:gridCol w:w="1110"/>
        <w:gridCol w:w="993"/>
        <w:gridCol w:w="993"/>
        <w:gridCol w:w="994"/>
      </w:tblGrid>
      <w:tr w:rsidR="00BF2C28" w:rsidRPr="005D76B4" w14:paraId="48AD6AD6" w14:textId="77777777" w:rsidTr="00BF2C28">
        <w:trPr>
          <w:trHeight w:val="312"/>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D6903"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27E70"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Стоимость, тыс. </w:t>
            </w:r>
            <w:proofErr w:type="spellStart"/>
            <w:r w:rsidRPr="005D76B4">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22993AF"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Год реализации</w:t>
            </w:r>
          </w:p>
        </w:tc>
        <w:tc>
          <w:tcPr>
            <w:tcW w:w="7421" w:type="dxa"/>
            <w:gridSpan w:val="7"/>
            <w:tcBorders>
              <w:top w:val="single" w:sz="4" w:space="0" w:color="auto"/>
              <w:left w:val="nil"/>
              <w:bottom w:val="single" w:sz="4" w:space="0" w:color="auto"/>
              <w:right w:val="single" w:sz="4" w:space="0" w:color="auto"/>
            </w:tcBorders>
            <w:shd w:val="clear" w:color="auto" w:fill="auto"/>
            <w:noWrap/>
            <w:vAlign w:val="bottom"/>
            <w:hideMark/>
          </w:tcPr>
          <w:p w14:paraId="40138A4C"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Стоимость реализации по годам</w:t>
            </w:r>
          </w:p>
        </w:tc>
      </w:tr>
      <w:tr w:rsidR="00BF2C28" w:rsidRPr="005D76B4" w14:paraId="5C31FFF0" w14:textId="77777777" w:rsidTr="00BF2C28">
        <w:trPr>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3FE87CCB"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508448C"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393A8FAB" w14:textId="77777777" w:rsidR="00BF2C28" w:rsidRPr="005D76B4" w:rsidRDefault="00BF2C28" w:rsidP="00995B20">
            <w:pPr>
              <w:spacing w:after="0"/>
              <w:rPr>
                <w:rFonts w:ascii="Times New Roman" w:eastAsia="Times New Roman" w:hAnsi="Times New Roman"/>
                <w:color w:val="000000"/>
                <w:sz w:val="24"/>
                <w:szCs w:val="24"/>
                <w:lang w:eastAsia="ru-RU"/>
              </w:rPr>
            </w:pPr>
          </w:p>
        </w:tc>
        <w:tc>
          <w:tcPr>
            <w:tcW w:w="1345" w:type="dxa"/>
            <w:tcBorders>
              <w:top w:val="nil"/>
              <w:left w:val="nil"/>
              <w:bottom w:val="single" w:sz="4" w:space="0" w:color="auto"/>
              <w:right w:val="single" w:sz="4" w:space="0" w:color="auto"/>
            </w:tcBorders>
            <w:shd w:val="clear" w:color="auto" w:fill="auto"/>
            <w:noWrap/>
            <w:vAlign w:val="bottom"/>
            <w:hideMark/>
          </w:tcPr>
          <w:p w14:paraId="16A660AD"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993" w:type="dxa"/>
            <w:tcBorders>
              <w:top w:val="nil"/>
              <w:left w:val="nil"/>
              <w:bottom w:val="single" w:sz="4" w:space="0" w:color="auto"/>
              <w:right w:val="single" w:sz="4" w:space="0" w:color="auto"/>
            </w:tcBorders>
            <w:shd w:val="clear" w:color="auto" w:fill="auto"/>
            <w:noWrap/>
            <w:vAlign w:val="bottom"/>
            <w:hideMark/>
          </w:tcPr>
          <w:p w14:paraId="07D78041"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2026</w:t>
            </w:r>
          </w:p>
        </w:tc>
        <w:tc>
          <w:tcPr>
            <w:tcW w:w="993" w:type="dxa"/>
            <w:tcBorders>
              <w:top w:val="nil"/>
              <w:left w:val="nil"/>
              <w:bottom w:val="single" w:sz="4" w:space="0" w:color="auto"/>
              <w:right w:val="single" w:sz="4" w:space="0" w:color="auto"/>
            </w:tcBorders>
            <w:shd w:val="clear" w:color="auto" w:fill="auto"/>
            <w:noWrap/>
            <w:vAlign w:val="bottom"/>
            <w:hideMark/>
          </w:tcPr>
          <w:p w14:paraId="715FE1F3"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110" w:type="dxa"/>
            <w:tcBorders>
              <w:top w:val="nil"/>
              <w:left w:val="nil"/>
              <w:bottom w:val="single" w:sz="4" w:space="0" w:color="auto"/>
              <w:right w:val="single" w:sz="4" w:space="0" w:color="auto"/>
            </w:tcBorders>
            <w:shd w:val="clear" w:color="auto" w:fill="auto"/>
            <w:noWrap/>
            <w:vAlign w:val="bottom"/>
            <w:hideMark/>
          </w:tcPr>
          <w:p w14:paraId="066C2B28"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993" w:type="dxa"/>
            <w:tcBorders>
              <w:top w:val="nil"/>
              <w:left w:val="nil"/>
              <w:bottom w:val="single" w:sz="4" w:space="0" w:color="auto"/>
              <w:right w:val="single" w:sz="4" w:space="0" w:color="auto"/>
            </w:tcBorders>
            <w:shd w:val="clear" w:color="auto" w:fill="auto"/>
            <w:noWrap/>
            <w:vAlign w:val="bottom"/>
            <w:hideMark/>
          </w:tcPr>
          <w:p w14:paraId="7EC04504"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2029</w:t>
            </w:r>
          </w:p>
        </w:tc>
        <w:tc>
          <w:tcPr>
            <w:tcW w:w="993" w:type="dxa"/>
            <w:tcBorders>
              <w:top w:val="nil"/>
              <w:left w:val="nil"/>
              <w:bottom w:val="single" w:sz="4" w:space="0" w:color="auto"/>
              <w:right w:val="single" w:sz="4" w:space="0" w:color="auto"/>
            </w:tcBorders>
            <w:shd w:val="clear" w:color="auto" w:fill="auto"/>
            <w:noWrap/>
            <w:vAlign w:val="bottom"/>
            <w:hideMark/>
          </w:tcPr>
          <w:p w14:paraId="3124A017"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2030</w:t>
            </w:r>
          </w:p>
        </w:tc>
        <w:tc>
          <w:tcPr>
            <w:tcW w:w="994" w:type="dxa"/>
            <w:tcBorders>
              <w:top w:val="nil"/>
              <w:left w:val="nil"/>
              <w:bottom w:val="single" w:sz="4" w:space="0" w:color="auto"/>
              <w:right w:val="single" w:sz="4" w:space="0" w:color="auto"/>
            </w:tcBorders>
            <w:shd w:val="clear" w:color="auto" w:fill="auto"/>
            <w:noWrap/>
            <w:vAlign w:val="bottom"/>
            <w:hideMark/>
          </w:tcPr>
          <w:p w14:paraId="651E7316"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2031</w:t>
            </w:r>
          </w:p>
        </w:tc>
      </w:tr>
      <w:tr w:rsidR="00BF2C28" w:rsidRPr="005D76B4" w14:paraId="48EF3B3B" w14:textId="77777777" w:rsidTr="00995B20">
        <w:trPr>
          <w:trHeight w:val="312"/>
        </w:trPr>
        <w:tc>
          <w:tcPr>
            <w:tcW w:w="1449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47814"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Модернизация котельной ВЧД</w:t>
            </w:r>
          </w:p>
        </w:tc>
      </w:tr>
      <w:tr w:rsidR="00BF2C28" w:rsidRPr="005D76B4" w14:paraId="7030AA6A" w14:textId="77777777" w:rsidTr="00BF2C28">
        <w:trPr>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1CC02778"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Установка частотных преобразователей на </w:t>
            </w:r>
            <w:proofErr w:type="spellStart"/>
            <w:proofErr w:type="gramStart"/>
            <w:r w:rsidRPr="005D76B4">
              <w:rPr>
                <w:rFonts w:ascii="Times New Roman" w:eastAsia="Times New Roman" w:hAnsi="Times New Roman"/>
                <w:color w:val="000000"/>
                <w:sz w:val="24"/>
                <w:szCs w:val="24"/>
                <w:lang w:eastAsia="ru-RU"/>
              </w:rPr>
              <w:t>тяго</w:t>
            </w:r>
            <w:proofErr w:type="spellEnd"/>
            <w:r w:rsidRPr="005D76B4">
              <w:rPr>
                <w:rFonts w:ascii="Times New Roman" w:eastAsia="Times New Roman" w:hAnsi="Times New Roman"/>
                <w:color w:val="000000"/>
                <w:sz w:val="24"/>
                <w:szCs w:val="24"/>
                <w:lang w:eastAsia="ru-RU"/>
              </w:rPr>
              <w:t>-дутьевое</w:t>
            </w:r>
            <w:proofErr w:type="gramEnd"/>
            <w:r w:rsidRPr="005D76B4">
              <w:rPr>
                <w:rFonts w:ascii="Times New Roman" w:eastAsia="Times New Roman" w:hAnsi="Times New Roman"/>
                <w:color w:val="000000"/>
                <w:sz w:val="24"/>
                <w:szCs w:val="24"/>
                <w:lang w:eastAsia="ru-RU"/>
              </w:rPr>
              <w:t xml:space="preserve"> оборудование котлов с последующим проведением режимно-наладочных работ на котельном оборудовании</w:t>
            </w:r>
          </w:p>
        </w:tc>
        <w:tc>
          <w:tcPr>
            <w:tcW w:w="1440" w:type="dxa"/>
            <w:tcBorders>
              <w:top w:val="nil"/>
              <w:left w:val="nil"/>
              <w:bottom w:val="single" w:sz="4" w:space="0" w:color="auto"/>
              <w:right w:val="single" w:sz="4" w:space="0" w:color="auto"/>
            </w:tcBorders>
            <w:shd w:val="clear" w:color="auto" w:fill="auto"/>
            <w:noWrap/>
            <w:vAlign w:val="bottom"/>
            <w:hideMark/>
          </w:tcPr>
          <w:p w14:paraId="12B6E2B0"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1883,6</w:t>
            </w:r>
          </w:p>
        </w:tc>
        <w:tc>
          <w:tcPr>
            <w:tcW w:w="1384" w:type="dxa"/>
            <w:tcBorders>
              <w:top w:val="nil"/>
              <w:left w:val="nil"/>
              <w:bottom w:val="single" w:sz="4" w:space="0" w:color="auto"/>
              <w:right w:val="single" w:sz="4" w:space="0" w:color="auto"/>
            </w:tcBorders>
            <w:shd w:val="clear" w:color="auto" w:fill="auto"/>
            <w:noWrap/>
            <w:vAlign w:val="bottom"/>
            <w:hideMark/>
          </w:tcPr>
          <w:p w14:paraId="0D234758"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1345" w:type="dxa"/>
            <w:tcBorders>
              <w:top w:val="nil"/>
              <w:left w:val="nil"/>
              <w:bottom w:val="single" w:sz="4" w:space="0" w:color="auto"/>
              <w:right w:val="single" w:sz="4" w:space="0" w:color="auto"/>
            </w:tcBorders>
            <w:shd w:val="clear" w:color="auto" w:fill="auto"/>
            <w:noWrap/>
            <w:vAlign w:val="bottom"/>
            <w:hideMark/>
          </w:tcPr>
          <w:p w14:paraId="1D74A06F" w14:textId="77777777" w:rsidR="00BF2C28" w:rsidRPr="005D76B4" w:rsidRDefault="00BF2C28"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1883,6</w:t>
            </w:r>
          </w:p>
        </w:tc>
        <w:tc>
          <w:tcPr>
            <w:tcW w:w="993" w:type="dxa"/>
            <w:tcBorders>
              <w:top w:val="nil"/>
              <w:left w:val="nil"/>
              <w:bottom w:val="single" w:sz="4" w:space="0" w:color="auto"/>
              <w:right w:val="single" w:sz="4" w:space="0" w:color="auto"/>
            </w:tcBorders>
            <w:shd w:val="clear" w:color="auto" w:fill="auto"/>
            <w:noWrap/>
            <w:vAlign w:val="bottom"/>
            <w:hideMark/>
          </w:tcPr>
          <w:p w14:paraId="1E3B9546"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EDA54D3"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48F51DE9"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E8945D6"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3492CE8"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94" w:type="dxa"/>
            <w:tcBorders>
              <w:top w:val="nil"/>
              <w:left w:val="nil"/>
              <w:bottom w:val="single" w:sz="4" w:space="0" w:color="auto"/>
              <w:right w:val="single" w:sz="4" w:space="0" w:color="auto"/>
            </w:tcBorders>
            <w:shd w:val="clear" w:color="auto" w:fill="auto"/>
            <w:noWrap/>
            <w:vAlign w:val="bottom"/>
            <w:hideMark/>
          </w:tcPr>
          <w:p w14:paraId="594CBE62" w14:textId="77777777" w:rsidR="00BF2C28" w:rsidRPr="005D76B4" w:rsidRDefault="00BF2C28"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r>
    </w:tbl>
    <w:p w14:paraId="248CB803" w14:textId="77777777" w:rsidR="00BF2C28" w:rsidRDefault="00BF2C28" w:rsidP="00BF2C28">
      <w:pPr>
        <w:ind w:firstLine="425"/>
        <w:jc w:val="right"/>
        <w:rPr>
          <w:rFonts w:ascii="Times New Roman" w:hAnsi="Times New Roman"/>
          <w:sz w:val="24"/>
          <w:szCs w:val="24"/>
        </w:rPr>
      </w:pPr>
    </w:p>
    <w:p w14:paraId="230B7FCC" w14:textId="0B85BC12" w:rsidR="00BF2C28" w:rsidRDefault="00BF2C28" w:rsidP="00BF2C28">
      <w:pPr>
        <w:spacing w:after="0"/>
        <w:ind w:firstLine="425"/>
        <w:jc w:val="right"/>
        <w:rPr>
          <w:rFonts w:ascii="Times New Roman" w:hAnsi="Times New Roman"/>
          <w:sz w:val="24"/>
          <w:szCs w:val="24"/>
        </w:rPr>
      </w:pPr>
      <w:r>
        <w:rPr>
          <w:rFonts w:ascii="Times New Roman" w:hAnsi="Times New Roman"/>
          <w:sz w:val="24"/>
          <w:szCs w:val="24"/>
        </w:rPr>
        <w:t>Таблица 8.2.2.13 Котельная Школы№32</w:t>
      </w:r>
    </w:p>
    <w:tbl>
      <w:tblPr>
        <w:tblW w:w="14498" w:type="dxa"/>
        <w:tblInd w:w="113" w:type="dxa"/>
        <w:tblLook w:val="04A0" w:firstRow="1" w:lastRow="0" w:firstColumn="1" w:lastColumn="0" w:noHBand="0" w:noVBand="1"/>
      </w:tblPr>
      <w:tblGrid>
        <w:gridCol w:w="4248"/>
        <w:gridCol w:w="1440"/>
        <w:gridCol w:w="1384"/>
        <w:gridCol w:w="1043"/>
        <w:gridCol w:w="1043"/>
        <w:gridCol w:w="1043"/>
        <w:gridCol w:w="1165"/>
        <w:gridCol w:w="1042"/>
        <w:gridCol w:w="1042"/>
        <w:gridCol w:w="1042"/>
        <w:gridCol w:w="6"/>
      </w:tblGrid>
      <w:tr w:rsidR="00BF2C28" w:rsidRPr="006333A5" w14:paraId="27AB7694" w14:textId="77777777" w:rsidTr="00995B20">
        <w:trPr>
          <w:gridAfter w:val="1"/>
          <w:wAfter w:w="6" w:type="dxa"/>
          <w:trHeight w:val="312"/>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28A62" w14:textId="77777777" w:rsidR="00BF2C28" w:rsidRPr="006333A5" w:rsidRDefault="00BF2C28"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379D7" w14:textId="77777777" w:rsidR="00BF2C28" w:rsidRPr="006333A5" w:rsidRDefault="00BF2C28"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 xml:space="preserve">Стоимость, тыс. </w:t>
            </w:r>
            <w:proofErr w:type="spellStart"/>
            <w:r w:rsidRPr="006333A5">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395F557" w14:textId="77777777" w:rsidR="00BF2C28" w:rsidRPr="006333A5" w:rsidRDefault="00BF2C28"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Год реализации</w:t>
            </w:r>
          </w:p>
        </w:tc>
        <w:tc>
          <w:tcPr>
            <w:tcW w:w="7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7AF1C1F9" w14:textId="77777777" w:rsidR="00BF2C28" w:rsidRPr="006333A5" w:rsidRDefault="00BF2C28"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Стоимость реализации по годам</w:t>
            </w:r>
          </w:p>
        </w:tc>
      </w:tr>
      <w:tr w:rsidR="00BF2C28" w:rsidRPr="006333A5" w14:paraId="5FAB9C30" w14:textId="77777777" w:rsidTr="00995B20">
        <w:trPr>
          <w:gridAfter w:val="1"/>
          <w:wAfter w:w="6" w:type="dxa"/>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77F0CED3" w14:textId="77777777" w:rsidR="00BF2C28" w:rsidRPr="006333A5" w:rsidRDefault="00BF2C28"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C3B644B" w14:textId="77777777" w:rsidR="00BF2C28" w:rsidRPr="006333A5" w:rsidRDefault="00BF2C28"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3D8383F6" w14:textId="77777777" w:rsidR="00BF2C28" w:rsidRPr="006333A5" w:rsidRDefault="00BF2C28" w:rsidP="00995B20">
            <w:pPr>
              <w:spacing w:after="0"/>
              <w:rPr>
                <w:rFonts w:ascii="Times New Roman" w:eastAsia="Times New Roman" w:hAnsi="Times New Roman"/>
                <w:color w:val="000000"/>
                <w:sz w:val="24"/>
                <w:szCs w:val="24"/>
                <w:lang w:eastAsia="ru-RU"/>
              </w:rPr>
            </w:pPr>
          </w:p>
        </w:tc>
        <w:tc>
          <w:tcPr>
            <w:tcW w:w="1043" w:type="dxa"/>
            <w:tcBorders>
              <w:top w:val="nil"/>
              <w:left w:val="nil"/>
              <w:bottom w:val="single" w:sz="4" w:space="0" w:color="auto"/>
              <w:right w:val="single" w:sz="4" w:space="0" w:color="auto"/>
            </w:tcBorders>
            <w:shd w:val="clear" w:color="auto" w:fill="auto"/>
            <w:noWrap/>
            <w:vAlign w:val="bottom"/>
            <w:hideMark/>
          </w:tcPr>
          <w:p w14:paraId="796A51CD"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2025</w:t>
            </w:r>
          </w:p>
        </w:tc>
        <w:tc>
          <w:tcPr>
            <w:tcW w:w="1043" w:type="dxa"/>
            <w:tcBorders>
              <w:top w:val="nil"/>
              <w:left w:val="nil"/>
              <w:bottom w:val="single" w:sz="4" w:space="0" w:color="auto"/>
              <w:right w:val="single" w:sz="4" w:space="0" w:color="auto"/>
            </w:tcBorders>
            <w:shd w:val="clear" w:color="auto" w:fill="auto"/>
            <w:noWrap/>
            <w:vAlign w:val="bottom"/>
            <w:hideMark/>
          </w:tcPr>
          <w:p w14:paraId="7ED112B7"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2026</w:t>
            </w:r>
          </w:p>
        </w:tc>
        <w:tc>
          <w:tcPr>
            <w:tcW w:w="1043" w:type="dxa"/>
            <w:tcBorders>
              <w:top w:val="nil"/>
              <w:left w:val="nil"/>
              <w:bottom w:val="single" w:sz="4" w:space="0" w:color="auto"/>
              <w:right w:val="single" w:sz="4" w:space="0" w:color="auto"/>
            </w:tcBorders>
            <w:shd w:val="clear" w:color="auto" w:fill="auto"/>
            <w:noWrap/>
            <w:vAlign w:val="bottom"/>
            <w:hideMark/>
          </w:tcPr>
          <w:p w14:paraId="35C7F064"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2027</w:t>
            </w:r>
          </w:p>
        </w:tc>
        <w:tc>
          <w:tcPr>
            <w:tcW w:w="1165" w:type="dxa"/>
            <w:tcBorders>
              <w:top w:val="nil"/>
              <w:left w:val="nil"/>
              <w:bottom w:val="single" w:sz="4" w:space="0" w:color="auto"/>
              <w:right w:val="single" w:sz="4" w:space="0" w:color="auto"/>
            </w:tcBorders>
            <w:shd w:val="clear" w:color="auto" w:fill="auto"/>
            <w:noWrap/>
            <w:vAlign w:val="bottom"/>
            <w:hideMark/>
          </w:tcPr>
          <w:p w14:paraId="525DF42F"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2028</w:t>
            </w:r>
          </w:p>
        </w:tc>
        <w:tc>
          <w:tcPr>
            <w:tcW w:w="1042" w:type="dxa"/>
            <w:tcBorders>
              <w:top w:val="nil"/>
              <w:left w:val="nil"/>
              <w:bottom w:val="single" w:sz="4" w:space="0" w:color="auto"/>
              <w:right w:val="single" w:sz="4" w:space="0" w:color="auto"/>
            </w:tcBorders>
            <w:shd w:val="clear" w:color="auto" w:fill="auto"/>
            <w:noWrap/>
            <w:vAlign w:val="bottom"/>
            <w:hideMark/>
          </w:tcPr>
          <w:p w14:paraId="796D9054"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2029</w:t>
            </w:r>
          </w:p>
        </w:tc>
        <w:tc>
          <w:tcPr>
            <w:tcW w:w="1042" w:type="dxa"/>
            <w:tcBorders>
              <w:top w:val="nil"/>
              <w:left w:val="nil"/>
              <w:bottom w:val="single" w:sz="4" w:space="0" w:color="auto"/>
              <w:right w:val="single" w:sz="4" w:space="0" w:color="auto"/>
            </w:tcBorders>
            <w:shd w:val="clear" w:color="auto" w:fill="auto"/>
            <w:noWrap/>
            <w:vAlign w:val="bottom"/>
            <w:hideMark/>
          </w:tcPr>
          <w:p w14:paraId="7B46DDE0"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2030</w:t>
            </w:r>
          </w:p>
        </w:tc>
        <w:tc>
          <w:tcPr>
            <w:tcW w:w="1042" w:type="dxa"/>
            <w:tcBorders>
              <w:top w:val="nil"/>
              <w:left w:val="nil"/>
              <w:bottom w:val="single" w:sz="4" w:space="0" w:color="auto"/>
              <w:right w:val="single" w:sz="4" w:space="0" w:color="auto"/>
            </w:tcBorders>
            <w:shd w:val="clear" w:color="auto" w:fill="auto"/>
            <w:noWrap/>
            <w:vAlign w:val="bottom"/>
            <w:hideMark/>
          </w:tcPr>
          <w:p w14:paraId="68BAC1D9"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2031</w:t>
            </w:r>
          </w:p>
        </w:tc>
      </w:tr>
      <w:tr w:rsidR="00BF2C28" w:rsidRPr="006333A5" w14:paraId="227A2778" w14:textId="77777777" w:rsidTr="00995B20">
        <w:trPr>
          <w:trHeight w:val="312"/>
        </w:trPr>
        <w:tc>
          <w:tcPr>
            <w:tcW w:w="1449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3CF07" w14:textId="77777777" w:rsidR="00BF2C28" w:rsidRPr="006333A5" w:rsidRDefault="00BF2C28"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Модернизация котельной Школы 32</w:t>
            </w:r>
          </w:p>
        </w:tc>
      </w:tr>
      <w:tr w:rsidR="00BF2C28" w:rsidRPr="006333A5" w14:paraId="4E475C29" w14:textId="77777777" w:rsidTr="00995B20">
        <w:trPr>
          <w:gridAfter w:val="1"/>
          <w:wAfter w:w="6" w:type="dxa"/>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348FDF6" w14:textId="77777777" w:rsidR="00BF2C28" w:rsidRPr="006333A5" w:rsidRDefault="00BF2C28"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Замена сетевого насоса на насос меньшим энергопотреблением</w:t>
            </w:r>
          </w:p>
        </w:tc>
        <w:tc>
          <w:tcPr>
            <w:tcW w:w="1440" w:type="dxa"/>
            <w:tcBorders>
              <w:top w:val="nil"/>
              <w:left w:val="nil"/>
              <w:bottom w:val="single" w:sz="4" w:space="0" w:color="auto"/>
              <w:right w:val="single" w:sz="4" w:space="0" w:color="auto"/>
            </w:tcBorders>
            <w:shd w:val="clear" w:color="auto" w:fill="auto"/>
            <w:noWrap/>
            <w:vAlign w:val="bottom"/>
            <w:hideMark/>
          </w:tcPr>
          <w:p w14:paraId="62439843"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211,5</w:t>
            </w:r>
          </w:p>
        </w:tc>
        <w:tc>
          <w:tcPr>
            <w:tcW w:w="1384" w:type="dxa"/>
            <w:tcBorders>
              <w:top w:val="nil"/>
              <w:left w:val="nil"/>
              <w:bottom w:val="single" w:sz="4" w:space="0" w:color="auto"/>
              <w:right w:val="single" w:sz="4" w:space="0" w:color="auto"/>
            </w:tcBorders>
            <w:shd w:val="clear" w:color="auto" w:fill="auto"/>
            <w:noWrap/>
            <w:vAlign w:val="bottom"/>
            <w:hideMark/>
          </w:tcPr>
          <w:p w14:paraId="563530A2"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2028</w:t>
            </w:r>
          </w:p>
        </w:tc>
        <w:tc>
          <w:tcPr>
            <w:tcW w:w="1043" w:type="dxa"/>
            <w:tcBorders>
              <w:top w:val="nil"/>
              <w:left w:val="nil"/>
              <w:bottom w:val="single" w:sz="4" w:space="0" w:color="auto"/>
              <w:right w:val="single" w:sz="4" w:space="0" w:color="auto"/>
            </w:tcBorders>
            <w:shd w:val="clear" w:color="auto" w:fill="auto"/>
            <w:noWrap/>
            <w:vAlign w:val="bottom"/>
            <w:hideMark/>
          </w:tcPr>
          <w:p w14:paraId="51979F13" w14:textId="77777777" w:rsidR="00BF2C28" w:rsidRPr="006333A5" w:rsidRDefault="00BF2C28"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 xml:space="preserve"> </w:t>
            </w:r>
          </w:p>
        </w:tc>
        <w:tc>
          <w:tcPr>
            <w:tcW w:w="1043" w:type="dxa"/>
            <w:tcBorders>
              <w:top w:val="nil"/>
              <w:left w:val="nil"/>
              <w:bottom w:val="single" w:sz="4" w:space="0" w:color="auto"/>
              <w:right w:val="single" w:sz="4" w:space="0" w:color="auto"/>
            </w:tcBorders>
            <w:shd w:val="clear" w:color="auto" w:fill="auto"/>
            <w:noWrap/>
            <w:vAlign w:val="bottom"/>
            <w:hideMark/>
          </w:tcPr>
          <w:p w14:paraId="40BE8F24" w14:textId="77777777" w:rsidR="00BF2C28" w:rsidRPr="006333A5" w:rsidRDefault="00BF2C28"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 xml:space="preserve"> </w:t>
            </w:r>
          </w:p>
        </w:tc>
        <w:tc>
          <w:tcPr>
            <w:tcW w:w="1043" w:type="dxa"/>
            <w:tcBorders>
              <w:top w:val="nil"/>
              <w:left w:val="nil"/>
              <w:bottom w:val="single" w:sz="4" w:space="0" w:color="auto"/>
              <w:right w:val="single" w:sz="4" w:space="0" w:color="auto"/>
            </w:tcBorders>
            <w:shd w:val="clear" w:color="auto" w:fill="auto"/>
            <w:noWrap/>
            <w:vAlign w:val="bottom"/>
            <w:hideMark/>
          </w:tcPr>
          <w:p w14:paraId="69863FDA" w14:textId="77777777" w:rsidR="00BF2C28" w:rsidRPr="006333A5" w:rsidRDefault="00BF2C28"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 xml:space="preserve"> </w:t>
            </w:r>
          </w:p>
        </w:tc>
        <w:tc>
          <w:tcPr>
            <w:tcW w:w="1165" w:type="dxa"/>
            <w:tcBorders>
              <w:top w:val="nil"/>
              <w:left w:val="nil"/>
              <w:bottom w:val="single" w:sz="4" w:space="0" w:color="auto"/>
              <w:right w:val="single" w:sz="4" w:space="0" w:color="auto"/>
            </w:tcBorders>
            <w:shd w:val="clear" w:color="auto" w:fill="auto"/>
            <w:noWrap/>
            <w:vAlign w:val="bottom"/>
            <w:hideMark/>
          </w:tcPr>
          <w:p w14:paraId="5E4C7DFD"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211,5</w:t>
            </w:r>
          </w:p>
        </w:tc>
        <w:tc>
          <w:tcPr>
            <w:tcW w:w="1042" w:type="dxa"/>
            <w:tcBorders>
              <w:top w:val="nil"/>
              <w:left w:val="nil"/>
              <w:bottom w:val="single" w:sz="4" w:space="0" w:color="auto"/>
              <w:right w:val="single" w:sz="4" w:space="0" w:color="auto"/>
            </w:tcBorders>
            <w:shd w:val="clear" w:color="auto" w:fill="auto"/>
            <w:noWrap/>
            <w:vAlign w:val="bottom"/>
            <w:hideMark/>
          </w:tcPr>
          <w:p w14:paraId="378A2D0D" w14:textId="77777777" w:rsidR="00BF2C28" w:rsidRPr="006333A5" w:rsidRDefault="00BF2C28"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4AEF12E7" w14:textId="77777777" w:rsidR="00BF2C28" w:rsidRPr="006333A5" w:rsidRDefault="00BF2C28"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50B51730" w14:textId="77777777" w:rsidR="00BF2C28" w:rsidRPr="006333A5" w:rsidRDefault="00BF2C28"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 xml:space="preserve"> </w:t>
            </w:r>
          </w:p>
        </w:tc>
      </w:tr>
    </w:tbl>
    <w:p w14:paraId="744EEACA" w14:textId="77777777" w:rsidR="005F1F64" w:rsidRDefault="005F1F64" w:rsidP="00BF2C28">
      <w:pPr>
        <w:ind w:firstLine="426"/>
        <w:jc w:val="right"/>
        <w:rPr>
          <w:rFonts w:ascii="Times New Roman" w:hAnsi="Times New Roman"/>
          <w:sz w:val="24"/>
          <w:szCs w:val="24"/>
        </w:rPr>
      </w:pPr>
    </w:p>
    <w:p w14:paraId="1D7C5CBB" w14:textId="7FA19144" w:rsidR="00BF2C28" w:rsidRDefault="00BF2C28" w:rsidP="005F1F64">
      <w:pPr>
        <w:spacing w:after="0"/>
        <w:ind w:firstLine="425"/>
        <w:jc w:val="right"/>
        <w:rPr>
          <w:rFonts w:ascii="Times New Roman" w:hAnsi="Times New Roman"/>
          <w:sz w:val="24"/>
          <w:szCs w:val="24"/>
        </w:rPr>
      </w:pPr>
      <w:r>
        <w:rPr>
          <w:rFonts w:ascii="Times New Roman" w:hAnsi="Times New Roman"/>
          <w:sz w:val="24"/>
          <w:szCs w:val="24"/>
        </w:rPr>
        <w:t>Таблица 8.2.2.14 Сводная таблица распределения инвестиций по годам реализации варианта развития №2</w:t>
      </w:r>
    </w:p>
    <w:tbl>
      <w:tblPr>
        <w:tblW w:w="14500" w:type="dxa"/>
        <w:tblInd w:w="113" w:type="dxa"/>
        <w:tblLook w:val="04A0" w:firstRow="1" w:lastRow="0" w:firstColumn="1" w:lastColumn="0" w:noHBand="0" w:noVBand="1"/>
      </w:tblPr>
      <w:tblGrid>
        <w:gridCol w:w="6374"/>
        <w:gridCol w:w="1430"/>
        <w:gridCol w:w="1116"/>
        <w:gridCol w:w="1116"/>
        <w:gridCol w:w="1116"/>
        <w:gridCol w:w="1116"/>
        <w:gridCol w:w="1116"/>
        <w:gridCol w:w="1116"/>
      </w:tblGrid>
      <w:tr w:rsidR="00BF2C28" w:rsidRPr="006333A5" w14:paraId="0019A3AA" w14:textId="77777777" w:rsidTr="00995B20">
        <w:trPr>
          <w:trHeight w:val="312"/>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E3A17" w14:textId="77777777" w:rsidR="00BF2C28" w:rsidRPr="006333A5" w:rsidRDefault="00BF2C28"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Распределение инвестиций по годам</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2075B20"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F3F9B24"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62F769E"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2027</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35E64A44"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5EBBD563"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6F62A21"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2030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0CBB14CD"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2031</w:t>
            </w:r>
          </w:p>
        </w:tc>
      </w:tr>
      <w:tr w:rsidR="00BF2C28" w:rsidRPr="006333A5" w14:paraId="1ED8E4A1" w14:textId="77777777" w:rsidTr="00995B20">
        <w:trPr>
          <w:trHeight w:val="312"/>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72A86428" w14:textId="77777777" w:rsidR="00BF2C28" w:rsidRPr="006333A5" w:rsidRDefault="00BF2C28"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Капиталовложения по годам инвестиционного период</w:t>
            </w:r>
            <w:r>
              <w:rPr>
                <w:rFonts w:ascii="Times New Roman" w:eastAsia="Times New Roman" w:hAnsi="Times New Roman"/>
                <w:color w:val="000000"/>
                <w:sz w:val="24"/>
                <w:szCs w:val="24"/>
                <w:lang w:eastAsia="ru-RU"/>
              </w:rPr>
              <w:t>а</w:t>
            </w:r>
            <w:r w:rsidRPr="006333A5">
              <w:rPr>
                <w:rFonts w:ascii="Times New Roman" w:eastAsia="Times New Roman" w:hAnsi="Times New Roman"/>
                <w:color w:val="000000"/>
                <w:sz w:val="24"/>
                <w:szCs w:val="24"/>
                <w:lang w:eastAsia="ru-RU"/>
              </w:rPr>
              <w:t xml:space="preserve">. </w:t>
            </w:r>
            <w:proofErr w:type="spellStart"/>
            <w:r w:rsidRPr="006333A5">
              <w:rPr>
                <w:rFonts w:ascii="Times New Roman" w:eastAsia="Times New Roman" w:hAnsi="Times New Roman"/>
                <w:color w:val="000000"/>
                <w:sz w:val="24"/>
                <w:szCs w:val="24"/>
                <w:lang w:eastAsia="ru-RU"/>
              </w:rPr>
              <w:t>руб</w:t>
            </w:r>
            <w:proofErr w:type="spellEnd"/>
          </w:p>
        </w:tc>
        <w:tc>
          <w:tcPr>
            <w:tcW w:w="1430" w:type="dxa"/>
            <w:tcBorders>
              <w:top w:val="nil"/>
              <w:left w:val="nil"/>
              <w:bottom w:val="single" w:sz="4" w:space="0" w:color="auto"/>
              <w:right w:val="single" w:sz="4" w:space="0" w:color="auto"/>
            </w:tcBorders>
            <w:shd w:val="clear" w:color="auto" w:fill="auto"/>
            <w:noWrap/>
            <w:vAlign w:val="bottom"/>
            <w:hideMark/>
          </w:tcPr>
          <w:p w14:paraId="4117439A"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56952,2</w:t>
            </w:r>
          </w:p>
        </w:tc>
        <w:tc>
          <w:tcPr>
            <w:tcW w:w="1116" w:type="dxa"/>
            <w:tcBorders>
              <w:top w:val="nil"/>
              <w:left w:val="nil"/>
              <w:bottom w:val="single" w:sz="4" w:space="0" w:color="auto"/>
              <w:right w:val="single" w:sz="4" w:space="0" w:color="auto"/>
            </w:tcBorders>
            <w:shd w:val="clear" w:color="auto" w:fill="auto"/>
            <w:noWrap/>
            <w:vAlign w:val="bottom"/>
            <w:hideMark/>
          </w:tcPr>
          <w:p w14:paraId="34892FCE"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22312,55</w:t>
            </w:r>
          </w:p>
        </w:tc>
        <w:tc>
          <w:tcPr>
            <w:tcW w:w="1116" w:type="dxa"/>
            <w:tcBorders>
              <w:top w:val="nil"/>
              <w:left w:val="nil"/>
              <w:bottom w:val="single" w:sz="4" w:space="0" w:color="auto"/>
              <w:right w:val="single" w:sz="4" w:space="0" w:color="auto"/>
            </w:tcBorders>
            <w:shd w:val="clear" w:color="auto" w:fill="auto"/>
            <w:noWrap/>
            <w:vAlign w:val="bottom"/>
            <w:hideMark/>
          </w:tcPr>
          <w:p w14:paraId="0DFBC8E8"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13471,11</w:t>
            </w:r>
          </w:p>
        </w:tc>
        <w:tc>
          <w:tcPr>
            <w:tcW w:w="1116" w:type="dxa"/>
            <w:tcBorders>
              <w:top w:val="nil"/>
              <w:left w:val="nil"/>
              <w:bottom w:val="single" w:sz="4" w:space="0" w:color="auto"/>
              <w:right w:val="single" w:sz="4" w:space="0" w:color="auto"/>
            </w:tcBorders>
            <w:shd w:val="clear" w:color="auto" w:fill="auto"/>
            <w:noWrap/>
            <w:vAlign w:val="bottom"/>
            <w:hideMark/>
          </w:tcPr>
          <w:p w14:paraId="0F57224F"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2318,6</w:t>
            </w:r>
          </w:p>
        </w:tc>
        <w:tc>
          <w:tcPr>
            <w:tcW w:w="1116" w:type="dxa"/>
            <w:tcBorders>
              <w:top w:val="nil"/>
              <w:left w:val="nil"/>
              <w:bottom w:val="single" w:sz="4" w:space="0" w:color="auto"/>
              <w:right w:val="single" w:sz="4" w:space="0" w:color="auto"/>
            </w:tcBorders>
            <w:shd w:val="clear" w:color="auto" w:fill="auto"/>
            <w:noWrap/>
            <w:vAlign w:val="bottom"/>
            <w:hideMark/>
          </w:tcPr>
          <w:p w14:paraId="1CCBE2C1"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0</w:t>
            </w:r>
          </w:p>
        </w:tc>
        <w:tc>
          <w:tcPr>
            <w:tcW w:w="1116" w:type="dxa"/>
            <w:tcBorders>
              <w:top w:val="nil"/>
              <w:left w:val="nil"/>
              <w:bottom w:val="single" w:sz="4" w:space="0" w:color="auto"/>
              <w:right w:val="single" w:sz="4" w:space="0" w:color="auto"/>
            </w:tcBorders>
            <w:shd w:val="clear" w:color="auto" w:fill="auto"/>
            <w:noWrap/>
            <w:vAlign w:val="bottom"/>
            <w:hideMark/>
          </w:tcPr>
          <w:p w14:paraId="54C6C67A"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0</w:t>
            </w:r>
          </w:p>
        </w:tc>
        <w:tc>
          <w:tcPr>
            <w:tcW w:w="1116" w:type="dxa"/>
            <w:tcBorders>
              <w:top w:val="nil"/>
              <w:left w:val="nil"/>
              <w:bottom w:val="single" w:sz="4" w:space="0" w:color="auto"/>
              <w:right w:val="single" w:sz="4" w:space="0" w:color="auto"/>
            </w:tcBorders>
            <w:shd w:val="clear" w:color="auto" w:fill="auto"/>
            <w:noWrap/>
            <w:vAlign w:val="bottom"/>
            <w:hideMark/>
          </w:tcPr>
          <w:p w14:paraId="68B91148"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0</w:t>
            </w:r>
          </w:p>
        </w:tc>
      </w:tr>
      <w:tr w:rsidR="00BF2C28" w:rsidRPr="006333A5" w14:paraId="00DE4A07" w14:textId="77777777" w:rsidTr="00995B20">
        <w:trPr>
          <w:trHeight w:val="312"/>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01C7B66E" w14:textId="77777777" w:rsidR="00BF2C28" w:rsidRPr="006333A5" w:rsidRDefault="00BF2C28"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Капиталовложения нарастающим итого, тыс. руб.</w:t>
            </w:r>
          </w:p>
        </w:tc>
        <w:tc>
          <w:tcPr>
            <w:tcW w:w="1430" w:type="dxa"/>
            <w:tcBorders>
              <w:top w:val="nil"/>
              <w:left w:val="nil"/>
              <w:bottom w:val="single" w:sz="4" w:space="0" w:color="auto"/>
              <w:right w:val="single" w:sz="4" w:space="0" w:color="auto"/>
            </w:tcBorders>
            <w:shd w:val="clear" w:color="auto" w:fill="auto"/>
            <w:noWrap/>
            <w:vAlign w:val="bottom"/>
            <w:hideMark/>
          </w:tcPr>
          <w:p w14:paraId="65AE4771"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56952,2</w:t>
            </w:r>
          </w:p>
        </w:tc>
        <w:tc>
          <w:tcPr>
            <w:tcW w:w="1116" w:type="dxa"/>
            <w:tcBorders>
              <w:top w:val="nil"/>
              <w:left w:val="nil"/>
              <w:bottom w:val="single" w:sz="4" w:space="0" w:color="auto"/>
              <w:right w:val="single" w:sz="4" w:space="0" w:color="auto"/>
            </w:tcBorders>
            <w:shd w:val="clear" w:color="auto" w:fill="auto"/>
            <w:noWrap/>
            <w:vAlign w:val="bottom"/>
            <w:hideMark/>
          </w:tcPr>
          <w:p w14:paraId="69F79DB5"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79264,75</w:t>
            </w:r>
          </w:p>
        </w:tc>
        <w:tc>
          <w:tcPr>
            <w:tcW w:w="1116" w:type="dxa"/>
            <w:tcBorders>
              <w:top w:val="nil"/>
              <w:left w:val="nil"/>
              <w:bottom w:val="single" w:sz="4" w:space="0" w:color="auto"/>
              <w:right w:val="single" w:sz="4" w:space="0" w:color="auto"/>
            </w:tcBorders>
            <w:shd w:val="clear" w:color="auto" w:fill="auto"/>
            <w:noWrap/>
            <w:vAlign w:val="bottom"/>
            <w:hideMark/>
          </w:tcPr>
          <w:p w14:paraId="5B6A098F"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92735,86</w:t>
            </w:r>
          </w:p>
        </w:tc>
        <w:tc>
          <w:tcPr>
            <w:tcW w:w="1116" w:type="dxa"/>
            <w:tcBorders>
              <w:top w:val="nil"/>
              <w:left w:val="nil"/>
              <w:bottom w:val="single" w:sz="4" w:space="0" w:color="auto"/>
              <w:right w:val="single" w:sz="4" w:space="0" w:color="auto"/>
            </w:tcBorders>
            <w:shd w:val="clear" w:color="auto" w:fill="auto"/>
            <w:noWrap/>
            <w:vAlign w:val="bottom"/>
            <w:hideMark/>
          </w:tcPr>
          <w:p w14:paraId="0DFDA6DE"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95054,46</w:t>
            </w:r>
          </w:p>
        </w:tc>
        <w:tc>
          <w:tcPr>
            <w:tcW w:w="1116" w:type="dxa"/>
            <w:tcBorders>
              <w:top w:val="nil"/>
              <w:left w:val="nil"/>
              <w:bottom w:val="single" w:sz="4" w:space="0" w:color="auto"/>
              <w:right w:val="single" w:sz="4" w:space="0" w:color="auto"/>
            </w:tcBorders>
            <w:shd w:val="clear" w:color="auto" w:fill="auto"/>
            <w:noWrap/>
            <w:vAlign w:val="bottom"/>
            <w:hideMark/>
          </w:tcPr>
          <w:p w14:paraId="56F7460C"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95054,46</w:t>
            </w:r>
          </w:p>
        </w:tc>
        <w:tc>
          <w:tcPr>
            <w:tcW w:w="1116" w:type="dxa"/>
            <w:tcBorders>
              <w:top w:val="nil"/>
              <w:left w:val="nil"/>
              <w:bottom w:val="single" w:sz="4" w:space="0" w:color="auto"/>
              <w:right w:val="single" w:sz="4" w:space="0" w:color="auto"/>
            </w:tcBorders>
            <w:shd w:val="clear" w:color="auto" w:fill="auto"/>
            <w:noWrap/>
            <w:vAlign w:val="bottom"/>
            <w:hideMark/>
          </w:tcPr>
          <w:p w14:paraId="67472B6D"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95054,46</w:t>
            </w:r>
          </w:p>
        </w:tc>
        <w:tc>
          <w:tcPr>
            <w:tcW w:w="1116" w:type="dxa"/>
            <w:tcBorders>
              <w:top w:val="nil"/>
              <w:left w:val="nil"/>
              <w:bottom w:val="single" w:sz="4" w:space="0" w:color="auto"/>
              <w:right w:val="single" w:sz="4" w:space="0" w:color="auto"/>
            </w:tcBorders>
            <w:shd w:val="clear" w:color="auto" w:fill="auto"/>
            <w:noWrap/>
            <w:vAlign w:val="bottom"/>
            <w:hideMark/>
          </w:tcPr>
          <w:p w14:paraId="3059D21C" w14:textId="77777777" w:rsidR="00BF2C28" w:rsidRPr="006333A5" w:rsidRDefault="00BF2C28"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95054,46</w:t>
            </w:r>
          </w:p>
        </w:tc>
      </w:tr>
    </w:tbl>
    <w:p w14:paraId="262D4897" w14:textId="77777777" w:rsidR="00627B1F" w:rsidRDefault="00627B1F" w:rsidP="00627B1F">
      <w:pPr>
        <w:pStyle w:val="Style75"/>
        <w:widowControl/>
        <w:spacing w:line="240" w:lineRule="auto"/>
        <w:ind w:firstLine="709"/>
        <w:rPr>
          <w:rFonts w:ascii="Times New Roman" w:hAnsi="Times New Roman"/>
        </w:rPr>
      </w:pPr>
    </w:p>
    <w:p w14:paraId="754D344F" w14:textId="77777777" w:rsidR="00D744F1" w:rsidRPr="00D744F1" w:rsidRDefault="00D744F1" w:rsidP="00D744F1">
      <w:pPr>
        <w:pStyle w:val="Style27"/>
        <w:widowControl/>
        <w:spacing w:line="240" w:lineRule="exact"/>
        <w:ind w:left="1997" w:hanging="859"/>
        <w:jc w:val="both"/>
        <w:rPr>
          <w:rFonts w:ascii="Times New Roman" w:hAnsi="Times New Roman" w:cs="Times New Roman"/>
        </w:rPr>
      </w:pPr>
    </w:p>
    <w:p w14:paraId="079F05CF" w14:textId="77777777" w:rsidR="00D744F1" w:rsidRPr="00D744F1" w:rsidRDefault="00D744F1" w:rsidP="00D744F1">
      <w:pPr>
        <w:pStyle w:val="Style27"/>
        <w:widowControl/>
        <w:spacing w:line="240" w:lineRule="exact"/>
        <w:ind w:left="1997" w:hanging="859"/>
        <w:jc w:val="both"/>
        <w:rPr>
          <w:rFonts w:ascii="Times New Roman" w:hAnsi="Times New Roman" w:cs="Times New Roman"/>
        </w:rPr>
      </w:pPr>
    </w:p>
    <w:p w14:paraId="7AAE7A9C" w14:textId="77777777" w:rsidR="00D744F1" w:rsidRPr="005B0B08" w:rsidRDefault="00D744F1" w:rsidP="00B268F9">
      <w:pPr>
        <w:pStyle w:val="Style27"/>
        <w:widowControl/>
        <w:spacing w:before="235"/>
        <w:ind w:firstLine="0"/>
        <w:jc w:val="center"/>
        <w:outlineLvl w:val="1"/>
        <w:rPr>
          <w:rStyle w:val="FontStyle249"/>
          <w:rFonts w:ascii="Times New Roman" w:hAnsi="Times New Roman" w:cs="Times New Roman"/>
          <w:b/>
          <w:sz w:val="24"/>
          <w:szCs w:val="24"/>
        </w:rPr>
      </w:pPr>
      <w:bookmarkStart w:id="102" w:name="_Toc173821380"/>
      <w:r w:rsidRPr="005B0B08">
        <w:rPr>
          <w:rStyle w:val="FontStyle249"/>
          <w:rFonts w:ascii="Times New Roman" w:hAnsi="Times New Roman" w:cs="Times New Roman"/>
          <w:b/>
          <w:sz w:val="24"/>
          <w:szCs w:val="24"/>
        </w:rPr>
        <w:t>8.</w:t>
      </w:r>
      <w:r w:rsidRPr="00294BCD">
        <w:rPr>
          <w:rStyle w:val="FontStyle249"/>
          <w:rFonts w:ascii="Times New Roman" w:hAnsi="Times New Roman" w:cs="Times New Roman"/>
          <w:b/>
          <w:sz w:val="24"/>
          <w:szCs w:val="24"/>
        </w:rPr>
        <w:t>3</w:t>
      </w:r>
      <w:r w:rsidR="005B0B08" w:rsidRPr="00294BCD">
        <w:rPr>
          <w:rStyle w:val="FontStyle249"/>
          <w:rFonts w:ascii="Times New Roman" w:hAnsi="Times New Roman" w:cs="Times New Roman"/>
          <w:b/>
          <w:sz w:val="24"/>
          <w:szCs w:val="24"/>
        </w:rPr>
        <w:t xml:space="preserve"> </w:t>
      </w:r>
      <w:r w:rsidRPr="00294BCD">
        <w:rPr>
          <w:rStyle w:val="FontStyle249"/>
          <w:rFonts w:ascii="Times New Roman" w:hAnsi="Times New Roman" w:cs="Times New Roman"/>
          <w:b/>
          <w:sz w:val="24"/>
          <w:szCs w:val="24"/>
        </w:rPr>
        <w:t>Инвестиции в строительство, реконструкцию и техническое перевооружение тепловых сетей и сооружений на них</w:t>
      </w:r>
      <w:bookmarkEnd w:id="102"/>
    </w:p>
    <w:p w14:paraId="12A2BD84" w14:textId="77777777" w:rsidR="00D744F1" w:rsidRPr="00D744F1" w:rsidRDefault="00D744F1" w:rsidP="00B268F9">
      <w:pPr>
        <w:pStyle w:val="Style75"/>
        <w:widowControl/>
        <w:spacing w:line="240" w:lineRule="exact"/>
        <w:outlineLvl w:val="1"/>
        <w:rPr>
          <w:rFonts w:ascii="Times New Roman" w:hAnsi="Times New Roman" w:cs="Times New Roman"/>
        </w:rPr>
      </w:pPr>
    </w:p>
    <w:p w14:paraId="40E5BFEB" w14:textId="0241C01D" w:rsidR="00627B1F" w:rsidRDefault="00BF2C28" w:rsidP="00BF2C28">
      <w:pPr>
        <w:pStyle w:val="Style75"/>
        <w:widowControl/>
        <w:spacing w:line="240" w:lineRule="auto"/>
        <w:ind w:firstLine="709"/>
        <w:rPr>
          <w:rStyle w:val="FontStyle250"/>
          <w:rFonts w:ascii="Times New Roman" w:hAnsi="Times New Roman" w:cs="Times New Roman"/>
          <w:sz w:val="24"/>
          <w:szCs w:val="24"/>
        </w:rPr>
      </w:pPr>
      <w:r>
        <w:rPr>
          <w:rStyle w:val="FontStyle250"/>
          <w:rFonts w:ascii="Times New Roman" w:hAnsi="Times New Roman" w:cs="Times New Roman"/>
          <w:sz w:val="24"/>
          <w:szCs w:val="24"/>
        </w:rPr>
        <w:t xml:space="preserve">Объем инвестиций в модернизацию тепловых сетей по предлагаемому варианту развития систем теплоснабжения приведен в таблицах </w:t>
      </w:r>
      <w:r w:rsidR="005F1F64">
        <w:rPr>
          <w:rStyle w:val="FontStyle250"/>
          <w:rFonts w:ascii="Times New Roman" w:hAnsi="Times New Roman" w:cs="Times New Roman"/>
          <w:sz w:val="24"/>
          <w:szCs w:val="24"/>
        </w:rPr>
        <w:t>8.3.1 – 8.3.14</w:t>
      </w:r>
    </w:p>
    <w:p w14:paraId="0760AE2C" w14:textId="65E9AF8C" w:rsidR="005F1F64" w:rsidRDefault="005F1F64" w:rsidP="005F1F64">
      <w:pPr>
        <w:ind w:firstLine="425"/>
        <w:jc w:val="right"/>
        <w:rPr>
          <w:rFonts w:ascii="Times New Roman" w:hAnsi="Times New Roman"/>
          <w:sz w:val="24"/>
          <w:szCs w:val="24"/>
        </w:rPr>
      </w:pPr>
      <w:r>
        <w:rPr>
          <w:rFonts w:ascii="Times New Roman" w:hAnsi="Times New Roman"/>
          <w:sz w:val="24"/>
          <w:szCs w:val="24"/>
        </w:rPr>
        <w:t>Таблица 8.3.1 Котельная КЕ</w:t>
      </w:r>
    </w:p>
    <w:tbl>
      <w:tblPr>
        <w:tblW w:w="14634" w:type="dxa"/>
        <w:tblInd w:w="113" w:type="dxa"/>
        <w:tblLook w:val="04A0" w:firstRow="1" w:lastRow="0" w:firstColumn="1" w:lastColumn="0" w:noHBand="0" w:noVBand="1"/>
      </w:tblPr>
      <w:tblGrid>
        <w:gridCol w:w="4390"/>
        <w:gridCol w:w="1440"/>
        <w:gridCol w:w="1384"/>
        <w:gridCol w:w="1173"/>
        <w:gridCol w:w="1507"/>
        <w:gridCol w:w="948"/>
        <w:gridCol w:w="948"/>
        <w:gridCol w:w="948"/>
        <w:gridCol w:w="948"/>
        <w:gridCol w:w="948"/>
      </w:tblGrid>
      <w:tr w:rsidR="005F1F64" w:rsidRPr="00832C79" w14:paraId="70E10D18" w14:textId="77777777" w:rsidTr="00995B20">
        <w:trPr>
          <w:trHeight w:val="312"/>
        </w:trPr>
        <w:tc>
          <w:tcPr>
            <w:tcW w:w="439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6904C"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A83EF"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Стоимость, тыс. </w:t>
            </w:r>
            <w:proofErr w:type="spellStart"/>
            <w:r w:rsidRPr="00832C79">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30436DF"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Год реализации</w:t>
            </w:r>
          </w:p>
        </w:tc>
        <w:tc>
          <w:tcPr>
            <w:tcW w:w="7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3B9FB0D"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Стоимость реализации по годам</w:t>
            </w:r>
          </w:p>
        </w:tc>
      </w:tr>
      <w:tr w:rsidR="005F1F64" w:rsidRPr="00832C79" w14:paraId="1477BDB4" w14:textId="77777777" w:rsidTr="00995B20">
        <w:trPr>
          <w:trHeight w:val="312"/>
        </w:trPr>
        <w:tc>
          <w:tcPr>
            <w:tcW w:w="4390" w:type="dxa"/>
            <w:vMerge/>
            <w:tcBorders>
              <w:top w:val="single" w:sz="4" w:space="0" w:color="auto"/>
              <w:left w:val="single" w:sz="4" w:space="0" w:color="auto"/>
              <w:bottom w:val="single" w:sz="4" w:space="0" w:color="auto"/>
              <w:right w:val="single" w:sz="4" w:space="0" w:color="auto"/>
            </w:tcBorders>
            <w:vAlign w:val="center"/>
            <w:hideMark/>
          </w:tcPr>
          <w:p w14:paraId="04C036BA" w14:textId="77777777" w:rsidR="005F1F64" w:rsidRPr="00832C79" w:rsidRDefault="005F1F64"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D002B5A" w14:textId="77777777" w:rsidR="005F1F64" w:rsidRPr="00832C79" w:rsidRDefault="005F1F64"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6A8BF4DC" w14:textId="77777777" w:rsidR="005F1F64" w:rsidRPr="00832C79" w:rsidRDefault="005F1F64" w:rsidP="00995B20">
            <w:pPr>
              <w:spacing w:after="0"/>
              <w:rPr>
                <w:rFonts w:ascii="Times New Roman" w:eastAsia="Times New Roman" w:hAnsi="Times New Roman"/>
                <w:color w:val="000000"/>
                <w:sz w:val="24"/>
                <w:szCs w:val="24"/>
                <w:lang w:eastAsia="ru-RU"/>
              </w:rPr>
            </w:pPr>
          </w:p>
        </w:tc>
        <w:tc>
          <w:tcPr>
            <w:tcW w:w="1173" w:type="dxa"/>
            <w:tcBorders>
              <w:top w:val="nil"/>
              <w:left w:val="nil"/>
              <w:bottom w:val="single" w:sz="4" w:space="0" w:color="auto"/>
              <w:right w:val="single" w:sz="4" w:space="0" w:color="auto"/>
            </w:tcBorders>
            <w:shd w:val="clear" w:color="auto" w:fill="auto"/>
            <w:noWrap/>
            <w:vAlign w:val="bottom"/>
            <w:hideMark/>
          </w:tcPr>
          <w:p w14:paraId="163D7B9C"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2025</w:t>
            </w:r>
          </w:p>
        </w:tc>
        <w:tc>
          <w:tcPr>
            <w:tcW w:w="1507" w:type="dxa"/>
            <w:tcBorders>
              <w:top w:val="nil"/>
              <w:left w:val="nil"/>
              <w:bottom w:val="single" w:sz="4" w:space="0" w:color="auto"/>
              <w:right w:val="single" w:sz="4" w:space="0" w:color="auto"/>
            </w:tcBorders>
            <w:shd w:val="clear" w:color="auto" w:fill="auto"/>
            <w:noWrap/>
            <w:vAlign w:val="bottom"/>
            <w:hideMark/>
          </w:tcPr>
          <w:p w14:paraId="4FBBC16C"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2026</w:t>
            </w:r>
          </w:p>
        </w:tc>
        <w:tc>
          <w:tcPr>
            <w:tcW w:w="948" w:type="dxa"/>
            <w:tcBorders>
              <w:top w:val="nil"/>
              <w:left w:val="nil"/>
              <w:bottom w:val="single" w:sz="4" w:space="0" w:color="auto"/>
              <w:right w:val="single" w:sz="4" w:space="0" w:color="auto"/>
            </w:tcBorders>
            <w:shd w:val="clear" w:color="auto" w:fill="auto"/>
            <w:noWrap/>
            <w:vAlign w:val="bottom"/>
            <w:hideMark/>
          </w:tcPr>
          <w:p w14:paraId="70F83D73"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2027</w:t>
            </w:r>
          </w:p>
        </w:tc>
        <w:tc>
          <w:tcPr>
            <w:tcW w:w="948" w:type="dxa"/>
            <w:tcBorders>
              <w:top w:val="nil"/>
              <w:left w:val="nil"/>
              <w:bottom w:val="single" w:sz="4" w:space="0" w:color="auto"/>
              <w:right w:val="single" w:sz="4" w:space="0" w:color="auto"/>
            </w:tcBorders>
            <w:shd w:val="clear" w:color="auto" w:fill="auto"/>
            <w:noWrap/>
            <w:vAlign w:val="bottom"/>
            <w:hideMark/>
          </w:tcPr>
          <w:p w14:paraId="7E5A5039"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2028</w:t>
            </w:r>
          </w:p>
        </w:tc>
        <w:tc>
          <w:tcPr>
            <w:tcW w:w="948" w:type="dxa"/>
            <w:tcBorders>
              <w:top w:val="nil"/>
              <w:left w:val="nil"/>
              <w:bottom w:val="single" w:sz="4" w:space="0" w:color="auto"/>
              <w:right w:val="single" w:sz="4" w:space="0" w:color="auto"/>
            </w:tcBorders>
            <w:shd w:val="clear" w:color="auto" w:fill="auto"/>
            <w:noWrap/>
            <w:vAlign w:val="bottom"/>
            <w:hideMark/>
          </w:tcPr>
          <w:p w14:paraId="69C486D4"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2029</w:t>
            </w:r>
          </w:p>
        </w:tc>
        <w:tc>
          <w:tcPr>
            <w:tcW w:w="948" w:type="dxa"/>
            <w:tcBorders>
              <w:top w:val="nil"/>
              <w:left w:val="nil"/>
              <w:bottom w:val="single" w:sz="4" w:space="0" w:color="auto"/>
              <w:right w:val="single" w:sz="4" w:space="0" w:color="auto"/>
            </w:tcBorders>
            <w:shd w:val="clear" w:color="auto" w:fill="auto"/>
            <w:noWrap/>
            <w:vAlign w:val="bottom"/>
            <w:hideMark/>
          </w:tcPr>
          <w:p w14:paraId="3375510D"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2030</w:t>
            </w:r>
          </w:p>
        </w:tc>
        <w:tc>
          <w:tcPr>
            <w:tcW w:w="948" w:type="dxa"/>
            <w:tcBorders>
              <w:top w:val="nil"/>
              <w:left w:val="nil"/>
              <w:bottom w:val="single" w:sz="4" w:space="0" w:color="auto"/>
              <w:right w:val="single" w:sz="4" w:space="0" w:color="auto"/>
            </w:tcBorders>
            <w:shd w:val="clear" w:color="auto" w:fill="auto"/>
            <w:noWrap/>
            <w:vAlign w:val="bottom"/>
            <w:hideMark/>
          </w:tcPr>
          <w:p w14:paraId="36B337FD"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2031</w:t>
            </w:r>
          </w:p>
        </w:tc>
      </w:tr>
      <w:tr w:rsidR="005F1F64" w:rsidRPr="00832C79" w14:paraId="149A82A4" w14:textId="77777777" w:rsidTr="00995B20">
        <w:trPr>
          <w:trHeight w:val="312"/>
        </w:trPr>
        <w:tc>
          <w:tcPr>
            <w:tcW w:w="1463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8FFCE"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Модернизация тепловых сетей котельной ТКЕ</w:t>
            </w:r>
          </w:p>
        </w:tc>
      </w:tr>
      <w:tr w:rsidR="005F1F64" w:rsidRPr="00832C79" w14:paraId="3E69A057" w14:textId="77777777" w:rsidTr="00995B20">
        <w:trPr>
          <w:trHeight w:val="312"/>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06928A59"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Регулировка тепловой сети</w:t>
            </w:r>
          </w:p>
        </w:tc>
        <w:tc>
          <w:tcPr>
            <w:tcW w:w="1440" w:type="dxa"/>
            <w:tcBorders>
              <w:top w:val="nil"/>
              <w:left w:val="nil"/>
              <w:bottom w:val="single" w:sz="4" w:space="0" w:color="auto"/>
              <w:right w:val="single" w:sz="4" w:space="0" w:color="auto"/>
            </w:tcBorders>
            <w:shd w:val="clear" w:color="auto" w:fill="auto"/>
            <w:noWrap/>
            <w:vAlign w:val="bottom"/>
            <w:hideMark/>
          </w:tcPr>
          <w:p w14:paraId="3ED237B9"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2904,32</w:t>
            </w:r>
          </w:p>
        </w:tc>
        <w:tc>
          <w:tcPr>
            <w:tcW w:w="1384" w:type="dxa"/>
            <w:tcBorders>
              <w:top w:val="nil"/>
              <w:left w:val="nil"/>
              <w:bottom w:val="single" w:sz="4" w:space="0" w:color="auto"/>
              <w:right w:val="single" w:sz="4" w:space="0" w:color="auto"/>
            </w:tcBorders>
            <w:shd w:val="clear" w:color="auto" w:fill="auto"/>
            <w:noWrap/>
            <w:vAlign w:val="bottom"/>
            <w:hideMark/>
          </w:tcPr>
          <w:p w14:paraId="21B0814F"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2026</w:t>
            </w:r>
          </w:p>
        </w:tc>
        <w:tc>
          <w:tcPr>
            <w:tcW w:w="1173" w:type="dxa"/>
            <w:tcBorders>
              <w:top w:val="nil"/>
              <w:left w:val="nil"/>
              <w:bottom w:val="single" w:sz="4" w:space="0" w:color="auto"/>
              <w:right w:val="single" w:sz="4" w:space="0" w:color="auto"/>
            </w:tcBorders>
            <w:shd w:val="clear" w:color="auto" w:fill="auto"/>
            <w:noWrap/>
            <w:vAlign w:val="bottom"/>
            <w:hideMark/>
          </w:tcPr>
          <w:p w14:paraId="0B5D8A05"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507" w:type="dxa"/>
            <w:tcBorders>
              <w:top w:val="nil"/>
              <w:left w:val="nil"/>
              <w:bottom w:val="single" w:sz="4" w:space="0" w:color="auto"/>
              <w:right w:val="single" w:sz="4" w:space="0" w:color="auto"/>
            </w:tcBorders>
            <w:shd w:val="clear" w:color="auto" w:fill="auto"/>
            <w:noWrap/>
            <w:vAlign w:val="bottom"/>
            <w:hideMark/>
          </w:tcPr>
          <w:p w14:paraId="1E849EE3"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2904,32</w:t>
            </w:r>
          </w:p>
        </w:tc>
        <w:tc>
          <w:tcPr>
            <w:tcW w:w="948" w:type="dxa"/>
            <w:tcBorders>
              <w:top w:val="nil"/>
              <w:left w:val="nil"/>
              <w:bottom w:val="single" w:sz="4" w:space="0" w:color="auto"/>
              <w:right w:val="single" w:sz="4" w:space="0" w:color="auto"/>
            </w:tcBorders>
            <w:shd w:val="clear" w:color="auto" w:fill="auto"/>
            <w:noWrap/>
            <w:vAlign w:val="bottom"/>
            <w:hideMark/>
          </w:tcPr>
          <w:p w14:paraId="60D01F5D"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948" w:type="dxa"/>
            <w:tcBorders>
              <w:top w:val="nil"/>
              <w:left w:val="nil"/>
              <w:bottom w:val="single" w:sz="4" w:space="0" w:color="auto"/>
              <w:right w:val="single" w:sz="4" w:space="0" w:color="auto"/>
            </w:tcBorders>
            <w:shd w:val="clear" w:color="auto" w:fill="auto"/>
            <w:noWrap/>
            <w:vAlign w:val="bottom"/>
            <w:hideMark/>
          </w:tcPr>
          <w:p w14:paraId="2B5015C4"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948" w:type="dxa"/>
            <w:tcBorders>
              <w:top w:val="nil"/>
              <w:left w:val="nil"/>
              <w:bottom w:val="single" w:sz="4" w:space="0" w:color="auto"/>
              <w:right w:val="single" w:sz="4" w:space="0" w:color="auto"/>
            </w:tcBorders>
            <w:shd w:val="clear" w:color="auto" w:fill="auto"/>
            <w:noWrap/>
            <w:vAlign w:val="bottom"/>
            <w:hideMark/>
          </w:tcPr>
          <w:p w14:paraId="3A5FD805"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948" w:type="dxa"/>
            <w:tcBorders>
              <w:top w:val="nil"/>
              <w:left w:val="nil"/>
              <w:bottom w:val="single" w:sz="4" w:space="0" w:color="auto"/>
              <w:right w:val="single" w:sz="4" w:space="0" w:color="auto"/>
            </w:tcBorders>
            <w:shd w:val="clear" w:color="auto" w:fill="auto"/>
            <w:noWrap/>
            <w:vAlign w:val="bottom"/>
            <w:hideMark/>
          </w:tcPr>
          <w:p w14:paraId="09EF0D2A"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948" w:type="dxa"/>
            <w:tcBorders>
              <w:top w:val="nil"/>
              <w:left w:val="nil"/>
              <w:bottom w:val="single" w:sz="4" w:space="0" w:color="auto"/>
              <w:right w:val="single" w:sz="4" w:space="0" w:color="auto"/>
            </w:tcBorders>
            <w:shd w:val="clear" w:color="auto" w:fill="auto"/>
            <w:noWrap/>
            <w:vAlign w:val="bottom"/>
            <w:hideMark/>
          </w:tcPr>
          <w:p w14:paraId="32D8B377"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r>
    </w:tbl>
    <w:p w14:paraId="1B00E863" w14:textId="77777777" w:rsidR="005F1F64" w:rsidRDefault="005F1F64" w:rsidP="005F1F64">
      <w:pPr>
        <w:ind w:firstLine="425"/>
        <w:jc w:val="right"/>
        <w:rPr>
          <w:rFonts w:ascii="Times New Roman" w:hAnsi="Times New Roman"/>
          <w:sz w:val="24"/>
          <w:szCs w:val="24"/>
        </w:rPr>
      </w:pPr>
    </w:p>
    <w:p w14:paraId="2F940FDB" w14:textId="6B1B4895" w:rsidR="005F1F64" w:rsidRDefault="005F1F64" w:rsidP="005F1F64">
      <w:pPr>
        <w:spacing w:after="0"/>
        <w:ind w:firstLine="425"/>
        <w:jc w:val="right"/>
        <w:rPr>
          <w:rFonts w:ascii="Times New Roman" w:hAnsi="Times New Roman"/>
          <w:sz w:val="24"/>
          <w:szCs w:val="24"/>
        </w:rPr>
      </w:pPr>
      <w:r>
        <w:rPr>
          <w:rFonts w:ascii="Times New Roman" w:hAnsi="Times New Roman"/>
          <w:sz w:val="24"/>
          <w:szCs w:val="24"/>
        </w:rPr>
        <w:t>Таблица 8.3.2 Котельная ТЧ-6</w:t>
      </w:r>
    </w:p>
    <w:tbl>
      <w:tblPr>
        <w:tblW w:w="14492" w:type="dxa"/>
        <w:tblInd w:w="113" w:type="dxa"/>
        <w:tblLook w:val="04A0" w:firstRow="1" w:lastRow="0" w:firstColumn="1" w:lastColumn="0" w:noHBand="0" w:noVBand="1"/>
      </w:tblPr>
      <w:tblGrid>
        <w:gridCol w:w="4248"/>
        <w:gridCol w:w="1440"/>
        <w:gridCol w:w="1384"/>
        <w:gridCol w:w="1010"/>
        <w:gridCol w:w="1009"/>
        <w:gridCol w:w="1365"/>
        <w:gridCol w:w="1009"/>
        <w:gridCol w:w="1009"/>
        <w:gridCol w:w="1009"/>
        <w:gridCol w:w="1009"/>
      </w:tblGrid>
      <w:tr w:rsidR="005F1F64" w:rsidRPr="00832C79" w14:paraId="081BE3F1" w14:textId="77777777" w:rsidTr="00995B20">
        <w:trPr>
          <w:trHeight w:val="312"/>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10C1D"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AA049"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Стоимость, тыс. </w:t>
            </w:r>
            <w:proofErr w:type="spellStart"/>
            <w:r w:rsidRPr="00832C79">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ED3CBA4"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Год реализации</w:t>
            </w:r>
          </w:p>
        </w:tc>
        <w:tc>
          <w:tcPr>
            <w:tcW w:w="7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3E38121E"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Стоимость реализации по годам</w:t>
            </w:r>
          </w:p>
        </w:tc>
      </w:tr>
      <w:tr w:rsidR="005F1F64" w:rsidRPr="00832C79" w14:paraId="490EBC1D" w14:textId="77777777" w:rsidTr="00995B20">
        <w:trPr>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31043C44" w14:textId="77777777" w:rsidR="005F1F64" w:rsidRPr="00832C79" w:rsidRDefault="005F1F64"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A88BA86" w14:textId="77777777" w:rsidR="005F1F64" w:rsidRPr="00832C79" w:rsidRDefault="005F1F64"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3A685489" w14:textId="77777777" w:rsidR="005F1F64" w:rsidRPr="00832C79" w:rsidRDefault="005F1F64" w:rsidP="00995B20">
            <w:pPr>
              <w:spacing w:after="0"/>
              <w:rPr>
                <w:rFonts w:ascii="Times New Roman" w:eastAsia="Times New Roman" w:hAnsi="Times New Roman"/>
                <w:color w:val="000000"/>
                <w:sz w:val="24"/>
                <w:szCs w:val="24"/>
                <w:lang w:eastAsia="ru-RU"/>
              </w:rPr>
            </w:pPr>
          </w:p>
        </w:tc>
        <w:tc>
          <w:tcPr>
            <w:tcW w:w="1010" w:type="dxa"/>
            <w:tcBorders>
              <w:top w:val="nil"/>
              <w:left w:val="nil"/>
              <w:bottom w:val="single" w:sz="4" w:space="0" w:color="auto"/>
              <w:right w:val="single" w:sz="4" w:space="0" w:color="auto"/>
            </w:tcBorders>
            <w:shd w:val="clear" w:color="auto" w:fill="auto"/>
            <w:noWrap/>
            <w:vAlign w:val="bottom"/>
            <w:hideMark/>
          </w:tcPr>
          <w:p w14:paraId="4F7FEBE7"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2025</w:t>
            </w:r>
          </w:p>
        </w:tc>
        <w:tc>
          <w:tcPr>
            <w:tcW w:w="1009" w:type="dxa"/>
            <w:tcBorders>
              <w:top w:val="nil"/>
              <w:left w:val="nil"/>
              <w:bottom w:val="single" w:sz="4" w:space="0" w:color="auto"/>
              <w:right w:val="single" w:sz="4" w:space="0" w:color="auto"/>
            </w:tcBorders>
            <w:shd w:val="clear" w:color="auto" w:fill="auto"/>
            <w:noWrap/>
            <w:vAlign w:val="bottom"/>
            <w:hideMark/>
          </w:tcPr>
          <w:p w14:paraId="7989D87A"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2026</w:t>
            </w:r>
          </w:p>
        </w:tc>
        <w:tc>
          <w:tcPr>
            <w:tcW w:w="1365" w:type="dxa"/>
            <w:tcBorders>
              <w:top w:val="nil"/>
              <w:left w:val="nil"/>
              <w:bottom w:val="single" w:sz="4" w:space="0" w:color="auto"/>
              <w:right w:val="single" w:sz="4" w:space="0" w:color="auto"/>
            </w:tcBorders>
            <w:shd w:val="clear" w:color="auto" w:fill="auto"/>
            <w:noWrap/>
            <w:vAlign w:val="bottom"/>
            <w:hideMark/>
          </w:tcPr>
          <w:p w14:paraId="3842BF2D"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2027</w:t>
            </w:r>
          </w:p>
        </w:tc>
        <w:tc>
          <w:tcPr>
            <w:tcW w:w="1009" w:type="dxa"/>
            <w:tcBorders>
              <w:top w:val="nil"/>
              <w:left w:val="nil"/>
              <w:bottom w:val="single" w:sz="4" w:space="0" w:color="auto"/>
              <w:right w:val="single" w:sz="4" w:space="0" w:color="auto"/>
            </w:tcBorders>
            <w:shd w:val="clear" w:color="auto" w:fill="auto"/>
            <w:noWrap/>
            <w:vAlign w:val="bottom"/>
            <w:hideMark/>
          </w:tcPr>
          <w:p w14:paraId="73ACE8C0"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2028</w:t>
            </w:r>
          </w:p>
        </w:tc>
        <w:tc>
          <w:tcPr>
            <w:tcW w:w="1009" w:type="dxa"/>
            <w:tcBorders>
              <w:top w:val="nil"/>
              <w:left w:val="nil"/>
              <w:bottom w:val="single" w:sz="4" w:space="0" w:color="auto"/>
              <w:right w:val="single" w:sz="4" w:space="0" w:color="auto"/>
            </w:tcBorders>
            <w:shd w:val="clear" w:color="auto" w:fill="auto"/>
            <w:noWrap/>
            <w:vAlign w:val="bottom"/>
            <w:hideMark/>
          </w:tcPr>
          <w:p w14:paraId="4B6A11EC"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2029</w:t>
            </w:r>
          </w:p>
        </w:tc>
        <w:tc>
          <w:tcPr>
            <w:tcW w:w="1009" w:type="dxa"/>
            <w:tcBorders>
              <w:top w:val="nil"/>
              <w:left w:val="nil"/>
              <w:bottom w:val="single" w:sz="4" w:space="0" w:color="auto"/>
              <w:right w:val="single" w:sz="4" w:space="0" w:color="auto"/>
            </w:tcBorders>
            <w:shd w:val="clear" w:color="auto" w:fill="auto"/>
            <w:noWrap/>
            <w:vAlign w:val="bottom"/>
            <w:hideMark/>
          </w:tcPr>
          <w:p w14:paraId="3F3E7475"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2030</w:t>
            </w:r>
          </w:p>
        </w:tc>
        <w:tc>
          <w:tcPr>
            <w:tcW w:w="1009" w:type="dxa"/>
            <w:tcBorders>
              <w:top w:val="nil"/>
              <w:left w:val="nil"/>
              <w:bottom w:val="single" w:sz="4" w:space="0" w:color="auto"/>
              <w:right w:val="single" w:sz="4" w:space="0" w:color="auto"/>
            </w:tcBorders>
            <w:shd w:val="clear" w:color="auto" w:fill="auto"/>
            <w:noWrap/>
            <w:vAlign w:val="bottom"/>
            <w:hideMark/>
          </w:tcPr>
          <w:p w14:paraId="5A0691A8"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2031</w:t>
            </w:r>
          </w:p>
        </w:tc>
      </w:tr>
      <w:tr w:rsidR="005F1F64" w:rsidRPr="00832C79" w14:paraId="25B43DF1" w14:textId="77777777" w:rsidTr="00995B20">
        <w:trPr>
          <w:trHeight w:val="312"/>
        </w:trPr>
        <w:tc>
          <w:tcPr>
            <w:tcW w:w="14492"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533F67"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Модернизация тепловых сетей котельной ТЧ-6</w:t>
            </w:r>
          </w:p>
        </w:tc>
      </w:tr>
      <w:tr w:rsidR="005F1F64" w:rsidRPr="00832C79" w14:paraId="3844B612" w14:textId="77777777" w:rsidTr="00995B20">
        <w:trPr>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0EB91321"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Регулировка тепловой сети</w:t>
            </w:r>
          </w:p>
        </w:tc>
        <w:tc>
          <w:tcPr>
            <w:tcW w:w="1440" w:type="dxa"/>
            <w:tcBorders>
              <w:top w:val="nil"/>
              <w:left w:val="nil"/>
              <w:bottom w:val="single" w:sz="4" w:space="0" w:color="auto"/>
              <w:right w:val="single" w:sz="4" w:space="0" w:color="auto"/>
            </w:tcBorders>
            <w:shd w:val="clear" w:color="auto" w:fill="auto"/>
            <w:noWrap/>
            <w:vAlign w:val="bottom"/>
            <w:hideMark/>
          </w:tcPr>
          <w:p w14:paraId="6D1FA4E3"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641,8</w:t>
            </w:r>
          </w:p>
        </w:tc>
        <w:tc>
          <w:tcPr>
            <w:tcW w:w="1384" w:type="dxa"/>
            <w:tcBorders>
              <w:top w:val="nil"/>
              <w:left w:val="nil"/>
              <w:bottom w:val="single" w:sz="4" w:space="0" w:color="auto"/>
              <w:right w:val="single" w:sz="4" w:space="0" w:color="auto"/>
            </w:tcBorders>
            <w:shd w:val="clear" w:color="auto" w:fill="auto"/>
            <w:noWrap/>
            <w:vAlign w:val="bottom"/>
            <w:hideMark/>
          </w:tcPr>
          <w:p w14:paraId="720598BD"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2027</w:t>
            </w:r>
          </w:p>
        </w:tc>
        <w:tc>
          <w:tcPr>
            <w:tcW w:w="1010" w:type="dxa"/>
            <w:tcBorders>
              <w:top w:val="nil"/>
              <w:left w:val="nil"/>
              <w:bottom w:val="single" w:sz="4" w:space="0" w:color="auto"/>
              <w:right w:val="single" w:sz="4" w:space="0" w:color="auto"/>
            </w:tcBorders>
            <w:shd w:val="clear" w:color="auto" w:fill="auto"/>
            <w:noWrap/>
            <w:vAlign w:val="bottom"/>
            <w:hideMark/>
          </w:tcPr>
          <w:p w14:paraId="5BC189AA"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2ACB141A"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365" w:type="dxa"/>
            <w:tcBorders>
              <w:top w:val="nil"/>
              <w:left w:val="nil"/>
              <w:bottom w:val="single" w:sz="4" w:space="0" w:color="auto"/>
              <w:right w:val="single" w:sz="4" w:space="0" w:color="auto"/>
            </w:tcBorders>
            <w:shd w:val="clear" w:color="auto" w:fill="auto"/>
            <w:noWrap/>
            <w:vAlign w:val="bottom"/>
            <w:hideMark/>
          </w:tcPr>
          <w:p w14:paraId="4BCEFF03"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641,8</w:t>
            </w:r>
          </w:p>
        </w:tc>
        <w:tc>
          <w:tcPr>
            <w:tcW w:w="1009" w:type="dxa"/>
            <w:tcBorders>
              <w:top w:val="nil"/>
              <w:left w:val="nil"/>
              <w:bottom w:val="single" w:sz="4" w:space="0" w:color="auto"/>
              <w:right w:val="single" w:sz="4" w:space="0" w:color="auto"/>
            </w:tcBorders>
            <w:shd w:val="clear" w:color="auto" w:fill="auto"/>
            <w:noWrap/>
            <w:vAlign w:val="bottom"/>
            <w:hideMark/>
          </w:tcPr>
          <w:p w14:paraId="5F1A0090"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0394726D"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70F67877"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3A786843"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r>
    </w:tbl>
    <w:p w14:paraId="27A79553" w14:textId="77777777" w:rsidR="005F1F64" w:rsidRDefault="005F1F64" w:rsidP="005F1F64">
      <w:pPr>
        <w:ind w:firstLine="425"/>
        <w:jc w:val="right"/>
        <w:rPr>
          <w:rFonts w:ascii="Times New Roman" w:hAnsi="Times New Roman"/>
          <w:sz w:val="24"/>
          <w:szCs w:val="24"/>
        </w:rPr>
      </w:pPr>
    </w:p>
    <w:p w14:paraId="39FE29F6" w14:textId="2F3D5644" w:rsidR="005F1F64" w:rsidRDefault="005F1F64" w:rsidP="005F1F64">
      <w:pPr>
        <w:ind w:firstLine="425"/>
        <w:jc w:val="right"/>
        <w:rPr>
          <w:rFonts w:ascii="Times New Roman" w:hAnsi="Times New Roman"/>
          <w:sz w:val="24"/>
          <w:szCs w:val="24"/>
        </w:rPr>
      </w:pPr>
      <w:r>
        <w:rPr>
          <w:rFonts w:ascii="Times New Roman" w:hAnsi="Times New Roman"/>
          <w:sz w:val="24"/>
          <w:szCs w:val="24"/>
        </w:rPr>
        <w:t>Таблица 8.3.3 Котельная №12</w:t>
      </w:r>
    </w:p>
    <w:tbl>
      <w:tblPr>
        <w:tblW w:w="14499" w:type="dxa"/>
        <w:tblInd w:w="113" w:type="dxa"/>
        <w:tblLook w:val="04A0" w:firstRow="1" w:lastRow="0" w:firstColumn="1" w:lastColumn="0" w:noHBand="0" w:noVBand="1"/>
      </w:tblPr>
      <w:tblGrid>
        <w:gridCol w:w="4248"/>
        <w:gridCol w:w="1440"/>
        <w:gridCol w:w="1384"/>
        <w:gridCol w:w="1010"/>
        <w:gridCol w:w="1009"/>
        <w:gridCol w:w="1365"/>
        <w:gridCol w:w="1009"/>
        <w:gridCol w:w="1009"/>
        <w:gridCol w:w="1009"/>
        <w:gridCol w:w="1009"/>
        <w:gridCol w:w="7"/>
      </w:tblGrid>
      <w:tr w:rsidR="005F1F64" w:rsidRPr="00832C79" w14:paraId="7849E06C" w14:textId="77777777" w:rsidTr="00995B20">
        <w:trPr>
          <w:gridAfter w:val="1"/>
          <w:wAfter w:w="7" w:type="dxa"/>
          <w:trHeight w:val="312"/>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CA7AB"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93B24"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Стоимость, тыс. </w:t>
            </w:r>
            <w:proofErr w:type="spellStart"/>
            <w:r w:rsidRPr="00832C79">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2BE9CC3"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Год реализации</w:t>
            </w:r>
          </w:p>
        </w:tc>
        <w:tc>
          <w:tcPr>
            <w:tcW w:w="7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5909FA8"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Стоимость реализации по годам</w:t>
            </w:r>
          </w:p>
        </w:tc>
      </w:tr>
      <w:tr w:rsidR="005F1F64" w:rsidRPr="00832C79" w14:paraId="715FCFFD" w14:textId="77777777" w:rsidTr="00995B20">
        <w:trPr>
          <w:gridAfter w:val="1"/>
          <w:wAfter w:w="7" w:type="dxa"/>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453391C2" w14:textId="77777777" w:rsidR="005F1F64" w:rsidRPr="00832C79" w:rsidRDefault="005F1F64"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66BA980" w14:textId="77777777" w:rsidR="005F1F64" w:rsidRPr="00832C79" w:rsidRDefault="005F1F64"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4B526E2A" w14:textId="77777777" w:rsidR="005F1F64" w:rsidRPr="00832C79" w:rsidRDefault="005F1F64" w:rsidP="00995B20">
            <w:pPr>
              <w:spacing w:after="0"/>
              <w:rPr>
                <w:rFonts w:ascii="Times New Roman" w:eastAsia="Times New Roman" w:hAnsi="Times New Roman"/>
                <w:color w:val="000000"/>
                <w:sz w:val="24"/>
                <w:szCs w:val="24"/>
                <w:lang w:eastAsia="ru-RU"/>
              </w:rPr>
            </w:pPr>
          </w:p>
        </w:tc>
        <w:tc>
          <w:tcPr>
            <w:tcW w:w="1010" w:type="dxa"/>
            <w:tcBorders>
              <w:top w:val="nil"/>
              <w:left w:val="nil"/>
              <w:bottom w:val="single" w:sz="4" w:space="0" w:color="auto"/>
              <w:right w:val="single" w:sz="4" w:space="0" w:color="auto"/>
            </w:tcBorders>
            <w:shd w:val="clear" w:color="auto" w:fill="auto"/>
            <w:noWrap/>
            <w:vAlign w:val="bottom"/>
            <w:hideMark/>
          </w:tcPr>
          <w:p w14:paraId="345912DB"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2025</w:t>
            </w:r>
          </w:p>
        </w:tc>
        <w:tc>
          <w:tcPr>
            <w:tcW w:w="1009" w:type="dxa"/>
            <w:tcBorders>
              <w:top w:val="nil"/>
              <w:left w:val="nil"/>
              <w:bottom w:val="single" w:sz="4" w:space="0" w:color="auto"/>
              <w:right w:val="single" w:sz="4" w:space="0" w:color="auto"/>
            </w:tcBorders>
            <w:shd w:val="clear" w:color="auto" w:fill="auto"/>
            <w:noWrap/>
            <w:vAlign w:val="bottom"/>
            <w:hideMark/>
          </w:tcPr>
          <w:p w14:paraId="58352DFB"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2026</w:t>
            </w:r>
          </w:p>
        </w:tc>
        <w:tc>
          <w:tcPr>
            <w:tcW w:w="1365" w:type="dxa"/>
            <w:tcBorders>
              <w:top w:val="nil"/>
              <w:left w:val="nil"/>
              <w:bottom w:val="single" w:sz="4" w:space="0" w:color="auto"/>
              <w:right w:val="single" w:sz="4" w:space="0" w:color="auto"/>
            </w:tcBorders>
            <w:shd w:val="clear" w:color="auto" w:fill="auto"/>
            <w:noWrap/>
            <w:vAlign w:val="bottom"/>
            <w:hideMark/>
          </w:tcPr>
          <w:p w14:paraId="0B31C889"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2027</w:t>
            </w:r>
          </w:p>
        </w:tc>
        <w:tc>
          <w:tcPr>
            <w:tcW w:w="1009" w:type="dxa"/>
            <w:tcBorders>
              <w:top w:val="nil"/>
              <w:left w:val="nil"/>
              <w:bottom w:val="single" w:sz="4" w:space="0" w:color="auto"/>
              <w:right w:val="single" w:sz="4" w:space="0" w:color="auto"/>
            </w:tcBorders>
            <w:shd w:val="clear" w:color="auto" w:fill="auto"/>
            <w:noWrap/>
            <w:vAlign w:val="bottom"/>
            <w:hideMark/>
          </w:tcPr>
          <w:p w14:paraId="0FE6D4CA"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2028</w:t>
            </w:r>
          </w:p>
        </w:tc>
        <w:tc>
          <w:tcPr>
            <w:tcW w:w="1009" w:type="dxa"/>
            <w:tcBorders>
              <w:top w:val="nil"/>
              <w:left w:val="nil"/>
              <w:bottom w:val="single" w:sz="4" w:space="0" w:color="auto"/>
              <w:right w:val="single" w:sz="4" w:space="0" w:color="auto"/>
            </w:tcBorders>
            <w:shd w:val="clear" w:color="auto" w:fill="auto"/>
            <w:noWrap/>
            <w:vAlign w:val="bottom"/>
            <w:hideMark/>
          </w:tcPr>
          <w:p w14:paraId="257DF285"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2029</w:t>
            </w:r>
          </w:p>
        </w:tc>
        <w:tc>
          <w:tcPr>
            <w:tcW w:w="1009" w:type="dxa"/>
            <w:tcBorders>
              <w:top w:val="nil"/>
              <w:left w:val="nil"/>
              <w:bottom w:val="single" w:sz="4" w:space="0" w:color="auto"/>
              <w:right w:val="single" w:sz="4" w:space="0" w:color="auto"/>
            </w:tcBorders>
            <w:shd w:val="clear" w:color="auto" w:fill="auto"/>
            <w:noWrap/>
            <w:vAlign w:val="bottom"/>
            <w:hideMark/>
          </w:tcPr>
          <w:p w14:paraId="6BCDA770"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2030</w:t>
            </w:r>
          </w:p>
        </w:tc>
        <w:tc>
          <w:tcPr>
            <w:tcW w:w="1009" w:type="dxa"/>
            <w:tcBorders>
              <w:top w:val="nil"/>
              <w:left w:val="nil"/>
              <w:bottom w:val="single" w:sz="4" w:space="0" w:color="auto"/>
              <w:right w:val="single" w:sz="4" w:space="0" w:color="auto"/>
            </w:tcBorders>
            <w:shd w:val="clear" w:color="auto" w:fill="auto"/>
            <w:noWrap/>
            <w:vAlign w:val="bottom"/>
            <w:hideMark/>
          </w:tcPr>
          <w:p w14:paraId="4B9D6CB2"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2031</w:t>
            </w:r>
          </w:p>
        </w:tc>
      </w:tr>
      <w:tr w:rsidR="005F1F64" w:rsidRPr="00832C79" w14:paraId="25CAEA21" w14:textId="77777777" w:rsidTr="00995B20">
        <w:trPr>
          <w:trHeight w:val="312"/>
        </w:trPr>
        <w:tc>
          <w:tcPr>
            <w:tcW w:w="144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8D39C"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Модернизация тепловых сетей котельной № 12</w:t>
            </w:r>
          </w:p>
        </w:tc>
      </w:tr>
      <w:tr w:rsidR="005F1F64" w:rsidRPr="00832C79" w14:paraId="0D103BC6" w14:textId="77777777" w:rsidTr="00995B20">
        <w:trPr>
          <w:gridAfter w:val="1"/>
          <w:wAfter w:w="7" w:type="dxa"/>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484C163"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Регулировка тепловой сети</w:t>
            </w:r>
          </w:p>
        </w:tc>
        <w:tc>
          <w:tcPr>
            <w:tcW w:w="1440" w:type="dxa"/>
            <w:tcBorders>
              <w:top w:val="nil"/>
              <w:left w:val="nil"/>
              <w:bottom w:val="single" w:sz="4" w:space="0" w:color="auto"/>
              <w:right w:val="single" w:sz="4" w:space="0" w:color="auto"/>
            </w:tcBorders>
            <w:shd w:val="clear" w:color="auto" w:fill="auto"/>
            <w:noWrap/>
            <w:vAlign w:val="bottom"/>
            <w:hideMark/>
          </w:tcPr>
          <w:p w14:paraId="23FBE528"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629,7</w:t>
            </w:r>
          </w:p>
        </w:tc>
        <w:tc>
          <w:tcPr>
            <w:tcW w:w="1384" w:type="dxa"/>
            <w:tcBorders>
              <w:top w:val="nil"/>
              <w:left w:val="nil"/>
              <w:bottom w:val="single" w:sz="4" w:space="0" w:color="auto"/>
              <w:right w:val="single" w:sz="4" w:space="0" w:color="auto"/>
            </w:tcBorders>
            <w:shd w:val="clear" w:color="auto" w:fill="auto"/>
            <w:noWrap/>
            <w:vAlign w:val="bottom"/>
            <w:hideMark/>
          </w:tcPr>
          <w:p w14:paraId="1193027B"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2027</w:t>
            </w:r>
          </w:p>
        </w:tc>
        <w:tc>
          <w:tcPr>
            <w:tcW w:w="1010" w:type="dxa"/>
            <w:tcBorders>
              <w:top w:val="nil"/>
              <w:left w:val="nil"/>
              <w:bottom w:val="single" w:sz="4" w:space="0" w:color="auto"/>
              <w:right w:val="single" w:sz="4" w:space="0" w:color="auto"/>
            </w:tcBorders>
            <w:shd w:val="clear" w:color="auto" w:fill="auto"/>
            <w:noWrap/>
            <w:vAlign w:val="bottom"/>
            <w:hideMark/>
          </w:tcPr>
          <w:p w14:paraId="4FD2DF15"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67C4FD85"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365" w:type="dxa"/>
            <w:tcBorders>
              <w:top w:val="nil"/>
              <w:left w:val="nil"/>
              <w:bottom w:val="single" w:sz="4" w:space="0" w:color="auto"/>
              <w:right w:val="single" w:sz="4" w:space="0" w:color="auto"/>
            </w:tcBorders>
            <w:shd w:val="clear" w:color="auto" w:fill="auto"/>
            <w:noWrap/>
            <w:vAlign w:val="bottom"/>
            <w:hideMark/>
          </w:tcPr>
          <w:p w14:paraId="0B3ECFCE" w14:textId="77777777" w:rsidR="005F1F64" w:rsidRPr="00832C79" w:rsidRDefault="005F1F64" w:rsidP="00995B20">
            <w:pPr>
              <w:spacing w:after="0"/>
              <w:jc w:val="right"/>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629,7</w:t>
            </w:r>
          </w:p>
        </w:tc>
        <w:tc>
          <w:tcPr>
            <w:tcW w:w="1009" w:type="dxa"/>
            <w:tcBorders>
              <w:top w:val="nil"/>
              <w:left w:val="nil"/>
              <w:bottom w:val="single" w:sz="4" w:space="0" w:color="auto"/>
              <w:right w:val="single" w:sz="4" w:space="0" w:color="auto"/>
            </w:tcBorders>
            <w:shd w:val="clear" w:color="auto" w:fill="auto"/>
            <w:noWrap/>
            <w:vAlign w:val="bottom"/>
            <w:hideMark/>
          </w:tcPr>
          <w:p w14:paraId="03B6C850"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162F5A90"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31B21450"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17C21E47" w14:textId="77777777" w:rsidR="005F1F64" w:rsidRPr="00832C79" w:rsidRDefault="005F1F64" w:rsidP="00995B20">
            <w:pPr>
              <w:spacing w:after="0"/>
              <w:rPr>
                <w:rFonts w:ascii="Times New Roman" w:eastAsia="Times New Roman" w:hAnsi="Times New Roman"/>
                <w:color w:val="000000"/>
                <w:sz w:val="24"/>
                <w:szCs w:val="24"/>
                <w:lang w:eastAsia="ru-RU"/>
              </w:rPr>
            </w:pPr>
            <w:r w:rsidRPr="00832C79">
              <w:rPr>
                <w:rFonts w:ascii="Times New Roman" w:eastAsia="Times New Roman" w:hAnsi="Times New Roman"/>
                <w:color w:val="000000"/>
                <w:sz w:val="24"/>
                <w:szCs w:val="24"/>
                <w:lang w:eastAsia="ru-RU"/>
              </w:rPr>
              <w:t xml:space="preserve"> </w:t>
            </w:r>
          </w:p>
        </w:tc>
      </w:tr>
    </w:tbl>
    <w:p w14:paraId="6344A079" w14:textId="77777777" w:rsidR="005F1F64" w:rsidRDefault="005F1F64" w:rsidP="005F1F64">
      <w:pPr>
        <w:ind w:firstLine="425"/>
        <w:jc w:val="right"/>
        <w:rPr>
          <w:rFonts w:ascii="Times New Roman" w:hAnsi="Times New Roman"/>
          <w:sz w:val="24"/>
          <w:szCs w:val="24"/>
        </w:rPr>
      </w:pPr>
    </w:p>
    <w:p w14:paraId="1DEDBF06" w14:textId="04E642BA" w:rsidR="005F1F64" w:rsidRDefault="005F1F64" w:rsidP="005F1F64">
      <w:pPr>
        <w:ind w:firstLine="425"/>
        <w:jc w:val="right"/>
        <w:rPr>
          <w:rFonts w:ascii="Times New Roman" w:hAnsi="Times New Roman"/>
          <w:sz w:val="24"/>
          <w:szCs w:val="24"/>
        </w:rPr>
      </w:pPr>
      <w:r>
        <w:rPr>
          <w:rFonts w:ascii="Times New Roman" w:hAnsi="Times New Roman"/>
          <w:sz w:val="24"/>
          <w:szCs w:val="24"/>
        </w:rPr>
        <w:t>Таблица 8.3.4 Котельная Октябрьская</w:t>
      </w:r>
    </w:p>
    <w:tbl>
      <w:tblPr>
        <w:tblW w:w="14499" w:type="dxa"/>
        <w:tblInd w:w="113" w:type="dxa"/>
        <w:tblLook w:val="04A0" w:firstRow="1" w:lastRow="0" w:firstColumn="1" w:lastColumn="0" w:noHBand="0" w:noVBand="1"/>
      </w:tblPr>
      <w:tblGrid>
        <w:gridCol w:w="4248"/>
        <w:gridCol w:w="1440"/>
        <w:gridCol w:w="1384"/>
        <w:gridCol w:w="1010"/>
        <w:gridCol w:w="1009"/>
        <w:gridCol w:w="1365"/>
        <w:gridCol w:w="1009"/>
        <w:gridCol w:w="1009"/>
        <w:gridCol w:w="1009"/>
        <w:gridCol w:w="1009"/>
        <w:gridCol w:w="7"/>
      </w:tblGrid>
      <w:tr w:rsidR="005F1F64" w:rsidRPr="005D76B4" w14:paraId="10B45E0D" w14:textId="77777777" w:rsidTr="00995B20">
        <w:trPr>
          <w:gridAfter w:val="1"/>
          <w:wAfter w:w="7" w:type="dxa"/>
          <w:trHeight w:val="624"/>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60F63"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lastRenderedPageBreak/>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92A5E"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Стоимость, тыс. </w:t>
            </w:r>
            <w:proofErr w:type="spellStart"/>
            <w:r w:rsidRPr="005D76B4">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AEB5D71"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Год реализации</w:t>
            </w:r>
          </w:p>
        </w:tc>
        <w:tc>
          <w:tcPr>
            <w:tcW w:w="7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326CBDA6"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Стоимость реализации по годам</w:t>
            </w:r>
          </w:p>
        </w:tc>
      </w:tr>
      <w:tr w:rsidR="005F1F64" w:rsidRPr="005D76B4" w14:paraId="21F2E2ED" w14:textId="77777777" w:rsidTr="00995B20">
        <w:trPr>
          <w:gridAfter w:val="1"/>
          <w:wAfter w:w="7" w:type="dxa"/>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7288DCE8"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78F955D"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2A61C59C"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010" w:type="dxa"/>
            <w:tcBorders>
              <w:top w:val="nil"/>
              <w:left w:val="nil"/>
              <w:bottom w:val="single" w:sz="4" w:space="0" w:color="auto"/>
              <w:right w:val="single" w:sz="4" w:space="0" w:color="auto"/>
            </w:tcBorders>
            <w:shd w:val="clear" w:color="auto" w:fill="auto"/>
            <w:noWrap/>
            <w:vAlign w:val="bottom"/>
            <w:hideMark/>
          </w:tcPr>
          <w:p w14:paraId="03E6CDB0"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1009" w:type="dxa"/>
            <w:tcBorders>
              <w:top w:val="nil"/>
              <w:left w:val="nil"/>
              <w:bottom w:val="single" w:sz="4" w:space="0" w:color="auto"/>
              <w:right w:val="single" w:sz="4" w:space="0" w:color="auto"/>
            </w:tcBorders>
            <w:shd w:val="clear" w:color="auto" w:fill="auto"/>
            <w:noWrap/>
            <w:vAlign w:val="bottom"/>
            <w:hideMark/>
          </w:tcPr>
          <w:p w14:paraId="486D8E83"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2026</w:t>
            </w:r>
          </w:p>
        </w:tc>
        <w:tc>
          <w:tcPr>
            <w:tcW w:w="1365" w:type="dxa"/>
            <w:tcBorders>
              <w:top w:val="nil"/>
              <w:left w:val="nil"/>
              <w:bottom w:val="single" w:sz="4" w:space="0" w:color="auto"/>
              <w:right w:val="single" w:sz="4" w:space="0" w:color="auto"/>
            </w:tcBorders>
            <w:shd w:val="clear" w:color="auto" w:fill="auto"/>
            <w:noWrap/>
            <w:vAlign w:val="bottom"/>
            <w:hideMark/>
          </w:tcPr>
          <w:p w14:paraId="2E010C8F"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009" w:type="dxa"/>
            <w:tcBorders>
              <w:top w:val="nil"/>
              <w:left w:val="nil"/>
              <w:bottom w:val="single" w:sz="4" w:space="0" w:color="auto"/>
              <w:right w:val="single" w:sz="4" w:space="0" w:color="auto"/>
            </w:tcBorders>
            <w:shd w:val="clear" w:color="auto" w:fill="auto"/>
            <w:noWrap/>
            <w:vAlign w:val="bottom"/>
            <w:hideMark/>
          </w:tcPr>
          <w:p w14:paraId="794BA309"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1009" w:type="dxa"/>
            <w:tcBorders>
              <w:top w:val="nil"/>
              <w:left w:val="nil"/>
              <w:bottom w:val="single" w:sz="4" w:space="0" w:color="auto"/>
              <w:right w:val="single" w:sz="4" w:space="0" w:color="auto"/>
            </w:tcBorders>
            <w:shd w:val="clear" w:color="auto" w:fill="auto"/>
            <w:noWrap/>
            <w:vAlign w:val="bottom"/>
            <w:hideMark/>
          </w:tcPr>
          <w:p w14:paraId="65BA8F59"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2029</w:t>
            </w:r>
          </w:p>
        </w:tc>
        <w:tc>
          <w:tcPr>
            <w:tcW w:w="1009" w:type="dxa"/>
            <w:tcBorders>
              <w:top w:val="nil"/>
              <w:left w:val="nil"/>
              <w:bottom w:val="single" w:sz="4" w:space="0" w:color="auto"/>
              <w:right w:val="single" w:sz="4" w:space="0" w:color="auto"/>
            </w:tcBorders>
            <w:shd w:val="clear" w:color="auto" w:fill="auto"/>
            <w:noWrap/>
            <w:vAlign w:val="bottom"/>
            <w:hideMark/>
          </w:tcPr>
          <w:p w14:paraId="411A2592"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2030</w:t>
            </w:r>
          </w:p>
        </w:tc>
        <w:tc>
          <w:tcPr>
            <w:tcW w:w="1009" w:type="dxa"/>
            <w:tcBorders>
              <w:top w:val="nil"/>
              <w:left w:val="nil"/>
              <w:bottom w:val="single" w:sz="4" w:space="0" w:color="auto"/>
              <w:right w:val="single" w:sz="4" w:space="0" w:color="auto"/>
            </w:tcBorders>
            <w:shd w:val="clear" w:color="auto" w:fill="auto"/>
            <w:noWrap/>
            <w:vAlign w:val="bottom"/>
            <w:hideMark/>
          </w:tcPr>
          <w:p w14:paraId="23201C85"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2031</w:t>
            </w:r>
          </w:p>
        </w:tc>
      </w:tr>
      <w:tr w:rsidR="005F1F64" w:rsidRPr="005D76B4" w14:paraId="5B719C19" w14:textId="77777777" w:rsidTr="00995B20">
        <w:trPr>
          <w:trHeight w:val="312"/>
        </w:trPr>
        <w:tc>
          <w:tcPr>
            <w:tcW w:w="14499"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C6954"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Модернизация тепловых сетей котельной Октябрьская</w:t>
            </w:r>
          </w:p>
        </w:tc>
      </w:tr>
      <w:tr w:rsidR="005F1F64" w:rsidRPr="005D76B4" w14:paraId="57741927" w14:textId="77777777" w:rsidTr="00995B20">
        <w:trPr>
          <w:gridAfter w:val="1"/>
          <w:wAfter w:w="7" w:type="dxa"/>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07E4A18"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Регулировка тепловой сети</w:t>
            </w:r>
          </w:p>
        </w:tc>
        <w:tc>
          <w:tcPr>
            <w:tcW w:w="1440" w:type="dxa"/>
            <w:tcBorders>
              <w:top w:val="nil"/>
              <w:left w:val="nil"/>
              <w:bottom w:val="single" w:sz="4" w:space="0" w:color="auto"/>
              <w:right w:val="single" w:sz="4" w:space="0" w:color="auto"/>
            </w:tcBorders>
            <w:shd w:val="clear" w:color="auto" w:fill="auto"/>
            <w:noWrap/>
            <w:vAlign w:val="bottom"/>
            <w:hideMark/>
          </w:tcPr>
          <w:p w14:paraId="77ED3A7B"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612,7</w:t>
            </w:r>
          </w:p>
        </w:tc>
        <w:tc>
          <w:tcPr>
            <w:tcW w:w="1384" w:type="dxa"/>
            <w:tcBorders>
              <w:top w:val="nil"/>
              <w:left w:val="nil"/>
              <w:bottom w:val="single" w:sz="4" w:space="0" w:color="auto"/>
              <w:right w:val="single" w:sz="4" w:space="0" w:color="auto"/>
            </w:tcBorders>
            <w:shd w:val="clear" w:color="auto" w:fill="auto"/>
            <w:noWrap/>
            <w:vAlign w:val="bottom"/>
            <w:hideMark/>
          </w:tcPr>
          <w:p w14:paraId="62E970A0"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010" w:type="dxa"/>
            <w:tcBorders>
              <w:top w:val="nil"/>
              <w:left w:val="nil"/>
              <w:bottom w:val="single" w:sz="4" w:space="0" w:color="auto"/>
              <w:right w:val="single" w:sz="4" w:space="0" w:color="auto"/>
            </w:tcBorders>
            <w:shd w:val="clear" w:color="auto" w:fill="auto"/>
            <w:noWrap/>
            <w:vAlign w:val="bottom"/>
            <w:hideMark/>
          </w:tcPr>
          <w:p w14:paraId="3092925A"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02055393"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365" w:type="dxa"/>
            <w:tcBorders>
              <w:top w:val="nil"/>
              <w:left w:val="nil"/>
              <w:bottom w:val="single" w:sz="4" w:space="0" w:color="auto"/>
              <w:right w:val="single" w:sz="4" w:space="0" w:color="auto"/>
            </w:tcBorders>
            <w:shd w:val="clear" w:color="auto" w:fill="auto"/>
            <w:noWrap/>
            <w:vAlign w:val="bottom"/>
            <w:hideMark/>
          </w:tcPr>
          <w:p w14:paraId="2163EFD1"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612,7</w:t>
            </w:r>
          </w:p>
        </w:tc>
        <w:tc>
          <w:tcPr>
            <w:tcW w:w="1009" w:type="dxa"/>
            <w:tcBorders>
              <w:top w:val="nil"/>
              <w:left w:val="nil"/>
              <w:bottom w:val="single" w:sz="4" w:space="0" w:color="auto"/>
              <w:right w:val="single" w:sz="4" w:space="0" w:color="auto"/>
            </w:tcBorders>
            <w:shd w:val="clear" w:color="auto" w:fill="auto"/>
            <w:noWrap/>
            <w:vAlign w:val="bottom"/>
            <w:hideMark/>
          </w:tcPr>
          <w:p w14:paraId="11F3EE5C"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560C0A33"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26F02B02"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66AEB574"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r>
    </w:tbl>
    <w:p w14:paraId="11A6939E" w14:textId="77777777" w:rsidR="005F1F64" w:rsidRDefault="005F1F64" w:rsidP="005F1F64">
      <w:pPr>
        <w:ind w:firstLine="425"/>
        <w:jc w:val="right"/>
        <w:rPr>
          <w:rFonts w:ascii="Times New Roman" w:hAnsi="Times New Roman"/>
          <w:sz w:val="24"/>
          <w:szCs w:val="24"/>
        </w:rPr>
      </w:pPr>
    </w:p>
    <w:p w14:paraId="0C7DD911" w14:textId="17021788" w:rsidR="005F1F64" w:rsidRDefault="005F1F64" w:rsidP="005F1F64">
      <w:pPr>
        <w:spacing w:after="0"/>
        <w:ind w:firstLine="425"/>
        <w:jc w:val="right"/>
        <w:rPr>
          <w:rFonts w:ascii="Times New Roman" w:hAnsi="Times New Roman"/>
          <w:sz w:val="24"/>
          <w:szCs w:val="24"/>
        </w:rPr>
      </w:pPr>
      <w:r>
        <w:rPr>
          <w:rFonts w:ascii="Times New Roman" w:hAnsi="Times New Roman"/>
          <w:sz w:val="24"/>
          <w:szCs w:val="24"/>
        </w:rPr>
        <w:t>Таблица 8.3.5 Котельная Аэропорт</w:t>
      </w:r>
    </w:p>
    <w:tbl>
      <w:tblPr>
        <w:tblW w:w="14498" w:type="dxa"/>
        <w:tblInd w:w="113" w:type="dxa"/>
        <w:tblLook w:val="04A0" w:firstRow="1" w:lastRow="0" w:firstColumn="1" w:lastColumn="0" w:noHBand="0" w:noVBand="1"/>
      </w:tblPr>
      <w:tblGrid>
        <w:gridCol w:w="4248"/>
        <w:gridCol w:w="1440"/>
        <w:gridCol w:w="1384"/>
        <w:gridCol w:w="1043"/>
        <w:gridCol w:w="1043"/>
        <w:gridCol w:w="1166"/>
        <w:gridCol w:w="1042"/>
        <w:gridCol w:w="1042"/>
        <w:gridCol w:w="1042"/>
        <w:gridCol w:w="1042"/>
        <w:gridCol w:w="6"/>
      </w:tblGrid>
      <w:tr w:rsidR="005F1F64" w:rsidRPr="005D76B4" w14:paraId="05BB589F" w14:textId="77777777" w:rsidTr="00995B20">
        <w:trPr>
          <w:gridAfter w:val="1"/>
          <w:wAfter w:w="6" w:type="dxa"/>
          <w:trHeight w:val="624"/>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D1F84"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EE996"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Стоимость, тыс. </w:t>
            </w:r>
            <w:proofErr w:type="spellStart"/>
            <w:r w:rsidRPr="005D76B4">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8440923"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Год реализации</w:t>
            </w:r>
          </w:p>
        </w:tc>
        <w:tc>
          <w:tcPr>
            <w:tcW w:w="7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651F8843"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Стоимость реализации по годам</w:t>
            </w:r>
          </w:p>
        </w:tc>
      </w:tr>
      <w:tr w:rsidR="005F1F64" w:rsidRPr="005D76B4" w14:paraId="24C2D0AB" w14:textId="77777777" w:rsidTr="00995B20">
        <w:trPr>
          <w:gridAfter w:val="1"/>
          <w:wAfter w:w="6" w:type="dxa"/>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7F437CE9"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B1BFCD7"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5BBFAA3B"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043" w:type="dxa"/>
            <w:tcBorders>
              <w:top w:val="nil"/>
              <w:left w:val="nil"/>
              <w:bottom w:val="single" w:sz="4" w:space="0" w:color="auto"/>
              <w:right w:val="single" w:sz="4" w:space="0" w:color="auto"/>
            </w:tcBorders>
            <w:shd w:val="clear" w:color="auto" w:fill="auto"/>
            <w:noWrap/>
            <w:vAlign w:val="bottom"/>
            <w:hideMark/>
          </w:tcPr>
          <w:p w14:paraId="62F28960"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1043" w:type="dxa"/>
            <w:tcBorders>
              <w:top w:val="nil"/>
              <w:left w:val="nil"/>
              <w:bottom w:val="single" w:sz="4" w:space="0" w:color="auto"/>
              <w:right w:val="single" w:sz="4" w:space="0" w:color="auto"/>
            </w:tcBorders>
            <w:shd w:val="clear" w:color="auto" w:fill="auto"/>
            <w:noWrap/>
            <w:vAlign w:val="bottom"/>
            <w:hideMark/>
          </w:tcPr>
          <w:p w14:paraId="0D8D0FF4"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2026</w:t>
            </w:r>
          </w:p>
        </w:tc>
        <w:tc>
          <w:tcPr>
            <w:tcW w:w="1166" w:type="dxa"/>
            <w:tcBorders>
              <w:top w:val="nil"/>
              <w:left w:val="nil"/>
              <w:bottom w:val="single" w:sz="4" w:space="0" w:color="auto"/>
              <w:right w:val="single" w:sz="4" w:space="0" w:color="auto"/>
            </w:tcBorders>
            <w:shd w:val="clear" w:color="auto" w:fill="auto"/>
            <w:noWrap/>
            <w:vAlign w:val="bottom"/>
            <w:hideMark/>
          </w:tcPr>
          <w:p w14:paraId="77A9C294"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042" w:type="dxa"/>
            <w:tcBorders>
              <w:top w:val="nil"/>
              <w:left w:val="nil"/>
              <w:bottom w:val="single" w:sz="4" w:space="0" w:color="auto"/>
              <w:right w:val="single" w:sz="4" w:space="0" w:color="auto"/>
            </w:tcBorders>
            <w:shd w:val="clear" w:color="auto" w:fill="auto"/>
            <w:noWrap/>
            <w:vAlign w:val="bottom"/>
            <w:hideMark/>
          </w:tcPr>
          <w:p w14:paraId="469A97C9"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1042" w:type="dxa"/>
            <w:tcBorders>
              <w:top w:val="nil"/>
              <w:left w:val="nil"/>
              <w:bottom w:val="single" w:sz="4" w:space="0" w:color="auto"/>
              <w:right w:val="single" w:sz="4" w:space="0" w:color="auto"/>
            </w:tcBorders>
            <w:shd w:val="clear" w:color="auto" w:fill="auto"/>
            <w:noWrap/>
            <w:vAlign w:val="bottom"/>
            <w:hideMark/>
          </w:tcPr>
          <w:p w14:paraId="33BDC2C7"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2029</w:t>
            </w:r>
          </w:p>
        </w:tc>
        <w:tc>
          <w:tcPr>
            <w:tcW w:w="1042" w:type="dxa"/>
            <w:tcBorders>
              <w:top w:val="nil"/>
              <w:left w:val="nil"/>
              <w:bottom w:val="single" w:sz="4" w:space="0" w:color="auto"/>
              <w:right w:val="single" w:sz="4" w:space="0" w:color="auto"/>
            </w:tcBorders>
            <w:shd w:val="clear" w:color="auto" w:fill="auto"/>
            <w:noWrap/>
            <w:vAlign w:val="bottom"/>
            <w:hideMark/>
          </w:tcPr>
          <w:p w14:paraId="11E60E15"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2030</w:t>
            </w:r>
          </w:p>
        </w:tc>
        <w:tc>
          <w:tcPr>
            <w:tcW w:w="1042" w:type="dxa"/>
            <w:tcBorders>
              <w:top w:val="nil"/>
              <w:left w:val="nil"/>
              <w:bottom w:val="single" w:sz="4" w:space="0" w:color="auto"/>
              <w:right w:val="single" w:sz="4" w:space="0" w:color="auto"/>
            </w:tcBorders>
            <w:shd w:val="clear" w:color="auto" w:fill="auto"/>
            <w:noWrap/>
            <w:vAlign w:val="bottom"/>
            <w:hideMark/>
          </w:tcPr>
          <w:p w14:paraId="41B7018A"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2031</w:t>
            </w:r>
          </w:p>
        </w:tc>
      </w:tr>
      <w:tr w:rsidR="005F1F64" w:rsidRPr="005D76B4" w14:paraId="2E61D76C" w14:textId="77777777" w:rsidTr="00995B20">
        <w:trPr>
          <w:trHeight w:val="312"/>
        </w:trPr>
        <w:tc>
          <w:tcPr>
            <w:tcW w:w="1449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42239"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Модернизация тепловых сетей котельной Аэропорт</w:t>
            </w:r>
          </w:p>
        </w:tc>
      </w:tr>
      <w:tr w:rsidR="005F1F64" w:rsidRPr="005D76B4" w14:paraId="68DFCA91" w14:textId="77777777" w:rsidTr="00995B20">
        <w:trPr>
          <w:gridAfter w:val="1"/>
          <w:wAfter w:w="6" w:type="dxa"/>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7A9227AB"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Регулировка тепловой сети</w:t>
            </w:r>
          </w:p>
        </w:tc>
        <w:tc>
          <w:tcPr>
            <w:tcW w:w="1440" w:type="dxa"/>
            <w:tcBorders>
              <w:top w:val="nil"/>
              <w:left w:val="nil"/>
              <w:bottom w:val="single" w:sz="4" w:space="0" w:color="auto"/>
              <w:right w:val="single" w:sz="4" w:space="0" w:color="auto"/>
            </w:tcBorders>
            <w:shd w:val="clear" w:color="auto" w:fill="auto"/>
            <w:noWrap/>
            <w:vAlign w:val="bottom"/>
            <w:hideMark/>
          </w:tcPr>
          <w:p w14:paraId="5408B85E"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477,9</w:t>
            </w:r>
          </w:p>
        </w:tc>
        <w:tc>
          <w:tcPr>
            <w:tcW w:w="1384" w:type="dxa"/>
            <w:tcBorders>
              <w:top w:val="nil"/>
              <w:left w:val="nil"/>
              <w:bottom w:val="single" w:sz="4" w:space="0" w:color="auto"/>
              <w:right w:val="single" w:sz="4" w:space="0" w:color="auto"/>
            </w:tcBorders>
            <w:shd w:val="clear" w:color="auto" w:fill="auto"/>
            <w:noWrap/>
            <w:vAlign w:val="bottom"/>
            <w:hideMark/>
          </w:tcPr>
          <w:p w14:paraId="6D95C1B1"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043" w:type="dxa"/>
            <w:tcBorders>
              <w:top w:val="nil"/>
              <w:left w:val="nil"/>
              <w:bottom w:val="single" w:sz="4" w:space="0" w:color="auto"/>
              <w:right w:val="single" w:sz="4" w:space="0" w:color="auto"/>
            </w:tcBorders>
            <w:shd w:val="clear" w:color="auto" w:fill="auto"/>
            <w:noWrap/>
            <w:vAlign w:val="bottom"/>
            <w:hideMark/>
          </w:tcPr>
          <w:p w14:paraId="25349173"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3" w:type="dxa"/>
            <w:tcBorders>
              <w:top w:val="nil"/>
              <w:left w:val="nil"/>
              <w:bottom w:val="single" w:sz="4" w:space="0" w:color="auto"/>
              <w:right w:val="single" w:sz="4" w:space="0" w:color="auto"/>
            </w:tcBorders>
            <w:shd w:val="clear" w:color="auto" w:fill="auto"/>
            <w:noWrap/>
            <w:vAlign w:val="bottom"/>
            <w:hideMark/>
          </w:tcPr>
          <w:p w14:paraId="6CBC9CDA"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166" w:type="dxa"/>
            <w:tcBorders>
              <w:top w:val="nil"/>
              <w:left w:val="nil"/>
              <w:bottom w:val="single" w:sz="4" w:space="0" w:color="auto"/>
              <w:right w:val="single" w:sz="4" w:space="0" w:color="auto"/>
            </w:tcBorders>
            <w:shd w:val="clear" w:color="auto" w:fill="auto"/>
            <w:noWrap/>
            <w:vAlign w:val="bottom"/>
            <w:hideMark/>
          </w:tcPr>
          <w:p w14:paraId="1ADA3A41"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477,9</w:t>
            </w:r>
          </w:p>
        </w:tc>
        <w:tc>
          <w:tcPr>
            <w:tcW w:w="1042" w:type="dxa"/>
            <w:tcBorders>
              <w:top w:val="nil"/>
              <w:left w:val="nil"/>
              <w:bottom w:val="single" w:sz="4" w:space="0" w:color="auto"/>
              <w:right w:val="single" w:sz="4" w:space="0" w:color="auto"/>
            </w:tcBorders>
            <w:shd w:val="clear" w:color="auto" w:fill="auto"/>
            <w:noWrap/>
            <w:vAlign w:val="bottom"/>
            <w:hideMark/>
          </w:tcPr>
          <w:p w14:paraId="40F9882F"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3FEA523C"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1B619580"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09B110D7"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r>
    </w:tbl>
    <w:p w14:paraId="345F5279" w14:textId="77777777" w:rsidR="005F1F64" w:rsidRDefault="005F1F64" w:rsidP="005F1F64">
      <w:pPr>
        <w:ind w:firstLine="425"/>
        <w:jc w:val="right"/>
        <w:rPr>
          <w:rFonts w:ascii="Times New Roman" w:hAnsi="Times New Roman"/>
          <w:sz w:val="24"/>
          <w:szCs w:val="24"/>
        </w:rPr>
      </w:pPr>
    </w:p>
    <w:p w14:paraId="76884A9F" w14:textId="5692995A" w:rsidR="005F1F64" w:rsidRDefault="005F1F64" w:rsidP="005F1F64">
      <w:pPr>
        <w:spacing w:after="0"/>
        <w:ind w:firstLine="425"/>
        <w:jc w:val="right"/>
        <w:rPr>
          <w:rFonts w:ascii="Times New Roman" w:hAnsi="Times New Roman"/>
          <w:sz w:val="24"/>
          <w:szCs w:val="24"/>
        </w:rPr>
      </w:pPr>
      <w:r>
        <w:rPr>
          <w:rFonts w:ascii="Times New Roman" w:hAnsi="Times New Roman"/>
          <w:sz w:val="24"/>
          <w:szCs w:val="24"/>
        </w:rPr>
        <w:t xml:space="preserve">Таблица 8.3.6 Котельная </w:t>
      </w:r>
      <w:proofErr w:type="spellStart"/>
      <w:r>
        <w:rPr>
          <w:rFonts w:ascii="Times New Roman" w:hAnsi="Times New Roman"/>
          <w:sz w:val="24"/>
          <w:szCs w:val="24"/>
        </w:rPr>
        <w:t>Артеушка</w:t>
      </w:r>
      <w:proofErr w:type="spellEnd"/>
    </w:p>
    <w:tbl>
      <w:tblPr>
        <w:tblW w:w="14495" w:type="dxa"/>
        <w:tblInd w:w="113" w:type="dxa"/>
        <w:tblLook w:val="04A0" w:firstRow="1" w:lastRow="0" w:firstColumn="1" w:lastColumn="0" w:noHBand="0" w:noVBand="1"/>
      </w:tblPr>
      <w:tblGrid>
        <w:gridCol w:w="4248"/>
        <w:gridCol w:w="1440"/>
        <w:gridCol w:w="1384"/>
        <w:gridCol w:w="935"/>
        <w:gridCol w:w="1485"/>
        <w:gridCol w:w="1264"/>
        <w:gridCol w:w="934"/>
        <w:gridCol w:w="934"/>
        <w:gridCol w:w="934"/>
        <w:gridCol w:w="937"/>
      </w:tblGrid>
      <w:tr w:rsidR="005F1F64" w:rsidRPr="005D76B4" w14:paraId="3E073017" w14:textId="77777777" w:rsidTr="005F1F64">
        <w:trPr>
          <w:trHeight w:val="312"/>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3A2C8"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8B795"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Стоимость, тыс. </w:t>
            </w:r>
            <w:proofErr w:type="spellStart"/>
            <w:r w:rsidRPr="005D76B4">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097C2AB"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Год реализации</w:t>
            </w:r>
          </w:p>
        </w:tc>
        <w:tc>
          <w:tcPr>
            <w:tcW w:w="7423" w:type="dxa"/>
            <w:gridSpan w:val="7"/>
            <w:tcBorders>
              <w:top w:val="single" w:sz="4" w:space="0" w:color="auto"/>
              <w:left w:val="nil"/>
              <w:bottom w:val="single" w:sz="4" w:space="0" w:color="auto"/>
              <w:right w:val="single" w:sz="4" w:space="0" w:color="auto"/>
            </w:tcBorders>
            <w:shd w:val="clear" w:color="auto" w:fill="auto"/>
            <w:noWrap/>
            <w:vAlign w:val="bottom"/>
            <w:hideMark/>
          </w:tcPr>
          <w:p w14:paraId="6913F768"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Стоимость реализации по годам</w:t>
            </w:r>
          </w:p>
        </w:tc>
      </w:tr>
      <w:tr w:rsidR="005F1F64" w:rsidRPr="005D76B4" w14:paraId="070CA533" w14:textId="77777777" w:rsidTr="005F1F64">
        <w:trPr>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34CCBDFE"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DA198BC"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2B6D2782"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935" w:type="dxa"/>
            <w:tcBorders>
              <w:top w:val="nil"/>
              <w:left w:val="nil"/>
              <w:bottom w:val="single" w:sz="4" w:space="0" w:color="auto"/>
              <w:right w:val="single" w:sz="4" w:space="0" w:color="auto"/>
            </w:tcBorders>
            <w:shd w:val="clear" w:color="auto" w:fill="auto"/>
            <w:noWrap/>
            <w:vAlign w:val="bottom"/>
            <w:hideMark/>
          </w:tcPr>
          <w:p w14:paraId="15917D72"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1485" w:type="dxa"/>
            <w:tcBorders>
              <w:top w:val="nil"/>
              <w:left w:val="nil"/>
              <w:bottom w:val="single" w:sz="4" w:space="0" w:color="auto"/>
              <w:right w:val="single" w:sz="4" w:space="0" w:color="auto"/>
            </w:tcBorders>
            <w:shd w:val="clear" w:color="auto" w:fill="auto"/>
            <w:noWrap/>
            <w:vAlign w:val="bottom"/>
            <w:hideMark/>
          </w:tcPr>
          <w:p w14:paraId="09864261"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2026</w:t>
            </w:r>
          </w:p>
        </w:tc>
        <w:tc>
          <w:tcPr>
            <w:tcW w:w="1264" w:type="dxa"/>
            <w:tcBorders>
              <w:top w:val="nil"/>
              <w:left w:val="nil"/>
              <w:bottom w:val="single" w:sz="4" w:space="0" w:color="auto"/>
              <w:right w:val="single" w:sz="4" w:space="0" w:color="auto"/>
            </w:tcBorders>
            <w:shd w:val="clear" w:color="auto" w:fill="auto"/>
            <w:noWrap/>
            <w:vAlign w:val="bottom"/>
            <w:hideMark/>
          </w:tcPr>
          <w:p w14:paraId="7EAD2D0B"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934" w:type="dxa"/>
            <w:tcBorders>
              <w:top w:val="nil"/>
              <w:left w:val="nil"/>
              <w:bottom w:val="single" w:sz="4" w:space="0" w:color="auto"/>
              <w:right w:val="single" w:sz="4" w:space="0" w:color="auto"/>
            </w:tcBorders>
            <w:shd w:val="clear" w:color="auto" w:fill="auto"/>
            <w:noWrap/>
            <w:vAlign w:val="bottom"/>
            <w:hideMark/>
          </w:tcPr>
          <w:p w14:paraId="54A60CD6"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934" w:type="dxa"/>
            <w:tcBorders>
              <w:top w:val="nil"/>
              <w:left w:val="nil"/>
              <w:bottom w:val="single" w:sz="4" w:space="0" w:color="auto"/>
              <w:right w:val="single" w:sz="4" w:space="0" w:color="auto"/>
            </w:tcBorders>
            <w:shd w:val="clear" w:color="auto" w:fill="auto"/>
            <w:noWrap/>
            <w:vAlign w:val="bottom"/>
            <w:hideMark/>
          </w:tcPr>
          <w:p w14:paraId="014741BE"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2029</w:t>
            </w:r>
          </w:p>
        </w:tc>
        <w:tc>
          <w:tcPr>
            <w:tcW w:w="934" w:type="dxa"/>
            <w:tcBorders>
              <w:top w:val="nil"/>
              <w:left w:val="nil"/>
              <w:bottom w:val="single" w:sz="4" w:space="0" w:color="auto"/>
              <w:right w:val="single" w:sz="4" w:space="0" w:color="auto"/>
            </w:tcBorders>
            <w:shd w:val="clear" w:color="auto" w:fill="auto"/>
            <w:noWrap/>
            <w:vAlign w:val="bottom"/>
            <w:hideMark/>
          </w:tcPr>
          <w:p w14:paraId="25B1BAE4"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2030</w:t>
            </w:r>
          </w:p>
        </w:tc>
        <w:tc>
          <w:tcPr>
            <w:tcW w:w="937" w:type="dxa"/>
            <w:tcBorders>
              <w:top w:val="nil"/>
              <w:left w:val="nil"/>
              <w:bottom w:val="single" w:sz="4" w:space="0" w:color="auto"/>
              <w:right w:val="single" w:sz="4" w:space="0" w:color="auto"/>
            </w:tcBorders>
            <w:shd w:val="clear" w:color="auto" w:fill="auto"/>
            <w:noWrap/>
            <w:vAlign w:val="bottom"/>
            <w:hideMark/>
          </w:tcPr>
          <w:p w14:paraId="2E5B7E65"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2031</w:t>
            </w:r>
          </w:p>
        </w:tc>
      </w:tr>
      <w:tr w:rsidR="005F1F64" w:rsidRPr="005D76B4" w14:paraId="03151E6C" w14:textId="77777777" w:rsidTr="00995B20">
        <w:trPr>
          <w:trHeight w:val="312"/>
        </w:trPr>
        <w:tc>
          <w:tcPr>
            <w:tcW w:w="1449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8DFC4F"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Модернизация тепловых сетей котельной </w:t>
            </w:r>
            <w:proofErr w:type="spellStart"/>
            <w:r w:rsidRPr="005D76B4">
              <w:rPr>
                <w:rFonts w:ascii="Times New Roman" w:eastAsia="Times New Roman" w:hAnsi="Times New Roman"/>
                <w:color w:val="000000"/>
                <w:sz w:val="24"/>
                <w:szCs w:val="24"/>
                <w:lang w:eastAsia="ru-RU"/>
              </w:rPr>
              <w:t>Артеушка</w:t>
            </w:r>
            <w:proofErr w:type="spellEnd"/>
          </w:p>
        </w:tc>
      </w:tr>
      <w:tr w:rsidR="005F1F64" w:rsidRPr="005D76B4" w14:paraId="28AF93B0" w14:textId="77777777" w:rsidTr="005F1F64">
        <w:trPr>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5C3CBFCB"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Регулировка тепловой сети</w:t>
            </w:r>
          </w:p>
        </w:tc>
        <w:tc>
          <w:tcPr>
            <w:tcW w:w="1440" w:type="dxa"/>
            <w:tcBorders>
              <w:top w:val="nil"/>
              <w:left w:val="nil"/>
              <w:bottom w:val="single" w:sz="4" w:space="0" w:color="auto"/>
              <w:right w:val="single" w:sz="4" w:space="0" w:color="auto"/>
            </w:tcBorders>
            <w:shd w:val="clear" w:color="auto" w:fill="auto"/>
            <w:noWrap/>
            <w:vAlign w:val="bottom"/>
            <w:hideMark/>
          </w:tcPr>
          <w:p w14:paraId="2196AF2F"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596,01</w:t>
            </w:r>
          </w:p>
        </w:tc>
        <w:tc>
          <w:tcPr>
            <w:tcW w:w="1384" w:type="dxa"/>
            <w:tcBorders>
              <w:top w:val="nil"/>
              <w:left w:val="nil"/>
              <w:bottom w:val="single" w:sz="4" w:space="0" w:color="auto"/>
              <w:right w:val="single" w:sz="4" w:space="0" w:color="auto"/>
            </w:tcBorders>
            <w:shd w:val="clear" w:color="auto" w:fill="auto"/>
            <w:noWrap/>
            <w:vAlign w:val="bottom"/>
            <w:hideMark/>
          </w:tcPr>
          <w:p w14:paraId="2CCB5FCA"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935" w:type="dxa"/>
            <w:tcBorders>
              <w:top w:val="nil"/>
              <w:left w:val="nil"/>
              <w:bottom w:val="single" w:sz="4" w:space="0" w:color="auto"/>
              <w:right w:val="single" w:sz="4" w:space="0" w:color="auto"/>
            </w:tcBorders>
            <w:shd w:val="clear" w:color="auto" w:fill="auto"/>
            <w:noWrap/>
            <w:vAlign w:val="bottom"/>
            <w:hideMark/>
          </w:tcPr>
          <w:p w14:paraId="11268753"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485" w:type="dxa"/>
            <w:tcBorders>
              <w:top w:val="nil"/>
              <w:left w:val="nil"/>
              <w:bottom w:val="single" w:sz="4" w:space="0" w:color="auto"/>
              <w:right w:val="single" w:sz="4" w:space="0" w:color="auto"/>
            </w:tcBorders>
            <w:shd w:val="clear" w:color="auto" w:fill="auto"/>
            <w:noWrap/>
            <w:vAlign w:val="bottom"/>
            <w:hideMark/>
          </w:tcPr>
          <w:p w14:paraId="0E2244CF"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264" w:type="dxa"/>
            <w:tcBorders>
              <w:top w:val="nil"/>
              <w:left w:val="nil"/>
              <w:bottom w:val="single" w:sz="4" w:space="0" w:color="auto"/>
              <w:right w:val="single" w:sz="4" w:space="0" w:color="auto"/>
            </w:tcBorders>
            <w:shd w:val="clear" w:color="auto" w:fill="auto"/>
            <w:noWrap/>
            <w:vAlign w:val="bottom"/>
            <w:hideMark/>
          </w:tcPr>
          <w:p w14:paraId="53B681E1"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596,01</w:t>
            </w:r>
          </w:p>
        </w:tc>
        <w:tc>
          <w:tcPr>
            <w:tcW w:w="934" w:type="dxa"/>
            <w:tcBorders>
              <w:top w:val="nil"/>
              <w:left w:val="nil"/>
              <w:bottom w:val="single" w:sz="4" w:space="0" w:color="auto"/>
              <w:right w:val="single" w:sz="4" w:space="0" w:color="auto"/>
            </w:tcBorders>
            <w:shd w:val="clear" w:color="auto" w:fill="auto"/>
            <w:noWrap/>
            <w:vAlign w:val="bottom"/>
            <w:hideMark/>
          </w:tcPr>
          <w:p w14:paraId="1BA175EC"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34" w:type="dxa"/>
            <w:tcBorders>
              <w:top w:val="nil"/>
              <w:left w:val="nil"/>
              <w:bottom w:val="single" w:sz="4" w:space="0" w:color="auto"/>
              <w:right w:val="single" w:sz="4" w:space="0" w:color="auto"/>
            </w:tcBorders>
            <w:shd w:val="clear" w:color="auto" w:fill="auto"/>
            <w:noWrap/>
            <w:vAlign w:val="bottom"/>
            <w:hideMark/>
          </w:tcPr>
          <w:p w14:paraId="1C35A8C4"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34" w:type="dxa"/>
            <w:tcBorders>
              <w:top w:val="nil"/>
              <w:left w:val="nil"/>
              <w:bottom w:val="single" w:sz="4" w:space="0" w:color="auto"/>
              <w:right w:val="single" w:sz="4" w:space="0" w:color="auto"/>
            </w:tcBorders>
            <w:shd w:val="clear" w:color="auto" w:fill="auto"/>
            <w:noWrap/>
            <w:vAlign w:val="bottom"/>
            <w:hideMark/>
          </w:tcPr>
          <w:p w14:paraId="51982C5C"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37" w:type="dxa"/>
            <w:tcBorders>
              <w:top w:val="nil"/>
              <w:left w:val="nil"/>
              <w:bottom w:val="single" w:sz="4" w:space="0" w:color="auto"/>
              <w:right w:val="single" w:sz="4" w:space="0" w:color="auto"/>
            </w:tcBorders>
            <w:shd w:val="clear" w:color="auto" w:fill="auto"/>
            <w:noWrap/>
            <w:vAlign w:val="bottom"/>
            <w:hideMark/>
          </w:tcPr>
          <w:p w14:paraId="55EAB85C"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r>
    </w:tbl>
    <w:p w14:paraId="17C518CA" w14:textId="77777777" w:rsidR="005F1F64" w:rsidRDefault="005F1F64" w:rsidP="005F1F64">
      <w:pPr>
        <w:ind w:firstLine="425"/>
        <w:jc w:val="right"/>
        <w:rPr>
          <w:rFonts w:ascii="Times New Roman" w:hAnsi="Times New Roman"/>
          <w:sz w:val="24"/>
          <w:szCs w:val="24"/>
        </w:rPr>
      </w:pPr>
    </w:p>
    <w:p w14:paraId="6F70C2E7" w14:textId="4C4F42DE" w:rsidR="005F1F64" w:rsidRDefault="005F1F64" w:rsidP="005F1F64">
      <w:pPr>
        <w:spacing w:after="0"/>
        <w:ind w:firstLine="425"/>
        <w:jc w:val="right"/>
        <w:rPr>
          <w:rFonts w:ascii="Times New Roman" w:hAnsi="Times New Roman"/>
          <w:sz w:val="24"/>
          <w:szCs w:val="24"/>
        </w:rPr>
      </w:pPr>
      <w:r>
        <w:rPr>
          <w:rFonts w:ascii="Times New Roman" w:hAnsi="Times New Roman"/>
          <w:sz w:val="24"/>
          <w:szCs w:val="24"/>
        </w:rPr>
        <w:t>Таблица 8.3.7 Котельная Рудницкая</w:t>
      </w:r>
    </w:p>
    <w:tbl>
      <w:tblPr>
        <w:tblW w:w="14495" w:type="dxa"/>
        <w:tblInd w:w="113" w:type="dxa"/>
        <w:tblLook w:val="04A0" w:firstRow="1" w:lastRow="0" w:firstColumn="1" w:lastColumn="0" w:noHBand="0" w:noVBand="1"/>
      </w:tblPr>
      <w:tblGrid>
        <w:gridCol w:w="4248"/>
        <w:gridCol w:w="1440"/>
        <w:gridCol w:w="1384"/>
        <w:gridCol w:w="1366"/>
        <w:gridCol w:w="1009"/>
        <w:gridCol w:w="1009"/>
        <w:gridCol w:w="1009"/>
        <w:gridCol w:w="1009"/>
        <w:gridCol w:w="1009"/>
        <w:gridCol w:w="1012"/>
      </w:tblGrid>
      <w:tr w:rsidR="005F1F64" w:rsidRPr="005D76B4" w14:paraId="12993A63" w14:textId="77777777" w:rsidTr="005F1F64">
        <w:trPr>
          <w:trHeight w:val="312"/>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20C95"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982EE"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Стоимость, тыс. </w:t>
            </w:r>
            <w:proofErr w:type="spellStart"/>
            <w:r w:rsidRPr="005D76B4">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E808CEC"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Год реализации</w:t>
            </w:r>
          </w:p>
        </w:tc>
        <w:tc>
          <w:tcPr>
            <w:tcW w:w="7423" w:type="dxa"/>
            <w:gridSpan w:val="7"/>
            <w:tcBorders>
              <w:top w:val="single" w:sz="4" w:space="0" w:color="auto"/>
              <w:left w:val="nil"/>
              <w:bottom w:val="single" w:sz="4" w:space="0" w:color="auto"/>
              <w:right w:val="single" w:sz="4" w:space="0" w:color="auto"/>
            </w:tcBorders>
            <w:shd w:val="clear" w:color="auto" w:fill="auto"/>
            <w:noWrap/>
            <w:vAlign w:val="bottom"/>
            <w:hideMark/>
          </w:tcPr>
          <w:p w14:paraId="64AB16DE"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Стоимость реализации по годам</w:t>
            </w:r>
          </w:p>
        </w:tc>
      </w:tr>
      <w:tr w:rsidR="005F1F64" w:rsidRPr="005D76B4" w14:paraId="5530E602" w14:textId="77777777" w:rsidTr="005F1F64">
        <w:trPr>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1B61A57C"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C163E65"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4C6472F2"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366" w:type="dxa"/>
            <w:tcBorders>
              <w:top w:val="nil"/>
              <w:left w:val="nil"/>
              <w:bottom w:val="single" w:sz="4" w:space="0" w:color="auto"/>
              <w:right w:val="single" w:sz="4" w:space="0" w:color="auto"/>
            </w:tcBorders>
            <w:shd w:val="clear" w:color="auto" w:fill="auto"/>
            <w:noWrap/>
            <w:vAlign w:val="bottom"/>
            <w:hideMark/>
          </w:tcPr>
          <w:p w14:paraId="449A87FA"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1009" w:type="dxa"/>
            <w:tcBorders>
              <w:top w:val="nil"/>
              <w:left w:val="nil"/>
              <w:bottom w:val="single" w:sz="4" w:space="0" w:color="auto"/>
              <w:right w:val="single" w:sz="4" w:space="0" w:color="auto"/>
            </w:tcBorders>
            <w:shd w:val="clear" w:color="auto" w:fill="auto"/>
            <w:noWrap/>
            <w:vAlign w:val="bottom"/>
            <w:hideMark/>
          </w:tcPr>
          <w:p w14:paraId="775F6865"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2026</w:t>
            </w:r>
          </w:p>
        </w:tc>
        <w:tc>
          <w:tcPr>
            <w:tcW w:w="1009" w:type="dxa"/>
            <w:tcBorders>
              <w:top w:val="nil"/>
              <w:left w:val="nil"/>
              <w:bottom w:val="single" w:sz="4" w:space="0" w:color="auto"/>
              <w:right w:val="single" w:sz="4" w:space="0" w:color="auto"/>
            </w:tcBorders>
            <w:shd w:val="clear" w:color="auto" w:fill="auto"/>
            <w:noWrap/>
            <w:vAlign w:val="bottom"/>
            <w:hideMark/>
          </w:tcPr>
          <w:p w14:paraId="2234DE15"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009" w:type="dxa"/>
            <w:tcBorders>
              <w:top w:val="nil"/>
              <w:left w:val="nil"/>
              <w:bottom w:val="single" w:sz="4" w:space="0" w:color="auto"/>
              <w:right w:val="single" w:sz="4" w:space="0" w:color="auto"/>
            </w:tcBorders>
            <w:shd w:val="clear" w:color="auto" w:fill="auto"/>
            <w:noWrap/>
            <w:vAlign w:val="bottom"/>
            <w:hideMark/>
          </w:tcPr>
          <w:p w14:paraId="61389AFA"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1009" w:type="dxa"/>
            <w:tcBorders>
              <w:top w:val="nil"/>
              <w:left w:val="nil"/>
              <w:bottom w:val="single" w:sz="4" w:space="0" w:color="auto"/>
              <w:right w:val="single" w:sz="4" w:space="0" w:color="auto"/>
            </w:tcBorders>
            <w:shd w:val="clear" w:color="auto" w:fill="auto"/>
            <w:noWrap/>
            <w:vAlign w:val="bottom"/>
            <w:hideMark/>
          </w:tcPr>
          <w:p w14:paraId="539E505F"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2029</w:t>
            </w:r>
          </w:p>
        </w:tc>
        <w:tc>
          <w:tcPr>
            <w:tcW w:w="1009" w:type="dxa"/>
            <w:tcBorders>
              <w:top w:val="nil"/>
              <w:left w:val="nil"/>
              <w:bottom w:val="single" w:sz="4" w:space="0" w:color="auto"/>
              <w:right w:val="single" w:sz="4" w:space="0" w:color="auto"/>
            </w:tcBorders>
            <w:shd w:val="clear" w:color="auto" w:fill="auto"/>
            <w:noWrap/>
            <w:vAlign w:val="bottom"/>
            <w:hideMark/>
          </w:tcPr>
          <w:p w14:paraId="7B7E2765"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2030</w:t>
            </w:r>
          </w:p>
        </w:tc>
        <w:tc>
          <w:tcPr>
            <w:tcW w:w="1012" w:type="dxa"/>
            <w:tcBorders>
              <w:top w:val="nil"/>
              <w:left w:val="nil"/>
              <w:bottom w:val="single" w:sz="4" w:space="0" w:color="auto"/>
              <w:right w:val="single" w:sz="4" w:space="0" w:color="auto"/>
            </w:tcBorders>
            <w:shd w:val="clear" w:color="auto" w:fill="auto"/>
            <w:noWrap/>
            <w:vAlign w:val="bottom"/>
            <w:hideMark/>
          </w:tcPr>
          <w:p w14:paraId="31BA5A8F"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2031</w:t>
            </w:r>
          </w:p>
        </w:tc>
      </w:tr>
      <w:tr w:rsidR="005F1F64" w:rsidRPr="005D76B4" w14:paraId="3A4031C5" w14:textId="77777777" w:rsidTr="00995B20">
        <w:trPr>
          <w:trHeight w:val="312"/>
        </w:trPr>
        <w:tc>
          <w:tcPr>
            <w:tcW w:w="1449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C4282"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Модернизация тепловых сетей котельной Рудницкая</w:t>
            </w:r>
          </w:p>
        </w:tc>
      </w:tr>
      <w:tr w:rsidR="005F1F64" w:rsidRPr="005D76B4" w14:paraId="66CD050C" w14:textId="77777777" w:rsidTr="005F1F64">
        <w:trPr>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BC2236A"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Регулировка тепловой сети</w:t>
            </w:r>
          </w:p>
        </w:tc>
        <w:tc>
          <w:tcPr>
            <w:tcW w:w="1440" w:type="dxa"/>
            <w:tcBorders>
              <w:top w:val="nil"/>
              <w:left w:val="nil"/>
              <w:bottom w:val="single" w:sz="4" w:space="0" w:color="auto"/>
              <w:right w:val="single" w:sz="4" w:space="0" w:color="auto"/>
            </w:tcBorders>
            <w:shd w:val="clear" w:color="auto" w:fill="auto"/>
            <w:noWrap/>
            <w:vAlign w:val="bottom"/>
            <w:hideMark/>
          </w:tcPr>
          <w:p w14:paraId="71D572F8"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710,9</w:t>
            </w:r>
          </w:p>
        </w:tc>
        <w:tc>
          <w:tcPr>
            <w:tcW w:w="1384" w:type="dxa"/>
            <w:tcBorders>
              <w:top w:val="nil"/>
              <w:left w:val="nil"/>
              <w:bottom w:val="single" w:sz="4" w:space="0" w:color="auto"/>
              <w:right w:val="single" w:sz="4" w:space="0" w:color="auto"/>
            </w:tcBorders>
            <w:shd w:val="clear" w:color="auto" w:fill="auto"/>
            <w:noWrap/>
            <w:vAlign w:val="bottom"/>
            <w:hideMark/>
          </w:tcPr>
          <w:p w14:paraId="24A88FA7"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1366" w:type="dxa"/>
            <w:tcBorders>
              <w:top w:val="nil"/>
              <w:left w:val="nil"/>
              <w:bottom w:val="single" w:sz="4" w:space="0" w:color="auto"/>
              <w:right w:val="single" w:sz="4" w:space="0" w:color="auto"/>
            </w:tcBorders>
            <w:shd w:val="clear" w:color="auto" w:fill="auto"/>
            <w:noWrap/>
            <w:vAlign w:val="bottom"/>
            <w:hideMark/>
          </w:tcPr>
          <w:p w14:paraId="719BC15F"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710,9</w:t>
            </w:r>
          </w:p>
        </w:tc>
        <w:tc>
          <w:tcPr>
            <w:tcW w:w="1009" w:type="dxa"/>
            <w:tcBorders>
              <w:top w:val="nil"/>
              <w:left w:val="nil"/>
              <w:bottom w:val="single" w:sz="4" w:space="0" w:color="auto"/>
              <w:right w:val="single" w:sz="4" w:space="0" w:color="auto"/>
            </w:tcBorders>
            <w:shd w:val="clear" w:color="auto" w:fill="auto"/>
            <w:noWrap/>
            <w:vAlign w:val="bottom"/>
            <w:hideMark/>
          </w:tcPr>
          <w:p w14:paraId="7F565331"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2DC27E68"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19781C26"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2FDC9268"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09" w:type="dxa"/>
            <w:tcBorders>
              <w:top w:val="nil"/>
              <w:left w:val="nil"/>
              <w:bottom w:val="single" w:sz="4" w:space="0" w:color="auto"/>
              <w:right w:val="single" w:sz="4" w:space="0" w:color="auto"/>
            </w:tcBorders>
            <w:shd w:val="clear" w:color="auto" w:fill="auto"/>
            <w:noWrap/>
            <w:vAlign w:val="bottom"/>
            <w:hideMark/>
          </w:tcPr>
          <w:p w14:paraId="3BE966E4"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12" w:type="dxa"/>
            <w:tcBorders>
              <w:top w:val="nil"/>
              <w:left w:val="nil"/>
              <w:bottom w:val="single" w:sz="4" w:space="0" w:color="auto"/>
              <w:right w:val="single" w:sz="4" w:space="0" w:color="auto"/>
            </w:tcBorders>
            <w:shd w:val="clear" w:color="auto" w:fill="auto"/>
            <w:noWrap/>
            <w:vAlign w:val="bottom"/>
            <w:hideMark/>
          </w:tcPr>
          <w:p w14:paraId="041CFAC5"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r>
    </w:tbl>
    <w:p w14:paraId="6FB9F740" w14:textId="77777777" w:rsidR="005F1F64" w:rsidRDefault="005F1F64" w:rsidP="005F1F64">
      <w:pPr>
        <w:ind w:firstLine="425"/>
        <w:jc w:val="right"/>
        <w:rPr>
          <w:rFonts w:ascii="Times New Roman" w:hAnsi="Times New Roman"/>
          <w:sz w:val="24"/>
          <w:szCs w:val="24"/>
        </w:rPr>
      </w:pPr>
    </w:p>
    <w:p w14:paraId="430C0349" w14:textId="77D98B17" w:rsidR="005F1F64" w:rsidRDefault="005F1F64" w:rsidP="005F1F64">
      <w:pPr>
        <w:spacing w:after="0"/>
        <w:ind w:firstLine="425"/>
        <w:jc w:val="right"/>
        <w:rPr>
          <w:rFonts w:ascii="Times New Roman" w:hAnsi="Times New Roman"/>
          <w:sz w:val="24"/>
          <w:szCs w:val="24"/>
        </w:rPr>
      </w:pPr>
      <w:r>
        <w:rPr>
          <w:rFonts w:ascii="Times New Roman" w:hAnsi="Times New Roman"/>
          <w:sz w:val="24"/>
          <w:szCs w:val="24"/>
        </w:rPr>
        <w:lastRenderedPageBreak/>
        <w:t>Таблица 8.3.8 Котельная БВГ</w:t>
      </w:r>
    </w:p>
    <w:tbl>
      <w:tblPr>
        <w:tblW w:w="14494" w:type="dxa"/>
        <w:tblInd w:w="113" w:type="dxa"/>
        <w:tblLook w:val="04A0" w:firstRow="1" w:lastRow="0" w:firstColumn="1" w:lastColumn="0" w:noHBand="0" w:noVBand="1"/>
      </w:tblPr>
      <w:tblGrid>
        <w:gridCol w:w="4248"/>
        <w:gridCol w:w="1440"/>
        <w:gridCol w:w="1384"/>
        <w:gridCol w:w="1303"/>
        <w:gridCol w:w="963"/>
        <w:gridCol w:w="1303"/>
        <w:gridCol w:w="963"/>
        <w:gridCol w:w="963"/>
        <w:gridCol w:w="963"/>
        <w:gridCol w:w="964"/>
      </w:tblGrid>
      <w:tr w:rsidR="005F1F64" w:rsidRPr="005D76B4" w14:paraId="2DD6DC66" w14:textId="77777777" w:rsidTr="005F1F64">
        <w:trPr>
          <w:trHeight w:val="624"/>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6D54C"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18CEA"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Стоимость, тыс. </w:t>
            </w:r>
            <w:proofErr w:type="spellStart"/>
            <w:r w:rsidRPr="005D76B4">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2D7D1B6"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Год реализации</w:t>
            </w:r>
          </w:p>
        </w:tc>
        <w:tc>
          <w:tcPr>
            <w:tcW w:w="7422" w:type="dxa"/>
            <w:gridSpan w:val="7"/>
            <w:tcBorders>
              <w:top w:val="single" w:sz="4" w:space="0" w:color="auto"/>
              <w:left w:val="nil"/>
              <w:bottom w:val="single" w:sz="4" w:space="0" w:color="auto"/>
              <w:right w:val="single" w:sz="4" w:space="0" w:color="auto"/>
            </w:tcBorders>
            <w:shd w:val="clear" w:color="auto" w:fill="auto"/>
            <w:noWrap/>
            <w:vAlign w:val="bottom"/>
            <w:hideMark/>
          </w:tcPr>
          <w:p w14:paraId="6C9511C0"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Стоимость реализации по годам</w:t>
            </w:r>
          </w:p>
        </w:tc>
      </w:tr>
      <w:tr w:rsidR="005F1F64" w:rsidRPr="005D76B4" w14:paraId="3055F081" w14:textId="77777777" w:rsidTr="005F1F64">
        <w:trPr>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26D21364"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43EB11A"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541D211D"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303" w:type="dxa"/>
            <w:tcBorders>
              <w:top w:val="nil"/>
              <w:left w:val="nil"/>
              <w:bottom w:val="single" w:sz="4" w:space="0" w:color="auto"/>
              <w:right w:val="single" w:sz="4" w:space="0" w:color="auto"/>
            </w:tcBorders>
            <w:shd w:val="clear" w:color="auto" w:fill="auto"/>
            <w:noWrap/>
            <w:vAlign w:val="bottom"/>
            <w:hideMark/>
          </w:tcPr>
          <w:p w14:paraId="7C8C3A3C"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963" w:type="dxa"/>
            <w:tcBorders>
              <w:top w:val="nil"/>
              <w:left w:val="nil"/>
              <w:bottom w:val="single" w:sz="4" w:space="0" w:color="auto"/>
              <w:right w:val="single" w:sz="4" w:space="0" w:color="auto"/>
            </w:tcBorders>
            <w:shd w:val="clear" w:color="auto" w:fill="auto"/>
            <w:noWrap/>
            <w:vAlign w:val="bottom"/>
            <w:hideMark/>
          </w:tcPr>
          <w:p w14:paraId="2AA314CC"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2026</w:t>
            </w:r>
          </w:p>
        </w:tc>
        <w:tc>
          <w:tcPr>
            <w:tcW w:w="1303" w:type="dxa"/>
            <w:tcBorders>
              <w:top w:val="nil"/>
              <w:left w:val="nil"/>
              <w:bottom w:val="single" w:sz="4" w:space="0" w:color="auto"/>
              <w:right w:val="single" w:sz="4" w:space="0" w:color="auto"/>
            </w:tcBorders>
            <w:shd w:val="clear" w:color="auto" w:fill="auto"/>
            <w:noWrap/>
            <w:vAlign w:val="bottom"/>
            <w:hideMark/>
          </w:tcPr>
          <w:p w14:paraId="4D619978"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963" w:type="dxa"/>
            <w:tcBorders>
              <w:top w:val="nil"/>
              <w:left w:val="nil"/>
              <w:bottom w:val="single" w:sz="4" w:space="0" w:color="auto"/>
              <w:right w:val="single" w:sz="4" w:space="0" w:color="auto"/>
            </w:tcBorders>
            <w:shd w:val="clear" w:color="auto" w:fill="auto"/>
            <w:noWrap/>
            <w:vAlign w:val="bottom"/>
            <w:hideMark/>
          </w:tcPr>
          <w:p w14:paraId="344975BF"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963" w:type="dxa"/>
            <w:tcBorders>
              <w:top w:val="nil"/>
              <w:left w:val="nil"/>
              <w:bottom w:val="single" w:sz="4" w:space="0" w:color="auto"/>
              <w:right w:val="single" w:sz="4" w:space="0" w:color="auto"/>
            </w:tcBorders>
            <w:shd w:val="clear" w:color="auto" w:fill="auto"/>
            <w:noWrap/>
            <w:vAlign w:val="bottom"/>
            <w:hideMark/>
          </w:tcPr>
          <w:p w14:paraId="01370279"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2029</w:t>
            </w:r>
          </w:p>
        </w:tc>
        <w:tc>
          <w:tcPr>
            <w:tcW w:w="963" w:type="dxa"/>
            <w:tcBorders>
              <w:top w:val="nil"/>
              <w:left w:val="nil"/>
              <w:bottom w:val="single" w:sz="4" w:space="0" w:color="auto"/>
              <w:right w:val="single" w:sz="4" w:space="0" w:color="auto"/>
            </w:tcBorders>
            <w:shd w:val="clear" w:color="auto" w:fill="auto"/>
            <w:noWrap/>
            <w:vAlign w:val="bottom"/>
            <w:hideMark/>
          </w:tcPr>
          <w:p w14:paraId="36668684"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2030</w:t>
            </w:r>
          </w:p>
        </w:tc>
        <w:tc>
          <w:tcPr>
            <w:tcW w:w="964" w:type="dxa"/>
            <w:tcBorders>
              <w:top w:val="nil"/>
              <w:left w:val="nil"/>
              <w:bottom w:val="single" w:sz="4" w:space="0" w:color="auto"/>
              <w:right w:val="single" w:sz="4" w:space="0" w:color="auto"/>
            </w:tcBorders>
            <w:shd w:val="clear" w:color="auto" w:fill="auto"/>
            <w:noWrap/>
            <w:vAlign w:val="bottom"/>
            <w:hideMark/>
          </w:tcPr>
          <w:p w14:paraId="16435664"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2031</w:t>
            </w:r>
          </w:p>
        </w:tc>
      </w:tr>
      <w:tr w:rsidR="005F1F64" w:rsidRPr="005D76B4" w14:paraId="03C2A90C" w14:textId="77777777" w:rsidTr="00995B20">
        <w:trPr>
          <w:trHeight w:val="312"/>
        </w:trPr>
        <w:tc>
          <w:tcPr>
            <w:tcW w:w="1449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56DD1"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Модернизация тепловых сетей котельной БВГ</w:t>
            </w:r>
          </w:p>
        </w:tc>
      </w:tr>
      <w:tr w:rsidR="005F1F64" w:rsidRPr="005D76B4" w14:paraId="02FB884B" w14:textId="77777777" w:rsidTr="005F1F64">
        <w:trPr>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5DDBD4B9"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Регулировка тепловой сети</w:t>
            </w:r>
          </w:p>
        </w:tc>
        <w:tc>
          <w:tcPr>
            <w:tcW w:w="1440" w:type="dxa"/>
            <w:tcBorders>
              <w:top w:val="nil"/>
              <w:left w:val="nil"/>
              <w:bottom w:val="single" w:sz="4" w:space="0" w:color="auto"/>
              <w:right w:val="single" w:sz="4" w:space="0" w:color="auto"/>
            </w:tcBorders>
            <w:shd w:val="clear" w:color="auto" w:fill="auto"/>
            <w:noWrap/>
            <w:vAlign w:val="bottom"/>
            <w:hideMark/>
          </w:tcPr>
          <w:p w14:paraId="557CB338"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676,2</w:t>
            </w:r>
          </w:p>
        </w:tc>
        <w:tc>
          <w:tcPr>
            <w:tcW w:w="1384" w:type="dxa"/>
            <w:tcBorders>
              <w:top w:val="nil"/>
              <w:left w:val="nil"/>
              <w:bottom w:val="single" w:sz="4" w:space="0" w:color="auto"/>
              <w:right w:val="single" w:sz="4" w:space="0" w:color="auto"/>
            </w:tcBorders>
            <w:shd w:val="clear" w:color="auto" w:fill="auto"/>
            <w:noWrap/>
            <w:vAlign w:val="bottom"/>
            <w:hideMark/>
          </w:tcPr>
          <w:p w14:paraId="2BF44868"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303" w:type="dxa"/>
            <w:tcBorders>
              <w:top w:val="nil"/>
              <w:left w:val="nil"/>
              <w:bottom w:val="single" w:sz="4" w:space="0" w:color="auto"/>
              <w:right w:val="single" w:sz="4" w:space="0" w:color="auto"/>
            </w:tcBorders>
            <w:shd w:val="clear" w:color="auto" w:fill="auto"/>
            <w:noWrap/>
            <w:vAlign w:val="bottom"/>
            <w:hideMark/>
          </w:tcPr>
          <w:p w14:paraId="558A882F"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63" w:type="dxa"/>
            <w:tcBorders>
              <w:top w:val="nil"/>
              <w:left w:val="nil"/>
              <w:bottom w:val="single" w:sz="4" w:space="0" w:color="auto"/>
              <w:right w:val="single" w:sz="4" w:space="0" w:color="auto"/>
            </w:tcBorders>
            <w:shd w:val="clear" w:color="auto" w:fill="auto"/>
            <w:noWrap/>
            <w:vAlign w:val="bottom"/>
            <w:hideMark/>
          </w:tcPr>
          <w:p w14:paraId="3E975B13"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303" w:type="dxa"/>
            <w:tcBorders>
              <w:top w:val="nil"/>
              <w:left w:val="nil"/>
              <w:bottom w:val="single" w:sz="4" w:space="0" w:color="auto"/>
              <w:right w:val="single" w:sz="4" w:space="0" w:color="auto"/>
            </w:tcBorders>
            <w:shd w:val="clear" w:color="auto" w:fill="auto"/>
            <w:noWrap/>
            <w:vAlign w:val="bottom"/>
            <w:hideMark/>
          </w:tcPr>
          <w:p w14:paraId="4F8DC63D"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676,2</w:t>
            </w:r>
          </w:p>
        </w:tc>
        <w:tc>
          <w:tcPr>
            <w:tcW w:w="963" w:type="dxa"/>
            <w:tcBorders>
              <w:top w:val="nil"/>
              <w:left w:val="nil"/>
              <w:bottom w:val="single" w:sz="4" w:space="0" w:color="auto"/>
              <w:right w:val="single" w:sz="4" w:space="0" w:color="auto"/>
            </w:tcBorders>
            <w:shd w:val="clear" w:color="auto" w:fill="auto"/>
            <w:noWrap/>
            <w:vAlign w:val="bottom"/>
            <w:hideMark/>
          </w:tcPr>
          <w:p w14:paraId="0CFADFF0"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63" w:type="dxa"/>
            <w:tcBorders>
              <w:top w:val="nil"/>
              <w:left w:val="nil"/>
              <w:bottom w:val="single" w:sz="4" w:space="0" w:color="auto"/>
              <w:right w:val="single" w:sz="4" w:space="0" w:color="auto"/>
            </w:tcBorders>
            <w:shd w:val="clear" w:color="auto" w:fill="auto"/>
            <w:noWrap/>
            <w:vAlign w:val="bottom"/>
            <w:hideMark/>
          </w:tcPr>
          <w:p w14:paraId="0F6DC27F"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63" w:type="dxa"/>
            <w:tcBorders>
              <w:top w:val="nil"/>
              <w:left w:val="nil"/>
              <w:bottom w:val="single" w:sz="4" w:space="0" w:color="auto"/>
              <w:right w:val="single" w:sz="4" w:space="0" w:color="auto"/>
            </w:tcBorders>
            <w:shd w:val="clear" w:color="auto" w:fill="auto"/>
            <w:noWrap/>
            <w:vAlign w:val="bottom"/>
            <w:hideMark/>
          </w:tcPr>
          <w:p w14:paraId="00CB407B"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64" w:type="dxa"/>
            <w:tcBorders>
              <w:top w:val="nil"/>
              <w:left w:val="nil"/>
              <w:bottom w:val="single" w:sz="4" w:space="0" w:color="auto"/>
              <w:right w:val="single" w:sz="4" w:space="0" w:color="auto"/>
            </w:tcBorders>
            <w:shd w:val="clear" w:color="auto" w:fill="auto"/>
            <w:noWrap/>
            <w:vAlign w:val="bottom"/>
            <w:hideMark/>
          </w:tcPr>
          <w:p w14:paraId="107566F5"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r>
    </w:tbl>
    <w:p w14:paraId="38680960" w14:textId="77777777" w:rsidR="005F1F64" w:rsidRDefault="005F1F64" w:rsidP="005F1F64">
      <w:pPr>
        <w:ind w:firstLine="425"/>
        <w:jc w:val="right"/>
        <w:rPr>
          <w:rFonts w:ascii="Times New Roman" w:hAnsi="Times New Roman"/>
          <w:sz w:val="24"/>
          <w:szCs w:val="24"/>
        </w:rPr>
      </w:pPr>
    </w:p>
    <w:p w14:paraId="6E7E3B3C" w14:textId="21CFB539" w:rsidR="005F1F64" w:rsidRDefault="005F1F64" w:rsidP="005F1F64">
      <w:pPr>
        <w:spacing w:after="0"/>
        <w:ind w:firstLine="425"/>
        <w:jc w:val="right"/>
        <w:rPr>
          <w:rFonts w:ascii="Times New Roman" w:hAnsi="Times New Roman"/>
          <w:sz w:val="24"/>
          <w:szCs w:val="24"/>
        </w:rPr>
      </w:pPr>
      <w:r>
        <w:rPr>
          <w:rFonts w:ascii="Times New Roman" w:hAnsi="Times New Roman"/>
          <w:sz w:val="24"/>
          <w:szCs w:val="24"/>
        </w:rPr>
        <w:t>Таблица 8.3.9 Котельная ТУСМ</w:t>
      </w:r>
    </w:p>
    <w:tbl>
      <w:tblPr>
        <w:tblW w:w="14498" w:type="dxa"/>
        <w:tblInd w:w="113" w:type="dxa"/>
        <w:tblLook w:val="04A0" w:firstRow="1" w:lastRow="0" w:firstColumn="1" w:lastColumn="0" w:noHBand="0" w:noVBand="1"/>
      </w:tblPr>
      <w:tblGrid>
        <w:gridCol w:w="4248"/>
        <w:gridCol w:w="1440"/>
        <w:gridCol w:w="1384"/>
        <w:gridCol w:w="1043"/>
        <w:gridCol w:w="1043"/>
        <w:gridCol w:w="1043"/>
        <w:gridCol w:w="1165"/>
        <w:gridCol w:w="1042"/>
        <w:gridCol w:w="1042"/>
        <w:gridCol w:w="1042"/>
        <w:gridCol w:w="6"/>
      </w:tblGrid>
      <w:tr w:rsidR="005F1F64" w:rsidRPr="005D76B4" w14:paraId="4BDCD541" w14:textId="77777777" w:rsidTr="00995B20">
        <w:trPr>
          <w:gridAfter w:val="1"/>
          <w:wAfter w:w="6" w:type="dxa"/>
          <w:trHeight w:val="312"/>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35CE3"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F667B"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Стоимость, тыс. </w:t>
            </w:r>
            <w:proofErr w:type="spellStart"/>
            <w:r w:rsidRPr="005D76B4">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30B3375"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Год реализации</w:t>
            </w:r>
          </w:p>
        </w:tc>
        <w:tc>
          <w:tcPr>
            <w:tcW w:w="7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7FC1E0DF"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Стоимость реализации по годам</w:t>
            </w:r>
          </w:p>
        </w:tc>
      </w:tr>
      <w:tr w:rsidR="005F1F64" w:rsidRPr="005D76B4" w14:paraId="063140D3" w14:textId="77777777" w:rsidTr="00995B20">
        <w:trPr>
          <w:gridAfter w:val="1"/>
          <w:wAfter w:w="6" w:type="dxa"/>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71EDFD65"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21F0347"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0ACD90BD"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043" w:type="dxa"/>
            <w:tcBorders>
              <w:top w:val="nil"/>
              <w:left w:val="nil"/>
              <w:bottom w:val="single" w:sz="4" w:space="0" w:color="auto"/>
              <w:right w:val="single" w:sz="4" w:space="0" w:color="auto"/>
            </w:tcBorders>
            <w:shd w:val="clear" w:color="auto" w:fill="auto"/>
            <w:noWrap/>
            <w:vAlign w:val="bottom"/>
            <w:hideMark/>
          </w:tcPr>
          <w:p w14:paraId="0B366340"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1043" w:type="dxa"/>
            <w:tcBorders>
              <w:top w:val="nil"/>
              <w:left w:val="nil"/>
              <w:bottom w:val="single" w:sz="4" w:space="0" w:color="auto"/>
              <w:right w:val="single" w:sz="4" w:space="0" w:color="auto"/>
            </w:tcBorders>
            <w:shd w:val="clear" w:color="auto" w:fill="auto"/>
            <w:noWrap/>
            <w:vAlign w:val="bottom"/>
            <w:hideMark/>
          </w:tcPr>
          <w:p w14:paraId="408A57C1"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2026</w:t>
            </w:r>
          </w:p>
        </w:tc>
        <w:tc>
          <w:tcPr>
            <w:tcW w:w="1043" w:type="dxa"/>
            <w:tcBorders>
              <w:top w:val="nil"/>
              <w:left w:val="nil"/>
              <w:bottom w:val="single" w:sz="4" w:space="0" w:color="auto"/>
              <w:right w:val="single" w:sz="4" w:space="0" w:color="auto"/>
            </w:tcBorders>
            <w:shd w:val="clear" w:color="auto" w:fill="auto"/>
            <w:noWrap/>
            <w:vAlign w:val="bottom"/>
            <w:hideMark/>
          </w:tcPr>
          <w:p w14:paraId="16556839"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165" w:type="dxa"/>
            <w:tcBorders>
              <w:top w:val="nil"/>
              <w:left w:val="nil"/>
              <w:bottom w:val="single" w:sz="4" w:space="0" w:color="auto"/>
              <w:right w:val="single" w:sz="4" w:space="0" w:color="auto"/>
            </w:tcBorders>
            <w:shd w:val="clear" w:color="auto" w:fill="auto"/>
            <w:noWrap/>
            <w:vAlign w:val="bottom"/>
            <w:hideMark/>
          </w:tcPr>
          <w:p w14:paraId="658C15C4"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1042" w:type="dxa"/>
            <w:tcBorders>
              <w:top w:val="nil"/>
              <w:left w:val="nil"/>
              <w:bottom w:val="single" w:sz="4" w:space="0" w:color="auto"/>
              <w:right w:val="single" w:sz="4" w:space="0" w:color="auto"/>
            </w:tcBorders>
            <w:shd w:val="clear" w:color="auto" w:fill="auto"/>
            <w:noWrap/>
            <w:vAlign w:val="bottom"/>
            <w:hideMark/>
          </w:tcPr>
          <w:p w14:paraId="4A2BEFD9"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2029</w:t>
            </w:r>
          </w:p>
        </w:tc>
        <w:tc>
          <w:tcPr>
            <w:tcW w:w="1042" w:type="dxa"/>
            <w:tcBorders>
              <w:top w:val="nil"/>
              <w:left w:val="nil"/>
              <w:bottom w:val="single" w:sz="4" w:space="0" w:color="auto"/>
              <w:right w:val="single" w:sz="4" w:space="0" w:color="auto"/>
            </w:tcBorders>
            <w:shd w:val="clear" w:color="auto" w:fill="auto"/>
            <w:noWrap/>
            <w:vAlign w:val="bottom"/>
            <w:hideMark/>
          </w:tcPr>
          <w:p w14:paraId="129D240A"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2030</w:t>
            </w:r>
          </w:p>
        </w:tc>
        <w:tc>
          <w:tcPr>
            <w:tcW w:w="1042" w:type="dxa"/>
            <w:tcBorders>
              <w:top w:val="nil"/>
              <w:left w:val="nil"/>
              <w:bottom w:val="single" w:sz="4" w:space="0" w:color="auto"/>
              <w:right w:val="single" w:sz="4" w:space="0" w:color="auto"/>
            </w:tcBorders>
            <w:shd w:val="clear" w:color="auto" w:fill="auto"/>
            <w:noWrap/>
            <w:vAlign w:val="bottom"/>
            <w:hideMark/>
          </w:tcPr>
          <w:p w14:paraId="317C3CB2"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2031</w:t>
            </w:r>
          </w:p>
        </w:tc>
      </w:tr>
      <w:tr w:rsidR="005F1F64" w:rsidRPr="005D76B4" w14:paraId="11054BAD" w14:textId="77777777" w:rsidTr="00995B20">
        <w:trPr>
          <w:trHeight w:val="312"/>
        </w:trPr>
        <w:tc>
          <w:tcPr>
            <w:tcW w:w="1449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7A441"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Модернизация тепловых сетей котельной ТУСМ</w:t>
            </w:r>
          </w:p>
        </w:tc>
      </w:tr>
      <w:tr w:rsidR="005F1F64" w:rsidRPr="005D76B4" w14:paraId="57944114" w14:textId="77777777" w:rsidTr="00995B20">
        <w:trPr>
          <w:gridAfter w:val="1"/>
          <w:wAfter w:w="6" w:type="dxa"/>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1334DB35"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Регулировка тепловой сети</w:t>
            </w:r>
          </w:p>
        </w:tc>
        <w:tc>
          <w:tcPr>
            <w:tcW w:w="1440" w:type="dxa"/>
            <w:tcBorders>
              <w:top w:val="nil"/>
              <w:left w:val="nil"/>
              <w:bottom w:val="single" w:sz="4" w:space="0" w:color="auto"/>
              <w:right w:val="single" w:sz="4" w:space="0" w:color="auto"/>
            </w:tcBorders>
            <w:shd w:val="clear" w:color="auto" w:fill="auto"/>
            <w:noWrap/>
            <w:vAlign w:val="bottom"/>
            <w:hideMark/>
          </w:tcPr>
          <w:p w14:paraId="6DCA2BEF"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492,4</w:t>
            </w:r>
          </w:p>
        </w:tc>
        <w:tc>
          <w:tcPr>
            <w:tcW w:w="1384" w:type="dxa"/>
            <w:tcBorders>
              <w:top w:val="nil"/>
              <w:left w:val="nil"/>
              <w:bottom w:val="single" w:sz="4" w:space="0" w:color="auto"/>
              <w:right w:val="single" w:sz="4" w:space="0" w:color="auto"/>
            </w:tcBorders>
            <w:shd w:val="clear" w:color="auto" w:fill="auto"/>
            <w:noWrap/>
            <w:vAlign w:val="bottom"/>
            <w:hideMark/>
          </w:tcPr>
          <w:p w14:paraId="00046C0F"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1043" w:type="dxa"/>
            <w:tcBorders>
              <w:top w:val="nil"/>
              <w:left w:val="nil"/>
              <w:bottom w:val="single" w:sz="4" w:space="0" w:color="auto"/>
              <w:right w:val="single" w:sz="4" w:space="0" w:color="auto"/>
            </w:tcBorders>
            <w:shd w:val="clear" w:color="auto" w:fill="auto"/>
            <w:noWrap/>
            <w:vAlign w:val="bottom"/>
            <w:hideMark/>
          </w:tcPr>
          <w:p w14:paraId="44B23538"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3" w:type="dxa"/>
            <w:tcBorders>
              <w:top w:val="nil"/>
              <w:left w:val="nil"/>
              <w:bottom w:val="single" w:sz="4" w:space="0" w:color="auto"/>
              <w:right w:val="single" w:sz="4" w:space="0" w:color="auto"/>
            </w:tcBorders>
            <w:shd w:val="clear" w:color="auto" w:fill="auto"/>
            <w:noWrap/>
            <w:vAlign w:val="bottom"/>
            <w:hideMark/>
          </w:tcPr>
          <w:p w14:paraId="03B080E9"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3" w:type="dxa"/>
            <w:tcBorders>
              <w:top w:val="nil"/>
              <w:left w:val="nil"/>
              <w:bottom w:val="single" w:sz="4" w:space="0" w:color="auto"/>
              <w:right w:val="single" w:sz="4" w:space="0" w:color="auto"/>
            </w:tcBorders>
            <w:shd w:val="clear" w:color="auto" w:fill="auto"/>
            <w:noWrap/>
            <w:vAlign w:val="bottom"/>
            <w:hideMark/>
          </w:tcPr>
          <w:p w14:paraId="254E2AA3"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165" w:type="dxa"/>
            <w:tcBorders>
              <w:top w:val="nil"/>
              <w:left w:val="nil"/>
              <w:bottom w:val="single" w:sz="4" w:space="0" w:color="auto"/>
              <w:right w:val="single" w:sz="4" w:space="0" w:color="auto"/>
            </w:tcBorders>
            <w:shd w:val="clear" w:color="auto" w:fill="auto"/>
            <w:noWrap/>
            <w:vAlign w:val="bottom"/>
            <w:hideMark/>
          </w:tcPr>
          <w:p w14:paraId="42C66756"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492,4</w:t>
            </w:r>
          </w:p>
        </w:tc>
        <w:tc>
          <w:tcPr>
            <w:tcW w:w="1042" w:type="dxa"/>
            <w:tcBorders>
              <w:top w:val="nil"/>
              <w:left w:val="nil"/>
              <w:bottom w:val="single" w:sz="4" w:space="0" w:color="auto"/>
              <w:right w:val="single" w:sz="4" w:space="0" w:color="auto"/>
            </w:tcBorders>
            <w:shd w:val="clear" w:color="auto" w:fill="auto"/>
            <w:noWrap/>
            <w:vAlign w:val="bottom"/>
            <w:hideMark/>
          </w:tcPr>
          <w:p w14:paraId="507729F4"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06915C12"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1185DDA2"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r>
    </w:tbl>
    <w:p w14:paraId="4B5ADCE8" w14:textId="77777777" w:rsidR="005F1F64" w:rsidRDefault="005F1F64" w:rsidP="005F1F64">
      <w:pPr>
        <w:ind w:firstLine="425"/>
        <w:jc w:val="right"/>
        <w:rPr>
          <w:rFonts w:ascii="Times New Roman" w:hAnsi="Times New Roman"/>
          <w:sz w:val="24"/>
          <w:szCs w:val="24"/>
        </w:rPr>
      </w:pPr>
    </w:p>
    <w:p w14:paraId="1DA37B63" w14:textId="0A3C6E29" w:rsidR="005F1F64" w:rsidRDefault="005F1F64" w:rsidP="005F1F64">
      <w:pPr>
        <w:ind w:firstLine="425"/>
        <w:jc w:val="right"/>
        <w:rPr>
          <w:rFonts w:ascii="Times New Roman" w:hAnsi="Times New Roman"/>
          <w:sz w:val="24"/>
          <w:szCs w:val="24"/>
        </w:rPr>
      </w:pPr>
      <w:r>
        <w:rPr>
          <w:rFonts w:ascii="Times New Roman" w:hAnsi="Times New Roman"/>
          <w:sz w:val="24"/>
          <w:szCs w:val="24"/>
        </w:rPr>
        <w:t>Таблица 8.3.10 Котельная ВЧД</w:t>
      </w:r>
    </w:p>
    <w:tbl>
      <w:tblPr>
        <w:tblW w:w="14493" w:type="dxa"/>
        <w:tblInd w:w="113" w:type="dxa"/>
        <w:tblLook w:val="04A0" w:firstRow="1" w:lastRow="0" w:firstColumn="1" w:lastColumn="0" w:noHBand="0" w:noVBand="1"/>
      </w:tblPr>
      <w:tblGrid>
        <w:gridCol w:w="4248"/>
        <w:gridCol w:w="1440"/>
        <w:gridCol w:w="1384"/>
        <w:gridCol w:w="1345"/>
        <w:gridCol w:w="993"/>
        <w:gridCol w:w="993"/>
        <w:gridCol w:w="1110"/>
        <w:gridCol w:w="993"/>
        <w:gridCol w:w="993"/>
        <w:gridCol w:w="994"/>
      </w:tblGrid>
      <w:tr w:rsidR="005F1F64" w:rsidRPr="005D76B4" w14:paraId="6948D1F9" w14:textId="77777777" w:rsidTr="005F1F64">
        <w:trPr>
          <w:trHeight w:val="312"/>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13B4A"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C53CF"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Стоимость, тыс. </w:t>
            </w:r>
            <w:proofErr w:type="spellStart"/>
            <w:r w:rsidRPr="005D76B4">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EF80271"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Год реализации</w:t>
            </w:r>
          </w:p>
        </w:tc>
        <w:tc>
          <w:tcPr>
            <w:tcW w:w="7421" w:type="dxa"/>
            <w:gridSpan w:val="7"/>
            <w:tcBorders>
              <w:top w:val="single" w:sz="4" w:space="0" w:color="auto"/>
              <w:left w:val="nil"/>
              <w:bottom w:val="single" w:sz="4" w:space="0" w:color="auto"/>
              <w:right w:val="single" w:sz="4" w:space="0" w:color="auto"/>
            </w:tcBorders>
            <w:shd w:val="clear" w:color="auto" w:fill="auto"/>
            <w:noWrap/>
            <w:vAlign w:val="bottom"/>
            <w:hideMark/>
          </w:tcPr>
          <w:p w14:paraId="4B828583"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Стоимость реализации по годам</w:t>
            </w:r>
          </w:p>
        </w:tc>
      </w:tr>
      <w:tr w:rsidR="005F1F64" w:rsidRPr="005D76B4" w14:paraId="50342301" w14:textId="77777777" w:rsidTr="005F1F64">
        <w:trPr>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29AC2010"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B56E126"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5F0858C0" w14:textId="77777777" w:rsidR="005F1F64" w:rsidRPr="005D76B4" w:rsidRDefault="005F1F64" w:rsidP="00995B20">
            <w:pPr>
              <w:spacing w:after="0"/>
              <w:rPr>
                <w:rFonts w:ascii="Times New Roman" w:eastAsia="Times New Roman" w:hAnsi="Times New Roman"/>
                <w:color w:val="000000"/>
                <w:sz w:val="24"/>
                <w:szCs w:val="24"/>
                <w:lang w:eastAsia="ru-RU"/>
              </w:rPr>
            </w:pPr>
          </w:p>
        </w:tc>
        <w:tc>
          <w:tcPr>
            <w:tcW w:w="1345" w:type="dxa"/>
            <w:tcBorders>
              <w:top w:val="nil"/>
              <w:left w:val="nil"/>
              <w:bottom w:val="single" w:sz="4" w:space="0" w:color="auto"/>
              <w:right w:val="single" w:sz="4" w:space="0" w:color="auto"/>
            </w:tcBorders>
            <w:shd w:val="clear" w:color="auto" w:fill="auto"/>
            <w:noWrap/>
            <w:vAlign w:val="bottom"/>
            <w:hideMark/>
          </w:tcPr>
          <w:p w14:paraId="5E41B7CF"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2025</w:t>
            </w:r>
          </w:p>
        </w:tc>
        <w:tc>
          <w:tcPr>
            <w:tcW w:w="993" w:type="dxa"/>
            <w:tcBorders>
              <w:top w:val="nil"/>
              <w:left w:val="nil"/>
              <w:bottom w:val="single" w:sz="4" w:space="0" w:color="auto"/>
              <w:right w:val="single" w:sz="4" w:space="0" w:color="auto"/>
            </w:tcBorders>
            <w:shd w:val="clear" w:color="auto" w:fill="auto"/>
            <w:noWrap/>
            <w:vAlign w:val="bottom"/>
            <w:hideMark/>
          </w:tcPr>
          <w:p w14:paraId="1A3555EB"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2026</w:t>
            </w:r>
          </w:p>
        </w:tc>
        <w:tc>
          <w:tcPr>
            <w:tcW w:w="993" w:type="dxa"/>
            <w:tcBorders>
              <w:top w:val="nil"/>
              <w:left w:val="nil"/>
              <w:bottom w:val="single" w:sz="4" w:space="0" w:color="auto"/>
              <w:right w:val="single" w:sz="4" w:space="0" w:color="auto"/>
            </w:tcBorders>
            <w:shd w:val="clear" w:color="auto" w:fill="auto"/>
            <w:noWrap/>
            <w:vAlign w:val="bottom"/>
            <w:hideMark/>
          </w:tcPr>
          <w:p w14:paraId="0B2DEA6C"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2027</w:t>
            </w:r>
          </w:p>
        </w:tc>
        <w:tc>
          <w:tcPr>
            <w:tcW w:w="1110" w:type="dxa"/>
            <w:tcBorders>
              <w:top w:val="nil"/>
              <w:left w:val="nil"/>
              <w:bottom w:val="single" w:sz="4" w:space="0" w:color="auto"/>
              <w:right w:val="single" w:sz="4" w:space="0" w:color="auto"/>
            </w:tcBorders>
            <w:shd w:val="clear" w:color="auto" w:fill="auto"/>
            <w:noWrap/>
            <w:vAlign w:val="bottom"/>
            <w:hideMark/>
          </w:tcPr>
          <w:p w14:paraId="7B86E0BC"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993" w:type="dxa"/>
            <w:tcBorders>
              <w:top w:val="nil"/>
              <w:left w:val="nil"/>
              <w:bottom w:val="single" w:sz="4" w:space="0" w:color="auto"/>
              <w:right w:val="single" w:sz="4" w:space="0" w:color="auto"/>
            </w:tcBorders>
            <w:shd w:val="clear" w:color="auto" w:fill="auto"/>
            <w:noWrap/>
            <w:vAlign w:val="bottom"/>
            <w:hideMark/>
          </w:tcPr>
          <w:p w14:paraId="006892A6"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2029</w:t>
            </w:r>
          </w:p>
        </w:tc>
        <w:tc>
          <w:tcPr>
            <w:tcW w:w="993" w:type="dxa"/>
            <w:tcBorders>
              <w:top w:val="nil"/>
              <w:left w:val="nil"/>
              <w:bottom w:val="single" w:sz="4" w:space="0" w:color="auto"/>
              <w:right w:val="single" w:sz="4" w:space="0" w:color="auto"/>
            </w:tcBorders>
            <w:shd w:val="clear" w:color="auto" w:fill="auto"/>
            <w:noWrap/>
            <w:vAlign w:val="bottom"/>
            <w:hideMark/>
          </w:tcPr>
          <w:p w14:paraId="46CE91A4"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2030</w:t>
            </w:r>
          </w:p>
        </w:tc>
        <w:tc>
          <w:tcPr>
            <w:tcW w:w="994" w:type="dxa"/>
            <w:tcBorders>
              <w:top w:val="nil"/>
              <w:left w:val="nil"/>
              <w:bottom w:val="single" w:sz="4" w:space="0" w:color="auto"/>
              <w:right w:val="single" w:sz="4" w:space="0" w:color="auto"/>
            </w:tcBorders>
            <w:shd w:val="clear" w:color="auto" w:fill="auto"/>
            <w:noWrap/>
            <w:vAlign w:val="bottom"/>
            <w:hideMark/>
          </w:tcPr>
          <w:p w14:paraId="7DB62847"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2031</w:t>
            </w:r>
          </w:p>
        </w:tc>
      </w:tr>
      <w:tr w:rsidR="005F1F64" w:rsidRPr="005D76B4" w14:paraId="14CD93F1" w14:textId="77777777" w:rsidTr="00995B20">
        <w:trPr>
          <w:trHeight w:val="312"/>
        </w:trPr>
        <w:tc>
          <w:tcPr>
            <w:tcW w:w="1449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A72AA"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Модернизация тепловых сетей котельной ВЧД</w:t>
            </w:r>
          </w:p>
        </w:tc>
      </w:tr>
      <w:tr w:rsidR="005F1F64" w:rsidRPr="005D76B4" w14:paraId="164D90FA" w14:textId="77777777" w:rsidTr="005F1F64">
        <w:trPr>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2DB13029"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Регулировка тепловой сети</w:t>
            </w:r>
          </w:p>
        </w:tc>
        <w:tc>
          <w:tcPr>
            <w:tcW w:w="1440" w:type="dxa"/>
            <w:tcBorders>
              <w:top w:val="nil"/>
              <w:left w:val="nil"/>
              <w:bottom w:val="single" w:sz="4" w:space="0" w:color="auto"/>
              <w:right w:val="single" w:sz="4" w:space="0" w:color="auto"/>
            </w:tcBorders>
            <w:shd w:val="clear" w:color="auto" w:fill="auto"/>
            <w:noWrap/>
            <w:vAlign w:val="bottom"/>
            <w:hideMark/>
          </w:tcPr>
          <w:p w14:paraId="019163CC"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739,9</w:t>
            </w:r>
          </w:p>
        </w:tc>
        <w:tc>
          <w:tcPr>
            <w:tcW w:w="1384" w:type="dxa"/>
            <w:tcBorders>
              <w:top w:val="nil"/>
              <w:left w:val="nil"/>
              <w:bottom w:val="single" w:sz="4" w:space="0" w:color="auto"/>
              <w:right w:val="single" w:sz="4" w:space="0" w:color="auto"/>
            </w:tcBorders>
            <w:shd w:val="clear" w:color="auto" w:fill="auto"/>
            <w:noWrap/>
            <w:vAlign w:val="bottom"/>
            <w:hideMark/>
          </w:tcPr>
          <w:p w14:paraId="41AE46DA"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2028</w:t>
            </w:r>
          </w:p>
        </w:tc>
        <w:tc>
          <w:tcPr>
            <w:tcW w:w="1345" w:type="dxa"/>
            <w:tcBorders>
              <w:top w:val="nil"/>
              <w:left w:val="nil"/>
              <w:bottom w:val="single" w:sz="4" w:space="0" w:color="auto"/>
              <w:right w:val="single" w:sz="4" w:space="0" w:color="auto"/>
            </w:tcBorders>
            <w:shd w:val="clear" w:color="auto" w:fill="auto"/>
            <w:noWrap/>
            <w:vAlign w:val="bottom"/>
            <w:hideMark/>
          </w:tcPr>
          <w:p w14:paraId="55E0E672"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FF59322"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B1A5285"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1110" w:type="dxa"/>
            <w:tcBorders>
              <w:top w:val="nil"/>
              <w:left w:val="nil"/>
              <w:bottom w:val="single" w:sz="4" w:space="0" w:color="auto"/>
              <w:right w:val="single" w:sz="4" w:space="0" w:color="auto"/>
            </w:tcBorders>
            <w:shd w:val="clear" w:color="auto" w:fill="auto"/>
            <w:noWrap/>
            <w:vAlign w:val="bottom"/>
            <w:hideMark/>
          </w:tcPr>
          <w:p w14:paraId="3BDCA9FC" w14:textId="77777777" w:rsidR="005F1F64" w:rsidRPr="005D76B4" w:rsidRDefault="005F1F64" w:rsidP="00995B20">
            <w:pPr>
              <w:spacing w:after="0"/>
              <w:jc w:val="right"/>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739,9</w:t>
            </w:r>
          </w:p>
        </w:tc>
        <w:tc>
          <w:tcPr>
            <w:tcW w:w="993" w:type="dxa"/>
            <w:tcBorders>
              <w:top w:val="nil"/>
              <w:left w:val="nil"/>
              <w:bottom w:val="single" w:sz="4" w:space="0" w:color="auto"/>
              <w:right w:val="single" w:sz="4" w:space="0" w:color="auto"/>
            </w:tcBorders>
            <w:shd w:val="clear" w:color="auto" w:fill="auto"/>
            <w:noWrap/>
            <w:vAlign w:val="bottom"/>
            <w:hideMark/>
          </w:tcPr>
          <w:p w14:paraId="1B71F128"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D3D3F61"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c>
          <w:tcPr>
            <w:tcW w:w="994" w:type="dxa"/>
            <w:tcBorders>
              <w:top w:val="nil"/>
              <w:left w:val="nil"/>
              <w:bottom w:val="single" w:sz="4" w:space="0" w:color="auto"/>
              <w:right w:val="single" w:sz="4" w:space="0" w:color="auto"/>
            </w:tcBorders>
            <w:shd w:val="clear" w:color="auto" w:fill="auto"/>
            <w:noWrap/>
            <w:vAlign w:val="bottom"/>
            <w:hideMark/>
          </w:tcPr>
          <w:p w14:paraId="31B560C1" w14:textId="77777777" w:rsidR="005F1F64" w:rsidRPr="005D76B4" w:rsidRDefault="005F1F64" w:rsidP="00995B20">
            <w:pPr>
              <w:spacing w:after="0"/>
              <w:rPr>
                <w:rFonts w:ascii="Times New Roman" w:eastAsia="Times New Roman" w:hAnsi="Times New Roman"/>
                <w:color w:val="000000"/>
                <w:sz w:val="24"/>
                <w:szCs w:val="24"/>
                <w:lang w:eastAsia="ru-RU"/>
              </w:rPr>
            </w:pPr>
            <w:r w:rsidRPr="005D76B4">
              <w:rPr>
                <w:rFonts w:ascii="Times New Roman" w:eastAsia="Times New Roman" w:hAnsi="Times New Roman"/>
                <w:color w:val="000000"/>
                <w:sz w:val="24"/>
                <w:szCs w:val="24"/>
                <w:lang w:eastAsia="ru-RU"/>
              </w:rPr>
              <w:t xml:space="preserve"> </w:t>
            </w:r>
          </w:p>
        </w:tc>
      </w:tr>
    </w:tbl>
    <w:p w14:paraId="1A93CCB9" w14:textId="77777777" w:rsidR="005F1F64" w:rsidRDefault="005F1F64" w:rsidP="005F1F64">
      <w:pPr>
        <w:ind w:firstLine="425"/>
        <w:jc w:val="right"/>
        <w:rPr>
          <w:rFonts w:ascii="Times New Roman" w:hAnsi="Times New Roman"/>
          <w:sz w:val="24"/>
          <w:szCs w:val="24"/>
        </w:rPr>
      </w:pPr>
    </w:p>
    <w:p w14:paraId="3660666D" w14:textId="526A25F5" w:rsidR="005F1F64" w:rsidRDefault="005F1F64" w:rsidP="005F1F64">
      <w:pPr>
        <w:spacing w:after="0"/>
        <w:ind w:firstLine="425"/>
        <w:jc w:val="right"/>
        <w:rPr>
          <w:rFonts w:ascii="Times New Roman" w:hAnsi="Times New Roman"/>
          <w:sz w:val="24"/>
          <w:szCs w:val="24"/>
        </w:rPr>
      </w:pPr>
      <w:r>
        <w:rPr>
          <w:rFonts w:ascii="Times New Roman" w:hAnsi="Times New Roman"/>
          <w:sz w:val="24"/>
          <w:szCs w:val="24"/>
        </w:rPr>
        <w:t>Таблица 8.3.11 Котельная Школы№32</w:t>
      </w:r>
    </w:p>
    <w:tbl>
      <w:tblPr>
        <w:tblW w:w="14498" w:type="dxa"/>
        <w:tblInd w:w="113" w:type="dxa"/>
        <w:tblLook w:val="04A0" w:firstRow="1" w:lastRow="0" w:firstColumn="1" w:lastColumn="0" w:noHBand="0" w:noVBand="1"/>
      </w:tblPr>
      <w:tblGrid>
        <w:gridCol w:w="4248"/>
        <w:gridCol w:w="1440"/>
        <w:gridCol w:w="1384"/>
        <w:gridCol w:w="1043"/>
        <w:gridCol w:w="1043"/>
        <w:gridCol w:w="1043"/>
        <w:gridCol w:w="1165"/>
        <w:gridCol w:w="1042"/>
        <w:gridCol w:w="1042"/>
        <w:gridCol w:w="1042"/>
        <w:gridCol w:w="6"/>
      </w:tblGrid>
      <w:tr w:rsidR="005F1F64" w:rsidRPr="006333A5" w14:paraId="45E73522" w14:textId="77777777" w:rsidTr="00995B20">
        <w:trPr>
          <w:gridAfter w:val="1"/>
          <w:wAfter w:w="6" w:type="dxa"/>
          <w:trHeight w:val="312"/>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62F6D" w14:textId="77777777" w:rsidR="005F1F64" w:rsidRPr="006333A5" w:rsidRDefault="005F1F64"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Наименование мероприятия</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63B8B" w14:textId="77777777" w:rsidR="005F1F64" w:rsidRPr="006333A5" w:rsidRDefault="005F1F64"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 xml:space="preserve">Стоимость, тыс. </w:t>
            </w:r>
            <w:proofErr w:type="spellStart"/>
            <w:r w:rsidRPr="006333A5">
              <w:rPr>
                <w:rFonts w:ascii="Times New Roman" w:eastAsia="Times New Roman" w:hAnsi="Times New Roman"/>
                <w:color w:val="000000"/>
                <w:sz w:val="24"/>
                <w:szCs w:val="24"/>
                <w:lang w:eastAsia="ru-RU"/>
              </w:rPr>
              <w:t>руб</w:t>
            </w:r>
            <w:proofErr w:type="spellEnd"/>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4772042" w14:textId="77777777" w:rsidR="005F1F64" w:rsidRPr="006333A5" w:rsidRDefault="005F1F64"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Год реализации</w:t>
            </w:r>
          </w:p>
        </w:tc>
        <w:tc>
          <w:tcPr>
            <w:tcW w:w="7420" w:type="dxa"/>
            <w:gridSpan w:val="7"/>
            <w:tcBorders>
              <w:top w:val="single" w:sz="4" w:space="0" w:color="auto"/>
              <w:left w:val="nil"/>
              <w:bottom w:val="single" w:sz="4" w:space="0" w:color="auto"/>
              <w:right w:val="single" w:sz="4" w:space="0" w:color="auto"/>
            </w:tcBorders>
            <w:shd w:val="clear" w:color="auto" w:fill="auto"/>
            <w:noWrap/>
            <w:vAlign w:val="bottom"/>
            <w:hideMark/>
          </w:tcPr>
          <w:p w14:paraId="091D58E0" w14:textId="77777777" w:rsidR="005F1F64" w:rsidRPr="006333A5" w:rsidRDefault="005F1F64"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Стоимость реализации по годам</w:t>
            </w:r>
          </w:p>
        </w:tc>
      </w:tr>
      <w:tr w:rsidR="005F1F64" w:rsidRPr="006333A5" w14:paraId="2B4D63EB" w14:textId="77777777" w:rsidTr="00995B20">
        <w:trPr>
          <w:gridAfter w:val="1"/>
          <w:wAfter w:w="6" w:type="dxa"/>
          <w:trHeight w:val="312"/>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51EE3630" w14:textId="77777777" w:rsidR="005F1F64" w:rsidRPr="006333A5" w:rsidRDefault="005F1F64" w:rsidP="00995B20">
            <w:pPr>
              <w:spacing w:after="0"/>
              <w:rPr>
                <w:rFonts w:ascii="Times New Roman" w:eastAsia="Times New Roman" w:hAnsi="Times New Roman"/>
                <w:color w:val="000000"/>
                <w:sz w:val="24"/>
                <w:szCs w:val="24"/>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AA1AB4D" w14:textId="77777777" w:rsidR="005F1F64" w:rsidRPr="006333A5" w:rsidRDefault="005F1F64" w:rsidP="00995B20">
            <w:pPr>
              <w:spacing w:after="0"/>
              <w:rPr>
                <w:rFonts w:ascii="Times New Roman" w:eastAsia="Times New Roman" w:hAnsi="Times New Roman"/>
                <w:color w:val="000000"/>
                <w:sz w:val="24"/>
                <w:szCs w:val="24"/>
                <w:lang w:eastAsia="ru-RU"/>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14:paraId="673576F9" w14:textId="77777777" w:rsidR="005F1F64" w:rsidRPr="006333A5" w:rsidRDefault="005F1F64" w:rsidP="00995B20">
            <w:pPr>
              <w:spacing w:after="0"/>
              <w:rPr>
                <w:rFonts w:ascii="Times New Roman" w:eastAsia="Times New Roman" w:hAnsi="Times New Roman"/>
                <w:color w:val="000000"/>
                <w:sz w:val="24"/>
                <w:szCs w:val="24"/>
                <w:lang w:eastAsia="ru-RU"/>
              </w:rPr>
            </w:pPr>
          </w:p>
        </w:tc>
        <w:tc>
          <w:tcPr>
            <w:tcW w:w="1043" w:type="dxa"/>
            <w:tcBorders>
              <w:top w:val="nil"/>
              <w:left w:val="nil"/>
              <w:bottom w:val="single" w:sz="4" w:space="0" w:color="auto"/>
              <w:right w:val="single" w:sz="4" w:space="0" w:color="auto"/>
            </w:tcBorders>
            <w:shd w:val="clear" w:color="auto" w:fill="auto"/>
            <w:noWrap/>
            <w:vAlign w:val="bottom"/>
            <w:hideMark/>
          </w:tcPr>
          <w:p w14:paraId="09220BAC"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2025</w:t>
            </w:r>
          </w:p>
        </w:tc>
        <w:tc>
          <w:tcPr>
            <w:tcW w:w="1043" w:type="dxa"/>
            <w:tcBorders>
              <w:top w:val="nil"/>
              <w:left w:val="nil"/>
              <w:bottom w:val="single" w:sz="4" w:space="0" w:color="auto"/>
              <w:right w:val="single" w:sz="4" w:space="0" w:color="auto"/>
            </w:tcBorders>
            <w:shd w:val="clear" w:color="auto" w:fill="auto"/>
            <w:noWrap/>
            <w:vAlign w:val="bottom"/>
            <w:hideMark/>
          </w:tcPr>
          <w:p w14:paraId="7A267775"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2026</w:t>
            </w:r>
          </w:p>
        </w:tc>
        <w:tc>
          <w:tcPr>
            <w:tcW w:w="1043" w:type="dxa"/>
            <w:tcBorders>
              <w:top w:val="nil"/>
              <w:left w:val="nil"/>
              <w:bottom w:val="single" w:sz="4" w:space="0" w:color="auto"/>
              <w:right w:val="single" w:sz="4" w:space="0" w:color="auto"/>
            </w:tcBorders>
            <w:shd w:val="clear" w:color="auto" w:fill="auto"/>
            <w:noWrap/>
            <w:vAlign w:val="bottom"/>
            <w:hideMark/>
          </w:tcPr>
          <w:p w14:paraId="30C1C9A0"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2027</w:t>
            </w:r>
          </w:p>
        </w:tc>
        <w:tc>
          <w:tcPr>
            <w:tcW w:w="1165" w:type="dxa"/>
            <w:tcBorders>
              <w:top w:val="nil"/>
              <w:left w:val="nil"/>
              <w:bottom w:val="single" w:sz="4" w:space="0" w:color="auto"/>
              <w:right w:val="single" w:sz="4" w:space="0" w:color="auto"/>
            </w:tcBorders>
            <w:shd w:val="clear" w:color="auto" w:fill="auto"/>
            <w:noWrap/>
            <w:vAlign w:val="bottom"/>
            <w:hideMark/>
          </w:tcPr>
          <w:p w14:paraId="1560DE5D"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2028</w:t>
            </w:r>
          </w:p>
        </w:tc>
        <w:tc>
          <w:tcPr>
            <w:tcW w:w="1042" w:type="dxa"/>
            <w:tcBorders>
              <w:top w:val="nil"/>
              <w:left w:val="nil"/>
              <w:bottom w:val="single" w:sz="4" w:space="0" w:color="auto"/>
              <w:right w:val="single" w:sz="4" w:space="0" w:color="auto"/>
            </w:tcBorders>
            <w:shd w:val="clear" w:color="auto" w:fill="auto"/>
            <w:noWrap/>
            <w:vAlign w:val="bottom"/>
            <w:hideMark/>
          </w:tcPr>
          <w:p w14:paraId="403F4417"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2029</w:t>
            </w:r>
          </w:p>
        </w:tc>
        <w:tc>
          <w:tcPr>
            <w:tcW w:w="1042" w:type="dxa"/>
            <w:tcBorders>
              <w:top w:val="nil"/>
              <w:left w:val="nil"/>
              <w:bottom w:val="single" w:sz="4" w:space="0" w:color="auto"/>
              <w:right w:val="single" w:sz="4" w:space="0" w:color="auto"/>
            </w:tcBorders>
            <w:shd w:val="clear" w:color="auto" w:fill="auto"/>
            <w:noWrap/>
            <w:vAlign w:val="bottom"/>
            <w:hideMark/>
          </w:tcPr>
          <w:p w14:paraId="562409EF"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2030</w:t>
            </w:r>
          </w:p>
        </w:tc>
        <w:tc>
          <w:tcPr>
            <w:tcW w:w="1042" w:type="dxa"/>
            <w:tcBorders>
              <w:top w:val="nil"/>
              <w:left w:val="nil"/>
              <w:bottom w:val="single" w:sz="4" w:space="0" w:color="auto"/>
              <w:right w:val="single" w:sz="4" w:space="0" w:color="auto"/>
            </w:tcBorders>
            <w:shd w:val="clear" w:color="auto" w:fill="auto"/>
            <w:noWrap/>
            <w:vAlign w:val="bottom"/>
            <w:hideMark/>
          </w:tcPr>
          <w:p w14:paraId="3F9DFF06"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2031</w:t>
            </w:r>
          </w:p>
        </w:tc>
      </w:tr>
      <w:tr w:rsidR="005F1F64" w:rsidRPr="006333A5" w14:paraId="4049304A" w14:textId="77777777" w:rsidTr="00995B20">
        <w:trPr>
          <w:trHeight w:val="312"/>
        </w:trPr>
        <w:tc>
          <w:tcPr>
            <w:tcW w:w="14498"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C7B76" w14:textId="77777777" w:rsidR="005F1F64" w:rsidRPr="006333A5" w:rsidRDefault="005F1F64"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Модернизация тепловых сетей котельной Школы №32</w:t>
            </w:r>
          </w:p>
        </w:tc>
      </w:tr>
      <w:tr w:rsidR="005F1F64" w:rsidRPr="006333A5" w14:paraId="23238A37" w14:textId="77777777" w:rsidTr="00995B20">
        <w:trPr>
          <w:gridAfter w:val="1"/>
          <w:wAfter w:w="6" w:type="dxa"/>
          <w:trHeight w:val="312"/>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52CE593A" w14:textId="77777777" w:rsidR="005F1F64" w:rsidRPr="006333A5" w:rsidRDefault="005F1F64"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Регулировка тепловой сети</w:t>
            </w:r>
          </w:p>
        </w:tc>
        <w:tc>
          <w:tcPr>
            <w:tcW w:w="1440" w:type="dxa"/>
            <w:tcBorders>
              <w:top w:val="nil"/>
              <w:left w:val="nil"/>
              <w:bottom w:val="single" w:sz="4" w:space="0" w:color="auto"/>
              <w:right w:val="single" w:sz="4" w:space="0" w:color="auto"/>
            </w:tcBorders>
            <w:shd w:val="clear" w:color="auto" w:fill="auto"/>
            <w:noWrap/>
            <w:vAlign w:val="bottom"/>
            <w:hideMark/>
          </w:tcPr>
          <w:p w14:paraId="5141F7D0"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475,7</w:t>
            </w:r>
          </w:p>
        </w:tc>
        <w:tc>
          <w:tcPr>
            <w:tcW w:w="1384" w:type="dxa"/>
            <w:tcBorders>
              <w:top w:val="nil"/>
              <w:left w:val="nil"/>
              <w:bottom w:val="single" w:sz="4" w:space="0" w:color="auto"/>
              <w:right w:val="single" w:sz="4" w:space="0" w:color="auto"/>
            </w:tcBorders>
            <w:shd w:val="clear" w:color="auto" w:fill="auto"/>
            <w:noWrap/>
            <w:vAlign w:val="bottom"/>
            <w:hideMark/>
          </w:tcPr>
          <w:p w14:paraId="6ACCB60F"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2028</w:t>
            </w:r>
          </w:p>
        </w:tc>
        <w:tc>
          <w:tcPr>
            <w:tcW w:w="1043" w:type="dxa"/>
            <w:tcBorders>
              <w:top w:val="nil"/>
              <w:left w:val="nil"/>
              <w:bottom w:val="single" w:sz="4" w:space="0" w:color="auto"/>
              <w:right w:val="single" w:sz="4" w:space="0" w:color="auto"/>
            </w:tcBorders>
            <w:shd w:val="clear" w:color="auto" w:fill="auto"/>
            <w:noWrap/>
            <w:vAlign w:val="bottom"/>
            <w:hideMark/>
          </w:tcPr>
          <w:p w14:paraId="4A7152F0" w14:textId="77777777" w:rsidR="005F1F64" w:rsidRPr="006333A5" w:rsidRDefault="005F1F64"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 xml:space="preserve"> </w:t>
            </w:r>
          </w:p>
        </w:tc>
        <w:tc>
          <w:tcPr>
            <w:tcW w:w="1043" w:type="dxa"/>
            <w:tcBorders>
              <w:top w:val="nil"/>
              <w:left w:val="nil"/>
              <w:bottom w:val="single" w:sz="4" w:space="0" w:color="auto"/>
              <w:right w:val="single" w:sz="4" w:space="0" w:color="auto"/>
            </w:tcBorders>
            <w:shd w:val="clear" w:color="auto" w:fill="auto"/>
            <w:noWrap/>
            <w:vAlign w:val="bottom"/>
            <w:hideMark/>
          </w:tcPr>
          <w:p w14:paraId="788793D5" w14:textId="77777777" w:rsidR="005F1F64" w:rsidRPr="006333A5" w:rsidRDefault="005F1F64"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 xml:space="preserve"> </w:t>
            </w:r>
          </w:p>
        </w:tc>
        <w:tc>
          <w:tcPr>
            <w:tcW w:w="1043" w:type="dxa"/>
            <w:tcBorders>
              <w:top w:val="nil"/>
              <w:left w:val="nil"/>
              <w:bottom w:val="single" w:sz="4" w:space="0" w:color="auto"/>
              <w:right w:val="single" w:sz="4" w:space="0" w:color="auto"/>
            </w:tcBorders>
            <w:shd w:val="clear" w:color="auto" w:fill="auto"/>
            <w:noWrap/>
            <w:vAlign w:val="bottom"/>
            <w:hideMark/>
          </w:tcPr>
          <w:p w14:paraId="043F39A2" w14:textId="77777777" w:rsidR="005F1F64" w:rsidRPr="006333A5" w:rsidRDefault="005F1F64"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 xml:space="preserve"> </w:t>
            </w:r>
          </w:p>
        </w:tc>
        <w:tc>
          <w:tcPr>
            <w:tcW w:w="1165" w:type="dxa"/>
            <w:tcBorders>
              <w:top w:val="nil"/>
              <w:left w:val="nil"/>
              <w:bottom w:val="single" w:sz="4" w:space="0" w:color="auto"/>
              <w:right w:val="single" w:sz="4" w:space="0" w:color="auto"/>
            </w:tcBorders>
            <w:shd w:val="clear" w:color="auto" w:fill="auto"/>
            <w:noWrap/>
            <w:vAlign w:val="bottom"/>
            <w:hideMark/>
          </w:tcPr>
          <w:p w14:paraId="0892BB05"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475,7</w:t>
            </w:r>
          </w:p>
        </w:tc>
        <w:tc>
          <w:tcPr>
            <w:tcW w:w="1042" w:type="dxa"/>
            <w:tcBorders>
              <w:top w:val="nil"/>
              <w:left w:val="nil"/>
              <w:bottom w:val="single" w:sz="4" w:space="0" w:color="auto"/>
              <w:right w:val="single" w:sz="4" w:space="0" w:color="auto"/>
            </w:tcBorders>
            <w:shd w:val="clear" w:color="auto" w:fill="auto"/>
            <w:noWrap/>
            <w:vAlign w:val="bottom"/>
            <w:hideMark/>
          </w:tcPr>
          <w:p w14:paraId="001D6704" w14:textId="77777777" w:rsidR="005F1F64" w:rsidRPr="006333A5" w:rsidRDefault="005F1F64"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0305C0C6" w14:textId="77777777" w:rsidR="005F1F64" w:rsidRPr="006333A5" w:rsidRDefault="005F1F64"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 xml:space="preserve"> </w:t>
            </w:r>
          </w:p>
        </w:tc>
        <w:tc>
          <w:tcPr>
            <w:tcW w:w="1042" w:type="dxa"/>
            <w:tcBorders>
              <w:top w:val="nil"/>
              <w:left w:val="nil"/>
              <w:bottom w:val="single" w:sz="4" w:space="0" w:color="auto"/>
              <w:right w:val="single" w:sz="4" w:space="0" w:color="auto"/>
            </w:tcBorders>
            <w:shd w:val="clear" w:color="auto" w:fill="auto"/>
            <w:noWrap/>
            <w:vAlign w:val="bottom"/>
            <w:hideMark/>
          </w:tcPr>
          <w:p w14:paraId="0EC127E1" w14:textId="77777777" w:rsidR="005F1F64" w:rsidRPr="006333A5" w:rsidRDefault="005F1F64"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 xml:space="preserve"> </w:t>
            </w:r>
          </w:p>
        </w:tc>
      </w:tr>
    </w:tbl>
    <w:p w14:paraId="24909E32" w14:textId="788F6E75" w:rsidR="005F1F64" w:rsidRDefault="005F1F64" w:rsidP="005F1F64">
      <w:pPr>
        <w:ind w:firstLine="426"/>
        <w:jc w:val="right"/>
        <w:rPr>
          <w:rFonts w:ascii="Times New Roman" w:hAnsi="Times New Roman"/>
          <w:sz w:val="24"/>
          <w:szCs w:val="24"/>
        </w:rPr>
      </w:pPr>
      <w:r>
        <w:rPr>
          <w:rFonts w:ascii="Times New Roman" w:hAnsi="Times New Roman"/>
          <w:sz w:val="24"/>
          <w:szCs w:val="24"/>
        </w:rPr>
        <w:t>Таблица 8.3.12 Сводная таблица распределения инвестиций по годам реализации варианта развития №2</w:t>
      </w:r>
    </w:p>
    <w:tbl>
      <w:tblPr>
        <w:tblW w:w="14500" w:type="dxa"/>
        <w:tblInd w:w="113" w:type="dxa"/>
        <w:tblLook w:val="04A0" w:firstRow="1" w:lastRow="0" w:firstColumn="1" w:lastColumn="0" w:noHBand="0" w:noVBand="1"/>
      </w:tblPr>
      <w:tblGrid>
        <w:gridCol w:w="6374"/>
        <w:gridCol w:w="1430"/>
        <w:gridCol w:w="1116"/>
        <w:gridCol w:w="1116"/>
        <w:gridCol w:w="1116"/>
        <w:gridCol w:w="1116"/>
        <w:gridCol w:w="1116"/>
        <w:gridCol w:w="1116"/>
      </w:tblGrid>
      <w:tr w:rsidR="005F1F64" w:rsidRPr="006333A5" w14:paraId="079BFF7C" w14:textId="77777777" w:rsidTr="00995B20">
        <w:trPr>
          <w:trHeight w:val="312"/>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1A114" w14:textId="77777777" w:rsidR="005F1F64" w:rsidRPr="006333A5" w:rsidRDefault="005F1F64"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lastRenderedPageBreak/>
              <w:t>Распределение инвестиций по годам</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E5D6FF4"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2025</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19CCEDC"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2026</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27B8CB5B"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2027</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775E183B"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2028</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FD475C8"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2029</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4B77EA7"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2030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4E82B664"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2031</w:t>
            </w:r>
          </w:p>
        </w:tc>
      </w:tr>
      <w:tr w:rsidR="005F1F64" w:rsidRPr="006333A5" w14:paraId="4F6F44AF" w14:textId="77777777" w:rsidTr="00995B20">
        <w:trPr>
          <w:trHeight w:val="312"/>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06A4F3C5" w14:textId="77777777" w:rsidR="005F1F64" w:rsidRPr="006333A5" w:rsidRDefault="005F1F64"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Капиталовложения по годам инвестиционного период</w:t>
            </w:r>
            <w:r>
              <w:rPr>
                <w:rFonts w:ascii="Times New Roman" w:eastAsia="Times New Roman" w:hAnsi="Times New Roman"/>
                <w:color w:val="000000"/>
                <w:sz w:val="24"/>
                <w:szCs w:val="24"/>
                <w:lang w:eastAsia="ru-RU"/>
              </w:rPr>
              <w:t>а</w:t>
            </w:r>
            <w:r w:rsidRPr="006333A5">
              <w:rPr>
                <w:rFonts w:ascii="Times New Roman" w:eastAsia="Times New Roman" w:hAnsi="Times New Roman"/>
                <w:color w:val="000000"/>
                <w:sz w:val="24"/>
                <w:szCs w:val="24"/>
                <w:lang w:eastAsia="ru-RU"/>
              </w:rPr>
              <w:t xml:space="preserve">. </w:t>
            </w:r>
            <w:proofErr w:type="spellStart"/>
            <w:r w:rsidRPr="006333A5">
              <w:rPr>
                <w:rFonts w:ascii="Times New Roman" w:eastAsia="Times New Roman" w:hAnsi="Times New Roman"/>
                <w:color w:val="000000"/>
                <w:sz w:val="24"/>
                <w:szCs w:val="24"/>
                <w:lang w:eastAsia="ru-RU"/>
              </w:rPr>
              <w:t>руб</w:t>
            </w:r>
            <w:proofErr w:type="spellEnd"/>
          </w:p>
        </w:tc>
        <w:tc>
          <w:tcPr>
            <w:tcW w:w="1430" w:type="dxa"/>
            <w:tcBorders>
              <w:top w:val="nil"/>
              <w:left w:val="nil"/>
              <w:bottom w:val="single" w:sz="4" w:space="0" w:color="auto"/>
              <w:right w:val="single" w:sz="4" w:space="0" w:color="auto"/>
            </w:tcBorders>
            <w:shd w:val="clear" w:color="auto" w:fill="auto"/>
            <w:noWrap/>
            <w:vAlign w:val="bottom"/>
            <w:hideMark/>
          </w:tcPr>
          <w:p w14:paraId="01287721"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56952,2</w:t>
            </w:r>
          </w:p>
        </w:tc>
        <w:tc>
          <w:tcPr>
            <w:tcW w:w="1116" w:type="dxa"/>
            <w:tcBorders>
              <w:top w:val="nil"/>
              <w:left w:val="nil"/>
              <w:bottom w:val="single" w:sz="4" w:space="0" w:color="auto"/>
              <w:right w:val="single" w:sz="4" w:space="0" w:color="auto"/>
            </w:tcBorders>
            <w:shd w:val="clear" w:color="auto" w:fill="auto"/>
            <w:noWrap/>
            <w:vAlign w:val="bottom"/>
            <w:hideMark/>
          </w:tcPr>
          <w:p w14:paraId="086EE710"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22312,55</w:t>
            </w:r>
          </w:p>
        </w:tc>
        <w:tc>
          <w:tcPr>
            <w:tcW w:w="1116" w:type="dxa"/>
            <w:tcBorders>
              <w:top w:val="nil"/>
              <w:left w:val="nil"/>
              <w:bottom w:val="single" w:sz="4" w:space="0" w:color="auto"/>
              <w:right w:val="single" w:sz="4" w:space="0" w:color="auto"/>
            </w:tcBorders>
            <w:shd w:val="clear" w:color="auto" w:fill="auto"/>
            <w:noWrap/>
            <w:vAlign w:val="bottom"/>
            <w:hideMark/>
          </w:tcPr>
          <w:p w14:paraId="21A2FB86"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13471,11</w:t>
            </w:r>
          </w:p>
        </w:tc>
        <w:tc>
          <w:tcPr>
            <w:tcW w:w="1116" w:type="dxa"/>
            <w:tcBorders>
              <w:top w:val="nil"/>
              <w:left w:val="nil"/>
              <w:bottom w:val="single" w:sz="4" w:space="0" w:color="auto"/>
              <w:right w:val="single" w:sz="4" w:space="0" w:color="auto"/>
            </w:tcBorders>
            <w:shd w:val="clear" w:color="auto" w:fill="auto"/>
            <w:noWrap/>
            <w:vAlign w:val="bottom"/>
            <w:hideMark/>
          </w:tcPr>
          <w:p w14:paraId="04981731"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2318,6</w:t>
            </w:r>
          </w:p>
        </w:tc>
        <w:tc>
          <w:tcPr>
            <w:tcW w:w="1116" w:type="dxa"/>
            <w:tcBorders>
              <w:top w:val="nil"/>
              <w:left w:val="nil"/>
              <w:bottom w:val="single" w:sz="4" w:space="0" w:color="auto"/>
              <w:right w:val="single" w:sz="4" w:space="0" w:color="auto"/>
            </w:tcBorders>
            <w:shd w:val="clear" w:color="auto" w:fill="auto"/>
            <w:noWrap/>
            <w:vAlign w:val="bottom"/>
            <w:hideMark/>
          </w:tcPr>
          <w:p w14:paraId="59BE63EA"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0</w:t>
            </w:r>
          </w:p>
        </w:tc>
        <w:tc>
          <w:tcPr>
            <w:tcW w:w="1116" w:type="dxa"/>
            <w:tcBorders>
              <w:top w:val="nil"/>
              <w:left w:val="nil"/>
              <w:bottom w:val="single" w:sz="4" w:space="0" w:color="auto"/>
              <w:right w:val="single" w:sz="4" w:space="0" w:color="auto"/>
            </w:tcBorders>
            <w:shd w:val="clear" w:color="auto" w:fill="auto"/>
            <w:noWrap/>
            <w:vAlign w:val="bottom"/>
            <w:hideMark/>
          </w:tcPr>
          <w:p w14:paraId="780BF789"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0</w:t>
            </w:r>
          </w:p>
        </w:tc>
        <w:tc>
          <w:tcPr>
            <w:tcW w:w="1116" w:type="dxa"/>
            <w:tcBorders>
              <w:top w:val="nil"/>
              <w:left w:val="nil"/>
              <w:bottom w:val="single" w:sz="4" w:space="0" w:color="auto"/>
              <w:right w:val="single" w:sz="4" w:space="0" w:color="auto"/>
            </w:tcBorders>
            <w:shd w:val="clear" w:color="auto" w:fill="auto"/>
            <w:noWrap/>
            <w:vAlign w:val="bottom"/>
            <w:hideMark/>
          </w:tcPr>
          <w:p w14:paraId="7E243E19"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0</w:t>
            </w:r>
          </w:p>
        </w:tc>
      </w:tr>
      <w:tr w:rsidR="005F1F64" w:rsidRPr="006333A5" w14:paraId="2A24637F" w14:textId="77777777" w:rsidTr="00995B20">
        <w:trPr>
          <w:trHeight w:val="312"/>
        </w:trPr>
        <w:tc>
          <w:tcPr>
            <w:tcW w:w="6374" w:type="dxa"/>
            <w:tcBorders>
              <w:top w:val="nil"/>
              <w:left w:val="single" w:sz="4" w:space="0" w:color="auto"/>
              <w:bottom w:val="single" w:sz="4" w:space="0" w:color="auto"/>
              <w:right w:val="single" w:sz="4" w:space="0" w:color="auto"/>
            </w:tcBorders>
            <w:shd w:val="clear" w:color="auto" w:fill="auto"/>
            <w:noWrap/>
            <w:vAlign w:val="bottom"/>
            <w:hideMark/>
          </w:tcPr>
          <w:p w14:paraId="7AAAD44C" w14:textId="77777777" w:rsidR="005F1F64" w:rsidRPr="006333A5" w:rsidRDefault="005F1F64" w:rsidP="00995B20">
            <w:pPr>
              <w:spacing w:after="0"/>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Капиталовложения нарастающим итого, тыс. руб.</w:t>
            </w:r>
          </w:p>
        </w:tc>
        <w:tc>
          <w:tcPr>
            <w:tcW w:w="1430" w:type="dxa"/>
            <w:tcBorders>
              <w:top w:val="nil"/>
              <w:left w:val="nil"/>
              <w:bottom w:val="single" w:sz="4" w:space="0" w:color="auto"/>
              <w:right w:val="single" w:sz="4" w:space="0" w:color="auto"/>
            </w:tcBorders>
            <w:shd w:val="clear" w:color="auto" w:fill="auto"/>
            <w:noWrap/>
            <w:vAlign w:val="bottom"/>
            <w:hideMark/>
          </w:tcPr>
          <w:p w14:paraId="069F68F0"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56952,2</w:t>
            </w:r>
          </w:p>
        </w:tc>
        <w:tc>
          <w:tcPr>
            <w:tcW w:w="1116" w:type="dxa"/>
            <w:tcBorders>
              <w:top w:val="nil"/>
              <w:left w:val="nil"/>
              <w:bottom w:val="single" w:sz="4" w:space="0" w:color="auto"/>
              <w:right w:val="single" w:sz="4" w:space="0" w:color="auto"/>
            </w:tcBorders>
            <w:shd w:val="clear" w:color="auto" w:fill="auto"/>
            <w:noWrap/>
            <w:vAlign w:val="bottom"/>
            <w:hideMark/>
          </w:tcPr>
          <w:p w14:paraId="2C898672"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79264,75</w:t>
            </w:r>
          </w:p>
        </w:tc>
        <w:tc>
          <w:tcPr>
            <w:tcW w:w="1116" w:type="dxa"/>
            <w:tcBorders>
              <w:top w:val="nil"/>
              <w:left w:val="nil"/>
              <w:bottom w:val="single" w:sz="4" w:space="0" w:color="auto"/>
              <w:right w:val="single" w:sz="4" w:space="0" w:color="auto"/>
            </w:tcBorders>
            <w:shd w:val="clear" w:color="auto" w:fill="auto"/>
            <w:noWrap/>
            <w:vAlign w:val="bottom"/>
            <w:hideMark/>
          </w:tcPr>
          <w:p w14:paraId="32F7934A"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92735,86</w:t>
            </w:r>
          </w:p>
        </w:tc>
        <w:tc>
          <w:tcPr>
            <w:tcW w:w="1116" w:type="dxa"/>
            <w:tcBorders>
              <w:top w:val="nil"/>
              <w:left w:val="nil"/>
              <w:bottom w:val="single" w:sz="4" w:space="0" w:color="auto"/>
              <w:right w:val="single" w:sz="4" w:space="0" w:color="auto"/>
            </w:tcBorders>
            <w:shd w:val="clear" w:color="auto" w:fill="auto"/>
            <w:noWrap/>
            <w:vAlign w:val="bottom"/>
            <w:hideMark/>
          </w:tcPr>
          <w:p w14:paraId="5EDA497C"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95054,46</w:t>
            </w:r>
          </w:p>
        </w:tc>
        <w:tc>
          <w:tcPr>
            <w:tcW w:w="1116" w:type="dxa"/>
            <w:tcBorders>
              <w:top w:val="nil"/>
              <w:left w:val="nil"/>
              <w:bottom w:val="single" w:sz="4" w:space="0" w:color="auto"/>
              <w:right w:val="single" w:sz="4" w:space="0" w:color="auto"/>
            </w:tcBorders>
            <w:shd w:val="clear" w:color="auto" w:fill="auto"/>
            <w:noWrap/>
            <w:vAlign w:val="bottom"/>
            <w:hideMark/>
          </w:tcPr>
          <w:p w14:paraId="7741FE73"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95054,46</w:t>
            </w:r>
          </w:p>
        </w:tc>
        <w:tc>
          <w:tcPr>
            <w:tcW w:w="1116" w:type="dxa"/>
            <w:tcBorders>
              <w:top w:val="nil"/>
              <w:left w:val="nil"/>
              <w:bottom w:val="single" w:sz="4" w:space="0" w:color="auto"/>
              <w:right w:val="single" w:sz="4" w:space="0" w:color="auto"/>
            </w:tcBorders>
            <w:shd w:val="clear" w:color="auto" w:fill="auto"/>
            <w:noWrap/>
            <w:vAlign w:val="bottom"/>
            <w:hideMark/>
          </w:tcPr>
          <w:p w14:paraId="39CB6AE7"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95054,46</w:t>
            </w:r>
          </w:p>
        </w:tc>
        <w:tc>
          <w:tcPr>
            <w:tcW w:w="1116" w:type="dxa"/>
            <w:tcBorders>
              <w:top w:val="nil"/>
              <w:left w:val="nil"/>
              <w:bottom w:val="single" w:sz="4" w:space="0" w:color="auto"/>
              <w:right w:val="single" w:sz="4" w:space="0" w:color="auto"/>
            </w:tcBorders>
            <w:shd w:val="clear" w:color="auto" w:fill="auto"/>
            <w:noWrap/>
            <w:vAlign w:val="bottom"/>
            <w:hideMark/>
          </w:tcPr>
          <w:p w14:paraId="4BD0F3C3" w14:textId="77777777" w:rsidR="005F1F64" w:rsidRPr="006333A5" w:rsidRDefault="005F1F64" w:rsidP="00995B20">
            <w:pPr>
              <w:spacing w:after="0"/>
              <w:jc w:val="right"/>
              <w:rPr>
                <w:rFonts w:ascii="Times New Roman" w:eastAsia="Times New Roman" w:hAnsi="Times New Roman"/>
                <w:color w:val="000000"/>
                <w:sz w:val="24"/>
                <w:szCs w:val="24"/>
                <w:lang w:eastAsia="ru-RU"/>
              </w:rPr>
            </w:pPr>
            <w:r w:rsidRPr="006333A5">
              <w:rPr>
                <w:rFonts w:ascii="Times New Roman" w:eastAsia="Times New Roman" w:hAnsi="Times New Roman"/>
                <w:color w:val="000000"/>
                <w:sz w:val="24"/>
                <w:szCs w:val="24"/>
                <w:lang w:eastAsia="ru-RU"/>
              </w:rPr>
              <w:t>95054,46</w:t>
            </w:r>
          </w:p>
        </w:tc>
      </w:tr>
    </w:tbl>
    <w:p w14:paraId="7991C5E9" w14:textId="77777777" w:rsidR="005F1F64" w:rsidRDefault="005F1F64" w:rsidP="00BF2C28">
      <w:pPr>
        <w:pStyle w:val="Style75"/>
        <w:widowControl/>
        <w:spacing w:line="240" w:lineRule="auto"/>
        <w:ind w:firstLine="709"/>
        <w:rPr>
          <w:rStyle w:val="FontStyle250"/>
          <w:rFonts w:ascii="Times New Roman" w:hAnsi="Times New Roman" w:cs="Times New Roman"/>
          <w:sz w:val="24"/>
          <w:szCs w:val="24"/>
        </w:rPr>
      </w:pPr>
    </w:p>
    <w:p w14:paraId="49006B38" w14:textId="77777777" w:rsidR="00627B1F" w:rsidRDefault="00627B1F" w:rsidP="00D744F1">
      <w:pPr>
        <w:pStyle w:val="Style75"/>
        <w:widowControl/>
        <w:spacing w:line="240" w:lineRule="exact"/>
        <w:rPr>
          <w:rFonts w:ascii="Times New Roman" w:hAnsi="Times New Roman" w:cs="Times New Roman"/>
        </w:rPr>
      </w:pPr>
    </w:p>
    <w:p w14:paraId="301E1CCF" w14:textId="77777777" w:rsidR="00627B1F" w:rsidRDefault="00627B1F" w:rsidP="00627B1F">
      <w:pPr>
        <w:tabs>
          <w:tab w:val="left" w:pos="7110"/>
        </w:tabs>
        <w:rPr>
          <w:lang w:eastAsia="ru-RU"/>
        </w:rPr>
        <w:sectPr w:rsidR="00627B1F" w:rsidSect="00627B1F">
          <w:pgSz w:w="16840" w:h="11907" w:orient="landscape" w:code="9"/>
          <w:pgMar w:top="1134" w:right="851" w:bottom="567" w:left="851" w:header="709" w:footer="709" w:gutter="0"/>
          <w:cols w:space="708"/>
          <w:docGrid w:linePitch="360"/>
        </w:sectPr>
      </w:pPr>
      <w:r>
        <w:rPr>
          <w:lang w:eastAsia="ru-RU"/>
        </w:rPr>
        <w:tab/>
      </w:r>
    </w:p>
    <w:p w14:paraId="0E440665" w14:textId="77777777" w:rsidR="009B3D45" w:rsidRDefault="000072AC" w:rsidP="00627B1F">
      <w:pPr>
        <w:tabs>
          <w:tab w:val="left" w:pos="0"/>
        </w:tabs>
        <w:jc w:val="center"/>
        <w:rPr>
          <w:rFonts w:ascii="Times New Roman" w:hAnsi="Times New Roman"/>
          <w:b/>
        </w:rPr>
      </w:pPr>
      <w:bookmarkStart w:id="103" w:name="bookmark177"/>
      <w:r w:rsidRPr="000072AC">
        <w:rPr>
          <w:rStyle w:val="FontStyle249"/>
          <w:rFonts w:ascii="Times New Roman" w:hAnsi="Times New Roman" w:cs="Times New Roman"/>
          <w:b/>
          <w:sz w:val="24"/>
          <w:szCs w:val="24"/>
        </w:rPr>
        <w:lastRenderedPageBreak/>
        <w:t>8</w:t>
      </w:r>
      <w:bookmarkEnd w:id="103"/>
      <w:r w:rsidRPr="000072AC">
        <w:rPr>
          <w:rStyle w:val="FontStyle249"/>
          <w:rFonts w:ascii="Times New Roman" w:hAnsi="Times New Roman" w:cs="Times New Roman"/>
          <w:b/>
          <w:sz w:val="24"/>
          <w:szCs w:val="24"/>
        </w:rPr>
        <w:t xml:space="preserve">.4 </w:t>
      </w:r>
      <w:r w:rsidR="009B3D45" w:rsidRPr="009B3D45">
        <w:rPr>
          <w:rFonts w:ascii="Times New Roman" w:hAnsi="Times New Roman"/>
          <w:b/>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14:paraId="62B61852" w14:textId="77777777" w:rsidR="0056072C" w:rsidRPr="00D72243" w:rsidRDefault="0056072C" w:rsidP="006261E4">
      <w:pPr>
        <w:pStyle w:val="a4"/>
        <w:ind w:left="0" w:firstLine="709"/>
        <w:jc w:val="both"/>
        <w:rPr>
          <w:rFonts w:ascii="Times New Roman" w:hAnsi="Times New Roman"/>
          <w:sz w:val="24"/>
          <w:szCs w:val="24"/>
        </w:rPr>
      </w:pPr>
      <w:r w:rsidRPr="0056072C">
        <w:rPr>
          <w:rFonts w:ascii="Times New Roman" w:hAnsi="Times New Roman"/>
          <w:sz w:val="24"/>
          <w:szCs w:val="24"/>
        </w:rPr>
        <w:t xml:space="preserve"> </w:t>
      </w:r>
      <w:r w:rsidRPr="00D72243">
        <w:rPr>
          <w:rFonts w:ascii="Times New Roman" w:hAnsi="Times New Roman"/>
          <w:sz w:val="24"/>
          <w:szCs w:val="24"/>
        </w:rPr>
        <w:t>Р</w:t>
      </w:r>
      <w:r>
        <w:rPr>
          <w:rFonts w:ascii="Times New Roman" w:hAnsi="Times New Roman"/>
          <w:sz w:val="24"/>
          <w:szCs w:val="24"/>
        </w:rPr>
        <w:t>еконструкций</w:t>
      </w:r>
      <w:r w:rsidRPr="00D72243">
        <w:rPr>
          <w:rFonts w:ascii="Times New Roman" w:hAnsi="Times New Roman"/>
          <w:sz w:val="24"/>
          <w:szCs w:val="24"/>
        </w:rPr>
        <w:t xml:space="preserve"> и техническ</w:t>
      </w:r>
      <w:r>
        <w:rPr>
          <w:rFonts w:ascii="Times New Roman" w:hAnsi="Times New Roman"/>
          <w:sz w:val="24"/>
          <w:szCs w:val="24"/>
        </w:rPr>
        <w:t>их</w:t>
      </w:r>
      <w:r w:rsidRPr="00D72243">
        <w:rPr>
          <w:rFonts w:ascii="Times New Roman" w:hAnsi="Times New Roman"/>
          <w:sz w:val="24"/>
          <w:szCs w:val="24"/>
        </w:rPr>
        <w:t xml:space="preserve"> перевооружени</w:t>
      </w:r>
      <w:r>
        <w:rPr>
          <w:rFonts w:ascii="Times New Roman" w:hAnsi="Times New Roman"/>
          <w:sz w:val="24"/>
          <w:szCs w:val="24"/>
        </w:rPr>
        <w:t>й</w:t>
      </w:r>
      <w:r w:rsidRPr="00D72243">
        <w:rPr>
          <w:rFonts w:ascii="Times New Roman" w:hAnsi="Times New Roman"/>
          <w:sz w:val="24"/>
          <w:szCs w:val="24"/>
        </w:rPr>
        <w:t xml:space="preserve"> в связи с изменениями температурного графика и гидравлического режима работы системы теплоснабжения</w:t>
      </w:r>
      <w:r>
        <w:rPr>
          <w:rFonts w:ascii="Times New Roman" w:hAnsi="Times New Roman"/>
          <w:sz w:val="24"/>
          <w:szCs w:val="24"/>
        </w:rPr>
        <w:t xml:space="preserve"> не предусматривается.</w:t>
      </w:r>
    </w:p>
    <w:p w14:paraId="7ECFF480" w14:textId="77777777" w:rsidR="009D597A" w:rsidRDefault="009D597A" w:rsidP="009D597A">
      <w:pPr>
        <w:pStyle w:val="Style14"/>
        <w:widowControl/>
        <w:spacing w:before="48"/>
        <w:rPr>
          <w:rStyle w:val="FontStyle249"/>
        </w:rPr>
      </w:pPr>
      <w:bookmarkStart w:id="104" w:name="bookmark191"/>
    </w:p>
    <w:p w14:paraId="0AE3D63A" w14:textId="77777777" w:rsidR="009D597A" w:rsidRPr="009D597A" w:rsidRDefault="009D597A" w:rsidP="0056072C">
      <w:pPr>
        <w:pStyle w:val="Style14"/>
        <w:widowControl/>
        <w:spacing w:before="48"/>
        <w:jc w:val="center"/>
        <w:outlineLvl w:val="0"/>
        <w:rPr>
          <w:rStyle w:val="FontStyle249"/>
          <w:rFonts w:ascii="Times New Roman" w:hAnsi="Times New Roman" w:cs="Times New Roman"/>
          <w:b/>
          <w:sz w:val="24"/>
          <w:szCs w:val="24"/>
        </w:rPr>
      </w:pPr>
      <w:bookmarkStart w:id="105" w:name="_Toc173821381"/>
      <w:r w:rsidRPr="009D597A">
        <w:rPr>
          <w:rStyle w:val="FontStyle249"/>
          <w:rFonts w:ascii="Times New Roman" w:hAnsi="Times New Roman" w:cs="Times New Roman"/>
          <w:b/>
          <w:sz w:val="24"/>
          <w:szCs w:val="24"/>
        </w:rPr>
        <w:t>9</w:t>
      </w:r>
      <w:bookmarkEnd w:id="104"/>
      <w:r w:rsidR="0056072C">
        <w:rPr>
          <w:rStyle w:val="FontStyle249"/>
          <w:rFonts w:ascii="Times New Roman" w:hAnsi="Times New Roman" w:cs="Times New Roman"/>
          <w:b/>
          <w:sz w:val="24"/>
          <w:szCs w:val="24"/>
        </w:rPr>
        <w:t>. Р</w:t>
      </w:r>
      <w:r w:rsidR="0056072C" w:rsidRPr="009D597A">
        <w:rPr>
          <w:rStyle w:val="FontStyle249"/>
          <w:rFonts w:ascii="Times New Roman" w:hAnsi="Times New Roman" w:cs="Times New Roman"/>
          <w:b/>
          <w:sz w:val="24"/>
          <w:szCs w:val="24"/>
        </w:rPr>
        <w:t>ешение об определении единой</w:t>
      </w:r>
      <w:r w:rsidR="0056072C">
        <w:rPr>
          <w:rStyle w:val="FontStyle249"/>
          <w:rFonts w:ascii="Times New Roman" w:hAnsi="Times New Roman" w:cs="Times New Roman"/>
          <w:b/>
          <w:sz w:val="24"/>
          <w:szCs w:val="24"/>
        </w:rPr>
        <w:t xml:space="preserve"> </w:t>
      </w:r>
      <w:r w:rsidR="0056072C" w:rsidRPr="009D597A">
        <w:rPr>
          <w:rStyle w:val="FontStyle249"/>
          <w:rFonts w:ascii="Times New Roman" w:hAnsi="Times New Roman" w:cs="Times New Roman"/>
          <w:b/>
          <w:sz w:val="24"/>
          <w:szCs w:val="24"/>
        </w:rPr>
        <w:t>теплоснабжающей организации (организаций)</w:t>
      </w:r>
      <w:bookmarkEnd w:id="105"/>
    </w:p>
    <w:p w14:paraId="619E2F22" w14:textId="77777777" w:rsidR="009D597A" w:rsidRPr="009D597A" w:rsidRDefault="009D597A" w:rsidP="006261E4">
      <w:pPr>
        <w:pStyle w:val="Style75"/>
        <w:widowControl/>
        <w:spacing w:before="115" w:line="413" w:lineRule="exact"/>
        <w:ind w:firstLine="709"/>
        <w:rPr>
          <w:rStyle w:val="FontStyle250"/>
          <w:rFonts w:ascii="Times New Roman" w:hAnsi="Times New Roman" w:cs="Times New Roman"/>
          <w:sz w:val="24"/>
          <w:szCs w:val="24"/>
        </w:rPr>
      </w:pPr>
      <w:r w:rsidRPr="009D597A">
        <w:rPr>
          <w:rStyle w:val="FontStyle250"/>
          <w:rFonts w:ascii="Times New Roman" w:hAnsi="Times New Roman" w:cs="Times New Roman"/>
          <w:sz w:val="24"/>
          <w:szCs w:val="24"/>
        </w:rPr>
        <w:t>Решение о присвоении организации статуса ЕТО в той или иной зоне деятельности принимает для поселений, городских округов с численностью населения пятьсот тысяч человек и более, в соответствии с ч.2 ст.4 Федерального закона №190 «О теплоснабжении» и п.3. Правил организации теплоснабжения в Российской Федерации, утвержденных постановлением Правительства РФ №808 от 08.08.2012 г., федеральный орган исполнительной власти, уполномоченный на реализацию государственной политики в сфере теплоснабжения (Министерство энергетики Российской Федерации).</w:t>
      </w:r>
    </w:p>
    <w:p w14:paraId="0C8310CF" w14:textId="77777777" w:rsidR="009D597A" w:rsidRPr="009D597A" w:rsidRDefault="009D597A" w:rsidP="006261E4">
      <w:pPr>
        <w:pStyle w:val="Style75"/>
        <w:widowControl/>
        <w:spacing w:before="115" w:line="413" w:lineRule="exact"/>
        <w:ind w:firstLine="709"/>
        <w:rPr>
          <w:rStyle w:val="FontStyle250"/>
          <w:rFonts w:ascii="Times New Roman" w:hAnsi="Times New Roman" w:cs="Times New Roman"/>
          <w:sz w:val="24"/>
          <w:szCs w:val="24"/>
        </w:rPr>
      </w:pPr>
      <w:r w:rsidRPr="009D597A">
        <w:rPr>
          <w:rStyle w:val="FontStyle250"/>
          <w:rFonts w:ascii="Times New Roman" w:hAnsi="Times New Roman" w:cs="Times New Roman"/>
          <w:sz w:val="24"/>
          <w:szCs w:val="24"/>
        </w:rPr>
        <w:t>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w:t>
      </w:r>
    </w:p>
    <w:p w14:paraId="1B28866E" w14:textId="77777777" w:rsidR="009D597A" w:rsidRPr="009D597A" w:rsidRDefault="009D597A" w:rsidP="006261E4">
      <w:pPr>
        <w:pStyle w:val="Style75"/>
        <w:widowControl/>
        <w:spacing w:before="120" w:line="413" w:lineRule="exact"/>
        <w:ind w:firstLine="709"/>
        <w:rPr>
          <w:rStyle w:val="FontStyle250"/>
          <w:rFonts w:ascii="Times New Roman" w:hAnsi="Times New Roman" w:cs="Times New Roman"/>
          <w:sz w:val="24"/>
          <w:szCs w:val="24"/>
        </w:rPr>
      </w:pPr>
      <w:r w:rsidRPr="009D597A">
        <w:rPr>
          <w:rStyle w:val="FontStyle250"/>
          <w:rFonts w:ascii="Times New Roman" w:hAnsi="Times New Roman" w:cs="Times New Roman"/>
          <w:sz w:val="24"/>
          <w:szCs w:val="24"/>
        </w:rPr>
        <w:t>Обязанности ЕТО определены постановлением Правительства РФ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w:t>
      </w:r>
    </w:p>
    <w:p w14:paraId="7CB9EA65" w14:textId="77777777" w:rsidR="009D597A" w:rsidRPr="009D597A" w:rsidRDefault="009D597A" w:rsidP="009D597A">
      <w:pPr>
        <w:pStyle w:val="Style109"/>
        <w:widowControl/>
        <w:spacing w:before="134" w:line="413" w:lineRule="exact"/>
        <w:ind w:left="1286" w:hanging="360"/>
        <w:rPr>
          <w:rStyle w:val="FontStyle250"/>
          <w:rFonts w:ascii="Times New Roman" w:hAnsi="Times New Roman" w:cs="Times New Roman"/>
          <w:sz w:val="24"/>
          <w:szCs w:val="24"/>
        </w:rPr>
      </w:pPr>
      <w:r w:rsidRPr="009D597A">
        <w:rPr>
          <w:rStyle w:val="FontStyle250"/>
          <w:rFonts w:ascii="Times New Roman" w:hAnsi="Times New Roman" w:cs="Times New Roman"/>
          <w:sz w:val="24"/>
          <w:szCs w:val="24"/>
        </w:rPr>
        <w:t xml:space="preserve">• заключать и исполнять договоры теплоснабжения с любыми обратившимися к ней потребителями тепловой энергии, </w:t>
      </w:r>
      <w:proofErr w:type="spellStart"/>
      <w:r w:rsidRPr="009D597A">
        <w:rPr>
          <w:rStyle w:val="FontStyle250"/>
          <w:rFonts w:ascii="Times New Roman" w:hAnsi="Times New Roman" w:cs="Times New Roman"/>
          <w:sz w:val="24"/>
          <w:szCs w:val="24"/>
        </w:rPr>
        <w:t>теплопотребляющие</w:t>
      </w:r>
      <w:proofErr w:type="spellEnd"/>
      <w:r w:rsidRPr="009D597A">
        <w:rPr>
          <w:rStyle w:val="FontStyle250"/>
          <w:rFonts w:ascii="Times New Roman" w:hAnsi="Times New Roman" w:cs="Times New Roman"/>
          <w:sz w:val="24"/>
          <w:szCs w:val="24"/>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14:paraId="03622CFD" w14:textId="77777777" w:rsidR="009D597A" w:rsidRPr="009D597A" w:rsidRDefault="009D597A" w:rsidP="00585BA6">
      <w:pPr>
        <w:pStyle w:val="Style109"/>
        <w:widowControl/>
        <w:numPr>
          <w:ilvl w:val="0"/>
          <w:numId w:val="4"/>
        </w:numPr>
        <w:tabs>
          <w:tab w:val="left" w:pos="1286"/>
        </w:tabs>
        <w:spacing w:before="5" w:line="418" w:lineRule="exact"/>
        <w:ind w:left="1286"/>
        <w:rPr>
          <w:rStyle w:val="FontStyle250"/>
          <w:rFonts w:ascii="Times New Roman" w:hAnsi="Times New Roman" w:cs="Times New Roman"/>
          <w:sz w:val="24"/>
          <w:szCs w:val="24"/>
        </w:rPr>
      </w:pPr>
      <w:r w:rsidRPr="009D597A">
        <w:rPr>
          <w:rStyle w:val="FontStyle250"/>
          <w:rFonts w:ascii="Times New Roman" w:hAnsi="Times New Roman" w:cs="Times New Roman"/>
          <w:sz w:val="24"/>
          <w:szCs w:val="24"/>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6864A8F8" w14:textId="77777777" w:rsidR="009D597A" w:rsidRPr="009D597A" w:rsidRDefault="009D597A" w:rsidP="00585BA6">
      <w:pPr>
        <w:pStyle w:val="Style109"/>
        <w:widowControl/>
        <w:numPr>
          <w:ilvl w:val="0"/>
          <w:numId w:val="4"/>
        </w:numPr>
        <w:tabs>
          <w:tab w:val="left" w:pos="1286"/>
        </w:tabs>
        <w:spacing w:before="5" w:line="418" w:lineRule="exact"/>
        <w:ind w:left="1286"/>
        <w:rPr>
          <w:rStyle w:val="FontStyle250"/>
          <w:rFonts w:ascii="Times New Roman" w:hAnsi="Times New Roman" w:cs="Times New Roman"/>
          <w:sz w:val="24"/>
          <w:szCs w:val="24"/>
        </w:rPr>
      </w:pPr>
      <w:r w:rsidRPr="009D597A">
        <w:rPr>
          <w:rStyle w:val="FontStyle250"/>
          <w:rFonts w:ascii="Times New Roman" w:hAnsi="Times New Roman" w:cs="Times New Roman"/>
          <w:sz w:val="24"/>
          <w:szCs w:val="24"/>
        </w:rPr>
        <w:lastRenderedPageBreak/>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78B321BC" w14:textId="77777777" w:rsidR="009D597A" w:rsidRPr="009D597A" w:rsidRDefault="009D597A" w:rsidP="006261E4">
      <w:pPr>
        <w:pStyle w:val="Style75"/>
        <w:widowControl/>
        <w:spacing w:before="115" w:line="413" w:lineRule="exact"/>
        <w:ind w:firstLine="709"/>
        <w:rPr>
          <w:rStyle w:val="FontStyle250"/>
          <w:rFonts w:ascii="Times New Roman" w:hAnsi="Times New Roman" w:cs="Times New Roman"/>
          <w:sz w:val="24"/>
          <w:szCs w:val="24"/>
        </w:rPr>
      </w:pPr>
      <w:r w:rsidRPr="009D597A">
        <w:rPr>
          <w:rStyle w:val="FontStyle250"/>
          <w:rFonts w:ascii="Times New Roman" w:hAnsi="Times New Roman" w:cs="Times New Roman"/>
          <w:sz w:val="24"/>
          <w:szCs w:val="24"/>
        </w:rPr>
        <w:t>Границы зоны деятельности ЕТО в соответствии с п. 19 Правил организации теплоснабжения в Российской Федерации могут быть изменены в следующих случаях:</w:t>
      </w:r>
    </w:p>
    <w:p w14:paraId="0B221BDE" w14:textId="77777777" w:rsidR="009D597A" w:rsidRPr="009D597A" w:rsidRDefault="009D597A" w:rsidP="00585BA6">
      <w:pPr>
        <w:pStyle w:val="Style109"/>
        <w:widowControl/>
        <w:numPr>
          <w:ilvl w:val="0"/>
          <w:numId w:val="4"/>
        </w:numPr>
        <w:tabs>
          <w:tab w:val="left" w:pos="1286"/>
        </w:tabs>
        <w:spacing w:before="125" w:line="418" w:lineRule="exact"/>
        <w:ind w:left="1286"/>
        <w:rPr>
          <w:rStyle w:val="FontStyle250"/>
          <w:rFonts w:ascii="Times New Roman" w:hAnsi="Times New Roman" w:cs="Times New Roman"/>
          <w:sz w:val="24"/>
          <w:szCs w:val="24"/>
        </w:rPr>
      </w:pPr>
      <w:r w:rsidRPr="009D597A">
        <w:rPr>
          <w:rStyle w:val="FontStyle250"/>
          <w:rFonts w:ascii="Times New Roman" w:hAnsi="Times New Roman" w:cs="Times New Roman"/>
          <w:sz w:val="24"/>
          <w:szCs w:val="24"/>
        </w:rPr>
        <w:t xml:space="preserve">подключение к системе теплоснабжения новых </w:t>
      </w:r>
      <w:proofErr w:type="spellStart"/>
      <w:r w:rsidRPr="009D597A">
        <w:rPr>
          <w:rStyle w:val="FontStyle250"/>
          <w:rFonts w:ascii="Times New Roman" w:hAnsi="Times New Roman" w:cs="Times New Roman"/>
          <w:sz w:val="24"/>
          <w:szCs w:val="24"/>
        </w:rPr>
        <w:t>теплопотребляющих</w:t>
      </w:r>
      <w:proofErr w:type="spellEnd"/>
      <w:r w:rsidRPr="009D597A">
        <w:rPr>
          <w:rStyle w:val="FontStyle250"/>
          <w:rFonts w:ascii="Times New Roman" w:hAnsi="Times New Roman" w:cs="Times New Roman"/>
          <w:sz w:val="24"/>
          <w:szCs w:val="24"/>
        </w:rPr>
        <w:t xml:space="preserve"> установок, источников тепловой энергии или тепловых сетей, или их отключение от системы теплоснабжения;</w:t>
      </w:r>
    </w:p>
    <w:p w14:paraId="3693BCC9" w14:textId="77777777" w:rsidR="009D597A" w:rsidRPr="009D597A" w:rsidRDefault="009D597A" w:rsidP="00585BA6">
      <w:pPr>
        <w:pStyle w:val="Style109"/>
        <w:widowControl/>
        <w:numPr>
          <w:ilvl w:val="0"/>
          <w:numId w:val="4"/>
        </w:numPr>
        <w:tabs>
          <w:tab w:val="left" w:pos="1286"/>
        </w:tabs>
        <w:spacing w:before="10" w:line="418" w:lineRule="exact"/>
        <w:ind w:left="1286"/>
        <w:rPr>
          <w:rStyle w:val="FontStyle250"/>
          <w:rFonts w:ascii="Times New Roman" w:hAnsi="Times New Roman" w:cs="Times New Roman"/>
          <w:sz w:val="24"/>
          <w:szCs w:val="24"/>
        </w:rPr>
      </w:pPr>
      <w:r w:rsidRPr="009D597A">
        <w:rPr>
          <w:rStyle w:val="FontStyle250"/>
          <w:rFonts w:ascii="Times New Roman" w:hAnsi="Times New Roman" w:cs="Times New Roman"/>
          <w:sz w:val="24"/>
          <w:szCs w:val="24"/>
        </w:rPr>
        <w:t>технологическое объединение или разделение систем теплоснабжения.</w:t>
      </w:r>
    </w:p>
    <w:p w14:paraId="23FB9716" w14:textId="77777777" w:rsidR="00E76126" w:rsidRDefault="00E76126" w:rsidP="006B6F97">
      <w:pPr>
        <w:jc w:val="center"/>
        <w:outlineLvl w:val="0"/>
        <w:rPr>
          <w:rFonts w:ascii="Times New Roman" w:hAnsi="Times New Roman"/>
          <w:b/>
          <w:sz w:val="24"/>
          <w:szCs w:val="24"/>
        </w:rPr>
      </w:pPr>
    </w:p>
    <w:p w14:paraId="00E6B024" w14:textId="145535BF" w:rsidR="006B6F97" w:rsidRPr="006B6F97" w:rsidRDefault="006B6F97" w:rsidP="006B6F97">
      <w:pPr>
        <w:jc w:val="center"/>
        <w:outlineLvl w:val="0"/>
        <w:rPr>
          <w:rFonts w:ascii="Times New Roman" w:hAnsi="Times New Roman"/>
          <w:b/>
          <w:sz w:val="24"/>
          <w:szCs w:val="24"/>
        </w:rPr>
      </w:pPr>
      <w:bookmarkStart w:id="106" w:name="_Toc173821382"/>
      <w:r w:rsidRPr="006B6F97">
        <w:rPr>
          <w:rFonts w:ascii="Times New Roman" w:hAnsi="Times New Roman"/>
          <w:b/>
          <w:sz w:val="24"/>
          <w:szCs w:val="24"/>
        </w:rPr>
        <w:t>Заключение</w:t>
      </w:r>
      <w:bookmarkEnd w:id="106"/>
      <w:r w:rsidRPr="006B6F97">
        <w:rPr>
          <w:rFonts w:ascii="Times New Roman" w:hAnsi="Times New Roman"/>
          <w:b/>
          <w:sz w:val="24"/>
          <w:szCs w:val="24"/>
        </w:rPr>
        <w:t xml:space="preserve"> </w:t>
      </w:r>
    </w:p>
    <w:p w14:paraId="2CFFFD77" w14:textId="77777777" w:rsidR="006B6F97" w:rsidRDefault="006B6F97" w:rsidP="00294BCD">
      <w:pPr>
        <w:spacing w:after="0" w:line="240" w:lineRule="auto"/>
        <w:ind w:firstLine="708"/>
        <w:jc w:val="both"/>
        <w:rPr>
          <w:rFonts w:ascii="Times New Roman" w:hAnsi="Times New Roman"/>
          <w:sz w:val="24"/>
          <w:szCs w:val="24"/>
        </w:rPr>
      </w:pPr>
      <w:r w:rsidRPr="006B6F97">
        <w:rPr>
          <w:rFonts w:ascii="Times New Roman" w:hAnsi="Times New Roman"/>
          <w:sz w:val="24"/>
          <w:szCs w:val="24"/>
        </w:rPr>
        <w:t>Уровень централиз</w:t>
      </w:r>
      <w:r w:rsidR="00294BCD">
        <w:rPr>
          <w:rFonts w:ascii="Times New Roman" w:hAnsi="Times New Roman"/>
          <w:sz w:val="24"/>
          <w:szCs w:val="24"/>
        </w:rPr>
        <w:t>ованного теплоснабжения в городском поселении «Могочинское» не высокий</w:t>
      </w:r>
      <w:r w:rsidRPr="006B6F97">
        <w:rPr>
          <w:rFonts w:ascii="Times New Roman" w:hAnsi="Times New Roman"/>
          <w:sz w:val="24"/>
          <w:szCs w:val="24"/>
        </w:rPr>
        <w:t>. В соответствии с генеральным п</w:t>
      </w:r>
      <w:r w:rsidR="00CC0F5F">
        <w:rPr>
          <w:rFonts w:ascii="Times New Roman" w:hAnsi="Times New Roman"/>
          <w:sz w:val="24"/>
          <w:szCs w:val="24"/>
        </w:rPr>
        <w:t xml:space="preserve">ланом развития до </w:t>
      </w:r>
      <w:proofErr w:type="gramStart"/>
      <w:r w:rsidR="00CC0F5F">
        <w:rPr>
          <w:rFonts w:ascii="Times New Roman" w:hAnsi="Times New Roman"/>
          <w:sz w:val="24"/>
          <w:szCs w:val="24"/>
        </w:rPr>
        <w:t>20</w:t>
      </w:r>
      <w:r w:rsidR="00B34344">
        <w:rPr>
          <w:rFonts w:ascii="Times New Roman" w:hAnsi="Times New Roman"/>
          <w:sz w:val="24"/>
          <w:szCs w:val="24"/>
        </w:rPr>
        <w:t>31</w:t>
      </w:r>
      <w:r w:rsidRPr="006B6F97">
        <w:rPr>
          <w:rFonts w:ascii="Times New Roman" w:hAnsi="Times New Roman"/>
          <w:sz w:val="24"/>
          <w:szCs w:val="24"/>
        </w:rPr>
        <w:t xml:space="preserve">  года</w:t>
      </w:r>
      <w:proofErr w:type="gramEnd"/>
      <w:r w:rsidRPr="006B6F97">
        <w:rPr>
          <w:rFonts w:ascii="Times New Roman" w:hAnsi="Times New Roman"/>
          <w:sz w:val="24"/>
          <w:szCs w:val="24"/>
        </w:rPr>
        <w:t xml:space="preserve"> предусматривается обеспечение централизованным теплоснабжением всей  многоэтажной  и  </w:t>
      </w:r>
      <w:r w:rsidR="00B34344" w:rsidRPr="006B6F97">
        <w:rPr>
          <w:rFonts w:ascii="Times New Roman" w:hAnsi="Times New Roman"/>
          <w:sz w:val="24"/>
          <w:szCs w:val="24"/>
        </w:rPr>
        <w:t>средне этажной</w:t>
      </w:r>
      <w:r w:rsidRPr="006B6F97">
        <w:rPr>
          <w:rFonts w:ascii="Times New Roman" w:hAnsi="Times New Roman"/>
          <w:sz w:val="24"/>
          <w:szCs w:val="24"/>
        </w:rPr>
        <w:t xml:space="preserve">  застройки  жилищно-коммунального  сектора.  </w:t>
      </w:r>
      <w:proofErr w:type="spellStart"/>
      <w:r w:rsidR="00B34344" w:rsidRPr="006B6F97">
        <w:rPr>
          <w:rFonts w:ascii="Times New Roman" w:hAnsi="Times New Roman"/>
          <w:sz w:val="24"/>
          <w:szCs w:val="24"/>
        </w:rPr>
        <w:t>Теплообеспечение</w:t>
      </w:r>
      <w:proofErr w:type="spellEnd"/>
      <w:r w:rsidR="00B34344" w:rsidRPr="006B6F97">
        <w:rPr>
          <w:rFonts w:ascii="Times New Roman" w:hAnsi="Times New Roman"/>
          <w:sz w:val="24"/>
          <w:szCs w:val="24"/>
        </w:rPr>
        <w:t xml:space="preserve"> малоэтажной</w:t>
      </w:r>
      <w:r w:rsidRPr="006B6F97">
        <w:rPr>
          <w:rFonts w:ascii="Times New Roman" w:hAnsi="Times New Roman"/>
          <w:sz w:val="24"/>
          <w:szCs w:val="24"/>
        </w:rPr>
        <w:t xml:space="preserve"> индивидуальной застройки предполагается децентрализованное, от автономных (индивидуальных) теплогенераторов. </w:t>
      </w:r>
    </w:p>
    <w:p w14:paraId="73AB9465" w14:textId="77777777" w:rsidR="006B6F97" w:rsidRPr="006B6F97" w:rsidRDefault="006B6F97" w:rsidP="00CC0F5F">
      <w:pPr>
        <w:spacing w:after="0" w:line="240" w:lineRule="auto"/>
        <w:ind w:firstLine="708"/>
        <w:jc w:val="both"/>
        <w:rPr>
          <w:rFonts w:ascii="Times New Roman" w:hAnsi="Times New Roman"/>
          <w:sz w:val="24"/>
          <w:szCs w:val="24"/>
        </w:rPr>
      </w:pPr>
      <w:r w:rsidRPr="006B6F97">
        <w:rPr>
          <w:rFonts w:ascii="Times New Roman" w:hAnsi="Times New Roman"/>
          <w:sz w:val="24"/>
          <w:szCs w:val="24"/>
        </w:rPr>
        <w:t xml:space="preserve">На </w:t>
      </w:r>
      <w:proofErr w:type="gramStart"/>
      <w:r w:rsidRPr="006B6F97">
        <w:rPr>
          <w:rFonts w:ascii="Times New Roman" w:hAnsi="Times New Roman"/>
          <w:sz w:val="24"/>
          <w:szCs w:val="24"/>
        </w:rPr>
        <w:t>территории  города</w:t>
      </w:r>
      <w:proofErr w:type="gramEnd"/>
      <w:r w:rsidRPr="006B6F97">
        <w:rPr>
          <w:rFonts w:ascii="Times New Roman" w:hAnsi="Times New Roman"/>
          <w:sz w:val="24"/>
          <w:szCs w:val="24"/>
        </w:rPr>
        <w:t xml:space="preserve">  зоны  действия  индивидуального  теплоснабжения  в  настоящее  время  ограничиваются индивидуальными  жилыми  домами</w:t>
      </w:r>
      <w:r w:rsidR="00CC0F5F">
        <w:rPr>
          <w:rFonts w:ascii="Times New Roman" w:hAnsi="Times New Roman"/>
          <w:sz w:val="24"/>
          <w:szCs w:val="24"/>
        </w:rPr>
        <w:t>.</w:t>
      </w:r>
      <w:r w:rsidRPr="006B6F97">
        <w:rPr>
          <w:rFonts w:ascii="Times New Roman" w:hAnsi="Times New Roman"/>
          <w:sz w:val="24"/>
          <w:szCs w:val="24"/>
        </w:rPr>
        <w:t xml:space="preserve">  </w:t>
      </w:r>
    </w:p>
    <w:p w14:paraId="1868EE0D" w14:textId="77777777" w:rsidR="00CC0F5F" w:rsidRDefault="006B6F97" w:rsidP="00CC0F5F">
      <w:pPr>
        <w:spacing w:after="0" w:line="240" w:lineRule="auto"/>
        <w:ind w:firstLine="708"/>
        <w:jc w:val="both"/>
        <w:rPr>
          <w:rFonts w:ascii="Times New Roman" w:hAnsi="Times New Roman"/>
          <w:sz w:val="24"/>
          <w:szCs w:val="24"/>
        </w:rPr>
      </w:pPr>
      <w:r w:rsidRPr="006B6F97">
        <w:rPr>
          <w:rFonts w:ascii="Times New Roman" w:hAnsi="Times New Roman"/>
          <w:sz w:val="24"/>
          <w:szCs w:val="24"/>
        </w:rPr>
        <w:t xml:space="preserve">Вместе с тем увеличение уровня централизации приводит к росту </w:t>
      </w:r>
      <w:proofErr w:type="gramStart"/>
      <w:r w:rsidRPr="006B6F97">
        <w:rPr>
          <w:rFonts w:ascii="Times New Roman" w:hAnsi="Times New Roman"/>
          <w:sz w:val="24"/>
          <w:szCs w:val="24"/>
        </w:rPr>
        <w:t>тепловых  потерь</w:t>
      </w:r>
      <w:proofErr w:type="gramEnd"/>
      <w:r w:rsidRPr="006B6F97">
        <w:rPr>
          <w:rFonts w:ascii="Times New Roman" w:hAnsi="Times New Roman"/>
          <w:sz w:val="24"/>
          <w:szCs w:val="24"/>
        </w:rPr>
        <w:t xml:space="preserve">  при  транспортировке  теплоносителя.  </w:t>
      </w:r>
    </w:p>
    <w:p w14:paraId="0C8134A1" w14:textId="77777777" w:rsidR="006B6F97" w:rsidRPr="006B6F97" w:rsidRDefault="00CC0F5F" w:rsidP="00CC0F5F">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Следует </w:t>
      </w:r>
      <w:proofErr w:type="gramStart"/>
      <w:r>
        <w:rPr>
          <w:rFonts w:ascii="Times New Roman" w:hAnsi="Times New Roman"/>
          <w:sz w:val="24"/>
          <w:szCs w:val="24"/>
        </w:rPr>
        <w:t>так  же</w:t>
      </w:r>
      <w:proofErr w:type="gramEnd"/>
      <w:r>
        <w:rPr>
          <w:rFonts w:ascii="Times New Roman" w:hAnsi="Times New Roman"/>
          <w:sz w:val="24"/>
          <w:szCs w:val="24"/>
        </w:rPr>
        <w:t xml:space="preserve"> отметить,</w:t>
      </w:r>
      <w:r w:rsidR="006B6F97" w:rsidRPr="006B6F97">
        <w:rPr>
          <w:rFonts w:ascii="Times New Roman" w:hAnsi="Times New Roman"/>
          <w:sz w:val="24"/>
          <w:szCs w:val="24"/>
        </w:rPr>
        <w:t xml:space="preserve"> что  типовые</w:t>
      </w:r>
      <w:r>
        <w:rPr>
          <w:rFonts w:ascii="Times New Roman" w:hAnsi="Times New Roman"/>
          <w:sz w:val="24"/>
          <w:szCs w:val="24"/>
        </w:rPr>
        <w:t xml:space="preserve">  технологические  схемы  </w:t>
      </w:r>
      <w:r w:rsidR="006B6F97" w:rsidRPr="006B6F97">
        <w:rPr>
          <w:rFonts w:ascii="Times New Roman" w:hAnsi="Times New Roman"/>
          <w:sz w:val="24"/>
          <w:szCs w:val="24"/>
        </w:rPr>
        <w:t xml:space="preserve">водогрейных котельных не отвечают требованиям комплексной автоматизации систем теплоснабжения.  </w:t>
      </w:r>
    </w:p>
    <w:p w14:paraId="53CCB80A" w14:textId="77777777" w:rsidR="006B6F97" w:rsidRPr="006B6F97" w:rsidRDefault="006B6F97" w:rsidP="000A714E">
      <w:pPr>
        <w:spacing w:after="0" w:line="240" w:lineRule="auto"/>
        <w:ind w:firstLine="709"/>
        <w:jc w:val="both"/>
        <w:rPr>
          <w:rFonts w:ascii="Times New Roman" w:hAnsi="Times New Roman"/>
          <w:sz w:val="24"/>
          <w:szCs w:val="24"/>
        </w:rPr>
      </w:pPr>
      <w:proofErr w:type="gramStart"/>
      <w:r w:rsidRPr="006B6F97">
        <w:rPr>
          <w:rFonts w:ascii="Times New Roman" w:hAnsi="Times New Roman"/>
          <w:sz w:val="24"/>
          <w:szCs w:val="24"/>
        </w:rPr>
        <w:t>Эти  схемы</w:t>
      </w:r>
      <w:proofErr w:type="gramEnd"/>
      <w:r w:rsidRPr="006B6F97">
        <w:rPr>
          <w:rFonts w:ascii="Times New Roman" w:hAnsi="Times New Roman"/>
          <w:sz w:val="24"/>
          <w:szCs w:val="24"/>
        </w:rPr>
        <w:t xml:space="preserve">  ориентированы  на  качественный  график  отпуска  тепловой  энергии,  т.  е.  </w:t>
      </w:r>
      <w:proofErr w:type="gramStart"/>
      <w:r w:rsidRPr="006B6F97">
        <w:rPr>
          <w:rFonts w:ascii="Times New Roman" w:hAnsi="Times New Roman"/>
          <w:sz w:val="24"/>
          <w:szCs w:val="24"/>
        </w:rPr>
        <w:t>на  поддержание</w:t>
      </w:r>
      <w:proofErr w:type="gramEnd"/>
      <w:r w:rsidRPr="006B6F97">
        <w:rPr>
          <w:rFonts w:ascii="Times New Roman" w:hAnsi="Times New Roman"/>
          <w:sz w:val="24"/>
          <w:szCs w:val="24"/>
        </w:rPr>
        <w:t xml:space="preserve">  постоянного расхода воды в подающем трубопроводе (или постоянного напора на коллекторах котельной). В автоматизированных же системах теплоснабжения при местном автоматическом регулировании у потребителей, а также в условиях совместной работы нескольких источников на общие тепловые сети гидравлический режим в сети на выходе из котельной должен быть переменным. Из изложенного следует, что все звенья теплоснабжения (источник, тепловые сети, тепловые пункты, абонентские системы отопления) проектировались без учета требований автоматизации режима их работы.  </w:t>
      </w:r>
    </w:p>
    <w:p w14:paraId="6FBD3045" w14:textId="77777777" w:rsidR="006B6F97" w:rsidRPr="006B6F97" w:rsidRDefault="000A714E" w:rsidP="00CC0F5F">
      <w:pPr>
        <w:spacing w:after="0" w:line="240" w:lineRule="auto"/>
        <w:ind w:firstLine="708"/>
        <w:jc w:val="both"/>
        <w:rPr>
          <w:rFonts w:ascii="Times New Roman" w:hAnsi="Times New Roman"/>
          <w:sz w:val="24"/>
          <w:szCs w:val="24"/>
        </w:rPr>
      </w:pPr>
      <w:r>
        <w:rPr>
          <w:rFonts w:ascii="Times New Roman" w:hAnsi="Times New Roman"/>
          <w:sz w:val="24"/>
          <w:szCs w:val="24"/>
        </w:rPr>
        <w:t>В то же</w:t>
      </w:r>
      <w:r w:rsidR="006B6F97" w:rsidRPr="006B6F97">
        <w:rPr>
          <w:rFonts w:ascii="Times New Roman" w:hAnsi="Times New Roman"/>
          <w:sz w:val="24"/>
          <w:szCs w:val="24"/>
        </w:rPr>
        <w:t xml:space="preserve"> вр</w:t>
      </w:r>
      <w:r>
        <w:rPr>
          <w:rFonts w:ascii="Times New Roman" w:hAnsi="Times New Roman"/>
          <w:sz w:val="24"/>
          <w:szCs w:val="24"/>
        </w:rPr>
        <w:t>емя сравнение централизованных и децентрализованных</w:t>
      </w:r>
      <w:r w:rsidR="006B6F97" w:rsidRPr="006B6F97">
        <w:rPr>
          <w:rFonts w:ascii="Times New Roman" w:hAnsi="Times New Roman"/>
          <w:sz w:val="24"/>
          <w:szCs w:val="24"/>
        </w:rPr>
        <w:t xml:space="preserve"> </w:t>
      </w:r>
      <w:proofErr w:type="gramStart"/>
      <w:r w:rsidR="006B6F97" w:rsidRPr="006B6F97">
        <w:rPr>
          <w:rFonts w:ascii="Times New Roman" w:hAnsi="Times New Roman"/>
          <w:sz w:val="24"/>
          <w:szCs w:val="24"/>
        </w:rPr>
        <w:t>систем  теплоснабжения</w:t>
      </w:r>
      <w:proofErr w:type="gramEnd"/>
      <w:r w:rsidR="006B6F97" w:rsidRPr="006B6F97">
        <w:rPr>
          <w:rFonts w:ascii="Times New Roman" w:hAnsi="Times New Roman"/>
          <w:sz w:val="24"/>
          <w:szCs w:val="24"/>
        </w:rPr>
        <w:t xml:space="preserve">  с  позиций энергетической  безопасности  и  влияния  на  окружающую  среду  в  зонах  проживания  людей  свидетельствует  о бе</w:t>
      </w:r>
      <w:r w:rsidR="00CC0F5F">
        <w:rPr>
          <w:rFonts w:ascii="Times New Roman" w:hAnsi="Times New Roman"/>
          <w:sz w:val="24"/>
          <w:szCs w:val="24"/>
        </w:rPr>
        <w:t>сспорных преимуществах крупных котельных</w:t>
      </w:r>
      <w:r w:rsidR="006B6F97" w:rsidRPr="006B6F97">
        <w:rPr>
          <w:rFonts w:ascii="Times New Roman" w:hAnsi="Times New Roman"/>
          <w:sz w:val="24"/>
          <w:szCs w:val="24"/>
        </w:rPr>
        <w:t xml:space="preserve">. </w:t>
      </w:r>
    </w:p>
    <w:p w14:paraId="47F1C2B3" w14:textId="77777777" w:rsidR="006B6F97" w:rsidRPr="006B6F97" w:rsidRDefault="006B6F97" w:rsidP="00CC0F5F">
      <w:pPr>
        <w:spacing w:after="0" w:line="240" w:lineRule="auto"/>
        <w:ind w:firstLine="708"/>
        <w:jc w:val="both"/>
        <w:rPr>
          <w:rFonts w:ascii="Times New Roman" w:hAnsi="Times New Roman"/>
          <w:sz w:val="24"/>
          <w:szCs w:val="24"/>
        </w:rPr>
      </w:pPr>
      <w:r w:rsidRPr="006B6F97">
        <w:rPr>
          <w:rFonts w:ascii="Times New Roman" w:hAnsi="Times New Roman"/>
          <w:sz w:val="24"/>
          <w:szCs w:val="24"/>
        </w:rPr>
        <w:t xml:space="preserve">В государственной стратегии развития теплоснабжения России четко определена рациональная область применения централизованных и децентрализованных систем теплоснабжения. В городах с большой плотностью застройки следует </w:t>
      </w:r>
      <w:proofErr w:type="gramStart"/>
      <w:r w:rsidRPr="006B6F97">
        <w:rPr>
          <w:rFonts w:ascii="Times New Roman" w:hAnsi="Times New Roman"/>
          <w:sz w:val="24"/>
          <w:szCs w:val="24"/>
        </w:rPr>
        <w:t>развивать  и</w:t>
      </w:r>
      <w:proofErr w:type="gramEnd"/>
      <w:r w:rsidRPr="006B6F97">
        <w:rPr>
          <w:rFonts w:ascii="Times New Roman" w:hAnsi="Times New Roman"/>
          <w:sz w:val="24"/>
          <w:szCs w:val="24"/>
        </w:rPr>
        <w:t xml:space="preserve">  модернизировать  системы  централизованного  теплоснабжения  от  крупных  котельных. </w:t>
      </w:r>
    </w:p>
    <w:p w14:paraId="20C71BC7" w14:textId="77777777" w:rsidR="006B6F97" w:rsidRPr="006B6F97" w:rsidRDefault="00B34344" w:rsidP="00CC0F5F">
      <w:pPr>
        <w:spacing w:after="0" w:line="240" w:lineRule="auto"/>
        <w:ind w:firstLine="708"/>
        <w:jc w:val="both"/>
        <w:rPr>
          <w:rFonts w:ascii="Times New Roman" w:hAnsi="Times New Roman"/>
          <w:sz w:val="24"/>
          <w:szCs w:val="24"/>
        </w:rPr>
      </w:pPr>
      <w:r w:rsidRPr="006B6F97">
        <w:rPr>
          <w:rFonts w:ascii="Times New Roman" w:hAnsi="Times New Roman"/>
          <w:sz w:val="24"/>
          <w:szCs w:val="24"/>
        </w:rPr>
        <w:t>С целью выявления реального дисбаланса</w:t>
      </w:r>
      <w:r w:rsidR="006B6F97" w:rsidRPr="006B6F97">
        <w:rPr>
          <w:rFonts w:ascii="Times New Roman" w:hAnsi="Times New Roman"/>
          <w:sz w:val="24"/>
          <w:szCs w:val="24"/>
        </w:rPr>
        <w:t xml:space="preserve"> </w:t>
      </w:r>
      <w:r w:rsidRPr="006B6F97">
        <w:rPr>
          <w:rFonts w:ascii="Times New Roman" w:hAnsi="Times New Roman"/>
          <w:sz w:val="24"/>
          <w:szCs w:val="24"/>
        </w:rPr>
        <w:t>между мощностями по выработке</w:t>
      </w:r>
      <w:r>
        <w:rPr>
          <w:rFonts w:ascii="Times New Roman" w:hAnsi="Times New Roman"/>
          <w:sz w:val="24"/>
          <w:szCs w:val="24"/>
        </w:rPr>
        <w:t xml:space="preserve"> тепла и подключёнными</w:t>
      </w:r>
      <w:r w:rsidR="006B6F97" w:rsidRPr="006B6F97">
        <w:rPr>
          <w:rFonts w:ascii="Times New Roman" w:hAnsi="Times New Roman"/>
          <w:sz w:val="24"/>
          <w:szCs w:val="24"/>
        </w:rPr>
        <w:t xml:space="preserve"> нагрузками </w:t>
      </w:r>
      <w:r w:rsidRPr="006B6F97">
        <w:rPr>
          <w:rFonts w:ascii="Times New Roman" w:hAnsi="Times New Roman"/>
          <w:sz w:val="24"/>
          <w:szCs w:val="24"/>
        </w:rPr>
        <w:t>потребителей проведены расчеты гидравлических режимов работы систем теплоснабжения</w:t>
      </w:r>
      <w:r>
        <w:rPr>
          <w:rFonts w:ascii="Times New Roman" w:hAnsi="Times New Roman"/>
          <w:sz w:val="24"/>
          <w:szCs w:val="24"/>
        </w:rPr>
        <w:t xml:space="preserve"> городского</w:t>
      </w:r>
      <w:r w:rsidR="00CC0F5F">
        <w:rPr>
          <w:rFonts w:ascii="Times New Roman" w:hAnsi="Times New Roman"/>
          <w:sz w:val="24"/>
          <w:szCs w:val="24"/>
        </w:rPr>
        <w:t xml:space="preserve"> поселения «</w:t>
      </w:r>
      <w:proofErr w:type="gramStart"/>
      <w:r w:rsidR="00CC0F5F">
        <w:rPr>
          <w:rFonts w:ascii="Times New Roman" w:hAnsi="Times New Roman"/>
          <w:sz w:val="24"/>
          <w:szCs w:val="24"/>
        </w:rPr>
        <w:t>Могочинское»</w:t>
      </w:r>
      <w:r w:rsidR="006B6F97" w:rsidRPr="006B6F97">
        <w:rPr>
          <w:rFonts w:ascii="Times New Roman" w:hAnsi="Times New Roman"/>
          <w:sz w:val="24"/>
          <w:szCs w:val="24"/>
        </w:rPr>
        <w:t xml:space="preserve">  по</w:t>
      </w:r>
      <w:proofErr w:type="gramEnd"/>
      <w:r>
        <w:rPr>
          <w:rFonts w:ascii="Times New Roman" w:hAnsi="Times New Roman"/>
          <w:sz w:val="24"/>
          <w:szCs w:val="24"/>
        </w:rPr>
        <w:t xml:space="preserve"> реальным  </w:t>
      </w:r>
      <w:r>
        <w:rPr>
          <w:rFonts w:ascii="Times New Roman" w:hAnsi="Times New Roman"/>
          <w:sz w:val="24"/>
          <w:szCs w:val="24"/>
        </w:rPr>
        <w:lastRenderedPageBreak/>
        <w:t>тепловым  нагрузкам</w:t>
      </w:r>
      <w:r w:rsidR="00285C35">
        <w:rPr>
          <w:rFonts w:ascii="Times New Roman" w:hAnsi="Times New Roman"/>
          <w:sz w:val="24"/>
          <w:szCs w:val="24"/>
        </w:rPr>
        <w:t xml:space="preserve">. </w:t>
      </w:r>
      <w:r w:rsidR="006B6F97" w:rsidRPr="006B6F97">
        <w:rPr>
          <w:rFonts w:ascii="Times New Roman" w:hAnsi="Times New Roman"/>
          <w:sz w:val="24"/>
          <w:szCs w:val="24"/>
        </w:rPr>
        <w:t xml:space="preserve"> </w:t>
      </w:r>
      <w:r w:rsidRPr="006B6F97">
        <w:rPr>
          <w:rFonts w:ascii="Times New Roman" w:hAnsi="Times New Roman"/>
          <w:sz w:val="24"/>
          <w:szCs w:val="24"/>
        </w:rPr>
        <w:t>Для выполнения расчетов гидравлических</w:t>
      </w:r>
      <w:r w:rsidR="006B6F97" w:rsidRPr="006B6F97">
        <w:rPr>
          <w:rFonts w:ascii="Times New Roman" w:hAnsi="Times New Roman"/>
          <w:sz w:val="24"/>
          <w:szCs w:val="24"/>
        </w:rPr>
        <w:t xml:space="preserve"> </w:t>
      </w:r>
      <w:r w:rsidRPr="006B6F97">
        <w:rPr>
          <w:rFonts w:ascii="Times New Roman" w:hAnsi="Times New Roman"/>
          <w:sz w:val="24"/>
          <w:szCs w:val="24"/>
        </w:rPr>
        <w:t xml:space="preserve">режимов работы </w:t>
      </w:r>
      <w:proofErr w:type="gramStart"/>
      <w:r w:rsidRPr="006B6F97">
        <w:rPr>
          <w:rFonts w:ascii="Times New Roman" w:hAnsi="Times New Roman"/>
          <w:sz w:val="24"/>
          <w:szCs w:val="24"/>
        </w:rPr>
        <w:t>систем</w:t>
      </w:r>
      <w:r w:rsidR="006B6F97" w:rsidRPr="006B6F97">
        <w:rPr>
          <w:rFonts w:ascii="Times New Roman" w:hAnsi="Times New Roman"/>
          <w:sz w:val="24"/>
          <w:szCs w:val="24"/>
        </w:rPr>
        <w:t xml:space="preserve">  теплоснабжения</w:t>
      </w:r>
      <w:proofErr w:type="gramEnd"/>
      <w:r w:rsidR="006B6F97" w:rsidRPr="006B6F97">
        <w:rPr>
          <w:rFonts w:ascii="Times New Roman" w:hAnsi="Times New Roman"/>
          <w:sz w:val="24"/>
          <w:szCs w:val="24"/>
        </w:rPr>
        <w:t xml:space="preserve">  были  систематизированы  и  обработаны  р</w:t>
      </w:r>
      <w:r w:rsidR="00CC0F5F">
        <w:rPr>
          <w:rFonts w:ascii="Times New Roman" w:hAnsi="Times New Roman"/>
          <w:sz w:val="24"/>
          <w:szCs w:val="24"/>
        </w:rPr>
        <w:t>езультаты  отпуска тепловой энергии от</w:t>
      </w:r>
      <w:r w:rsidR="006B6F97" w:rsidRPr="006B6F97">
        <w:rPr>
          <w:rFonts w:ascii="Times New Roman" w:hAnsi="Times New Roman"/>
          <w:sz w:val="24"/>
          <w:szCs w:val="24"/>
        </w:rPr>
        <w:t xml:space="preserve"> всех  источников  теплоты  по  каждой  системе  централизованного  теплоснабжения. </w:t>
      </w:r>
    </w:p>
    <w:p w14:paraId="11817777" w14:textId="77777777" w:rsidR="006B6F97" w:rsidRPr="006B6F97" w:rsidRDefault="006B6F97" w:rsidP="00CC0F5F">
      <w:pPr>
        <w:spacing w:after="0" w:line="240" w:lineRule="auto"/>
        <w:ind w:firstLine="708"/>
        <w:jc w:val="both"/>
        <w:rPr>
          <w:rFonts w:ascii="Times New Roman" w:hAnsi="Times New Roman"/>
          <w:sz w:val="24"/>
          <w:szCs w:val="24"/>
        </w:rPr>
      </w:pPr>
      <w:r w:rsidRPr="006B6F97">
        <w:rPr>
          <w:rFonts w:ascii="Times New Roman" w:hAnsi="Times New Roman"/>
          <w:sz w:val="24"/>
          <w:szCs w:val="24"/>
        </w:rPr>
        <w:t xml:space="preserve">Результатом стал анализ работы каждой системы теплоснабжения на основании сравнения нормативных показателей с фактическими и определение причин отклонений фактических показателей работы систем теплоснабжения </w:t>
      </w:r>
      <w:r w:rsidR="00CC0F5F">
        <w:rPr>
          <w:rFonts w:ascii="Times New Roman" w:hAnsi="Times New Roman"/>
          <w:sz w:val="24"/>
          <w:szCs w:val="24"/>
        </w:rPr>
        <w:t>городского поселения «Могочинское»</w:t>
      </w:r>
      <w:r w:rsidRPr="006B6F97">
        <w:rPr>
          <w:rFonts w:ascii="Times New Roman" w:hAnsi="Times New Roman"/>
          <w:sz w:val="24"/>
          <w:szCs w:val="24"/>
        </w:rPr>
        <w:t xml:space="preserve"> от нормативных.  </w:t>
      </w:r>
    </w:p>
    <w:p w14:paraId="2ED0BF5D" w14:textId="77777777" w:rsidR="006B6F97" w:rsidRPr="006B6F97" w:rsidRDefault="006B6F97" w:rsidP="00CC0F5F">
      <w:pPr>
        <w:spacing w:after="0" w:line="240" w:lineRule="auto"/>
        <w:ind w:firstLine="708"/>
        <w:jc w:val="both"/>
        <w:rPr>
          <w:rFonts w:ascii="Times New Roman" w:hAnsi="Times New Roman"/>
          <w:sz w:val="24"/>
          <w:szCs w:val="24"/>
        </w:rPr>
      </w:pPr>
      <w:r w:rsidRPr="006B6F97">
        <w:rPr>
          <w:rFonts w:ascii="Times New Roman" w:hAnsi="Times New Roman"/>
          <w:sz w:val="24"/>
          <w:szCs w:val="24"/>
        </w:rPr>
        <w:t xml:space="preserve">Рассчитаны перспективные балансы тепловой мощности и тепловой нагрузки в зонах действия источников тепловой энергии </w:t>
      </w:r>
      <w:proofErr w:type="gramStart"/>
      <w:r w:rsidRPr="006B6F97">
        <w:rPr>
          <w:rFonts w:ascii="Times New Roman" w:hAnsi="Times New Roman"/>
          <w:sz w:val="24"/>
          <w:szCs w:val="24"/>
        </w:rPr>
        <w:t>на  каждом</w:t>
      </w:r>
      <w:proofErr w:type="gramEnd"/>
      <w:r w:rsidRPr="006B6F97">
        <w:rPr>
          <w:rFonts w:ascii="Times New Roman" w:hAnsi="Times New Roman"/>
          <w:sz w:val="24"/>
          <w:szCs w:val="24"/>
        </w:rPr>
        <w:t xml:space="preserve">  этапе  и  к  окончанию  планируемого  периода.  Балансы </w:t>
      </w:r>
      <w:proofErr w:type="gramStart"/>
      <w:r w:rsidRPr="006B6F97">
        <w:rPr>
          <w:rFonts w:ascii="Times New Roman" w:hAnsi="Times New Roman"/>
          <w:sz w:val="24"/>
          <w:szCs w:val="24"/>
        </w:rPr>
        <w:t>тепловой  мощности</w:t>
      </w:r>
      <w:proofErr w:type="gramEnd"/>
      <w:r w:rsidRPr="006B6F97">
        <w:rPr>
          <w:rFonts w:ascii="Times New Roman" w:hAnsi="Times New Roman"/>
          <w:sz w:val="24"/>
          <w:szCs w:val="24"/>
        </w:rPr>
        <w:t xml:space="preserve">  представлены  в  </w:t>
      </w:r>
      <w:r w:rsidR="000A714E" w:rsidRPr="000A714E">
        <w:rPr>
          <w:rFonts w:ascii="Times New Roman" w:hAnsi="Times New Roman"/>
          <w:sz w:val="24"/>
          <w:szCs w:val="24"/>
        </w:rPr>
        <w:t xml:space="preserve">таблице </w:t>
      </w:r>
      <w:r w:rsidR="000A714E">
        <w:rPr>
          <w:rFonts w:ascii="Times New Roman" w:hAnsi="Times New Roman"/>
          <w:sz w:val="24"/>
          <w:szCs w:val="24"/>
        </w:rPr>
        <w:t>6</w:t>
      </w:r>
      <w:r w:rsidRPr="006B6F97">
        <w:rPr>
          <w:rFonts w:ascii="Times New Roman" w:hAnsi="Times New Roman"/>
          <w:sz w:val="24"/>
          <w:szCs w:val="24"/>
        </w:rPr>
        <w:t xml:space="preserve">  утверждаемой </w:t>
      </w:r>
      <w:r w:rsidR="00B34344">
        <w:rPr>
          <w:rFonts w:ascii="Times New Roman" w:hAnsi="Times New Roman"/>
          <w:sz w:val="24"/>
          <w:szCs w:val="24"/>
        </w:rPr>
        <w:t xml:space="preserve"> части  схемы  теплоснабжения.</w:t>
      </w:r>
    </w:p>
    <w:p w14:paraId="194A0FEE" w14:textId="77777777" w:rsidR="006B6F97" w:rsidRPr="006B6F97" w:rsidRDefault="006B6F97" w:rsidP="00984C5F">
      <w:pPr>
        <w:spacing w:after="0" w:line="240" w:lineRule="auto"/>
        <w:ind w:firstLine="708"/>
        <w:jc w:val="both"/>
        <w:rPr>
          <w:rFonts w:ascii="Times New Roman" w:hAnsi="Times New Roman"/>
          <w:sz w:val="24"/>
          <w:szCs w:val="24"/>
        </w:rPr>
      </w:pPr>
      <w:proofErr w:type="gramStart"/>
      <w:r w:rsidRPr="006B6F97">
        <w:rPr>
          <w:rFonts w:ascii="Times New Roman" w:hAnsi="Times New Roman"/>
          <w:sz w:val="24"/>
          <w:szCs w:val="24"/>
        </w:rPr>
        <w:t>Перспективные  топливные</w:t>
      </w:r>
      <w:proofErr w:type="gramEnd"/>
      <w:r w:rsidRPr="006B6F97">
        <w:rPr>
          <w:rFonts w:ascii="Times New Roman" w:hAnsi="Times New Roman"/>
          <w:sz w:val="24"/>
          <w:szCs w:val="24"/>
        </w:rPr>
        <w:t xml:space="preserve">  балансы  для  каждого  источника  тепловой  энергии  на  каждом  этапе  планируемого  периода  представлены  </w:t>
      </w:r>
      <w:r w:rsidRPr="000A714E">
        <w:rPr>
          <w:rFonts w:ascii="Times New Roman" w:hAnsi="Times New Roman"/>
          <w:sz w:val="24"/>
          <w:szCs w:val="24"/>
        </w:rPr>
        <w:t xml:space="preserve">в  </w:t>
      </w:r>
      <w:r w:rsidR="00285C35">
        <w:rPr>
          <w:rFonts w:ascii="Times New Roman" w:hAnsi="Times New Roman"/>
          <w:sz w:val="24"/>
          <w:szCs w:val="24"/>
        </w:rPr>
        <w:t>таблиц</w:t>
      </w:r>
      <w:r w:rsidR="00B34344">
        <w:rPr>
          <w:rFonts w:ascii="Times New Roman" w:hAnsi="Times New Roman"/>
          <w:sz w:val="24"/>
          <w:szCs w:val="24"/>
        </w:rPr>
        <w:t>е</w:t>
      </w:r>
      <w:r w:rsidR="000A714E" w:rsidRPr="000A714E">
        <w:rPr>
          <w:rFonts w:ascii="Times New Roman" w:hAnsi="Times New Roman"/>
          <w:sz w:val="24"/>
          <w:szCs w:val="24"/>
        </w:rPr>
        <w:t xml:space="preserve"> </w:t>
      </w:r>
      <w:r w:rsidR="000A714E">
        <w:rPr>
          <w:rFonts w:ascii="Times New Roman" w:hAnsi="Times New Roman"/>
          <w:sz w:val="24"/>
          <w:szCs w:val="24"/>
        </w:rPr>
        <w:t>11</w:t>
      </w:r>
      <w:r w:rsidR="00B34344">
        <w:rPr>
          <w:rFonts w:ascii="Times New Roman" w:hAnsi="Times New Roman"/>
          <w:sz w:val="24"/>
          <w:szCs w:val="24"/>
        </w:rPr>
        <w:t xml:space="preserve"> </w:t>
      </w:r>
      <w:r w:rsidRPr="006B6F97">
        <w:rPr>
          <w:rFonts w:ascii="Times New Roman" w:hAnsi="Times New Roman"/>
          <w:sz w:val="24"/>
          <w:szCs w:val="24"/>
        </w:rPr>
        <w:t xml:space="preserve">утверждаемой  части  схемы теплоснабжения.  </w:t>
      </w:r>
      <w:proofErr w:type="gramStart"/>
      <w:r w:rsidRPr="006B6F97">
        <w:rPr>
          <w:rFonts w:ascii="Times New Roman" w:hAnsi="Times New Roman"/>
          <w:sz w:val="24"/>
          <w:szCs w:val="24"/>
        </w:rPr>
        <w:t>Ожидаемый  общий</w:t>
      </w:r>
      <w:proofErr w:type="gramEnd"/>
      <w:r w:rsidRPr="006B6F97">
        <w:rPr>
          <w:rFonts w:ascii="Times New Roman" w:hAnsi="Times New Roman"/>
          <w:sz w:val="24"/>
          <w:szCs w:val="24"/>
        </w:rPr>
        <w:t xml:space="preserve">  расход  </w:t>
      </w:r>
      <w:r w:rsidR="00984C5F">
        <w:rPr>
          <w:rFonts w:ascii="Times New Roman" w:hAnsi="Times New Roman"/>
          <w:sz w:val="24"/>
          <w:szCs w:val="24"/>
        </w:rPr>
        <w:t>угля</w:t>
      </w:r>
      <w:r w:rsidRPr="006B6F97">
        <w:rPr>
          <w:rFonts w:ascii="Times New Roman" w:hAnsi="Times New Roman"/>
          <w:sz w:val="24"/>
          <w:szCs w:val="24"/>
        </w:rPr>
        <w:t xml:space="preserve">  на  производство  тепла  для  централи</w:t>
      </w:r>
      <w:r w:rsidR="00984C5F">
        <w:rPr>
          <w:rFonts w:ascii="Times New Roman" w:hAnsi="Times New Roman"/>
          <w:sz w:val="24"/>
          <w:szCs w:val="24"/>
        </w:rPr>
        <w:t>зованного теплоснабжения на 20</w:t>
      </w:r>
      <w:r w:rsidR="00B34344">
        <w:rPr>
          <w:rFonts w:ascii="Times New Roman" w:hAnsi="Times New Roman"/>
          <w:sz w:val="24"/>
          <w:szCs w:val="24"/>
        </w:rPr>
        <w:t>31</w:t>
      </w:r>
      <w:r w:rsidR="00984C5F">
        <w:rPr>
          <w:rFonts w:ascii="Times New Roman" w:hAnsi="Times New Roman"/>
          <w:sz w:val="24"/>
          <w:szCs w:val="24"/>
        </w:rPr>
        <w:t xml:space="preserve"> год составит порядка 5</w:t>
      </w:r>
      <w:r w:rsidR="00B34344">
        <w:rPr>
          <w:rFonts w:ascii="Times New Roman" w:hAnsi="Times New Roman"/>
          <w:sz w:val="24"/>
          <w:szCs w:val="24"/>
        </w:rPr>
        <w:t>2</w:t>
      </w:r>
      <w:r w:rsidR="00984C5F">
        <w:rPr>
          <w:rFonts w:ascii="Times New Roman" w:hAnsi="Times New Roman"/>
          <w:sz w:val="24"/>
          <w:szCs w:val="24"/>
        </w:rPr>
        <w:t>,9</w:t>
      </w:r>
      <w:r w:rsidR="00B34344">
        <w:rPr>
          <w:rFonts w:ascii="Times New Roman" w:hAnsi="Times New Roman"/>
          <w:sz w:val="24"/>
          <w:szCs w:val="24"/>
        </w:rPr>
        <w:t>8</w:t>
      </w:r>
      <w:r w:rsidRPr="006B6F97">
        <w:rPr>
          <w:rFonts w:ascii="Times New Roman" w:hAnsi="Times New Roman"/>
          <w:sz w:val="24"/>
          <w:szCs w:val="24"/>
        </w:rPr>
        <w:t xml:space="preserve"> </w:t>
      </w:r>
      <w:r w:rsidR="00984C5F">
        <w:rPr>
          <w:rFonts w:ascii="Times New Roman" w:hAnsi="Times New Roman"/>
          <w:sz w:val="24"/>
          <w:szCs w:val="24"/>
        </w:rPr>
        <w:t>тысяч тонн натурального топлива</w:t>
      </w:r>
      <w:r w:rsidRPr="006B6F97">
        <w:rPr>
          <w:rFonts w:ascii="Times New Roman" w:hAnsi="Times New Roman"/>
          <w:sz w:val="24"/>
          <w:szCs w:val="24"/>
        </w:rPr>
        <w:t xml:space="preserve">.  </w:t>
      </w:r>
    </w:p>
    <w:p w14:paraId="4951D954" w14:textId="77777777" w:rsidR="006B6F97" w:rsidRDefault="006B6F97" w:rsidP="00984C5F">
      <w:pPr>
        <w:spacing w:after="0" w:line="240" w:lineRule="auto"/>
        <w:ind w:firstLine="708"/>
        <w:jc w:val="both"/>
        <w:rPr>
          <w:rFonts w:ascii="Times New Roman" w:hAnsi="Times New Roman"/>
          <w:sz w:val="24"/>
          <w:szCs w:val="24"/>
        </w:rPr>
      </w:pPr>
      <w:proofErr w:type="gramStart"/>
      <w:r w:rsidRPr="006B6F97">
        <w:rPr>
          <w:rFonts w:ascii="Times New Roman" w:hAnsi="Times New Roman"/>
          <w:sz w:val="24"/>
          <w:szCs w:val="24"/>
        </w:rPr>
        <w:t>Предложения  по</w:t>
      </w:r>
      <w:proofErr w:type="gramEnd"/>
      <w:r w:rsidRPr="006B6F97">
        <w:rPr>
          <w:rFonts w:ascii="Times New Roman" w:hAnsi="Times New Roman"/>
          <w:sz w:val="24"/>
          <w:szCs w:val="24"/>
        </w:rPr>
        <w:t xml:space="preserve">  величине  необходимых  инвестиций  в  новое  строительство,  реконструкцию  и  техническое перевооружение  источников  тепловой  энергии  на  каждом  этапе  планируемого  периода  представлены  в  </w:t>
      </w:r>
      <w:r w:rsidR="000A714E" w:rsidRPr="000A714E">
        <w:rPr>
          <w:rFonts w:ascii="Times New Roman" w:hAnsi="Times New Roman"/>
          <w:sz w:val="24"/>
          <w:szCs w:val="24"/>
        </w:rPr>
        <w:t xml:space="preserve">таблице </w:t>
      </w:r>
      <w:r w:rsidR="000A714E">
        <w:rPr>
          <w:rFonts w:ascii="Times New Roman" w:hAnsi="Times New Roman"/>
          <w:sz w:val="24"/>
          <w:szCs w:val="24"/>
        </w:rPr>
        <w:t>20</w:t>
      </w:r>
      <w:r w:rsidRPr="006B6F97">
        <w:rPr>
          <w:rFonts w:ascii="Times New Roman" w:hAnsi="Times New Roman"/>
          <w:sz w:val="24"/>
          <w:szCs w:val="24"/>
        </w:rPr>
        <w:t xml:space="preserve"> утверждаемой  части  схемы  теплоснабжения.  </w:t>
      </w:r>
      <w:proofErr w:type="gramStart"/>
      <w:r w:rsidRPr="006B6F97">
        <w:rPr>
          <w:rFonts w:ascii="Times New Roman" w:hAnsi="Times New Roman"/>
          <w:sz w:val="24"/>
          <w:szCs w:val="24"/>
        </w:rPr>
        <w:t>Ориентировочный  объем</w:t>
      </w:r>
      <w:proofErr w:type="gramEnd"/>
      <w:r w:rsidRPr="006B6F97">
        <w:rPr>
          <w:rFonts w:ascii="Times New Roman" w:hAnsi="Times New Roman"/>
          <w:sz w:val="24"/>
          <w:szCs w:val="24"/>
        </w:rPr>
        <w:t xml:space="preserve">  инвестиций  опр</w:t>
      </w:r>
      <w:r w:rsidR="00765180">
        <w:rPr>
          <w:rFonts w:ascii="Times New Roman" w:hAnsi="Times New Roman"/>
          <w:sz w:val="24"/>
          <w:szCs w:val="24"/>
        </w:rPr>
        <w:t xml:space="preserve">еделен  в  сумме  порядка  </w:t>
      </w:r>
      <w:r w:rsidR="00B34344">
        <w:rPr>
          <w:rFonts w:ascii="Times New Roman" w:hAnsi="Times New Roman"/>
          <w:sz w:val="24"/>
          <w:szCs w:val="24"/>
        </w:rPr>
        <w:t>105,65</w:t>
      </w:r>
      <w:r w:rsidR="00984C5F">
        <w:rPr>
          <w:rFonts w:ascii="Times New Roman" w:hAnsi="Times New Roman"/>
          <w:sz w:val="24"/>
          <w:szCs w:val="24"/>
        </w:rPr>
        <w:t xml:space="preserve"> млн</w:t>
      </w:r>
      <w:r w:rsidRPr="006B6F97">
        <w:rPr>
          <w:rFonts w:ascii="Times New Roman" w:hAnsi="Times New Roman"/>
          <w:sz w:val="24"/>
          <w:szCs w:val="24"/>
        </w:rPr>
        <w:t>. рублей в ценах 20</w:t>
      </w:r>
      <w:r w:rsidR="00B34344">
        <w:rPr>
          <w:rFonts w:ascii="Times New Roman" w:hAnsi="Times New Roman"/>
          <w:sz w:val="24"/>
          <w:szCs w:val="24"/>
        </w:rPr>
        <w:t>21</w:t>
      </w:r>
      <w:r w:rsidRPr="006B6F97">
        <w:rPr>
          <w:rFonts w:ascii="Times New Roman" w:hAnsi="Times New Roman"/>
          <w:sz w:val="24"/>
          <w:szCs w:val="24"/>
        </w:rPr>
        <w:t xml:space="preserve"> года (должен быть уточнен после разработки проектно-сметной документации). </w:t>
      </w:r>
    </w:p>
    <w:p w14:paraId="640B4A5F" w14:textId="77777777" w:rsidR="00660E24" w:rsidRDefault="00660E24" w:rsidP="00660E24">
      <w:pPr>
        <w:spacing w:after="0" w:line="240" w:lineRule="auto"/>
        <w:ind w:firstLine="708"/>
        <w:jc w:val="both"/>
        <w:rPr>
          <w:rFonts w:ascii="Times New Roman" w:hAnsi="Times New Roman"/>
          <w:sz w:val="24"/>
          <w:szCs w:val="24"/>
        </w:rPr>
      </w:pPr>
      <w:bookmarkStart w:id="107" w:name="_Toc371760540"/>
      <w:r w:rsidRPr="00660E24">
        <w:rPr>
          <w:rFonts w:ascii="Times New Roman" w:hAnsi="Times New Roman"/>
          <w:sz w:val="24"/>
          <w:szCs w:val="24"/>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107"/>
      <w:r>
        <w:rPr>
          <w:rFonts w:ascii="Times New Roman" w:hAnsi="Times New Roman"/>
          <w:sz w:val="24"/>
          <w:szCs w:val="24"/>
        </w:rPr>
        <w:t xml:space="preserve"> </w:t>
      </w:r>
      <w:proofErr w:type="gramStart"/>
      <w:r w:rsidRPr="006B6F97">
        <w:rPr>
          <w:rFonts w:ascii="Times New Roman" w:hAnsi="Times New Roman"/>
          <w:sz w:val="24"/>
          <w:szCs w:val="24"/>
        </w:rPr>
        <w:t>планируемого  периода</w:t>
      </w:r>
      <w:proofErr w:type="gramEnd"/>
      <w:r w:rsidRPr="006B6F97">
        <w:rPr>
          <w:rFonts w:ascii="Times New Roman" w:hAnsi="Times New Roman"/>
          <w:sz w:val="24"/>
          <w:szCs w:val="24"/>
        </w:rPr>
        <w:t xml:space="preserve">  представлены  в  </w:t>
      </w:r>
      <w:r w:rsidRPr="000A714E">
        <w:rPr>
          <w:rFonts w:ascii="Times New Roman" w:hAnsi="Times New Roman"/>
          <w:sz w:val="24"/>
          <w:szCs w:val="24"/>
        </w:rPr>
        <w:t>таблице</w:t>
      </w:r>
      <w:r w:rsidR="000A714E">
        <w:rPr>
          <w:rFonts w:ascii="Times New Roman" w:hAnsi="Times New Roman"/>
          <w:sz w:val="24"/>
          <w:szCs w:val="24"/>
        </w:rPr>
        <w:t xml:space="preserve"> 21</w:t>
      </w:r>
      <w:r w:rsidRPr="006B6F97">
        <w:rPr>
          <w:rFonts w:ascii="Times New Roman" w:hAnsi="Times New Roman"/>
          <w:sz w:val="24"/>
          <w:szCs w:val="24"/>
        </w:rPr>
        <w:t xml:space="preserve"> утверждаемой  части  схемы  теплоснабжения.  </w:t>
      </w:r>
      <w:proofErr w:type="gramStart"/>
      <w:r w:rsidRPr="006B6F97">
        <w:rPr>
          <w:rFonts w:ascii="Times New Roman" w:hAnsi="Times New Roman"/>
          <w:sz w:val="24"/>
          <w:szCs w:val="24"/>
        </w:rPr>
        <w:t>Ориентировочный  объем</w:t>
      </w:r>
      <w:proofErr w:type="gramEnd"/>
      <w:r w:rsidRPr="006B6F97">
        <w:rPr>
          <w:rFonts w:ascii="Times New Roman" w:hAnsi="Times New Roman"/>
          <w:sz w:val="24"/>
          <w:szCs w:val="24"/>
        </w:rPr>
        <w:t xml:space="preserve">  инвестиций  опр</w:t>
      </w:r>
      <w:r w:rsidR="00765180">
        <w:rPr>
          <w:rFonts w:ascii="Times New Roman" w:hAnsi="Times New Roman"/>
          <w:sz w:val="24"/>
          <w:szCs w:val="24"/>
        </w:rPr>
        <w:t xml:space="preserve">еделен  в  сумме  порядка  </w:t>
      </w:r>
      <w:r w:rsidR="00B34344">
        <w:rPr>
          <w:rFonts w:ascii="Times New Roman" w:hAnsi="Times New Roman"/>
          <w:sz w:val="24"/>
          <w:szCs w:val="24"/>
        </w:rPr>
        <w:t>145,63</w:t>
      </w:r>
      <w:r>
        <w:rPr>
          <w:rFonts w:ascii="Times New Roman" w:hAnsi="Times New Roman"/>
          <w:sz w:val="24"/>
          <w:szCs w:val="24"/>
        </w:rPr>
        <w:t xml:space="preserve"> млн</w:t>
      </w:r>
      <w:r w:rsidRPr="006B6F97">
        <w:rPr>
          <w:rFonts w:ascii="Times New Roman" w:hAnsi="Times New Roman"/>
          <w:sz w:val="24"/>
          <w:szCs w:val="24"/>
        </w:rPr>
        <w:t>. рублей в ценах 20</w:t>
      </w:r>
      <w:r w:rsidR="00B34344">
        <w:rPr>
          <w:rFonts w:ascii="Times New Roman" w:hAnsi="Times New Roman"/>
          <w:sz w:val="24"/>
          <w:szCs w:val="24"/>
        </w:rPr>
        <w:t>21</w:t>
      </w:r>
      <w:r w:rsidRPr="006B6F97">
        <w:rPr>
          <w:rFonts w:ascii="Times New Roman" w:hAnsi="Times New Roman"/>
          <w:sz w:val="24"/>
          <w:szCs w:val="24"/>
        </w:rPr>
        <w:t xml:space="preserve"> года (должен быть уточнен после разработки проектно-сметной документации). </w:t>
      </w:r>
    </w:p>
    <w:p w14:paraId="20311D11" w14:textId="77777777" w:rsidR="006B6F97" w:rsidRPr="006B6F97" w:rsidRDefault="00984C5F" w:rsidP="00984C5F">
      <w:pPr>
        <w:spacing w:after="0" w:line="240" w:lineRule="auto"/>
        <w:ind w:firstLine="708"/>
        <w:jc w:val="both"/>
        <w:rPr>
          <w:rFonts w:ascii="Times New Roman" w:hAnsi="Times New Roman"/>
          <w:sz w:val="24"/>
          <w:szCs w:val="24"/>
        </w:rPr>
      </w:pPr>
      <w:r>
        <w:rPr>
          <w:rFonts w:ascii="Times New Roman" w:hAnsi="Times New Roman"/>
          <w:sz w:val="24"/>
          <w:szCs w:val="24"/>
        </w:rPr>
        <w:t>Развитие теплоснабжения</w:t>
      </w:r>
      <w:r w:rsidR="006B6F97" w:rsidRPr="006B6F97">
        <w:rPr>
          <w:rFonts w:ascii="Times New Roman" w:hAnsi="Times New Roman"/>
          <w:sz w:val="24"/>
          <w:szCs w:val="24"/>
        </w:rPr>
        <w:t xml:space="preserve"> </w:t>
      </w:r>
      <w:r>
        <w:rPr>
          <w:rFonts w:ascii="Times New Roman" w:hAnsi="Times New Roman"/>
          <w:sz w:val="24"/>
          <w:szCs w:val="24"/>
        </w:rPr>
        <w:t>городского поселения «Могочинское» до 20</w:t>
      </w:r>
      <w:r w:rsidR="00A476FD">
        <w:rPr>
          <w:rFonts w:ascii="Times New Roman" w:hAnsi="Times New Roman"/>
          <w:sz w:val="24"/>
          <w:szCs w:val="24"/>
        </w:rPr>
        <w:t>31</w:t>
      </w:r>
      <w:r w:rsidR="000A714E">
        <w:rPr>
          <w:rFonts w:ascii="Times New Roman" w:hAnsi="Times New Roman"/>
          <w:sz w:val="24"/>
          <w:szCs w:val="24"/>
        </w:rPr>
        <w:t xml:space="preserve"> </w:t>
      </w:r>
      <w:proofErr w:type="gramStart"/>
      <w:r w:rsidR="000A714E">
        <w:rPr>
          <w:rFonts w:ascii="Times New Roman" w:hAnsi="Times New Roman"/>
          <w:sz w:val="24"/>
          <w:szCs w:val="24"/>
        </w:rPr>
        <w:t>года  предполагается</w:t>
      </w:r>
      <w:proofErr w:type="gramEnd"/>
      <w:r w:rsidR="006B6F97" w:rsidRPr="006B6F97">
        <w:rPr>
          <w:rFonts w:ascii="Times New Roman" w:hAnsi="Times New Roman"/>
          <w:sz w:val="24"/>
          <w:szCs w:val="24"/>
        </w:rPr>
        <w:t xml:space="preserve"> базировать  на  преимущественном использовании  существующих</w:t>
      </w:r>
      <w:r>
        <w:rPr>
          <w:rFonts w:ascii="Times New Roman" w:hAnsi="Times New Roman"/>
          <w:sz w:val="24"/>
          <w:szCs w:val="24"/>
        </w:rPr>
        <w:t xml:space="preserve">  котельных </w:t>
      </w:r>
      <w:r w:rsidR="000A714E">
        <w:rPr>
          <w:rFonts w:ascii="Times New Roman" w:hAnsi="Times New Roman"/>
          <w:sz w:val="24"/>
          <w:szCs w:val="24"/>
        </w:rPr>
        <w:t>с повышением</w:t>
      </w:r>
      <w:r w:rsidR="006B6F97" w:rsidRPr="006B6F97">
        <w:rPr>
          <w:rFonts w:ascii="Times New Roman" w:hAnsi="Times New Roman"/>
          <w:sz w:val="24"/>
          <w:szCs w:val="24"/>
        </w:rPr>
        <w:t xml:space="preserve"> эффективно</w:t>
      </w:r>
      <w:r w:rsidR="000A714E">
        <w:rPr>
          <w:rFonts w:ascii="Times New Roman" w:hAnsi="Times New Roman"/>
          <w:sz w:val="24"/>
          <w:szCs w:val="24"/>
        </w:rPr>
        <w:t>сти</w:t>
      </w:r>
      <w:r>
        <w:rPr>
          <w:rFonts w:ascii="Times New Roman" w:hAnsi="Times New Roman"/>
          <w:sz w:val="24"/>
          <w:szCs w:val="24"/>
        </w:rPr>
        <w:t xml:space="preserve"> </w:t>
      </w:r>
      <w:proofErr w:type="spellStart"/>
      <w:r>
        <w:rPr>
          <w:rFonts w:ascii="Times New Roman" w:hAnsi="Times New Roman"/>
          <w:sz w:val="24"/>
          <w:szCs w:val="24"/>
        </w:rPr>
        <w:t>топливоиспользования</w:t>
      </w:r>
      <w:proofErr w:type="spellEnd"/>
      <w:r>
        <w:rPr>
          <w:rFonts w:ascii="Times New Roman" w:hAnsi="Times New Roman"/>
          <w:sz w:val="24"/>
          <w:szCs w:val="24"/>
        </w:rPr>
        <w:t xml:space="preserve"> путем их дооснащения</w:t>
      </w:r>
      <w:r w:rsidR="006B6F97" w:rsidRPr="006B6F97">
        <w:rPr>
          <w:rFonts w:ascii="Times New Roman" w:hAnsi="Times New Roman"/>
          <w:sz w:val="24"/>
          <w:szCs w:val="24"/>
        </w:rPr>
        <w:t xml:space="preserve">.   </w:t>
      </w:r>
    </w:p>
    <w:p w14:paraId="1734E700" w14:textId="77777777" w:rsidR="006B6F97" w:rsidRDefault="006B6F97" w:rsidP="006B6F97">
      <w:pPr>
        <w:spacing w:after="0" w:line="240" w:lineRule="auto"/>
        <w:jc w:val="both"/>
        <w:rPr>
          <w:rFonts w:ascii="Times New Roman" w:hAnsi="Times New Roman"/>
          <w:sz w:val="24"/>
          <w:szCs w:val="24"/>
        </w:rPr>
      </w:pPr>
      <w:r w:rsidRPr="006B6F97">
        <w:rPr>
          <w:rFonts w:ascii="Times New Roman" w:hAnsi="Times New Roman"/>
          <w:sz w:val="24"/>
          <w:szCs w:val="24"/>
        </w:rPr>
        <w:t xml:space="preserve"> </w:t>
      </w:r>
      <w:r w:rsidR="00984C5F">
        <w:rPr>
          <w:rFonts w:ascii="Times New Roman" w:hAnsi="Times New Roman"/>
          <w:sz w:val="24"/>
          <w:szCs w:val="24"/>
        </w:rPr>
        <w:tab/>
      </w:r>
    </w:p>
    <w:p w14:paraId="638EABF6" w14:textId="77777777" w:rsidR="000A714E" w:rsidRDefault="000A714E" w:rsidP="006B6F97">
      <w:pPr>
        <w:spacing w:after="0" w:line="240" w:lineRule="auto"/>
        <w:jc w:val="both"/>
        <w:rPr>
          <w:rFonts w:ascii="Times New Roman" w:hAnsi="Times New Roman"/>
          <w:sz w:val="24"/>
          <w:szCs w:val="24"/>
        </w:rPr>
      </w:pPr>
    </w:p>
    <w:p w14:paraId="7367E8B6" w14:textId="77777777" w:rsidR="000A714E" w:rsidRDefault="000A714E" w:rsidP="006B6F97">
      <w:pPr>
        <w:spacing w:after="0" w:line="240" w:lineRule="auto"/>
        <w:jc w:val="both"/>
        <w:rPr>
          <w:rFonts w:ascii="Times New Roman" w:hAnsi="Times New Roman"/>
          <w:sz w:val="24"/>
          <w:szCs w:val="24"/>
        </w:rPr>
      </w:pPr>
    </w:p>
    <w:p w14:paraId="745780FB" w14:textId="77777777" w:rsidR="000A714E" w:rsidRDefault="000A714E" w:rsidP="006B6F97">
      <w:pPr>
        <w:spacing w:after="0" w:line="240" w:lineRule="auto"/>
        <w:jc w:val="both"/>
        <w:rPr>
          <w:rFonts w:ascii="Times New Roman" w:hAnsi="Times New Roman"/>
          <w:sz w:val="24"/>
          <w:szCs w:val="24"/>
        </w:rPr>
      </w:pPr>
    </w:p>
    <w:p w14:paraId="5BFC088E" w14:textId="77777777" w:rsidR="000A714E" w:rsidRDefault="000A714E" w:rsidP="006B6F97">
      <w:pPr>
        <w:spacing w:after="0" w:line="240" w:lineRule="auto"/>
        <w:jc w:val="both"/>
        <w:rPr>
          <w:rFonts w:ascii="Times New Roman" w:hAnsi="Times New Roman"/>
          <w:sz w:val="24"/>
          <w:szCs w:val="24"/>
        </w:rPr>
      </w:pPr>
    </w:p>
    <w:p w14:paraId="6EE114A9" w14:textId="77777777" w:rsidR="000A714E" w:rsidRDefault="000A714E" w:rsidP="006B6F97">
      <w:pPr>
        <w:spacing w:after="0" w:line="240" w:lineRule="auto"/>
        <w:jc w:val="both"/>
        <w:rPr>
          <w:rFonts w:ascii="Times New Roman" w:hAnsi="Times New Roman"/>
          <w:sz w:val="24"/>
          <w:szCs w:val="24"/>
        </w:rPr>
      </w:pPr>
    </w:p>
    <w:p w14:paraId="4BE298DF" w14:textId="77777777" w:rsidR="000A714E" w:rsidRDefault="000A714E" w:rsidP="006B6F97">
      <w:pPr>
        <w:spacing w:after="0" w:line="240" w:lineRule="auto"/>
        <w:jc w:val="both"/>
        <w:rPr>
          <w:rFonts w:ascii="Times New Roman" w:hAnsi="Times New Roman"/>
          <w:sz w:val="24"/>
          <w:szCs w:val="24"/>
        </w:rPr>
      </w:pPr>
    </w:p>
    <w:p w14:paraId="4F0F780E" w14:textId="77777777" w:rsidR="000A714E" w:rsidRDefault="000A714E" w:rsidP="006B6F97">
      <w:pPr>
        <w:spacing w:after="0" w:line="240" w:lineRule="auto"/>
        <w:jc w:val="both"/>
        <w:rPr>
          <w:rFonts w:ascii="Times New Roman" w:hAnsi="Times New Roman"/>
          <w:sz w:val="24"/>
          <w:szCs w:val="24"/>
        </w:rPr>
      </w:pPr>
    </w:p>
    <w:p w14:paraId="1F7D9125" w14:textId="77777777" w:rsidR="000A714E" w:rsidRDefault="000A714E" w:rsidP="006B6F97">
      <w:pPr>
        <w:spacing w:after="0" w:line="240" w:lineRule="auto"/>
        <w:jc w:val="both"/>
        <w:rPr>
          <w:rFonts w:ascii="Times New Roman" w:hAnsi="Times New Roman"/>
          <w:sz w:val="24"/>
          <w:szCs w:val="24"/>
        </w:rPr>
      </w:pPr>
    </w:p>
    <w:p w14:paraId="2F360D09" w14:textId="77777777" w:rsidR="000A714E" w:rsidRDefault="000A714E" w:rsidP="006B6F97">
      <w:pPr>
        <w:spacing w:after="0" w:line="240" w:lineRule="auto"/>
        <w:jc w:val="both"/>
        <w:rPr>
          <w:rFonts w:ascii="Times New Roman" w:hAnsi="Times New Roman"/>
          <w:sz w:val="24"/>
          <w:szCs w:val="24"/>
        </w:rPr>
      </w:pPr>
    </w:p>
    <w:p w14:paraId="479EEEE1" w14:textId="77777777" w:rsidR="000A714E" w:rsidRDefault="000A714E" w:rsidP="006B6F97">
      <w:pPr>
        <w:spacing w:after="0" w:line="240" w:lineRule="auto"/>
        <w:jc w:val="both"/>
        <w:rPr>
          <w:rFonts w:ascii="Times New Roman" w:hAnsi="Times New Roman"/>
          <w:sz w:val="24"/>
          <w:szCs w:val="24"/>
        </w:rPr>
      </w:pPr>
    </w:p>
    <w:p w14:paraId="373F1B0F" w14:textId="77777777" w:rsidR="000A714E" w:rsidRDefault="000A714E" w:rsidP="006B6F97">
      <w:pPr>
        <w:spacing w:after="0" w:line="240" w:lineRule="auto"/>
        <w:jc w:val="both"/>
        <w:rPr>
          <w:rFonts w:ascii="Times New Roman" w:hAnsi="Times New Roman"/>
          <w:sz w:val="24"/>
          <w:szCs w:val="24"/>
        </w:rPr>
      </w:pPr>
    </w:p>
    <w:p w14:paraId="0AFDE8D1" w14:textId="77777777" w:rsidR="000A714E" w:rsidRDefault="000A714E" w:rsidP="006B6F97">
      <w:pPr>
        <w:spacing w:after="0" w:line="240" w:lineRule="auto"/>
        <w:jc w:val="both"/>
        <w:rPr>
          <w:rFonts w:ascii="Times New Roman" w:hAnsi="Times New Roman"/>
          <w:sz w:val="24"/>
          <w:szCs w:val="24"/>
        </w:rPr>
      </w:pPr>
    </w:p>
    <w:p w14:paraId="49D94FA6" w14:textId="77777777" w:rsidR="000A714E" w:rsidRDefault="000A714E" w:rsidP="006B6F97">
      <w:pPr>
        <w:spacing w:after="0" w:line="240" w:lineRule="auto"/>
        <w:jc w:val="both"/>
        <w:rPr>
          <w:rFonts w:ascii="Times New Roman" w:hAnsi="Times New Roman"/>
          <w:sz w:val="24"/>
          <w:szCs w:val="24"/>
        </w:rPr>
      </w:pPr>
    </w:p>
    <w:p w14:paraId="30D17636" w14:textId="77777777" w:rsidR="000A714E" w:rsidRDefault="000A714E" w:rsidP="006B6F97">
      <w:pPr>
        <w:spacing w:after="0" w:line="240" w:lineRule="auto"/>
        <w:jc w:val="both"/>
        <w:rPr>
          <w:rFonts w:ascii="Times New Roman" w:hAnsi="Times New Roman"/>
          <w:sz w:val="24"/>
          <w:szCs w:val="24"/>
        </w:rPr>
      </w:pPr>
    </w:p>
    <w:p w14:paraId="6EB0C676" w14:textId="77777777" w:rsidR="000A714E" w:rsidRDefault="000A714E" w:rsidP="006B6F97">
      <w:pPr>
        <w:spacing w:after="0" w:line="240" w:lineRule="auto"/>
        <w:jc w:val="both"/>
        <w:rPr>
          <w:rFonts w:ascii="Times New Roman" w:hAnsi="Times New Roman"/>
          <w:sz w:val="24"/>
          <w:szCs w:val="24"/>
        </w:rPr>
      </w:pPr>
    </w:p>
    <w:p w14:paraId="0EBA9CB3" w14:textId="77777777" w:rsidR="000A714E" w:rsidRDefault="000A714E" w:rsidP="006B6F97">
      <w:pPr>
        <w:spacing w:after="0" w:line="240" w:lineRule="auto"/>
        <w:jc w:val="both"/>
        <w:rPr>
          <w:rFonts w:ascii="Times New Roman" w:hAnsi="Times New Roman"/>
          <w:sz w:val="24"/>
          <w:szCs w:val="24"/>
        </w:rPr>
      </w:pPr>
    </w:p>
    <w:p w14:paraId="281A2E02" w14:textId="77777777" w:rsidR="000A714E" w:rsidRDefault="000A714E" w:rsidP="006B6F97">
      <w:pPr>
        <w:spacing w:after="0" w:line="240" w:lineRule="auto"/>
        <w:jc w:val="both"/>
        <w:rPr>
          <w:rFonts w:ascii="Times New Roman" w:hAnsi="Times New Roman"/>
          <w:sz w:val="24"/>
          <w:szCs w:val="24"/>
        </w:rPr>
      </w:pPr>
    </w:p>
    <w:p w14:paraId="0F63D84C" w14:textId="77777777" w:rsidR="000A714E" w:rsidRDefault="000A714E" w:rsidP="006B6F97">
      <w:pPr>
        <w:spacing w:after="0" w:line="240" w:lineRule="auto"/>
        <w:jc w:val="both"/>
        <w:rPr>
          <w:rFonts w:ascii="Times New Roman" w:hAnsi="Times New Roman"/>
          <w:sz w:val="24"/>
          <w:szCs w:val="24"/>
        </w:rPr>
      </w:pPr>
    </w:p>
    <w:p w14:paraId="046D9FB9" w14:textId="77777777" w:rsidR="000A714E" w:rsidRDefault="000A714E" w:rsidP="006B6F97">
      <w:pPr>
        <w:spacing w:after="0" w:line="240" w:lineRule="auto"/>
        <w:jc w:val="both"/>
        <w:rPr>
          <w:rFonts w:ascii="Times New Roman" w:hAnsi="Times New Roman"/>
          <w:sz w:val="24"/>
          <w:szCs w:val="24"/>
        </w:rPr>
      </w:pPr>
    </w:p>
    <w:p w14:paraId="7C9533F3" w14:textId="77777777" w:rsidR="000A714E" w:rsidRDefault="000A714E" w:rsidP="006B6F97">
      <w:pPr>
        <w:spacing w:after="0" w:line="240" w:lineRule="auto"/>
        <w:jc w:val="both"/>
        <w:rPr>
          <w:rFonts w:ascii="Times New Roman" w:hAnsi="Times New Roman"/>
          <w:sz w:val="24"/>
          <w:szCs w:val="24"/>
        </w:rPr>
      </w:pPr>
    </w:p>
    <w:p w14:paraId="02F6F6E1" w14:textId="77777777" w:rsidR="000A714E" w:rsidRDefault="000A714E" w:rsidP="006B6F97">
      <w:pPr>
        <w:spacing w:after="0" w:line="240" w:lineRule="auto"/>
        <w:jc w:val="both"/>
        <w:rPr>
          <w:rFonts w:ascii="Times New Roman" w:hAnsi="Times New Roman"/>
          <w:sz w:val="24"/>
          <w:szCs w:val="24"/>
        </w:rPr>
      </w:pPr>
    </w:p>
    <w:p w14:paraId="5769C41E" w14:textId="77777777" w:rsidR="000A714E" w:rsidRDefault="000A714E" w:rsidP="006B6F97">
      <w:pPr>
        <w:spacing w:after="0" w:line="240" w:lineRule="auto"/>
        <w:jc w:val="both"/>
        <w:rPr>
          <w:rFonts w:ascii="Times New Roman" w:hAnsi="Times New Roman"/>
          <w:sz w:val="24"/>
          <w:szCs w:val="24"/>
        </w:rPr>
      </w:pPr>
    </w:p>
    <w:p w14:paraId="0F959D74" w14:textId="77777777" w:rsidR="000A714E" w:rsidRDefault="000A714E" w:rsidP="006B6F97">
      <w:pPr>
        <w:spacing w:after="0" w:line="240" w:lineRule="auto"/>
        <w:jc w:val="both"/>
        <w:rPr>
          <w:rFonts w:ascii="Times New Roman" w:hAnsi="Times New Roman"/>
          <w:sz w:val="24"/>
          <w:szCs w:val="24"/>
        </w:rPr>
      </w:pPr>
    </w:p>
    <w:p w14:paraId="79C61A7E" w14:textId="77777777" w:rsidR="000A714E" w:rsidRDefault="000A714E" w:rsidP="006B6F97">
      <w:pPr>
        <w:spacing w:after="0" w:line="240" w:lineRule="auto"/>
        <w:jc w:val="both"/>
        <w:rPr>
          <w:rFonts w:ascii="Times New Roman" w:hAnsi="Times New Roman"/>
          <w:sz w:val="24"/>
          <w:szCs w:val="24"/>
        </w:rPr>
      </w:pPr>
    </w:p>
    <w:p w14:paraId="3FF34C2F" w14:textId="77777777" w:rsidR="000A714E" w:rsidRDefault="000A714E" w:rsidP="006B6F97">
      <w:pPr>
        <w:spacing w:after="0" w:line="240" w:lineRule="auto"/>
        <w:jc w:val="both"/>
        <w:rPr>
          <w:rFonts w:ascii="Times New Roman" w:hAnsi="Times New Roman"/>
          <w:sz w:val="24"/>
          <w:szCs w:val="24"/>
        </w:rPr>
      </w:pPr>
    </w:p>
    <w:p w14:paraId="73BE7D04" w14:textId="77777777" w:rsidR="000A714E" w:rsidRDefault="000A714E" w:rsidP="006B6F97">
      <w:pPr>
        <w:spacing w:after="0" w:line="240" w:lineRule="auto"/>
        <w:jc w:val="both"/>
        <w:rPr>
          <w:rFonts w:ascii="Times New Roman" w:hAnsi="Times New Roman"/>
          <w:sz w:val="24"/>
          <w:szCs w:val="24"/>
        </w:rPr>
      </w:pPr>
    </w:p>
    <w:p w14:paraId="6DCEE967" w14:textId="77777777" w:rsidR="000A714E" w:rsidRDefault="000A714E" w:rsidP="006B6F97">
      <w:pPr>
        <w:spacing w:after="0" w:line="240" w:lineRule="auto"/>
        <w:jc w:val="both"/>
        <w:rPr>
          <w:rFonts w:ascii="Times New Roman" w:hAnsi="Times New Roman"/>
          <w:sz w:val="24"/>
          <w:szCs w:val="24"/>
        </w:rPr>
      </w:pPr>
    </w:p>
    <w:p w14:paraId="35DD0470" w14:textId="77777777" w:rsidR="000A714E" w:rsidRDefault="000A714E" w:rsidP="006B6F97">
      <w:pPr>
        <w:spacing w:after="0" w:line="240" w:lineRule="auto"/>
        <w:jc w:val="both"/>
        <w:rPr>
          <w:rFonts w:ascii="Times New Roman" w:hAnsi="Times New Roman"/>
          <w:sz w:val="24"/>
          <w:szCs w:val="24"/>
        </w:rPr>
      </w:pPr>
    </w:p>
    <w:p w14:paraId="7B000571" w14:textId="77777777" w:rsidR="000A714E" w:rsidRDefault="000A714E" w:rsidP="006B6F97">
      <w:pPr>
        <w:spacing w:after="0" w:line="240" w:lineRule="auto"/>
        <w:jc w:val="both"/>
        <w:rPr>
          <w:rFonts w:ascii="Times New Roman" w:hAnsi="Times New Roman"/>
          <w:sz w:val="24"/>
          <w:szCs w:val="24"/>
        </w:rPr>
      </w:pPr>
    </w:p>
    <w:p w14:paraId="4ADDA833" w14:textId="77777777" w:rsidR="000A714E" w:rsidRDefault="000A714E" w:rsidP="006B6F97">
      <w:pPr>
        <w:spacing w:after="0" w:line="240" w:lineRule="auto"/>
        <w:jc w:val="both"/>
        <w:rPr>
          <w:rFonts w:ascii="Times New Roman" w:hAnsi="Times New Roman"/>
          <w:sz w:val="24"/>
          <w:szCs w:val="24"/>
        </w:rPr>
      </w:pPr>
    </w:p>
    <w:p w14:paraId="348A98F3" w14:textId="77777777" w:rsidR="000A714E" w:rsidRDefault="000A714E" w:rsidP="006B6F97">
      <w:pPr>
        <w:spacing w:after="0" w:line="240" w:lineRule="auto"/>
        <w:jc w:val="both"/>
        <w:rPr>
          <w:rFonts w:ascii="Times New Roman" w:hAnsi="Times New Roman"/>
          <w:sz w:val="24"/>
          <w:szCs w:val="24"/>
        </w:rPr>
      </w:pPr>
    </w:p>
    <w:p w14:paraId="441A75BF" w14:textId="77777777" w:rsidR="00765180" w:rsidRDefault="00765180" w:rsidP="006B6F97">
      <w:pPr>
        <w:spacing w:after="0" w:line="240" w:lineRule="auto"/>
        <w:jc w:val="both"/>
        <w:rPr>
          <w:rFonts w:ascii="Times New Roman" w:hAnsi="Times New Roman"/>
          <w:sz w:val="24"/>
          <w:szCs w:val="24"/>
        </w:rPr>
      </w:pPr>
    </w:p>
    <w:p w14:paraId="46240790" w14:textId="77777777" w:rsidR="000A714E" w:rsidRDefault="000A714E" w:rsidP="006B6F97">
      <w:pPr>
        <w:spacing w:after="0" w:line="240" w:lineRule="auto"/>
        <w:jc w:val="both"/>
        <w:rPr>
          <w:rFonts w:ascii="Times New Roman" w:hAnsi="Times New Roman"/>
          <w:sz w:val="24"/>
          <w:szCs w:val="24"/>
        </w:rPr>
      </w:pPr>
    </w:p>
    <w:p w14:paraId="6F42FDB8" w14:textId="77777777" w:rsidR="000A714E" w:rsidRPr="006B6F97" w:rsidRDefault="000A714E" w:rsidP="006B6F97">
      <w:pPr>
        <w:spacing w:after="0" w:line="240" w:lineRule="auto"/>
        <w:jc w:val="both"/>
        <w:rPr>
          <w:rFonts w:ascii="Times New Roman" w:hAnsi="Times New Roman"/>
          <w:sz w:val="24"/>
          <w:szCs w:val="24"/>
        </w:rPr>
      </w:pPr>
    </w:p>
    <w:sectPr w:rsidR="000A714E" w:rsidRPr="006B6F97" w:rsidSect="00E76126">
      <w:pgSz w:w="11907" w:h="16840" w:code="9"/>
      <w:pgMar w:top="851" w:right="1134"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0B8A2" w14:textId="77777777" w:rsidR="00D93363" w:rsidRDefault="00D93363" w:rsidP="001A75E1">
      <w:pPr>
        <w:spacing w:after="0" w:line="240" w:lineRule="auto"/>
      </w:pPr>
      <w:r>
        <w:separator/>
      </w:r>
    </w:p>
  </w:endnote>
  <w:endnote w:type="continuationSeparator" w:id="0">
    <w:p w14:paraId="23F92EAE" w14:textId="77777777" w:rsidR="00D93363" w:rsidRDefault="00D93363" w:rsidP="001A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DDF68" w14:textId="77777777" w:rsidR="00CB52F3" w:rsidRDefault="00CB52F3">
    <w:pPr>
      <w:pStyle w:val="af1"/>
      <w:jc w:val="right"/>
    </w:pPr>
    <w:r>
      <w:fldChar w:fldCharType="begin"/>
    </w:r>
    <w:r>
      <w:instrText xml:space="preserve"> PAGE   \* MERGEFORMAT </w:instrText>
    </w:r>
    <w:r>
      <w:fldChar w:fldCharType="separate"/>
    </w:r>
    <w:r w:rsidR="00A476FD">
      <w:rPr>
        <w:noProof/>
      </w:rPr>
      <w:t>40</w:t>
    </w:r>
    <w:r>
      <w:fldChar w:fldCharType="end"/>
    </w:r>
  </w:p>
  <w:p w14:paraId="37806D14" w14:textId="77777777" w:rsidR="00CB52F3" w:rsidRDefault="00CB52F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11BB5" w14:textId="77777777" w:rsidR="00D93363" w:rsidRDefault="00D93363" w:rsidP="001A75E1">
      <w:pPr>
        <w:spacing w:after="0" w:line="240" w:lineRule="auto"/>
      </w:pPr>
      <w:r>
        <w:separator/>
      </w:r>
    </w:p>
  </w:footnote>
  <w:footnote w:type="continuationSeparator" w:id="0">
    <w:p w14:paraId="3B25B3E7" w14:textId="77777777" w:rsidR="00D93363" w:rsidRDefault="00D93363" w:rsidP="001A75E1">
      <w:pPr>
        <w:spacing w:after="0" w:line="240" w:lineRule="auto"/>
      </w:pPr>
      <w:r>
        <w:continuationSeparator/>
      </w:r>
    </w:p>
  </w:footnote>
  <w:footnote w:id="1">
    <w:p w14:paraId="3E3981B4" w14:textId="77777777" w:rsidR="00CB52F3" w:rsidRDefault="00CB52F3" w:rsidP="001A75E1">
      <w:pPr>
        <w:pStyle w:val="11"/>
        <w:ind w:firstLine="720"/>
      </w:pPr>
      <w:r>
        <w:rPr>
          <w:rStyle w:val="ab"/>
        </w:rPr>
        <w:footnoteRef/>
      </w:r>
      <w:r>
        <w:t xml:space="preserve"> Приказ Министерства регионального развития РФ от 28 мая </w:t>
      </w:r>
      <w:smartTag w:uri="urn:schemas-microsoft-com:office:smarttags" w:element="metricconverter">
        <w:smartTagPr>
          <w:attr w:name="ProductID" w:val="2010 г"/>
        </w:smartTagPr>
        <w:r>
          <w:t>2010 г</w:t>
        </w:r>
      </w:smartTag>
      <w:r>
        <w:t>. № 262 "О требованиях энергетической эффективности зданий, строений, сооружений"</w:t>
      </w:r>
    </w:p>
  </w:footnote>
  <w:footnote w:id="2">
    <w:p w14:paraId="3F319A5A" w14:textId="77777777" w:rsidR="00CB52F3" w:rsidRDefault="00CB52F3" w:rsidP="001A75E1">
      <w:pPr>
        <w:pStyle w:val="11"/>
        <w:ind w:firstLine="720"/>
      </w:pPr>
      <w:r>
        <w:rPr>
          <w:rStyle w:val="ab"/>
        </w:rPr>
        <w:footnoteRef/>
      </w:r>
      <w:r w:rsidRPr="00AC2637">
        <w:t>Приказ Минрегиона РФ от 28.12.2009 N 610 "Об утверждении правил установления и изменения (пересмотра) тепловых нагрузок" (Зарегистрировано в Минюсте РФ 12.03.2010 N 16604)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588C8" w14:textId="618E70C9" w:rsidR="00CB52F3" w:rsidRPr="00511111" w:rsidRDefault="00CB52F3" w:rsidP="00511111">
    <w:pPr>
      <w:pStyle w:val="af"/>
      <w:spacing w:after="0" w:line="240" w:lineRule="auto"/>
      <w:jc w:val="center"/>
      <w:rPr>
        <w:rFonts w:ascii="Times New Roman" w:hAnsi="Times New Roman"/>
        <w:sz w:val="16"/>
        <w:szCs w:val="16"/>
      </w:rPr>
    </w:pPr>
    <w:r w:rsidRPr="00511111">
      <w:rPr>
        <w:rFonts w:ascii="Times New Roman" w:hAnsi="Times New Roman"/>
        <w:sz w:val="16"/>
        <w:szCs w:val="16"/>
      </w:rPr>
      <w:t>СХЕМА ТЕПЛОСНАБЖЕН</w:t>
    </w:r>
    <w:r>
      <w:rPr>
        <w:rFonts w:ascii="Times New Roman" w:hAnsi="Times New Roman"/>
        <w:sz w:val="16"/>
        <w:szCs w:val="16"/>
      </w:rPr>
      <w:t xml:space="preserve">ИЯ </w:t>
    </w:r>
    <w:r w:rsidR="00E76126">
      <w:rPr>
        <w:rFonts w:ascii="Times New Roman" w:hAnsi="Times New Roman"/>
        <w:sz w:val="16"/>
        <w:szCs w:val="16"/>
      </w:rPr>
      <w:t>ГОРОД МОГОЧА</w:t>
    </w:r>
    <w:r>
      <w:rPr>
        <w:rFonts w:ascii="Times New Roman" w:hAnsi="Times New Roman"/>
        <w:sz w:val="16"/>
        <w:szCs w:val="16"/>
      </w:rPr>
      <w:t xml:space="preserve"> АКТУАЛИЗИРОВАННАЯ РЕДАКЦИЯ</w:t>
    </w:r>
    <w:r w:rsidRPr="00511111">
      <w:rPr>
        <w:rFonts w:ascii="Times New Roman" w:hAnsi="Times New Roman"/>
        <w:sz w:val="16"/>
        <w:szCs w:val="16"/>
      </w:rPr>
      <w:t xml:space="preserve"> ДО 20</w:t>
    </w:r>
    <w:r>
      <w:rPr>
        <w:rFonts w:ascii="Times New Roman" w:hAnsi="Times New Roman"/>
        <w:sz w:val="16"/>
        <w:szCs w:val="16"/>
      </w:rPr>
      <w:t>31</w:t>
    </w:r>
    <w:r w:rsidRPr="00511111">
      <w:rPr>
        <w:rFonts w:ascii="Times New Roman" w:hAnsi="Times New Roman"/>
        <w:sz w:val="16"/>
        <w:szCs w:val="16"/>
      </w:rPr>
      <w:t xml:space="preserve"> ГОДА</w:t>
    </w:r>
  </w:p>
  <w:p w14:paraId="39BD24B1" w14:textId="77777777" w:rsidR="00CB52F3" w:rsidRDefault="00CB52F3" w:rsidP="00511111">
    <w:pPr>
      <w:pStyle w:val="af"/>
      <w:spacing w:after="0" w:line="240" w:lineRule="auto"/>
      <w:jc w:val="center"/>
    </w:pPr>
    <w:r w:rsidRPr="00511111">
      <w:rPr>
        <w:rFonts w:ascii="Times New Roman" w:hAnsi="Times New Roman"/>
        <w:sz w:val="16"/>
        <w:szCs w:val="16"/>
      </w:rPr>
      <w:t>УТВЕРЖДАЕМАЯ ЧАСТЬ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98064CA"/>
    <w:lvl w:ilvl="0">
      <w:numFmt w:val="bullet"/>
      <w:lvlText w:val="*"/>
      <w:lvlJc w:val="left"/>
    </w:lvl>
  </w:abstractNum>
  <w:abstractNum w:abstractNumId="1" w15:restartNumberingAfterBreak="0">
    <w:nsid w:val="0A632D19"/>
    <w:multiLevelType w:val="hybridMultilevel"/>
    <w:tmpl w:val="038E9696"/>
    <w:lvl w:ilvl="0" w:tplc="64E2A962">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C904F7"/>
    <w:multiLevelType w:val="hybridMultilevel"/>
    <w:tmpl w:val="235ABE8A"/>
    <w:lvl w:ilvl="0" w:tplc="05F861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B7528AC"/>
    <w:multiLevelType w:val="hybridMultilevel"/>
    <w:tmpl w:val="F3408F7E"/>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4" w15:restartNumberingAfterBreak="0">
    <w:nsid w:val="105D6B35"/>
    <w:multiLevelType w:val="hybridMultilevel"/>
    <w:tmpl w:val="3962D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9B28EA"/>
    <w:multiLevelType w:val="hybridMultilevel"/>
    <w:tmpl w:val="A028AF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FA11409"/>
    <w:multiLevelType w:val="hybridMultilevel"/>
    <w:tmpl w:val="B22E3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1A7D28"/>
    <w:multiLevelType w:val="hybridMultilevel"/>
    <w:tmpl w:val="89283CA8"/>
    <w:lvl w:ilvl="0" w:tplc="101A0AFA">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27A8212C"/>
    <w:multiLevelType w:val="multilevel"/>
    <w:tmpl w:val="AC142EB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5B4FAA"/>
    <w:multiLevelType w:val="hybridMultilevel"/>
    <w:tmpl w:val="BE4CF3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17C0CA0"/>
    <w:multiLevelType w:val="multilevel"/>
    <w:tmpl w:val="DD489F06"/>
    <w:lvl w:ilvl="0">
      <w:start w:val="1"/>
      <w:numFmt w:val="decimal"/>
      <w:lvlText w:val="%1."/>
      <w:lvlJc w:val="left"/>
      <w:pPr>
        <w:ind w:left="720" w:hanging="360"/>
      </w:pPr>
      <w:rPr>
        <w:rFonts w:hint="default"/>
      </w:rPr>
    </w:lvl>
    <w:lvl w:ilvl="1">
      <w:start w:val="2"/>
      <w:numFmt w:val="decimal"/>
      <w:isLgl/>
      <w:lvlText w:val="%1.%2"/>
      <w:lvlJc w:val="left"/>
      <w:pPr>
        <w:ind w:left="990" w:hanging="540"/>
      </w:pPr>
      <w:rPr>
        <w:rFonts w:ascii="Times New Roman" w:hAnsi="Times New Roman" w:cs="Times New Roman" w:hint="default"/>
        <w:b/>
        <w:sz w:val="24"/>
        <w:szCs w:val="24"/>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32BE6E00"/>
    <w:multiLevelType w:val="hybridMultilevel"/>
    <w:tmpl w:val="7E8C5A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BD1BB8"/>
    <w:multiLevelType w:val="hybridMultilevel"/>
    <w:tmpl w:val="7C207800"/>
    <w:lvl w:ilvl="0" w:tplc="05F861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484425CC"/>
    <w:multiLevelType w:val="hybridMultilevel"/>
    <w:tmpl w:val="7F903A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170563"/>
    <w:multiLevelType w:val="singleLevel"/>
    <w:tmpl w:val="8A0C6168"/>
    <w:lvl w:ilvl="0">
      <w:start w:val="1"/>
      <w:numFmt w:val="bullet"/>
      <w:pStyle w:val="a"/>
      <w:lvlText w:val=""/>
      <w:lvlJc w:val="left"/>
      <w:pPr>
        <w:tabs>
          <w:tab w:val="num" w:pos="786"/>
        </w:tabs>
        <w:ind w:left="786" w:hanging="360"/>
      </w:pPr>
      <w:rPr>
        <w:rFonts w:ascii="Wingdings" w:hAnsi="Wingdings" w:hint="default"/>
        <w:sz w:val="16"/>
      </w:rPr>
    </w:lvl>
  </w:abstractNum>
  <w:abstractNum w:abstractNumId="15" w15:restartNumberingAfterBreak="0">
    <w:nsid w:val="4CA21754"/>
    <w:multiLevelType w:val="hybridMultilevel"/>
    <w:tmpl w:val="F706340C"/>
    <w:lvl w:ilvl="0" w:tplc="22DE110A">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7D4C86"/>
    <w:multiLevelType w:val="hybridMultilevel"/>
    <w:tmpl w:val="23085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4840F0"/>
    <w:multiLevelType w:val="hybridMultilevel"/>
    <w:tmpl w:val="D5FA97B4"/>
    <w:lvl w:ilvl="0" w:tplc="5AD4EB8A">
      <w:start w:val="1"/>
      <w:numFmt w:val="decimal"/>
      <w:lvlText w:val="%1."/>
      <w:lvlJc w:val="left"/>
      <w:pPr>
        <w:ind w:left="2396"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8" w15:restartNumberingAfterBreak="0">
    <w:nsid w:val="51086AF2"/>
    <w:multiLevelType w:val="hybridMultilevel"/>
    <w:tmpl w:val="3EF4A568"/>
    <w:lvl w:ilvl="0" w:tplc="0419000F">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55392B0E"/>
    <w:multiLevelType w:val="hybridMultilevel"/>
    <w:tmpl w:val="4B08FA80"/>
    <w:lvl w:ilvl="0" w:tplc="305A4EB8">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15:restartNumberingAfterBreak="0">
    <w:nsid w:val="61467422"/>
    <w:multiLevelType w:val="hybridMultilevel"/>
    <w:tmpl w:val="1F625D22"/>
    <w:lvl w:ilvl="0" w:tplc="BC407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53D1F90"/>
    <w:multiLevelType w:val="hybridMultilevel"/>
    <w:tmpl w:val="3A566B84"/>
    <w:lvl w:ilvl="0" w:tplc="5AD4EB8A">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2" w15:restartNumberingAfterBreak="0">
    <w:nsid w:val="685560CC"/>
    <w:multiLevelType w:val="hybridMultilevel"/>
    <w:tmpl w:val="FCE22E7A"/>
    <w:lvl w:ilvl="0" w:tplc="5AD4EB8A">
      <w:start w:val="1"/>
      <w:numFmt w:val="decimal"/>
      <w:lvlText w:val="%1."/>
      <w:lvlJc w:val="left"/>
      <w:pPr>
        <w:ind w:left="175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757900F7"/>
    <w:multiLevelType w:val="hybridMultilevel"/>
    <w:tmpl w:val="235ABE8A"/>
    <w:lvl w:ilvl="0" w:tplc="05F861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8A236EB"/>
    <w:multiLevelType w:val="hybridMultilevel"/>
    <w:tmpl w:val="4BE60B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153062609">
    <w:abstractNumId w:val="8"/>
  </w:num>
  <w:num w:numId="2" w16cid:durableId="1996110062">
    <w:abstractNumId w:val="10"/>
  </w:num>
  <w:num w:numId="3" w16cid:durableId="225605716">
    <w:abstractNumId w:val="14"/>
  </w:num>
  <w:num w:numId="4" w16cid:durableId="1507863721">
    <w:abstractNumId w:val="0"/>
    <w:lvlOverride w:ilvl="0">
      <w:lvl w:ilvl="0">
        <w:start w:val="65535"/>
        <w:numFmt w:val="bullet"/>
        <w:lvlText w:val="•"/>
        <w:legacy w:legacy="1" w:legacySpace="0" w:legacyIndent="350"/>
        <w:lvlJc w:val="left"/>
        <w:rPr>
          <w:rFonts w:ascii="Arial" w:hAnsi="Arial" w:cs="Arial" w:hint="default"/>
        </w:rPr>
      </w:lvl>
    </w:lvlOverride>
  </w:num>
  <w:num w:numId="5" w16cid:durableId="660475102">
    <w:abstractNumId w:val="13"/>
  </w:num>
  <w:num w:numId="6" w16cid:durableId="898589795">
    <w:abstractNumId w:val="11"/>
  </w:num>
  <w:num w:numId="7" w16cid:durableId="467363005">
    <w:abstractNumId w:val="20"/>
  </w:num>
  <w:num w:numId="8" w16cid:durableId="1658804638">
    <w:abstractNumId w:val="1"/>
  </w:num>
  <w:num w:numId="9" w16cid:durableId="805703455">
    <w:abstractNumId w:val="15"/>
  </w:num>
  <w:num w:numId="10" w16cid:durableId="183439967">
    <w:abstractNumId w:val="21"/>
  </w:num>
  <w:num w:numId="11" w16cid:durableId="975527792">
    <w:abstractNumId w:val="2"/>
  </w:num>
  <w:num w:numId="12" w16cid:durableId="533158667">
    <w:abstractNumId w:val="23"/>
  </w:num>
  <w:num w:numId="13" w16cid:durableId="1593589459">
    <w:abstractNumId w:val="12"/>
  </w:num>
  <w:num w:numId="14" w16cid:durableId="626469174">
    <w:abstractNumId w:val="7"/>
  </w:num>
  <w:num w:numId="15" w16cid:durableId="1069963497">
    <w:abstractNumId w:val="19"/>
  </w:num>
  <w:num w:numId="16" w16cid:durableId="553390283">
    <w:abstractNumId w:val="6"/>
  </w:num>
  <w:num w:numId="17" w16cid:durableId="364990014">
    <w:abstractNumId w:val="18"/>
  </w:num>
  <w:num w:numId="18" w16cid:durableId="643433956">
    <w:abstractNumId w:val="4"/>
  </w:num>
  <w:num w:numId="19" w16cid:durableId="1048603579">
    <w:abstractNumId w:val="3"/>
  </w:num>
  <w:num w:numId="20" w16cid:durableId="1420061701">
    <w:abstractNumId w:val="17"/>
  </w:num>
  <w:num w:numId="21" w16cid:durableId="429589728">
    <w:abstractNumId w:val="5"/>
  </w:num>
  <w:num w:numId="22" w16cid:durableId="1346248905">
    <w:abstractNumId w:val="24"/>
  </w:num>
  <w:num w:numId="23" w16cid:durableId="1894659357">
    <w:abstractNumId w:val="22"/>
  </w:num>
  <w:num w:numId="24" w16cid:durableId="1888255214">
    <w:abstractNumId w:val="16"/>
  </w:num>
  <w:num w:numId="25" w16cid:durableId="654409148">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04"/>
    <w:rsid w:val="00001973"/>
    <w:rsid w:val="00003513"/>
    <w:rsid w:val="000072AC"/>
    <w:rsid w:val="000169EB"/>
    <w:rsid w:val="0002163C"/>
    <w:rsid w:val="000240CD"/>
    <w:rsid w:val="00026E0D"/>
    <w:rsid w:val="00040C29"/>
    <w:rsid w:val="00040C36"/>
    <w:rsid w:val="0005209B"/>
    <w:rsid w:val="00052B57"/>
    <w:rsid w:val="000542B2"/>
    <w:rsid w:val="000576C6"/>
    <w:rsid w:val="0006328C"/>
    <w:rsid w:val="00067DAC"/>
    <w:rsid w:val="00076318"/>
    <w:rsid w:val="00083A84"/>
    <w:rsid w:val="00085E77"/>
    <w:rsid w:val="000864B3"/>
    <w:rsid w:val="00091946"/>
    <w:rsid w:val="000A0C8A"/>
    <w:rsid w:val="000A3335"/>
    <w:rsid w:val="000A714E"/>
    <w:rsid w:val="000B16EE"/>
    <w:rsid w:val="000D1C29"/>
    <w:rsid w:val="000F0307"/>
    <w:rsid w:val="00104DEE"/>
    <w:rsid w:val="00104EB2"/>
    <w:rsid w:val="00112CFF"/>
    <w:rsid w:val="001132C8"/>
    <w:rsid w:val="001139FC"/>
    <w:rsid w:val="00115648"/>
    <w:rsid w:val="00115754"/>
    <w:rsid w:val="00121800"/>
    <w:rsid w:val="00132465"/>
    <w:rsid w:val="00135A5B"/>
    <w:rsid w:val="00150B3E"/>
    <w:rsid w:val="001532C3"/>
    <w:rsid w:val="00160FAF"/>
    <w:rsid w:val="00192E86"/>
    <w:rsid w:val="00197804"/>
    <w:rsid w:val="001A4112"/>
    <w:rsid w:val="001A75E1"/>
    <w:rsid w:val="001A7D6E"/>
    <w:rsid w:val="001B1FDA"/>
    <w:rsid w:val="001D2F84"/>
    <w:rsid w:val="001D3C1E"/>
    <w:rsid w:val="001E004B"/>
    <w:rsid w:val="001E139C"/>
    <w:rsid w:val="001F48F6"/>
    <w:rsid w:val="002000B5"/>
    <w:rsid w:val="0020443B"/>
    <w:rsid w:val="002118A8"/>
    <w:rsid w:val="00212B59"/>
    <w:rsid w:val="002160EF"/>
    <w:rsid w:val="00222CD2"/>
    <w:rsid w:val="00227DDB"/>
    <w:rsid w:val="0023156B"/>
    <w:rsid w:val="0023216F"/>
    <w:rsid w:val="00235264"/>
    <w:rsid w:val="002375A1"/>
    <w:rsid w:val="00254D54"/>
    <w:rsid w:val="0026079D"/>
    <w:rsid w:val="002633BB"/>
    <w:rsid w:val="00272E50"/>
    <w:rsid w:val="00272F15"/>
    <w:rsid w:val="00273660"/>
    <w:rsid w:val="00285C35"/>
    <w:rsid w:val="002925D7"/>
    <w:rsid w:val="00292A6F"/>
    <w:rsid w:val="00294BCD"/>
    <w:rsid w:val="002A594B"/>
    <w:rsid w:val="002B3FC9"/>
    <w:rsid w:val="002B4D4C"/>
    <w:rsid w:val="002C09D6"/>
    <w:rsid w:val="002C5574"/>
    <w:rsid w:val="002C6D31"/>
    <w:rsid w:val="002D1FCA"/>
    <w:rsid w:val="002F3AFB"/>
    <w:rsid w:val="002F6B6C"/>
    <w:rsid w:val="00314E8E"/>
    <w:rsid w:val="00336155"/>
    <w:rsid w:val="003365B7"/>
    <w:rsid w:val="00344189"/>
    <w:rsid w:val="00355EA8"/>
    <w:rsid w:val="003738D0"/>
    <w:rsid w:val="00385A82"/>
    <w:rsid w:val="003925D9"/>
    <w:rsid w:val="003956A3"/>
    <w:rsid w:val="003A2544"/>
    <w:rsid w:val="003A6052"/>
    <w:rsid w:val="003B20FB"/>
    <w:rsid w:val="003C2A65"/>
    <w:rsid w:val="003D02EB"/>
    <w:rsid w:val="003E3ADD"/>
    <w:rsid w:val="003F29D3"/>
    <w:rsid w:val="003F4F1E"/>
    <w:rsid w:val="003F5679"/>
    <w:rsid w:val="00400F37"/>
    <w:rsid w:val="00401120"/>
    <w:rsid w:val="00406174"/>
    <w:rsid w:val="00406491"/>
    <w:rsid w:val="00407CB1"/>
    <w:rsid w:val="00410888"/>
    <w:rsid w:val="004233F0"/>
    <w:rsid w:val="004405B6"/>
    <w:rsid w:val="004553B3"/>
    <w:rsid w:val="004562E4"/>
    <w:rsid w:val="00472B5E"/>
    <w:rsid w:val="00472F66"/>
    <w:rsid w:val="0047578F"/>
    <w:rsid w:val="00475800"/>
    <w:rsid w:val="004768FC"/>
    <w:rsid w:val="00482F4A"/>
    <w:rsid w:val="00496C23"/>
    <w:rsid w:val="00496EA0"/>
    <w:rsid w:val="004A3F24"/>
    <w:rsid w:val="004B34A1"/>
    <w:rsid w:val="004B4212"/>
    <w:rsid w:val="004C2439"/>
    <w:rsid w:val="004C5717"/>
    <w:rsid w:val="00502335"/>
    <w:rsid w:val="00511111"/>
    <w:rsid w:val="005122E1"/>
    <w:rsid w:val="00522961"/>
    <w:rsid w:val="00526CFA"/>
    <w:rsid w:val="0056072C"/>
    <w:rsid w:val="00562045"/>
    <w:rsid w:val="005635C7"/>
    <w:rsid w:val="00571845"/>
    <w:rsid w:val="00574766"/>
    <w:rsid w:val="00575536"/>
    <w:rsid w:val="00583A7E"/>
    <w:rsid w:val="00585BA6"/>
    <w:rsid w:val="005914BD"/>
    <w:rsid w:val="005A2CA4"/>
    <w:rsid w:val="005B0B08"/>
    <w:rsid w:val="005B3816"/>
    <w:rsid w:val="005C3EAB"/>
    <w:rsid w:val="005D1B3C"/>
    <w:rsid w:val="005E02D3"/>
    <w:rsid w:val="005E0D30"/>
    <w:rsid w:val="005F1F64"/>
    <w:rsid w:val="00601F00"/>
    <w:rsid w:val="00612CA3"/>
    <w:rsid w:val="006261E4"/>
    <w:rsid w:val="00627B1F"/>
    <w:rsid w:val="006354F4"/>
    <w:rsid w:val="0064180D"/>
    <w:rsid w:val="0064541D"/>
    <w:rsid w:val="00660E24"/>
    <w:rsid w:val="006614EF"/>
    <w:rsid w:val="00667E2D"/>
    <w:rsid w:val="00673023"/>
    <w:rsid w:val="00680821"/>
    <w:rsid w:val="00680A03"/>
    <w:rsid w:val="00683607"/>
    <w:rsid w:val="00691949"/>
    <w:rsid w:val="006920DD"/>
    <w:rsid w:val="00695EBD"/>
    <w:rsid w:val="0069607C"/>
    <w:rsid w:val="006A1A5F"/>
    <w:rsid w:val="006A1F54"/>
    <w:rsid w:val="006B6F97"/>
    <w:rsid w:val="006B756E"/>
    <w:rsid w:val="006C273E"/>
    <w:rsid w:val="006C4138"/>
    <w:rsid w:val="006C5C5C"/>
    <w:rsid w:val="006E6A48"/>
    <w:rsid w:val="00706D82"/>
    <w:rsid w:val="00707C9D"/>
    <w:rsid w:val="0071413E"/>
    <w:rsid w:val="00723D50"/>
    <w:rsid w:val="00743305"/>
    <w:rsid w:val="00743ACA"/>
    <w:rsid w:val="00744E5F"/>
    <w:rsid w:val="007450B3"/>
    <w:rsid w:val="007506C1"/>
    <w:rsid w:val="007578F6"/>
    <w:rsid w:val="0076174B"/>
    <w:rsid w:val="00764DB0"/>
    <w:rsid w:val="00765180"/>
    <w:rsid w:val="00783954"/>
    <w:rsid w:val="00791DC2"/>
    <w:rsid w:val="00792453"/>
    <w:rsid w:val="007A455C"/>
    <w:rsid w:val="007C015C"/>
    <w:rsid w:val="007C0ED5"/>
    <w:rsid w:val="007C7D24"/>
    <w:rsid w:val="007D04E3"/>
    <w:rsid w:val="007D45C0"/>
    <w:rsid w:val="007E2B31"/>
    <w:rsid w:val="007F2610"/>
    <w:rsid w:val="008039B7"/>
    <w:rsid w:val="00821CE3"/>
    <w:rsid w:val="00830AC9"/>
    <w:rsid w:val="00830C14"/>
    <w:rsid w:val="00831F91"/>
    <w:rsid w:val="00847FF6"/>
    <w:rsid w:val="00852EDD"/>
    <w:rsid w:val="008559B2"/>
    <w:rsid w:val="00863933"/>
    <w:rsid w:val="0087052B"/>
    <w:rsid w:val="0087107F"/>
    <w:rsid w:val="00875777"/>
    <w:rsid w:val="00887A02"/>
    <w:rsid w:val="00892F32"/>
    <w:rsid w:val="008A1D01"/>
    <w:rsid w:val="008B243D"/>
    <w:rsid w:val="008B51A3"/>
    <w:rsid w:val="008B71C2"/>
    <w:rsid w:val="008C0026"/>
    <w:rsid w:val="008C6C68"/>
    <w:rsid w:val="008D006C"/>
    <w:rsid w:val="008D2B6B"/>
    <w:rsid w:val="008D5FCF"/>
    <w:rsid w:val="008E227A"/>
    <w:rsid w:val="00916369"/>
    <w:rsid w:val="009165F3"/>
    <w:rsid w:val="0092201A"/>
    <w:rsid w:val="00932E64"/>
    <w:rsid w:val="009364D4"/>
    <w:rsid w:val="0094117A"/>
    <w:rsid w:val="00971A24"/>
    <w:rsid w:val="00972E72"/>
    <w:rsid w:val="00984C5F"/>
    <w:rsid w:val="00991649"/>
    <w:rsid w:val="00992571"/>
    <w:rsid w:val="00996ED4"/>
    <w:rsid w:val="009B0CCB"/>
    <w:rsid w:val="009B3D45"/>
    <w:rsid w:val="009C61D5"/>
    <w:rsid w:val="009C63EE"/>
    <w:rsid w:val="009D597A"/>
    <w:rsid w:val="009E1269"/>
    <w:rsid w:val="009F4042"/>
    <w:rsid w:val="009F6270"/>
    <w:rsid w:val="00A06E8E"/>
    <w:rsid w:val="00A13377"/>
    <w:rsid w:val="00A1596A"/>
    <w:rsid w:val="00A25F69"/>
    <w:rsid w:val="00A4245C"/>
    <w:rsid w:val="00A4269F"/>
    <w:rsid w:val="00A43FD2"/>
    <w:rsid w:val="00A476FD"/>
    <w:rsid w:val="00A52037"/>
    <w:rsid w:val="00A56E30"/>
    <w:rsid w:val="00A576C6"/>
    <w:rsid w:val="00A71385"/>
    <w:rsid w:val="00A7557E"/>
    <w:rsid w:val="00A85682"/>
    <w:rsid w:val="00A92606"/>
    <w:rsid w:val="00A9370A"/>
    <w:rsid w:val="00A978E4"/>
    <w:rsid w:val="00AA04C6"/>
    <w:rsid w:val="00AB1818"/>
    <w:rsid w:val="00AC0E98"/>
    <w:rsid w:val="00AC4A8F"/>
    <w:rsid w:val="00AD1811"/>
    <w:rsid w:val="00AE03B0"/>
    <w:rsid w:val="00B01989"/>
    <w:rsid w:val="00B07035"/>
    <w:rsid w:val="00B10B29"/>
    <w:rsid w:val="00B25685"/>
    <w:rsid w:val="00B268F9"/>
    <w:rsid w:val="00B32F83"/>
    <w:rsid w:val="00B34344"/>
    <w:rsid w:val="00B4108D"/>
    <w:rsid w:val="00B41172"/>
    <w:rsid w:val="00B4482B"/>
    <w:rsid w:val="00B57DCB"/>
    <w:rsid w:val="00B624D9"/>
    <w:rsid w:val="00B65C9B"/>
    <w:rsid w:val="00B67CE1"/>
    <w:rsid w:val="00B75844"/>
    <w:rsid w:val="00B901B6"/>
    <w:rsid w:val="00BA6AD2"/>
    <w:rsid w:val="00BB33C0"/>
    <w:rsid w:val="00BB67C3"/>
    <w:rsid w:val="00BC463E"/>
    <w:rsid w:val="00BC5DA3"/>
    <w:rsid w:val="00BD27D8"/>
    <w:rsid w:val="00BD3948"/>
    <w:rsid w:val="00BD64EC"/>
    <w:rsid w:val="00BE2AA7"/>
    <w:rsid w:val="00BF2C28"/>
    <w:rsid w:val="00BF46A9"/>
    <w:rsid w:val="00C12997"/>
    <w:rsid w:val="00C14F14"/>
    <w:rsid w:val="00C24A34"/>
    <w:rsid w:val="00C37D8F"/>
    <w:rsid w:val="00C41560"/>
    <w:rsid w:val="00C476D5"/>
    <w:rsid w:val="00C55B03"/>
    <w:rsid w:val="00C55EE9"/>
    <w:rsid w:val="00C6496F"/>
    <w:rsid w:val="00C65013"/>
    <w:rsid w:val="00C66C4D"/>
    <w:rsid w:val="00C84426"/>
    <w:rsid w:val="00C937C5"/>
    <w:rsid w:val="00C95AA0"/>
    <w:rsid w:val="00CA5F06"/>
    <w:rsid w:val="00CB1F9C"/>
    <w:rsid w:val="00CB43FF"/>
    <w:rsid w:val="00CB52F3"/>
    <w:rsid w:val="00CB7127"/>
    <w:rsid w:val="00CC0D27"/>
    <w:rsid w:val="00CC0F5F"/>
    <w:rsid w:val="00CC2418"/>
    <w:rsid w:val="00CC48DE"/>
    <w:rsid w:val="00CC5156"/>
    <w:rsid w:val="00CD0B72"/>
    <w:rsid w:val="00CD2A35"/>
    <w:rsid w:val="00CD71D6"/>
    <w:rsid w:val="00CD79CC"/>
    <w:rsid w:val="00CE17FA"/>
    <w:rsid w:val="00CE61BB"/>
    <w:rsid w:val="00CF0BF3"/>
    <w:rsid w:val="00D04ED1"/>
    <w:rsid w:val="00D0774B"/>
    <w:rsid w:val="00D17AF6"/>
    <w:rsid w:val="00D21695"/>
    <w:rsid w:val="00D218B3"/>
    <w:rsid w:val="00D52F4C"/>
    <w:rsid w:val="00D56CCE"/>
    <w:rsid w:val="00D611F2"/>
    <w:rsid w:val="00D62D74"/>
    <w:rsid w:val="00D67CF8"/>
    <w:rsid w:val="00D744F1"/>
    <w:rsid w:val="00D750BE"/>
    <w:rsid w:val="00D77CD5"/>
    <w:rsid w:val="00D85845"/>
    <w:rsid w:val="00D87A00"/>
    <w:rsid w:val="00D93363"/>
    <w:rsid w:val="00DC2699"/>
    <w:rsid w:val="00DD6775"/>
    <w:rsid w:val="00DD7E75"/>
    <w:rsid w:val="00DF1532"/>
    <w:rsid w:val="00DF409B"/>
    <w:rsid w:val="00E030A3"/>
    <w:rsid w:val="00E15027"/>
    <w:rsid w:val="00E22E42"/>
    <w:rsid w:val="00E25A3F"/>
    <w:rsid w:val="00E35B76"/>
    <w:rsid w:val="00E40D35"/>
    <w:rsid w:val="00E42279"/>
    <w:rsid w:val="00E463CE"/>
    <w:rsid w:val="00E51F89"/>
    <w:rsid w:val="00E54A5B"/>
    <w:rsid w:val="00E65B1E"/>
    <w:rsid w:val="00E73DDD"/>
    <w:rsid w:val="00E73ED7"/>
    <w:rsid w:val="00E76126"/>
    <w:rsid w:val="00E853CF"/>
    <w:rsid w:val="00EA0CED"/>
    <w:rsid w:val="00EA398F"/>
    <w:rsid w:val="00EB28A6"/>
    <w:rsid w:val="00EB7D96"/>
    <w:rsid w:val="00EC79F9"/>
    <w:rsid w:val="00ED2D24"/>
    <w:rsid w:val="00EF63A9"/>
    <w:rsid w:val="00F25863"/>
    <w:rsid w:val="00F26AF7"/>
    <w:rsid w:val="00F32798"/>
    <w:rsid w:val="00F37E7B"/>
    <w:rsid w:val="00F45870"/>
    <w:rsid w:val="00F46BCB"/>
    <w:rsid w:val="00F47855"/>
    <w:rsid w:val="00F52EE0"/>
    <w:rsid w:val="00F5361E"/>
    <w:rsid w:val="00F87E8D"/>
    <w:rsid w:val="00F92202"/>
    <w:rsid w:val="00F9352C"/>
    <w:rsid w:val="00F937C7"/>
    <w:rsid w:val="00FA2C87"/>
    <w:rsid w:val="00FA7770"/>
    <w:rsid w:val="00FB3575"/>
    <w:rsid w:val="00FC3CFF"/>
    <w:rsid w:val="00FD6E67"/>
    <w:rsid w:val="00FE7F33"/>
    <w:rsid w:val="00FF159A"/>
    <w:rsid w:val="00FF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8668B4"/>
  <w15:docId w15:val="{35773D86-602F-4087-842D-8A36BA82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D2A35"/>
    <w:pPr>
      <w:spacing w:after="200" w:line="276" w:lineRule="auto"/>
    </w:pPr>
    <w:rPr>
      <w:sz w:val="22"/>
      <w:szCs w:val="22"/>
      <w:lang w:eastAsia="en-US"/>
    </w:rPr>
  </w:style>
  <w:style w:type="paragraph" w:styleId="1">
    <w:name w:val="heading 1"/>
    <w:basedOn w:val="a0"/>
    <w:next w:val="a0"/>
    <w:link w:val="10"/>
    <w:qFormat/>
    <w:rsid w:val="00B268F9"/>
    <w:pPr>
      <w:keepNext/>
      <w:spacing w:before="240" w:after="60"/>
      <w:outlineLvl w:val="0"/>
    </w:pPr>
    <w:rPr>
      <w:rFonts w:ascii="Cambria" w:eastAsia="Times New Roman" w:hAnsi="Cambria"/>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197804"/>
    <w:pPr>
      <w:ind w:left="720"/>
      <w:contextualSpacing/>
    </w:pPr>
  </w:style>
  <w:style w:type="paragraph" w:customStyle="1" w:styleId="11">
    <w:name w:val="Для таблицы (приложения 1)"/>
    <w:basedOn w:val="a0"/>
    <w:uiPriority w:val="99"/>
    <w:rsid w:val="00863933"/>
    <w:pPr>
      <w:widowControl w:val="0"/>
      <w:adjustRightInd w:val="0"/>
      <w:spacing w:after="0" w:line="240" w:lineRule="atLeast"/>
      <w:textAlignment w:val="baseline"/>
    </w:pPr>
    <w:rPr>
      <w:rFonts w:ascii="Arial" w:eastAsia="Times New Roman" w:hAnsi="Arial"/>
      <w:bCs/>
      <w:color w:val="000000"/>
      <w:spacing w:val="-5"/>
      <w:sz w:val="18"/>
    </w:rPr>
  </w:style>
  <w:style w:type="paragraph" w:styleId="a5">
    <w:name w:val="List"/>
    <w:basedOn w:val="a0"/>
    <w:link w:val="a6"/>
    <w:uiPriority w:val="99"/>
    <w:rsid w:val="00863933"/>
    <w:pPr>
      <w:widowControl w:val="0"/>
      <w:adjustRightInd w:val="0"/>
      <w:spacing w:before="120" w:after="120" w:line="240" w:lineRule="auto"/>
      <w:jc w:val="both"/>
      <w:textAlignment w:val="baseline"/>
    </w:pPr>
    <w:rPr>
      <w:rFonts w:ascii="Arial" w:eastAsia="Microsoft YaHei" w:hAnsi="Arial"/>
      <w:spacing w:val="-5"/>
      <w:sz w:val="20"/>
    </w:rPr>
  </w:style>
  <w:style w:type="character" w:customStyle="1" w:styleId="a6">
    <w:name w:val="Список Знак"/>
    <w:link w:val="a5"/>
    <w:uiPriority w:val="99"/>
    <w:locked/>
    <w:rsid w:val="00863933"/>
    <w:rPr>
      <w:rFonts w:ascii="Arial" w:eastAsia="Microsoft YaHei" w:hAnsi="Arial" w:cs="Times New Roman"/>
      <w:spacing w:val="-5"/>
      <w:sz w:val="20"/>
    </w:rPr>
  </w:style>
  <w:style w:type="character" w:styleId="a7">
    <w:name w:val="Emphasis"/>
    <w:qFormat/>
    <w:rsid w:val="00863933"/>
    <w:rPr>
      <w:rFonts w:ascii="Arial Black" w:hAnsi="Arial Black" w:cs="Times New Roman"/>
      <w:spacing w:val="-4"/>
      <w:sz w:val="18"/>
    </w:rPr>
  </w:style>
  <w:style w:type="character" w:customStyle="1" w:styleId="a8">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9"/>
    <w:uiPriority w:val="99"/>
    <w:locked/>
    <w:rsid w:val="00001973"/>
    <w:rPr>
      <w:rFonts w:ascii="Arial" w:eastAsia="Microsoft YaHei" w:hAnsi="Arial" w:cs="Times New Roman"/>
      <w:b/>
      <w:bCs/>
      <w:color w:val="4F81BD"/>
      <w:spacing w:val="-5"/>
      <w:sz w:val="18"/>
      <w:szCs w:val="18"/>
    </w:rPr>
  </w:style>
  <w:style w:type="paragraph" w:styleId="a9">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0"/>
    <w:next w:val="a0"/>
    <w:link w:val="a8"/>
    <w:uiPriority w:val="99"/>
    <w:qFormat/>
    <w:rsid w:val="00001973"/>
    <w:pPr>
      <w:widowControl w:val="0"/>
      <w:adjustRightInd w:val="0"/>
      <w:spacing w:before="120" w:line="240" w:lineRule="auto"/>
      <w:ind w:firstLine="567"/>
      <w:jc w:val="both"/>
      <w:textAlignment w:val="baseline"/>
    </w:pPr>
    <w:rPr>
      <w:rFonts w:ascii="Arial" w:eastAsia="Microsoft YaHei" w:hAnsi="Arial"/>
      <w:b/>
      <w:bCs/>
      <w:color w:val="4F81BD"/>
      <w:spacing w:val="-5"/>
      <w:sz w:val="18"/>
      <w:szCs w:val="18"/>
    </w:rPr>
  </w:style>
  <w:style w:type="paragraph" w:customStyle="1" w:styleId="Style60">
    <w:name w:val="Style60"/>
    <w:basedOn w:val="a0"/>
    <w:uiPriority w:val="99"/>
    <w:rsid w:val="003956A3"/>
    <w:pPr>
      <w:widowControl w:val="0"/>
      <w:autoSpaceDE w:val="0"/>
      <w:autoSpaceDN w:val="0"/>
      <w:adjustRightInd w:val="0"/>
      <w:spacing w:after="0" w:line="414" w:lineRule="exact"/>
      <w:ind w:firstLine="571"/>
      <w:jc w:val="both"/>
    </w:pPr>
    <w:rPr>
      <w:rFonts w:ascii="Arial" w:eastAsia="Times New Roman" w:hAnsi="Arial" w:cs="Arial"/>
      <w:sz w:val="24"/>
      <w:szCs w:val="24"/>
      <w:lang w:eastAsia="ru-RU"/>
    </w:rPr>
  </w:style>
  <w:style w:type="paragraph" w:customStyle="1" w:styleId="Style64">
    <w:name w:val="Style64"/>
    <w:basedOn w:val="a0"/>
    <w:uiPriority w:val="99"/>
    <w:rsid w:val="003956A3"/>
    <w:pPr>
      <w:widowControl w:val="0"/>
      <w:autoSpaceDE w:val="0"/>
      <w:autoSpaceDN w:val="0"/>
      <w:adjustRightInd w:val="0"/>
      <w:spacing w:after="0" w:line="413" w:lineRule="exact"/>
      <w:jc w:val="both"/>
    </w:pPr>
    <w:rPr>
      <w:rFonts w:ascii="Arial" w:eastAsia="Times New Roman" w:hAnsi="Arial" w:cs="Arial"/>
      <w:sz w:val="24"/>
      <w:szCs w:val="24"/>
      <w:lang w:eastAsia="ru-RU"/>
    </w:rPr>
  </w:style>
  <w:style w:type="character" w:customStyle="1" w:styleId="FontStyle250">
    <w:name w:val="Font Style250"/>
    <w:uiPriority w:val="99"/>
    <w:rsid w:val="003956A3"/>
    <w:rPr>
      <w:rFonts w:ascii="Arial" w:hAnsi="Arial" w:cs="Arial"/>
      <w:sz w:val="22"/>
      <w:szCs w:val="22"/>
    </w:rPr>
  </w:style>
  <w:style w:type="paragraph" w:customStyle="1" w:styleId="Style34">
    <w:name w:val="Style34"/>
    <w:basedOn w:val="a0"/>
    <w:uiPriority w:val="99"/>
    <w:rsid w:val="00CB7127"/>
    <w:pPr>
      <w:widowControl w:val="0"/>
      <w:autoSpaceDE w:val="0"/>
      <w:autoSpaceDN w:val="0"/>
      <w:adjustRightInd w:val="0"/>
      <w:spacing w:after="0" w:line="206" w:lineRule="exact"/>
    </w:pPr>
    <w:rPr>
      <w:rFonts w:ascii="Arial" w:eastAsia="Times New Roman" w:hAnsi="Arial" w:cs="Arial"/>
      <w:sz w:val="24"/>
      <w:szCs w:val="24"/>
      <w:lang w:eastAsia="ru-RU"/>
    </w:rPr>
  </w:style>
  <w:style w:type="paragraph" w:customStyle="1" w:styleId="Style46">
    <w:name w:val="Style46"/>
    <w:basedOn w:val="a0"/>
    <w:uiPriority w:val="99"/>
    <w:rsid w:val="00CB712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9">
    <w:name w:val="Style49"/>
    <w:basedOn w:val="a0"/>
    <w:uiPriority w:val="99"/>
    <w:rsid w:val="00CB7127"/>
    <w:pPr>
      <w:widowControl w:val="0"/>
      <w:autoSpaceDE w:val="0"/>
      <w:autoSpaceDN w:val="0"/>
      <w:adjustRightInd w:val="0"/>
      <w:spacing w:after="0" w:line="206" w:lineRule="exact"/>
      <w:jc w:val="right"/>
    </w:pPr>
    <w:rPr>
      <w:rFonts w:ascii="Arial" w:eastAsia="Times New Roman" w:hAnsi="Arial" w:cs="Arial"/>
      <w:sz w:val="24"/>
      <w:szCs w:val="24"/>
      <w:lang w:eastAsia="ru-RU"/>
    </w:rPr>
  </w:style>
  <w:style w:type="character" w:customStyle="1" w:styleId="FontStyle243">
    <w:name w:val="Font Style243"/>
    <w:uiPriority w:val="99"/>
    <w:rsid w:val="00CB7127"/>
    <w:rPr>
      <w:rFonts w:ascii="Arial" w:hAnsi="Arial" w:cs="Arial"/>
      <w:sz w:val="16"/>
      <w:szCs w:val="16"/>
    </w:rPr>
  </w:style>
  <w:style w:type="character" w:customStyle="1" w:styleId="FontStyle244">
    <w:name w:val="Font Style244"/>
    <w:uiPriority w:val="99"/>
    <w:rsid w:val="00CB7127"/>
    <w:rPr>
      <w:rFonts w:ascii="Arial" w:hAnsi="Arial" w:cs="Arial"/>
      <w:b/>
      <w:bCs/>
      <w:sz w:val="16"/>
      <w:szCs w:val="16"/>
    </w:rPr>
  </w:style>
  <w:style w:type="paragraph" w:customStyle="1" w:styleId="Style10">
    <w:name w:val="Style10"/>
    <w:basedOn w:val="a0"/>
    <w:uiPriority w:val="99"/>
    <w:rsid w:val="00CB7127"/>
    <w:pPr>
      <w:widowControl w:val="0"/>
      <w:autoSpaceDE w:val="0"/>
      <w:autoSpaceDN w:val="0"/>
      <w:adjustRightInd w:val="0"/>
      <w:spacing w:after="0" w:line="206" w:lineRule="exact"/>
      <w:jc w:val="both"/>
    </w:pPr>
    <w:rPr>
      <w:rFonts w:ascii="Arial" w:eastAsia="Times New Roman" w:hAnsi="Arial" w:cs="Arial"/>
      <w:sz w:val="24"/>
      <w:szCs w:val="24"/>
      <w:lang w:eastAsia="ru-RU"/>
    </w:rPr>
  </w:style>
  <w:style w:type="paragraph" w:customStyle="1" w:styleId="Style67">
    <w:name w:val="Style67"/>
    <w:basedOn w:val="a0"/>
    <w:uiPriority w:val="99"/>
    <w:rsid w:val="00706D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222">
    <w:name w:val="Font Style222"/>
    <w:uiPriority w:val="99"/>
    <w:rsid w:val="00706D82"/>
    <w:rPr>
      <w:rFonts w:ascii="Arial" w:hAnsi="Arial" w:cs="Arial"/>
      <w:b/>
      <w:bCs/>
      <w:sz w:val="20"/>
      <w:szCs w:val="20"/>
    </w:rPr>
  </w:style>
  <w:style w:type="paragraph" w:customStyle="1" w:styleId="Style1">
    <w:name w:val="Style1"/>
    <w:basedOn w:val="a0"/>
    <w:uiPriority w:val="99"/>
    <w:rsid w:val="00706D82"/>
    <w:pPr>
      <w:widowControl w:val="0"/>
      <w:autoSpaceDE w:val="0"/>
      <w:autoSpaceDN w:val="0"/>
      <w:adjustRightInd w:val="0"/>
      <w:spacing w:after="0" w:line="277" w:lineRule="exact"/>
      <w:jc w:val="right"/>
    </w:pPr>
    <w:rPr>
      <w:rFonts w:ascii="Arial" w:eastAsia="Times New Roman" w:hAnsi="Arial" w:cs="Arial"/>
      <w:sz w:val="24"/>
      <w:szCs w:val="24"/>
      <w:lang w:eastAsia="ru-RU"/>
    </w:rPr>
  </w:style>
  <w:style w:type="paragraph" w:customStyle="1" w:styleId="Style5">
    <w:name w:val="Style5"/>
    <w:basedOn w:val="a0"/>
    <w:uiPriority w:val="99"/>
    <w:rsid w:val="00706D82"/>
    <w:pPr>
      <w:widowControl w:val="0"/>
      <w:autoSpaceDE w:val="0"/>
      <w:autoSpaceDN w:val="0"/>
      <w:adjustRightInd w:val="0"/>
      <w:spacing w:after="0" w:line="418" w:lineRule="exact"/>
      <w:jc w:val="center"/>
    </w:pPr>
    <w:rPr>
      <w:rFonts w:ascii="Arial" w:eastAsia="Times New Roman" w:hAnsi="Arial" w:cs="Arial"/>
      <w:sz w:val="24"/>
      <w:szCs w:val="24"/>
      <w:lang w:eastAsia="ru-RU"/>
    </w:rPr>
  </w:style>
  <w:style w:type="paragraph" w:customStyle="1" w:styleId="Style25">
    <w:name w:val="Style25"/>
    <w:basedOn w:val="a0"/>
    <w:uiPriority w:val="99"/>
    <w:rsid w:val="00706D82"/>
    <w:pPr>
      <w:widowControl w:val="0"/>
      <w:autoSpaceDE w:val="0"/>
      <w:autoSpaceDN w:val="0"/>
      <w:adjustRightInd w:val="0"/>
      <w:spacing w:after="0" w:line="415" w:lineRule="exact"/>
      <w:ind w:hanging="360"/>
    </w:pPr>
    <w:rPr>
      <w:rFonts w:ascii="Arial" w:eastAsia="Times New Roman" w:hAnsi="Arial" w:cs="Arial"/>
      <w:sz w:val="24"/>
      <w:szCs w:val="24"/>
      <w:lang w:eastAsia="ru-RU"/>
    </w:rPr>
  </w:style>
  <w:style w:type="paragraph" w:customStyle="1" w:styleId="Style37">
    <w:name w:val="Style37"/>
    <w:basedOn w:val="a0"/>
    <w:uiPriority w:val="99"/>
    <w:rsid w:val="00706D82"/>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47">
    <w:name w:val="Style47"/>
    <w:basedOn w:val="a0"/>
    <w:uiPriority w:val="99"/>
    <w:rsid w:val="00706D82"/>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48">
    <w:name w:val="Style48"/>
    <w:basedOn w:val="a0"/>
    <w:uiPriority w:val="99"/>
    <w:rsid w:val="00706D82"/>
    <w:pPr>
      <w:widowControl w:val="0"/>
      <w:autoSpaceDE w:val="0"/>
      <w:autoSpaceDN w:val="0"/>
      <w:adjustRightInd w:val="0"/>
      <w:spacing w:after="0" w:line="206" w:lineRule="exact"/>
      <w:jc w:val="center"/>
    </w:pPr>
    <w:rPr>
      <w:rFonts w:ascii="Arial" w:eastAsia="Times New Roman" w:hAnsi="Arial" w:cs="Arial"/>
      <w:sz w:val="24"/>
      <w:szCs w:val="24"/>
      <w:lang w:eastAsia="ru-RU"/>
    </w:rPr>
  </w:style>
  <w:style w:type="character" w:customStyle="1" w:styleId="FontStyle248">
    <w:name w:val="Font Style248"/>
    <w:uiPriority w:val="99"/>
    <w:rsid w:val="00706D82"/>
    <w:rPr>
      <w:rFonts w:ascii="Arial Narrow" w:hAnsi="Arial Narrow" w:cs="Arial Narrow"/>
      <w:b/>
      <w:bCs/>
      <w:sz w:val="14"/>
      <w:szCs w:val="14"/>
    </w:rPr>
  </w:style>
  <w:style w:type="character" w:customStyle="1" w:styleId="FontStyle249">
    <w:name w:val="Font Style249"/>
    <w:uiPriority w:val="99"/>
    <w:rsid w:val="00CA5F06"/>
    <w:rPr>
      <w:rFonts w:ascii="Arial Black" w:hAnsi="Arial Black" w:cs="Arial Black"/>
      <w:sz w:val="20"/>
      <w:szCs w:val="20"/>
    </w:rPr>
  </w:style>
  <w:style w:type="paragraph" w:customStyle="1" w:styleId="Style14">
    <w:name w:val="Style14"/>
    <w:basedOn w:val="a0"/>
    <w:uiPriority w:val="99"/>
    <w:rsid w:val="00CA5F0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2">
    <w:name w:val="Style22"/>
    <w:basedOn w:val="a0"/>
    <w:uiPriority w:val="99"/>
    <w:rsid w:val="00CA5F06"/>
    <w:pPr>
      <w:widowControl w:val="0"/>
      <w:autoSpaceDE w:val="0"/>
      <w:autoSpaceDN w:val="0"/>
      <w:adjustRightInd w:val="0"/>
      <w:spacing w:after="0" w:line="254" w:lineRule="exact"/>
      <w:ind w:hanging="1128"/>
    </w:pPr>
    <w:rPr>
      <w:rFonts w:ascii="Arial" w:eastAsia="Times New Roman" w:hAnsi="Arial" w:cs="Arial"/>
      <w:sz w:val="24"/>
      <w:szCs w:val="24"/>
      <w:lang w:eastAsia="ru-RU"/>
    </w:rPr>
  </w:style>
  <w:style w:type="paragraph" w:customStyle="1" w:styleId="Style9">
    <w:name w:val="Style9"/>
    <w:basedOn w:val="a0"/>
    <w:uiPriority w:val="99"/>
    <w:rsid w:val="00DF409B"/>
    <w:pPr>
      <w:widowControl w:val="0"/>
      <w:autoSpaceDE w:val="0"/>
      <w:autoSpaceDN w:val="0"/>
      <w:adjustRightInd w:val="0"/>
      <w:spacing w:after="0" w:line="384" w:lineRule="exact"/>
      <w:ind w:hanging="1123"/>
    </w:pPr>
    <w:rPr>
      <w:rFonts w:ascii="Arial" w:eastAsia="Times New Roman" w:hAnsi="Arial" w:cs="Arial"/>
      <w:sz w:val="24"/>
      <w:szCs w:val="24"/>
      <w:lang w:eastAsia="ru-RU"/>
    </w:rPr>
  </w:style>
  <w:style w:type="paragraph" w:customStyle="1" w:styleId="Style27">
    <w:name w:val="Style27"/>
    <w:basedOn w:val="a0"/>
    <w:uiPriority w:val="99"/>
    <w:rsid w:val="006354F4"/>
    <w:pPr>
      <w:widowControl w:val="0"/>
      <w:autoSpaceDE w:val="0"/>
      <w:autoSpaceDN w:val="0"/>
      <w:adjustRightInd w:val="0"/>
      <w:spacing w:after="0" w:line="307" w:lineRule="exact"/>
      <w:ind w:hanging="840"/>
    </w:pPr>
    <w:rPr>
      <w:rFonts w:ascii="Arial" w:eastAsia="Times New Roman" w:hAnsi="Arial" w:cs="Arial"/>
      <w:sz w:val="24"/>
      <w:szCs w:val="24"/>
      <w:lang w:eastAsia="ru-RU"/>
    </w:rPr>
  </w:style>
  <w:style w:type="paragraph" w:styleId="a">
    <w:name w:val="List Bullet"/>
    <w:basedOn w:val="a5"/>
    <w:link w:val="aa"/>
    <w:uiPriority w:val="99"/>
    <w:rsid w:val="006354F4"/>
    <w:pPr>
      <w:numPr>
        <w:numId w:val="3"/>
      </w:numPr>
      <w:tabs>
        <w:tab w:val="num" w:pos="993"/>
      </w:tabs>
      <w:ind w:left="567" w:firstLine="0"/>
    </w:pPr>
    <w:rPr>
      <w:rFonts w:eastAsia="Times New Roman"/>
      <w:sz w:val="22"/>
    </w:rPr>
  </w:style>
  <w:style w:type="character" w:customStyle="1" w:styleId="aa">
    <w:name w:val="Маркированный список Знак"/>
    <w:link w:val="a"/>
    <w:uiPriority w:val="99"/>
    <w:locked/>
    <w:rsid w:val="006354F4"/>
    <w:rPr>
      <w:rFonts w:ascii="Arial" w:eastAsia="Times New Roman" w:hAnsi="Arial"/>
      <w:spacing w:val="-5"/>
      <w:sz w:val="22"/>
      <w:szCs w:val="22"/>
      <w:lang w:eastAsia="en-US"/>
    </w:rPr>
  </w:style>
  <w:style w:type="paragraph" w:customStyle="1" w:styleId="Style12">
    <w:name w:val="Style12"/>
    <w:basedOn w:val="a0"/>
    <w:uiPriority w:val="99"/>
    <w:rsid w:val="002C6D31"/>
    <w:pPr>
      <w:widowControl w:val="0"/>
      <w:autoSpaceDE w:val="0"/>
      <w:autoSpaceDN w:val="0"/>
      <w:adjustRightInd w:val="0"/>
      <w:spacing w:after="0" w:line="264" w:lineRule="exact"/>
    </w:pPr>
    <w:rPr>
      <w:rFonts w:ascii="Arial" w:eastAsia="Times New Roman" w:hAnsi="Arial" w:cs="Arial"/>
      <w:sz w:val="24"/>
      <w:szCs w:val="24"/>
      <w:lang w:eastAsia="ru-RU"/>
    </w:rPr>
  </w:style>
  <w:style w:type="paragraph" w:customStyle="1" w:styleId="Style38">
    <w:name w:val="Style38"/>
    <w:basedOn w:val="a0"/>
    <w:uiPriority w:val="99"/>
    <w:rsid w:val="002C6D3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45">
    <w:name w:val="Font Style245"/>
    <w:uiPriority w:val="99"/>
    <w:rsid w:val="002C6D31"/>
    <w:rPr>
      <w:rFonts w:ascii="Arial" w:hAnsi="Arial" w:cs="Arial"/>
      <w:sz w:val="18"/>
      <w:szCs w:val="18"/>
    </w:rPr>
  </w:style>
  <w:style w:type="character" w:customStyle="1" w:styleId="FontStyle246">
    <w:name w:val="Font Style246"/>
    <w:uiPriority w:val="99"/>
    <w:rsid w:val="002C6D31"/>
    <w:rPr>
      <w:rFonts w:ascii="Arial" w:hAnsi="Arial" w:cs="Arial"/>
      <w:b/>
      <w:bCs/>
      <w:sz w:val="18"/>
      <w:szCs w:val="18"/>
    </w:rPr>
  </w:style>
  <w:style w:type="character" w:customStyle="1" w:styleId="FontStyle247">
    <w:name w:val="Font Style247"/>
    <w:uiPriority w:val="99"/>
    <w:rsid w:val="002C6D31"/>
    <w:rPr>
      <w:rFonts w:ascii="Arial" w:hAnsi="Arial" w:cs="Arial"/>
      <w:b/>
      <w:bCs/>
      <w:i/>
      <w:iCs/>
      <w:sz w:val="18"/>
      <w:szCs w:val="18"/>
    </w:rPr>
  </w:style>
  <w:style w:type="paragraph" w:customStyle="1" w:styleId="Style30">
    <w:name w:val="Style30"/>
    <w:basedOn w:val="a0"/>
    <w:uiPriority w:val="99"/>
    <w:rsid w:val="00B624D9"/>
    <w:pPr>
      <w:widowControl w:val="0"/>
      <w:autoSpaceDE w:val="0"/>
      <w:autoSpaceDN w:val="0"/>
      <w:adjustRightInd w:val="0"/>
      <w:spacing w:after="0" w:line="310" w:lineRule="exact"/>
      <w:ind w:hanging="350"/>
    </w:pPr>
    <w:rPr>
      <w:rFonts w:ascii="Arial" w:eastAsia="Times New Roman" w:hAnsi="Arial" w:cs="Arial"/>
      <w:sz w:val="24"/>
      <w:szCs w:val="24"/>
      <w:lang w:eastAsia="ru-RU"/>
    </w:rPr>
  </w:style>
  <w:style w:type="character" w:styleId="ab">
    <w:name w:val="footnote reference"/>
    <w:uiPriority w:val="99"/>
    <w:semiHidden/>
    <w:rsid w:val="001A75E1"/>
    <w:rPr>
      <w:rFonts w:cs="Times New Roman"/>
      <w:vertAlign w:val="superscript"/>
    </w:rPr>
  </w:style>
  <w:style w:type="paragraph" w:customStyle="1" w:styleId="Style71">
    <w:name w:val="Style71"/>
    <w:basedOn w:val="a0"/>
    <w:uiPriority w:val="99"/>
    <w:rsid w:val="0064180D"/>
    <w:pPr>
      <w:widowControl w:val="0"/>
      <w:autoSpaceDE w:val="0"/>
      <w:autoSpaceDN w:val="0"/>
      <w:adjustRightInd w:val="0"/>
      <w:spacing w:after="0" w:line="230" w:lineRule="exact"/>
      <w:jc w:val="center"/>
    </w:pPr>
    <w:rPr>
      <w:rFonts w:ascii="Arial" w:eastAsia="Times New Roman" w:hAnsi="Arial" w:cs="Arial"/>
      <w:sz w:val="24"/>
      <w:szCs w:val="24"/>
      <w:lang w:eastAsia="ru-RU"/>
    </w:rPr>
  </w:style>
  <w:style w:type="paragraph" w:customStyle="1" w:styleId="Style72">
    <w:name w:val="Style72"/>
    <w:basedOn w:val="a0"/>
    <w:uiPriority w:val="99"/>
    <w:rsid w:val="0064180D"/>
    <w:pPr>
      <w:widowControl w:val="0"/>
      <w:autoSpaceDE w:val="0"/>
      <w:autoSpaceDN w:val="0"/>
      <w:adjustRightInd w:val="0"/>
      <w:spacing w:after="0" w:line="230" w:lineRule="exact"/>
      <w:jc w:val="center"/>
    </w:pPr>
    <w:rPr>
      <w:rFonts w:ascii="Arial" w:eastAsia="Times New Roman" w:hAnsi="Arial" w:cs="Arial"/>
      <w:sz w:val="24"/>
      <w:szCs w:val="24"/>
      <w:lang w:eastAsia="ru-RU"/>
    </w:rPr>
  </w:style>
  <w:style w:type="paragraph" w:customStyle="1" w:styleId="Style81">
    <w:name w:val="Style81"/>
    <w:basedOn w:val="a0"/>
    <w:uiPriority w:val="99"/>
    <w:rsid w:val="0064180D"/>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Style55">
    <w:name w:val="Style55"/>
    <w:basedOn w:val="a0"/>
    <w:uiPriority w:val="99"/>
    <w:rsid w:val="00E65B1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92">
    <w:name w:val="Style92"/>
    <w:basedOn w:val="a0"/>
    <w:uiPriority w:val="99"/>
    <w:rsid w:val="00E65B1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54">
    <w:name w:val="Font Style254"/>
    <w:uiPriority w:val="99"/>
    <w:rsid w:val="00E65B1E"/>
    <w:rPr>
      <w:rFonts w:ascii="Arial" w:hAnsi="Arial" w:cs="Arial"/>
      <w:sz w:val="8"/>
      <w:szCs w:val="8"/>
    </w:rPr>
  </w:style>
  <w:style w:type="paragraph" w:customStyle="1" w:styleId="Style86">
    <w:name w:val="Style86"/>
    <w:basedOn w:val="a0"/>
    <w:uiPriority w:val="99"/>
    <w:rsid w:val="00E65B1E"/>
    <w:pPr>
      <w:widowControl w:val="0"/>
      <w:autoSpaceDE w:val="0"/>
      <w:autoSpaceDN w:val="0"/>
      <w:adjustRightInd w:val="0"/>
      <w:spacing w:after="0" w:line="250" w:lineRule="exact"/>
      <w:ind w:hanging="1138"/>
      <w:jc w:val="both"/>
    </w:pPr>
    <w:rPr>
      <w:rFonts w:ascii="Arial" w:eastAsia="Times New Roman" w:hAnsi="Arial" w:cs="Arial"/>
      <w:sz w:val="24"/>
      <w:szCs w:val="24"/>
      <w:lang w:eastAsia="ru-RU"/>
    </w:rPr>
  </w:style>
  <w:style w:type="paragraph" w:styleId="ac">
    <w:name w:val="Balloon Text"/>
    <w:basedOn w:val="a0"/>
    <w:link w:val="ad"/>
    <w:semiHidden/>
    <w:unhideWhenUsed/>
    <w:rsid w:val="00522961"/>
    <w:pPr>
      <w:spacing w:after="0" w:line="240" w:lineRule="auto"/>
    </w:pPr>
    <w:rPr>
      <w:rFonts w:ascii="Tahoma" w:hAnsi="Tahoma" w:cs="Tahoma"/>
      <w:sz w:val="16"/>
      <w:szCs w:val="16"/>
    </w:rPr>
  </w:style>
  <w:style w:type="character" w:customStyle="1" w:styleId="ad">
    <w:name w:val="Текст выноски Знак"/>
    <w:link w:val="ac"/>
    <w:semiHidden/>
    <w:rsid w:val="00522961"/>
    <w:rPr>
      <w:rFonts w:ascii="Tahoma" w:hAnsi="Tahoma" w:cs="Tahoma"/>
      <w:sz w:val="16"/>
      <w:szCs w:val="16"/>
    </w:rPr>
  </w:style>
  <w:style w:type="paragraph" w:customStyle="1" w:styleId="Style66">
    <w:name w:val="Style66"/>
    <w:basedOn w:val="a0"/>
    <w:uiPriority w:val="99"/>
    <w:rsid w:val="00DF153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6">
    <w:name w:val="Style76"/>
    <w:basedOn w:val="a0"/>
    <w:uiPriority w:val="99"/>
    <w:rsid w:val="00DF1532"/>
    <w:pPr>
      <w:widowControl w:val="0"/>
      <w:autoSpaceDE w:val="0"/>
      <w:autoSpaceDN w:val="0"/>
      <w:adjustRightInd w:val="0"/>
      <w:spacing w:after="0" w:line="415" w:lineRule="exact"/>
      <w:ind w:hanging="350"/>
    </w:pPr>
    <w:rPr>
      <w:rFonts w:ascii="Arial" w:eastAsia="Times New Roman" w:hAnsi="Arial" w:cs="Arial"/>
      <w:sz w:val="24"/>
      <w:szCs w:val="24"/>
      <w:lang w:eastAsia="ru-RU"/>
    </w:rPr>
  </w:style>
  <w:style w:type="paragraph" w:customStyle="1" w:styleId="Style84">
    <w:name w:val="Style84"/>
    <w:basedOn w:val="a0"/>
    <w:uiPriority w:val="99"/>
    <w:rsid w:val="00DF153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7">
    <w:name w:val="Style87"/>
    <w:basedOn w:val="a0"/>
    <w:uiPriority w:val="99"/>
    <w:rsid w:val="00DF1532"/>
    <w:pPr>
      <w:widowControl w:val="0"/>
      <w:autoSpaceDE w:val="0"/>
      <w:autoSpaceDN w:val="0"/>
      <w:adjustRightInd w:val="0"/>
      <w:spacing w:after="0" w:line="353" w:lineRule="exact"/>
      <w:ind w:firstLine="413"/>
    </w:pPr>
    <w:rPr>
      <w:rFonts w:ascii="Arial" w:eastAsia="Times New Roman" w:hAnsi="Arial" w:cs="Arial"/>
      <w:sz w:val="24"/>
      <w:szCs w:val="24"/>
      <w:lang w:eastAsia="ru-RU"/>
    </w:rPr>
  </w:style>
  <w:style w:type="paragraph" w:customStyle="1" w:styleId="Style89">
    <w:name w:val="Style89"/>
    <w:basedOn w:val="a0"/>
    <w:uiPriority w:val="99"/>
    <w:rsid w:val="00DF153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1">
    <w:name w:val="Style91"/>
    <w:basedOn w:val="a0"/>
    <w:uiPriority w:val="99"/>
    <w:rsid w:val="00DF153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32">
    <w:name w:val="Font Style232"/>
    <w:uiPriority w:val="99"/>
    <w:rsid w:val="00DF1532"/>
    <w:rPr>
      <w:rFonts w:ascii="Palatino Linotype" w:hAnsi="Palatino Linotype" w:cs="Palatino Linotype"/>
      <w:spacing w:val="80"/>
      <w:sz w:val="18"/>
      <w:szCs w:val="18"/>
    </w:rPr>
  </w:style>
  <w:style w:type="character" w:customStyle="1" w:styleId="FontStyle260">
    <w:name w:val="Font Style260"/>
    <w:uiPriority w:val="99"/>
    <w:rsid w:val="00DF1532"/>
    <w:rPr>
      <w:rFonts w:ascii="Arial" w:hAnsi="Arial" w:cs="Arial"/>
      <w:sz w:val="16"/>
      <w:szCs w:val="16"/>
    </w:rPr>
  </w:style>
  <w:style w:type="paragraph" w:customStyle="1" w:styleId="Style90">
    <w:name w:val="Style90"/>
    <w:basedOn w:val="a0"/>
    <w:uiPriority w:val="99"/>
    <w:rsid w:val="006C273E"/>
    <w:pPr>
      <w:widowControl w:val="0"/>
      <w:autoSpaceDE w:val="0"/>
      <w:autoSpaceDN w:val="0"/>
      <w:adjustRightInd w:val="0"/>
      <w:spacing w:after="0" w:line="312" w:lineRule="exact"/>
      <w:ind w:hanging="566"/>
    </w:pPr>
    <w:rPr>
      <w:rFonts w:ascii="Arial" w:eastAsia="Times New Roman" w:hAnsi="Arial" w:cs="Arial"/>
      <w:sz w:val="24"/>
      <w:szCs w:val="24"/>
      <w:lang w:eastAsia="ru-RU"/>
    </w:rPr>
  </w:style>
  <w:style w:type="paragraph" w:customStyle="1" w:styleId="Style69">
    <w:name w:val="Style69"/>
    <w:basedOn w:val="a0"/>
    <w:uiPriority w:val="99"/>
    <w:rsid w:val="006C273E"/>
    <w:pPr>
      <w:widowControl w:val="0"/>
      <w:autoSpaceDE w:val="0"/>
      <w:autoSpaceDN w:val="0"/>
      <w:adjustRightInd w:val="0"/>
      <w:spacing w:after="0" w:line="211" w:lineRule="exact"/>
      <w:jc w:val="center"/>
    </w:pPr>
    <w:rPr>
      <w:rFonts w:ascii="Arial" w:eastAsia="Times New Roman" w:hAnsi="Arial" w:cs="Arial"/>
      <w:sz w:val="24"/>
      <w:szCs w:val="24"/>
      <w:lang w:eastAsia="ru-RU"/>
    </w:rPr>
  </w:style>
  <w:style w:type="paragraph" w:customStyle="1" w:styleId="Style75">
    <w:name w:val="Style75"/>
    <w:basedOn w:val="a0"/>
    <w:uiPriority w:val="99"/>
    <w:rsid w:val="00971A24"/>
    <w:pPr>
      <w:widowControl w:val="0"/>
      <w:autoSpaceDE w:val="0"/>
      <w:autoSpaceDN w:val="0"/>
      <w:adjustRightInd w:val="0"/>
      <w:spacing w:after="0" w:line="398" w:lineRule="exact"/>
      <w:ind w:firstLine="571"/>
      <w:jc w:val="both"/>
    </w:pPr>
    <w:rPr>
      <w:rFonts w:ascii="Arial" w:eastAsia="Times New Roman" w:hAnsi="Arial" w:cs="Arial"/>
      <w:sz w:val="24"/>
      <w:szCs w:val="24"/>
      <w:lang w:eastAsia="ru-RU"/>
    </w:rPr>
  </w:style>
  <w:style w:type="paragraph" w:customStyle="1" w:styleId="Style109">
    <w:name w:val="Style109"/>
    <w:basedOn w:val="a0"/>
    <w:uiPriority w:val="99"/>
    <w:rsid w:val="00971A24"/>
    <w:pPr>
      <w:widowControl w:val="0"/>
      <w:autoSpaceDE w:val="0"/>
      <w:autoSpaceDN w:val="0"/>
      <w:adjustRightInd w:val="0"/>
      <w:spacing w:after="0" w:line="394" w:lineRule="exact"/>
      <w:ind w:hanging="350"/>
      <w:jc w:val="both"/>
    </w:pPr>
    <w:rPr>
      <w:rFonts w:ascii="Arial" w:eastAsia="Times New Roman" w:hAnsi="Arial" w:cs="Arial"/>
      <w:sz w:val="24"/>
      <w:szCs w:val="24"/>
      <w:lang w:eastAsia="ru-RU"/>
    </w:rPr>
  </w:style>
  <w:style w:type="paragraph" w:customStyle="1" w:styleId="Style112">
    <w:name w:val="Style112"/>
    <w:basedOn w:val="a0"/>
    <w:uiPriority w:val="99"/>
    <w:rsid w:val="00971A24"/>
    <w:pPr>
      <w:widowControl w:val="0"/>
      <w:autoSpaceDE w:val="0"/>
      <w:autoSpaceDN w:val="0"/>
      <w:adjustRightInd w:val="0"/>
      <w:spacing w:after="0" w:line="400" w:lineRule="exact"/>
      <w:ind w:firstLine="1675"/>
    </w:pPr>
    <w:rPr>
      <w:rFonts w:ascii="Arial" w:eastAsia="Times New Roman" w:hAnsi="Arial" w:cs="Arial"/>
      <w:sz w:val="24"/>
      <w:szCs w:val="24"/>
      <w:lang w:eastAsia="ru-RU"/>
    </w:rPr>
  </w:style>
  <w:style w:type="paragraph" w:customStyle="1" w:styleId="Style178">
    <w:name w:val="Style178"/>
    <w:basedOn w:val="a0"/>
    <w:uiPriority w:val="99"/>
    <w:rsid w:val="003F29D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95">
    <w:name w:val="Style195"/>
    <w:basedOn w:val="a0"/>
    <w:uiPriority w:val="99"/>
    <w:rsid w:val="00A1337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141">
    <w:name w:val="Style141"/>
    <w:basedOn w:val="a0"/>
    <w:uiPriority w:val="99"/>
    <w:rsid w:val="006A1F54"/>
    <w:pPr>
      <w:widowControl w:val="0"/>
      <w:autoSpaceDE w:val="0"/>
      <w:autoSpaceDN w:val="0"/>
      <w:adjustRightInd w:val="0"/>
      <w:spacing w:after="0" w:line="310" w:lineRule="exact"/>
    </w:pPr>
    <w:rPr>
      <w:rFonts w:ascii="Arial" w:eastAsia="Times New Roman" w:hAnsi="Arial" w:cs="Arial"/>
      <w:sz w:val="24"/>
      <w:szCs w:val="24"/>
      <w:lang w:eastAsia="ru-RU"/>
    </w:rPr>
  </w:style>
  <w:style w:type="paragraph" w:customStyle="1" w:styleId="Style132">
    <w:name w:val="Style132"/>
    <w:basedOn w:val="a0"/>
    <w:uiPriority w:val="99"/>
    <w:rsid w:val="00764DB0"/>
    <w:pPr>
      <w:widowControl w:val="0"/>
      <w:autoSpaceDE w:val="0"/>
      <w:autoSpaceDN w:val="0"/>
      <w:adjustRightInd w:val="0"/>
      <w:spacing w:after="0" w:line="312" w:lineRule="exact"/>
    </w:pPr>
    <w:rPr>
      <w:rFonts w:ascii="Arial" w:eastAsia="Times New Roman" w:hAnsi="Arial" w:cs="Arial"/>
      <w:sz w:val="24"/>
      <w:szCs w:val="24"/>
      <w:lang w:eastAsia="ru-RU"/>
    </w:rPr>
  </w:style>
  <w:style w:type="table" w:styleId="ae">
    <w:name w:val="Table Grid"/>
    <w:basedOn w:val="a2"/>
    <w:rsid w:val="004757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13">
    <w:name w:val="Font Style313"/>
    <w:uiPriority w:val="99"/>
    <w:rsid w:val="0047578F"/>
    <w:rPr>
      <w:rFonts w:ascii="Arial Black" w:hAnsi="Arial Black" w:cs="Arial Black"/>
      <w:sz w:val="22"/>
      <w:szCs w:val="22"/>
    </w:rPr>
  </w:style>
  <w:style w:type="paragraph" w:customStyle="1" w:styleId="Style95">
    <w:name w:val="Style95"/>
    <w:basedOn w:val="a0"/>
    <w:uiPriority w:val="99"/>
    <w:rsid w:val="0047578F"/>
    <w:pPr>
      <w:widowControl w:val="0"/>
      <w:autoSpaceDE w:val="0"/>
      <w:autoSpaceDN w:val="0"/>
      <w:adjustRightInd w:val="0"/>
      <w:spacing w:after="0" w:line="206" w:lineRule="exact"/>
    </w:pPr>
    <w:rPr>
      <w:rFonts w:ascii="Arial" w:eastAsia="Times New Roman" w:hAnsi="Arial" w:cs="Arial"/>
      <w:sz w:val="24"/>
      <w:szCs w:val="24"/>
      <w:lang w:eastAsia="ru-RU"/>
    </w:rPr>
  </w:style>
  <w:style w:type="paragraph" w:customStyle="1" w:styleId="Style127">
    <w:name w:val="Style127"/>
    <w:basedOn w:val="a0"/>
    <w:uiPriority w:val="99"/>
    <w:rsid w:val="0047578F"/>
    <w:pPr>
      <w:widowControl w:val="0"/>
      <w:autoSpaceDE w:val="0"/>
      <w:autoSpaceDN w:val="0"/>
      <w:adjustRightInd w:val="0"/>
      <w:spacing w:after="0" w:line="317" w:lineRule="exact"/>
      <w:ind w:hanging="859"/>
    </w:pPr>
    <w:rPr>
      <w:rFonts w:ascii="Arial" w:eastAsia="Times New Roman" w:hAnsi="Arial" w:cs="Arial"/>
      <w:sz w:val="24"/>
      <w:szCs w:val="24"/>
      <w:lang w:eastAsia="ru-RU"/>
    </w:rPr>
  </w:style>
  <w:style w:type="paragraph" w:customStyle="1" w:styleId="Style136">
    <w:name w:val="Style136"/>
    <w:basedOn w:val="a0"/>
    <w:uiPriority w:val="99"/>
    <w:rsid w:val="00D744F1"/>
    <w:pPr>
      <w:widowControl w:val="0"/>
      <w:autoSpaceDE w:val="0"/>
      <w:autoSpaceDN w:val="0"/>
      <w:adjustRightInd w:val="0"/>
      <w:spacing w:after="0" w:line="307" w:lineRule="exact"/>
      <w:ind w:hanging="854"/>
    </w:pPr>
    <w:rPr>
      <w:rFonts w:ascii="Arial" w:eastAsia="Times New Roman" w:hAnsi="Arial" w:cs="Arial"/>
      <w:sz w:val="24"/>
      <w:szCs w:val="24"/>
      <w:lang w:eastAsia="ru-RU"/>
    </w:rPr>
  </w:style>
  <w:style w:type="paragraph" w:customStyle="1" w:styleId="Style70">
    <w:name w:val="Style70"/>
    <w:basedOn w:val="a0"/>
    <w:uiPriority w:val="99"/>
    <w:rsid w:val="00D744F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06">
    <w:name w:val="Style106"/>
    <w:basedOn w:val="a0"/>
    <w:uiPriority w:val="99"/>
    <w:rsid w:val="00D744F1"/>
    <w:pPr>
      <w:widowControl w:val="0"/>
      <w:autoSpaceDE w:val="0"/>
      <w:autoSpaceDN w:val="0"/>
      <w:adjustRightInd w:val="0"/>
      <w:spacing w:after="0" w:line="415" w:lineRule="exact"/>
      <w:ind w:firstLine="2246"/>
    </w:pPr>
    <w:rPr>
      <w:rFonts w:ascii="Arial" w:eastAsia="Times New Roman" w:hAnsi="Arial" w:cs="Arial"/>
      <w:sz w:val="24"/>
      <w:szCs w:val="24"/>
      <w:lang w:eastAsia="ru-RU"/>
    </w:rPr>
  </w:style>
  <w:style w:type="paragraph" w:customStyle="1" w:styleId="Style193">
    <w:name w:val="Style193"/>
    <w:basedOn w:val="a0"/>
    <w:uiPriority w:val="99"/>
    <w:rsid w:val="00D744F1"/>
    <w:pPr>
      <w:widowControl w:val="0"/>
      <w:autoSpaceDE w:val="0"/>
      <w:autoSpaceDN w:val="0"/>
      <w:adjustRightInd w:val="0"/>
      <w:spacing w:after="0" w:line="250" w:lineRule="exact"/>
      <w:ind w:hanging="1138"/>
    </w:pPr>
    <w:rPr>
      <w:rFonts w:ascii="Arial" w:eastAsia="Times New Roman" w:hAnsi="Arial" w:cs="Arial"/>
      <w:sz w:val="24"/>
      <w:szCs w:val="24"/>
      <w:lang w:eastAsia="ru-RU"/>
    </w:rPr>
  </w:style>
  <w:style w:type="paragraph" w:customStyle="1" w:styleId="Style119">
    <w:name w:val="Style119"/>
    <w:basedOn w:val="a0"/>
    <w:uiPriority w:val="99"/>
    <w:rsid w:val="000B16EE"/>
    <w:pPr>
      <w:widowControl w:val="0"/>
      <w:autoSpaceDE w:val="0"/>
      <w:autoSpaceDN w:val="0"/>
      <w:adjustRightInd w:val="0"/>
      <w:spacing w:after="0" w:line="619" w:lineRule="exact"/>
      <w:ind w:firstLine="1387"/>
    </w:pPr>
    <w:rPr>
      <w:rFonts w:ascii="Arial" w:eastAsia="Times New Roman" w:hAnsi="Arial" w:cs="Arial"/>
      <w:sz w:val="24"/>
      <w:szCs w:val="24"/>
      <w:lang w:eastAsia="ru-RU"/>
    </w:rPr>
  </w:style>
  <w:style w:type="paragraph" w:customStyle="1" w:styleId="Style111">
    <w:name w:val="Style111"/>
    <w:basedOn w:val="a0"/>
    <w:uiPriority w:val="99"/>
    <w:rsid w:val="000B16EE"/>
    <w:pPr>
      <w:widowControl w:val="0"/>
      <w:autoSpaceDE w:val="0"/>
      <w:autoSpaceDN w:val="0"/>
      <w:adjustRightInd w:val="0"/>
      <w:spacing w:after="0" w:line="312" w:lineRule="exact"/>
      <w:ind w:firstLine="557"/>
    </w:pPr>
    <w:rPr>
      <w:rFonts w:ascii="Arial" w:eastAsia="Times New Roman" w:hAnsi="Arial" w:cs="Arial"/>
      <w:sz w:val="24"/>
      <w:szCs w:val="24"/>
      <w:lang w:eastAsia="ru-RU"/>
    </w:rPr>
  </w:style>
  <w:style w:type="paragraph" w:styleId="af">
    <w:name w:val="header"/>
    <w:basedOn w:val="a0"/>
    <w:link w:val="af0"/>
    <w:unhideWhenUsed/>
    <w:rsid w:val="00B268F9"/>
    <w:pPr>
      <w:tabs>
        <w:tab w:val="center" w:pos="4677"/>
        <w:tab w:val="right" w:pos="9355"/>
      </w:tabs>
    </w:pPr>
  </w:style>
  <w:style w:type="character" w:customStyle="1" w:styleId="af0">
    <w:name w:val="Верхний колонтитул Знак"/>
    <w:link w:val="af"/>
    <w:rsid w:val="00B268F9"/>
    <w:rPr>
      <w:sz w:val="22"/>
      <w:szCs w:val="22"/>
      <w:lang w:eastAsia="en-US"/>
    </w:rPr>
  </w:style>
  <w:style w:type="paragraph" w:styleId="af1">
    <w:name w:val="footer"/>
    <w:basedOn w:val="a0"/>
    <w:link w:val="af2"/>
    <w:unhideWhenUsed/>
    <w:rsid w:val="00B268F9"/>
    <w:pPr>
      <w:tabs>
        <w:tab w:val="center" w:pos="4677"/>
        <w:tab w:val="right" w:pos="9355"/>
      </w:tabs>
    </w:pPr>
  </w:style>
  <w:style w:type="character" w:customStyle="1" w:styleId="af2">
    <w:name w:val="Нижний колонтитул Знак"/>
    <w:link w:val="af1"/>
    <w:rsid w:val="00B268F9"/>
    <w:rPr>
      <w:sz w:val="22"/>
      <w:szCs w:val="22"/>
      <w:lang w:eastAsia="en-US"/>
    </w:rPr>
  </w:style>
  <w:style w:type="character" w:customStyle="1" w:styleId="10">
    <w:name w:val="Заголовок 1 Знак"/>
    <w:link w:val="1"/>
    <w:rsid w:val="00B268F9"/>
    <w:rPr>
      <w:rFonts w:ascii="Cambria" w:eastAsia="Times New Roman" w:hAnsi="Cambria" w:cs="Times New Roman"/>
      <w:b/>
      <w:bCs/>
      <w:kern w:val="32"/>
      <w:sz w:val="32"/>
      <w:szCs w:val="32"/>
      <w:lang w:eastAsia="en-US"/>
    </w:rPr>
  </w:style>
  <w:style w:type="paragraph" w:styleId="af3">
    <w:name w:val="TOC Heading"/>
    <w:basedOn w:val="1"/>
    <w:next w:val="a0"/>
    <w:uiPriority w:val="39"/>
    <w:qFormat/>
    <w:rsid w:val="00B268F9"/>
    <w:pPr>
      <w:keepLines/>
      <w:spacing w:before="480" w:after="0"/>
      <w:outlineLvl w:val="9"/>
    </w:pPr>
    <w:rPr>
      <w:color w:val="365F91"/>
      <w:kern w:val="0"/>
      <w:sz w:val="28"/>
      <w:szCs w:val="28"/>
    </w:rPr>
  </w:style>
  <w:style w:type="paragraph" w:styleId="12">
    <w:name w:val="toc 1"/>
    <w:basedOn w:val="a0"/>
    <w:next w:val="a0"/>
    <w:autoRedefine/>
    <w:uiPriority w:val="39"/>
    <w:unhideWhenUsed/>
    <w:rsid w:val="00B268F9"/>
  </w:style>
  <w:style w:type="paragraph" w:styleId="2">
    <w:name w:val="toc 2"/>
    <w:basedOn w:val="a0"/>
    <w:next w:val="a0"/>
    <w:autoRedefine/>
    <w:uiPriority w:val="39"/>
    <w:unhideWhenUsed/>
    <w:rsid w:val="00B268F9"/>
    <w:pPr>
      <w:ind w:left="220"/>
    </w:pPr>
  </w:style>
  <w:style w:type="paragraph" w:styleId="3">
    <w:name w:val="toc 3"/>
    <w:basedOn w:val="a0"/>
    <w:next w:val="a0"/>
    <w:autoRedefine/>
    <w:uiPriority w:val="39"/>
    <w:unhideWhenUsed/>
    <w:rsid w:val="0087052B"/>
    <w:pPr>
      <w:tabs>
        <w:tab w:val="right" w:leader="dot" w:pos="9911"/>
      </w:tabs>
      <w:ind w:left="224"/>
    </w:pPr>
  </w:style>
  <w:style w:type="character" w:styleId="af4">
    <w:name w:val="Hyperlink"/>
    <w:uiPriority w:val="99"/>
    <w:unhideWhenUsed/>
    <w:rsid w:val="00B268F9"/>
    <w:rPr>
      <w:color w:val="0000FF"/>
      <w:u w:val="single"/>
    </w:rPr>
  </w:style>
  <w:style w:type="paragraph" w:styleId="af5">
    <w:name w:val="No Spacing"/>
    <w:link w:val="af6"/>
    <w:uiPriority w:val="1"/>
    <w:qFormat/>
    <w:rsid w:val="005D1B3C"/>
    <w:rPr>
      <w:rFonts w:eastAsia="Times New Roman"/>
      <w:sz w:val="22"/>
      <w:szCs w:val="22"/>
      <w:lang w:eastAsia="en-US"/>
    </w:rPr>
  </w:style>
  <w:style w:type="character" w:customStyle="1" w:styleId="af6">
    <w:name w:val="Без интервала Знак"/>
    <w:link w:val="af5"/>
    <w:uiPriority w:val="1"/>
    <w:rsid w:val="005D1B3C"/>
    <w:rPr>
      <w:rFonts w:eastAsia="Times New Roman"/>
      <w:sz w:val="22"/>
      <w:szCs w:val="22"/>
      <w:lang w:val="ru-RU" w:eastAsia="en-US" w:bidi="ar-SA"/>
    </w:rPr>
  </w:style>
  <w:style w:type="paragraph" w:styleId="af7">
    <w:name w:val="Body Text"/>
    <w:basedOn w:val="a0"/>
    <w:link w:val="af8"/>
    <w:rsid w:val="00E15027"/>
    <w:pPr>
      <w:spacing w:after="0" w:line="240" w:lineRule="auto"/>
      <w:jc w:val="both"/>
    </w:pPr>
    <w:rPr>
      <w:rFonts w:ascii="Times New Roman" w:eastAsia="Times New Roman" w:hAnsi="Times New Roman"/>
      <w:sz w:val="24"/>
      <w:szCs w:val="24"/>
      <w:lang w:eastAsia="ru-RU"/>
    </w:rPr>
  </w:style>
  <w:style w:type="character" w:customStyle="1" w:styleId="af8">
    <w:name w:val="Основной текст Знак"/>
    <w:link w:val="af7"/>
    <w:rsid w:val="00E15027"/>
    <w:rPr>
      <w:rFonts w:ascii="Times New Roman" w:eastAsia="Times New Roman" w:hAnsi="Times New Roman"/>
      <w:sz w:val="24"/>
      <w:szCs w:val="24"/>
    </w:rPr>
  </w:style>
  <w:style w:type="paragraph" w:styleId="af9">
    <w:name w:val="Body Text Indent"/>
    <w:basedOn w:val="a0"/>
    <w:link w:val="afa"/>
    <w:uiPriority w:val="99"/>
    <w:rsid w:val="00CD0B72"/>
    <w:pPr>
      <w:spacing w:before="240" w:after="120" w:line="240" w:lineRule="auto"/>
      <w:ind w:left="283"/>
      <w:jc w:val="center"/>
    </w:pPr>
    <w:rPr>
      <w:rFonts w:eastAsia="Times New Roman"/>
    </w:rPr>
  </w:style>
  <w:style w:type="character" w:customStyle="1" w:styleId="afa">
    <w:name w:val="Основной текст с отступом Знак"/>
    <w:link w:val="af9"/>
    <w:uiPriority w:val="99"/>
    <w:rsid w:val="00CD0B72"/>
    <w:rPr>
      <w:rFonts w:eastAsia="Times New Roman"/>
      <w:sz w:val="22"/>
      <w:szCs w:val="22"/>
      <w:lang w:eastAsia="en-US"/>
    </w:rPr>
  </w:style>
  <w:style w:type="paragraph" w:customStyle="1" w:styleId="13">
    <w:name w:val="Абзац списка1"/>
    <w:basedOn w:val="a0"/>
    <w:rsid w:val="00D17AF6"/>
    <w:pPr>
      <w:ind w:left="720"/>
    </w:pPr>
    <w:rPr>
      <w:rFonts w:eastAsia="Times New Roman"/>
    </w:rPr>
  </w:style>
  <w:style w:type="paragraph" w:styleId="30">
    <w:name w:val="Body Text Indent 3"/>
    <w:basedOn w:val="a0"/>
    <w:link w:val="31"/>
    <w:rsid w:val="00496C23"/>
    <w:pPr>
      <w:spacing w:after="120" w:line="240" w:lineRule="auto"/>
      <w:ind w:left="283"/>
    </w:pPr>
    <w:rPr>
      <w:rFonts w:ascii="Times New Roman" w:eastAsia="Times New Roman" w:hAnsi="Times New Roman"/>
      <w:sz w:val="16"/>
      <w:szCs w:val="16"/>
      <w:lang w:eastAsia="ru-RU"/>
    </w:rPr>
  </w:style>
  <w:style w:type="character" w:customStyle="1" w:styleId="31">
    <w:name w:val="Основной текст с отступом 3 Знак"/>
    <w:link w:val="30"/>
    <w:rsid w:val="00496C23"/>
    <w:rPr>
      <w:rFonts w:ascii="Times New Roman" w:eastAsia="Times New Roman" w:hAnsi="Times New Roman"/>
      <w:sz w:val="16"/>
      <w:szCs w:val="16"/>
    </w:rPr>
  </w:style>
  <w:style w:type="numbering" w:customStyle="1" w:styleId="14">
    <w:name w:val="Нет списка1"/>
    <w:next w:val="a3"/>
    <w:uiPriority w:val="99"/>
    <w:semiHidden/>
    <w:rsid w:val="00067DAC"/>
  </w:style>
  <w:style w:type="paragraph" w:customStyle="1" w:styleId="20">
    <w:name w:val="Абзац списка2"/>
    <w:basedOn w:val="a0"/>
    <w:rsid w:val="00067DAC"/>
    <w:pPr>
      <w:spacing w:before="240" w:after="120" w:line="240" w:lineRule="auto"/>
      <w:ind w:left="720"/>
      <w:jc w:val="center"/>
    </w:pPr>
    <w:rPr>
      <w:rFonts w:eastAsia="Times New Roman" w:cs="Calibri"/>
    </w:rPr>
  </w:style>
  <w:style w:type="paragraph" w:customStyle="1" w:styleId="15">
    <w:name w:val="Без интервала1"/>
    <w:link w:val="NoSpacingChar"/>
    <w:rsid w:val="00067DAC"/>
    <w:rPr>
      <w:rFonts w:cs="Calibri"/>
      <w:sz w:val="22"/>
      <w:szCs w:val="22"/>
      <w:lang w:eastAsia="en-US"/>
    </w:rPr>
  </w:style>
  <w:style w:type="character" w:customStyle="1" w:styleId="NoSpacingChar">
    <w:name w:val="No Spacing Char"/>
    <w:link w:val="15"/>
    <w:locked/>
    <w:rsid w:val="00067DAC"/>
    <w:rPr>
      <w:rFonts w:cs="Calibri"/>
      <w:sz w:val="22"/>
      <w:szCs w:val="22"/>
      <w:lang w:eastAsia="en-US"/>
    </w:rPr>
  </w:style>
  <w:style w:type="paragraph" w:customStyle="1" w:styleId="16">
    <w:name w:val="Заголовок оглавления1"/>
    <w:basedOn w:val="1"/>
    <w:next w:val="a0"/>
    <w:rsid w:val="00067DAC"/>
    <w:pPr>
      <w:keepLines/>
      <w:spacing w:before="480" w:after="0"/>
      <w:outlineLvl w:val="9"/>
    </w:pPr>
    <w:rPr>
      <w:rFonts w:eastAsia="Calibri"/>
      <w:color w:val="365F91"/>
      <w:kern w:val="0"/>
      <w:sz w:val="28"/>
      <w:szCs w:val="28"/>
      <w:lang w:val="x-none" w:eastAsia="x-none"/>
    </w:rPr>
  </w:style>
  <w:style w:type="table" w:customStyle="1" w:styleId="17">
    <w:name w:val="Сетка таблицы1"/>
    <w:basedOn w:val="a2"/>
    <w:next w:val="ae"/>
    <w:rsid w:val="00067DAC"/>
    <w:rPr>
      <w:rFonts w:eastAsia="Times New Roman"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FollowedHyperlink"/>
    <w:uiPriority w:val="99"/>
    <w:unhideWhenUsed/>
    <w:rsid w:val="00067DAC"/>
    <w:rPr>
      <w:color w:val="954F72"/>
      <w:u w:val="single"/>
    </w:rPr>
  </w:style>
  <w:style w:type="paragraph" w:customStyle="1" w:styleId="msonormal0">
    <w:name w:val="msonormal"/>
    <w:basedOn w:val="a0"/>
    <w:rsid w:val="00067DA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0"/>
    <w:rsid w:val="00067DA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0"/>
    <w:rsid w:val="00067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0"/>
    <w:rsid w:val="00067DA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8">
    <w:name w:val="xl68"/>
    <w:basedOn w:val="a0"/>
    <w:rsid w:val="00067DAC"/>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9">
    <w:name w:val="xl69"/>
    <w:basedOn w:val="a0"/>
    <w:rsid w:val="00067DAC"/>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0"/>
    <w:rsid w:val="00067D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0"/>
    <w:rsid w:val="00067D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0"/>
    <w:rsid w:val="00067D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0"/>
    <w:rsid w:val="00067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0"/>
    <w:rsid w:val="00067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0"/>
    <w:rsid w:val="00067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6">
    <w:name w:val="xl76"/>
    <w:basedOn w:val="a0"/>
    <w:rsid w:val="00067D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7">
    <w:name w:val="xl77"/>
    <w:basedOn w:val="a0"/>
    <w:rsid w:val="00067D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0"/>
    <w:rsid w:val="00067D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9">
    <w:name w:val="xl79"/>
    <w:basedOn w:val="a0"/>
    <w:rsid w:val="00067DA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0"/>
    <w:rsid w:val="00067DA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1">
    <w:name w:val="xl81"/>
    <w:basedOn w:val="a0"/>
    <w:rsid w:val="00067DA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2">
    <w:name w:val="xl82"/>
    <w:basedOn w:val="a0"/>
    <w:rsid w:val="00067DA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3">
    <w:name w:val="xl83"/>
    <w:basedOn w:val="a0"/>
    <w:rsid w:val="00067DA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0"/>
    <w:rsid w:val="00067DAC"/>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0"/>
    <w:rsid w:val="00067DA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0"/>
    <w:rsid w:val="00067DA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0"/>
    <w:rsid w:val="00067DA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0"/>
    <w:rsid w:val="00067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0"/>
    <w:rsid w:val="00067D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21">
    <w:name w:val="Нет списка2"/>
    <w:next w:val="a3"/>
    <w:uiPriority w:val="99"/>
    <w:semiHidden/>
    <w:rsid w:val="00CB52F3"/>
  </w:style>
  <w:style w:type="table" w:customStyle="1" w:styleId="22">
    <w:name w:val="Сетка таблицы2"/>
    <w:basedOn w:val="a2"/>
    <w:next w:val="ae"/>
    <w:rsid w:val="00CB52F3"/>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5494">
      <w:bodyDiv w:val="1"/>
      <w:marLeft w:val="0"/>
      <w:marRight w:val="0"/>
      <w:marTop w:val="0"/>
      <w:marBottom w:val="0"/>
      <w:divBdr>
        <w:top w:val="none" w:sz="0" w:space="0" w:color="auto"/>
        <w:left w:val="none" w:sz="0" w:space="0" w:color="auto"/>
        <w:bottom w:val="none" w:sz="0" w:space="0" w:color="auto"/>
        <w:right w:val="none" w:sz="0" w:space="0" w:color="auto"/>
      </w:divBdr>
    </w:div>
    <w:div w:id="272127750">
      <w:bodyDiv w:val="1"/>
      <w:marLeft w:val="0"/>
      <w:marRight w:val="0"/>
      <w:marTop w:val="0"/>
      <w:marBottom w:val="0"/>
      <w:divBdr>
        <w:top w:val="none" w:sz="0" w:space="0" w:color="auto"/>
        <w:left w:val="none" w:sz="0" w:space="0" w:color="auto"/>
        <w:bottom w:val="none" w:sz="0" w:space="0" w:color="auto"/>
        <w:right w:val="none" w:sz="0" w:space="0" w:color="auto"/>
      </w:divBdr>
    </w:div>
    <w:div w:id="716515291">
      <w:bodyDiv w:val="1"/>
      <w:marLeft w:val="0"/>
      <w:marRight w:val="0"/>
      <w:marTop w:val="0"/>
      <w:marBottom w:val="0"/>
      <w:divBdr>
        <w:top w:val="none" w:sz="0" w:space="0" w:color="auto"/>
        <w:left w:val="none" w:sz="0" w:space="0" w:color="auto"/>
        <w:bottom w:val="none" w:sz="0" w:space="0" w:color="auto"/>
        <w:right w:val="none" w:sz="0" w:space="0" w:color="auto"/>
      </w:divBdr>
    </w:div>
    <w:div w:id="1420983491">
      <w:bodyDiv w:val="1"/>
      <w:marLeft w:val="0"/>
      <w:marRight w:val="0"/>
      <w:marTop w:val="0"/>
      <w:marBottom w:val="0"/>
      <w:divBdr>
        <w:top w:val="none" w:sz="0" w:space="0" w:color="auto"/>
        <w:left w:val="none" w:sz="0" w:space="0" w:color="auto"/>
        <w:bottom w:val="none" w:sz="0" w:space="0" w:color="auto"/>
        <w:right w:val="none" w:sz="0" w:space="0" w:color="auto"/>
      </w:divBdr>
    </w:div>
    <w:div w:id="14651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0F943-61F4-420A-B3E3-E67A50EAF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11041</Words>
  <Characters>62939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Фонд</Company>
  <LinksUpToDate>false</LinksUpToDate>
  <CharactersWithSpaces>73833</CharactersWithSpaces>
  <SharedDoc>false</SharedDoc>
  <HLinks>
    <vt:vector size="246" baseType="variant">
      <vt:variant>
        <vt:i4>1310770</vt:i4>
      </vt:variant>
      <vt:variant>
        <vt:i4>242</vt:i4>
      </vt:variant>
      <vt:variant>
        <vt:i4>0</vt:i4>
      </vt:variant>
      <vt:variant>
        <vt:i4>5</vt:i4>
      </vt:variant>
      <vt:variant>
        <vt:lpwstr/>
      </vt:variant>
      <vt:variant>
        <vt:lpwstr>_Toc371858541</vt:lpwstr>
      </vt:variant>
      <vt:variant>
        <vt:i4>1310770</vt:i4>
      </vt:variant>
      <vt:variant>
        <vt:i4>236</vt:i4>
      </vt:variant>
      <vt:variant>
        <vt:i4>0</vt:i4>
      </vt:variant>
      <vt:variant>
        <vt:i4>5</vt:i4>
      </vt:variant>
      <vt:variant>
        <vt:lpwstr/>
      </vt:variant>
      <vt:variant>
        <vt:lpwstr>_Toc371858540</vt:lpwstr>
      </vt:variant>
      <vt:variant>
        <vt:i4>1245234</vt:i4>
      </vt:variant>
      <vt:variant>
        <vt:i4>230</vt:i4>
      </vt:variant>
      <vt:variant>
        <vt:i4>0</vt:i4>
      </vt:variant>
      <vt:variant>
        <vt:i4>5</vt:i4>
      </vt:variant>
      <vt:variant>
        <vt:lpwstr/>
      </vt:variant>
      <vt:variant>
        <vt:lpwstr>_Toc371858539</vt:lpwstr>
      </vt:variant>
      <vt:variant>
        <vt:i4>1245234</vt:i4>
      </vt:variant>
      <vt:variant>
        <vt:i4>224</vt:i4>
      </vt:variant>
      <vt:variant>
        <vt:i4>0</vt:i4>
      </vt:variant>
      <vt:variant>
        <vt:i4>5</vt:i4>
      </vt:variant>
      <vt:variant>
        <vt:lpwstr/>
      </vt:variant>
      <vt:variant>
        <vt:lpwstr>_Toc371858538</vt:lpwstr>
      </vt:variant>
      <vt:variant>
        <vt:i4>1245234</vt:i4>
      </vt:variant>
      <vt:variant>
        <vt:i4>218</vt:i4>
      </vt:variant>
      <vt:variant>
        <vt:i4>0</vt:i4>
      </vt:variant>
      <vt:variant>
        <vt:i4>5</vt:i4>
      </vt:variant>
      <vt:variant>
        <vt:lpwstr/>
      </vt:variant>
      <vt:variant>
        <vt:lpwstr>_Toc371858537</vt:lpwstr>
      </vt:variant>
      <vt:variant>
        <vt:i4>1245234</vt:i4>
      </vt:variant>
      <vt:variant>
        <vt:i4>212</vt:i4>
      </vt:variant>
      <vt:variant>
        <vt:i4>0</vt:i4>
      </vt:variant>
      <vt:variant>
        <vt:i4>5</vt:i4>
      </vt:variant>
      <vt:variant>
        <vt:lpwstr/>
      </vt:variant>
      <vt:variant>
        <vt:lpwstr>_Toc371858536</vt:lpwstr>
      </vt:variant>
      <vt:variant>
        <vt:i4>1245234</vt:i4>
      </vt:variant>
      <vt:variant>
        <vt:i4>206</vt:i4>
      </vt:variant>
      <vt:variant>
        <vt:i4>0</vt:i4>
      </vt:variant>
      <vt:variant>
        <vt:i4>5</vt:i4>
      </vt:variant>
      <vt:variant>
        <vt:lpwstr/>
      </vt:variant>
      <vt:variant>
        <vt:lpwstr>_Toc371858535</vt:lpwstr>
      </vt:variant>
      <vt:variant>
        <vt:i4>1245234</vt:i4>
      </vt:variant>
      <vt:variant>
        <vt:i4>200</vt:i4>
      </vt:variant>
      <vt:variant>
        <vt:i4>0</vt:i4>
      </vt:variant>
      <vt:variant>
        <vt:i4>5</vt:i4>
      </vt:variant>
      <vt:variant>
        <vt:lpwstr/>
      </vt:variant>
      <vt:variant>
        <vt:lpwstr>_Toc371858534</vt:lpwstr>
      </vt:variant>
      <vt:variant>
        <vt:i4>1245234</vt:i4>
      </vt:variant>
      <vt:variant>
        <vt:i4>194</vt:i4>
      </vt:variant>
      <vt:variant>
        <vt:i4>0</vt:i4>
      </vt:variant>
      <vt:variant>
        <vt:i4>5</vt:i4>
      </vt:variant>
      <vt:variant>
        <vt:lpwstr/>
      </vt:variant>
      <vt:variant>
        <vt:lpwstr>_Toc371858533</vt:lpwstr>
      </vt:variant>
      <vt:variant>
        <vt:i4>1245234</vt:i4>
      </vt:variant>
      <vt:variant>
        <vt:i4>188</vt:i4>
      </vt:variant>
      <vt:variant>
        <vt:i4>0</vt:i4>
      </vt:variant>
      <vt:variant>
        <vt:i4>5</vt:i4>
      </vt:variant>
      <vt:variant>
        <vt:lpwstr/>
      </vt:variant>
      <vt:variant>
        <vt:lpwstr>_Toc371858532</vt:lpwstr>
      </vt:variant>
      <vt:variant>
        <vt:i4>1245234</vt:i4>
      </vt:variant>
      <vt:variant>
        <vt:i4>182</vt:i4>
      </vt:variant>
      <vt:variant>
        <vt:i4>0</vt:i4>
      </vt:variant>
      <vt:variant>
        <vt:i4>5</vt:i4>
      </vt:variant>
      <vt:variant>
        <vt:lpwstr/>
      </vt:variant>
      <vt:variant>
        <vt:lpwstr>_Toc371858531</vt:lpwstr>
      </vt:variant>
      <vt:variant>
        <vt:i4>1245234</vt:i4>
      </vt:variant>
      <vt:variant>
        <vt:i4>176</vt:i4>
      </vt:variant>
      <vt:variant>
        <vt:i4>0</vt:i4>
      </vt:variant>
      <vt:variant>
        <vt:i4>5</vt:i4>
      </vt:variant>
      <vt:variant>
        <vt:lpwstr/>
      </vt:variant>
      <vt:variant>
        <vt:lpwstr>_Toc371858530</vt:lpwstr>
      </vt:variant>
      <vt:variant>
        <vt:i4>1179698</vt:i4>
      </vt:variant>
      <vt:variant>
        <vt:i4>170</vt:i4>
      </vt:variant>
      <vt:variant>
        <vt:i4>0</vt:i4>
      </vt:variant>
      <vt:variant>
        <vt:i4>5</vt:i4>
      </vt:variant>
      <vt:variant>
        <vt:lpwstr/>
      </vt:variant>
      <vt:variant>
        <vt:lpwstr>_Toc371858529</vt:lpwstr>
      </vt:variant>
      <vt:variant>
        <vt:i4>1179698</vt:i4>
      </vt:variant>
      <vt:variant>
        <vt:i4>164</vt:i4>
      </vt:variant>
      <vt:variant>
        <vt:i4>0</vt:i4>
      </vt:variant>
      <vt:variant>
        <vt:i4>5</vt:i4>
      </vt:variant>
      <vt:variant>
        <vt:lpwstr/>
      </vt:variant>
      <vt:variant>
        <vt:lpwstr>_Toc371858528</vt:lpwstr>
      </vt:variant>
      <vt:variant>
        <vt:i4>1179698</vt:i4>
      </vt:variant>
      <vt:variant>
        <vt:i4>158</vt:i4>
      </vt:variant>
      <vt:variant>
        <vt:i4>0</vt:i4>
      </vt:variant>
      <vt:variant>
        <vt:i4>5</vt:i4>
      </vt:variant>
      <vt:variant>
        <vt:lpwstr/>
      </vt:variant>
      <vt:variant>
        <vt:lpwstr>_Toc371858527</vt:lpwstr>
      </vt:variant>
      <vt:variant>
        <vt:i4>1179698</vt:i4>
      </vt:variant>
      <vt:variant>
        <vt:i4>152</vt:i4>
      </vt:variant>
      <vt:variant>
        <vt:i4>0</vt:i4>
      </vt:variant>
      <vt:variant>
        <vt:i4>5</vt:i4>
      </vt:variant>
      <vt:variant>
        <vt:lpwstr/>
      </vt:variant>
      <vt:variant>
        <vt:lpwstr>_Toc371858526</vt:lpwstr>
      </vt:variant>
      <vt:variant>
        <vt:i4>1179698</vt:i4>
      </vt:variant>
      <vt:variant>
        <vt:i4>146</vt:i4>
      </vt:variant>
      <vt:variant>
        <vt:i4>0</vt:i4>
      </vt:variant>
      <vt:variant>
        <vt:i4>5</vt:i4>
      </vt:variant>
      <vt:variant>
        <vt:lpwstr/>
      </vt:variant>
      <vt:variant>
        <vt:lpwstr>_Toc371858525</vt:lpwstr>
      </vt:variant>
      <vt:variant>
        <vt:i4>1179698</vt:i4>
      </vt:variant>
      <vt:variant>
        <vt:i4>140</vt:i4>
      </vt:variant>
      <vt:variant>
        <vt:i4>0</vt:i4>
      </vt:variant>
      <vt:variant>
        <vt:i4>5</vt:i4>
      </vt:variant>
      <vt:variant>
        <vt:lpwstr/>
      </vt:variant>
      <vt:variant>
        <vt:lpwstr>_Toc371858524</vt:lpwstr>
      </vt:variant>
      <vt:variant>
        <vt:i4>1179698</vt:i4>
      </vt:variant>
      <vt:variant>
        <vt:i4>134</vt:i4>
      </vt:variant>
      <vt:variant>
        <vt:i4>0</vt:i4>
      </vt:variant>
      <vt:variant>
        <vt:i4>5</vt:i4>
      </vt:variant>
      <vt:variant>
        <vt:lpwstr/>
      </vt:variant>
      <vt:variant>
        <vt:lpwstr>_Toc371858523</vt:lpwstr>
      </vt:variant>
      <vt:variant>
        <vt:i4>1179698</vt:i4>
      </vt:variant>
      <vt:variant>
        <vt:i4>128</vt:i4>
      </vt:variant>
      <vt:variant>
        <vt:i4>0</vt:i4>
      </vt:variant>
      <vt:variant>
        <vt:i4>5</vt:i4>
      </vt:variant>
      <vt:variant>
        <vt:lpwstr/>
      </vt:variant>
      <vt:variant>
        <vt:lpwstr>_Toc371858522</vt:lpwstr>
      </vt:variant>
      <vt:variant>
        <vt:i4>1179698</vt:i4>
      </vt:variant>
      <vt:variant>
        <vt:i4>122</vt:i4>
      </vt:variant>
      <vt:variant>
        <vt:i4>0</vt:i4>
      </vt:variant>
      <vt:variant>
        <vt:i4>5</vt:i4>
      </vt:variant>
      <vt:variant>
        <vt:lpwstr/>
      </vt:variant>
      <vt:variant>
        <vt:lpwstr>_Toc371858521</vt:lpwstr>
      </vt:variant>
      <vt:variant>
        <vt:i4>1179698</vt:i4>
      </vt:variant>
      <vt:variant>
        <vt:i4>116</vt:i4>
      </vt:variant>
      <vt:variant>
        <vt:i4>0</vt:i4>
      </vt:variant>
      <vt:variant>
        <vt:i4>5</vt:i4>
      </vt:variant>
      <vt:variant>
        <vt:lpwstr/>
      </vt:variant>
      <vt:variant>
        <vt:lpwstr>_Toc371858520</vt:lpwstr>
      </vt:variant>
      <vt:variant>
        <vt:i4>1114162</vt:i4>
      </vt:variant>
      <vt:variant>
        <vt:i4>110</vt:i4>
      </vt:variant>
      <vt:variant>
        <vt:i4>0</vt:i4>
      </vt:variant>
      <vt:variant>
        <vt:i4>5</vt:i4>
      </vt:variant>
      <vt:variant>
        <vt:lpwstr/>
      </vt:variant>
      <vt:variant>
        <vt:lpwstr>_Toc371858519</vt:lpwstr>
      </vt:variant>
      <vt:variant>
        <vt:i4>1114162</vt:i4>
      </vt:variant>
      <vt:variant>
        <vt:i4>104</vt:i4>
      </vt:variant>
      <vt:variant>
        <vt:i4>0</vt:i4>
      </vt:variant>
      <vt:variant>
        <vt:i4>5</vt:i4>
      </vt:variant>
      <vt:variant>
        <vt:lpwstr/>
      </vt:variant>
      <vt:variant>
        <vt:lpwstr>_Toc371858518</vt:lpwstr>
      </vt:variant>
      <vt:variant>
        <vt:i4>1114162</vt:i4>
      </vt:variant>
      <vt:variant>
        <vt:i4>98</vt:i4>
      </vt:variant>
      <vt:variant>
        <vt:i4>0</vt:i4>
      </vt:variant>
      <vt:variant>
        <vt:i4>5</vt:i4>
      </vt:variant>
      <vt:variant>
        <vt:lpwstr/>
      </vt:variant>
      <vt:variant>
        <vt:lpwstr>_Toc371858517</vt:lpwstr>
      </vt:variant>
      <vt:variant>
        <vt:i4>1114162</vt:i4>
      </vt:variant>
      <vt:variant>
        <vt:i4>92</vt:i4>
      </vt:variant>
      <vt:variant>
        <vt:i4>0</vt:i4>
      </vt:variant>
      <vt:variant>
        <vt:i4>5</vt:i4>
      </vt:variant>
      <vt:variant>
        <vt:lpwstr/>
      </vt:variant>
      <vt:variant>
        <vt:lpwstr>_Toc371858516</vt:lpwstr>
      </vt:variant>
      <vt:variant>
        <vt:i4>1114162</vt:i4>
      </vt:variant>
      <vt:variant>
        <vt:i4>86</vt:i4>
      </vt:variant>
      <vt:variant>
        <vt:i4>0</vt:i4>
      </vt:variant>
      <vt:variant>
        <vt:i4>5</vt:i4>
      </vt:variant>
      <vt:variant>
        <vt:lpwstr/>
      </vt:variant>
      <vt:variant>
        <vt:lpwstr>_Toc371858515</vt:lpwstr>
      </vt:variant>
      <vt:variant>
        <vt:i4>1114162</vt:i4>
      </vt:variant>
      <vt:variant>
        <vt:i4>80</vt:i4>
      </vt:variant>
      <vt:variant>
        <vt:i4>0</vt:i4>
      </vt:variant>
      <vt:variant>
        <vt:i4>5</vt:i4>
      </vt:variant>
      <vt:variant>
        <vt:lpwstr/>
      </vt:variant>
      <vt:variant>
        <vt:lpwstr>_Toc371858514</vt:lpwstr>
      </vt:variant>
      <vt:variant>
        <vt:i4>1114162</vt:i4>
      </vt:variant>
      <vt:variant>
        <vt:i4>74</vt:i4>
      </vt:variant>
      <vt:variant>
        <vt:i4>0</vt:i4>
      </vt:variant>
      <vt:variant>
        <vt:i4>5</vt:i4>
      </vt:variant>
      <vt:variant>
        <vt:lpwstr/>
      </vt:variant>
      <vt:variant>
        <vt:lpwstr>_Toc371858513</vt:lpwstr>
      </vt:variant>
      <vt:variant>
        <vt:i4>1114162</vt:i4>
      </vt:variant>
      <vt:variant>
        <vt:i4>68</vt:i4>
      </vt:variant>
      <vt:variant>
        <vt:i4>0</vt:i4>
      </vt:variant>
      <vt:variant>
        <vt:i4>5</vt:i4>
      </vt:variant>
      <vt:variant>
        <vt:lpwstr/>
      </vt:variant>
      <vt:variant>
        <vt:lpwstr>_Toc371858512</vt:lpwstr>
      </vt:variant>
      <vt:variant>
        <vt:i4>1114162</vt:i4>
      </vt:variant>
      <vt:variant>
        <vt:i4>62</vt:i4>
      </vt:variant>
      <vt:variant>
        <vt:i4>0</vt:i4>
      </vt:variant>
      <vt:variant>
        <vt:i4>5</vt:i4>
      </vt:variant>
      <vt:variant>
        <vt:lpwstr/>
      </vt:variant>
      <vt:variant>
        <vt:lpwstr>_Toc371858511</vt:lpwstr>
      </vt:variant>
      <vt:variant>
        <vt:i4>1114162</vt:i4>
      </vt:variant>
      <vt:variant>
        <vt:i4>56</vt:i4>
      </vt:variant>
      <vt:variant>
        <vt:i4>0</vt:i4>
      </vt:variant>
      <vt:variant>
        <vt:i4>5</vt:i4>
      </vt:variant>
      <vt:variant>
        <vt:lpwstr/>
      </vt:variant>
      <vt:variant>
        <vt:lpwstr>_Toc371858510</vt:lpwstr>
      </vt:variant>
      <vt:variant>
        <vt:i4>1048626</vt:i4>
      </vt:variant>
      <vt:variant>
        <vt:i4>50</vt:i4>
      </vt:variant>
      <vt:variant>
        <vt:i4>0</vt:i4>
      </vt:variant>
      <vt:variant>
        <vt:i4>5</vt:i4>
      </vt:variant>
      <vt:variant>
        <vt:lpwstr/>
      </vt:variant>
      <vt:variant>
        <vt:lpwstr>_Toc371858509</vt:lpwstr>
      </vt:variant>
      <vt:variant>
        <vt:i4>1048626</vt:i4>
      </vt:variant>
      <vt:variant>
        <vt:i4>44</vt:i4>
      </vt:variant>
      <vt:variant>
        <vt:i4>0</vt:i4>
      </vt:variant>
      <vt:variant>
        <vt:i4>5</vt:i4>
      </vt:variant>
      <vt:variant>
        <vt:lpwstr/>
      </vt:variant>
      <vt:variant>
        <vt:lpwstr>_Toc371858508</vt:lpwstr>
      </vt:variant>
      <vt:variant>
        <vt:i4>1048626</vt:i4>
      </vt:variant>
      <vt:variant>
        <vt:i4>38</vt:i4>
      </vt:variant>
      <vt:variant>
        <vt:i4>0</vt:i4>
      </vt:variant>
      <vt:variant>
        <vt:i4>5</vt:i4>
      </vt:variant>
      <vt:variant>
        <vt:lpwstr/>
      </vt:variant>
      <vt:variant>
        <vt:lpwstr>_Toc371858507</vt:lpwstr>
      </vt:variant>
      <vt:variant>
        <vt:i4>1048626</vt:i4>
      </vt:variant>
      <vt:variant>
        <vt:i4>32</vt:i4>
      </vt:variant>
      <vt:variant>
        <vt:i4>0</vt:i4>
      </vt:variant>
      <vt:variant>
        <vt:i4>5</vt:i4>
      </vt:variant>
      <vt:variant>
        <vt:lpwstr/>
      </vt:variant>
      <vt:variant>
        <vt:lpwstr>_Toc371858506</vt:lpwstr>
      </vt:variant>
      <vt:variant>
        <vt:i4>1048626</vt:i4>
      </vt:variant>
      <vt:variant>
        <vt:i4>26</vt:i4>
      </vt:variant>
      <vt:variant>
        <vt:i4>0</vt:i4>
      </vt:variant>
      <vt:variant>
        <vt:i4>5</vt:i4>
      </vt:variant>
      <vt:variant>
        <vt:lpwstr/>
      </vt:variant>
      <vt:variant>
        <vt:lpwstr>_Toc371858505</vt:lpwstr>
      </vt:variant>
      <vt:variant>
        <vt:i4>1048626</vt:i4>
      </vt:variant>
      <vt:variant>
        <vt:i4>20</vt:i4>
      </vt:variant>
      <vt:variant>
        <vt:i4>0</vt:i4>
      </vt:variant>
      <vt:variant>
        <vt:i4>5</vt:i4>
      </vt:variant>
      <vt:variant>
        <vt:lpwstr/>
      </vt:variant>
      <vt:variant>
        <vt:lpwstr>_Toc371858504</vt:lpwstr>
      </vt:variant>
      <vt:variant>
        <vt:i4>1048626</vt:i4>
      </vt:variant>
      <vt:variant>
        <vt:i4>14</vt:i4>
      </vt:variant>
      <vt:variant>
        <vt:i4>0</vt:i4>
      </vt:variant>
      <vt:variant>
        <vt:i4>5</vt:i4>
      </vt:variant>
      <vt:variant>
        <vt:lpwstr/>
      </vt:variant>
      <vt:variant>
        <vt:lpwstr>_Toc371858503</vt:lpwstr>
      </vt:variant>
      <vt:variant>
        <vt:i4>1048626</vt:i4>
      </vt:variant>
      <vt:variant>
        <vt:i4>8</vt:i4>
      </vt:variant>
      <vt:variant>
        <vt:i4>0</vt:i4>
      </vt:variant>
      <vt:variant>
        <vt:i4>5</vt:i4>
      </vt:variant>
      <vt:variant>
        <vt:lpwstr/>
      </vt:variant>
      <vt:variant>
        <vt:lpwstr>_Toc371858502</vt:lpwstr>
      </vt:variant>
      <vt:variant>
        <vt:i4>1048626</vt:i4>
      </vt:variant>
      <vt:variant>
        <vt:i4>2</vt:i4>
      </vt:variant>
      <vt:variant>
        <vt:i4>0</vt:i4>
      </vt:variant>
      <vt:variant>
        <vt:i4>5</vt:i4>
      </vt:variant>
      <vt:variant>
        <vt:lpwstr/>
      </vt:variant>
      <vt:variant>
        <vt:lpwstr>_Toc371858501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Фонд</dc:creator>
  <cp:lastModifiedBy>Игорь Канунников</cp:lastModifiedBy>
  <cp:revision>8</cp:revision>
  <cp:lastPrinted>2014-04-01T11:54:00Z</cp:lastPrinted>
  <dcterms:created xsi:type="dcterms:W3CDTF">2024-08-01T01:46:00Z</dcterms:created>
  <dcterms:modified xsi:type="dcterms:W3CDTF">2024-08-05T22:22:00Z</dcterms:modified>
</cp:coreProperties>
</file>