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65" w:rsidRDefault="00BB7F65" w:rsidP="00BB7F65">
      <w:pPr>
        <w:jc w:val="center"/>
        <w:rPr>
          <w:bCs/>
          <w:sz w:val="28"/>
          <w:szCs w:val="28"/>
        </w:rPr>
      </w:pPr>
    </w:p>
    <w:p w:rsidR="00EF4C03" w:rsidRPr="004B7649" w:rsidRDefault="00EF4C03" w:rsidP="00BB7F65">
      <w:pPr>
        <w:jc w:val="center"/>
        <w:rPr>
          <w:bCs/>
          <w:sz w:val="28"/>
          <w:szCs w:val="28"/>
        </w:rPr>
      </w:pPr>
      <w:r w:rsidRPr="004B7649">
        <w:rPr>
          <w:bCs/>
          <w:sz w:val="28"/>
          <w:szCs w:val="28"/>
        </w:rPr>
        <w:t xml:space="preserve">Администрация </w:t>
      </w:r>
      <w:r w:rsidR="004B7649">
        <w:rPr>
          <w:bCs/>
          <w:sz w:val="28"/>
          <w:szCs w:val="28"/>
        </w:rPr>
        <w:t xml:space="preserve">Могочинского </w:t>
      </w:r>
      <w:r w:rsidRPr="004B7649">
        <w:rPr>
          <w:bCs/>
          <w:sz w:val="28"/>
          <w:szCs w:val="28"/>
        </w:rPr>
        <w:t>муниципального</w:t>
      </w:r>
      <w:r w:rsidR="004B7649">
        <w:rPr>
          <w:bCs/>
          <w:sz w:val="28"/>
          <w:szCs w:val="28"/>
        </w:rPr>
        <w:t xml:space="preserve"> округа</w:t>
      </w:r>
    </w:p>
    <w:p w:rsidR="00EF4C03" w:rsidRPr="00BB7F65" w:rsidRDefault="00EF4C03" w:rsidP="00BB7F65">
      <w:pPr>
        <w:jc w:val="center"/>
        <w:rPr>
          <w:sz w:val="28"/>
          <w:szCs w:val="28"/>
        </w:rPr>
      </w:pPr>
    </w:p>
    <w:p w:rsidR="00EF4C03" w:rsidRPr="00BB7F65" w:rsidRDefault="00EF4C03" w:rsidP="00BB7F65">
      <w:pPr>
        <w:jc w:val="center"/>
        <w:rPr>
          <w:sz w:val="28"/>
          <w:szCs w:val="28"/>
        </w:rPr>
      </w:pPr>
    </w:p>
    <w:p w:rsidR="00EF4C03" w:rsidRPr="00BB7F65" w:rsidRDefault="00EF4C03" w:rsidP="00BB7F65">
      <w:pPr>
        <w:jc w:val="center"/>
        <w:rPr>
          <w:b/>
          <w:sz w:val="32"/>
          <w:szCs w:val="32"/>
        </w:rPr>
      </w:pPr>
      <w:r w:rsidRPr="00BB7F65">
        <w:rPr>
          <w:b/>
          <w:sz w:val="32"/>
          <w:szCs w:val="32"/>
        </w:rPr>
        <w:t xml:space="preserve">ПОСТАНОВЛЕНИЕ </w:t>
      </w:r>
    </w:p>
    <w:p w:rsidR="00EF4C03" w:rsidRPr="00A16250" w:rsidRDefault="00BB7F65" w:rsidP="00BB7F65">
      <w:pPr>
        <w:tabs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4B7649">
        <w:rPr>
          <w:sz w:val="28"/>
          <w:szCs w:val="28"/>
        </w:rPr>
        <w:t>2</w:t>
      </w:r>
      <w:r w:rsidR="00EF4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EF4C03" w:rsidRPr="00A16250">
        <w:rPr>
          <w:sz w:val="28"/>
          <w:szCs w:val="28"/>
        </w:rPr>
        <w:t xml:space="preserve"> 20</w:t>
      </w:r>
      <w:r w:rsidR="00EF4C03">
        <w:rPr>
          <w:sz w:val="28"/>
          <w:szCs w:val="28"/>
        </w:rPr>
        <w:t>2</w:t>
      </w:r>
      <w:r w:rsidR="004B7649">
        <w:rPr>
          <w:sz w:val="28"/>
          <w:szCs w:val="28"/>
        </w:rPr>
        <w:t>4</w:t>
      </w:r>
      <w:r w:rsidR="00EF4C03">
        <w:rPr>
          <w:sz w:val="28"/>
          <w:szCs w:val="28"/>
        </w:rPr>
        <w:t xml:space="preserve"> года</w:t>
      </w:r>
      <w:r w:rsidR="00EF4C03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1445</w:t>
      </w:r>
    </w:p>
    <w:p w:rsidR="00EF4C03" w:rsidRPr="00BB7F65" w:rsidRDefault="00EF4C03" w:rsidP="00BB7F65">
      <w:pPr>
        <w:jc w:val="center"/>
        <w:rPr>
          <w:sz w:val="28"/>
          <w:szCs w:val="28"/>
        </w:rPr>
      </w:pPr>
      <w:r w:rsidRPr="00BB7F65">
        <w:rPr>
          <w:sz w:val="28"/>
          <w:szCs w:val="28"/>
        </w:rPr>
        <w:t>г. Могоча</w:t>
      </w:r>
    </w:p>
    <w:p w:rsidR="00EF4C03" w:rsidRDefault="00EF4C03" w:rsidP="00BB7F65">
      <w:pPr>
        <w:jc w:val="center"/>
        <w:rPr>
          <w:b/>
          <w:sz w:val="28"/>
          <w:szCs w:val="28"/>
        </w:rPr>
      </w:pPr>
    </w:p>
    <w:p w:rsidR="00EF4C03" w:rsidRPr="00A16250" w:rsidRDefault="00EF4C03" w:rsidP="00BB7F65">
      <w:pPr>
        <w:jc w:val="center"/>
        <w:rPr>
          <w:b/>
          <w:sz w:val="28"/>
          <w:szCs w:val="28"/>
        </w:rPr>
      </w:pPr>
    </w:p>
    <w:p w:rsidR="00EF4C03" w:rsidRDefault="00EF4C03" w:rsidP="00BB7F65">
      <w:pPr>
        <w:jc w:val="center"/>
        <w:rPr>
          <w:b/>
          <w:sz w:val="28"/>
          <w:szCs w:val="28"/>
        </w:rPr>
      </w:pPr>
      <w:r w:rsidRPr="0032052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программы </w:t>
      </w:r>
      <w:r w:rsidRPr="00BE23F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и распоряжение муниципальной собственностью </w:t>
      </w:r>
      <w:r w:rsidR="004B7649">
        <w:rPr>
          <w:b/>
          <w:sz w:val="28"/>
          <w:szCs w:val="28"/>
        </w:rPr>
        <w:t xml:space="preserve">Могочинского </w:t>
      </w:r>
      <w:r>
        <w:rPr>
          <w:b/>
          <w:sz w:val="28"/>
          <w:szCs w:val="28"/>
        </w:rPr>
        <w:t>муниципального</w:t>
      </w:r>
      <w:r w:rsidR="007361F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на период 202</w:t>
      </w:r>
      <w:r w:rsidR="004B76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B76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EF4C03" w:rsidRDefault="00EF4C03" w:rsidP="00BB7F65">
      <w:pPr>
        <w:jc w:val="center"/>
        <w:rPr>
          <w:sz w:val="28"/>
          <w:szCs w:val="28"/>
        </w:rPr>
      </w:pPr>
    </w:p>
    <w:p w:rsidR="00BB7F65" w:rsidRDefault="00BB7F65" w:rsidP="00BB7F65">
      <w:pPr>
        <w:jc w:val="center"/>
        <w:rPr>
          <w:sz w:val="28"/>
          <w:szCs w:val="28"/>
        </w:rPr>
      </w:pPr>
    </w:p>
    <w:p w:rsidR="00EF4C03" w:rsidRPr="00961CC7" w:rsidRDefault="00EF4C03" w:rsidP="00BB7F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179 Бюджетного кодекса Р</w:t>
      </w:r>
      <w:r w:rsidR="007361F5">
        <w:rPr>
          <w:sz w:val="28"/>
          <w:szCs w:val="28"/>
        </w:rPr>
        <w:t>оссийской Федерации, статьей  16</w:t>
      </w:r>
      <w:r>
        <w:rPr>
          <w:sz w:val="28"/>
          <w:szCs w:val="28"/>
        </w:rPr>
        <w:t xml:space="preserve">  Федерального закона от 06.10.2013</w:t>
      </w:r>
      <w:r w:rsidR="00CE3A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B7649">
        <w:rPr>
          <w:sz w:val="28"/>
          <w:szCs w:val="28"/>
        </w:rPr>
        <w:t xml:space="preserve"> постановлением администрации Могочинского муниципального округа от  05 февраля 2024 года № 120 «Об утверждении порядка разработки и корректировки муниципальных программ Могочинского муниципального округа»,</w:t>
      </w:r>
      <w:r>
        <w:rPr>
          <w:sz w:val="28"/>
          <w:szCs w:val="28"/>
        </w:rPr>
        <w:t xml:space="preserve"> </w:t>
      </w:r>
      <w:r w:rsidRPr="00D46A37">
        <w:rPr>
          <w:sz w:val="28"/>
          <w:szCs w:val="28"/>
        </w:rPr>
        <w:t>в целях повышения эффективности учета, управления, использования и распоряжения муниципальн</w:t>
      </w:r>
      <w:r>
        <w:rPr>
          <w:sz w:val="28"/>
          <w:szCs w:val="28"/>
        </w:rPr>
        <w:t>ой</w:t>
      </w:r>
      <w:r w:rsidRPr="00D46A37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 w:rsidR="00961CC7">
        <w:rPr>
          <w:sz w:val="28"/>
          <w:szCs w:val="28"/>
        </w:rPr>
        <w:t>ю</w:t>
      </w:r>
      <w:r w:rsidRPr="00D46A37">
        <w:rPr>
          <w:sz w:val="28"/>
          <w:szCs w:val="28"/>
        </w:rPr>
        <w:t xml:space="preserve"> </w:t>
      </w:r>
      <w:r w:rsidR="00961CC7">
        <w:rPr>
          <w:sz w:val="28"/>
          <w:szCs w:val="28"/>
        </w:rPr>
        <w:t>Могочинского</w:t>
      </w:r>
      <w:proofErr w:type="gramEnd"/>
      <w:r w:rsidR="00961CC7">
        <w:rPr>
          <w:sz w:val="28"/>
          <w:szCs w:val="28"/>
        </w:rPr>
        <w:t xml:space="preserve"> </w:t>
      </w:r>
      <w:r w:rsidRPr="00D46A3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961CC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</w:t>
      </w:r>
      <w:r w:rsidR="0005119D">
        <w:rPr>
          <w:sz w:val="28"/>
          <w:szCs w:val="28"/>
        </w:rPr>
        <w:t xml:space="preserve"> руководствуясь Уставом </w:t>
      </w:r>
      <w:r w:rsidR="00961CC7">
        <w:rPr>
          <w:sz w:val="28"/>
          <w:szCs w:val="28"/>
        </w:rPr>
        <w:t xml:space="preserve">Могочинского </w:t>
      </w:r>
      <w:r w:rsidR="0005119D">
        <w:rPr>
          <w:sz w:val="28"/>
          <w:szCs w:val="28"/>
        </w:rPr>
        <w:t xml:space="preserve">муниципального </w:t>
      </w:r>
      <w:r w:rsidR="00961CC7">
        <w:rPr>
          <w:sz w:val="28"/>
          <w:szCs w:val="28"/>
        </w:rPr>
        <w:t>округа</w:t>
      </w:r>
      <w:r w:rsidR="0005119D">
        <w:rPr>
          <w:sz w:val="28"/>
          <w:szCs w:val="28"/>
        </w:rPr>
        <w:t>,</w:t>
      </w:r>
      <w:r w:rsidRPr="00D46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961CC7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>муниципального</w:t>
      </w:r>
      <w:r w:rsidR="00961CC7">
        <w:rPr>
          <w:sz w:val="28"/>
          <w:szCs w:val="28"/>
        </w:rPr>
        <w:t xml:space="preserve"> округа </w:t>
      </w:r>
      <w:r w:rsidR="00961CC7" w:rsidRPr="00961CC7">
        <w:rPr>
          <w:b/>
          <w:bCs/>
          <w:sz w:val="28"/>
          <w:szCs w:val="28"/>
        </w:rPr>
        <w:t>постановляет</w:t>
      </w:r>
      <w:r w:rsidRPr="00961CC7">
        <w:rPr>
          <w:b/>
          <w:bCs/>
          <w:sz w:val="28"/>
          <w:szCs w:val="28"/>
        </w:rPr>
        <w:t>:</w:t>
      </w:r>
    </w:p>
    <w:p w:rsidR="00EF4C03" w:rsidRPr="00A22846" w:rsidRDefault="00EF4C03" w:rsidP="00BB7F65">
      <w:pPr>
        <w:jc w:val="both"/>
        <w:rPr>
          <w:b/>
          <w:sz w:val="28"/>
          <w:szCs w:val="28"/>
        </w:rPr>
      </w:pPr>
    </w:p>
    <w:p w:rsidR="00EF4C03" w:rsidRPr="00D46A37" w:rsidRDefault="00EF4C03" w:rsidP="00BB7F6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46A37">
        <w:rPr>
          <w:sz w:val="28"/>
          <w:szCs w:val="28"/>
        </w:rPr>
        <w:t>Утвердить</w:t>
      </w:r>
      <w:r w:rsidR="00BB7F65">
        <w:rPr>
          <w:sz w:val="28"/>
          <w:szCs w:val="28"/>
        </w:rPr>
        <w:t xml:space="preserve"> прилагаемую</w:t>
      </w:r>
      <w:r w:rsidRPr="00D46A37">
        <w:rPr>
          <w:sz w:val="28"/>
          <w:szCs w:val="28"/>
        </w:rPr>
        <w:t xml:space="preserve"> муниципальную программу «Управл</w:t>
      </w:r>
      <w:r>
        <w:rPr>
          <w:sz w:val="28"/>
          <w:szCs w:val="28"/>
        </w:rPr>
        <w:t>ение и распоряжение муниципальной</w:t>
      </w:r>
      <w:r w:rsidRPr="00D46A37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собственностью</w:t>
      </w:r>
      <w:r w:rsidRPr="00D46A37">
        <w:rPr>
          <w:sz w:val="28"/>
          <w:szCs w:val="28"/>
        </w:rPr>
        <w:t xml:space="preserve"> </w:t>
      </w:r>
      <w:r w:rsidR="00961CC7">
        <w:rPr>
          <w:sz w:val="28"/>
          <w:szCs w:val="28"/>
        </w:rPr>
        <w:t>Могочинского</w:t>
      </w:r>
      <w:r w:rsidRPr="00D46A3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="00961CC7">
        <w:rPr>
          <w:sz w:val="28"/>
          <w:szCs w:val="28"/>
        </w:rPr>
        <w:t xml:space="preserve"> округа</w:t>
      </w:r>
      <w:r w:rsidRPr="00D46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период </w:t>
      </w:r>
      <w:r w:rsidRPr="00D46A37">
        <w:rPr>
          <w:sz w:val="28"/>
          <w:szCs w:val="28"/>
        </w:rPr>
        <w:t>20</w:t>
      </w:r>
      <w:r w:rsidR="001242CF">
        <w:rPr>
          <w:sz w:val="28"/>
          <w:szCs w:val="28"/>
        </w:rPr>
        <w:t>2</w:t>
      </w:r>
      <w:r w:rsidR="00961CC7">
        <w:rPr>
          <w:sz w:val="28"/>
          <w:szCs w:val="28"/>
        </w:rPr>
        <w:t>5</w:t>
      </w:r>
      <w:r w:rsidRPr="00D46A3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61CC7">
        <w:rPr>
          <w:sz w:val="28"/>
          <w:szCs w:val="28"/>
        </w:rPr>
        <w:t>7</w:t>
      </w:r>
      <w:r w:rsidRPr="00D46A37">
        <w:rPr>
          <w:sz w:val="28"/>
          <w:szCs w:val="28"/>
        </w:rPr>
        <w:t xml:space="preserve"> годы»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161ED" w:rsidRPr="00A161ED" w:rsidRDefault="00A161ED" w:rsidP="00BB7F65">
      <w:pPr>
        <w:pStyle w:val="a8"/>
        <w:tabs>
          <w:tab w:val="left" w:pos="832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961CC7">
        <w:rPr>
          <w:sz w:val="28"/>
          <w:szCs w:val="28"/>
        </w:rPr>
        <w:t>С</w:t>
      </w:r>
      <w:r w:rsidR="00961CC7" w:rsidRPr="00D6239C">
        <w:rPr>
          <w:sz w:val="28"/>
          <w:szCs w:val="28"/>
        </w:rPr>
        <w:t>о дня вступления в силу настоящего постановлени</w:t>
      </w:r>
      <w:r w:rsidR="00961CC7">
        <w:rPr>
          <w:sz w:val="28"/>
          <w:szCs w:val="28"/>
        </w:rPr>
        <w:t>я</w:t>
      </w:r>
      <w:r w:rsidR="00961CC7" w:rsidRPr="00D6239C">
        <w:rPr>
          <w:sz w:val="28"/>
          <w:szCs w:val="28"/>
        </w:rPr>
        <w:t xml:space="preserve">  признать утратившим силу</w:t>
      </w:r>
      <w:r w:rsidRPr="00A161ED">
        <w:rPr>
          <w:sz w:val="28"/>
          <w:szCs w:val="28"/>
        </w:rPr>
        <w:t>:</w:t>
      </w:r>
    </w:p>
    <w:p w:rsidR="00A161ED" w:rsidRPr="00250162" w:rsidRDefault="00A161ED" w:rsidP="00BB7F65">
      <w:pPr>
        <w:ind w:firstLine="709"/>
        <w:jc w:val="both"/>
        <w:rPr>
          <w:sz w:val="28"/>
          <w:szCs w:val="28"/>
        </w:rPr>
      </w:pPr>
      <w:r w:rsidRPr="00A161ED">
        <w:rPr>
          <w:sz w:val="28"/>
          <w:szCs w:val="28"/>
        </w:rPr>
        <w:t>-</w:t>
      </w:r>
      <w:r w:rsidR="00961CC7" w:rsidRPr="00A161ED">
        <w:rPr>
          <w:sz w:val="28"/>
          <w:szCs w:val="28"/>
        </w:rPr>
        <w:t xml:space="preserve"> </w:t>
      </w:r>
      <w:r w:rsidRPr="00D623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6239C">
        <w:rPr>
          <w:sz w:val="28"/>
          <w:szCs w:val="28"/>
        </w:rPr>
        <w:t xml:space="preserve"> администрации муниципального района «Могочинский </w:t>
      </w:r>
      <w:r w:rsidRPr="00A161ED">
        <w:rPr>
          <w:sz w:val="28"/>
          <w:szCs w:val="28"/>
        </w:rPr>
        <w:t>район»</w:t>
      </w:r>
      <w:r w:rsidR="0026728A">
        <w:rPr>
          <w:sz w:val="28"/>
          <w:szCs w:val="28"/>
        </w:rPr>
        <w:t xml:space="preserve"> от </w:t>
      </w:r>
      <w:r w:rsidR="004B7649" w:rsidRPr="00A161ED">
        <w:rPr>
          <w:sz w:val="28"/>
          <w:szCs w:val="28"/>
        </w:rPr>
        <w:t>19  августа  2021 года   № 465</w:t>
      </w:r>
      <w:r w:rsidRPr="00A161ED">
        <w:rPr>
          <w:sz w:val="28"/>
          <w:szCs w:val="28"/>
        </w:rPr>
        <w:t xml:space="preserve"> «</w:t>
      </w:r>
      <w:r w:rsidR="004B7649" w:rsidRPr="00A161ED">
        <w:rPr>
          <w:sz w:val="28"/>
          <w:szCs w:val="28"/>
        </w:rPr>
        <w:t xml:space="preserve">Об утверждении муниципальной программы «Управление и распоряжение муниципальной </w:t>
      </w:r>
      <w:r w:rsidRPr="00A161ED">
        <w:rPr>
          <w:sz w:val="28"/>
          <w:szCs w:val="28"/>
        </w:rPr>
        <w:t>с</w:t>
      </w:r>
      <w:r w:rsidR="004B7649" w:rsidRPr="00A161ED">
        <w:rPr>
          <w:sz w:val="28"/>
          <w:szCs w:val="28"/>
        </w:rPr>
        <w:t xml:space="preserve">обственностью </w:t>
      </w:r>
      <w:r w:rsidR="004B7649" w:rsidRPr="00250162">
        <w:rPr>
          <w:sz w:val="28"/>
          <w:szCs w:val="28"/>
        </w:rPr>
        <w:t xml:space="preserve">муниципального района «Могочинский район» </w:t>
      </w:r>
      <w:r w:rsidRPr="00250162">
        <w:rPr>
          <w:sz w:val="28"/>
          <w:szCs w:val="28"/>
        </w:rPr>
        <w:t>на период 2022-2024 годы»;</w:t>
      </w:r>
    </w:p>
    <w:p w:rsidR="0026728A" w:rsidRDefault="00A161ED" w:rsidP="00BB7F65">
      <w:pPr>
        <w:ind w:firstLine="709"/>
        <w:jc w:val="both"/>
        <w:rPr>
          <w:bCs/>
          <w:sz w:val="28"/>
          <w:szCs w:val="28"/>
        </w:rPr>
      </w:pPr>
      <w:r w:rsidRPr="00250162">
        <w:rPr>
          <w:sz w:val="28"/>
          <w:szCs w:val="28"/>
        </w:rPr>
        <w:t>-</w:t>
      </w:r>
      <w:r w:rsidR="0026728A" w:rsidRPr="00250162">
        <w:rPr>
          <w:sz w:val="28"/>
          <w:szCs w:val="28"/>
        </w:rPr>
        <w:t xml:space="preserve"> </w:t>
      </w:r>
      <w:bookmarkStart w:id="0" w:name="_Hlk176451873"/>
      <w:r w:rsidR="0026728A" w:rsidRPr="00250162">
        <w:rPr>
          <w:sz w:val="28"/>
          <w:szCs w:val="28"/>
        </w:rPr>
        <w:t>постановление администрации муниципального района «Могочинский район»</w:t>
      </w:r>
      <w:r w:rsidR="00250162">
        <w:rPr>
          <w:sz w:val="28"/>
          <w:szCs w:val="28"/>
        </w:rPr>
        <w:t xml:space="preserve"> от </w:t>
      </w:r>
      <w:r w:rsidR="0026728A" w:rsidRPr="00250162">
        <w:rPr>
          <w:sz w:val="28"/>
          <w:szCs w:val="28"/>
        </w:rPr>
        <w:t xml:space="preserve"> </w:t>
      </w:r>
      <w:bookmarkEnd w:id="0"/>
      <w:r w:rsidR="0026728A" w:rsidRPr="00250162">
        <w:rPr>
          <w:sz w:val="28"/>
          <w:szCs w:val="28"/>
        </w:rPr>
        <w:t xml:space="preserve">05 июля 2022 года  №  329 </w:t>
      </w:r>
      <w:r w:rsidR="000E1E51">
        <w:rPr>
          <w:sz w:val="28"/>
          <w:szCs w:val="28"/>
        </w:rPr>
        <w:t>«</w:t>
      </w:r>
      <w:r w:rsidR="0026728A" w:rsidRPr="00250162">
        <w:rPr>
          <w:sz w:val="28"/>
          <w:szCs w:val="28"/>
        </w:rPr>
        <w:t xml:space="preserve">О внесении изменений в  муниципальную программу «Управление и распоряжение муниципальной собственностью муниципального района «Могочинский район» на период 2022-2024 годы», утвержденную постановлением администрации муниципального района «Могочинский район» </w:t>
      </w:r>
      <w:r w:rsidR="0026728A" w:rsidRPr="00250162">
        <w:rPr>
          <w:bCs/>
          <w:sz w:val="28"/>
          <w:szCs w:val="28"/>
        </w:rPr>
        <w:t>от 19 августа 2021 года № 465</w:t>
      </w:r>
      <w:r w:rsidR="000E1E51">
        <w:rPr>
          <w:bCs/>
          <w:sz w:val="28"/>
          <w:szCs w:val="28"/>
        </w:rPr>
        <w:t>»</w:t>
      </w:r>
      <w:r w:rsidR="00250162">
        <w:rPr>
          <w:bCs/>
          <w:sz w:val="28"/>
          <w:szCs w:val="28"/>
        </w:rPr>
        <w:t>;</w:t>
      </w:r>
    </w:p>
    <w:p w:rsidR="00250162" w:rsidRPr="00250162" w:rsidRDefault="00250162" w:rsidP="00BB7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0162">
        <w:rPr>
          <w:sz w:val="28"/>
          <w:szCs w:val="28"/>
        </w:rPr>
        <w:t xml:space="preserve">постановление администрации муниципального района «Могочинский район» от  13 марта 2023 года  № 144 </w:t>
      </w:r>
      <w:r w:rsidR="000E1E51">
        <w:rPr>
          <w:sz w:val="28"/>
          <w:szCs w:val="28"/>
        </w:rPr>
        <w:t>«</w:t>
      </w:r>
      <w:r w:rsidRPr="00250162">
        <w:rPr>
          <w:sz w:val="28"/>
          <w:szCs w:val="28"/>
        </w:rPr>
        <w:t xml:space="preserve">О внесении изменений </w:t>
      </w:r>
      <w:r w:rsidRPr="00250162">
        <w:rPr>
          <w:sz w:val="28"/>
          <w:szCs w:val="28"/>
        </w:rPr>
        <w:lastRenderedPageBreak/>
        <w:t>в  муниципальную программу «Управление и распоряжение муниципальной собственностью муниципального района «Могочинский район» на период 2022-2024 годы», утвержденную постановлением администрации муниципального района «Могочинский район» от 19 августа 2021 года № 465 (в редакции постановления администрации муниципального района «Могочинский район» от 05.07.2022 г. № 329)</w:t>
      </w:r>
      <w:r w:rsidR="000E1E51">
        <w:rPr>
          <w:sz w:val="28"/>
          <w:szCs w:val="28"/>
        </w:rPr>
        <w:t>»</w:t>
      </w:r>
      <w:r w:rsidR="001738E4">
        <w:rPr>
          <w:sz w:val="28"/>
          <w:szCs w:val="28"/>
        </w:rPr>
        <w:t>;</w:t>
      </w:r>
    </w:p>
    <w:p w:rsidR="00250162" w:rsidRPr="00250162" w:rsidRDefault="00250162" w:rsidP="00BB7F65">
      <w:pPr>
        <w:tabs>
          <w:tab w:val="left" w:pos="8325"/>
        </w:tabs>
        <w:ind w:firstLine="709"/>
        <w:jc w:val="both"/>
        <w:rPr>
          <w:sz w:val="28"/>
          <w:szCs w:val="28"/>
        </w:rPr>
      </w:pPr>
      <w:r w:rsidRPr="00250162">
        <w:rPr>
          <w:sz w:val="28"/>
          <w:szCs w:val="28"/>
        </w:rPr>
        <w:t>- постановление администрации муниципального района «Могочинский район» от  09 ноября 2023 года № 547</w:t>
      </w:r>
      <w:r w:rsidR="000E1E51">
        <w:rPr>
          <w:sz w:val="28"/>
          <w:szCs w:val="28"/>
        </w:rPr>
        <w:t xml:space="preserve"> «</w:t>
      </w:r>
      <w:r w:rsidRPr="00250162">
        <w:rPr>
          <w:sz w:val="28"/>
          <w:szCs w:val="28"/>
        </w:rPr>
        <w:t>О внесении изменений в  муниципальную программу «Управление и распоряжение муниципальной собственностью муниципального района «Могочинский район» на период 2022-2024 годы», утвержденную постановлением администрации муниципального района «Могочинский район» от 19 августа 2021 года № 465 (в редакции постановления администрации муниципального района «Могочинский район» от 05.07.2022 г. № 329, 13.03.2023 г. № 144)</w:t>
      </w:r>
      <w:r w:rsidR="000E1E5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38E4" w:rsidRPr="00D6239C" w:rsidRDefault="001738E4" w:rsidP="00BB7F65">
      <w:pPr>
        <w:pStyle w:val="a8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D6239C">
        <w:rPr>
          <w:sz w:val="28"/>
          <w:szCs w:val="28"/>
        </w:rPr>
        <w:t xml:space="preserve"> 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 г. Могоча, ул. Комсомольская, д. 13. </w:t>
      </w:r>
      <w:proofErr w:type="gramStart"/>
      <w:r w:rsidRPr="00D6239C">
        <w:rPr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Pr="00D6239C">
        <w:rPr>
          <w:sz w:val="28"/>
          <w:szCs w:val="28"/>
          <w:lang w:val="en-US"/>
        </w:rPr>
        <w:t>https</w:t>
      </w:r>
      <w:r w:rsidRPr="00D6239C">
        <w:rPr>
          <w:sz w:val="28"/>
          <w:szCs w:val="28"/>
        </w:rPr>
        <w:t>://</w:t>
      </w:r>
      <w:proofErr w:type="spellStart"/>
      <w:r w:rsidRPr="00D6239C">
        <w:rPr>
          <w:sz w:val="28"/>
          <w:szCs w:val="28"/>
          <w:lang w:val="en-US"/>
        </w:rPr>
        <w:t>mogocha</w:t>
      </w:r>
      <w:proofErr w:type="spellEnd"/>
      <w:r w:rsidRPr="00D6239C">
        <w:rPr>
          <w:sz w:val="28"/>
          <w:szCs w:val="28"/>
        </w:rPr>
        <w:t>.75.</w:t>
      </w:r>
      <w:proofErr w:type="spellStart"/>
      <w:r w:rsidRPr="00D6239C">
        <w:rPr>
          <w:sz w:val="28"/>
          <w:szCs w:val="28"/>
          <w:lang w:val="en-US"/>
        </w:rPr>
        <w:t>ru</w:t>
      </w:r>
      <w:proofErr w:type="spellEnd"/>
      <w:r w:rsidRPr="00D6239C">
        <w:rPr>
          <w:sz w:val="28"/>
          <w:szCs w:val="28"/>
        </w:rPr>
        <w:t>».</w:t>
      </w:r>
      <w:proofErr w:type="gramEnd"/>
    </w:p>
    <w:p w:rsidR="001738E4" w:rsidRPr="00D6239C" w:rsidRDefault="001738E4" w:rsidP="00BB7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7F6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6239C">
        <w:rPr>
          <w:sz w:val="28"/>
          <w:szCs w:val="28"/>
        </w:rPr>
        <w:t>Контроль  за  исполнением настоящего постановления возложить на заместителя главы Могочинского муниципального округ</w:t>
      </w:r>
      <w:proofErr w:type="gramStart"/>
      <w:r w:rsidRPr="00D6239C">
        <w:rPr>
          <w:sz w:val="28"/>
          <w:szCs w:val="28"/>
        </w:rPr>
        <w:t>а-</w:t>
      </w:r>
      <w:proofErr w:type="gramEnd"/>
      <w:r w:rsidRPr="00D6239C">
        <w:rPr>
          <w:sz w:val="28"/>
          <w:szCs w:val="28"/>
        </w:rPr>
        <w:t xml:space="preserve"> начальника Управления по территориальному развитию администрации Могочинского муниципального округа.</w:t>
      </w:r>
    </w:p>
    <w:p w:rsidR="00BB7F65" w:rsidRPr="00D6239C" w:rsidRDefault="00BB7F65" w:rsidP="00BB7F6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6239C">
        <w:rPr>
          <w:sz w:val="28"/>
          <w:szCs w:val="28"/>
        </w:rPr>
        <w:t>Настоящее постановление вступает в силу с 01.01.2025 года.</w:t>
      </w:r>
    </w:p>
    <w:p w:rsidR="001738E4" w:rsidRDefault="001738E4" w:rsidP="00BB7F65">
      <w:pPr>
        <w:rPr>
          <w:sz w:val="28"/>
          <w:szCs w:val="28"/>
        </w:rPr>
      </w:pPr>
    </w:p>
    <w:p w:rsidR="00BB7F65" w:rsidRDefault="00BB7F65" w:rsidP="00BB7F65">
      <w:pPr>
        <w:rPr>
          <w:sz w:val="28"/>
          <w:szCs w:val="28"/>
        </w:rPr>
      </w:pPr>
    </w:p>
    <w:p w:rsidR="00BB7F65" w:rsidRDefault="00BB7F65" w:rsidP="00BB7F65">
      <w:pPr>
        <w:rPr>
          <w:sz w:val="28"/>
          <w:szCs w:val="28"/>
        </w:rPr>
      </w:pPr>
    </w:p>
    <w:p w:rsidR="001738E4" w:rsidRPr="00D6239C" w:rsidRDefault="001738E4" w:rsidP="00BB7F65">
      <w:pPr>
        <w:rPr>
          <w:sz w:val="28"/>
          <w:szCs w:val="28"/>
        </w:rPr>
      </w:pPr>
      <w:r w:rsidRPr="00D6239C">
        <w:rPr>
          <w:sz w:val="28"/>
          <w:szCs w:val="28"/>
        </w:rPr>
        <w:t xml:space="preserve">Глава Могочинского </w:t>
      </w:r>
    </w:p>
    <w:p w:rsidR="001738E4" w:rsidRPr="00D6239C" w:rsidRDefault="001738E4" w:rsidP="00BB7F65">
      <w:pPr>
        <w:rPr>
          <w:sz w:val="28"/>
          <w:szCs w:val="28"/>
        </w:rPr>
      </w:pPr>
      <w:r w:rsidRPr="00D6239C">
        <w:rPr>
          <w:sz w:val="28"/>
          <w:szCs w:val="28"/>
        </w:rPr>
        <w:t xml:space="preserve">муниципального округа                                                       </w:t>
      </w:r>
      <w:r w:rsidR="00BB7F65">
        <w:rPr>
          <w:sz w:val="28"/>
          <w:szCs w:val="28"/>
        </w:rPr>
        <w:t xml:space="preserve">   </w:t>
      </w:r>
      <w:r w:rsidRPr="00D6239C">
        <w:rPr>
          <w:sz w:val="28"/>
          <w:szCs w:val="28"/>
        </w:rPr>
        <w:t xml:space="preserve">  А.А. Сорокотягин                    </w:t>
      </w:r>
    </w:p>
    <w:p w:rsidR="001738E4" w:rsidRPr="00D6239C" w:rsidRDefault="001738E4" w:rsidP="00BB7F65">
      <w:pPr>
        <w:rPr>
          <w:sz w:val="28"/>
          <w:szCs w:val="28"/>
        </w:rPr>
      </w:pPr>
    </w:p>
    <w:p w:rsidR="001738E4" w:rsidRDefault="001738E4" w:rsidP="00BB7F65">
      <w:pPr>
        <w:jc w:val="both"/>
        <w:rPr>
          <w:sz w:val="28"/>
          <w:szCs w:val="28"/>
        </w:rPr>
      </w:pPr>
      <w:r w:rsidRPr="00D6239C">
        <w:rPr>
          <w:sz w:val="28"/>
          <w:szCs w:val="28"/>
        </w:rPr>
        <w:t xml:space="preserve">                                                                           </w:t>
      </w:r>
    </w:p>
    <w:p w:rsidR="001738E4" w:rsidRDefault="001738E4" w:rsidP="00BB7F65">
      <w:pPr>
        <w:jc w:val="both"/>
        <w:rPr>
          <w:sz w:val="28"/>
          <w:szCs w:val="28"/>
        </w:rPr>
      </w:pPr>
    </w:p>
    <w:p w:rsidR="001738E4" w:rsidRDefault="001738E4" w:rsidP="00BB7F65">
      <w:pPr>
        <w:jc w:val="both"/>
        <w:rPr>
          <w:sz w:val="28"/>
          <w:szCs w:val="28"/>
        </w:rPr>
      </w:pPr>
    </w:p>
    <w:p w:rsidR="001738E4" w:rsidRDefault="001738E4" w:rsidP="00BB7F65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Default="001738E4" w:rsidP="001738E4">
      <w:pPr>
        <w:jc w:val="both"/>
        <w:rPr>
          <w:sz w:val="28"/>
          <w:szCs w:val="28"/>
        </w:rPr>
      </w:pPr>
    </w:p>
    <w:p w:rsidR="001738E4" w:rsidRPr="003C77C4" w:rsidRDefault="001738E4" w:rsidP="001738E4">
      <w:pPr>
        <w:jc w:val="right"/>
        <w:rPr>
          <w:sz w:val="28"/>
          <w:szCs w:val="28"/>
        </w:rPr>
      </w:pPr>
      <w:r w:rsidRPr="003C77C4">
        <w:rPr>
          <w:sz w:val="28"/>
          <w:szCs w:val="28"/>
        </w:rPr>
        <w:t>УТВЕРЖДЕН</w:t>
      </w:r>
    </w:p>
    <w:p w:rsidR="001738E4" w:rsidRPr="003C77C4" w:rsidRDefault="001738E4" w:rsidP="001738E4">
      <w:pPr>
        <w:jc w:val="right"/>
        <w:rPr>
          <w:sz w:val="28"/>
          <w:szCs w:val="28"/>
        </w:rPr>
      </w:pPr>
      <w:r w:rsidRPr="003C77C4">
        <w:rPr>
          <w:sz w:val="28"/>
          <w:szCs w:val="28"/>
        </w:rPr>
        <w:t xml:space="preserve"> постановлени</w:t>
      </w:r>
      <w:r w:rsidR="00BB7F65">
        <w:rPr>
          <w:sz w:val="28"/>
          <w:szCs w:val="28"/>
        </w:rPr>
        <w:t>ем</w:t>
      </w:r>
      <w:r w:rsidRPr="003C77C4">
        <w:rPr>
          <w:sz w:val="28"/>
          <w:szCs w:val="28"/>
        </w:rPr>
        <w:t xml:space="preserve"> администрации </w:t>
      </w:r>
    </w:p>
    <w:p w:rsidR="001738E4" w:rsidRPr="003C77C4" w:rsidRDefault="001738E4" w:rsidP="001738E4">
      <w:pPr>
        <w:jc w:val="right"/>
        <w:rPr>
          <w:sz w:val="28"/>
          <w:szCs w:val="28"/>
        </w:rPr>
      </w:pPr>
      <w:r w:rsidRPr="003C77C4">
        <w:rPr>
          <w:sz w:val="28"/>
          <w:szCs w:val="28"/>
        </w:rPr>
        <w:t xml:space="preserve">Могочинского муниципального округа                                                                                        от </w:t>
      </w:r>
      <w:r w:rsidR="00BB7F65">
        <w:rPr>
          <w:sz w:val="28"/>
          <w:szCs w:val="28"/>
        </w:rPr>
        <w:t>1</w:t>
      </w:r>
      <w:r w:rsidRPr="003C77C4">
        <w:rPr>
          <w:sz w:val="28"/>
          <w:szCs w:val="28"/>
        </w:rPr>
        <w:t>2</w:t>
      </w:r>
      <w:r w:rsidR="00BB7F65">
        <w:rPr>
          <w:sz w:val="28"/>
          <w:szCs w:val="28"/>
        </w:rPr>
        <w:t xml:space="preserve"> сентября </w:t>
      </w:r>
      <w:r w:rsidRPr="003C77C4">
        <w:rPr>
          <w:sz w:val="28"/>
          <w:szCs w:val="28"/>
        </w:rPr>
        <w:t xml:space="preserve">2024 года  № </w:t>
      </w:r>
      <w:r w:rsidR="00BB7F65">
        <w:rPr>
          <w:sz w:val="28"/>
          <w:szCs w:val="28"/>
        </w:rPr>
        <w:t>1445</w:t>
      </w:r>
    </w:p>
    <w:p w:rsidR="00250162" w:rsidRPr="00250162" w:rsidRDefault="00250162" w:rsidP="00250162">
      <w:pPr>
        <w:ind w:left="426"/>
        <w:jc w:val="both"/>
        <w:rPr>
          <w:sz w:val="28"/>
          <w:szCs w:val="28"/>
        </w:rPr>
      </w:pPr>
    </w:p>
    <w:p w:rsidR="00B40C78" w:rsidRPr="00920B23" w:rsidRDefault="00B40C78" w:rsidP="00115D05">
      <w:pPr>
        <w:jc w:val="center"/>
        <w:rPr>
          <w:b/>
          <w:bCs/>
          <w:sz w:val="28"/>
          <w:szCs w:val="28"/>
        </w:rPr>
      </w:pPr>
      <w:r w:rsidRPr="00920B23">
        <w:rPr>
          <w:b/>
          <w:bCs/>
          <w:sz w:val="28"/>
          <w:szCs w:val="28"/>
        </w:rPr>
        <w:t>ПАСПОРТ</w:t>
      </w:r>
    </w:p>
    <w:p w:rsidR="00B40C78" w:rsidRPr="00920B23" w:rsidRDefault="00B40C78" w:rsidP="00115D05">
      <w:pPr>
        <w:jc w:val="center"/>
        <w:rPr>
          <w:sz w:val="28"/>
          <w:szCs w:val="28"/>
        </w:rPr>
      </w:pPr>
      <w:r w:rsidRPr="00920B23">
        <w:rPr>
          <w:b/>
          <w:bCs/>
          <w:sz w:val="28"/>
          <w:szCs w:val="28"/>
        </w:rPr>
        <w:t>муниципальной программы</w:t>
      </w:r>
      <w:r w:rsidRPr="00920B23">
        <w:rPr>
          <w:sz w:val="28"/>
          <w:szCs w:val="28"/>
        </w:rPr>
        <w:t xml:space="preserve"> </w:t>
      </w:r>
    </w:p>
    <w:p w:rsidR="00B40C78" w:rsidRDefault="00B40C78" w:rsidP="00115D05">
      <w:pPr>
        <w:jc w:val="center"/>
        <w:rPr>
          <w:sz w:val="28"/>
          <w:szCs w:val="28"/>
          <w:lang w:eastAsia="en-US"/>
        </w:rPr>
      </w:pPr>
      <w:r w:rsidRPr="00920B23">
        <w:rPr>
          <w:sz w:val="28"/>
          <w:szCs w:val="28"/>
          <w:lang w:eastAsia="en-US"/>
        </w:rPr>
        <w:t xml:space="preserve">«Управление и распоряжение муниципальной собственностью </w:t>
      </w:r>
      <w:r w:rsidR="00255B7D">
        <w:rPr>
          <w:sz w:val="28"/>
          <w:szCs w:val="28"/>
          <w:lang w:eastAsia="en-US"/>
        </w:rPr>
        <w:t>Могочинского муниципального округа</w:t>
      </w:r>
      <w:r w:rsidRPr="00920B23">
        <w:rPr>
          <w:sz w:val="28"/>
          <w:szCs w:val="28"/>
          <w:lang w:eastAsia="en-US"/>
        </w:rPr>
        <w:t xml:space="preserve"> период 202</w:t>
      </w:r>
      <w:r w:rsidR="00255B7D">
        <w:rPr>
          <w:sz w:val="28"/>
          <w:szCs w:val="28"/>
          <w:lang w:eastAsia="en-US"/>
        </w:rPr>
        <w:t>5</w:t>
      </w:r>
      <w:r w:rsidRPr="00920B23">
        <w:rPr>
          <w:sz w:val="28"/>
          <w:szCs w:val="28"/>
          <w:lang w:eastAsia="en-US"/>
        </w:rPr>
        <w:t>-202</w:t>
      </w:r>
      <w:r w:rsidR="00255B7D">
        <w:rPr>
          <w:sz w:val="28"/>
          <w:szCs w:val="28"/>
          <w:lang w:eastAsia="en-US"/>
        </w:rPr>
        <w:t>7</w:t>
      </w:r>
      <w:r w:rsidRPr="00920B23">
        <w:rPr>
          <w:sz w:val="28"/>
          <w:szCs w:val="28"/>
          <w:lang w:eastAsia="en-US"/>
        </w:rPr>
        <w:t xml:space="preserve"> годы»</w:t>
      </w:r>
    </w:p>
    <w:p w:rsidR="00BB7F65" w:rsidRPr="00920B23" w:rsidRDefault="00BB7F65" w:rsidP="00115D05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8221"/>
      </w:tblGrid>
      <w:tr w:rsidR="00B40C78" w:rsidRPr="000E1E51" w:rsidTr="0010616F">
        <w:trPr>
          <w:trHeight w:val="60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10616F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10616F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Управление и распоряжение муниципальной собственностью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Могочинского </w:t>
            </w:r>
            <w:r w:rsidRPr="000E1E51">
              <w:rPr>
                <w:sz w:val="28"/>
                <w:szCs w:val="28"/>
                <w:lang w:eastAsia="en-US"/>
              </w:rPr>
              <w:t>муниципального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на период 202</w:t>
            </w:r>
            <w:r w:rsidR="00255B7D" w:rsidRPr="000E1E51">
              <w:rPr>
                <w:sz w:val="28"/>
                <w:szCs w:val="28"/>
                <w:lang w:eastAsia="en-US"/>
              </w:rPr>
              <w:t>5</w:t>
            </w:r>
            <w:r w:rsidRPr="000E1E51">
              <w:rPr>
                <w:sz w:val="28"/>
                <w:szCs w:val="28"/>
                <w:lang w:eastAsia="en-US"/>
              </w:rPr>
              <w:t>-202</w:t>
            </w:r>
            <w:r w:rsidR="00255B7D" w:rsidRPr="000E1E51">
              <w:rPr>
                <w:sz w:val="28"/>
                <w:szCs w:val="28"/>
                <w:lang w:eastAsia="en-US"/>
              </w:rPr>
              <w:t>7</w:t>
            </w:r>
            <w:r w:rsidRPr="000E1E51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10616F" w:rsidRPr="000E1E51" w:rsidTr="0010616F">
        <w:trPr>
          <w:trHeight w:val="1161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6F" w:rsidRPr="000E1E51" w:rsidRDefault="0010616F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16F" w:rsidRPr="000E1E51" w:rsidRDefault="0010616F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Управление  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>территориального развития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 xml:space="preserve"> Могочинского 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 муниципального 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>округа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 (далее Управление)</w:t>
            </w:r>
          </w:p>
        </w:tc>
      </w:tr>
      <w:tr w:rsidR="00B40C78" w:rsidRPr="000E1E51" w:rsidTr="0033471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B40C78" w:rsidRPr="000E1E51" w:rsidTr="0033471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Повышение эффективного управления и распоряжения муниципальным имуществом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 xml:space="preserve">Могочинского 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 xml:space="preserve">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(далее муниципальный </w:t>
            </w:r>
            <w:r w:rsidR="00255B7D" w:rsidRPr="000E1E51">
              <w:rPr>
                <w:sz w:val="28"/>
                <w:szCs w:val="28"/>
                <w:lang w:eastAsia="en-US"/>
              </w:rPr>
              <w:t>округ</w:t>
            </w:r>
            <w:r w:rsidRPr="000E1E51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B40C78" w:rsidRPr="000E1E51" w:rsidTr="0033471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pStyle w:val="a7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Повышение эффективности управления муниципальным имуществом муниципального </w:t>
            </w:r>
            <w:r w:rsidR="00255B7D" w:rsidRPr="000E1E51">
              <w:rPr>
                <w:sz w:val="28"/>
                <w:szCs w:val="28"/>
                <w:lang w:eastAsia="en-US"/>
              </w:rPr>
              <w:t>округа</w:t>
            </w:r>
            <w:r w:rsidR="00C769D9" w:rsidRPr="000E1E51">
              <w:rPr>
                <w:sz w:val="28"/>
                <w:szCs w:val="28"/>
                <w:lang w:eastAsia="en-US"/>
              </w:rPr>
              <w:t>;</w:t>
            </w:r>
          </w:p>
          <w:p w:rsidR="00C769D9" w:rsidRPr="000E1E51" w:rsidRDefault="008341D4" w:rsidP="00115D05">
            <w:pPr>
              <w:pStyle w:val="a8"/>
              <w:numPr>
                <w:ilvl w:val="0"/>
                <w:numId w:val="1"/>
              </w:numPr>
              <w:ind w:left="34"/>
              <w:jc w:val="both"/>
              <w:rPr>
                <w:sz w:val="28"/>
                <w:szCs w:val="28"/>
              </w:rPr>
            </w:pPr>
            <w:r w:rsidRPr="000E1E51">
              <w:rPr>
                <w:sz w:val="28"/>
                <w:szCs w:val="28"/>
              </w:rPr>
              <w:t>2. С</w:t>
            </w:r>
            <w:r w:rsidR="00C769D9" w:rsidRPr="000E1E51">
              <w:rPr>
                <w:sz w:val="28"/>
                <w:szCs w:val="28"/>
              </w:rPr>
              <w:t xml:space="preserve">овершенствование системы учета объектов муниципальной собственности, являющихся собственностью </w:t>
            </w:r>
            <w:r w:rsidR="00255B7D" w:rsidRPr="000E1E51">
              <w:rPr>
                <w:sz w:val="28"/>
                <w:szCs w:val="28"/>
              </w:rPr>
              <w:t xml:space="preserve"> муниципального округа,</w:t>
            </w:r>
            <w:r w:rsidR="00C769D9" w:rsidRPr="000E1E51">
              <w:rPr>
                <w:sz w:val="28"/>
                <w:szCs w:val="28"/>
              </w:rPr>
              <w:t xml:space="preserve"> в казне и реестре имущества </w:t>
            </w:r>
            <w:r w:rsidR="00255B7D" w:rsidRPr="000E1E51">
              <w:rPr>
                <w:sz w:val="28"/>
                <w:szCs w:val="28"/>
              </w:rPr>
              <w:t xml:space="preserve"> муниципального округа</w:t>
            </w:r>
            <w:r w:rsidR="00C769D9" w:rsidRPr="000E1E51">
              <w:rPr>
                <w:sz w:val="28"/>
                <w:szCs w:val="28"/>
              </w:rPr>
              <w:t>;</w:t>
            </w:r>
          </w:p>
          <w:p w:rsidR="00B40C78" w:rsidRPr="000E1E51" w:rsidRDefault="00B40C78" w:rsidP="00115D05">
            <w:pPr>
              <w:pStyle w:val="a7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Обеспечение поступлений денежных сре</w:t>
            </w:r>
            <w:proofErr w:type="gramStart"/>
            <w:r w:rsidRPr="000E1E51">
              <w:rPr>
                <w:sz w:val="28"/>
                <w:szCs w:val="28"/>
                <w:lang w:eastAsia="en-US"/>
              </w:rPr>
              <w:t>дств в б</w:t>
            </w:r>
            <w:proofErr w:type="gramEnd"/>
            <w:r w:rsidRPr="000E1E51">
              <w:rPr>
                <w:sz w:val="28"/>
                <w:szCs w:val="28"/>
                <w:lang w:eastAsia="en-US"/>
              </w:rPr>
              <w:t xml:space="preserve">юджет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от использования муниципального имущества;</w:t>
            </w:r>
          </w:p>
          <w:p w:rsidR="00B40C78" w:rsidRPr="000E1E51" w:rsidRDefault="00B40C78" w:rsidP="00115D05">
            <w:pPr>
              <w:pStyle w:val="a7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Оптимизация состава и структуры имущества муниципальной собственности, в целях снижения расходов бюджетных средств на содержание и обслуживание объектов муниципальной собственности;</w:t>
            </w:r>
          </w:p>
          <w:p w:rsidR="00B40C78" w:rsidRPr="000E1E51" w:rsidRDefault="00B40C78" w:rsidP="00115D05">
            <w:pPr>
              <w:pStyle w:val="a7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Обеспечение градостроительной деятельности на территории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Могочинского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 в соответствии с документами территориального планирования и основными принципами законодательства о градостроительной деятельности, направленными на устойчивое развитие территории</w:t>
            </w:r>
            <w:r w:rsidR="007F4697" w:rsidRPr="000E1E51">
              <w:rPr>
                <w:sz w:val="28"/>
                <w:szCs w:val="28"/>
                <w:lang w:eastAsia="en-US"/>
              </w:rPr>
              <w:t>;</w:t>
            </w:r>
          </w:p>
          <w:p w:rsidR="00FA5296" w:rsidRPr="000E1E51" w:rsidRDefault="00973442" w:rsidP="00115D05">
            <w:pPr>
              <w:pStyle w:val="a8"/>
              <w:numPr>
                <w:ilvl w:val="0"/>
                <w:numId w:val="1"/>
              </w:numPr>
              <w:ind w:left="34"/>
              <w:jc w:val="both"/>
              <w:rPr>
                <w:sz w:val="28"/>
                <w:szCs w:val="28"/>
              </w:rPr>
            </w:pPr>
            <w:r w:rsidRPr="000E1E51">
              <w:rPr>
                <w:sz w:val="28"/>
                <w:szCs w:val="28"/>
              </w:rPr>
              <w:t xml:space="preserve">6.  </w:t>
            </w:r>
            <w:r w:rsidR="00D13E19" w:rsidRPr="000E1E51">
              <w:rPr>
                <w:sz w:val="28"/>
                <w:szCs w:val="28"/>
              </w:rPr>
              <w:t xml:space="preserve"> </w:t>
            </w:r>
            <w:r w:rsidR="00FA5296" w:rsidRPr="000E1E51">
              <w:rPr>
                <w:sz w:val="28"/>
                <w:szCs w:val="28"/>
              </w:rPr>
              <w:t xml:space="preserve">Максимальное вовлечение объектов имущества района (зданий, строений, сооружений, движимого имущества) в </w:t>
            </w:r>
            <w:r w:rsidR="00FA5296" w:rsidRPr="000E1E51">
              <w:rPr>
                <w:sz w:val="28"/>
                <w:szCs w:val="28"/>
              </w:rPr>
              <w:lastRenderedPageBreak/>
              <w:t>хозяйственный оборот, в том числе предоставление в аренду, безвозмездное пользование;</w:t>
            </w:r>
          </w:p>
          <w:p w:rsidR="00B40C78" w:rsidRPr="000E1E51" w:rsidRDefault="00D13E19" w:rsidP="00115D05">
            <w:pPr>
              <w:pStyle w:val="a7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0E1E51">
              <w:rPr>
                <w:rFonts w:eastAsia="Calibri"/>
                <w:sz w:val="28"/>
                <w:szCs w:val="28"/>
                <w:lang w:eastAsia="en-US"/>
              </w:rPr>
              <w:t xml:space="preserve">7. </w:t>
            </w:r>
            <w:r w:rsidR="00973442" w:rsidRPr="000E1E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E1E51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FA5296" w:rsidRPr="000E1E51">
              <w:rPr>
                <w:rFonts w:eastAsia="Calibri"/>
                <w:sz w:val="28"/>
                <w:szCs w:val="28"/>
                <w:lang w:eastAsia="en-US"/>
              </w:rPr>
              <w:t>Получение неналоговых доходов от использования муниципального имущества</w:t>
            </w:r>
            <w:r w:rsidR="00FA5296" w:rsidRPr="000E1E51">
              <w:rPr>
                <w:sz w:val="28"/>
                <w:szCs w:val="28"/>
              </w:rPr>
              <w:t xml:space="preserve"> и приватизации муниципального имущества, учет доходов и контроль за поступлениями неналоговых платежей</w:t>
            </w:r>
            <w:r w:rsidR="007F4697" w:rsidRPr="000E1E51">
              <w:rPr>
                <w:sz w:val="28"/>
                <w:szCs w:val="28"/>
              </w:rPr>
              <w:t>.</w:t>
            </w:r>
          </w:p>
        </w:tc>
      </w:tr>
      <w:tr w:rsidR="00B40C78" w:rsidRPr="000E1E51" w:rsidTr="0033471D"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shd w:val="clear" w:color="auto" w:fill="FFFFFF"/>
                <w:lang w:eastAsia="en-US"/>
              </w:rPr>
              <w:t xml:space="preserve">с </w:t>
            </w:r>
            <w:r w:rsidR="007645DD" w:rsidRPr="000E1E51">
              <w:rPr>
                <w:sz w:val="28"/>
                <w:szCs w:val="28"/>
                <w:shd w:val="clear" w:color="auto" w:fill="FFFFFF"/>
                <w:lang w:eastAsia="en-US"/>
              </w:rPr>
              <w:t>01.01.202</w:t>
            </w:r>
            <w:r w:rsidR="00255B7D" w:rsidRPr="000E1E51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Pr="000E1E51">
              <w:rPr>
                <w:sz w:val="28"/>
                <w:szCs w:val="28"/>
                <w:shd w:val="clear" w:color="auto" w:fill="FFFFFF"/>
                <w:lang w:eastAsia="en-US"/>
              </w:rPr>
              <w:t xml:space="preserve"> по 31.12.202</w:t>
            </w:r>
            <w:r w:rsidR="00255B7D" w:rsidRPr="000E1E51">
              <w:rPr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</w:tr>
      <w:tr w:rsidR="00B40C78" w:rsidRPr="000E1E51" w:rsidTr="0033471D"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6E54E0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Целевые индикаторы и п</w:t>
            </w:r>
            <w:r w:rsidR="00B40C78" w:rsidRPr="000E1E51">
              <w:rPr>
                <w:color w:val="000000"/>
                <w:sz w:val="28"/>
                <w:szCs w:val="28"/>
                <w:lang w:eastAsia="en-US"/>
              </w:rPr>
              <w:t>оказатели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 эффективности реализации</w:t>
            </w:r>
            <w:r w:rsidR="00B40C78" w:rsidRPr="000E1E51">
              <w:rPr>
                <w:color w:val="000000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1. Процент поступления доходов в бюджет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от сдачи в аренду объектов муниципальной собственности; 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2. Снижение бюджетных расходов на содержание и обслуживание объектов муниципальной собственности;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shd w:val="clear" w:color="auto" w:fill="FFFFFF"/>
                <w:lang w:eastAsia="en-US"/>
              </w:rPr>
              <w:t xml:space="preserve">3. </w:t>
            </w:r>
            <w:r w:rsidRPr="000E1E51">
              <w:rPr>
                <w:sz w:val="28"/>
                <w:szCs w:val="28"/>
                <w:lang w:eastAsia="en-US"/>
              </w:rPr>
              <w:t xml:space="preserve">Разработка документов территориального планирования </w:t>
            </w:r>
            <w:r w:rsidR="002D6D27" w:rsidRPr="000E1E51">
              <w:rPr>
                <w:sz w:val="28"/>
                <w:szCs w:val="28"/>
                <w:lang w:eastAsia="en-US"/>
              </w:rPr>
              <w:t>Могочинского</w:t>
            </w:r>
            <w:r w:rsidR="007361F5">
              <w:rPr>
                <w:sz w:val="28"/>
                <w:szCs w:val="28"/>
                <w:lang w:eastAsia="en-US"/>
              </w:rPr>
              <w:t xml:space="preserve"> округа</w:t>
            </w:r>
            <w:r w:rsidR="006E54E0" w:rsidRPr="000E1E5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40C78" w:rsidRPr="000E1E51" w:rsidTr="005304E8">
        <w:trPr>
          <w:trHeight w:val="8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1.Управление муниципальным имуществом;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2.Территориальное планирование и обеспечение градостроительной деятельности</w:t>
            </w:r>
            <w:r w:rsidR="005304E8" w:rsidRPr="000E1E5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40C78" w:rsidRPr="000E1E51" w:rsidTr="00115D05">
        <w:trPr>
          <w:trHeight w:val="395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68051C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Бюджетное </w:t>
            </w:r>
            <w:r w:rsidR="00B40C78" w:rsidRPr="000E1E51">
              <w:rPr>
                <w:color w:val="000000"/>
                <w:sz w:val="28"/>
                <w:szCs w:val="28"/>
                <w:lang w:eastAsia="en-US"/>
              </w:rPr>
              <w:t>обеспечение муниципальной программы</w:t>
            </w:r>
          </w:p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Объем бюджетных ассигнований на реализацию муниципальной программы составляет:</w:t>
            </w:r>
          </w:p>
          <w:tbl>
            <w:tblPr>
              <w:tblW w:w="7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74"/>
              <w:gridCol w:w="1418"/>
              <w:gridCol w:w="1559"/>
              <w:gridCol w:w="1701"/>
              <w:gridCol w:w="1701"/>
            </w:tblGrid>
            <w:tr w:rsidR="00B40C78" w:rsidRPr="000E1E51" w:rsidTr="009F03FE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C78" w:rsidRPr="000E1E51" w:rsidRDefault="00B40C78" w:rsidP="00115D05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C78" w:rsidRPr="000E1E51" w:rsidRDefault="00B40C78" w:rsidP="00115D05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C78" w:rsidRPr="000E1E51" w:rsidRDefault="00B40C78" w:rsidP="00115D05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>Федеральный 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C78" w:rsidRPr="000E1E51" w:rsidRDefault="00B40C78" w:rsidP="00115D05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C78" w:rsidRPr="000E1E51" w:rsidRDefault="00B40C78" w:rsidP="00115D05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 xml:space="preserve">Бюджет </w:t>
                  </w:r>
                  <w:r w:rsidR="00255B7D" w:rsidRPr="000E1E51">
                    <w:rPr>
                      <w:sz w:val="28"/>
                      <w:szCs w:val="28"/>
                      <w:lang w:eastAsia="en-US"/>
                    </w:rPr>
                    <w:t xml:space="preserve"> муниципального округа</w:t>
                  </w:r>
                </w:p>
              </w:tc>
            </w:tr>
            <w:tr w:rsidR="005378A0" w:rsidRPr="000E1E51" w:rsidTr="009F03FE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0E1E51" w:rsidRDefault="005378A0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31 500,00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C6E11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C6E11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31 500,00</w:t>
                  </w:r>
                </w:p>
              </w:tc>
            </w:tr>
            <w:tr w:rsidR="005378A0" w:rsidRPr="000E1E51" w:rsidTr="009F03FE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0E1E51" w:rsidRDefault="005378A0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4F40B2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10</w:t>
                  </w:r>
                  <w:r w:rsidR="005378A0">
                    <w:rPr>
                      <w:sz w:val="28"/>
                      <w:szCs w:val="28"/>
                      <w:lang w:eastAsia="en-US"/>
                    </w:rPr>
                    <w:t> 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jc w:val="center"/>
                    <w:rPr>
                      <w:sz w:val="28"/>
                      <w:szCs w:val="28"/>
                    </w:rPr>
                  </w:pPr>
                  <w:r w:rsidRPr="00DC6E11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jc w:val="center"/>
                    <w:rPr>
                      <w:sz w:val="28"/>
                      <w:szCs w:val="28"/>
                    </w:rPr>
                  </w:pPr>
                  <w:r w:rsidRPr="00DC6E11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4F40B2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10</w:t>
                  </w:r>
                  <w:r w:rsidR="005378A0">
                    <w:rPr>
                      <w:sz w:val="28"/>
                      <w:szCs w:val="28"/>
                      <w:lang w:eastAsia="en-US"/>
                    </w:rPr>
                    <w:t> 800,00</w:t>
                  </w:r>
                </w:p>
              </w:tc>
            </w:tr>
            <w:tr w:rsidR="005378A0" w:rsidRPr="000E1E51" w:rsidTr="009F03FE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0E1E51" w:rsidRDefault="005378A0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>2027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4F40B2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</w:t>
                  </w:r>
                  <w:r w:rsidR="005378A0">
                    <w:rPr>
                      <w:sz w:val="28"/>
                      <w:szCs w:val="28"/>
                      <w:lang w:eastAsia="en-US"/>
                    </w:rPr>
                    <w:t> 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jc w:val="center"/>
                    <w:rPr>
                      <w:sz w:val="28"/>
                      <w:szCs w:val="28"/>
                    </w:rPr>
                  </w:pPr>
                  <w:r w:rsidRPr="00DC6E11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jc w:val="center"/>
                    <w:rPr>
                      <w:sz w:val="28"/>
                      <w:szCs w:val="28"/>
                    </w:rPr>
                  </w:pPr>
                  <w:r w:rsidRPr="00DC6E11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4F40B2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</w:t>
                  </w:r>
                  <w:r w:rsidR="005378A0">
                    <w:rPr>
                      <w:sz w:val="28"/>
                      <w:szCs w:val="28"/>
                      <w:lang w:eastAsia="en-US"/>
                    </w:rPr>
                    <w:t> 000,00</w:t>
                  </w:r>
                </w:p>
              </w:tc>
            </w:tr>
            <w:tr w:rsidR="005378A0" w:rsidRPr="000E1E51" w:rsidTr="00BF66DC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0E1E51" w:rsidRDefault="005378A0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E1E51">
                    <w:rPr>
                      <w:sz w:val="28"/>
                      <w:szCs w:val="28"/>
                      <w:lang w:eastAsia="en-US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4F40B2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="00F15682">
                    <w:rPr>
                      <w:sz w:val="28"/>
                      <w:szCs w:val="28"/>
                      <w:lang w:eastAsia="en-US"/>
                    </w:rPr>
                    <w:t>8</w:t>
                  </w:r>
                  <w:r w:rsidR="005378A0" w:rsidRPr="00DC6E11">
                    <w:rPr>
                      <w:sz w:val="28"/>
                      <w:szCs w:val="28"/>
                      <w:lang w:eastAsia="en-US"/>
                    </w:rPr>
                    <w:t> 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jc w:val="center"/>
                    <w:rPr>
                      <w:sz w:val="28"/>
                      <w:szCs w:val="28"/>
                    </w:rPr>
                  </w:pPr>
                  <w:r w:rsidRPr="00DC6E11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5378A0" w:rsidP="005378A0">
                  <w:pPr>
                    <w:jc w:val="center"/>
                    <w:rPr>
                      <w:sz w:val="28"/>
                      <w:szCs w:val="28"/>
                    </w:rPr>
                  </w:pPr>
                  <w:r w:rsidRPr="00DC6E11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8A0" w:rsidRPr="00DC6E11" w:rsidRDefault="004F40B2" w:rsidP="005378A0">
                  <w:pPr>
                    <w:pStyle w:val="a7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="00F15682">
                    <w:rPr>
                      <w:sz w:val="28"/>
                      <w:szCs w:val="28"/>
                      <w:lang w:eastAsia="en-US"/>
                    </w:rPr>
                    <w:t>8</w:t>
                  </w:r>
                  <w:r w:rsidR="005378A0" w:rsidRPr="00DC6E11">
                    <w:rPr>
                      <w:sz w:val="28"/>
                      <w:szCs w:val="28"/>
                      <w:lang w:eastAsia="en-US"/>
                    </w:rPr>
                    <w:t> 300,00</w:t>
                  </w:r>
                </w:p>
              </w:tc>
            </w:tr>
          </w:tbl>
          <w:p w:rsidR="00B40C78" w:rsidRPr="000E1E51" w:rsidRDefault="00B40C78" w:rsidP="00115D05">
            <w:pPr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Объем бюджетных ассигнований на реализацию подпрограмм составляет:</w:t>
            </w:r>
          </w:p>
          <w:p w:rsidR="00B40C78" w:rsidRPr="000E1E51" w:rsidRDefault="00B40C78" w:rsidP="00115D05">
            <w:pPr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Подпрограмма 1. Управление муниципальным имуществом –</w:t>
            </w:r>
            <w:r w:rsidR="00AF4B9D">
              <w:rPr>
                <w:sz w:val="28"/>
                <w:szCs w:val="28"/>
              </w:rPr>
              <w:t>3</w:t>
            </w:r>
            <w:r w:rsidR="00AF4B9D" w:rsidRPr="004F40B2">
              <w:rPr>
                <w:sz w:val="28"/>
                <w:szCs w:val="28"/>
              </w:rPr>
              <w:t>6</w:t>
            </w:r>
            <w:r w:rsidR="00AF4B9D" w:rsidRPr="004F40B2">
              <w:rPr>
                <w:color w:val="FF0000"/>
                <w:sz w:val="28"/>
                <w:szCs w:val="28"/>
              </w:rPr>
              <w:t> </w:t>
            </w:r>
            <w:r w:rsidR="00AF4B9D">
              <w:rPr>
                <w:sz w:val="28"/>
                <w:szCs w:val="28"/>
              </w:rPr>
              <w:t>300,00</w:t>
            </w:r>
            <w:r w:rsidRPr="000E1E51">
              <w:rPr>
                <w:sz w:val="28"/>
                <w:szCs w:val="28"/>
                <w:lang w:eastAsia="en-US"/>
              </w:rPr>
              <w:t xml:space="preserve">  тыс. руб. - средства бюджет</w:t>
            </w:r>
            <w:r w:rsidR="00A91D8C" w:rsidRPr="000E1E51">
              <w:rPr>
                <w:sz w:val="28"/>
                <w:szCs w:val="28"/>
                <w:lang w:eastAsia="en-US"/>
              </w:rPr>
              <w:t xml:space="preserve">а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>;</w:t>
            </w:r>
          </w:p>
          <w:p w:rsidR="00B40C78" w:rsidRPr="000E1E51" w:rsidRDefault="00B40C78" w:rsidP="00115D05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Подпрограмма 2. Территориальное планирование и обеспечение градостроительной деятельности – </w:t>
            </w:r>
            <w:r w:rsidR="00DC6E11">
              <w:rPr>
                <w:sz w:val="28"/>
                <w:szCs w:val="28"/>
              </w:rPr>
              <w:t>12 000,00</w:t>
            </w:r>
            <w:r w:rsidR="008002CF" w:rsidRPr="000E1E51">
              <w:rPr>
                <w:sz w:val="28"/>
                <w:szCs w:val="28"/>
              </w:rPr>
              <w:t xml:space="preserve"> </w:t>
            </w:r>
            <w:r w:rsidRPr="000E1E51">
              <w:rPr>
                <w:sz w:val="28"/>
                <w:szCs w:val="28"/>
                <w:lang w:eastAsia="en-US"/>
              </w:rPr>
              <w:t xml:space="preserve">тыс. руб. - средства бюджета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40C78" w:rsidRPr="000E1E51" w:rsidTr="000E1E51">
        <w:trPr>
          <w:trHeight w:val="1672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E51" w:rsidRPr="000E1E51" w:rsidRDefault="00B40C78" w:rsidP="000E1E51">
            <w:pPr>
              <w:pStyle w:val="a7"/>
              <w:numPr>
                <w:ilvl w:val="0"/>
                <w:numId w:val="2"/>
              </w:numPr>
              <w:tabs>
                <w:tab w:val="num" w:pos="-108"/>
              </w:tabs>
              <w:ind w:left="34" w:firstLine="0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Увеличение поступлений доходов в бюджет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от использования муниципального имущества</w:t>
            </w:r>
            <w:r w:rsidR="000E1E51" w:rsidRPr="000E1E51">
              <w:rPr>
                <w:sz w:val="28"/>
                <w:szCs w:val="28"/>
                <w:lang w:eastAsia="en-US"/>
              </w:rPr>
              <w:t>;</w:t>
            </w:r>
            <w:r w:rsidRPr="000E1E51">
              <w:rPr>
                <w:sz w:val="28"/>
                <w:szCs w:val="28"/>
                <w:lang w:eastAsia="en-US"/>
              </w:rPr>
              <w:t xml:space="preserve"> </w:t>
            </w:r>
          </w:p>
          <w:p w:rsidR="000E1E51" w:rsidRPr="000E1E51" w:rsidRDefault="00B40C78" w:rsidP="000E1E51">
            <w:pPr>
              <w:pStyle w:val="a7"/>
              <w:numPr>
                <w:ilvl w:val="0"/>
                <w:numId w:val="2"/>
              </w:numPr>
              <w:tabs>
                <w:tab w:val="num" w:pos="-108"/>
              </w:tabs>
              <w:ind w:left="34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Снижение расходов бюджетных средств на содержание и обслуживание объектов недвижимости муниципальной собственности</w:t>
            </w:r>
            <w:r w:rsidR="000E1E51" w:rsidRPr="000E1E51">
              <w:rPr>
                <w:sz w:val="28"/>
                <w:szCs w:val="28"/>
                <w:lang w:eastAsia="en-US"/>
              </w:rPr>
              <w:t>;</w:t>
            </w:r>
          </w:p>
          <w:p w:rsidR="00B40C78" w:rsidRPr="000E1E51" w:rsidRDefault="00B40C78" w:rsidP="000E1E51">
            <w:pPr>
              <w:pStyle w:val="a7"/>
              <w:numPr>
                <w:ilvl w:val="0"/>
                <w:numId w:val="2"/>
              </w:numPr>
              <w:tabs>
                <w:tab w:val="num" w:pos="-108"/>
              </w:tabs>
              <w:ind w:left="34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Выполнение нормативов градостроительного проектирования</w:t>
            </w:r>
            <w:r w:rsidR="000E1E51" w:rsidRPr="000E1E51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40C78" w:rsidRPr="000E1E51" w:rsidRDefault="00B40C78" w:rsidP="00115D05">
      <w:pPr>
        <w:jc w:val="center"/>
        <w:rPr>
          <w:b/>
          <w:sz w:val="28"/>
          <w:szCs w:val="28"/>
        </w:rPr>
      </w:pPr>
    </w:p>
    <w:p w:rsidR="00B40C78" w:rsidRPr="000E1E51" w:rsidRDefault="00B40C78" w:rsidP="00115D05">
      <w:pPr>
        <w:pStyle w:val="a7"/>
        <w:ind w:left="-851" w:firstLine="851"/>
        <w:jc w:val="both"/>
        <w:rPr>
          <w:rFonts w:ascii="Arial" w:hAnsi="Arial" w:cs="Arial"/>
          <w:color w:val="242424"/>
          <w:sz w:val="28"/>
          <w:szCs w:val="28"/>
        </w:rPr>
      </w:pPr>
      <w:r w:rsidRPr="000E1E51">
        <w:rPr>
          <w:color w:val="242424"/>
          <w:sz w:val="28"/>
          <w:szCs w:val="28"/>
        </w:rPr>
        <w:t xml:space="preserve">Управление и распоряжение муниципальной собственностью </w:t>
      </w:r>
      <w:r w:rsidR="00255B7D" w:rsidRPr="000E1E51">
        <w:rPr>
          <w:color w:val="242424"/>
          <w:sz w:val="28"/>
          <w:szCs w:val="28"/>
        </w:rPr>
        <w:t xml:space="preserve"> муниципального округа</w:t>
      </w:r>
      <w:r w:rsidRPr="000E1E51">
        <w:rPr>
          <w:color w:val="242424"/>
          <w:sz w:val="28"/>
          <w:szCs w:val="28"/>
        </w:rPr>
        <w:t xml:space="preserve"> является неотъемлемой частью деятельности по обеспечению выполнения функций органов местного самоуправления, по решению задач социально-экономического развития </w:t>
      </w:r>
      <w:r w:rsidR="00255B7D" w:rsidRPr="000E1E51">
        <w:rPr>
          <w:color w:val="242424"/>
          <w:sz w:val="28"/>
          <w:szCs w:val="28"/>
        </w:rPr>
        <w:t xml:space="preserve"> муниципального округа</w:t>
      </w:r>
      <w:r w:rsidRPr="000E1E51">
        <w:rPr>
          <w:color w:val="242424"/>
          <w:sz w:val="28"/>
          <w:szCs w:val="28"/>
        </w:rPr>
        <w:t xml:space="preserve">, оздоровлению и укреплению экономики, финансовой системы, по повышению уровня и качества жизни населения </w:t>
      </w:r>
      <w:r w:rsidR="00255B7D" w:rsidRPr="000E1E51">
        <w:rPr>
          <w:color w:val="242424"/>
          <w:sz w:val="28"/>
          <w:szCs w:val="28"/>
        </w:rPr>
        <w:t xml:space="preserve"> муниципального округа</w:t>
      </w:r>
      <w:r w:rsidRPr="000E1E51">
        <w:rPr>
          <w:color w:val="242424"/>
          <w:sz w:val="28"/>
          <w:szCs w:val="28"/>
        </w:rPr>
        <w:t>.</w:t>
      </w:r>
    </w:p>
    <w:p w:rsidR="00EE2D58" w:rsidRPr="000E1E51" w:rsidRDefault="00EE2D58" w:rsidP="00115D05">
      <w:pPr>
        <w:ind w:left="-851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  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>, эффективность расходования бюджетных средств.</w:t>
      </w:r>
    </w:p>
    <w:p w:rsidR="00B40C78" w:rsidRPr="000E1E51" w:rsidRDefault="00EE2D58" w:rsidP="00115D05">
      <w:pPr>
        <w:pStyle w:val="a7"/>
        <w:ind w:left="-851" w:firstLine="851"/>
        <w:jc w:val="both"/>
        <w:rPr>
          <w:rFonts w:ascii="Arial" w:hAnsi="Arial" w:cs="Arial"/>
          <w:color w:val="242424"/>
          <w:sz w:val="28"/>
          <w:szCs w:val="28"/>
        </w:rPr>
      </w:pPr>
      <w:r w:rsidRPr="000E1E51">
        <w:rPr>
          <w:color w:val="242424"/>
          <w:sz w:val="28"/>
          <w:szCs w:val="28"/>
        </w:rPr>
        <w:t>Для</w:t>
      </w:r>
      <w:r w:rsidR="00B40C78" w:rsidRPr="000E1E51">
        <w:rPr>
          <w:color w:val="242424"/>
          <w:sz w:val="28"/>
          <w:szCs w:val="28"/>
        </w:rPr>
        <w:t xml:space="preserve"> достижения эффективности управления муниципальными ресурсами представляется целесообразным ставить программные задачи управления муниципальной собственностью одному ответственному исполнителю и именно в комплексе управления всеми объектами, являющимися собственностью </w:t>
      </w:r>
      <w:r w:rsidR="00255B7D" w:rsidRPr="000E1E51">
        <w:rPr>
          <w:color w:val="242424"/>
          <w:sz w:val="28"/>
          <w:szCs w:val="28"/>
        </w:rPr>
        <w:t xml:space="preserve"> муниципального округа</w:t>
      </w:r>
      <w:r w:rsidR="00B40C78" w:rsidRPr="000E1E51">
        <w:rPr>
          <w:color w:val="242424"/>
          <w:sz w:val="28"/>
          <w:szCs w:val="28"/>
        </w:rPr>
        <w:t xml:space="preserve">: </w:t>
      </w:r>
      <w:r w:rsidR="00B40C78" w:rsidRPr="000E1E51">
        <w:rPr>
          <w:sz w:val="28"/>
          <w:szCs w:val="28"/>
        </w:rPr>
        <w:t>движимым имуществом;</w:t>
      </w:r>
      <w:r w:rsidR="00B40C78" w:rsidRPr="000E1E51">
        <w:rPr>
          <w:color w:val="242424"/>
          <w:sz w:val="28"/>
          <w:szCs w:val="28"/>
        </w:rPr>
        <w:t xml:space="preserve"> недвижимым имуществом: зданиями, строениями, сооружениями, жилыми и нежилыми помещениями, а также автомобильными дорогами местного значения.</w:t>
      </w:r>
    </w:p>
    <w:p w:rsidR="00B40C78" w:rsidRPr="000E1E51" w:rsidRDefault="00B40C78" w:rsidP="00115D05">
      <w:pPr>
        <w:pStyle w:val="a7"/>
        <w:ind w:left="-851" w:firstLine="851"/>
        <w:jc w:val="both"/>
        <w:rPr>
          <w:rFonts w:ascii="Arial" w:hAnsi="Arial" w:cs="Arial"/>
          <w:color w:val="242424"/>
          <w:sz w:val="28"/>
          <w:szCs w:val="28"/>
        </w:rPr>
      </w:pPr>
      <w:r w:rsidRPr="000E1E51">
        <w:rPr>
          <w:color w:val="242424"/>
          <w:sz w:val="28"/>
          <w:szCs w:val="28"/>
        </w:rPr>
        <w:t>Ответственный исполнитель</w:t>
      </w:r>
      <w:r w:rsidR="0059235E" w:rsidRPr="000E1E51">
        <w:rPr>
          <w:color w:val="242424"/>
          <w:sz w:val="28"/>
          <w:szCs w:val="28"/>
        </w:rPr>
        <w:t xml:space="preserve"> муниципальной программы </w:t>
      </w:r>
      <w:r w:rsidR="000E1E51" w:rsidRPr="000E1E51">
        <w:rPr>
          <w:color w:val="242424"/>
          <w:sz w:val="28"/>
          <w:szCs w:val="28"/>
        </w:rPr>
        <w:t xml:space="preserve"> </w:t>
      </w:r>
      <w:r w:rsidR="0059235E" w:rsidRPr="000E1E51">
        <w:rPr>
          <w:color w:val="242424"/>
          <w:sz w:val="28"/>
          <w:szCs w:val="28"/>
        </w:rPr>
        <w:t>Управление</w:t>
      </w:r>
      <w:r w:rsidRPr="000E1E51">
        <w:rPr>
          <w:color w:val="242424"/>
          <w:sz w:val="28"/>
          <w:szCs w:val="28"/>
        </w:rPr>
        <w:t>,</w:t>
      </w:r>
      <w:r w:rsidRPr="000E1E51">
        <w:rPr>
          <w:rStyle w:val="apple-converted-space"/>
          <w:color w:val="242424"/>
          <w:sz w:val="28"/>
          <w:szCs w:val="28"/>
        </w:rPr>
        <w:t> </w:t>
      </w:r>
      <w:r w:rsidRPr="000E1E51">
        <w:rPr>
          <w:color w:val="242424"/>
          <w:sz w:val="28"/>
          <w:szCs w:val="28"/>
        </w:rPr>
        <w:t xml:space="preserve">уполномочен реализовывать исполнение поставленных </w:t>
      </w:r>
      <w:r w:rsidRPr="000E1E51">
        <w:rPr>
          <w:sz w:val="28"/>
          <w:szCs w:val="28"/>
        </w:rPr>
        <w:t>органами местного самоуправления</w:t>
      </w:r>
      <w:r w:rsidRPr="000E1E51">
        <w:rPr>
          <w:color w:val="242424"/>
          <w:sz w:val="28"/>
          <w:szCs w:val="28"/>
        </w:rPr>
        <w:t xml:space="preserve"> </w:t>
      </w:r>
      <w:r w:rsidR="000E1E51" w:rsidRPr="000E1E51">
        <w:rPr>
          <w:color w:val="242424"/>
          <w:sz w:val="28"/>
          <w:szCs w:val="28"/>
        </w:rPr>
        <w:t>Могочинского</w:t>
      </w:r>
      <w:r w:rsidR="00255B7D" w:rsidRPr="000E1E51">
        <w:rPr>
          <w:color w:val="242424"/>
          <w:sz w:val="28"/>
          <w:szCs w:val="28"/>
        </w:rPr>
        <w:t xml:space="preserve"> муниципального округа</w:t>
      </w:r>
      <w:r w:rsidRPr="000E1E51">
        <w:rPr>
          <w:color w:val="242424"/>
          <w:sz w:val="28"/>
          <w:szCs w:val="28"/>
        </w:rPr>
        <w:t xml:space="preserve"> задач единой политики в области имущественных, отношений, в том числе по учету, управлению и распоряжению муниципальным имуществом и устойчивого социально-экономического развития </w:t>
      </w:r>
      <w:r w:rsidR="00255B7D" w:rsidRPr="000E1E51">
        <w:rPr>
          <w:color w:val="242424"/>
          <w:sz w:val="28"/>
          <w:szCs w:val="28"/>
        </w:rPr>
        <w:t xml:space="preserve"> муниципального округа</w:t>
      </w:r>
      <w:r w:rsidRPr="000E1E51">
        <w:rPr>
          <w:color w:val="242424"/>
          <w:sz w:val="28"/>
          <w:szCs w:val="28"/>
        </w:rPr>
        <w:t>.</w:t>
      </w:r>
    </w:p>
    <w:p w:rsidR="00B40C78" w:rsidRPr="000E1E51" w:rsidRDefault="00B40C78" w:rsidP="00115D05">
      <w:pPr>
        <w:pStyle w:val="a7"/>
        <w:ind w:left="-851" w:firstLine="851"/>
        <w:jc w:val="both"/>
        <w:rPr>
          <w:color w:val="242424"/>
          <w:sz w:val="28"/>
          <w:szCs w:val="28"/>
        </w:rPr>
      </w:pPr>
      <w:r w:rsidRPr="000E1E51">
        <w:rPr>
          <w:color w:val="242424"/>
          <w:sz w:val="28"/>
          <w:szCs w:val="28"/>
        </w:rPr>
        <w:t xml:space="preserve">Совершенствование имущественных отношений способствует стабильному развитию экономики </w:t>
      </w:r>
      <w:r w:rsidR="00255B7D" w:rsidRPr="000E1E51">
        <w:rPr>
          <w:color w:val="242424"/>
          <w:sz w:val="28"/>
          <w:szCs w:val="28"/>
        </w:rPr>
        <w:t xml:space="preserve"> муниципального округа</w:t>
      </w:r>
      <w:r w:rsidRPr="000E1E51">
        <w:rPr>
          <w:color w:val="242424"/>
          <w:sz w:val="28"/>
          <w:szCs w:val="28"/>
        </w:rPr>
        <w:t>.</w:t>
      </w:r>
    </w:p>
    <w:p w:rsidR="00B40C78" w:rsidRPr="000E1E51" w:rsidRDefault="00B40C78" w:rsidP="00115D05">
      <w:pPr>
        <w:pStyle w:val="a7"/>
        <w:ind w:left="-851" w:firstLine="851"/>
        <w:jc w:val="both"/>
        <w:rPr>
          <w:rFonts w:ascii="Arial" w:hAnsi="Arial" w:cs="Arial"/>
          <w:color w:val="242424"/>
          <w:sz w:val="28"/>
          <w:szCs w:val="28"/>
        </w:rPr>
      </w:pPr>
      <w:r w:rsidRPr="000E1E51">
        <w:rPr>
          <w:sz w:val="28"/>
          <w:szCs w:val="28"/>
          <w:bdr w:val="none" w:sz="0" w:space="0" w:color="auto" w:frame="1"/>
        </w:rPr>
        <w:t>На основании вышесказанного, можно сделать вывод о том, что для эффективного управления муниципальными ресурсами, у</w:t>
      </w:r>
      <w:r w:rsidRPr="000E1E51">
        <w:rPr>
          <w:sz w:val="28"/>
          <w:szCs w:val="28"/>
        </w:rPr>
        <w:t>странения имеющихся недостатков в этой сфере необходим комплексный программный подход к решению поставленных задач в рамках муниципальной программы и целевая финансовая поддержка реализации ее отдельных мероприятий.</w:t>
      </w:r>
    </w:p>
    <w:p w:rsidR="00B40C78" w:rsidRPr="000E1E51" w:rsidRDefault="00B40C78" w:rsidP="00115D05">
      <w:pPr>
        <w:ind w:left="-851" w:firstLine="708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В рамках данной программы для достижения поставленных целей разработано </w:t>
      </w:r>
      <w:r w:rsidR="00D256A0" w:rsidRPr="000E1E51">
        <w:rPr>
          <w:sz w:val="28"/>
          <w:szCs w:val="28"/>
        </w:rPr>
        <w:t>2</w:t>
      </w:r>
      <w:r w:rsidRPr="000E1E51">
        <w:rPr>
          <w:sz w:val="28"/>
          <w:szCs w:val="28"/>
        </w:rPr>
        <w:t xml:space="preserve"> подпрограмм</w:t>
      </w:r>
      <w:r w:rsidR="00D256A0" w:rsidRPr="000E1E51">
        <w:rPr>
          <w:sz w:val="28"/>
          <w:szCs w:val="28"/>
        </w:rPr>
        <w:t>ы</w:t>
      </w:r>
      <w:r w:rsidRPr="000E1E51">
        <w:rPr>
          <w:sz w:val="28"/>
          <w:szCs w:val="28"/>
        </w:rPr>
        <w:t>:</w:t>
      </w:r>
    </w:p>
    <w:p w:rsidR="00B40C78" w:rsidRPr="000E1E51" w:rsidRDefault="00B40C78" w:rsidP="00115D05">
      <w:pPr>
        <w:pStyle w:val="a7"/>
        <w:numPr>
          <w:ilvl w:val="0"/>
          <w:numId w:val="3"/>
        </w:numPr>
        <w:tabs>
          <w:tab w:val="left" w:pos="284"/>
        </w:tabs>
        <w:ind w:left="-142" w:hanging="1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Управление муниципальным имуществом;</w:t>
      </w:r>
    </w:p>
    <w:p w:rsidR="00B40C78" w:rsidRPr="000E1E51" w:rsidRDefault="00B40C78" w:rsidP="00115D05">
      <w:pPr>
        <w:pStyle w:val="a7"/>
        <w:numPr>
          <w:ilvl w:val="0"/>
          <w:numId w:val="3"/>
        </w:numPr>
        <w:tabs>
          <w:tab w:val="left" w:pos="284"/>
        </w:tabs>
        <w:ind w:left="-142" w:hanging="1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Территориальное планирование и обеспечение градостроительной деятельности;</w:t>
      </w:r>
    </w:p>
    <w:p w:rsidR="00D256A0" w:rsidRPr="000E1E51" w:rsidRDefault="00D256A0" w:rsidP="00115D05">
      <w:pPr>
        <w:jc w:val="center"/>
        <w:rPr>
          <w:b/>
          <w:sz w:val="28"/>
          <w:szCs w:val="28"/>
        </w:rPr>
      </w:pPr>
      <w:bookmarkStart w:id="1" w:name="_Hlk14870014"/>
    </w:p>
    <w:p w:rsidR="00B40C78" w:rsidRPr="000E1E51" w:rsidRDefault="00B40C78" w:rsidP="00115D05">
      <w:pPr>
        <w:jc w:val="center"/>
        <w:rPr>
          <w:b/>
          <w:sz w:val="28"/>
          <w:szCs w:val="28"/>
        </w:rPr>
      </w:pPr>
      <w:r w:rsidRPr="000E1E51">
        <w:rPr>
          <w:b/>
          <w:sz w:val="28"/>
          <w:szCs w:val="28"/>
        </w:rPr>
        <w:t xml:space="preserve">Раздел 1. ОБЩАЯ ХАРАКТЕРИСТИКА </w:t>
      </w:r>
    </w:p>
    <w:p w:rsidR="00B40C78" w:rsidRPr="000E1E51" w:rsidRDefault="00B40C78" w:rsidP="00115D05">
      <w:pPr>
        <w:jc w:val="center"/>
        <w:rPr>
          <w:b/>
          <w:sz w:val="28"/>
          <w:szCs w:val="28"/>
        </w:rPr>
      </w:pPr>
      <w:r w:rsidRPr="000E1E51">
        <w:rPr>
          <w:b/>
          <w:sz w:val="28"/>
          <w:szCs w:val="28"/>
        </w:rPr>
        <w:t>ПОДПРОГРАММЫ 1 МУНИЦИПАЛЬНОЙ ПРОГРАММЫ</w:t>
      </w:r>
    </w:p>
    <w:p w:rsidR="00B40C78" w:rsidRPr="000E1E51" w:rsidRDefault="00B40C78" w:rsidP="00115D05">
      <w:pPr>
        <w:jc w:val="center"/>
        <w:rPr>
          <w:b/>
          <w:bCs/>
          <w:sz w:val="28"/>
          <w:szCs w:val="28"/>
        </w:rPr>
      </w:pPr>
      <w:r w:rsidRPr="000E1E51">
        <w:rPr>
          <w:b/>
          <w:sz w:val="28"/>
          <w:szCs w:val="28"/>
          <w:lang w:eastAsia="en-US"/>
        </w:rPr>
        <w:t xml:space="preserve">«Управление и распоряжение муниципальной собственностью </w:t>
      </w:r>
      <w:r w:rsidR="00255B7D" w:rsidRPr="000E1E51">
        <w:rPr>
          <w:b/>
          <w:sz w:val="28"/>
          <w:szCs w:val="28"/>
          <w:lang w:eastAsia="en-US"/>
        </w:rPr>
        <w:t xml:space="preserve"> </w:t>
      </w:r>
      <w:r w:rsidR="00575046">
        <w:rPr>
          <w:b/>
          <w:sz w:val="28"/>
          <w:szCs w:val="28"/>
          <w:lang w:eastAsia="en-US"/>
        </w:rPr>
        <w:t xml:space="preserve">Могочинского </w:t>
      </w:r>
      <w:r w:rsidR="00255B7D" w:rsidRPr="000E1E51">
        <w:rPr>
          <w:b/>
          <w:sz w:val="28"/>
          <w:szCs w:val="28"/>
          <w:lang w:eastAsia="en-US"/>
        </w:rPr>
        <w:t>муниципального округа</w:t>
      </w:r>
      <w:r w:rsidRPr="000E1E51">
        <w:rPr>
          <w:b/>
          <w:sz w:val="28"/>
          <w:szCs w:val="28"/>
          <w:lang w:eastAsia="en-US"/>
        </w:rPr>
        <w:t xml:space="preserve">  на период 202</w:t>
      </w:r>
      <w:r w:rsidR="00575046">
        <w:rPr>
          <w:b/>
          <w:sz w:val="28"/>
          <w:szCs w:val="28"/>
          <w:lang w:eastAsia="en-US"/>
        </w:rPr>
        <w:t>5</w:t>
      </w:r>
      <w:r w:rsidRPr="000E1E51">
        <w:rPr>
          <w:b/>
          <w:sz w:val="28"/>
          <w:szCs w:val="28"/>
          <w:lang w:eastAsia="en-US"/>
        </w:rPr>
        <w:t>-202</w:t>
      </w:r>
      <w:r w:rsidR="00575046">
        <w:rPr>
          <w:b/>
          <w:sz w:val="28"/>
          <w:szCs w:val="28"/>
          <w:lang w:eastAsia="en-US"/>
        </w:rPr>
        <w:t>7</w:t>
      </w:r>
      <w:r w:rsidRPr="000E1E51">
        <w:rPr>
          <w:b/>
          <w:sz w:val="28"/>
          <w:szCs w:val="28"/>
          <w:lang w:eastAsia="en-US"/>
        </w:rPr>
        <w:t xml:space="preserve"> годы»</w:t>
      </w:r>
    </w:p>
    <w:p w:rsidR="00B40C78" w:rsidRPr="000E1E51" w:rsidRDefault="00B40C78" w:rsidP="00115D05">
      <w:pPr>
        <w:rPr>
          <w:b/>
          <w:sz w:val="28"/>
          <w:szCs w:val="28"/>
        </w:rPr>
      </w:pPr>
    </w:p>
    <w:p w:rsidR="00B40C78" w:rsidRPr="000E1E51" w:rsidRDefault="00B40C78" w:rsidP="00115D05">
      <w:pPr>
        <w:jc w:val="center"/>
        <w:rPr>
          <w:sz w:val="28"/>
          <w:szCs w:val="28"/>
        </w:rPr>
      </w:pPr>
      <w:r w:rsidRPr="000E1E51">
        <w:rPr>
          <w:sz w:val="28"/>
          <w:szCs w:val="28"/>
        </w:rPr>
        <w:t xml:space="preserve">ПОДПРОГРАММА </w:t>
      </w:r>
    </w:p>
    <w:p w:rsidR="00B40C78" w:rsidRPr="000E1E51" w:rsidRDefault="00B40C78" w:rsidP="00115D05">
      <w:pPr>
        <w:jc w:val="center"/>
        <w:rPr>
          <w:sz w:val="28"/>
          <w:szCs w:val="28"/>
        </w:rPr>
      </w:pPr>
      <w:r w:rsidRPr="000E1E51">
        <w:rPr>
          <w:sz w:val="28"/>
          <w:szCs w:val="28"/>
        </w:rPr>
        <w:t>«Управление муниципальным имуществом»</w:t>
      </w:r>
    </w:p>
    <w:p w:rsidR="00B40C78" w:rsidRPr="000E1E51" w:rsidRDefault="00B40C78" w:rsidP="00115D05">
      <w:pPr>
        <w:ind w:left="-851" w:right="248" w:firstLine="708"/>
        <w:jc w:val="both"/>
        <w:rPr>
          <w:sz w:val="28"/>
          <w:szCs w:val="28"/>
        </w:rPr>
      </w:pPr>
    </w:p>
    <w:tbl>
      <w:tblPr>
        <w:tblW w:w="105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8515"/>
      </w:tblGrid>
      <w:tr w:rsidR="00B40C78" w:rsidRPr="000E1E51" w:rsidTr="00BE557B">
        <w:tc>
          <w:tcPr>
            <w:tcW w:w="1816" w:type="dxa"/>
          </w:tcPr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Ответственный</w:t>
            </w:r>
          </w:p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lastRenderedPageBreak/>
              <w:t>исполнитель подпрограммы</w:t>
            </w:r>
          </w:p>
        </w:tc>
        <w:tc>
          <w:tcPr>
            <w:tcW w:w="8782" w:type="dxa"/>
          </w:tcPr>
          <w:p w:rsidR="00B40C78" w:rsidRPr="000E1E51" w:rsidRDefault="00FC20C6" w:rsidP="00115D05">
            <w:pPr>
              <w:ind w:right="24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Управление  </w:t>
            </w:r>
            <w:r w:rsidR="00575046">
              <w:rPr>
                <w:color w:val="000000"/>
                <w:sz w:val="28"/>
                <w:szCs w:val="28"/>
                <w:lang w:eastAsia="en-US"/>
              </w:rPr>
              <w:t>территориального развития ад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министрации 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75046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Могочинского 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40C78" w:rsidRPr="000E1E51" w:rsidTr="00BE557B">
        <w:tc>
          <w:tcPr>
            <w:tcW w:w="1816" w:type="dxa"/>
          </w:tcPr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lastRenderedPageBreak/>
              <w:t>Соисполнители подпрограммы</w:t>
            </w:r>
          </w:p>
        </w:tc>
        <w:tc>
          <w:tcPr>
            <w:tcW w:w="8782" w:type="dxa"/>
          </w:tcPr>
          <w:p w:rsidR="00B40C78" w:rsidRPr="000E1E51" w:rsidRDefault="00B40C78" w:rsidP="00115D05">
            <w:pPr>
              <w:ind w:right="24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Нет </w:t>
            </w:r>
          </w:p>
        </w:tc>
      </w:tr>
      <w:tr w:rsidR="00B40C78" w:rsidRPr="000E1E51" w:rsidTr="00BE557B">
        <w:tc>
          <w:tcPr>
            <w:tcW w:w="1816" w:type="dxa"/>
          </w:tcPr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8782" w:type="dxa"/>
          </w:tcPr>
          <w:p w:rsidR="00B40C78" w:rsidRPr="000E1E51" w:rsidRDefault="00B40C78" w:rsidP="00115D05">
            <w:pPr>
              <w:ind w:right="24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Повышение эффективности управления муниципальным имуществом </w:t>
            </w:r>
            <w:r w:rsidR="00575046">
              <w:rPr>
                <w:sz w:val="28"/>
                <w:szCs w:val="28"/>
                <w:lang w:eastAsia="en-US"/>
              </w:rPr>
              <w:t xml:space="preserve">Могочинского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>, в целях получения доходов от использования имущества и снижения расходов на содержание неиспользуемого имущества</w:t>
            </w:r>
          </w:p>
        </w:tc>
      </w:tr>
      <w:tr w:rsidR="00B40C78" w:rsidRPr="000E1E51" w:rsidTr="00F34102">
        <w:trPr>
          <w:trHeight w:val="1913"/>
        </w:trPr>
        <w:tc>
          <w:tcPr>
            <w:tcW w:w="1816" w:type="dxa"/>
          </w:tcPr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8782" w:type="dxa"/>
          </w:tcPr>
          <w:p w:rsidR="00B40C78" w:rsidRPr="000E1E51" w:rsidRDefault="00B40C78" w:rsidP="00115D05">
            <w:pPr>
              <w:pStyle w:val="24"/>
              <w:numPr>
                <w:ilvl w:val="0"/>
                <w:numId w:val="4"/>
              </w:numPr>
              <w:tabs>
                <w:tab w:val="left" w:pos="484"/>
              </w:tabs>
              <w:ind w:left="28" w:right="248" w:firstLine="0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Повышение доходной части бюджета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за счет эффективного управления муниципальной собственностью</w:t>
            </w:r>
          </w:p>
          <w:p w:rsidR="00B40C78" w:rsidRPr="000E1E51" w:rsidRDefault="00B40C78" w:rsidP="00115D05">
            <w:pPr>
              <w:pStyle w:val="24"/>
              <w:numPr>
                <w:ilvl w:val="0"/>
                <w:numId w:val="4"/>
              </w:numPr>
              <w:tabs>
                <w:tab w:val="left" w:pos="484"/>
              </w:tabs>
              <w:ind w:left="28" w:right="248" w:firstLine="0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Оптимизация состава и структуры имущества муниципальной собственности, в целях снижения бюджетных расходов на содержание и обслуживание объектов муниципальной собственности</w:t>
            </w:r>
          </w:p>
          <w:p w:rsidR="00B40C78" w:rsidRPr="000E1E51" w:rsidRDefault="00B40C78" w:rsidP="00115D05">
            <w:pPr>
              <w:ind w:right="24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3. Сокращение количества неиспользуемого для муниципальных нужд, невостребованного имущества казны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40C78" w:rsidRPr="000E1E51" w:rsidTr="00BE557B">
        <w:trPr>
          <w:trHeight w:val="1203"/>
        </w:trPr>
        <w:tc>
          <w:tcPr>
            <w:tcW w:w="1816" w:type="dxa"/>
          </w:tcPr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8782" w:type="dxa"/>
          </w:tcPr>
          <w:p w:rsidR="00B40C78" w:rsidRPr="000E1E51" w:rsidRDefault="00B40C78" w:rsidP="00115D05">
            <w:pPr>
              <w:ind w:right="24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Размер поступления доходов в бюджет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от сдачи в аренду муниципального имущества</w:t>
            </w:r>
          </w:p>
          <w:p w:rsidR="00B40C78" w:rsidRPr="000E1E51" w:rsidRDefault="00B40C78" w:rsidP="00115D05">
            <w:pPr>
              <w:ind w:right="24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Снижение объема бюджетных расходов на содержание и обслуживание объектов муниципальной собственности казны</w:t>
            </w:r>
          </w:p>
          <w:p w:rsidR="00B40C78" w:rsidRPr="000E1E51" w:rsidRDefault="00B40C78" w:rsidP="00115D05">
            <w:pPr>
              <w:ind w:right="24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Получение доходов от реализации муниципального имущества.   </w:t>
            </w:r>
          </w:p>
        </w:tc>
      </w:tr>
      <w:tr w:rsidR="00B40C78" w:rsidRPr="000E1E51" w:rsidTr="00BE557B">
        <w:tc>
          <w:tcPr>
            <w:tcW w:w="1816" w:type="dxa"/>
          </w:tcPr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8782" w:type="dxa"/>
          </w:tcPr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Сроки реализации подпрограммы: с 01.01.202</w:t>
            </w:r>
            <w:r w:rsidR="00575046">
              <w:rPr>
                <w:sz w:val="28"/>
                <w:szCs w:val="28"/>
                <w:lang w:eastAsia="en-US"/>
              </w:rPr>
              <w:t>5</w:t>
            </w:r>
            <w:r w:rsidRPr="000E1E51">
              <w:rPr>
                <w:sz w:val="28"/>
                <w:szCs w:val="28"/>
                <w:lang w:eastAsia="en-US"/>
              </w:rPr>
              <w:t xml:space="preserve"> по 31.12.202</w:t>
            </w:r>
            <w:r w:rsidR="00575046">
              <w:rPr>
                <w:sz w:val="28"/>
                <w:szCs w:val="28"/>
                <w:lang w:eastAsia="en-US"/>
              </w:rPr>
              <w:t>7</w:t>
            </w:r>
            <w:r w:rsidRPr="000E1E51">
              <w:rPr>
                <w:sz w:val="28"/>
                <w:szCs w:val="28"/>
                <w:lang w:eastAsia="en-US"/>
              </w:rPr>
              <w:t xml:space="preserve"> годы.</w:t>
            </w:r>
          </w:p>
        </w:tc>
      </w:tr>
      <w:tr w:rsidR="00B40C78" w:rsidRPr="000E1E51" w:rsidTr="00BE557B">
        <w:tc>
          <w:tcPr>
            <w:tcW w:w="1816" w:type="dxa"/>
          </w:tcPr>
          <w:p w:rsidR="00B40C78" w:rsidRPr="000E1E51" w:rsidRDefault="00B40C78" w:rsidP="00115D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782" w:type="dxa"/>
          </w:tcPr>
          <w:p w:rsidR="00B40C78" w:rsidRPr="000E1E51" w:rsidRDefault="00B40C78" w:rsidP="00115D05">
            <w:pPr>
              <w:pStyle w:val="23"/>
              <w:ind w:left="28" w:hanging="2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 Увеличение поступлений неналоговых доходов в бюджет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от использования объектов муниципального имущества;</w:t>
            </w:r>
          </w:p>
          <w:p w:rsidR="00B40C78" w:rsidRPr="000E1E51" w:rsidRDefault="00B40C78" w:rsidP="00115D05">
            <w:pPr>
              <w:pStyle w:val="23"/>
              <w:ind w:left="28" w:hanging="28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 Снижение расходов бюджетных средств по содержанию и обслуживанию объектов недвижимости муниципальной собственности </w:t>
            </w:r>
          </w:p>
        </w:tc>
      </w:tr>
    </w:tbl>
    <w:p w:rsidR="00B40C78" w:rsidRPr="000E1E51" w:rsidRDefault="00B40C78" w:rsidP="00115D05">
      <w:pPr>
        <w:ind w:left="-851" w:right="248" w:firstLine="708"/>
        <w:jc w:val="both"/>
        <w:rPr>
          <w:sz w:val="28"/>
          <w:szCs w:val="28"/>
        </w:rPr>
      </w:pPr>
    </w:p>
    <w:p w:rsidR="00200D91" w:rsidRPr="000E1E51" w:rsidRDefault="00B40C78" w:rsidP="00115D05">
      <w:pPr>
        <w:ind w:left="-1134" w:right="-285"/>
        <w:jc w:val="center"/>
        <w:rPr>
          <w:b/>
          <w:bCs/>
          <w:sz w:val="28"/>
          <w:szCs w:val="28"/>
        </w:rPr>
      </w:pPr>
      <w:r w:rsidRPr="000E1E51">
        <w:rPr>
          <w:b/>
          <w:bCs/>
          <w:sz w:val="28"/>
          <w:szCs w:val="28"/>
        </w:rPr>
        <w:t xml:space="preserve">Характеристика сферы управления муниципальной собственностью </w:t>
      </w:r>
    </w:p>
    <w:p w:rsidR="00B40C78" w:rsidRPr="000E1E51" w:rsidRDefault="00575046" w:rsidP="00115D05">
      <w:pPr>
        <w:ind w:left="-1134"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Могочинского </w:t>
      </w:r>
      <w:r w:rsidR="00255B7D" w:rsidRPr="000E1E51">
        <w:rPr>
          <w:b/>
          <w:bCs/>
          <w:sz w:val="28"/>
          <w:szCs w:val="28"/>
        </w:rPr>
        <w:t xml:space="preserve"> муниципального округа</w:t>
      </w:r>
    </w:p>
    <w:p w:rsidR="004379BE" w:rsidRPr="000E1E51" w:rsidRDefault="00934DBA" w:rsidP="00115D05">
      <w:pPr>
        <w:pStyle w:val="a7"/>
        <w:ind w:left="-709" w:right="-284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            </w:t>
      </w:r>
      <w:r w:rsidR="004379BE" w:rsidRPr="000E1E51">
        <w:rPr>
          <w:sz w:val="28"/>
          <w:szCs w:val="28"/>
        </w:rPr>
        <w:t xml:space="preserve">Управление и распоряжение муниципальной собственностью </w:t>
      </w:r>
      <w:r w:rsidR="00255B7D" w:rsidRPr="000E1E51">
        <w:rPr>
          <w:sz w:val="28"/>
          <w:szCs w:val="28"/>
        </w:rPr>
        <w:t xml:space="preserve"> </w:t>
      </w:r>
      <w:r w:rsidR="00575046">
        <w:rPr>
          <w:sz w:val="28"/>
          <w:szCs w:val="28"/>
        </w:rPr>
        <w:t xml:space="preserve">Могочинского </w:t>
      </w:r>
      <w:r w:rsidR="00255B7D" w:rsidRPr="000E1E51">
        <w:rPr>
          <w:sz w:val="28"/>
          <w:szCs w:val="28"/>
        </w:rPr>
        <w:t>муниципального округа</w:t>
      </w:r>
      <w:r w:rsidR="004379BE" w:rsidRPr="000E1E51">
        <w:rPr>
          <w:sz w:val="28"/>
          <w:szCs w:val="28"/>
        </w:rPr>
        <w:t xml:space="preserve"> является неотъемлемой частью деятельности по обеспечению выполнения функций органов местного самоуправления 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="004379BE" w:rsidRPr="000E1E51">
        <w:rPr>
          <w:sz w:val="28"/>
          <w:szCs w:val="28"/>
        </w:rPr>
        <w:t>.</w:t>
      </w:r>
    </w:p>
    <w:p w:rsidR="004379BE" w:rsidRPr="000E1E51" w:rsidRDefault="004379BE" w:rsidP="00115D05">
      <w:pPr>
        <w:ind w:left="-709" w:right="-284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ab/>
        <w:t xml:space="preserve">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</w:t>
      </w:r>
      <w:r w:rsidR="00575046">
        <w:rPr>
          <w:sz w:val="28"/>
          <w:szCs w:val="28"/>
        </w:rPr>
        <w:t xml:space="preserve">Могочинского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>, эффективность расходования бюджетных средств.</w:t>
      </w:r>
    </w:p>
    <w:p w:rsidR="004379BE" w:rsidRPr="000E1E51" w:rsidRDefault="004379BE" w:rsidP="00115D05">
      <w:pPr>
        <w:pStyle w:val="a7"/>
        <w:tabs>
          <w:tab w:val="left" w:pos="426"/>
        </w:tabs>
        <w:ind w:left="-709" w:right="-284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lastRenderedPageBreak/>
        <w:t xml:space="preserve">Основной составляющей неналоговых поступлений в бюджет </w:t>
      </w:r>
      <w:r w:rsidR="00575046">
        <w:rPr>
          <w:sz w:val="28"/>
          <w:szCs w:val="28"/>
        </w:rPr>
        <w:t>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являются доходы от распоряжения и использования имущества и земельных участков. </w:t>
      </w:r>
    </w:p>
    <w:p w:rsidR="004379BE" w:rsidRPr="000E1E51" w:rsidRDefault="00934DBA" w:rsidP="00115D05">
      <w:pPr>
        <w:pStyle w:val="a7"/>
        <w:ind w:left="-709" w:right="-284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          </w:t>
      </w:r>
      <w:r w:rsidR="004379BE" w:rsidRPr="000E1E51">
        <w:rPr>
          <w:sz w:val="28"/>
          <w:szCs w:val="28"/>
        </w:rPr>
        <w:t xml:space="preserve">На социально-экономическую ситуацию в муниципальном </w:t>
      </w:r>
      <w:r w:rsidR="00575046">
        <w:rPr>
          <w:sz w:val="28"/>
          <w:szCs w:val="28"/>
        </w:rPr>
        <w:t>округе</w:t>
      </w:r>
      <w:r w:rsidR="004379BE" w:rsidRPr="000E1E51">
        <w:rPr>
          <w:sz w:val="28"/>
          <w:szCs w:val="28"/>
        </w:rPr>
        <w:t xml:space="preserve"> влияет правильное использование и управление муниципальным имуществом. Для его эффективного использования необходимо знать технические, качественные и количественные характеристики всего имущества, находящегося в собственности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="004379BE" w:rsidRPr="000E1E51">
        <w:rPr>
          <w:sz w:val="28"/>
          <w:szCs w:val="28"/>
        </w:rPr>
        <w:t>. В связи, с чем необходимо провести комплекс мероприятий по технической инвентаризации всех объектов муниципальной собственности.</w:t>
      </w:r>
    </w:p>
    <w:p w:rsidR="004379BE" w:rsidRPr="000E1E51" w:rsidRDefault="004379BE" w:rsidP="00115D05">
      <w:pPr>
        <w:pStyle w:val="a7"/>
        <w:ind w:left="-709" w:right="-284" w:firstLine="708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Рынок недвижимости в силу определенных экономических влияний постоянно колеблется и для правильного и более эффективного использования муниципального имущества необходимо знать не только реальную стоимость имущества, но и стоимость платы за пользование предоставленного муниципального имущества (аренда, концессия и т.п.). Оценка объектов муниципальной собственности </w:t>
      </w:r>
      <w:r w:rsidR="00575046">
        <w:rPr>
          <w:sz w:val="28"/>
          <w:szCs w:val="28"/>
        </w:rPr>
        <w:t>муниципального округа</w:t>
      </w:r>
      <w:r w:rsidRPr="000E1E51">
        <w:rPr>
          <w:sz w:val="28"/>
          <w:szCs w:val="28"/>
        </w:rPr>
        <w:t xml:space="preserve"> играет немаловажную роль в его эффективном использовании.</w:t>
      </w:r>
    </w:p>
    <w:p w:rsidR="004379BE" w:rsidRPr="000E1E51" w:rsidRDefault="004379BE" w:rsidP="00115D05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E51">
        <w:rPr>
          <w:rFonts w:ascii="Times New Roman" w:hAnsi="Times New Roman" w:cs="Times New Roman"/>
          <w:sz w:val="28"/>
          <w:szCs w:val="28"/>
        </w:rPr>
        <w:t xml:space="preserve">   </w:t>
      </w:r>
      <w:r w:rsidR="00A01562" w:rsidRPr="000E1E51">
        <w:rPr>
          <w:rFonts w:ascii="Times New Roman" w:hAnsi="Times New Roman" w:cs="Times New Roman"/>
          <w:sz w:val="28"/>
          <w:szCs w:val="28"/>
        </w:rPr>
        <w:t xml:space="preserve">В сфере управления муниципальной собственностью </w:t>
      </w:r>
      <w:r w:rsidR="00575046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255B7D" w:rsidRPr="000E1E5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01562" w:rsidRPr="000E1E51">
        <w:rPr>
          <w:rFonts w:ascii="Times New Roman" w:hAnsi="Times New Roman" w:cs="Times New Roman"/>
          <w:sz w:val="28"/>
          <w:szCs w:val="28"/>
        </w:rPr>
        <w:t xml:space="preserve"> существует ряд проблем.</w:t>
      </w:r>
      <w:r w:rsidRPr="000E1E51">
        <w:rPr>
          <w:rFonts w:ascii="Times New Roman" w:hAnsi="Times New Roman" w:cs="Times New Roman"/>
          <w:sz w:val="28"/>
          <w:szCs w:val="28"/>
        </w:rPr>
        <w:t xml:space="preserve"> Проблема достоверности сведений об объектах муниципальной собственности, находящихся в собственности </w:t>
      </w:r>
      <w:r w:rsidR="00255B7D" w:rsidRPr="000E1E5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E1E51">
        <w:rPr>
          <w:rFonts w:ascii="Times New Roman" w:hAnsi="Times New Roman" w:cs="Times New Roman"/>
          <w:sz w:val="28"/>
          <w:szCs w:val="28"/>
        </w:rPr>
        <w:t xml:space="preserve">, решением которой является техническая инвентаризация объектов муниципальной собственности и постановка объектов на кадастровый учет. Оформление технической документации и регистрация права </w:t>
      </w:r>
      <w:r w:rsidR="00255B7D" w:rsidRPr="000E1E5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E1E51">
        <w:rPr>
          <w:rFonts w:ascii="Times New Roman" w:hAnsi="Times New Roman" w:cs="Times New Roman"/>
          <w:sz w:val="28"/>
          <w:szCs w:val="28"/>
        </w:rPr>
        <w:t xml:space="preserve"> позволит решить проблему с оформлением и государственной регистрацией договоров аренды, купли-продажи заключаемых на объекты муниципальной собственности, что в свою очередь, приведет имущественные отношения в баланс с действующим законодательством.</w:t>
      </w:r>
    </w:p>
    <w:p w:rsidR="00D16A8F" w:rsidRPr="000E1E51" w:rsidRDefault="00891E49" w:rsidP="00115D05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E51">
        <w:rPr>
          <w:rFonts w:ascii="Times New Roman" w:hAnsi="Times New Roman" w:cs="Times New Roman"/>
          <w:sz w:val="28"/>
          <w:szCs w:val="28"/>
        </w:rPr>
        <w:t xml:space="preserve">   </w:t>
      </w:r>
      <w:r w:rsidR="004379BE" w:rsidRPr="000E1E51">
        <w:rPr>
          <w:rFonts w:ascii="Times New Roman" w:hAnsi="Times New Roman" w:cs="Times New Roman"/>
          <w:sz w:val="28"/>
          <w:szCs w:val="28"/>
        </w:rPr>
        <w:t>Немаловажной проблемой является и содержание муниципального имущества. М</w:t>
      </w:r>
      <w:r w:rsidR="00575046">
        <w:rPr>
          <w:rFonts w:ascii="Times New Roman" w:hAnsi="Times New Roman" w:cs="Times New Roman"/>
          <w:sz w:val="28"/>
          <w:szCs w:val="28"/>
        </w:rPr>
        <w:t xml:space="preserve">огочинский муниципальный округ </w:t>
      </w:r>
      <w:r w:rsidR="004379BE" w:rsidRPr="000E1E51">
        <w:rPr>
          <w:rFonts w:ascii="Times New Roman" w:hAnsi="Times New Roman" w:cs="Times New Roman"/>
          <w:sz w:val="28"/>
          <w:szCs w:val="28"/>
        </w:rPr>
        <w:t xml:space="preserve">является собственником муниципального имущества казны и соответственно в рамках действующего законодательства несет бремя содержания имущества. Необходимо четко упорядочить правоотношения с организациями в коммунальной сфере и не допускать взыскания задолженности за содержание имущества в судебном порядке. Новеллой является обязанность муниципалитета, как собственника имущества планировать расходы и на капитальный ремонт объектов муниципальной собственности. Уменьшение непрофильного и невостребованного к использованию имущества в составе муниципальной собственности, в том числе путем продажи посредством торгов, также </w:t>
      </w:r>
      <w:r w:rsidR="00996517" w:rsidRPr="000E1E51">
        <w:rPr>
          <w:rFonts w:ascii="Times New Roman" w:hAnsi="Times New Roman" w:cs="Times New Roman"/>
          <w:sz w:val="28"/>
          <w:szCs w:val="28"/>
        </w:rPr>
        <w:t xml:space="preserve">позволит снизить уровень расходов бюджета </w:t>
      </w:r>
      <w:r w:rsidR="005750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96517" w:rsidRPr="000E1E51">
        <w:rPr>
          <w:rFonts w:ascii="Times New Roman" w:hAnsi="Times New Roman" w:cs="Times New Roman"/>
          <w:sz w:val="28"/>
          <w:szCs w:val="28"/>
        </w:rPr>
        <w:t xml:space="preserve"> по содержанию и обслуживанию объектов муниципальной собственности, что в свою очередь, обеспечит получение доходов в бюджет</w:t>
      </w:r>
      <w:r w:rsidR="0057504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96517" w:rsidRPr="000E1E51">
        <w:rPr>
          <w:rFonts w:ascii="Times New Roman" w:hAnsi="Times New Roman" w:cs="Times New Roman"/>
          <w:sz w:val="28"/>
          <w:szCs w:val="28"/>
        </w:rPr>
        <w:t xml:space="preserve"> от продажи муниципальной собственности.</w:t>
      </w:r>
      <w:r w:rsidR="00D16A8F" w:rsidRPr="000E1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8F" w:rsidRPr="000E1E51" w:rsidRDefault="00D16A8F" w:rsidP="00115D05">
      <w:pPr>
        <w:widowControl w:val="0"/>
        <w:overflowPunct w:val="0"/>
        <w:autoSpaceDE w:val="0"/>
        <w:autoSpaceDN w:val="0"/>
        <w:adjustRightInd w:val="0"/>
        <w:ind w:left="-720" w:right="-285" w:firstLine="720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Другой, не мало важной проблемой является уровень доходов от использования имущества муниципальной собственности. Доходы от сдачи муниципального имущества в аренду являются одним из важных источников формирования доходной части бюджета муниципального образования. Получение доходов от использования муниципальной собственности является средством обеспечения полномочий </w:t>
      </w:r>
      <w:r w:rsidRPr="000E1E51">
        <w:rPr>
          <w:sz w:val="28"/>
          <w:szCs w:val="28"/>
        </w:rPr>
        <w:lastRenderedPageBreak/>
        <w:t xml:space="preserve">местного самоуправления и решения вопросов местного значения. Планирование финансирования на работы по рыночной оценке права аренды объектов недвижимого имущества позволит повысить поступление доходов в бюджет района. </w:t>
      </w:r>
      <w:proofErr w:type="gramStart"/>
      <w:r w:rsidRPr="000E1E51">
        <w:rPr>
          <w:sz w:val="28"/>
          <w:szCs w:val="28"/>
        </w:rPr>
        <w:t>Кроме этого, в соответствии с Фед</w:t>
      </w:r>
      <w:r w:rsidR="00996517" w:rsidRPr="000E1E51">
        <w:rPr>
          <w:sz w:val="28"/>
          <w:szCs w:val="28"/>
        </w:rPr>
        <w:t>еральным законом от 26.07.2006</w:t>
      </w:r>
      <w:r w:rsidR="00F34102" w:rsidRPr="000E1E51">
        <w:rPr>
          <w:sz w:val="28"/>
          <w:szCs w:val="28"/>
        </w:rPr>
        <w:t xml:space="preserve"> г.</w:t>
      </w:r>
      <w:r w:rsidR="00996517" w:rsidRPr="000E1E51">
        <w:rPr>
          <w:sz w:val="28"/>
          <w:szCs w:val="28"/>
        </w:rPr>
        <w:t xml:space="preserve"> №</w:t>
      </w:r>
      <w:r w:rsidRPr="000E1E51">
        <w:rPr>
          <w:sz w:val="28"/>
          <w:szCs w:val="28"/>
        </w:rPr>
        <w:t xml:space="preserve"> 135-ФЗ «О защите конкуренции», по истечении срока договора аренды муниципального имущества, заключение договоров на новый срок возможно только при проведении оценки рыночной стоимости  объекта, сдаваемого в аренду,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</w:t>
      </w:r>
      <w:proofErr w:type="gramEnd"/>
    </w:p>
    <w:p w:rsidR="00D16A8F" w:rsidRPr="000E1E51" w:rsidRDefault="00D16A8F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 Кроме перечисленных проблем, необходимо проведение кадастровых работ по снятию с кадастрового учета списанных, демонтированных объектов муниципальной собственности, и земельных участков, числящихся в реестре муниципальной собственности района. Снятие объектов недвижимости с государственного кадастрового учета, в соответствии с Законом о регистрации, осуществляется на основании акта обследования, являющегося результатом кадастровых работ. Для реализации поставленной задачи необходима определенная сумма финансирования из бюджета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>.</w:t>
      </w:r>
    </w:p>
    <w:p w:rsidR="00D16A8F" w:rsidRPr="000E1E51" w:rsidRDefault="00D16A8F" w:rsidP="00115D05">
      <w:pPr>
        <w:ind w:left="-720" w:right="-284" w:firstLine="720"/>
        <w:jc w:val="both"/>
        <w:rPr>
          <w:sz w:val="28"/>
          <w:szCs w:val="28"/>
          <w:lang w:eastAsia="en-US"/>
        </w:rPr>
      </w:pPr>
      <w:proofErr w:type="gramStart"/>
      <w:r w:rsidRPr="000E1E51">
        <w:rPr>
          <w:sz w:val="28"/>
          <w:szCs w:val="28"/>
        </w:rPr>
        <w:t>Мероприятия, обозначенные в настоящей подпрограмме направлены</w:t>
      </w:r>
      <w:proofErr w:type="gramEnd"/>
      <w:r w:rsidRPr="000E1E51">
        <w:rPr>
          <w:sz w:val="28"/>
          <w:szCs w:val="28"/>
        </w:rPr>
        <w:t xml:space="preserve"> на п</w:t>
      </w:r>
      <w:r w:rsidRPr="000E1E51">
        <w:rPr>
          <w:sz w:val="28"/>
          <w:szCs w:val="28"/>
          <w:lang w:eastAsia="en-US"/>
        </w:rPr>
        <w:t xml:space="preserve">овышение эффективности в сфере управления муниципальным имуществом </w:t>
      </w:r>
      <w:r w:rsidR="00255B7D" w:rsidRPr="000E1E51">
        <w:rPr>
          <w:sz w:val="28"/>
          <w:szCs w:val="28"/>
          <w:lang w:eastAsia="en-US"/>
        </w:rPr>
        <w:t xml:space="preserve"> </w:t>
      </w:r>
      <w:r w:rsidR="00E236CC">
        <w:rPr>
          <w:sz w:val="28"/>
          <w:szCs w:val="28"/>
          <w:lang w:eastAsia="en-US"/>
        </w:rPr>
        <w:t xml:space="preserve">Могочинского </w:t>
      </w:r>
      <w:r w:rsidR="00255B7D" w:rsidRPr="000E1E51">
        <w:rPr>
          <w:sz w:val="28"/>
          <w:szCs w:val="28"/>
          <w:lang w:eastAsia="en-US"/>
        </w:rPr>
        <w:t>муниципального округа</w:t>
      </w:r>
      <w:r w:rsidRPr="000E1E51">
        <w:rPr>
          <w:sz w:val="28"/>
          <w:szCs w:val="28"/>
          <w:lang w:eastAsia="en-US"/>
        </w:rPr>
        <w:t xml:space="preserve">, в целях  получения доходов от его использования и снижения расхода денежных средств  бюджета </w:t>
      </w:r>
      <w:r w:rsidR="00255B7D" w:rsidRPr="000E1E51">
        <w:rPr>
          <w:sz w:val="28"/>
          <w:szCs w:val="28"/>
          <w:lang w:eastAsia="en-US"/>
        </w:rPr>
        <w:t xml:space="preserve"> муниципального округа</w:t>
      </w:r>
      <w:r w:rsidRPr="000E1E51">
        <w:rPr>
          <w:sz w:val="28"/>
          <w:szCs w:val="28"/>
          <w:lang w:eastAsia="en-US"/>
        </w:rPr>
        <w:t xml:space="preserve"> по содержанию муниципального имущества.</w:t>
      </w:r>
    </w:p>
    <w:p w:rsidR="008A5138" w:rsidRPr="000E1E51" w:rsidRDefault="004379BE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Достижение целей управления имуществом </w:t>
      </w:r>
      <w:r w:rsidR="00E236CC">
        <w:rPr>
          <w:sz w:val="28"/>
          <w:szCs w:val="28"/>
        </w:rPr>
        <w:t>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в соответствии с обозначенными принципами осуществляется в рамках таких ключевых направлений, как определение целевой функции, управление отчуждением или развитием объекта муниципального имущества, управление рисками, учет и мониторинг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Структура имущественного комплекса </w:t>
      </w:r>
      <w:r w:rsidR="00E236CC">
        <w:rPr>
          <w:sz w:val="28"/>
          <w:szCs w:val="28"/>
        </w:rPr>
        <w:t>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представлена:</w:t>
      </w:r>
    </w:p>
    <w:p w:rsidR="001C741A" w:rsidRPr="000E1E51" w:rsidRDefault="00B40C78" w:rsidP="00115D05">
      <w:pPr>
        <w:ind w:left="-709" w:right="-284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Всего в реестре муниципального имущества собственности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учтено </w:t>
      </w:r>
      <w:r w:rsidR="00E236CC">
        <w:rPr>
          <w:sz w:val="28"/>
          <w:szCs w:val="28"/>
        </w:rPr>
        <w:t>1083</w:t>
      </w:r>
      <w:r w:rsidRPr="000E1E51">
        <w:rPr>
          <w:sz w:val="28"/>
          <w:szCs w:val="28"/>
        </w:rPr>
        <w:t xml:space="preserve"> объект</w:t>
      </w:r>
      <w:r w:rsidR="00E236CC">
        <w:rPr>
          <w:sz w:val="28"/>
          <w:szCs w:val="28"/>
        </w:rPr>
        <w:t>а</w:t>
      </w:r>
      <w:r w:rsidRPr="000E1E51">
        <w:rPr>
          <w:sz w:val="28"/>
          <w:szCs w:val="28"/>
        </w:rPr>
        <w:t xml:space="preserve"> недвижимого имущества</w:t>
      </w:r>
      <w:r w:rsidR="001C741A" w:rsidRPr="000E1E51">
        <w:rPr>
          <w:sz w:val="28"/>
          <w:szCs w:val="28"/>
        </w:rPr>
        <w:t xml:space="preserve">, </w:t>
      </w:r>
      <w:r w:rsidR="00912D28" w:rsidRPr="000E1E51">
        <w:rPr>
          <w:sz w:val="28"/>
          <w:szCs w:val="28"/>
        </w:rPr>
        <w:t xml:space="preserve">в том числе </w:t>
      </w:r>
      <w:r w:rsidR="00E236CC">
        <w:rPr>
          <w:sz w:val="28"/>
          <w:szCs w:val="28"/>
        </w:rPr>
        <w:t>380</w:t>
      </w:r>
      <w:r w:rsidR="001C741A" w:rsidRPr="000E1E51">
        <w:rPr>
          <w:sz w:val="28"/>
          <w:szCs w:val="28"/>
        </w:rPr>
        <w:t xml:space="preserve">  земельных участков.</w:t>
      </w:r>
    </w:p>
    <w:p w:rsidR="00E236CC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В соответствии с действующим законодательством собственник имущества несет бремя содержания, принадлежащего ему имущества. 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В соответствии со статьей 50 Федерального закона 131-ФЗ «Об общих принципах организации местного самоуправления в РФ» в собственности муниципальных образований может находиться: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1) имущество, предназначенное для решения установленных настоящим Федеральным законом вопросов местного значения;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 </w:t>
      </w:r>
      <w:r w:rsidRPr="000E1E51">
        <w:rPr>
          <w:sz w:val="28"/>
          <w:szCs w:val="28"/>
        </w:rPr>
        <w:lastRenderedPageBreak/>
        <w:t>Федерального закона;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5) имущество, предназначенное для решения вопросов местного значения в соответствии с частями 3 и 4 статьи 14, частью 3 статьи 16 и частями 2 и 3 статьи 16.2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закона.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В случаях возникновения у муниципальных образований права собственности на имущество, не соответствующее требованиям Федерального закона №131-ФЗ, указанное имущество подлежит перепрофилированию (изменению целевого назначения имущества) либо отчуждению.</w:t>
      </w:r>
    </w:p>
    <w:p w:rsidR="00B44103" w:rsidRPr="000E1E51" w:rsidRDefault="00B44103" w:rsidP="00115D05">
      <w:pPr>
        <w:pStyle w:val="ConsNormal"/>
        <w:tabs>
          <w:tab w:val="left" w:pos="1021"/>
        </w:tabs>
        <w:ind w:left="-851" w:right="-28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0C78" w:rsidRPr="000E1E51" w:rsidRDefault="00B40C78" w:rsidP="00115D05">
      <w:pPr>
        <w:pStyle w:val="ConsNormal"/>
        <w:tabs>
          <w:tab w:val="left" w:pos="1021"/>
        </w:tabs>
        <w:ind w:left="-851" w:right="-28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E51">
        <w:rPr>
          <w:rFonts w:ascii="Times New Roman" w:hAnsi="Times New Roman"/>
          <w:b/>
          <w:bCs/>
          <w:sz w:val="28"/>
          <w:szCs w:val="28"/>
        </w:rPr>
        <w:t>Перечень приоритетов подпрограммы</w:t>
      </w: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both"/>
        <w:rPr>
          <w:sz w:val="28"/>
          <w:szCs w:val="28"/>
          <w:shd w:val="clear" w:color="auto" w:fill="FFFFFF"/>
        </w:rPr>
      </w:pPr>
      <w:r w:rsidRPr="000E1E51">
        <w:rPr>
          <w:sz w:val="28"/>
          <w:szCs w:val="28"/>
          <w:shd w:val="clear" w:color="auto" w:fill="FFFFFF"/>
        </w:rPr>
        <w:t xml:space="preserve">Социально-экономическое развитие </w:t>
      </w:r>
      <w:r w:rsidR="00E236CC">
        <w:rPr>
          <w:sz w:val="28"/>
          <w:szCs w:val="28"/>
          <w:shd w:val="clear" w:color="auto" w:fill="FFFFFF"/>
        </w:rPr>
        <w:t>Могочинского</w:t>
      </w:r>
      <w:r w:rsidR="00255B7D" w:rsidRPr="000E1E51">
        <w:rPr>
          <w:sz w:val="28"/>
          <w:szCs w:val="28"/>
          <w:shd w:val="clear" w:color="auto" w:fill="FFFFFF"/>
        </w:rPr>
        <w:t xml:space="preserve"> муниципального округа</w:t>
      </w:r>
      <w:r w:rsidRPr="000E1E51">
        <w:rPr>
          <w:sz w:val="28"/>
          <w:szCs w:val="28"/>
          <w:shd w:val="clear" w:color="auto" w:fill="FFFFFF"/>
        </w:rPr>
        <w:t xml:space="preserve">  невозможно без эффективного управления муниципальным имуществом. Совокупный социально-экономический эффект от реализации муниципальной программы достигается за счет проведения целостной политики в области имущественных отношений, позволяющих обеспечить использование ресурсов </w:t>
      </w:r>
      <w:r w:rsidR="00E236CC">
        <w:rPr>
          <w:sz w:val="28"/>
          <w:szCs w:val="28"/>
          <w:shd w:val="clear" w:color="auto" w:fill="FFFFFF"/>
        </w:rPr>
        <w:t xml:space="preserve">Могочинского </w:t>
      </w:r>
      <w:r w:rsidRPr="000E1E51">
        <w:rPr>
          <w:sz w:val="28"/>
          <w:szCs w:val="28"/>
          <w:shd w:val="clear" w:color="auto" w:fill="FFFFFF"/>
        </w:rPr>
        <w:t xml:space="preserve">муниципального </w:t>
      </w:r>
      <w:r w:rsidR="00E236CC">
        <w:rPr>
          <w:sz w:val="28"/>
          <w:szCs w:val="28"/>
          <w:shd w:val="clear" w:color="auto" w:fill="FFFFFF"/>
        </w:rPr>
        <w:t>округа</w:t>
      </w:r>
      <w:r w:rsidRPr="000E1E51">
        <w:rPr>
          <w:sz w:val="28"/>
          <w:szCs w:val="28"/>
          <w:shd w:val="clear" w:color="auto" w:fill="FFFFFF"/>
        </w:rPr>
        <w:t xml:space="preserve">.  </w:t>
      </w: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center"/>
        <w:rPr>
          <w:b/>
          <w:bCs/>
          <w:sz w:val="28"/>
          <w:szCs w:val="28"/>
        </w:rPr>
      </w:pP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center"/>
        <w:rPr>
          <w:sz w:val="28"/>
          <w:szCs w:val="28"/>
        </w:rPr>
      </w:pPr>
      <w:r w:rsidRPr="000E1E51">
        <w:rPr>
          <w:b/>
          <w:bCs/>
          <w:sz w:val="28"/>
          <w:szCs w:val="28"/>
        </w:rPr>
        <w:t xml:space="preserve"> Цель и задачи подпрограммы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851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Целью подпрограммы является п</w:t>
      </w:r>
      <w:r w:rsidRPr="000E1E51">
        <w:rPr>
          <w:sz w:val="28"/>
          <w:szCs w:val="28"/>
          <w:lang w:eastAsia="en-US"/>
        </w:rPr>
        <w:t xml:space="preserve">овышение эффективности управления муниципальным имуществом </w:t>
      </w:r>
      <w:r w:rsidR="00255B7D" w:rsidRPr="000E1E51">
        <w:rPr>
          <w:sz w:val="28"/>
          <w:szCs w:val="28"/>
          <w:lang w:eastAsia="en-US"/>
        </w:rPr>
        <w:t xml:space="preserve"> </w:t>
      </w:r>
      <w:r w:rsidR="00E236CC">
        <w:rPr>
          <w:sz w:val="28"/>
          <w:szCs w:val="28"/>
          <w:lang w:eastAsia="en-US"/>
        </w:rPr>
        <w:t>Могочинского мун</w:t>
      </w:r>
      <w:r w:rsidR="00255B7D" w:rsidRPr="000E1E51">
        <w:rPr>
          <w:sz w:val="28"/>
          <w:szCs w:val="28"/>
          <w:lang w:eastAsia="en-US"/>
        </w:rPr>
        <w:t>иципального округа</w:t>
      </w:r>
      <w:r w:rsidRPr="000E1E51">
        <w:rPr>
          <w:sz w:val="28"/>
          <w:szCs w:val="28"/>
          <w:lang w:eastAsia="en-US"/>
        </w:rPr>
        <w:t>, в целях получения доходов от использования имущества и снижения расходов на содержание неиспользуемого имущества</w:t>
      </w: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Для достижения поставленной цели в рамках реализации программы планируется решение следующих задач:</w:t>
      </w:r>
    </w:p>
    <w:p w:rsidR="00B40C78" w:rsidRPr="000E1E51" w:rsidRDefault="00B40C78" w:rsidP="00115D05">
      <w:pPr>
        <w:pStyle w:val="24"/>
        <w:tabs>
          <w:tab w:val="left" w:pos="484"/>
        </w:tabs>
        <w:ind w:left="-851" w:right="-1" w:firstLine="709"/>
        <w:jc w:val="both"/>
        <w:rPr>
          <w:sz w:val="28"/>
          <w:szCs w:val="28"/>
          <w:lang w:eastAsia="en-US"/>
        </w:rPr>
      </w:pPr>
      <w:r w:rsidRPr="000E1E51">
        <w:rPr>
          <w:sz w:val="28"/>
          <w:szCs w:val="28"/>
          <w:lang w:eastAsia="en-US"/>
        </w:rPr>
        <w:t xml:space="preserve">1. повышение доходной части бюджета </w:t>
      </w:r>
      <w:r w:rsidR="00255B7D" w:rsidRPr="000E1E51">
        <w:rPr>
          <w:sz w:val="28"/>
          <w:szCs w:val="28"/>
          <w:lang w:eastAsia="en-US"/>
        </w:rPr>
        <w:t xml:space="preserve"> муниципального округа</w:t>
      </w:r>
      <w:r w:rsidRPr="000E1E51">
        <w:rPr>
          <w:sz w:val="28"/>
          <w:szCs w:val="28"/>
          <w:lang w:eastAsia="en-US"/>
        </w:rPr>
        <w:t xml:space="preserve"> за счет эффективного управления муниципальной собственностью</w:t>
      </w:r>
    </w:p>
    <w:p w:rsidR="00B40C78" w:rsidRPr="000E1E51" w:rsidRDefault="00B40C78" w:rsidP="00115D05">
      <w:pPr>
        <w:pStyle w:val="24"/>
        <w:tabs>
          <w:tab w:val="left" w:pos="484"/>
        </w:tabs>
        <w:ind w:left="-851" w:right="-1" w:firstLine="709"/>
        <w:jc w:val="both"/>
        <w:rPr>
          <w:sz w:val="28"/>
          <w:szCs w:val="28"/>
          <w:lang w:eastAsia="en-US"/>
        </w:rPr>
      </w:pPr>
      <w:r w:rsidRPr="000E1E51">
        <w:rPr>
          <w:sz w:val="28"/>
          <w:szCs w:val="28"/>
          <w:lang w:eastAsia="en-US"/>
        </w:rPr>
        <w:t>2. Оптимизация состава и структуры имущества муниципальной собственности, в целях снижения бюджетных расходов на содержание и обслуживание объектов муниципальной собственности</w:t>
      </w: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both"/>
        <w:rPr>
          <w:sz w:val="28"/>
          <w:szCs w:val="28"/>
        </w:rPr>
      </w:pP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center"/>
        <w:rPr>
          <w:sz w:val="28"/>
          <w:szCs w:val="28"/>
        </w:rPr>
      </w:pPr>
      <w:r w:rsidRPr="000E1E51">
        <w:rPr>
          <w:b/>
          <w:bCs/>
          <w:sz w:val="28"/>
          <w:szCs w:val="28"/>
        </w:rPr>
        <w:t>Сроки и этапы реализации подпрограммы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851" w:right="-285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Подпрограмма будет осуществляться с 202</w:t>
      </w:r>
      <w:r w:rsidR="00E236CC">
        <w:rPr>
          <w:sz w:val="28"/>
          <w:szCs w:val="28"/>
        </w:rPr>
        <w:t>5</w:t>
      </w:r>
      <w:r w:rsidRPr="000E1E51">
        <w:rPr>
          <w:sz w:val="28"/>
          <w:szCs w:val="28"/>
        </w:rPr>
        <w:t xml:space="preserve"> по 202</w:t>
      </w:r>
      <w:r w:rsidR="00E236CC">
        <w:rPr>
          <w:sz w:val="28"/>
          <w:szCs w:val="28"/>
        </w:rPr>
        <w:t>7</w:t>
      </w:r>
      <w:r w:rsidRPr="000E1E51">
        <w:rPr>
          <w:sz w:val="28"/>
          <w:szCs w:val="28"/>
        </w:rPr>
        <w:t xml:space="preserve"> годы, этапы реализации не предусмотрены.</w:t>
      </w: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center"/>
        <w:rPr>
          <w:b/>
          <w:bCs/>
          <w:sz w:val="28"/>
          <w:szCs w:val="28"/>
        </w:rPr>
      </w:pPr>
    </w:p>
    <w:p w:rsidR="004F40B2" w:rsidRDefault="004F40B2" w:rsidP="00115D05">
      <w:pPr>
        <w:widowControl w:val="0"/>
        <w:autoSpaceDE w:val="0"/>
        <w:autoSpaceDN w:val="0"/>
        <w:adjustRightInd w:val="0"/>
        <w:ind w:left="-851" w:right="-285" w:firstLine="709"/>
        <w:jc w:val="center"/>
        <w:rPr>
          <w:b/>
          <w:bCs/>
          <w:sz w:val="28"/>
          <w:szCs w:val="28"/>
        </w:rPr>
      </w:pP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center"/>
        <w:rPr>
          <w:b/>
          <w:bCs/>
          <w:sz w:val="28"/>
          <w:szCs w:val="28"/>
        </w:rPr>
      </w:pPr>
      <w:r w:rsidRPr="000E1E51">
        <w:rPr>
          <w:b/>
          <w:bCs/>
          <w:sz w:val="28"/>
          <w:szCs w:val="28"/>
        </w:rPr>
        <w:lastRenderedPageBreak/>
        <w:t>Описание мероприятий подпрограммы</w:t>
      </w: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4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Механизм реализации подпрограммы направлен на выполнение комплекса мероприятий подпрограммы, целесообразного и эффективного расходования финансовых средств, выделенных на ее реализацию, обеспечение контроля исполнения программных мероприятий, проведение мониторинга реализации подпрограммы, выработку решений при возникновении отклонений хода работ от плана мероприятий подпрограммы.</w:t>
      </w:r>
    </w:p>
    <w:p w:rsidR="00B40C78" w:rsidRPr="000E1E51" w:rsidRDefault="00B40C78" w:rsidP="00115D05">
      <w:pPr>
        <w:pStyle w:val="af3"/>
        <w:shd w:val="clear" w:color="auto" w:fill="FFFFFF"/>
        <w:spacing w:before="0" w:beforeAutospacing="0" w:after="0" w:afterAutospacing="0"/>
        <w:ind w:left="-851" w:right="-284" w:firstLine="284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   Для реализации поставленной цели и решения задач подпрограммы, достижения планируемых значений показателей и индикаторов предусмотрено выполнение следующих мероприятий: 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851" w:right="-284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1) проведение независимой оценки рыночной стоимости объектов недвижимости муниципальной собственности, предназначенных для сдачи в аренду, и подлежащих продаже в рамках Федерального закона от 21.12.2001</w:t>
      </w:r>
      <w:r w:rsidR="002A457D" w:rsidRPr="000E1E51">
        <w:rPr>
          <w:sz w:val="28"/>
          <w:szCs w:val="28"/>
        </w:rPr>
        <w:t xml:space="preserve"> г. </w:t>
      </w:r>
      <w:r w:rsidRPr="000E1E51">
        <w:rPr>
          <w:sz w:val="28"/>
          <w:szCs w:val="28"/>
        </w:rPr>
        <w:t>№ 178-ФЗ «О приватизации государственного и муниципального имущества» и Федерального закона №</w:t>
      </w:r>
      <w:r w:rsidR="002A457D" w:rsidRPr="000E1E51">
        <w:rPr>
          <w:sz w:val="28"/>
          <w:szCs w:val="28"/>
        </w:rPr>
        <w:t xml:space="preserve"> </w:t>
      </w:r>
      <w:r w:rsidRPr="000E1E51">
        <w:rPr>
          <w:sz w:val="28"/>
          <w:szCs w:val="28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236CC">
        <w:rPr>
          <w:sz w:val="28"/>
          <w:szCs w:val="28"/>
        </w:rPr>
        <w:t>»</w:t>
      </w:r>
      <w:r w:rsidRPr="000E1E51">
        <w:rPr>
          <w:sz w:val="28"/>
          <w:szCs w:val="28"/>
        </w:rPr>
        <w:t xml:space="preserve"> от 22.07.2008</w:t>
      </w:r>
      <w:r w:rsidR="002A457D" w:rsidRPr="000E1E51">
        <w:rPr>
          <w:sz w:val="28"/>
          <w:szCs w:val="28"/>
        </w:rPr>
        <w:t xml:space="preserve"> </w:t>
      </w:r>
      <w:r w:rsidRPr="000E1E51">
        <w:rPr>
          <w:sz w:val="28"/>
          <w:szCs w:val="28"/>
        </w:rPr>
        <w:t>г.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851" w:right="-284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2) проведение кадастровых работ. </w:t>
      </w:r>
    </w:p>
    <w:p w:rsidR="002B6708" w:rsidRPr="000E1E51" w:rsidRDefault="002B6708" w:rsidP="00115D05">
      <w:pPr>
        <w:widowControl w:val="0"/>
        <w:overflowPunct w:val="0"/>
        <w:autoSpaceDE w:val="0"/>
        <w:autoSpaceDN w:val="0"/>
        <w:adjustRightInd w:val="0"/>
        <w:ind w:left="-851" w:right="-284" w:firstLine="709"/>
        <w:jc w:val="both"/>
        <w:rPr>
          <w:sz w:val="28"/>
          <w:szCs w:val="28"/>
        </w:rPr>
      </w:pP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 w:right="-285" w:firstLine="709"/>
        <w:jc w:val="center"/>
        <w:rPr>
          <w:b/>
          <w:bCs/>
          <w:sz w:val="28"/>
          <w:szCs w:val="28"/>
        </w:rPr>
      </w:pPr>
      <w:bookmarkStart w:id="2" w:name="page37"/>
      <w:bookmarkStart w:id="3" w:name="page41"/>
      <w:bookmarkStart w:id="4" w:name="page43"/>
      <w:bookmarkEnd w:id="2"/>
      <w:bookmarkEnd w:id="3"/>
      <w:bookmarkEnd w:id="4"/>
      <w:r w:rsidRPr="000E1E51">
        <w:rPr>
          <w:b/>
          <w:bCs/>
          <w:sz w:val="28"/>
          <w:szCs w:val="28"/>
        </w:rPr>
        <w:t>Бюджетное обеспечение подпрограммы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800" w:right="-285" w:firstLine="658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Финансирование мероприятий за счет средств бюджета </w:t>
      </w:r>
      <w:r w:rsidR="00E236CC">
        <w:rPr>
          <w:sz w:val="28"/>
          <w:szCs w:val="28"/>
        </w:rPr>
        <w:t>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осуществляется в соответствии с решением Совета </w:t>
      </w:r>
      <w:r w:rsidR="00255B7D" w:rsidRPr="000E1E51">
        <w:rPr>
          <w:sz w:val="28"/>
          <w:szCs w:val="28"/>
        </w:rPr>
        <w:t xml:space="preserve"> </w:t>
      </w:r>
      <w:r w:rsidR="00E236CC">
        <w:rPr>
          <w:sz w:val="28"/>
          <w:szCs w:val="28"/>
        </w:rPr>
        <w:t xml:space="preserve">Могочинского </w:t>
      </w:r>
      <w:r w:rsidR="00255B7D" w:rsidRPr="000E1E51">
        <w:rPr>
          <w:sz w:val="28"/>
          <w:szCs w:val="28"/>
        </w:rPr>
        <w:t>муниципального округа</w:t>
      </w:r>
      <w:r w:rsidRPr="000E1E51">
        <w:rPr>
          <w:sz w:val="28"/>
          <w:szCs w:val="28"/>
        </w:rPr>
        <w:t xml:space="preserve"> о бюджете на соответствующий финансовый год и плановый период. </w:t>
      </w: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800" w:right="-285" w:firstLine="658"/>
        <w:jc w:val="both"/>
        <w:rPr>
          <w:sz w:val="28"/>
          <w:szCs w:val="28"/>
        </w:rPr>
      </w:pP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709" w:right="-285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2551"/>
        <w:gridCol w:w="1560"/>
        <w:gridCol w:w="1400"/>
        <w:gridCol w:w="1400"/>
      </w:tblGrid>
      <w:tr w:rsidR="00B40C78" w:rsidRPr="000E1E51" w:rsidTr="00AF4B9D">
        <w:tc>
          <w:tcPr>
            <w:tcW w:w="709" w:type="dxa"/>
            <w:vMerge w:val="restart"/>
          </w:tcPr>
          <w:p w:rsidR="00B40C78" w:rsidRPr="000E1E51" w:rsidRDefault="00B40C78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E1E51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B40C78" w:rsidRPr="000E1E51" w:rsidRDefault="00B40C78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E1E51">
              <w:rPr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</w:tcPr>
          <w:p w:rsidR="00B40C78" w:rsidRPr="000E1E51" w:rsidRDefault="00B40C78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E1E51">
              <w:rPr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B40C78" w:rsidRPr="000E1E51" w:rsidRDefault="00B40C78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E1E51">
              <w:rPr>
                <w:b/>
                <w:bCs/>
                <w:sz w:val="28"/>
                <w:szCs w:val="28"/>
                <w:lang w:eastAsia="en-US"/>
              </w:rPr>
              <w:t xml:space="preserve">Исполнитель </w:t>
            </w:r>
          </w:p>
        </w:tc>
        <w:tc>
          <w:tcPr>
            <w:tcW w:w="4360" w:type="dxa"/>
            <w:gridSpan w:val="3"/>
          </w:tcPr>
          <w:p w:rsidR="00B40C78" w:rsidRPr="000E1E51" w:rsidRDefault="00B40C78" w:rsidP="00115D05">
            <w:pPr>
              <w:jc w:val="center"/>
              <w:rPr>
                <w:sz w:val="28"/>
                <w:szCs w:val="28"/>
              </w:rPr>
            </w:pPr>
            <w:r w:rsidRPr="000E1E51">
              <w:rPr>
                <w:b/>
                <w:bCs/>
                <w:sz w:val="28"/>
                <w:szCs w:val="28"/>
                <w:lang w:eastAsia="en-US"/>
              </w:rPr>
              <w:t>Объемы финансирования (тыс</w:t>
            </w:r>
            <w:proofErr w:type="gramStart"/>
            <w:r w:rsidRPr="000E1E51">
              <w:rPr>
                <w:b/>
                <w:bCs/>
                <w:sz w:val="28"/>
                <w:szCs w:val="28"/>
                <w:lang w:eastAsia="en-US"/>
              </w:rPr>
              <w:t>.р</w:t>
            </w:r>
            <w:proofErr w:type="gramEnd"/>
            <w:r w:rsidRPr="000E1E51">
              <w:rPr>
                <w:b/>
                <w:bCs/>
                <w:sz w:val="28"/>
                <w:szCs w:val="28"/>
                <w:lang w:eastAsia="en-US"/>
              </w:rPr>
              <w:t xml:space="preserve">уб.) из бюджета </w:t>
            </w:r>
            <w:r w:rsidR="00255B7D" w:rsidRPr="000E1E51">
              <w:rPr>
                <w:b/>
                <w:b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AF4B9D" w:rsidRPr="000E1E51" w:rsidTr="00AF4B9D">
        <w:tc>
          <w:tcPr>
            <w:tcW w:w="709" w:type="dxa"/>
            <w:vMerge/>
            <w:vAlign w:val="center"/>
          </w:tcPr>
          <w:p w:rsidR="008A7009" w:rsidRPr="000E1E51" w:rsidRDefault="008A7009" w:rsidP="00115D0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8A7009" w:rsidRPr="000E1E51" w:rsidRDefault="008A7009" w:rsidP="00115D0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8A7009" w:rsidRPr="000E1E51" w:rsidRDefault="008A7009" w:rsidP="00115D0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8A7009" w:rsidRPr="000E1E51" w:rsidRDefault="008A7009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 w:rsidRPr="000E1E51">
              <w:rPr>
                <w:sz w:val="28"/>
                <w:szCs w:val="28"/>
              </w:rPr>
              <w:t>202</w:t>
            </w:r>
            <w:r w:rsidR="00E236CC"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8A7009" w:rsidRPr="000E1E51" w:rsidRDefault="008A7009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 w:rsidRPr="000E1E51">
              <w:rPr>
                <w:sz w:val="28"/>
                <w:szCs w:val="28"/>
              </w:rPr>
              <w:t>202</w:t>
            </w:r>
            <w:r w:rsidR="00E236CC"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8A7009" w:rsidRPr="000E1E51" w:rsidRDefault="008A7009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 w:rsidRPr="000E1E51">
              <w:rPr>
                <w:sz w:val="28"/>
                <w:szCs w:val="28"/>
              </w:rPr>
              <w:t>202</w:t>
            </w:r>
            <w:r w:rsidR="00E236CC">
              <w:rPr>
                <w:sz w:val="28"/>
                <w:szCs w:val="28"/>
              </w:rPr>
              <w:t>7</w:t>
            </w:r>
          </w:p>
        </w:tc>
      </w:tr>
      <w:tr w:rsidR="00AF4B9D" w:rsidRPr="000E1E51" w:rsidTr="00AF4B9D">
        <w:trPr>
          <w:trHeight w:val="2132"/>
        </w:trPr>
        <w:tc>
          <w:tcPr>
            <w:tcW w:w="709" w:type="dxa"/>
          </w:tcPr>
          <w:p w:rsidR="008A7009" w:rsidRPr="000E1E51" w:rsidRDefault="008A7009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E1E51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8A7009" w:rsidRPr="00AF4B9D" w:rsidRDefault="008A7009" w:rsidP="00AF4B9D">
            <w:pPr>
              <w:jc w:val="center"/>
              <w:rPr>
                <w:sz w:val="28"/>
                <w:szCs w:val="28"/>
                <w:lang w:eastAsia="en-US"/>
              </w:rPr>
            </w:pPr>
            <w:r w:rsidRPr="00AF4B9D">
              <w:rPr>
                <w:sz w:val="28"/>
                <w:szCs w:val="28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  <w:r w:rsidR="00AF4B9D">
              <w:rPr>
                <w:sz w:val="28"/>
                <w:szCs w:val="28"/>
                <w:lang w:eastAsia="en-US"/>
              </w:rPr>
              <w:t xml:space="preserve"> (реестр казны)</w:t>
            </w:r>
          </w:p>
        </w:tc>
        <w:tc>
          <w:tcPr>
            <w:tcW w:w="2551" w:type="dxa"/>
          </w:tcPr>
          <w:p w:rsidR="00E236CC" w:rsidRPr="00AF4B9D" w:rsidRDefault="008A7009" w:rsidP="00AF4B9D">
            <w:pPr>
              <w:jc w:val="center"/>
              <w:rPr>
                <w:sz w:val="28"/>
                <w:szCs w:val="28"/>
                <w:lang w:eastAsia="en-US"/>
              </w:rPr>
            </w:pPr>
            <w:r w:rsidRPr="00AF4B9D">
              <w:rPr>
                <w:sz w:val="28"/>
                <w:szCs w:val="28"/>
                <w:lang w:eastAsia="en-US"/>
              </w:rPr>
              <w:t xml:space="preserve">Управление  </w:t>
            </w:r>
            <w:r w:rsidR="00E236CC" w:rsidRPr="00AF4B9D">
              <w:rPr>
                <w:sz w:val="28"/>
                <w:szCs w:val="28"/>
                <w:lang w:eastAsia="en-US"/>
              </w:rPr>
              <w:t>территориального развития</w:t>
            </w:r>
          </w:p>
          <w:p w:rsidR="008A7009" w:rsidRPr="00AF4B9D" w:rsidRDefault="008A7009" w:rsidP="00AF4B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8A7009" w:rsidRPr="00AF4B9D" w:rsidRDefault="00AF4B9D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 w:rsidRPr="00AF4B9D">
              <w:rPr>
                <w:sz w:val="28"/>
                <w:szCs w:val="28"/>
              </w:rPr>
              <w:t>3 500,00</w:t>
            </w:r>
          </w:p>
        </w:tc>
        <w:tc>
          <w:tcPr>
            <w:tcW w:w="1400" w:type="dxa"/>
          </w:tcPr>
          <w:p w:rsidR="008A7009" w:rsidRPr="00AF4B9D" w:rsidRDefault="00AF4B9D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 w:rsidRPr="00AF4B9D">
              <w:rPr>
                <w:sz w:val="28"/>
                <w:szCs w:val="28"/>
              </w:rPr>
              <w:t>1 800,00</w:t>
            </w:r>
          </w:p>
        </w:tc>
        <w:tc>
          <w:tcPr>
            <w:tcW w:w="1400" w:type="dxa"/>
          </w:tcPr>
          <w:p w:rsidR="008A7009" w:rsidRPr="00AF4B9D" w:rsidRDefault="00AF4B9D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 w:rsidRPr="00AF4B9D">
              <w:rPr>
                <w:sz w:val="28"/>
                <w:szCs w:val="28"/>
              </w:rPr>
              <w:t>1 000, 00</w:t>
            </w:r>
          </w:p>
        </w:tc>
      </w:tr>
      <w:tr w:rsidR="00AF4B9D" w:rsidRPr="000E1E51" w:rsidTr="00AF4B9D">
        <w:trPr>
          <w:trHeight w:val="234"/>
        </w:trPr>
        <w:tc>
          <w:tcPr>
            <w:tcW w:w="709" w:type="dxa"/>
          </w:tcPr>
          <w:p w:rsidR="00AF4B9D" w:rsidRPr="000E1E51" w:rsidRDefault="00AF4B9D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</w:tcPr>
          <w:p w:rsidR="00AF4B9D" w:rsidRPr="00AF4B9D" w:rsidRDefault="00AF4B9D" w:rsidP="00BB7F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AF4B9D">
              <w:rPr>
                <w:sz w:val="28"/>
                <w:szCs w:val="28"/>
                <w:lang w:eastAsia="en-US"/>
              </w:rPr>
              <w:t>осударственный кадастровый учет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F4B9D">
              <w:rPr>
                <w:sz w:val="28"/>
                <w:szCs w:val="28"/>
                <w:lang w:eastAsia="en-US"/>
              </w:rPr>
              <w:t>помещений, земельных участков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г. Могоча, с.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Семизерный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п. Давенда, с. Сбега, п. </w:t>
            </w:r>
            <w:proofErr w:type="spellStart"/>
            <w:r>
              <w:rPr>
                <w:sz w:val="28"/>
                <w:szCs w:val="28"/>
                <w:lang w:eastAsia="en-US"/>
              </w:rPr>
              <w:t>Ксеньевка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AF4B9D" w:rsidRPr="00AF4B9D" w:rsidRDefault="00AF4B9D" w:rsidP="00AF4B9D">
            <w:pPr>
              <w:jc w:val="center"/>
              <w:rPr>
                <w:sz w:val="28"/>
                <w:szCs w:val="28"/>
                <w:lang w:eastAsia="en-US"/>
              </w:rPr>
            </w:pPr>
            <w:r w:rsidRPr="00AF4B9D">
              <w:rPr>
                <w:sz w:val="28"/>
                <w:szCs w:val="28"/>
                <w:lang w:eastAsia="en-US"/>
              </w:rPr>
              <w:lastRenderedPageBreak/>
              <w:t>Управление  территориального развития</w:t>
            </w:r>
          </w:p>
          <w:p w:rsidR="00AF4B9D" w:rsidRPr="00AF4B9D" w:rsidRDefault="00AF4B9D" w:rsidP="00AF4B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F4B9D" w:rsidRPr="00AF4B9D" w:rsidRDefault="00AF4B9D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 w:rsidRPr="00AF4B9D">
              <w:rPr>
                <w:sz w:val="28"/>
                <w:szCs w:val="28"/>
              </w:rPr>
              <w:t>5</w:t>
            </w:r>
            <w:r w:rsidR="00DC6E11">
              <w:rPr>
                <w:sz w:val="28"/>
                <w:szCs w:val="28"/>
              </w:rPr>
              <w:t> </w:t>
            </w:r>
            <w:r w:rsidRPr="00AF4B9D">
              <w:rPr>
                <w:sz w:val="28"/>
                <w:szCs w:val="28"/>
              </w:rPr>
              <w:t>000,00</w:t>
            </w:r>
          </w:p>
        </w:tc>
        <w:tc>
          <w:tcPr>
            <w:tcW w:w="1400" w:type="dxa"/>
          </w:tcPr>
          <w:p w:rsidR="00AF4B9D" w:rsidRPr="00AF4B9D" w:rsidRDefault="00DC6E11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</w:t>
            </w:r>
            <w:r w:rsidR="00AF4B9D" w:rsidRPr="00AF4B9D">
              <w:rPr>
                <w:sz w:val="28"/>
                <w:szCs w:val="28"/>
              </w:rPr>
              <w:t>00</w:t>
            </w:r>
          </w:p>
        </w:tc>
        <w:tc>
          <w:tcPr>
            <w:tcW w:w="1400" w:type="dxa"/>
          </w:tcPr>
          <w:p w:rsidR="00AF4B9D" w:rsidRPr="00AF4B9D" w:rsidRDefault="00DC6E11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</w:t>
            </w:r>
            <w:r w:rsidR="00AF4B9D" w:rsidRPr="00AF4B9D">
              <w:rPr>
                <w:sz w:val="28"/>
                <w:szCs w:val="28"/>
              </w:rPr>
              <w:t>00</w:t>
            </w:r>
          </w:p>
        </w:tc>
      </w:tr>
      <w:tr w:rsidR="00AF4B9D" w:rsidRPr="000E1E51" w:rsidTr="00E5760A">
        <w:trPr>
          <w:trHeight w:val="2385"/>
        </w:trPr>
        <w:tc>
          <w:tcPr>
            <w:tcW w:w="709" w:type="dxa"/>
          </w:tcPr>
          <w:p w:rsidR="008A7009" w:rsidRPr="000E1E51" w:rsidRDefault="00E5760A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  <w:p w:rsidR="00E162D7" w:rsidRPr="000E1E51" w:rsidRDefault="00E162D7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162D7" w:rsidRPr="000E1E51" w:rsidRDefault="00E162D7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162D7" w:rsidRPr="000E1E51" w:rsidRDefault="00E162D7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162D7" w:rsidRPr="000E1E51" w:rsidRDefault="00E162D7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162D7" w:rsidRPr="000E1E51" w:rsidRDefault="00E162D7" w:rsidP="00115D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7361F5" w:rsidRPr="007361F5" w:rsidRDefault="002D2B61" w:rsidP="007361F5">
            <w:pPr>
              <w:jc w:val="center"/>
              <w:rPr>
                <w:sz w:val="28"/>
                <w:szCs w:val="28"/>
                <w:lang w:eastAsia="en-US"/>
              </w:rPr>
            </w:pPr>
            <w:r w:rsidRPr="007361F5">
              <w:rPr>
                <w:sz w:val="28"/>
                <w:szCs w:val="28"/>
                <w:lang w:eastAsia="en-US"/>
              </w:rPr>
              <w:t xml:space="preserve">Подготовка и организация комплекса мероприятий направленных на осуществление работ по демонтажу </w:t>
            </w:r>
            <w:r w:rsidR="007361F5" w:rsidRPr="007361F5">
              <w:rPr>
                <w:sz w:val="28"/>
                <w:szCs w:val="28"/>
                <w:lang w:eastAsia="en-US"/>
              </w:rPr>
              <w:t>муниципального имущества (п</w:t>
            </w:r>
            <w:proofErr w:type="gramStart"/>
            <w:r w:rsidR="007361F5" w:rsidRPr="007361F5">
              <w:rPr>
                <w:sz w:val="28"/>
                <w:szCs w:val="28"/>
                <w:lang w:eastAsia="en-US"/>
              </w:rPr>
              <w:t>.А</w:t>
            </w:r>
            <w:proofErr w:type="gramEnd"/>
            <w:r w:rsidR="007361F5" w:rsidRPr="007361F5">
              <w:rPr>
                <w:sz w:val="28"/>
                <w:szCs w:val="28"/>
                <w:lang w:eastAsia="en-US"/>
              </w:rPr>
              <w:t xml:space="preserve">мазар, с. </w:t>
            </w:r>
            <w:proofErr w:type="spellStart"/>
            <w:r w:rsidR="007361F5" w:rsidRPr="007361F5">
              <w:rPr>
                <w:sz w:val="28"/>
                <w:szCs w:val="28"/>
                <w:lang w:eastAsia="en-US"/>
              </w:rPr>
              <w:t>Семиозерный</w:t>
            </w:r>
            <w:proofErr w:type="spellEnd"/>
            <w:r w:rsidR="007361F5" w:rsidRPr="007361F5">
              <w:rPr>
                <w:sz w:val="28"/>
                <w:szCs w:val="28"/>
                <w:lang w:eastAsia="en-US"/>
              </w:rPr>
              <w:t xml:space="preserve">, ст. Жанна, п. Давенда, п. </w:t>
            </w:r>
            <w:proofErr w:type="spellStart"/>
            <w:r w:rsidR="007361F5" w:rsidRPr="007361F5">
              <w:rPr>
                <w:sz w:val="28"/>
                <w:szCs w:val="28"/>
                <w:lang w:eastAsia="en-US"/>
              </w:rPr>
              <w:t>Ксеньевка</w:t>
            </w:r>
            <w:proofErr w:type="spellEnd"/>
            <w:r w:rsidR="007361F5" w:rsidRPr="007361F5">
              <w:rPr>
                <w:sz w:val="28"/>
                <w:szCs w:val="28"/>
                <w:lang w:eastAsia="en-US"/>
              </w:rPr>
              <w:t>)</w:t>
            </w:r>
          </w:p>
          <w:p w:rsidR="00E162D7" w:rsidRPr="007361F5" w:rsidRDefault="00E162D7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236CC" w:rsidRPr="007361F5" w:rsidRDefault="00E236CC" w:rsidP="00E236CC">
            <w:pPr>
              <w:jc w:val="center"/>
              <w:rPr>
                <w:sz w:val="28"/>
                <w:szCs w:val="28"/>
                <w:lang w:eastAsia="en-US"/>
              </w:rPr>
            </w:pPr>
            <w:r w:rsidRPr="007361F5">
              <w:rPr>
                <w:sz w:val="28"/>
                <w:szCs w:val="28"/>
                <w:lang w:eastAsia="en-US"/>
              </w:rPr>
              <w:t>Управление  территориального развития</w:t>
            </w:r>
          </w:p>
          <w:p w:rsidR="00E162D7" w:rsidRPr="007361F5" w:rsidRDefault="00E162D7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8A7009" w:rsidRPr="007361F5" w:rsidRDefault="008A7009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</w:p>
          <w:p w:rsidR="00353C72" w:rsidRPr="007361F5" w:rsidRDefault="00353C72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</w:p>
          <w:p w:rsidR="00353C72" w:rsidRPr="007361F5" w:rsidRDefault="00DC6E11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13 000,</w:t>
            </w:r>
            <w:r w:rsidR="007361F5" w:rsidRPr="007361F5">
              <w:rPr>
                <w:sz w:val="28"/>
                <w:szCs w:val="28"/>
              </w:rPr>
              <w:t>00</w:t>
            </w:r>
          </w:p>
        </w:tc>
        <w:tc>
          <w:tcPr>
            <w:tcW w:w="1400" w:type="dxa"/>
          </w:tcPr>
          <w:p w:rsidR="00BD62B0" w:rsidRPr="007361F5" w:rsidRDefault="00BD62B0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</w:p>
          <w:p w:rsidR="00BD62B0" w:rsidRPr="007361F5" w:rsidRDefault="00BD62B0" w:rsidP="00115D05">
            <w:pPr>
              <w:rPr>
                <w:sz w:val="28"/>
                <w:szCs w:val="28"/>
              </w:rPr>
            </w:pPr>
          </w:p>
          <w:p w:rsidR="008A7009" w:rsidRPr="007361F5" w:rsidRDefault="007361F5" w:rsidP="00115D05">
            <w:pPr>
              <w:jc w:val="center"/>
              <w:rPr>
                <w:sz w:val="28"/>
                <w:szCs w:val="28"/>
              </w:rPr>
            </w:pPr>
            <w:r w:rsidRPr="007361F5">
              <w:rPr>
                <w:sz w:val="28"/>
                <w:szCs w:val="28"/>
              </w:rPr>
              <w:t>5 000,00</w:t>
            </w:r>
          </w:p>
        </w:tc>
        <w:tc>
          <w:tcPr>
            <w:tcW w:w="1400" w:type="dxa"/>
          </w:tcPr>
          <w:p w:rsidR="00BD62B0" w:rsidRPr="007361F5" w:rsidRDefault="00BD62B0" w:rsidP="00115D05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8"/>
                <w:szCs w:val="28"/>
              </w:rPr>
            </w:pPr>
          </w:p>
          <w:p w:rsidR="00BD62B0" w:rsidRPr="007361F5" w:rsidRDefault="00BD62B0" w:rsidP="00115D05">
            <w:pPr>
              <w:rPr>
                <w:sz w:val="28"/>
                <w:szCs w:val="28"/>
              </w:rPr>
            </w:pPr>
          </w:p>
          <w:p w:rsidR="008A7009" w:rsidRPr="007361F5" w:rsidRDefault="00DC6E11" w:rsidP="00115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</w:t>
            </w:r>
            <w:r w:rsidR="007361F5" w:rsidRPr="007361F5">
              <w:rPr>
                <w:sz w:val="28"/>
                <w:szCs w:val="28"/>
              </w:rPr>
              <w:t>00</w:t>
            </w:r>
          </w:p>
        </w:tc>
      </w:tr>
      <w:tr w:rsidR="00AF4B9D" w:rsidRPr="000E1E51" w:rsidTr="00AF4B9D">
        <w:tc>
          <w:tcPr>
            <w:tcW w:w="3403" w:type="dxa"/>
            <w:gridSpan w:val="2"/>
          </w:tcPr>
          <w:p w:rsidR="00BD32BF" w:rsidRPr="00AF4B9D" w:rsidRDefault="00BD32BF" w:rsidP="00115D05">
            <w:pPr>
              <w:widowControl w:val="0"/>
              <w:overflowPunct w:val="0"/>
              <w:autoSpaceDE w:val="0"/>
              <w:autoSpaceDN w:val="0"/>
              <w:adjustRightInd w:val="0"/>
              <w:ind w:right="26"/>
              <w:rPr>
                <w:sz w:val="28"/>
                <w:szCs w:val="28"/>
              </w:rPr>
            </w:pPr>
            <w:r w:rsidRPr="00AF4B9D">
              <w:rPr>
                <w:sz w:val="28"/>
                <w:szCs w:val="28"/>
              </w:rPr>
              <w:t xml:space="preserve">                          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32BF" w:rsidRPr="00AF4B9D" w:rsidRDefault="00BD32BF" w:rsidP="00AF4B9D">
            <w:pPr>
              <w:widowControl w:val="0"/>
              <w:overflowPunct w:val="0"/>
              <w:autoSpaceDE w:val="0"/>
              <w:autoSpaceDN w:val="0"/>
              <w:adjustRightInd w:val="0"/>
              <w:ind w:right="26"/>
              <w:rPr>
                <w:sz w:val="28"/>
                <w:szCs w:val="28"/>
              </w:rPr>
            </w:pPr>
            <w:r w:rsidRPr="00AF4B9D">
              <w:rPr>
                <w:sz w:val="28"/>
                <w:szCs w:val="28"/>
              </w:rPr>
              <w:t xml:space="preserve">         </w:t>
            </w:r>
            <w:r w:rsidR="00AF4B9D" w:rsidRPr="00AF4B9D">
              <w:rPr>
                <w:sz w:val="28"/>
                <w:szCs w:val="28"/>
              </w:rPr>
              <w:t>36 300, 00</w:t>
            </w:r>
          </w:p>
        </w:tc>
        <w:tc>
          <w:tcPr>
            <w:tcW w:w="1560" w:type="dxa"/>
          </w:tcPr>
          <w:p w:rsidR="00BD32BF" w:rsidRPr="00AF4B9D" w:rsidRDefault="00DC6E11" w:rsidP="00115D05">
            <w:pPr>
              <w:widowControl w:val="0"/>
              <w:overflowPunct w:val="0"/>
              <w:autoSpaceDE w:val="0"/>
              <w:autoSpaceDN w:val="0"/>
              <w:adjustRightInd w:val="0"/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21 500,</w:t>
            </w:r>
            <w:r w:rsidR="00AF4B9D" w:rsidRPr="00AF4B9D">
              <w:rPr>
                <w:sz w:val="28"/>
                <w:szCs w:val="28"/>
              </w:rPr>
              <w:t>00</w:t>
            </w:r>
          </w:p>
        </w:tc>
        <w:tc>
          <w:tcPr>
            <w:tcW w:w="1400" w:type="dxa"/>
          </w:tcPr>
          <w:p w:rsidR="00BD32BF" w:rsidRPr="00AF4B9D" w:rsidRDefault="00DC6E11" w:rsidP="00AF4B9D">
            <w:pPr>
              <w:widowControl w:val="0"/>
              <w:overflowPunct w:val="0"/>
              <w:autoSpaceDE w:val="0"/>
              <w:autoSpaceDN w:val="0"/>
              <w:adjustRightInd w:val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9 800,</w:t>
            </w:r>
            <w:r w:rsidR="00AF4B9D" w:rsidRPr="00AF4B9D">
              <w:rPr>
                <w:sz w:val="28"/>
                <w:szCs w:val="28"/>
              </w:rPr>
              <w:t>00</w:t>
            </w:r>
          </w:p>
        </w:tc>
        <w:tc>
          <w:tcPr>
            <w:tcW w:w="1400" w:type="dxa"/>
          </w:tcPr>
          <w:p w:rsidR="00BD32BF" w:rsidRPr="00AF4B9D" w:rsidRDefault="00DC6E11" w:rsidP="00115D05">
            <w:pPr>
              <w:widowControl w:val="0"/>
              <w:overflowPunct w:val="0"/>
              <w:autoSpaceDE w:val="0"/>
              <w:autoSpaceDN w:val="0"/>
              <w:adjustRightInd w:val="0"/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</w:t>
            </w:r>
            <w:r w:rsidR="00AF4B9D" w:rsidRPr="00AF4B9D">
              <w:rPr>
                <w:sz w:val="28"/>
                <w:szCs w:val="28"/>
              </w:rPr>
              <w:t>00</w:t>
            </w:r>
          </w:p>
        </w:tc>
      </w:tr>
    </w:tbl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100" w:right="-285"/>
        <w:jc w:val="both"/>
        <w:rPr>
          <w:sz w:val="28"/>
          <w:szCs w:val="28"/>
        </w:rPr>
      </w:pPr>
    </w:p>
    <w:p w:rsidR="00B40C78" w:rsidRPr="000E1E51" w:rsidRDefault="00B40C78" w:rsidP="00115D05">
      <w:pPr>
        <w:widowControl w:val="0"/>
        <w:overflowPunct w:val="0"/>
        <w:autoSpaceDE w:val="0"/>
        <w:autoSpaceDN w:val="0"/>
        <w:adjustRightInd w:val="0"/>
        <w:ind w:left="-851" w:right="-285" w:firstLine="851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Объем и структура бюджетного финансирования подпрограммы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B40C78" w:rsidRPr="000E1E51" w:rsidRDefault="00B40C78" w:rsidP="00115D05">
      <w:pPr>
        <w:tabs>
          <w:tab w:val="left" w:pos="709"/>
        </w:tabs>
        <w:autoSpaceDE w:val="0"/>
        <w:autoSpaceDN w:val="0"/>
        <w:adjustRightInd w:val="0"/>
        <w:ind w:left="-851"/>
        <w:jc w:val="center"/>
        <w:rPr>
          <w:b/>
          <w:bCs/>
          <w:sz w:val="28"/>
          <w:szCs w:val="28"/>
        </w:rPr>
      </w:pPr>
    </w:p>
    <w:p w:rsidR="00B40C78" w:rsidRPr="000E1E51" w:rsidRDefault="00B40C78" w:rsidP="00115D05">
      <w:pPr>
        <w:tabs>
          <w:tab w:val="left" w:pos="709"/>
        </w:tabs>
        <w:autoSpaceDE w:val="0"/>
        <w:autoSpaceDN w:val="0"/>
        <w:adjustRightInd w:val="0"/>
        <w:ind w:left="-851"/>
        <w:jc w:val="center"/>
        <w:rPr>
          <w:b/>
          <w:bCs/>
          <w:sz w:val="28"/>
          <w:szCs w:val="28"/>
        </w:rPr>
      </w:pPr>
      <w:r w:rsidRPr="000E1E51">
        <w:rPr>
          <w:b/>
          <w:bCs/>
          <w:sz w:val="28"/>
          <w:szCs w:val="28"/>
        </w:rPr>
        <w:t>Риски реализации подпрограммы и минимизация возможных рисков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Для успешной реализации поставленных задач подпрограммы необходимо проводить анализ рисков, которые могут повлиять на ее выполнение.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Риски по влиянию на достижение цели муниципальной программы идентифицируются на внешние и внутренние риски.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К внешним рискам относятся события (условия), связанные с изменениями внешней среды, влияющими на достижение цели муниципальной программы, и которыми невозможно управлять в рамках реализации муниципальной подпрограммы.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К внешним рискам, влияющим на достижение цели муниципальной программы, относится: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b/>
          <w:kern w:val="28"/>
          <w:sz w:val="28"/>
          <w:szCs w:val="28"/>
        </w:rPr>
        <w:t>Законодательные риски</w:t>
      </w:r>
      <w:r w:rsidRPr="000E1E51">
        <w:rPr>
          <w:kern w:val="28"/>
          <w:sz w:val="28"/>
          <w:szCs w:val="28"/>
        </w:rPr>
        <w:t xml:space="preserve">. В планируемом периоде возможно внесение изменений в нормативно-правовые акты на федеральном или краевом уровне, что существенно повлияет на достижение поставленных целей подпрограммы. Кроме этого, к факторам, которые могут оказать влияние на достижение поставленных задач подпрограммы, относятся досрочное расторжение договоров аренды недвижимого имущества по инициативе арендаторов, либо по решению суда.   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В целях снижения законодательных рисков планируется своевременное внесение возможных изменений в финансирование.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b/>
          <w:kern w:val="28"/>
          <w:sz w:val="28"/>
          <w:szCs w:val="28"/>
        </w:rPr>
        <w:t>Финансовые риски</w:t>
      </w:r>
      <w:r w:rsidRPr="000E1E51">
        <w:rPr>
          <w:kern w:val="28"/>
          <w:sz w:val="28"/>
          <w:szCs w:val="28"/>
        </w:rPr>
        <w:t xml:space="preserve">. Риск финансового обеспечения связан с недофинансированием основных мероприятий подпрограммы в связи с потенциально возможным дефицитом бюджета </w:t>
      </w:r>
      <w:r w:rsidR="00255B7D" w:rsidRPr="000E1E51">
        <w:rPr>
          <w:kern w:val="28"/>
          <w:sz w:val="28"/>
          <w:szCs w:val="28"/>
        </w:rPr>
        <w:t xml:space="preserve"> муниципального округа</w:t>
      </w:r>
      <w:r w:rsidRPr="000E1E51">
        <w:rPr>
          <w:kern w:val="28"/>
          <w:sz w:val="28"/>
          <w:szCs w:val="28"/>
        </w:rPr>
        <w:t xml:space="preserve"> </w:t>
      </w:r>
      <w:r w:rsidRPr="000E1E51">
        <w:rPr>
          <w:kern w:val="28"/>
          <w:sz w:val="28"/>
          <w:szCs w:val="28"/>
        </w:rPr>
        <w:lastRenderedPageBreak/>
        <w:t>«</w:t>
      </w:r>
      <w:r w:rsidR="00B74861" w:rsidRPr="000E1E51">
        <w:rPr>
          <w:kern w:val="28"/>
          <w:sz w:val="28"/>
          <w:szCs w:val="28"/>
        </w:rPr>
        <w:t>Могочинский</w:t>
      </w:r>
      <w:r w:rsidRPr="000E1E51">
        <w:rPr>
          <w:kern w:val="28"/>
          <w:sz w:val="28"/>
          <w:szCs w:val="28"/>
        </w:rPr>
        <w:t xml:space="preserve"> район», что приведет к невозможности выполнения поставленных задач в установленные сроки. Для минимизации риска в случае сокращения объема финансирования на реализацию муниципальной подпрограммы будет уточнена система мероприятий и целевых показателей(индикаторов) подпрограммы.  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К внутренним рискам относятся: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- несоблюдение сроков реализации муниципальной программы;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- неэффективное расходование денежных средств;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- неэффективное управление и взаимодействие основных исполнителей муниципальной программы;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- не освоение выделенных бюджетных ассигнований.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Для снижения определенной доли внутренних рисков планируется:</w:t>
      </w:r>
    </w:p>
    <w:p w:rsidR="00B40C78" w:rsidRPr="000E1E51" w:rsidRDefault="00B40C78" w:rsidP="00115D05">
      <w:pPr>
        <w:ind w:left="-709" w:firstLine="709"/>
        <w:jc w:val="both"/>
        <w:rPr>
          <w:kern w:val="28"/>
          <w:sz w:val="28"/>
          <w:szCs w:val="28"/>
        </w:rPr>
      </w:pPr>
      <w:r w:rsidRPr="000E1E51">
        <w:rPr>
          <w:kern w:val="28"/>
          <w:sz w:val="28"/>
          <w:szCs w:val="28"/>
        </w:rPr>
        <w:t>- проведение оперативного мониторинга выполнения мероприятий муниципальной программы.</w:t>
      </w:r>
    </w:p>
    <w:p w:rsidR="00B40C78" w:rsidRPr="000E1E51" w:rsidRDefault="00B40C78" w:rsidP="00115D05">
      <w:pPr>
        <w:ind w:left="-709" w:firstLine="709"/>
        <w:jc w:val="both"/>
        <w:rPr>
          <w:color w:val="0000FF"/>
          <w:kern w:val="28"/>
          <w:sz w:val="28"/>
          <w:szCs w:val="28"/>
        </w:rPr>
      </w:pPr>
    </w:p>
    <w:p w:rsidR="00B40C78" w:rsidRPr="000E1E51" w:rsidRDefault="00B40C78" w:rsidP="00115D05">
      <w:pPr>
        <w:widowControl w:val="0"/>
        <w:autoSpaceDE w:val="0"/>
        <w:autoSpaceDN w:val="0"/>
        <w:adjustRightInd w:val="0"/>
        <w:ind w:left="-851"/>
        <w:jc w:val="center"/>
        <w:rPr>
          <w:b/>
          <w:bCs/>
          <w:sz w:val="28"/>
          <w:szCs w:val="28"/>
        </w:rPr>
      </w:pPr>
      <w:r w:rsidRPr="000E1E51">
        <w:rPr>
          <w:b/>
          <w:bCs/>
          <w:sz w:val="28"/>
          <w:szCs w:val="28"/>
        </w:rPr>
        <w:t>Результативность подпрограммы</w:t>
      </w:r>
    </w:p>
    <w:p w:rsidR="00B40C78" w:rsidRPr="004E005F" w:rsidRDefault="00B40C78" w:rsidP="00E5760A">
      <w:pPr>
        <w:widowControl w:val="0"/>
        <w:overflowPunct w:val="0"/>
        <w:autoSpaceDE w:val="0"/>
        <w:autoSpaceDN w:val="0"/>
        <w:adjustRightInd w:val="0"/>
        <w:ind w:left="-851" w:firstLine="851"/>
        <w:jc w:val="both"/>
        <w:rPr>
          <w:color w:val="FF0000"/>
          <w:sz w:val="28"/>
          <w:szCs w:val="28"/>
        </w:rPr>
      </w:pPr>
      <w:r w:rsidRPr="000E1E51">
        <w:rPr>
          <w:sz w:val="28"/>
          <w:szCs w:val="28"/>
        </w:rPr>
        <w:t xml:space="preserve">Проведение работ по оценке рыночной стоимости объектов муниципальной собственности позволит увеличить ежегодно поступления в бюджет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доходов от использования (сдача в аренду) имущества муниципальной собственности</w:t>
      </w:r>
      <w:r w:rsidR="008D46D7" w:rsidRPr="000E1E51">
        <w:rPr>
          <w:sz w:val="28"/>
          <w:szCs w:val="28"/>
        </w:rPr>
        <w:t>:</w:t>
      </w:r>
      <w:r w:rsidRPr="000E1E51">
        <w:rPr>
          <w:sz w:val="28"/>
          <w:szCs w:val="28"/>
        </w:rPr>
        <w:t xml:space="preserve"> </w:t>
      </w:r>
    </w:p>
    <w:p w:rsidR="00E5760A" w:rsidRPr="00E5760A" w:rsidRDefault="00B40C78" w:rsidP="00E5760A">
      <w:pPr>
        <w:widowControl w:val="0"/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  <w:lang w:eastAsia="en-US"/>
        </w:rPr>
      </w:pPr>
      <w:r w:rsidRPr="004E005F">
        <w:rPr>
          <w:color w:val="FF0000"/>
          <w:sz w:val="28"/>
          <w:szCs w:val="28"/>
        </w:rPr>
        <w:t xml:space="preserve">          </w:t>
      </w:r>
      <w:r w:rsidRPr="00E5760A">
        <w:rPr>
          <w:sz w:val="28"/>
          <w:szCs w:val="28"/>
        </w:rPr>
        <w:t xml:space="preserve"> </w:t>
      </w:r>
      <w:r w:rsidRPr="00E5760A">
        <w:rPr>
          <w:sz w:val="28"/>
          <w:szCs w:val="28"/>
          <w:lang w:eastAsia="en-US"/>
        </w:rPr>
        <w:t xml:space="preserve">В результате реализации имущества муниципальной собственности в бюджет </w:t>
      </w:r>
      <w:r w:rsidR="00255B7D" w:rsidRPr="00E5760A">
        <w:rPr>
          <w:sz w:val="28"/>
          <w:szCs w:val="28"/>
          <w:lang w:eastAsia="en-US"/>
        </w:rPr>
        <w:t xml:space="preserve"> муниципального округа</w:t>
      </w:r>
      <w:r w:rsidRPr="00E5760A">
        <w:rPr>
          <w:sz w:val="28"/>
          <w:szCs w:val="28"/>
          <w:lang w:eastAsia="en-US"/>
        </w:rPr>
        <w:t xml:space="preserve"> планируется получение доходов</w:t>
      </w:r>
      <w:r w:rsidR="00E5760A" w:rsidRPr="00E5760A">
        <w:rPr>
          <w:sz w:val="28"/>
          <w:szCs w:val="28"/>
          <w:lang w:eastAsia="en-US"/>
        </w:rPr>
        <w:t>.</w:t>
      </w:r>
    </w:p>
    <w:p w:rsidR="00B40C78" w:rsidRPr="004E005F" w:rsidRDefault="00E5760A" w:rsidP="00E5760A">
      <w:pPr>
        <w:widowControl w:val="0"/>
        <w:overflowPunct w:val="0"/>
        <w:autoSpaceDE w:val="0"/>
        <w:autoSpaceDN w:val="0"/>
        <w:adjustRightInd w:val="0"/>
        <w:ind w:left="-851"/>
        <w:jc w:val="both"/>
        <w:rPr>
          <w:color w:val="FF0000"/>
          <w:sz w:val="28"/>
          <w:szCs w:val="28"/>
          <w:lang w:eastAsia="en-US"/>
        </w:rPr>
      </w:pPr>
      <w:r w:rsidRPr="004E005F">
        <w:rPr>
          <w:color w:val="FF0000"/>
          <w:sz w:val="28"/>
          <w:szCs w:val="28"/>
          <w:lang w:eastAsia="en-US"/>
        </w:rPr>
        <w:t xml:space="preserve"> </w:t>
      </w:r>
    </w:p>
    <w:bookmarkEnd w:id="1"/>
    <w:p w:rsidR="00B40C78" w:rsidRPr="000E1E51" w:rsidRDefault="00B40C78" w:rsidP="00115D05">
      <w:pPr>
        <w:jc w:val="center"/>
        <w:rPr>
          <w:b/>
          <w:sz w:val="28"/>
          <w:szCs w:val="28"/>
        </w:rPr>
      </w:pPr>
      <w:r w:rsidRPr="000E1E51">
        <w:rPr>
          <w:b/>
          <w:sz w:val="28"/>
          <w:szCs w:val="28"/>
        </w:rPr>
        <w:t xml:space="preserve">Раздел 2. ОБЩАЯ ХАРАКТЕРИСТИКА </w:t>
      </w:r>
    </w:p>
    <w:p w:rsidR="00B40C78" w:rsidRPr="000E1E51" w:rsidRDefault="00B40C78" w:rsidP="00115D05">
      <w:pPr>
        <w:jc w:val="center"/>
        <w:rPr>
          <w:b/>
          <w:sz w:val="28"/>
          <w:szCs w:val="28"/>
        </w:rPr>
      </w:pPr>
      <w:r w:rsidRPr="000E1E51">
        <w:rPr>
          <w:b/>
          <w:sz w:val="28"/>
          <w:szCs w:val="28"/>
        </w:rPr>
        <w:t>ПОДПРОГРАММЫ 2 МУНИЦИПАЛЬНОЙ ПРОГРАММЫ</w:t>
      </w:r>
    </w:p>
    <w:p w:rsidR="00B40C78" w:rsidRPr="000E1E51" w:rsidRDefault="00B40C78" w:rsidP="00115D05">
      <w:pPr>
        <w:jc w:val="center"/>
        <w:rPr>
          <w:b/>
          <w:bCs/>
          <w:sz w:val="28"/>
          <w:szCs w:val="28"/>
        </w:rPr>
      </w:pPr>
      <w:r w:rsidRPr="000E1E51">
        <w:rPr>
          <w:b/>
          <w:sz w:val="28"/>
          <w:szCs w:val="28"/>
          <w:lang w:eastAsia="en-US"/>
        </w:rPr>
        <w:t xml:space="preserve">«Управление и распоряжение муниципальной собственностью </w:t>
      </w:r>
      <w:r w:rsidR="00255B7D" w:rsidRPr="000E1E51">
        <w:rPr>
          <w:b/>
          <w:sz w:val="28"/>
          <w:szCs w:val="28"/>
          <w:lang w:eastAsia="en-US"/>
        </w:rPr>
        <w:t xml:space="preserve"> </w:t>
      </w:r>
      <w:r w:rsidR="004E005F">
        <w:rPr>
          <w:b/>
          <w:sz w:val="28"/>
          <w:szCs w:val="28"/>
          <w:lang w:eastAsia="en-US"/>
        </w:rPr>
        <w:t xml:space="preserve">Могочинского </w:t>
      </w:r>
      <w:r w:rsidR="00255B7D" w:rsidRPr="000E1E51">
        <w:rPr>
          <w:b/>
          <w:sz w:val="28"/>
          <w:szCs w:val="28"/>
          <w:lang w:eastAsia="en-US"/>
        </w:rPr>
        <w:t>муниципального округа</w:t>
      </w:r>
      <w:r w:rsidRPr="000E1E51">
        <w:rPr>
          <w:b/>
          <w:sz w:val="28"/>
          <w:szCs w:val="28"/>
          <w:lang w:eastAsia="en-US"/>
        </w:rPr>
        <w:t xml:space="preserve"> на период 202</w:t>
      </w:r>
      <w:r w:rsidR="004E005F">
        <w:rPr>
          <w:b/>
          <w:sz w:val="28"/>
          <w:szCs w:val="28"/>
          <w:lang w:eastAsia="en-US"/>
        </w:rPr>
        <w:t>5</w:t>
      </w:r>
      <w:r w:rsidRPr="000E1E51">
        <w:rPr>
          <w:b/>
          <w:sz w:val="28"/>
          <w:szCs w:val="28"/>
          <w:lang w:eastAsia="en-US"/>
        </w:rPr>
        <w:t>-202</w:t>
      </w:r>
      <w:r w:rsidR="004E005F">
        <w:rPr>
          <w:b/>
          <w:sz w:val="28"/>
          <w:szCs w:val="28"/>
          <w:lang w:eastAsia="en-US"/>
        </w:rPr>
        <w:t>7</w:t>
      </w:r>
      <w:r w:rsidRPr="000E1E51">
        <w:rPr>
          <w:b/>
          <w:sz w:val="28"/>
          <w:szCs w:val="28"/>
          <w:lang w:eastAsia="en-US"/>
        </w:rPr>
        <w:t xml:space="preserve"> годы»</w:t>
      </w:r>
    </w:p>
    <w:p w:rsidR="00B40C78" w:rsidRPr="000E1E51" w:rsidRDefault="00B40C78" w:rsidP="00115D05">
      <w:pPr>
        <w:rPr>
          <w:b/>
          <w:sz w:val="28"/>
          <w:szCs w:val="28"/>
        </w:rPr>
      </w:pPr>
    </w:p>
    <w:p w:rsidR="00B40C78" w:rsidRPr="000E1E51" w:rsidRDefault="00B40C78" w:rsidP="00115D05">
      <w:pPr>
        <w:jc w:val="center"/>
        <w:rPr>
          <w:sz w:val="28"/>
          <w:szCs w:val="28"/>
        </w:rPr>
      </w:pPr>
      <w:r w:rsidRPr="000E1E51">
        <w:rPr>
          <w:sz w:val="28"/>
          <w:szCs w:val="28"/>
        </w:rPr>
        <w:t xml:space="preserve">ПОДПРОГРАММА </w:t>
      </w:r>
    </w:p>
    <w:p w:rsidR="00B40C78" w:rsidRPr="000E1E51" w:rsidRDefault="00B40C78" w:rsidP="00115D05">
      <w:pPr>
        <w:shd w:val="clear" w:color="auto" w:fill="FFFFFF"/>
        <w:jc w:val="center"/>
        <w:rPr>
          <w:sz w:val="28"/>
          <w:szCs w:val="28"/>
        </w:rPr>
      </w:pPr>
      <w:r w:rsidRPr="000E1E51">
        <w:rPr>
          <w:bCs/>
          <w:sz w:val="28"/>
          <w:szCs w:val="28"/>
        </w:rPr>
        <w:t>«Территориальное планирование и обеспечение градостроительной</w:t>
      </w:r>
      <w:r w:rsidRPr="000E1E51">
        <w:rPr>
          <w:bCs/>
          <w:sz w:val="28"/>
          <w:szCs w:val="28"/>
        </w:rPr>
        <w:br/>
        <w:t>деятельности»</w:t>
      </w:r>
    </w:p>
    <w:p w:rsidR="00B40C78" w:rsidRPr="000E1E51" w:rsidRDefault="00B40C78" w:rsidP="00115D05">
      <w:pPr>
        <w:jc w:val="center"/>
        <w:rPr>
          <w:b/>
          <w:sz w:val="28"/>
          <w:szCs w:val="28"/>
        </w:rPr>
      </w:pPr>
    </w:p>
    <w:tbl>
      <w:tblPr>
        <w:tblW w:w="1056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1"/>
        <w:gridCol w:w="7435"/>
      </w:tblGrid>
      <w:tr w:rsidR="00B40C78" w:rsidRPr="000E1E51" w:rsidTr="00E5760A">
        <w:trPr>
          <w:trHeight w:val="964"/>
        </w:trPr>
        <w:tc>
          <w:tcPr>
            <w:tcW w:w="3131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435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FC20C6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Управление </w:t>
            </w:r>
            <w:r w:rsidR="004E005F">
              <w:rPr>
                <w:color w:val="000000"/>
                <w:sz w:val="28"/>
                <w:szCs w:val="28"/>
                <w:lang w:eastAsia="en-US"/>
              </w:rPr>
              <w:t>территориального развития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E005F">
              <w:rPr>
                <w:color w:val="000000"/>
                <w:sz w:val="28"/>
                <w:szCs w:val="28"/>
                <w:lang w:eastAsia="en-US"/>
              </w:rPr>
              <w:t xml:space="preserve">Могочинского </w:t>
            </w:r>
            <w:r w:rsidR="00255B7D" w:rsidRPr="000E1E51">
              <w:rPr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Pr="000E1E5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40C78" w:rsidRPr="000E1E51" w:rsidTr="004D5D68">
        <w:trPr>
          <w:trHeight w:val="417"/>
        </w:trPr>
        <w:tc>
          <w:tcPr>
            <w:tcW w:w="3131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7435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B40C78" w:rsidRPr="000E1E51" w:rsidTr="000A0049">
        <w:tc>
          <w:tcPr>
            <w:tcW w:w="3131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7435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Обеспечение комплексного устойчивого развития территории </w:t>
            </w:r>
            <w:r w:rsidR="002D6D27" w:rsidRPr="000E1E51">
              <w:rPr>
                <w:sz w:val="28"/>
                <w:szCs w:val="28"/>
                <w:lang w:eastAsia="en-US"/>
              </w:rPr>
              <w:t>Могочинск</w:t>
            </w:r>
            <w:r w:rsidR="005C623A" w:rsidRPr="000E1E51">
              <w:rPr>
                <w:sz w:val="28"/>
                <w:szCs w:val="28"/>
                <w:lang w:eastAsia="en-US"/>
              </w:rPr>
              <w:t>ого</w:t>
            </w:r>
            <w:r w:rsidRPr="000E1E51">
              <w:rPr>
                <w:sz w:val="28"/>
                <w:szCs w:val="28"/>
                <w:lang w:eastAsia="en-US"/>
              </w:rPr>
              <w:t xml:space="preserve"> </w:t>
            </w:r>
            <w:r w:rsidR="004E005F">
              <w:rPr>
                <w:sz w:val="28"/>
                <w:szCs w:val="28"/>
                <w:lang w:eastAsia="en-US"/>
              </w:rPr>
              <w:t>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на основе долгосрочного планирования территориального развития.</w:t>
            </w:r>
          </w:p>
        </w:tc>
      </w:tr>
      <w:tr w:rsidR="00B40C78" w:rsidRPr="000E1E51" w:rsidTr="000A0049">
        <w:trPr>
          <w:trHeight w:val="703"/>
        </w:trPr>
        <w:tc>
          <w:tcPr>
            <w:tcW w:w="3131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7435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Обеспечение использования ресурсного потенциала района;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- подготовка документов территориального планирования и осуществление на их основе строительства объектов промышленности, социальной, инженерной и транспортной инфраструктуры;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- создание благоприятных инвестиционных условий для развития территорий промышленн</w:t>
            </w:r>
            <w:r w:rsidR="005C623A" w:rsidRPr="000E1E51">
              <w:rPr>
                <w:sz w:val="28"/>
                <w:szCs w:val="28"/>
                <w:lang w:eastAsia="en-US"/>
              </w:rPr>
              <w:t>ый зон</w:t>
            </w:r>
            <w:r w:rsidRPr="000E1E51">
              <w:rPr>
                <w:sz w:val="28"/>
                <w:szCs w:val="28"/>
                <w:lang w:eastAsia="en-US"/>
              </w:rPr>
              <w:t>;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- градостроительное обеспечение реализации программ социально-экономического развития </w:t>
            </w:r>
            <w:r w:rsidR="002D6D27" w:rsidRPr="000E1E51">
              <w:rPr>
                <w:sz w:val="28"/>
                <w:szCs w:val="28"/>
                <w:lang w:eastAsia="en-US"/>
              </w:rPr>
              <w:t>Могочинск</w:t>
            </w:r>
            <w:r w:rsidR="004E005F">
              <w:rPr>
                <w:sz w:val="28"/>
                <w:szCs w:val="28"/>
                <w:lang w:eastAsia="en-US"/>
              </w:rPr>
              <w:t>ого 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>;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-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территорий.</w:t>
            </w:r>
          </w:p>
        </w:tc>
      </w:tr>
      <w:tr w:rsidR="00B40C78" w:rsidRPr="000E1E51" w:rsidTr="000A0049">
        <w:tc>
          <w:tcPr>
            <w:tcW w:w="3131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7435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202</w:t>
            </w:r>
            <w:r w:rsidR="004E005F">
              <w:rPr>
                <w:sz w:val="28"/>
                <w:szCs w:val="28"/>
                <w:lang w:eastAsia="en-US"/>
              </w:rPr>
              <w:t>5</w:t>
            </w:r>
            <w:r w:rsidRPr="000E1E51">
              <w:rPr>
                <w:sz w:val="28"/>
                <w:szCs w:val="28"/>
                <w:lang w:eastAsia="en-US"/>
              </w:rPr>
              <w:t>–202</w:t>
            </w:r>
            <w:r w:rsidR="004E005F">
              <w:rPr>
                <w:sz w:val="28"/>
                <w:szCs w:val="28"/>
                <w:lang w:eastAsia="en-US"/>
              </w:rPr>
              <w:t>7</w:t>
            </w:r>
            <w:r w:rsidRPr="000E1E51">
              <w:rPr>
                <w:sz w:val="28"/>
                <w:szCs w:val="28"/>
                <w:lang w:eastAsia="en-US"/>
              </w:rPr>
              <w:t xml:space="preserve"> годы. </w:t>
            </w:r>
          </w:p>
        </w:tc>
      </w:tr>
      <w:tr w:rsidR="00B40C78" w:rsidRPr="000E1E51" w:rsidTr="00E5760A">
        <w:trPr>
          <w:trHeight w:val="721"/>
        </w:trPr>
        <w:tc>
          <w:tcPr>
            <w:tcW w:w="3131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7435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E5760A" w:rsidRPr="000E1E51" w:rsidRDefault="00B40C78" w:rsidP="00E5760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Разработка документов территориального планирования </w:t>
            </w:r>
            <w:r w:rsidR="002D6D27" w:rsidRPr="000E1E51">
              <w:rPr>
                <w:sz w:val="28"/>
                <w:szCs w:val="28"/>
                <w:lang w:eastAsia="en-US"/>
              </w:rPr>
              <w:t>Могочинск</w:t>
            </w:r>
            <w:r w:rsidR="00271AF1">
              <w:rPr>
                <w:sz w:val="28"/>
                <w:szCs w:val="28"/>
                <w:lang w:eastAsia="en-US"/>
              </w:rPr>
              <w:t>ого муниципально</w:t>
            </w:r>
            <w:r w:rsidR="00E5760A">
              <w:rPr>
                <w:sz w:val="28"/>
                <w:szCs w:val="28"/>
                <w:lang w:eastAsia="en-US"/>
              </w:rPr>
              <w:t>го округа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0C78" w:rsidRPr="000E1E51" w:rsidTr="000A0049">
        <w:tc>
          <w:tcPr>
            <w:tcW w:w="3131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7435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DC6E1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Потребность в финансировании мероприятий подпрограммы составляет </w:t>
            </w:r>
            <w:r w:rsidRPr="00DC6E11">
              <w:rPr>
                <w:sz w:val="28"/>
                <w:szCs w:val="28"/>
                <w:lang w:eastAsia="en-US"/>
              </w:rPr>
              <w:t>всего</w:t>
            </w:r>
            <w:r w:rsidR="00EE12DC" w:rsidRPr="00DC6E11">
              <w:rPr>
                <w:sz w:val="28"/>
                <w:szCs w:val="28"/>
                <w:lang w:eastAsia="en-US"/>
              </w:rPr>
              <w:t xml:space="preserve"> </w:t>
            </w:r>
            <w:r w:rsidR="00DC6E11" w:rsidRPr="00DC6E11">
              <w:rPr>
                <w:sz w:val="28"/>
                <w:szCs w:val="28"/>
                <w:lang w:eastAsia="en-US"/>
              </w:rPr>
              <w:t>12 000,00 тыс.</w:t>
            </w:r>
            <w:r w:rsidRPr="00DC6E11">
              <w:rPr>
                <w:sz w:val="28"/>
                <w:szCs w:val="28"/>
                <w:lang w:eastAsia="en-US"/>
              </w:rPr>
              <w:t xml:space="preserve"> руб. из средств бюджета </w:t>
            </w:r>
            <w:r w:rsidR="00255B7D" w:rsidRPr="00DC6E1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DC6E11">
              <w:rPr>
                <w:sz w:val="28"/>
                <w:szCs w:val="28"/>
                <w:lang w:eastAsia="en-US"/>
              </w:rPr>
              <w:t>:</w:t>
            </w:r>
          </w:p>
          <w:p w:rsidR="00B40C78" w:rsidRPr="00DC6E1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DC6E11">
              <w:rPr>
                <w:sz w:val="28"/>
                <w:szCs w:val="28"/>
                <w:lang w:eastAsia="en-US"/>
              </w:rPr>
              <w:t>202</w:t>
            </w:r>
            <w:r w:rsidR="00271AF1" w:rsidRPr="00DC6E11">
              <w:rPr>
                <w:sz w:val="28"/>
                <w:szCs w:val="28"/>
                <w:lang w:eastAsia="en-US"/>
              </w:rPr>
              <w:t>5</w:t>
            </w:r>
            <w:r w:rsidRPr="00DC6E11">
              <w:rPr>
                <w:sz w:val="28"/>
                <w:szCs w:val="28"/>
                <w:lang w:eastAsia="en-US"/>
              </w:rPr>
              <w:t xml:space="preserve"> г. –</w:t>
            </w:r>
            <w:r w:rsidR="00DC6E11" w:rsidRPr="00DC6E11">
              <w:rPr>
                <w:sz w:val="28"/>
                <w:szCs w:val="28"/>
                <w:lang w:eastAsia="en-US"/>
              </w:rPr>
              <w:t>10 000,00</w:t>
            </w:r>
            <w:r w:rsidRPr="00DC6E11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DC6E1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DC6E11">
              <w:rPr>
                <w:sz w:val="28"/>
                <w:szCs w:val="28"/>
                <w:lang w:eastAsia="en-US"/>
              </w:rPr>
              <w:t>уб.;</w:t>
            </w:r>
          </w:p>
          <w:p w:rsidR="00B40C78" w:rsidRPr="00DC6E1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DC6E11">
              <w:rPr>
                <w:sz w:val="28"/>
                <w:szCs w:val="28"/>
                <w:lang w:eastAsia="en-US"/>
              </w:rPr>
              <w:t>202</w:t>
            </w:r>
            <w:r w:rsidR="00271AF1" w:rsidRPr="00DC6E11">
              <w:rPr>
                <w:sz w:val="28"/>
                <w:szCs w:val="28"/>
                <w:lang w:eastAsia="en-US"/>
              </w:rPr>
              <w:t>6</w:t>
            </w:r>
            <w:r w:rsidRPr="00DC6E11">
              <w:rPr>
                <w:sz w:val="28"/>
                <w:szCs w:val="28"/>
                <w:lang w:eastAsia="en-US"/>
              </w:rPr>
              <w:t xml:space="preserve"> г. – </w:t>
            </w:r>
            <w:r w:rsidR="00DC6E11" w:rsidRPr="00DC6E11">
              <w:rPr>
                <w:sz w:val="28"/>
                <w:szCs w:val="28"/>
                <w:lang w:eastAsia="en-US"/>
              </w:rPr>
              <w:t>1 000,00</w:t>
            </w:r>
            <w:r w:rsidRPr="00DC6E11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DC6E1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DC6E11">
              <w:rPr>
                <w:sz w:val="28"/>
                <w:szCs w:val="28"/>
                <w:lang w:eastAsia="en-US"/>
              </w:rPr>
              <w:t>уб.</w:t>
            </w:r>
          </w:p>
          <w:p w:rsidR="00B40C78" w:rsidRPr="000E1E51" w:rsidRDefault="00B40C78" w:rsidP="00115D0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DC6E11">
              <w:rPr>
                <w:sz w:val="28"/>
                <w:szCs w:val="28"/>
                <w:lang w:eastAsia="en-US"/>
              </w:rPr>
              <w:t>202</w:t>
            </w:r>
            <w:r w:rsidR="00271AF1" w:rsidRPr="00DC6E11">
              <w:rPr>
                <w:sz w:val="28"/>
                <w:szCs w:val="28"/>
                <w:lang w:eastAsia="en-US"/>
              </w:rPr>
              <w:t>7</w:t>
            </w:r>
            <w:r w:rsidRPr="00DC6E11">
              <w:rPr>
                <w:sz w:val="28"/>
                <w:szCs w:val="28"/>
                <w:lang w:eastAsia="en-US"/>
              </w:rPr>
              <w:t xml:space="preserve"> г. – 1</w:t>
            </w:r>
            <w:r w:rsidR="00DC6E11" w:rsidRPr="00DC6E11">
              <w:rPr>
                <w:sz w:val="28"/>
                <w:szCs w:val="28"/>
                <w:lang w:eastAsia="en-US"/>
              </w:rPr>
              <w:t> 000,00</w:t>
            </w:r>
            <w:r w:rsidRPr="00DC6E11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DC6E1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DC6E11">
              <w:rPr>
                <w:sz w:val="28"/>
                <w:szCs w:val="28"/>
                <w:lang w:eastAsia="en-US"/>
              </w:rPr>
              <w:t>уб.</w:t>
            </w:r>
            <w:r w:rsidRPr="000E1E51"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B40C78" w:rsidRPr="000E1E51" w:rsidTr="000A0049">
        <w:tc>
          <w:tcPr>
            <w:tcW w:w="3131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B40C78" w:rsidP="00115D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435" w:type="dxa"/>
            <w:tcMar>
              <w:top w:w="167" w:type="dxa"/>
              <w:left w:w="251" w:type="dxa"/>
              <w:bottom w:w="167" w:type="dxa"/>
              <w:right w:w="251" w:type="dxa"/>
            </w:tcMar>
          </w:tcPr>
          <w:p w:rsidR="00B40C78" w:rsidRPr="000E1E51" w:rsidRDefault="00DC6E11" w:rsidP="00115D05">
            <w:pPr>
              <w:shd w:val="clear" w:color="auto" w:fill="FFFFFF"/>
              <w:ind w:left="46" w:firstLine="1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Разработка</w:t>
            </w:r>
            <w:r w:rsidR="00B40C78" w:rsidRPr="000E1E51">
              <w:rPr>
                <w:color w:val="000000"/>
                <w:sz w:val="28"/>
                <w:szCs w:val="28"/>
                <w:lang w:eastAsia="en-US"/>
              </w:rPr>
              <w:t xml:space="preserve"> докуме</w:t>
            </w:r>
            <w:r>
              <w:rPr>
                <w:color w:val="000000"/>
                <w:sz w:val="28"/>
                <w:szCs w:val="28"/>
                <w:lang w:eastAsia="en-US"/>
              </w:rPr>
              <w:t>нтов</w:t>
            </w:r>
            <w:r w:rsidR="00B40C78" w:rsidRPr="000E1E51">
              <w:rPr>
                <w:color w:val="000000"/>
                <w:sz w:val="28"/>
                <w:szCs w:val="28"/>
                <w:lang w:eastAsia="en-US"/>
              </w:rPr>
              <w:t xml:space="preserve"> градостроительного проектирования – 100%. Выполнение нормативов градостроительного проектирования – 100%. </w:t>
            </w:r>
          </w:p>
        </w:tc>
      </w:tr>
    </w:tbl>
    <w:p w:rsidR="00B40C78" w:rsidRPr="000E1E51" w:rsidRDefault="00B40C78" w:rsidP="00115D0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40C78" w:rsidRPr="000E1E51" w:rsidRDefault="00B40C78" w:rsidP="00115D05">
      <w:pPr>
        <w:shd w:val="clear" w:color="auto" w:fill="FFFFFF"/>
        <w:jc w:val="center"/>
        <w:rPr>
          <w:sz w:val="28"/>
          <w:szCs w:val="28"/>
        </w:rPr>
      </w:pPr>
      <w:r w:rsidRPr="000E1E51">
        <w:rPr>
          <w:b/>
          <w:bCs/>
          <w:sz w:val="28"/>
          <w:szCs w:val="28"/>
        </w:rPr>
        <w:t>Характеристика сферы реализации подпрограммы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Актуальность подпрограммы «Территориальное планирование и обеспечение градостроительной деятельности на территории </w:t>
      </w:r>
      <w:r w:rsidR="00271AF1">
        <w:rPr>
          <w:sz w:val="28"/>
          <w:szCs w:val="28"/>
        </w:rPr>
        <w:t>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(202</w:t>
      </w:r>
      <w:r w:rsidR="00271AF1">
        <w:rPr>
          <w:sz w:val="28"/>
          <w:szCs w:val="28"/>
        </w:rPr>
        <w:t>5</w:t>
      </w:r>
      <w:r w:rsidRPr="000E1E51">
        <w:rPr>
          <w:sz w:val="28"/>
          <w:szCs w:val="28"/>
        </w:rPr>
        <w:t>–202</w:t>
      </w:r>
      <w:r w:rsidR="00271AF1">
        <w:rPr>
          <w:sz w:val="28"/>
          <w:szCs w:val="28"/>
        </w:rPr>
        <w:t>7</w:t>
      </w:r>
      <w:r w:rsidRPr="000E1E51">
        <w:rPr>
          <w:sz w:val="28"/>
          <w:szCs w:val="28"/>
        </w:rPr>
        <w:t xml:space="preserve"> годы)» (далее – программа) вызвана необходимостью </w:t>
      </w:r>
      <w:proofErr w:type="gramStart"/>
      <w:r w:rsidRPr="000E1E51">
        <w:rPr>
          <w:sz w:val="28"/>
          <w:szCs w:val="28"/>
        </w:rPr>
        <w:t>продолжения формирования утвержденного комплекса докум</w:t>
      </w:r>
      <w:r w:rsidR="00DC6E11">
        <w:rPr>
          <w:sz w:val="28"/>
          <w:szCs w:val="28"/>
        </w:rPr>
        <w:t>ентов развития территорий округа</w:t>
      </w:r>
      <w:proofErr w:type="gramEnd"/>
      <w:r w:rsidR="00DC6E11">
        <w:rPr>
          <w:sz w:val="28"/>
          <w:szCs w:val="28"/>
        </w:rPr>
        <w:t xml:space="preserve"> </w:t>
      </w:r>
      <w:r w:rsidRPr="000E1E51">
        <w:rPr>
          <w:sz w:val="28"/>
          <w:szCs w:val="28"/>
        </w:rPr>
        <w:t xml:space="preserve"> в целях решения стратегических и повседневных задач управления территорией, на которых будут осуществляться инвестиционные </w:t>
      </w:r>
      <w:r w:rsidRPr="000E1E51">
        <w:rPr>
          <w:sz w:val="28"/>
          <w:szCs w:val="28"/>
        </w:rPr>
        <w:lastRenderedPageBreak/>
        <w:t xml:space="preserve">проекты, определенные в  направлениях развития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«</w:t>
      </w:r>
      <w:r w:rsidR="00B74861" w:rsidRPr="000E1E51">
        <w:rPr>
          <w:sz w:val="28"/>
          <w:szCs w:val="28"/>
        </w:rPr>
        <w:t>Могочинский</w:t>
      </w:r>
      <w:r w:rsidRPr="000E1E51">
        <w:rPr>
          <w:sz w:val="28"/>
          <w:szCs w:val="28"/>
        </w:rPr>
        <w:t xml:space="preserve"> район»</w:t>
      </w:r>
      <w:r w:rsidR="00271AF1">
        <w:rPr>
          <w:sz w:val="28"/>
          <w:szCs w:val="28"/>
        </w:rPr>
        <w:t>.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Реализация мероприятий подпрограммы «Территориальное планирование и обеспечение градостроительной деятельности на территории </w:t>
      </w:r>
      <w:r w:rsidR="00271AF1">
        <w:rPr>
          <w:sz w:val="28"/>
          <w:szCs w:val="28"/>
        </w:rPr>
        <w:t>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(202</w:t>
      </w:r>
      <w:r w:rsidR="00271AF1">
        <w:rPr>
          <w:sz w:val="28"/>
          <w:szCs w:val="28"/>
        </w:rPr>
        <w:t>5</w:t>
      </w:r>
      <w:r w:rsidRPr="000E1E51">
        <w:rPr>
          <w:sz w:val="28"/>
          <w:szCs w:val="28"/>
        </w:rPr>
        <w:t>–202</w:t>
      </w:r>
      <w:r w:rsidR="00271AF1">
        <w:rPr>
          <w:sz w:val="28"/>
          <w:szCs w:val="28"/>
        </w:rPr>
        <w:t>7</w:t>
      </w:r>
      <w:r w:rsidRPr="000E1E51">
        <w:rPr>
          <w:sz w:val="28"/>
          <w:szCs w:val="28"/>
        </w:rPr>
        <w:t xml:space="preserve"> годы)» (далее - программа)  осуществляется за счет средств бюджета </w:t>
      </w:r>
      <w:r w:rsidR="00DC6E11">
        <w:rPr>
          <w:sz w:val="28"/>
          <w:szCs w:val="28"/>
        </w:rPr>
        <w:t>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>.</w:t>
      </w:r>
    </w:p>
    <w:p w:rsidR="00B40C78" w:rsidRPr="00DC6E1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proofErr w:type="gramStart"/>
      <w:r w:rsidRPr="00DC6E11">
        <w:rPr>
          <w:sz w:val="28"/>
          <w:szCs w:val="28"/>
        </w:rPr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управленческих решений и реализации таких решений в соответствии с Поручением Президента Российской Федерации В.В. Путина от 5 декабря 2016 года № Пр-2347 ГСЭ, Дорожной картой по внедрению в Забайкальском крае целевой модели по направлению «Получение разрешения на строительство и территориальное планирование», утвержденной распоряжением Правительства Забайкальского</w:t>
      </w:r>
      <w:proofErr w:type="gramEnd"/>
      <w:r w:rsidRPr="00DC6E11">
        <w:rPr>
          <w:sz w:val="28"/>
          <w:szCs w:val="28"/>
        </w:rPr>
        <w:t xml:space="preserve"> края от 22 февраля 2017 года № 78-р, Планом-графиком мероприятий по внедрению Целевой модели, утвержденного распоряжением Министерства территориального развития Забайкальского края от 24 декабря 2018 года № 507-р.</w:t>
      </w:r>
    </w:p>
    <w:p w:rsidR="00B40C78" w:rsidRPr="00DC6E1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DC6E11">
        <w:rPr>
          <w:sz w:val="28"/>
          <w:szCs w:val="28"/>
        </w:rPr>
        <w:t>При отсутствии документов территориального планирования в соответствии с Градостроительным кодексом Российской Федерации не допускается принятие органами государственной власти, органами местного самоуправления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другую.</w:t>
      </w:r>
    </w:p>
    <w:p w:rsidR="00B40C78" w:rsidRPr="00DC6E1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DC6E11">
        <w:rPr>
          <w:sz w:val="28"/>
          <w:szCs w:val="28"/>
        </w:rPr>
        <w:t xml:space="preserve">Реализация подпрограммы будет соответствовать решению приоритетных задач стратегических направлений социально-экономического развития </w:t>
      </w:r>
      <w:r w:rsidR="00255B7D" w:rsidRPr="00DC6E11">
        <w:rPr>
          <w:sz w:val="28"/>
          <w:szCs w:val="28"/>
        </w:rPr>
        <w:t xml:space="preserve"> муниципального округа</w:t>
      </w:r>
      <w:r w:rsidRPr="00DC6E11">
        <w:rPr>
          <w:sz w:val="28"/>
          <w:szCs w:val="28"/>
        </w:rPr>
        <w:t>:</w:t>
      </w:r>
    </w:p>
    <w:p w:rsidR="00B40C78" w:rsidRPr="00DC6E11" w:rsidRDefault="00B40C78" w:rsidP="00115D05">
      <w:pPr>
        <w:pStyle w:val="a8"/>
        <w:numPr>
          <w:ilvl w:val="0"/>
          <w:numId w:val="19"/>
        </w:numPr>
        <w:shd w:val="clear" w:color="auto" w:fill="FFFFFF"/>
        <w:ind w:left="-851" w:firstLine="709"/>
        <w:jc w:val="both"/>
        <w:rPr>
          <w:sz w:val="28"/>
          <w:szCs w:val="28"/>
        </w:rPr>
      </w:pPr>
      <w:r w:rsidRPr="00DC6E11">
        <w:rPr>
          <w:sz w:val="28"/>
          <w:szCs w:val="28"/>
        </w:rPr>
        <w:t>содействие строительству объектов жилья и соцкультбыта, развитию рынка земли и недвижимости (направление «жилищная политика»);</w:t>
      </w:r>
    </w:p>
    <w:p w:rsidR="00B40C78" w:rsidRPr="00DC6E11" w:rsidRDefault="00B40C78" w:rsidP="00115D05">
      <w:pPr>
        <w:pStyle w:val="a8"/>
        <w:numPr>
          <w:ilvl w:val="0"/>
          <w:numId w:val="19"/>
        </w:numPr>
        <w:shd w:val="clear" w:color="auto" w:fill="FFFFFF"/>
        <w:ind w:left="-851" w:firstLine="709"/>
        <w:jc w:val="both"/>
        <w:rPr>
          <w:sz w:val="28"/>
          <w:szCs w:val="28"/>
        </w:rPr>
      </w:pPr>
      <w:r w:rsidRPr="00DC6E11">
        <w:rPr>
          <w:sz w:val="28"/>
          <w:szCs w:val="28"/>
        </w:rPr>
        <w:t>улучшению демографической ситуации;</w:t>
      </w:r>
    </w:p>
    <w:p w:rsidR="00B40C78" w:rsidRPr="00DC6E11" w:rsidRDefault="00B40C78" w:rsidP="00115D05">
      <w:pPr>
        <w:pStyle w:val="a8"/>
        <w:numPr>
          <w:ilvl w:val="0"/>
          <w:numId w:val="19"/>
        </w:numPr>
        <w:shd w:val="clear" w:color="auto" w:fill="FFFFFF"/>
        <w:ind w:left="-851" w:firstLine="709"/>
        <w:jc w:val="both"/>
        <w:rPr>
          <w:sz w:val="28"/>
          <w:szCs w:val="28"/>
        </w:rPr>
      </w:pPr>
      <w:r w:rsidRPr="00DC6E11">
        <w:rPr>
          <w:sz w:val="28"/>
          <w:szCs w:val="28"/>
        </w:rPr>
        <w:t>содействие привлечению инвестиций в строительство производственных объектов, предусмотренных в документах территориального планирования.</w:t>
      </w:r>
    </w:p>
    <w:p w:rsidR="00B5609A" w:rsidRPr="00271AF1" w:rsidRDefault="00B5609A" w:rsidP="00115D05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40C78" w:rsidRPr="000E1E51" w:rsidRDefault="00B40C78" w:rsidP="00115D05">
      <w:pPr>
        <w:shd w:val="clear" w:color="auto" w:fill="FFFFFF"/>
        <w:jc w:val="center"/>
        <w:rPr>
          <w:b/>
          <w:sz w:val="28"/>
          <w:szCs w:val="28"/>
        </w:rPr>
      </w:pPr>
      <w:r w:rsidRPr="000E1E51">
        <w:rPr>
          <w:b/>
          <w:sz w:val="28"/>
          <w:szCs w:val="28"/>
        </w:rPr>
        <w:t>Приоритеты подпрограммы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Приоритет реализации подпрограммных мероприятий позволит осуществить разработку проектов нормативных правовых актов, документов территориального планирования, которые должны обеспечить устойчивое развитие территори</w:t>
      </w:r>
      <w:r w:rsidR="00271AF1">
        <w:rPr>
          <w:sz w:val="28"/>
          <w:szCs w:val="28"/>
        </w:rPr>
        <w:t>и</w:t>
      </w:r>
      <w:r w:rsidRPr="000E1E51">
        <w:rPr>
          <w:sz w:val="28"/>
          <w:szCs w:val="28"/>
        </w:rPr>
        <w:t>, содействовать развитию инвестиционных процессов, сохранению экологического благополучия населения и защите окружающей природной среды, сохранению историко-культурного наследия, оптимизировать управление территориями и размещенными на них ресурсами.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Документы территориального планирования позволят реализовать основные направления социально-экономического развития территории, создать для инвесторов систему необходимых перспективных ориентиров в дальнейшем планировании развития соответствующих территорий.</w:t>
      </w:r>
    </w:p>
    <w:p w:rsidR="00B40C78" w:rsidRPr="000E1E51" w:rsidRDefault="00B40C78" w:rsidP="00115D05">
      <w:pPr>
        <w:shd w:val="clear" w:color="auto" w:fill="FFFFFF"/>
        <w:ind w:left="-851" w:firstLine="425"/>
        <w:jc w:val="both"/>
        <w:rPr>
          <w:sz w:val="28"/>
          <w:szCs w:val="28"/>
        </w:rPr>
      </w:pPr>
    </w:p>
    <w:p w:rsidR="00B40C78" w:rsidRPr="000E1E51" w:rsidRDefault="00B40C78" w:rsidP="00115D05">
      <w:pPr>
        <w:shd w:val="clear" w:color="auto" w:fill="FFFFFF"/>
        <w:ind w:left="-851" w:firstLine="425"/>
        <w:jc w:val="center"/>
        <w:rPr>
          <w:sz w:val="28"/>
          <w:szCs w:val="28"/>
        </w:rPr>
      </w:pPr>
      <w:r w:rsidRPr="000E1E51">
        <w:rPr>
          <w:b/>
          <w:bCs/>
          <w:sz w:val="28"/>
          <w:szCs w:val="28"/>
        </w:rPr>
        <w:t>Основная цель, задачи подпрограммы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Основной целью подпрограммы является обеспечение комплексного устойчивого развития территорий </w:t>
      </w:r>
      <w:r w:rsidR="00271AF1">
        <w:rPr>
          <w:sz w:val="28"/>
          <w:szCs w:val="28"/>
        </w:rPr>
        <w:t xml:space="preserve"> 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 на основе планирования территориального развития.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Для достижения поставленной цели необходимо решить следующие задачи: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подготовка документов территориального планирования и осуществление на их основе строительства объектов социальной, инженерной и транспортной инфраструктуры, 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создание благоприятных инвестиционных условий для развития территорий промышленно-селитебных зон.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Поставленные задачи соответствуют цели обеспечения экономического и социального развития 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 xml:space="preserve">. Наличие  разработанных и утвержденных документов территориального планирования будет способствовать деятельности по развитию территорий </w:t>
      </w:r>
      <w:r w:rsidR="00271AF1">
        <w:rPr>
          <w:sz w:val="28"/>
          <w:szCs w:val="28"/>
        </w:rPr>
        <w:t>Могочинского</w:t>
      </w:r>
      <w:r w:rsidR="00255B7D" w:rsidRPr="000E1E51">
        <w:rPr>
          <w:sz w:val="28"/>
          <w:szCs w:val="28"/>
        </w:rPr>
        <w:t xml:space="preserve"> муниципального округа</w:t>
      </w:r>
      <w:r w:rsidRPr="000E1E51">
        <w:rPr>
          <w:sz w:val="28"/>
          <w:szCs w:val="28"/>
        </w:rPr>
        <w:t>.</w:t>
      </w:r>
    </w:p>
    <w:p w:rsidR="00B40C78" w:rsidRPr="000E1E51" w:rsidRDefault="00B40C78" w:rsidP="00115D05">
      <w:pPr>
        <w:shd w:val="clear" w:color="auto" w:fill="FFFFFF"/>
        <w:ind w:left="-851" w:firstLine="709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Для контроля подпрограммных мероприятий определены целевой индикатор и показатели, характеризующие прямой эффект от реализации подпрограммы.</w:t>
      </w:r>
    </w:p>
    <w:p w:rsidR="008D46D7" w:rsidRPr="000E1E51" w:rsidRDefault="008D46D7" w:rsidP="00115D05">
      <w:pPr>
        <w:shd w:val="clear" w:color="auto" w:fill="FFFFFF"/>
        <w:ind w:left="-851" w:firstLine="709"/>
        <w:jc w:val="both"/>
        <w:rPr>
          <w:b/>
          <w:bCs/>
          <w:sz w:val="28"/>
          <w:szCs w:val="28"/>
        </w:rPr>
      </w:pPr>
    </w:p>
    <w:p w:rsidR="00B40C78" w:rsidRPr="000E1E51" w:rsidRDefault="00B40C78" w:rsidP="00115D05">
      <w:pPr>
        <w:shd w:val="clear" w:color="auto" w:fill="FFFFFF"/>
        <w:jc w:val="center"/>
        <w:rPr>
          <w:color w:val="333333"/>
          <w:sz w:val="28"/>
          <w:szCs w:val="28"/>
        </w:rPr>
      </w:pPr>
      <w:r w:rsidRPr="000E1E51">
        <w:rPr>
          <w:b/>
          <w:bCs/>
          <w:sz w:val="28"/>
          <w:szCs w:val="28"/>
        </w:rPr>
        <w:t>Сроки и этапы реализации подпрограммы</w:t>
      </w:r>
    </w:p>
    <w:p w:rsidR="00B40C78" w:rsidRPr="000E1E51" w:rsidRDefault="00B40C78" w:rsidP="00115D05">
      <w:pPr>
        <w:shd w:val="clear" w:color="auto" w:fill="FFFFFF"/>
        <w:ind w:left="-851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Сроки реализации подпрограммы: с 01.01.202</w:t>
      </w:r>
      <w:r w:rsidR="005E3DA4">
        <w:rPr>
          <w:sz w:val="28"/>
          <w:szCs w:val="28"/>
        </w:rPr>
        <w:t>5</w:t>
      </w:r>
      <w:r w:rsidRPr="000E1E51">
        <w:rPr>
          <w:sz w:val="28"/>
          <w:szCs w:val="28"/>
        </w:rPr>
        <w:t xml:space="preserve"> по 31.12.202</w:t>
      </w:r>
      <w:r w:rsidR="005E3DA4">
        <w:rPr>
          <w:sz w:val="28"/>
          <w:szCs w:val="28"/>
        </w:rPr>
        <w:t>7</w:t>
      </w:r>
      <w:r w:rsidRPr="000E1E51">
        <w:rPr>
          <w:sz w:val="28"/>
          <w:szCs w:val="28"/>
        </w:rPr>
        <w:t xml:space="preserve"> годы.</w:t>
      </w:r>
    </w:p>
    <w:p w:rsidR="008D46D7" w:rsidRPr="000E1E51" w:rsidRDefault="00B40C78" w:rsidP="004D468C">
      <w:pPr>
        <w:shd w:val="clear" w:color="auto" w:fill="FFFFFF"/>
        <w:ind w:left="-851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Подпрограмма реализуется в один этап.</w:t>
      </w:r>
    </w:p>
    <w:p w:rsidR="008D46D7" w:rsidRPr="000E1E51" w:rsidRDefault="008D46D7" w:rsidP="00115D05">
      <w:pPr>
        <w:shd w:val="clear" w:color="auto" w:fill="FFFFFF"/>
        <w:ind w:left="-851"/>
        <w:jc w:val="both"/>
        <w:rPr>
          <w:sz w:val="28"/>
          <w:szCs w:val="28"/>
        </w:rPr>
      </w:pPr>
    </w:p>
    <w:p w:rsidR="00B40C78" w:rsidRPr="004D468C" w:rsidRDefault="00B40C78" w:rsidP="00115D05">
      <w:pPr>
        <w:shd w:val="clear" w:color="auto" w:fill="FFFFFF"/>
        <w:jc w:val="center"/>
        <w:rPr>
          <w:sz w:val="28"/>
          <w:szCs w:val="28"/>
        </w:rPr>
      </w:pPr>
      <w:r w:rsidRPr="004D468C">
        <w:rPr>
          <w:b/>
          <w:bCs/>
          <w:sz w:val="28"/>
          <w:szCs w:val="28"/>
        </w:rPr>
        <w:t xml:space="preserve">Перечень основных мероприятий подпрограммы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832"/>
        <w:gridCol w:w="1472"/>
        <w:gridCol w:w="1418"/>
        <w:gridCol w:w="1417"/>
        <w:gridCol w:w="1238"/>
        <w:gridCol w:w="11"/>
        <w:gridCol w:w="1268"/>
      </w:tblGrid>
      <w:tr w:rsidR="004D468C" w:rsidRPr="004D468C" w:rsidTr="004D468C">
        <w:trPr>
          <w:trHeight w:val="416"/>
        </w:trPr>
        <w:tc>
          <w:tcPr>
            <w:tcW w:w="658" w:type="dxa"/>
            <w:vMerge w:val="restart"/>
          </w:tcPr>
          <w:p w:rsidR="00B40C78" w:rsidRPr="004D468C" w:rsidRDefault="00B40C78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D468C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4D468C"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2" w:type="dxa"/>
            <w:vMerge w:val="restart"/>
          </w:tcPr>
          <w:p w:rsidR="00B40C78" w:rsidRPr="004D468C" w:rsidRDefault="00B40C78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72" w:type="dxa"/>
            <w:vMerge w:val="restart"/>
          </w:tcPr>
          <w:p w:rsidR="00B40C78" w:rsidRPr="004D468C" w:rsidRDefault="00B40C78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b/>
                <w:bCs/>
                <w:sz w:val="28"/>
                <w:szCs w:val="28"/>
                <w:lang w:eastAsia="en-US"/>
              </w:rPr>
              <w:t>Сроки реализации (годы)</w:t>
            </w:r>
          </w:p>
        </w:tc>
        <w:tc>
          <w:tcPr>
            <w:tcW w:w="1418" w:type="dxa"/>
            <w:vMerge w:val="restart"/>
          </w:tcPr>
          <w:p w:rsidR="00B40C78" w:rsidRPr="004D468C" w:rsidRDefault="00B40C78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34" w:type="dxa"/>
            <w:gridSpan w:val="4"/>
          </w:tcPr>
          <w:p w:rsidR="00B40C78" w:rsidRPr="004D468C" w:rsidRDefault="00B40C78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b/>
                <w:bCs/>
                <w:sz w:val="28"/>
                <w:szCs w:val="28"/>
                <w:lang w:eastAsia="en-US"/>
              </w:rPr>
              <w:t>Финансовые затраты (рублей), в том числе по годам</w:t>
            </w:r>
          </w:p>
        </w:tc>
      </w:tr>
      <w:tr w:rsidR="004D468C" w:rsidRPr="004D468C" w:rsidTr="004D468C">
        <w:tc>
          <w:tcPr>
            <w:tcW w:w="658" w:type="dxa"/>
            <w:vMerge/>
            <w:vAlign w:val="center"/>
          </w:tcPr>
          <w:p w:rsidR="00F411C2" w:rsidRPr="004D468C" w:rsidRDefault="00F411C2" w:rsidP="00115D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vMerge/>
            <w:vAlign w:val="center"/>
          </w:tcPr>
          <w:p w:rsidR="00F411C2" w:rsidRPr="004D468C" w:rsidRDefault="00F411C2" w:rsidP="00115D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  <w:vMerge/>
            <w:vAlign w:val="center"/>
          </w:tcPr>
          <w:p w:rsidR="00F411C2" w:rsidRPr="004D468C" w:rsidRDefault="00F411C2" w:rsidP="00115D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411C2" w:rsidRPr="004D468C" w:rsidRDefault="00F411C2" w:rsidP="00115D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411C2" w:rsidRPr="004D468C" w:rsidRDefault="00F411C2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202</w:t>
            </w:r>
            <w:r w:rsidR="00DC6E11" w:rsidRPr="004D46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9" w:type="dxa"/>
            <w:gridSpan w:val="2"/>
          </w:tcPr>
          <w:p w:rsidR="00F411C2" w:rsidRPr="004D468C" w:rsidRDefault="00F411C2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202</w:t>
            </w:r>
            <w:r w:rsidR="00DC6E11" w:rsidRPr="004D46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8" w:type="dxa"/>
          </w:tcPr>
          <w:p w:rsidR="00F411C2" w:rsidRPr="004D468C" w:rsidRDefault="00DC6E11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4D468C" w:rsidRPr="004D468C" w:rsidTr="004D468C">
        <w:trPr>
          <w:trHeight w:val="3060"/>
        </w:trPr>
        <w:tc>
          <w:tcPr>
            <w:tcW w:w="658" w:type="dxa"/>
          </w:tcPr>
          <w:p w:rsidR="00F411C2" w:rsidRPr="004D468C" w:rsidRDefault="00F411C2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2" w:type="dxa"/>
          </w:tcPr>
          <w:p w:rsidR="004D468C" w:rsidRPr="004D468C" w:rsidRDefault="00DC6E11" w:rsidP="004D468C">
            <w:pPr>
              <w:shd w:val="clear" w:color="auto" w:fill="FFFFFF"/>
              <w:ind w:left="46" w:firstLine="142"/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Разработка</w:t>
            </w:r>
            <w:r w:rsidR="004D468C" w:rsidRPr="004D468C">
              <w:rPr>
                <w:sz w:val="28"/>
                <w:szCs w:val="28"/>
                <w:lang w:eastAsia="en-US"/>
              </w:rPr>
              <w:t xml:space="preserve"> проекта генерального плана и проекта правил землепользования и застройки, включающего 32 населенных пункта,  описание границ территориальных зон населенных пунктов </w:t>
            </w:r>
          </w:p>
          <w:p w:rsidR="00F411C2" w:rsidRPr="004D468C" w:rsidRDefault="00F411C2" w:rsidP="00115D05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2025-2026</w:t>
            </w:r>
          </w:p>
        </w:tc>
        <w:tc>
          <w:tcPr>
            <w:tcW w:w="1418" w:type="dxa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10 000,00</w:t>
            </w:r>
          </w:p>
        </w:tc>
        <w:tc>
          <w:tcPr>
            <w:tcW w:w="1417" w:type="dxa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10 000,00</w:t>
            </w:r>
          </w:p>
        </w:tc>
        <w:tc>
          <w:tcPr>
            <w:tcW w:w="1249" w:type="dxa"/>
            <w:gridSpan w:val="2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68" w:type="dxa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0,00</w:t>
            </w:r>
          </w:p>
        </w:tc>
      </w:tr>
      <w:tr w:rsidR="004D468C" w:rsidRPr="004D468C" w:rsidTr="004D468C">
        <w:trPr>
          <w:trHeight w:val="658"/>
        </w:trPr>
        <w:tc>
          <w:tcPr>
            <w:tcW w:w="658" w:type="dxa"/>
          </w:tcPr>
          <w:p w:rsidR="00F411C2" w:rsidRPr="004D468C" w:rsidRDefault="00F411C2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2" w:type="dxa"/>
          </w:tcPr>
          <w:p w:rsidR="004D468C" w:rsidRPr="004D468C" w:rsidRDefault="004D468C" w:rsidP="004D468C">
            <w:pPr>
              <w:shd w:val="clear" w:color="auto" w:fill="FFFFFF"/>
              <w:ind w:left="46" w:firstLine="142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D468C">
              <w:rPr>
                <w:iCs/>
                <w:sz w:val="28"/>
                <w:szCs w:val="28"/>
                <w:lang w:eastAsia="en-US"/>
              </w:rPr>
              <w:t>Изготовление технических планов</w:t>
            </w:r>
          </w:p>
          <w:p w:rsidR="00F411C2" w:rsidRPr="004D468C" w:rsidRDefault="00F411C2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</w:tcPr>
          <w:p w:rsidR="00F411C2" w:rsidRPr="004D468C" w:rsidRDefault="00F411C2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202</w:t>
            </w:r>
            <w:r w:rsidR="004D468C" w:rsidRPr="004D468C">
              <w:rPr>
                <w:sz w:val="28"/>
                <w:szCs w:val="28"/>
                <w:lang w:eastAsia="en-US"/>
              </w:rPr>
              <w:t>5-2027</w:t>
            </w:r>
          </w:p>
        </w:tc>
        <w:tc>
          <w:tcPr>
            <w:tcW w:w="1418" w:type="dxa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49" w:type="dxa"/>
            <w:gridSpan w:val="2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1 000</w:t>
            </w:r>
            <w:r w:rsidR="00A055D8" w:rsidRPr="004D468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A055D8" w:rsidRPr="004D468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8" w:type="dxa"/>
          </w:tcPr>
          <w:p w:rsidR="00F411C2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1 000,00</w:t>
            </w:r>
          </w:p>
        </w:tc>
      </w:tr>
      <w:tr w:rsidR="004D468C" w:rsidRPr="005E3DA4" w:rsidTr="004D468C">
        <w:trPr>
          <w:trHeight w:val="66"/>
        </w:trPr>
        <w:tc>
          <w:tcPr>
            <w:tcW w:w="658" w:type="dxa"/>
            <w:vMerge w:val="restart"/>
          </w:tcPr>
          <w:p w:rsidR="00702174" w:rsidRPr="005E3DA4" w:rsidRDefault="00702174" w:rsidP="00115D05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vMerge w:val="restart"/>
          </w:tcPr>
          <w:p w:rsidR="00702174" w:rsidRPr="004D468C" w:rsidRDefault="00702174" w:rsidP="00115D05">
            <w:pPr>
              <w:shd w:val="clear" w:color="auto" w:fill="FFFFFF"/>
              <w:ind w:left="46" w:firstLine="142"/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72" w:type="dxa"/>
            <w:tcBorders>
              <w:bottom w:val="nil"/>
            </w:tcBorders>
          </w:tcPr>
          <w:p w:rsidR="00702174" w:rsidRPr="005E3DA4" w:rsidRDefault="00702174" w:rsidP="00115D05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02174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12 000,00</w:t>
            </w:r>
          </w:p>
        </w:tc>
        <w:tc>
          <w:tcPr>
            <w:tcW w:w="1417" w:type="dxa"/>
            <w:tcBorders>
              <w:bottom w:val="nil"/>
            </w:tcBorders>
          </w:tcPr>
          <w:p w:rsidR="00702174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10 000,00</w:t>
            </w:r>
          </w:p>
        </w:tc>
        <w:tc>
          <w:tcPr>
            <w:tcW w:w="1249" w:type="dxa"/>
            <w:gridSpan w:val="2"/>
            <w:tcBorders>
              <w:bottom w:val="nil"/>
            </w:tcBorders>
          </w:tcPr>
          <w:p w:rsidR="00702174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1 000,00</w:t>
            </w:r>
          </w:p>
        </w:tc>
        <w:tc>
          <w:tcPr>
            <w:tcW w:w="1268" w:type="dxa"/>
            <w:tcBorders>
              <w:bottom w:val="nil"/>
            </w:tcBorders>
          </w:tcPr>
          <w:p w:rsidR="00702174" w:rsidRPr="004D468C" w:rsidRDefault="004D468C" w:rsidP="00115D05">
            <w:pPr>
              <w:jc w:val="center"/>
              <w:rPr>
                <w:sz w:val="28"/>
                <w:szCs w:val="28"/>
                <w:lang w:eastAsia="en-US"/>
              </w:rPr>
            </w:pPr>
            <w:r w:rsidRPr="004D468C">
              <w:rPr>
                <w:sz w:val="28"/>
                <w:szCs w:val="28"/>
                <w:lang w:eastAsia="en-US"/>
              </w:rPr>
              <w:t>1 000,00</w:t>
            </w:r>
          </w:p>
        </w:tc>
      </w:tr>
      <w:tr w:rsidR="004D468C" w:rsidRPr="000E1E51" w:rsidTr="004D468C">
        <w:trPr>
          <w:trHeight w:val="66"/>
        </w:trPr>
        <w:tc>
          <w:tcPr>
            <w:tcW w:w="658" w:type="dxa"/>
            <w:vMerge/>
          </w:tcPr>
          <w:p w:rsidR="00AA76B1" w:rsidRPr="000E1E51" w:rsidRDefault="00AA76B1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76B1" w:rsidRPr="000E1E51" w:rsidRDefault="00AA76B1" w:rsidP="00115D05">
            <w:pPr>
              <w:shd w:val="clear" w:color="auto" w:fill="FFFFFF"/>
              <w:ind w:left="46" w:firstLine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1" w:rsidRPr="000E1E51" w:rsidRDefault="00AA76B1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B1" w:rsidRPr="000E1E51" w:rsidRDefault="00AA76B1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B1" w:rsidRPr="000E1E51" w:rsidRDefault="00AA76B1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B1" w:rsidRPr="000E1E51" w:rsidRDefault="00AA76B1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1" w:rsidRPr="000E1E51" w:rsidRDefault="00AA76B1" w:rsidP="00115D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40C78" w:rsidRPr="000E1E51" w:rsidRDefault="00B40C78" w:rsidP="00115D05">
      <w:pPr>
        <w:shd w:val="clear" w:color="auto" w:fill="FFFFFF"/>
        <w:rPr>
          <w:color w:val="333333"/>
          <w:sz w:val="28"/>
          <w:szCs w:val="28"/>
        </w:rPr>
      </w:pPr>
    </w:p>
    <w:p w:rsidR="00B40C78" w:rsidRDefault="00B40C78" w:rsidP="00115D05">
      <w:pPr>
        <w:shd w:val="clear" w:color="auto" w:fill="FFFFFF"/>
        <w:jc w:val="center"/>
        <w:rPr>
          <w:b/>
          <w:bCs/>
          <w:sz w:val="28"/>
          <w:szCs w:val="28"/>
        </w:rPr>
      </w:pPr>
      <w:r w:rsidRPr="000E1E51">
        <w:rPr>
          <w:b/>
          <w:bCs/>
          <w:sz w:val="28"/>
          <w:szCs w:val="28"/>
        </w:rPr>
        <w:lastRenderedPageBreak/>
        <w:t xml:space="preserve">Бюджетное обеспечение подпрограммы </w:t>
      </w:r>
    </w:p>
    <w:p w:rsidR="00BB7F65" w:rsidRDefault="00BB7F65" w:rsidP="00115D0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378A0" w:rsidRDefault="005378A0" w:rsidP="005378A0">
      <w:pPr>
        <w:pStyle w:val="a7"/>
        <w:jc w:val="both"/>
        <w:rPr>
          <w:sz w:val="28"/>
          <w:szCs w:val="28"/>
          <w:lang w:eastAsia="en-US"/>
        </w:rPr>
      </w:pPr>
      <w:r w:rsidRPr="000E1E51">
        <w:rPr>
          <w:sz w:val="28"/>
          <w:szCs w:val="28"/>
          <w:lang w:eastAsia="en-US"/>
        </w:rPr>
        <w:t>Потребность в финансировании меро</w:t>
      </w:r>
      <w:r>
        <w:rPr>
          <w:sz w:val="28"/>
          <w:szCs w:val="28"/>
          <w:lang w:eastAsia="en-US"/>
        </w:rPr>
        <w:t>приятий подпрограммы составляет</w:t>
      </w:r>
    </w:p>
    <w:p w:rsidR="005378A0" w:rsidRPr="00DC6E11" w:rsidRDefault="005378A0" w:rsidP="005378A0">
      <w:pPr>
        <w:pStyle w:val="a7"/>
        <w:ind w:left="-851"/>
        <w:jc w:val="both"/>
        <w:rPr>
          <w:sz w:val="28"/>
          <w:szCs w:val="28"/>
          <w:lang w:eastAsia="en-US"/>
        </w:rPr>
      </w:pPr>
      <w:r w:rsidRPr="00DC6E11">
        <w:rPr>
          <w:sz w:val="28"/>
          <w:szCs w:val="28"/>
          <w:lang w:eastAsia="en-US"/>
        </w:rPr>
        <w:t>всего 12 000,00 тыс. руб. из средств бюджета  муниципального округа:</w:t>
      </w:r>
    </w:p>
    <w:p w:rsidR="005378A0" w:rsidRPr="00DC6E11" w:rsidRDefault="005378A0" w:rsidP="005378A0">
      <w:pPr>
        <w:pStyle w:val="a7"/>
        <w:ind w:left="-709"/>
        <w:jc w:val="both"/>
        <w:rPr>
          <w:sz w:val="28"/>
          <w:szCs w:val="28"/>
          <w:lang w:eastAsia="en-US"/>
        </w:rPr>
      </w:pPr>
      <w:r w:rsidRPr="00DC6E11">
        <w:rPr>
          <w:sz w:val="28"/>
          <w:szCs w:val="28"/>
          <w:lang w:eastAsia="en-US"/>
        </w:rPr>
        <w:t>2025 г. –10 000,00 тыс</w:t>
      </w:r>
      <w:proofErr w:type="gramStart"/>
      <w:r w:rsidRPr="00DC6E11">
        <w:rPr>
          <w:sz w:val="28"/>
          <w:szCs w:val="28"/>
          <w:lang w:eastAsia="en-US"/>
        </w:rPr>
        <w:t>.р</w:t>
      </w:r>
      <w:proofErr w:type="gramEnd"/>
      <w:r w:rsidRPr="00DC6E11">
        <w:rPr>
          <w:sz w:val="28"/>
          <w:szCs w:val="28"/>
          <w:lang w:eastAsia="en-US"/>
        </w:rPr>
        <w:t>уб.;</w:t>
      </w:r>
    </w:p>
    <w:p w:rsidR="005378A0" w:rsidRDefault="005378A0" w:rsidP="005378A0">
      <w:pPr>
        <w:pStyle w:val="a7"/>
        <w:ind w:left="-709"/>
        <w:jc w:val="both"/>
        <w:rPr>
          <w:sz w:val="28"/>
          <w:szCs w:val="28"/>
          <w:lang w:eastAsia="en-US"/>
        </w:rPr>
      </w:pPr>
      <w:r w:rsidRPr="00DC6E11">
        <w:rPr>
          <w:sz w:val="28"/>
          <w:szCs w:val="28"/>
          <w:lang w:eastAsia="en-US"/>
        </w:rPr>
        <w:t>2026 г. – 1 000,00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тыс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</w:t>
      </w:r>
      <w:proofErr w:type="spellEnd"/>
      <w:r>
        <w:rPr>
          <w:sz w:val="28"/>
          <w:szCs w:val="28"/>
          <w:lang w:eastAsia="en-US"/>
        </w:rPr>
        <w:t>;</w:t>
      </w:r>
    </w:p>
    <w:p w:rsidR="00B40C78" w:rsidRDefault="005378A0" w:rsidP="005378A0">
      <w:pPr>
        <w:pStyle w:val="a7"/>
        <w:ind w:left="-709"/>
        <w:jc w:val="both"/>
        <w:rPr>
          <w:sz w:val="28"/>
          <w:szCs w:val="28"/>
          <w:lang w:eastAsia="en-US"/>
        </w:rPr>
      </w:pPr>
      <w:r w:rsidRPr="00DC6E11">
        <w:rPr>
          <w:sz w:val="28"/>
          <w:szCs w:val="28"/>
          <w:lang w:eastAsia="en-US"/>
        </w:rPr>
        <w:t>2027 г. – 1 000,00 тыс</w:t>
      </w:r>
      <w:proofErr w:type="gramStart"/>
      <w:r w:rsidRPr="00DC6E11">
        <w:rPr>
          <w:sz w:val="28"/>
          <w:szCs w:val="28"/>
          <w:lang w:eastAsia="en-US"/>
        </w:rPr>
        <w:t>.р</w:t>
      </w:r>
      <w:proofErr w:type="gramEnd"/>
      <w:r w:rsidRPr="00DC6E11">
        <w:rPr>
          <w:sz w:val="28"/>
          <w:szCs w:val="28"/>
          <w:lang w:eastAsia="en-US"/>
        </w:rPr>
        <w:t>уб.</w:t>
      </w:r>
      <w:r w:rsidRPr="000E1E51">
        <w:rPr>
          <w:sz w:val="28"/>
          <w:szCs w:val="28"/>
          <w:lang w:eastAsia="en-US"/>
        </w:rPr>
        <w:t xml:space="preserve">              </w:t>
      </w:r>
    </w:p>
    <w:p w:rsidR="00BB7F65" w:rsidRPr="000E1E51" w:rsidRDefault="00BB7F65" w:rsidP="005378A0">
      <w:pPr>
        <w:pStyle w:val="a7"/>
        <w:ind w:left="-709"/>
        <w:jc w:val="both"/>
        <w:rPr>
          <w:sz w:val="28"/>
          <w:szCs w:val="28"/>
          <w:lang w:eastAsia="en-US"/>
        </w:rPr>
      </w:pPr>
    </w:p>
    <w:p w:rsidR="00B40C78" w:rsidRPr="000E1E51" w:rsidRDefault="00B40C78" w:rsidP="00115D05">
      <w:pPr>
        <w:shd w:val="clear" w:color="auto" w:fill="FFFFFF"/>
        <w:ind w:left="-851" w:firstLine="567"/>
        <w:jc w:val="center"/>
        <w:rPr>
          <w:b/>
          <w:bCs/>
          <w:sz w:val="28"/>
          <w:szCs w:val="28"/>
        </w:rPr>
      </w:pPr>
      <w:r w:rsidRPr="000E1E51">
        <w:rPr>
          <w:b/>
          <w:bCs/>
          <w:sz w:val="28"/>
          <w:szCs w:val="28"/>
        </w:rPr>
        <w:t xml:space="preserve">Описание рисков реализации подпрограммы, </w:t>
      </w:r>
    </w:p>
    <w:p w:rsidR="00B40C78" w:rsidRDefault="00B40C78" w:rsidP="00115D05">
      <w:pPr>
        <w:shd w:val="clear" w:color="auto" w:fill="FFFFFF"/>
        <w:ind w:left="-851" w:firstLine="567"/>
        <w:jc w:val="center"/>
        <w:rPr>
          <w:b/>
          <w:bCs/>
          <w:sz w:val="28"/>
          <w:szCs w:val="28"/>
        </w:rPr>
      </w:pPr>
      <w:r w:rsidRPr="000E1E51">
        <w:rPr>
          <w:b/>
          <w:bCs/>
          <w:sz w:val="28"/>
          <w:szCs w:val="28"/>
        </w:rPr>
        <w:t xml:space="preserve">в том числе </w:t>
      </w:r>
      <w:proofErr w:type="gramStart"/>
      <w:r w:rsidRPr="000E1E51">
        <w:rPr>
          <w:b/>
          <w:bCs/>
          <w:sz w:val="28"/>
          <w:szCs w:val="28"/>
        </w:rPr>
        <w:t>не достижения</w:t>
      </w:r>
      <w:proofErr w:type="gramEnd"/>
      <w:r w:rsidRPr="000E1E51">
        <w:rPr>
          <w:b/>
          <w:bCs/>
          <w:sz w:val="28"/>
          <w:szCs w:val="28"/>
        </w:rPr>
        <w:t xml:space="preserve"> целевых показателей </w:t>
      </w:r>
    </w:p>
    <w:p w:rsidR="00BB7F65" w:rsidRPr="000E1E51" w:rsidRDefault="00BB7F65" w:rsidP="00115D05">
      <w:pPr>
        <w:shd w:val="clear" w:color="auto" w:fill="FFFFFF"/>
        <w:ind w:left="-851" w:firstLine="567"/>
        <w:jc w:val="center"/>
        <w:rPr>
          <w:sz w:val="28"/>
          <w:szCs w:val="28"/>
        </w:rPr>
      </w:pPr>
    </w:p>
    <w:p w:rsidR="00B40C78" w:rsidRPr="000E1E51" w:rsidRDefault="00B40C78" w:rsidP="00115D05">
      <w:pPr>
        <w:shd w:val="clear" w:color="auto" w:fill="FFFFFF"/>
        <w:ind w:left="-851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Реализация подпрограммных мероприятий позволит осуществить разработку проектов нормативных правовых актов, документов территориального планирования, которые должны обеспечить устойчивое развитие территорий и поселений, содействовать развитию инвестиционных процессов, сохранению экологического благополучия населения и защите окружающей природной среды, сохранению историко-культурного наследия, оптимизировать управление территориями и размещенными на них ресурсами. </w:t>
      </w:r>
    </w:p>
    <w:p w:rsidR="00B40C78" w:rsidRPr="000E1E51" w:rsidRDefault="00B40C78" w:rsidP="00115D05">
      <w:pPr>
        <w:shd w:val="clear" w:color="auto" w:fill="FFFFFF"/>
        <w:ind w:left="-851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Дальнейшая работа по принятию и реализации программ социально-экономического развития будет строиться в соответствии с утвержденными документами территориального планирования, что является значимым фактором обеспечения планомерности развития территорий и поселений.</w:t>
      </w:r>
    </w:p>
    <w:p w:rsidR="00B40C78" w:rsidRPr="000E1E51" w:rsidRDefault="00B40C78" w:rsidP="00115D05">
      <w:pPr>
        <w:shd w:val="clear" w:color="auto" w:fill="FFFFFF"/>
        <w:ind w:left="-851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Документы территориального планирования позволят реализовать основные направления социально-экономического развития территории городских и сельских поселений, создать для инвесторов систему необходимых перспективных ориентиров в дальнейшем планировании развития соответствующих территорий.</w:t>
      </w:r>
    </w:p>
    <w:p w:rsidR="00B40C78" w:rsidRPr="000E1E51" w:rsidRDefault="00B40C78" w:rsidP="00115D05">
      <w:pPr>
        <w:shd w:val="clear" w:color="auto" w:fill="FFFFFF"/>
        <w:ind w:left="-851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Реализация мероприятий подпрограммы не повлечет негативных экологических последствий.</w:t>
      </w:r>
    </w:p>
    <w:p w:rsidR="00B40C78" w:rsidRPr="000E1E51" w:rsidRDefault="00B40C78" w:rsidP="00115D05">
      <w:pPr>
        <w:shd w:val="clear" w:color="auto" w:fill="FFFFFF"/>
        <w:ind w:left="-851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Экологические последствия реализации настоящей подпрограммы заключаются в систематизации экологических требований к градостроительному использованию территорий в </w:t>
      </w:r>
      <w:r w:rsidR="005E3DA4">
        <w:rPr>
          <w:sz w:val="28"/>
          <w:szCs w:val="28"/>
        </w:rPr>
        <w:t xml:space="preserve">Могочинском </w:t>
      </w:r>
      <w:r w:rsidRPr="000E1E51">
        <w:rPr>
          <w:sz w:val="28"/>
          <w:szCs w:val="28"/>
        </w:rPr>
        <w:t xml:space="preserve">муниципальном </w:t>
      </w:r>
      <w:r w:rsidR="005E3DA4">
        <w:rPr>
          <w:sz w:val="28"/>
          <w:szCs w:val="28"/>
        </w:rPr>
        <w:t>округе</w:t>
      </w:r>
      <w:r w:rsidRPr="000E1E51">
        <w:rPr>
          <w:sz w:val="28"/>
          <w:szCs w:val="28"/>
        </w:rPr>
        <w:t>.</w:t>
      </w:r>
    </w:p>
    <w:p w:rsidR="00B40C78" w:rsidRPr="000E1E51" w:rsidRDefault="00B40C78" w:rsidP="00115D05">
      <w:pPr>
        <w:shd w:val="clear" w:color="auto" w:fill="FFFFFF"/>
        <w:ind w:left="-851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В экологических разделах документов территориального планирования, в специальных градостроительных проектах эти требования интегрируются в целях обеспечения экологического благополучия населения и охраны природных ресурсов в целом по территории.</w:t>
      </w:r>
    </w:p>
    <w:p w:rsidR="00BB7F65" w:rsidRDefault="00BB7F65" w:rsidP="00115D05">
      <w:pPr>
        <w:ind w:firstLine="709"/>
        <w:jc w:val="center"/>
        <w:rPr>
          <w:rStyle w:val="aa"/>
        </w:rPr>
      </w:pPr>
    </w:p>
    <w:p w:rsidR="00B40C78" w:rsidRDefault="00B40C78" w:rsidP="00115D05">
      <w:pPr>
        <w:ind w:firstLine="709"/>
        <w:jc w:val="center"/>
        <w:rPr>
          <w:rStyle w:val="aa"/>
        </w:rPr>
      </w:pPr>
      <w:r w:rsidRPr="000E1E51">
        <w:rPr>
          <w:rStyle w:val="aa"/>
        </w:rPr>
        <w:t>Таблица. Риски реализации муниципальной подпрограммы</w:t>
      </w:r>
    </w:p>
    <w:p w:rsidR="00BB7F65" w:rsidRPr="000E1E51" w:rsidRDefault="00BB7F65" w:rsidP="00115D05">
      <w:pPr>
        <w:ind w:firstLine="709"/>
        <w:jc w:val="center"/>
        <w:rPr>
          <w:rStyle w:val="aa"/>
        </w:rPr>
      </w:pPr>
    </w:p>
    <w:tbl>
      <w:tblPr>
        <w:tblW w:w="0" w:type="auto"/>
        <w:tblInd w:w="-84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3"/>
        <w:gridCol w:w="3192"/>
        <w:gridCol w:w="2982"/>
      </w:tblGrid>
      <w:tr w:rsidR="00B40C78" w:rsidRPr="000E1E51" w:rsidTr="000A0049">
        <w:trPr>
          <w:trHeight w:hRule="exact" w:val="667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0E1E51">
              <w:t>Риск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0E1E51">
              <w:t>Последствия</w:t>
            </w:r>
          </w:p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0E1E51">
              <w:t>наступления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0E1E51">
              <w:t>Меры по  минимизации</w:t>
            </w:r>
          </w:p>
        </w:tc>
      </w:tr>
      <w:tr w:rsidR="00B40C78" w:rsidRPr="000E1E51" w:rsidTr="000A0049">
        <w:trPr>
          <w:trHeight w:val="33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0E1E51">
              <w:t>Внешние риски</w:t>
            </w:r>
          </w:p>
        </w:tc>
      </w:tr>
      <w:tr w:rsidR="00B40C78" w:rsidRPr="000E1E51" w:rsidTr="000A0049">
        <w:trPr>
          <w:trHeight w:hRule="exact" w:val="2841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C78" w:rsidRPr="000E1E51" w:rsidRDefault="00B40C78" w:rsidP="00115D05">
            <w:pPr>
              <w:shd w:val="clear" w:color="auto" w:fill="FFFFFF"/>
              <w:ind w:left="142" w:right="195" w:hanging="142"/>
              <w:jc w:val="center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lastRenderedPageBreak/>
              <w:t xml:space="preserve">Риск </w:t>
            </w:r>
            <w:proofErr w:type="gramStart"/>
            <w:r w:rsidRPr="000E1E51">
              <w:rPr>
                <w:sz w:val="28"/>
                <w:szCs w:val="28"/>
                <w:lang w:eastAsia="en-US"/>
              </w:rPr>
              <w:t>не достижения</w:t>
            </w:r>
            <w:proofErr w:type="gramEnd"/>
            <w:r w:rsidRPr="000E1E51">
              <w:rPr>
                <w:sz w:val="28"/>
                <w:szCs w:val="28"/>
                <w:lang w:eastAsia="en-US"/>
              </w:rPr>
              <w:t xml:space="preserve"> целевых показателей программы обусловлен не получением финансирования из бюджета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</w:t>
            </w:r>
            <w:r w:rsidR="002A2008">
              <w:rPr>
                <w:sz w:val="28"/>
                <w:szCs w:val="28"/>
                <w:lang w:eastAsia="en-US"/>
              </w:rPr>
              <w:t xml:space="preserve">Могочинского </w:t>
            </w:r>
            <w:r w:rsidR="00255B7D" w:rsidRPr="000E1E51">
              <w:rPr>
                <w:sz w:val="28"/>
                <w:szCs w:val="28"/>
                <w:lang w:eastAsia="en-US"/>
              </w:rPr>
              <w:t>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</w:t>
            </w:r>
          </w:p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ind w:left="142"/>
              <w:jc w:val="both"/>
            </w:pPr>
          </w:p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jc w:val="both"/>
            </w:pPr>
          </w:p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C78" w:rsidRPr="000E1E51" w:rsidRDefault="00B40C78" w:rsidP="00115D05">
            <w:pPr>
              <w:ind w:left="210" w:right="127"/>
              <w:jc w:val="center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Не осуществление градостроительной деятельности и землепользования в сельских поселениях.</w:t>
            </w:r>
          </w:p>
          <w:p w:rsidR="00B40C78" w:rsidRPr="000E1E51" w:rsidRDefault="00B40C78" w:rsidP="00115D05">
            <w:pPr>
              <w:ind w:left="210" w:right="127"/>
              <w:jc w:val="center"/>
              <w:rPr>
                <w:sz w:val="28"/>
                <w:szCs w:val="28"/>
                <w:lang w:eastAsia="en-US"/>
              </w:rPr>
            </w:pPr>
            <w:r w:rsidRPr="000E1E51">
              <w:rPr>
                <w:color w:val="000000"/>
                <w:sz w:val="28"/>
                <w:szCs w:val="28"/>
                <w:lang w:eastAsia="en-US"/>
              </w:rPr>
              <w:t>Невыполнение нормативов градостроительного проектирования.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0C78" w:rsidRPr="000E1E51" w:rsidRDefault="00B40C78" w:rsidP="00115D05">
            <w:pPr>
              <w:ind w:left="137" w:right="132"/>
              <w:jc w:val="center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Предусмотреть финансовые средства </w:t>
            </w:r>
          </w:p>
          <w:p w:rsidR="00B40C78" w:rsidRPr="000E1E51" w:rsidRDefault="00B40C78" w:rsidP="00115D05">
            <w:pPr>
              <w:ind w:left="137" w:right="132"/>
              <w:jc w:val="center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в бюджете </w:t>
            </w:r>
          </w:p>
          <w:p w:rsidR="00B40C78" w:rsidRPr="000E1E51" w:rsidRDefault="002A2008" w:rsidP="00115D05">
            <w:pPr>
              <w:ind w:left="137" w:right="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Могочинского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 w:rsidR="00B40C78" w:rsidRPr="000E1E51">
              <w:rPr>
                <w:sz w:val="28"/>
                <w:szCs w:val="28"/>
                <w:lang w:eastAsia="en-US"/>
              </w:rPr>
              <w:t xml:space="preserve"> </w:t>
            </w:r>
          </w:p>
          <w:p w:rsidR="00B40C78" w:rsidRPr="000E1E51" w:rsidRDefault="00B40C78" w:rsidP="00115D05">
            <w:pPr>
              <w:ind w:left="137" w:right="13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40C78" w:rsidRPr="000E1E51" w:rsidTr="000A0049">
        <w:trPr>
          <w:trHeight w:val="33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0E1E51">
              <w:t>Внутренние риски</w:t>
            </w:r>
          </w:p>
        </w:tc>
      </w:tr>
      <w:tr w:rsidR="00B40C78" w:rsidRPr="000E1E51" w:rsidTr="002A2008">
        <w:trPr>
          <w:trHeight w:hRule="exact" w:val="2212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78" w:rsidRPr="000E1E51" w:rsidRDefault="00B40C78" w:rsidP="00115D05">
            <w:pPr>
              <w:pStyle w:val="22"/>
              <w:shd w:val="clear" w:color="auto" w:fill="auto"/>
              <w:spacing w:after="0" w:line="240" w:lineRule="auto"/>
              <w:ind w:right="53"/>
              <w:jc w:val="center"/>
            </w:pPr>
            <w:r w:rsidRPr="000E1E51">
              <w:t xml:space="preserve">Дефицит бюджета </w:t>
            </w:r>
            <w:r w:rsidR="00255B7D" w:rsidRPr="000E1E51">
              <w:t xml:space="preserve"> </w:t>
            </w:r>
            <w:r w:rsidR="002A2008">
              <w:t xml:space="preserve">Могочинского </w:t>
            </w:r>
            <w:r w:rsidR="00255B7D" w:rsidRPr="000E1E51">
              <w:t>муниципального округа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0C78" w:rsidRPr="000E1E51" w:rsidRDefault="00B40C78" w:rsidP="00115D05">
            <w:pPr>
              <w:ind w:left="210" w:right="268"/>
              <w:jc w:val="center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>Невыполнение Поручений Президента РФ, дорожной карты Правительства Забайкальского края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78" w:rsidRPr="000E1E51" w:rsidRDefault="00B40C78" w:rsidP="00115D05">
            <w:pPr>
              <w:ind w:left="137" w:right="132"/>
              <w:jc w:val="center"/>
              <w:rPr>
                <w:sz w:val="28"/>
                <w:szCs w:val="28"/>
                <w:lang w:eastAsia="en-US"/>
              </w:rPr>
            </w:pPr>
            <w:r w:rsidRPr="000E1E51">
              <w:rPr>
                <w:sz w:val="28"/>
                <w:szCs w:val="28"/>
                <w:lang w:eastAsia="en-US"/>
              </w:rPr>
              <w:t xml:space="preserve">Предусмотреть финансовые средства в бюджете </w:t>
            </w:r>
            <w:r w:rsidR="00255B7D" w:rsidRPr="000E1E51">
              <w:rPr>
                <w:sz w:val="28"/>
                <w:szCs w:val="28"/>
                <w:lang w:eastAsia="en-US"/>
              </w:rPr>
              <w:t xml:space="preserve"> </w:t>
            </w:r>
            <w:r w:rsidR="002A2008">
              <w:rPr>
                <w:sz w:val="28"/>
                <w:szCs w:val="28"/>
                <w:lang w:eastAsia="en-US"/>
              </w:rPr>
              <w:t xml:space="preserve">Могочинского </w:t>
            </w:r>
            <w:r w:rsidR="00255B7D" w:rsidRPr="000E1E51">
              <w:rPr>
                <w:sz w:val="28"/>
                <w:szCs w:val="28"/>
                <w:lang w:eastAsia="en-US"/>
              </w:rPr>
              <w:t>муниципального округа</w:t>
            </w:r>
            <w:r w:rsidRPr="000E1E5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40C78" w:rsidRPr="000E1E51" w:rsidRDefault="00B40C78" w:rsidP="00115D05">
      <w:pPr>
        <w:ind w:firstLine="709"/>
        <w:rPr>
          <w:sz w:val="28"/>
          <w:szCs w:val="28"/>
        </w:rPr>
      </w:pPr>
    </w:p>
    <w:p w:rsidR="00B40C78" w:rsidRPr="000E1E51" w:rsidRDefault="00B40C78" w:rsidP="00115D05">
      <w:pPr>
        <w:shd w:val="clear" w:color="auto" w:fill="FFFFFF"/>
        <w:jc w:val="center"/>
        <w:rPr>
          <w:b/>
          <w:sz w:val="28"/>
          <w:szCs w:val="28"/>
        </w:rPr>
      </w:pPr>
      <w:r w:rsidRPr="000E1E51">
        <w:rPr>
          <w:b/>
          <w:sz w:val="28"/>
          <w:szCs w:val="28"/>
        </w:rPr>
        <w:t xml:space="preserve">Результативность реализации подпрограммы </w:t>
      </w:r>
    </w:p>
    <w:p w:rsidR="00B40C78" w:rsidRPr="005378A0" w:rsidRDefault="00B40C78" w:rsidP="00115D05">
      <w:pPr>
        <w:shd w:val="clear" w:color="auto" w:fill="FFFFFF"/>
        <w:ind w:left="-851" w:firstLine="425"/>
        <w:jc w:val="both"/>
        <w:rPr>
          <w:sz w:val="28"/>
          <w:szCs w:val="28"/>
        </w:rPr>
      </w:pPr>
      <w:r w:rsidRPr="000E1E51">
        <w:rPr>
          <w:sz w:val="28"/>
          <w:szCs w:val="28"/>
        </w:rPr>
        <w:t>Ожидаемый социально-экономический эффект от реализации подпрограммы не поддается точной количественной оценке, поскольку подпрограмма охватывает большой массив документов, каждый из которых должен разрабатываться с учетом достижения определенного положительного эффекта. Таким образом, только на основе разработанных документов территориального планирования можно оценить ожидаемый эффект от ее реализации и соответственно оценить социально-</w:t>
      </w:r>
      <w:r w:rsidRPr="005378A0">
        <w:rPr>
          <w:sz w:val="28"/>
          <w:szCs w:val="28"/>
        </w:rPr>
        <w:t xml:space="preserve">экономическую эффективность мероприятий подпрограммы. </w:t>
      </w:r>
    </w:p>
    <w:p w:rsidR="00B40C78" w:rsidRPr="000E1E51" w:rsidRDefault="005378A0" w:rsidP="00115D05">
      <w:pPr>
        <w:shd w:val="clear" w:color="auto" w:fill="FFFFFF"/>
        <w:ind w:left="-851" w:firstLine="567"/>
        <w:jc w:val="both"/>
        <w:rPr>
          <w:sz w:val="28"/>
          <w:szCs w:val="28"/>
        </w:rPr>
      </w:pPr>
      <w:r w:rsidRPr="005378A0">
        <w:rPr>
          <w:sz w:val="28"/>
          <w:szCs w:val="28"/>
        </w:rPr>
        <w:t xml:space="preserve">Разработка  Генерального плана мунипального округа, </w:t>
      </w:r>
      <w:r w:rsidR="00B40C78" w:rsidRPr="005378A0">
        <w:rPr>
          <w:sz w:val="28"/>
          <w:szCs w:val="28"/>
        </w:rPr>
        <w:t xml:space="preserve">Правила землепользования и застройки, внесение сведений о границах территориальных зон в Единый государственный реестр недвижимости позволит организовать градостроительную деятельность и землепользование в поселениях в соответствии с </w:t>
      </w:r>
      <w:r w:rsidR="00B40C78" w:rsidRPr="000E1E51">
        <w:rPr>
          <w:sz w:val="28"/>
          <w:szCs w:val="28"/>
        </w:rPr>
        <w:t xml:space="preserve">градостроительным законодательством Российской Федерации, выполнить нормативы градостроительного проектирования. Это является необходимым условием для привлечения инвесторов (в том числе иностранных) и повышения их заинтересованности в инвестировании строительства на территории </w:t>
      </w:r>
      <w:r w:rsidR="00255B7D" w:rsidRPr="000E1E51">
        <w:rPr>
          <w:sz w:val="28"/>
          <w:szCs w:val="28"/>
        </w:rPr>
        <w:t xml:space="preserve"> </w:t>
      </w:r>
      <w:r w:rsidR="0008454E">
        <w:rPr>
          <w:sz w:val="28"/>
          <w:szCs w:val="28"/>
        </w:rPr>
        <w:t xml:space="preserve">Могочинского </w:t>
      </w:r>
      <w:r w:rsidR="00255B7D" w:rsidRPr="000E1E51">
        <w:rPr>
          <w:sz w:val="28"/>
          <w:szCs w:val="28"/>
        </w:rPr>
        <w:t>муниципального округа</w:t>
      </w:r>
      <w:r w:rsidR="00B40C78" w:rsidRPr="000E1E51">
        <w:rPr>
          <w:sz w:val="28"/>
          <w:szCs w:val="28"/>
        </w:rPr>
        <w:t>.</w:t>
      </w:r>
    </w:p>
    <w:p w:rsidR="00B40C78" w:rsidRDefault="00B40C78" w:rsidP="00BB7F65">
      <w:pPr>
        <w:shd w:val="clear" w:color="auto" w:fill="FFFFFF"/>
        <w:ind w:left="-851" w:firstLine="567"/>
        <w:jc w:val="both"/>
        <w:rPr>
          <w:sz w:val="28"/>
          <w:szCs w:val="28"/>
        </w:rPr>
      </w:pPr>
      <w:r w:rsidRPr="000E1E51">
        <w:rPr>
          <w:sz w:val="28"/>
          <w:szCs w:val="28"/>
        </w:rPr>
        <w:t xml:space="preserve">Разработка документов территориального планирования позволит осуществить планирование действий органов местного самоуправления по использованию ресурсного потенциала территорий </w:t>
      </w:r>
      <w:r w:rsidR="0008454E">
        <w:rPr>
          <w:sz w:val="28"/>
          <w:szCs w:val="28"/>
        </w:rPr>
        <w:t>округа</w:t>
      </w:r>
      <w:r w:rsidRPr="000E1E51">
        <w:rPr>
          <w:sz w:val="28"/>
          <w:szCs w:val="28"/>
        </w:rPr>
        <w:t xml:space="preserve"> в целях обеспечения их градостроительного развития.</w:t>
      </w:r>
    </w:p>
    <w:p w:rsidR="00BB7F65" w:rsidRDefault="00BB7F65" w:rsidP="00BB7F65">
      <w:pPr>
        <w:shd w:val="clear" w:color="auto" w:fill="FFFFFF"/>
        <w:ind w:left="-851" w:firstLine="567"/>
        <w:jc w:val="both"/>
        <w:rPr>
          <w:sz w:val="28"/>
          <w:szCs w:val="28"/>
        </w:rPr>
      </w:pPr>
    </w:p>
    <w:p w:rsidR="00BB7F65" w:rsidRDefault="00BB7F65" w:rsidP="00BB7F65">
      <w:pPr>
        <w:shd w:val="clear" w:color="auto" w:fill="FFFFFF"/>
        <w:ind w:left="-851" w:firstLine="567"/>
        <w:jc w:val="both"/>
        <w:rPr>
          <w:sz w:val="28"/>
          <w:szCs w:val="28"/>
        </w:rPr>
      </w:pPr>
    </w:p>
    <w:p w:rsidR="00BB7F65" w:rsidRPr="000E1E51" w:rsidRDefault="00BB7F65" w:rsidP="00BB7F65">
      <w:pPr>
        <w:shd w:val="clear" w:color="auto" w:fill="FFFFFF"/>
        <w:ind w:left="-851"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</w:t>
      </w:r>
      <w:bookmarkStart w:id="5" w:name="_GoBack"/>
      <w:bookmarkEnd w:id="5"/>
    </w:p>
    <w:sectPr w:rsidR="00BB7F65" w:rsidRPr="000E1E51" w:rsidSect="00BB7F6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59" w:rsidRDefault="00012159" w:rsidP="003759CC">
      <w:r>
        <w:separator/>
      </w:r>
    </w:p>
  </w:endnote>
  <w:endnote w:type="continuationSeparator" w:id="0">
    <w:p w:rsidR="00012159" w:rsidRDefault="00012159" w:rsidP="0037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59" w:rsidRDefault="00012159" w:rsidP="003759CC">
      <w:r>
        <w:separator/>
      </w:r>
    </w:p>
  </w:footnote>
  <w:footnote w:type="continuationSeparator" w:id="0">
    <w:p w:rsidR="00012159" w:rsidRDefault="00012159" w:rsidP="0037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9D" w:rsidRDefault="00012159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F65">
      <w:rPr>
        <w:noProof/>
      </w:rPr>
      <w:t>17</w:t>
    </w:r>
    <w:r>
      <w:rPr>
        <w:noProof/>
      </w:rPr>
      <w:fldChar w:fldCharType="end"/>
    </w:r>
  </w:p>
  <w:p w:rsidR="00AF4B9D" w:rsidRDefault="00AF4B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89"/>
    <w:multiLevelType w:val="hybridMultilevel"/>
    <w:tmpl w:val="0000030A"/>
    <w:lvl w:ilvl="0" w:tplc="0000301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51CD6"/>
    <w:multiLevelType w:val="hybridMultilevel"/>
    <w:tmpl w:val="E144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AD1A5D"/>
    <w:multiLevelType w:val="hybridMultilevel"/>
    <w:tmpl w:val="36888196"/>
    <w:lvl w:ilvl="0" w:tplc="0419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4067C3"/>
    <w:multiLevelType w:val="multilevel"/>
    <w:tmpl w:val="C1F66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1F930158"/>
    <w:multiLevelType w:val="multilevel"/>
    <w:tmpl w:val="5E1261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sz w:val="24"/>
      </w:rPr>
    </w:lvl>
  </w:abstractNum>
  <w:abstractNum w:abstractNumId="5">
    <w:nsid w:val="250161A6"/>
    <w:multiLevelType w:val="hybridMultilevel"/>
    <w:tmpl w:val="7C4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1C7B64"/>
    <w:multiLevelType w:val="hybridMultilevel"/>
    <w:tmpl w:val="FBE6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32ADA"/>
    <w:multiLevelType w:val="hybridMultilevel"/>
    <w:tmpl w:val="088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B4563"/>
    <w:multiLevelType w:val="hybridMultilevel"/>
    <w:tmpl w:val="4DA04D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C5F2801"/>
    <w:multiLevelType w:val="hybridMultilevel"/>
    <w:tmpl w:val="B37E8992"/>
    <w:lvl w:ilvl="0" w:tplc="0419000F">
      <w:start w:val="1"/>
      <w:numFmt w:val="decimal"/>
      <w:lvlText w:val="%1."/>
      <w:lvlJc w:val="left"/>
      <w:pPr>
        <w:ind w:left="6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94063E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6724242C"/>
    <w:multiLevelType w:val="hybridMultilevel"/>
    <w:tmpl w:val="CA3ABD24"/>
    <w:lvl w:ilvl="0" w:tplc="BF084C7C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9C4EA5"/>
    <w:multiLevelType w:val="hybridMultilevel"/>
    <w:tmpl w:val="91DC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B50AC"/>
    <w:multiLevelType w:val="hybridMultilevel"/>
    <w:tmpl w:val="1D4062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BB493D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BF66DB"/>
    <w:multiLevelType w:val="hybridMultilevel"/>
    <w:tmpl w:val="8F10BBD0"/>
    <w:lvl w:ilvl="0" w:tplc="E8A4985C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703ECF"/>
    <w:multiLevelType w:val="hybridMultilevel"/>
    <w:tmpl w:val="8DBE3240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8"/>
  </w:num>
  <w:num w:numId="17">
    <w:abstractNumId w:val="6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F8"/>
    <w:rsid w:val="000032C7"/>
    <w:rsid w:val="00006DF1"/>
    <w:rsid w:val="00010CAE"/>
    <w:rsid w:val="00011A3C"/>
    <w:rsid w:val="00012159"/>
    <w:rsid w:val="000147B7"/>
    <w:rsid w:val="00021449"/>
    <w:rsid w:val="00033E26"/>
    <w:rsid w:val="0005119D"/>
    <w:rsid w:val="000511D5"/>
    <w:rsid w:val="000767B3"/>
    <w:rsid w:val="00081CB2"/>
    <w:rsid w:val="000825C1"/>
    <w:rsid w:val="0008454E"/>
    <w:rsid w:val="00096D66"/>
    <w:rsid w:val="000A0049"/>
    <w:rsid w:val="000B5084"/>
    <w:rsid w:val="000C4A07"/>
    <w:rsid w:val="000C6E74"/>
    <w:rsid w:val="000C78C8"/>
    <w:rsid w:val="000E1E51"/>
    <w:rsid w:val="000E51B3"/>
    <w:rsid w:val="000E6B84"/>
    <w:rsid w:val="000E6F3E"/>
    <w:rsid w:val="000F69D9"/>
    <w:rsid w:val="001051C6"/>
    <w:rsid w:val="0010616F"/>
    <w:rsid w:val="00106CE8"/>
    <w:rsid w:val="00107445"/>
    <w:rsid w:val="001101CE"/>
    <w:rsid w:val="00114A1A"/>
    <w:rsid w:val="00115D05"/>
    <w:rsid w:val="001242CF"/>
    <w:rsid w:val="0012796A"/>
    <w:rsid w:val="00130D6B"/>
    <w:rsid w:val="00131772"/>
    <w:rsid w:val="001320C6"/>
    <w:rsid w:val="0014063E"/>
    <w:rsid w:val="0014627B"/>
    <w:rsid w:val="00151CB6"/>
    <w:rsid w:val="00152CC1"/>
    <w:rsid w:val="001619D1"/>
    <w:rsid w:val="00164C78"/>
    <w:rsid w:val="001729AD"/>
    <w:rsid w:val="001738E4"/>
    <w:rsid w:val="00174232"/>
    <w:rsid w:val="00174D43"/>
    <w:rsid w:val="001845B1"/>
    <w:rsid w:val="00187A66"/>
    <w:rsid w:val="001900EC"/>
    <w:rsid w:val="00190785"/>
    <w:rsid w:val="001A0069"/>
    <w:rsid w:val="001A0CFF"/>
    <w:rsid w:val="001A10C9"/>
    <w:rsid w:val="001A69E5"/>
    <w:rsid w:val="001B0119"/>
    <w:rsid w:val="001B1647"/>
    <w:rsid w:val="001C24CB"/>
    <w:rsid w:val="001C2DF4"/>
    <w:rsid w:val="001C741A"/>
    <w:rsid w:val="001D43EB"/>
    <w:rsid w:val="001E2E90"/>
    <w:rsid w:val="001E6451"/>
    <w:rsid w:val="001E6BA7"/>
    <w:rsid w:val="001F1402"/>
    <w:rsid w:val="00200D91"/>
    <w:rsid w:val="00200F37"/>
    <w:rsid w:val="002016A8"/>
    <w:rsid w:val="00221840"/>
    <w:rsid w:val="002254E9"/>
    <w:rsid w:val="00225F93"/>
    <w:rsid w:val="00226E81"/>
    <w:rsid w:val="00250162"/>
    <w:rsid w:val="00254F71"/>
    <w:rsid w:val="00255B7D"/>
    <w:rsid w:val="0026728A"/>
    <w:rsid w:val="00271AF1"/>
    <w:rsid w:val="002728A4"/>
    <w:rsid w:val="002779EA"/>
    <w:rsid w:val="002847C5"/>
    <w:rsid w:val="00293B33"/>
    <w:rsid w:val="002A2008"/>
    <w:rsid w:val="002A457D"/>
    <w:rsid w:val="002A5598"/>
    <w:rsid w:val="002A566C"/>
    <w:rsid w:val="002B3041"/>
    <w:rsid w:val="002B6708"/>
    <w:rsid w:val="002C21DF"/>
    <w:rsid w:val="002D2B61"/>
    <w:rsid w:val="002D6D27"/>
    <w:rsid w:val="002E216A"/>
    <w:rsid w:val="00300CDD"/>
    <w:rsid w:val="00312BA9"/>
    <w:rsid w:val="003136B2"/>
    <w:rsid w:val="00316C15"/>
    <w:rsid w:val="003246CB"/>
    <w:rsid w:val="0033471D"/>
    <w:rsid w:val="00340D57"/>
    <w:rsid w:val="003431A7"/>
    <w:rsid w:val="00345CB2"/>
    <w:rsid w:val="0034668B"/>
    <w:rsid w:val="00347429"/>
    <w:rsid w:val="003501FF"/>
    <w:rsid w:val="003523F4"/>
    <w:rsid w:val="00353C72"/>
    <w:rsid w:val="003724E3"/>
    <w:rsid w:val="003759CC"/>
    <w:rsid w:val="00375C87"/>
    <w:rsid w:val="00376E70"/>
    <w:rsid w:val="00377D95"/>
    <w:rsid w:val="003852EC"/>
    <w:rsid w:val="0038582B"/>
    <w:rsid w:val="00394A12"/>
    <w:rsid w:val="00397504"/>
    <w:rsid w:val="003A67D2"/>
    <w:rsid w:val="003B2E9D"/>
    <w:rsid w:val="003B7563"/>
    <w:rsid w:val="003D0811"/>
    <w:rsid w:val="003D6BB2"/>
    <w:rsid w:val="003F1893"/>
    <w:rsid w:val="003F6E67"/>
    <w:rsid w:val="00404B3C"/>
    <w:rsid w:val="00407018"/>
    <w:rsid w:val="00411138"/>
    <w:rsid w:val="00416A8A"/>
    <w:rsid w:val="00434CA0"/>
    <w:rsid w:val="00435257"/>
    <w:rsid w:val="004379BE"/>
    <w:rsid w:val="0044544B"/>
    <w:rsid w:val="0045391A"/>
    <w:rsid w:val="0045449C"/>
    <w:rsid w:val="00462A3E"/>
    <w:rsid w:val="00463270"/>
    <w:rsid w:val="00463365"/>
    <w:rsid w:val="004649F9"/>
    <w:rsid w:val="00464F23"/>
    <w:rsid w:val="00470FB2"/>
    <w:rsid w:val="00476163"/>
    <w:rsid w:val="0049521D"/>
    <w:rsid w:val="004A155C"/>
    <w:rsid w:val="004A3638"/>
    <w:rsid w:val="004B7649"/>
    <w:rsid w:val="004C2E39"/>
    <w:rsid w:val="004C322C"/>
    <w:rsid w:val="004C46B5"/>
    <w:rsid w:val="004D468C"/>
    <w:rsid w:val="004D5D68"/>
    <w:rsid w:val="004D731B"/>
    <w:rsid w:val="004E005F"/>
    <w:rsid w:val="004F40B2"/>
    <w:rsid w:val="004F601B"/>
    <w:rsid w:val="004F7FA2"/>
    <w:rsid w:val="00500762"/>
    <w:rsid w:val="00516F8E"/>
    <w:rsid w:val="00517D85"/>
    <w:rsid w:val="00523335"/>
    <w:rsid w:val="00527C1C"/>
    <w:rsid w:val="005304E8"/>
    <w:rsid w:val="0053086F"/>
    <w:rsid w:val="00536D79"/>
    <w:rsid w:val="005378A0"/>
    <w:rsid w:val="00544285"/>
    <w:rsid w:val="0055583D"/>
    <w:rsid w:val="00562405"/>
    <w:rsid w:val="00563067"/>
    <w:rsid w:val="00564D67"/>
    <w:rsid w:val="005718D7"/>
    <w:rsid w:val="00575046"/>
    <w:rsid w:val="00575092"/>
    <w:rsid w:val="00581939"/>
    <w:rsid w:val="00584EF8"/>
    <w:rsid w:val="0059235E"/>
    <w:rsid w:val="005A07F8"/>
    <w:rsid w:val="005A3942"/>
    <w:rsid w:val="005A6132"/>
    <w:rsid w:val="005A780D"/>
    <w:rsid w:val="005B02D6"/>
    <w:rsid w:val="005B5A6C"/>
    <w:rsid w:val="005C46A5"/>
    <w:rsid w:val="005C623A"/>
    <w:rsid w:val="005E3DA4"/>
    <w:rsid w:val="005E4E23"/>
    <w:rsid w:val="005F07D2"/>
    <w:rsid w:val="005F52E6"/>
    <w:rsid w:val="00600A80"/>
    <w:rsid w:val="0061055B"/>
    <w:rsid w:val="0061335B"/>
    <w:rsid w:val="0061362A"/>
    <w:rsid w:val="00616D0B"/>
    <w:rsid w:val="00624275"/>
    <w:rsid w:val="00627291"/>
    <w:rsid w:val="00640B09"/>
    <w:rsid w:val="006413DE"/>
    <w:rsid w:val="00650930"/>
    <w:rsid w:val="00651739"/>
    <w:rsid w:val="00657582"/>
    <w:rsid w:val="00662E04"/>
    <w:rsid w:val="0066777E"/>
    <w:rsid w:val="0068045D"/>
    <w:rsid w:val="0068051C"/>
    <w:rsid w:val="00681EAE"/>
    <w:rsid w:val="00691C96"/>
    <w:rsid w:val="00692AF1"/>
    <w:rsid w:val="006B09DA"/>
    <w:rsid w:val="006B0A25"/>
    <w:rsid w:val="006B0BC3"/>
    <w:rsid w:val="006C01CF"/>
    <w:rsid w:val="006C0261"/>
    <w:rsid w:val="006C03A1"/>
    <w:rsid w:val="006E1EC4"/>
    <w:rsid w:val="006E54E0"/>
    <w:rsid w:val="006F083D"/>
    <w:rsid w:val="006F44E6"/>
    <w:rsid w:val="006F67C9"/>
    <w:rsid w:val="006F6ABA"/>
    <w:rsid w:val="00702174"/>
    <w:rsid w:val="007026EE"/>
    <w:rsid w:val="00705FC4"/>
    <w:rsid w:val="0070740D"/>
    <w:rsid w:val="007101F6"/>
    <w:rsid w:val="00717EA1"/>
    <w:rsid w:val="007227E5"/>
    <w:rsid w:val="00725B41"/>
    <w:rsid w:val="0072615D"/>
    <w:rsid w:val="00735F73"/>
    <w:rsid w:val="007361F5"/>
    <w:rsid w:val="00740E8F"/>
    <w:rsid w:val="007444BF"/>
    <w:rsid w:val="00744A15"/>
    <w:rsid w:val="00746027"/>
    <w:rsid w:val="00751D89"/>
    <w:rsid w:val="00756AC1"/>
    <w:rsid w:val="00760491"/>
    <w:rsid w:val="00760690"/>
    <w:rsid w:val="007645DD"/>
    <w:rsid w:val="00781022"/>
    <w:rsid w:val="007941BA"/>
    <w:rsid w:val="007A2EF5"/>
    <w:rsid w:val="007B0142"/>
    <w:rsid w:val="007B2D33"/>
    <w:rsid w:val="007B612A"/>
    <w:rsid w:val="007C19CE"/>
    <w:rsid w:val="007C5598"/>
    <w:rsid w:val="007D2117"/>
    <w:rsid w:val="007D7D62"/>
    <w:rsid w:val="007F4697"/>
    <w:rsid w:val="008002CF"/>
    <w:rsid w:val="00801AA7"/>
    <w:rsid w:val="008039CD"/>
    <w:rsid w:val="0080765D"/>
    <w:rsid w:val="008100AE"/>
    <w:rsid w:val="008220C7"/>
    <w:rsid w:val="008238B7"/>
    <w:rsid w:val="008324EF"/>
    <w:rsid w:val="008341D4"/>
    <w:rsid w:val="00834DEE"/>
    <w:rsid w:val="008454FD"/>
    <w:rsid w:val="00865E88"/>
    <w:rsid w:val="0087034E"/>
    <w:rsid w:val="00884DCC"/>
    <w:rsid w:val="00891B11"/>
    <w:rsid w:val="00891E49"/>
    <w:rsid w:val="00894567"/>
    <w:rsid w:val="008A5138"/>
    <w:rsid w:val="008A7009"/>
    <w:rsid w:val="008B1E8E"/>
    <w:rsid w:val="008B62FE"/>
    <w:rsid w:val="008B7151"/>
    <w:rsid w:val="008C23AB"/>
    <w:rsid w:val="008C4AAB"/>
    <w:rsid w:val="008C6147"/>
    <w:rsid w:val="008D46D7"/>
    <w:rsid w:val="008D48E9"/>
    <w:rsid w:val="008D4CB9"/>
    <w:rsid w:val="008E06ED"/>
    <w:rsid w:val="008E101F"/>
    <w:rsid w:val="008E2C05"/>
    <w:rsid w:val="008E43F9"/>
    <w:rsid w:val="008E491B"/>
    <w:rsid w:val="008E67B5"/>
    <w:rsid w:val="008F0B04"/>
    <w:rsid w:val="008F115E"/>
    <w:rsid w:val="008F60E6"/>
    <w:rsid w:val="00912835"/>
    <w:rsid w:val="00912D28"/>
    <w:rsid w:val="009132A5"/>
    <w:rsid w:val="00920B23"/>
    <w:rsid w:val="00921BDD"/>
    <w:rsid w:val="00921C4E"/>
    <w:rsid w:val="00922AF3"/>
    <w:rsid w:val="00925866"/>
    <w:rsid w:val="00926FC3"/>
    <w:rsid w:val="00932D61"/>
    <w:rsid w:val="00932E89"/>
    <w:rsid w:val="00934DBA"/>
    <w:rsid w:val="009369CE"/>
    <w:rsid w:val="00940D01"/>
    <w:rsid w:val="009568EC"/>
    <w:rsid w:val="00957A17"/>
    <w:rsid w:val="00960EC5"/>
    <w:rsid w:val="00961CC7"/>
    <w:rsid w:val="00965C23"/>
    <w:rsid w:val="0096641D"/>
    <w:rsid w:val="00966DF8"/>
    <w:rsid w:val="00972FDF"/>
    <w:rsid w:val="00973442"/>
    <w:rsid w:val="00976A0D"/>
    <w:rsid w:val="00977EA4"/>
    <w:rsid w:val="00981369"/>
    <w:rsid w:val="00982EFB"/>
    <w:rsid w:val="009841F8"/>
    <w:rsid w:val="00984F58"/>
    <w:rsid w:val="009936A0"/>
    <w:rsid w:val="00996517"/>
    <w:rsid w:val="00996C51"/>
    <w:rsid w:val="0099735B"/>
    <w:rsid w:val="009B44FB"/>
    <w:rsid w:val="009C2DCC"/>
    <w:rsid w:val="009C3B42"/>
    <w:rsid w:val="009C6FCB"/>
    <w:rsid w:val="009E3658"/>
    <w:rsid w:val="009E47BD"/>
    <w:rsid w:val="009E6CF7"/>
    <w:rsid w:val="009F03FE"/>
    <w:rsid w:val="009F23BD"/>
    <w:rsid w:val="009F607F"/>
    <w:rsid w:val="00A00D05"/>
    <w:rsid w:val="00A01562"/>
    <w:rsid w:val="00A02140"/>
    <w:rsid w:val="00A055D8"/>
    <w:rsid w:val="00A05A1A"/>
    <w:rsid w:val="00A10C80"/>
    <w:rsid w:val="00A161ED"/>
    <w:rsid w:val="00A16230"/>
    <w:rsid w:val="00A20BCB"/>
    <w:rsid w:val="00A2126D"/>
    <w:rsid w:val="00A5199F"/>
    <w:rsid w:val="00A530B6"/>
    <w:rsid w:val="00A61777"/>
    <w:rsid w:val="00A65131"/>
    <w:rsid w:val="00A67736"/>
    <w:rsid w:val="00A70F8C"/>
    <w:rsid w:val="00A7268F"/>
    <w:rsid w:val="00A73E65"/>
    <w:rsid w:val="00A74C2C"/>
    <w:rsid w:val="00A80F40"/>
    <w:rsid w:val="00A84DF1"/>
    <w:rsid w:val="00A90477"/>
    <w:rsid w:val="00A91352"/>
    <w:rsid w:val="00A91D8C"/>
    <w:rsid w:val="00AA5A1F"/>
    <w:rsid w:val="00AA65EE"/>
    <w:rsid w:val="00AA76B1"/>
    <w:rsid w:val="00AA7E53"/>
    <w:rsid w:val="00AC43EB"/>
    <w:rsid w:val="00AD51FC"/>
    <w:rsid w:val="00AD5C5E"/>
    <w:rsid w:val="00AD6251"/>
    <w:rsid w:val="00AD790D"/>
    <w:rsid w:val="00AF4B9D"/>
    <w:rsid w:val="00AF6B96"/>
    <w:rsid w:val="00B000DC"/>
    <w:rsid w:val="00B04F7B"/>
    <w:rsid w:val="00B11126"/>
    <w:rsid w:val="00B16EEB"/>
    <w:rsid w:val="00B26A1E"/>
    <w:rsid w:val="00B27123"/>
    <w:rsid w:val="00B31677"/>
    <w:rsid w:val="00B35CF9"/>
    <w:rsid w:val="00B40C78"/>
    <w:rsid w:val="00B42388"/>
    <w:rsid w:val="00B42DB7"/>
    <w:rsid w:val="00B44103"/>
    <w:rsid w:val="00B552A3"/>
    <w:rsid w:val="00B5609A"/>
    <w:rsid w:val="00B60C87"/>
    <w:rsid w:val="00B6460F"/>
    <w:rsid w:val="00B70AE3"/>
    <w:rsid w:val="00B7208A"/>
    <w:rsid w:val="00B723EB"/>
    <w:rsid w:val="00B7357B"/>
    <w:rsid w:val="00B74861"/>
    <w:rsid w:val="00B85FA5"/>
    <w:rsid w:val="00B86B64"/>
    <w:rsid w:val="00B903A0"/>
    <w:rsid w:val="00B933AF"/>
    <w:rsid w:val="00B96F00"/>
    <w:rsid w:val="00BA51CC"/>
    <w:rsid w:val="00BB7D8D"/>
    <w:rsid w:val="00BB7F65"/>
    <w:rsid w:val="00BC4C13"/>
    <w:rsid w:val="00BD18B5"/>
    <w:rsid w:val="00BD32BF"/>
    <w:rsid w:val="00BD62B0"/>
    <w:rsid w:val="00BE2D14"/>
    <w:rsid w:val="00BE557B"/>
    <w:rsid w:val="00BF2699"/>
    <w:rsid w:val="00BF5CD8"/>
    <w:rsid w:val="00BF66DC"/>
    <w:rsid w:val="00C12631"/>
    <w:rsid w:val="00C12E5F"/>
    <w:rsid w:val="00C14429"/>
    <w:rsid w:val="00C15046"/>
    <w:rsid w:val="00C17105"/>
    <w:rsid w:val="00C17EC2"/>
    <w:rsid w:val="00C21C0A"/>
    <w:rsid w:val="00C30D47"/>
    <w:rsid w:val="00C36598"/>
    <w:rsid w:val="00C40AEF"/>
    <w:rsid w:val="00C44DB8"/>
    <w:rsid w:val="00C569CF"/>
    <w:rsid w:val="00C614DE"/>
    <w:rsid w:val="00C67175"/>
    <w:rsid w:val="00C769D9"/>
    <w:rsid w:val="00C81656"/>
    <w:rsid w:val="00C9154D"/>
    <w:rsid w:val="00C91D32"/>
    <w:rsid w:val="00C93CD4"/>
    <w:rsid w:val="00CB0392"/>
    <w:rsid w:val="00CB2FA0"/>
    <w:rsid w:val="00CB39CC"/>
    <w:rsid w:val="00CC40BD"/>
    <w:rsid w:val="00CC603B"/>
    <w:rsid w:val="00CD06C3"/>
    <w:rsid w:val="00CD70D0"/>
    <w:rsid w:val="00CE1F07"/>
    <w:rsid w:val="00CE3580"/>
    <w:rsid w:val="00CE3AFD"/>
    <w:rsid w:val="00CF57D8"/>
    <w:rsid w:val="00CF63B3"/>
    <w:rsid w:val="00D04E6E"/>
    <w:rsid w:val="00D1321B"/>
    <w:rsid w:val="00D13E19"/>
    <w:rsid w:val="00D15FF6"/>
    <w:rsid w:val="00D16A8F"/>
    <w:rsid w:val="00D2032C"/>
    <w:rsid w:val="00D22D3A"/>
    <w:rsid w:val="00D256A0"/>
    <w:rsid w:val="00D54438"/>
    <w:rsid w:val="00D56A5F"/>
    <w:rsid w:val="00D642BB"/>
    <w:rsid w:val="00D6446D"/>
    <w:rsid w:val="00D65F43"/>
    <w:rsid w:val="00D845D7"/>
    <w:rsid w:val="00D87DF6"/>
    <w:rsid w:val="00D92606"/>
    <w:rsid w:val="00D94D2F"/>
    <w:rsid w:val="00DB17D1"/>
    <w:rsid w:val="00DB199A"/>
    <w:rsid w:val="00DB2C28"/>
    <w:rsid w:val="00DB6423"/>
    <w:rsid w:val="00DC112F"/>
    <w:rsid w:val="00DC6E11"/>
    <w:rsid w:val="00DC731D"/>
    <w:rsid w:val="00DD0F92"/>
    <w:rsid w:val="00DD23DA"/>
    <w:rsid w:val="00DE01AC"/>
    <w:rsid w:val="00DF2025"/>
    <w:rsid w:val="00E01740"/>
    <w:rsid w:val="00E12BAC"/>
    <w:rsid w:val="00E15398"/>
    <w:rsid w:val="00E162D7"/>
    <w:rsid w:val="00E236CC"/>
    <w:rsid w:val="00E237D6"/>
    <w:rsid w:val="00E346E9"/>
    <w:rsid w:val="00E37A75"/>
    <w:rsid w:val="00E4115A"/>
    <w:rsid w:val="00E428D8"/>
    <w:rsid w:val="00E5760A"/>
    <w:rsid w:val="00E60D49"/>
    <w:rsid w:val="00E61E50"/>
    <w:rsid w:val="00E63562"/>
    <w:rsid w:val="00E73865"/>
    <w:rsid w:val="00E935AC"/>
    <w:rsid w:val="00EA04F0"/>
    <w:rsid w:val="00EB3EFB"/>
    <w:rsid w:val="00EB4F94"/>
    <w:rsid w:val="00EC3C0E"/>
    <w:rsid w:val="00EC4BB7"/>
    <w:rsid w:val="00EC5632"/>
    <w:rsid w:val="00EE12DC"/>
    <w:rsid w:val="00EE2D58"/>
    <w:rsid w:val="00EE4B6F"/>
    <w:rsid w:val="00EF498E"/>
    <w:rsid w:val="00EF4C03"/>
    <w:rsid w:val="00F15682"/>
    <w:rsid w:val="00F24FFC"/>
    <w:rsid w:val="00F25D14"/>
    <w:rsid w:val="00F274B6"/>
    <w:rsid w:val="00F32153"/>
    <w:rsid w:val="00F34102"/>
    <w:rsid w:val="00F34150"/>
    <w:rsid w:val="00F34B58"/>
    <w:rsid w:val="00F35DA0"/>
    <w:rsid w:val="00F35F7C"/>
    <w:rsid w:val="00F411C2"/>
    <w:rsid w:val="00F41976"/>
    <w:rsid w:val="00F44B65"/>
    <w:rsid w:val="00F54519"/>
    <w:rsid w:val="00F640B1"/>
    <w:rsid w:val="00F71F6C"/>
    <w:rsid w:val="00F77E1A"/>
    <w:rsid w:val="00F8169C"/>
    <w:rsid w:val="00F81FBA"/>
    <w:rsid w:val="00F83444"/>
    <w:rsid w:val="00F86839"/>
    <w:rsid w:val="00F92CC1"/>
    <w:rsid w:val="00F93C36"/>
    <w:rsid w:val="00F96C18"/>
    <w:rsid w:val="00FA13AF"/>
    <w:rsid w:val="00FA246E"/>
    <w:rsid w:val="00FA5296"/>
    <w:rsid w:val="00FC20C6"/>
    <w:rsid w:val="00FC3EBD"/>
    <w:rsid w:val="00FC7732"/>
    <w:rsid w:val="00FD77F0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66DF8"/>
    <w:pPr>
      <w:keepNext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66D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6D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DF8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rsid w:val="00966D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66DF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966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966DF8"/>
    <w:rPr>
      <w:rFonts w:ascii="Times New Roman" w:hAnsi="Times New Roman" w:cs="Times New Roman"/>
      <w:lang w:val="ru-RU" w:eastAsia="ru-RU" w:bidi="ar-SA"/>
    </w:rPr>
  </w:style>
  <w:style w:type="paragraph" w:styleId="a7">
    <w:name w:val="No Spacing"/>
    <w:link w:val="a6"/>
    <w:uiPriority w:val="1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966DF8"/>
    <w:pPr>
      <w:ind w:left="720"/>
      <w:contextualSpacing/>
    </w:pPr>
  </w:style>
  <w:style w:type="paragraph" w:customStyle="1" w:styleId="ConsNormal">
    <w:name w:val="ConsNormal"/>
    <w:uiPriority w:val="99"/>
    <w:rsid w:val="00966DF8"/>
    <w:pPr>
      <w:snapToGri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PlusCell">
    <w:name w:val="ConsPlusCell"/>
    <w:uiPriority w:val="99"/>
    <w:rsid w:val="00966D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966DF8"/>
    <w:pPr>
      <w:spacing w:after="160" w:line="240" w:lineRule="exact"/>
    </w:pPr>
    <w:rPr>
      <w:rFonts w:eastAsia="Calibri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966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6DF8"/>
    <w:pPr>
      <w:widowControl w:val="0"/>
      <w:shd w:val="clear" w:color="auto" w:fill="FFFFFF"/>
      <w:spacing w:after="240" w:line="240" w:lineRule="atLeast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966DF8"/>
    <w:rPr>
      <w:rFonts w:cs="Times New Roman"/>
    </w:rPr>
  </w:style>
  <w:style w:type="character" w:customStyle="1" w:styleId="aa">
    <w:name w:val="Подпись к таблице"/>
    <w:basedOn w:val="a0"/>
    <w:uiPriority w:val="99"/>
    <w:rsid w:val="00966DF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table" w:styleId="ab">
    <w:name w:val="Table Grid"/>
    <w:basedOn w:val="a1"/>
    <w:uiPriority w:val="99"/>
    <w:rsid w:val="00966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226E81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225F93"/>
    <w:rPr>
      <w:rFonts w:ascii="Times New Roman" w:hAnsi="Times New Roman"/>
      <w:sz w:val="22"/>
      <w:lang w:val="ru-RU" w:eastAsia="ru-RU"/>
    </w:rPr>
  </w:style>
  <w:style w:type="paragraph" w:customStyle="1" w:styleId="1">
    <w:name w:val="Без интервала1"/>
    <w:link w:val="NoSpacingChar"/>
    <w:uiPriority w:val="99"/>
    <w:rsid w:val="00225F93"/>
    <w:rPr>
      <w:rFonts w:ascii="Times New Roman" w:hAnsi="Times New Roman"/>
    </w:rPr>
  </w:style>
  <w:style w:type="paragraph" w:customStyle="1" w:styleId="10">
    <w:name w:val="Абзац списка1"/>
    <w:basedOn w:val="a"/>
    <w:uiPriority w:val="99"/>
    <w:rsid w:val="00225F93"/>
    <w:pPr>
      <w:ind w:left="720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rsid w:val="009B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B44FB"/>
    <w:rPr>
      <w:rFonts w:ascii="Segoe U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3759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basedOn w:val="a"/>
    <w:next w:val="a3"/>
    <w:uiPriority w:val="99"/>
    <w:rsid w:val="0014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3">
    <w:name w:val="Без интервала2"/>
    <w:uiPriority w:val="99"/>
    <w:rsid w:val="0014063E"/>
    <w:rPr>
      <w:rFonts w:ascii="Times New Roman" w:hAnsi="Times New Roman"/>
      <w:sz w:val="20"/>
      <w:szCs w:val="20"/>
    </w:rPr>
  </w:style>
  <w:style w:type="paragraph" w:customStyle="1" w:styleId="24">
    <w:name w:val="Абзац списка2"/>
    <w:basedOn w:val="a"/>
    <w:uiPriority w:val="99"/>
    <w:rsid w:val="0014063E"/>
    <w:pPr>
      <w:ind w:left="720"/>
    </w:pPr>
    <w:rPr>
      <w:rFonts w:eastAsia="Calibri"/>
    </w:rPr>
  </w:style>
  <w:style w:type="character" w:customStyle="1" w:styleId="6">
    <w:name w:val="Основной текст (6)"/>
    <w:basedOn w:val="a0"/>
    <w:uiPriority w:val="99"/>
    <w:rsid w:val="002B3041"/>
    <w:rPr>
      <w:rFonts w:ascii="Times New Roman" w:hAnsi="Times New Roman" w:cs="Times New Roman"/>
      <w:b/>
      <w:bCs/>
      <w:u w:val="none"/>
    </w:rPr>
  </w:style>
  <w:style w:type="paragraph" w:customStyle="1" w:styleId="ConsPlusNormal">
    <w:name w:val="ConsPlusNormal"/>
    <w:rsid w:val="004379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66DF8"/>
    <w:pPr>
      <w:keepNext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66D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6D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DF8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rsid w:val="00966D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66DF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966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966DF8"/>
    <w:rPr>
      <w:rFonts w:ascii="Times New Roman" w:hAnsi="Times New Roman" w:cs="Times New Roman"/>
      <w:lang w:val="ru-RU" w:eastAsia="ru-RU" w:bidi="ar-SA"/>
    </w:rPr>
  </w:style>
  <w:style w:type="paragraph" w:styleId="a7">
    <w:name w:val="No Spacing"/>
    <w:link w:val="a6"/>
    <w:uiPriority w:val="1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966DF8"/>
    <w:pPr>
      <w:ind w:left="720"/>
      <w:contextualSpacing/>
    </w:pPr>
  </w:style>
  <w:style w:type="paragraph" w:customStyle="1" w:styleId="ConsNormal">
    <w:name w:val="ConsNormal"/>
    <w:uiPriority w:val="99"/>
    <w:rsid w:val="00966DF8"/>
    <w:pPr>
      <w:snapToGri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PlusCell">
    <w:name w:val="ConsPlusCell"/>
    <w:uiPriority w:val="99"/>
    <w:rsid w:val="00966D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966DF8"/>
    <w:pPr>
      <w:spacing w:after="160" w:line="240" w:lineRule="exact"/>
    </w:pPr>
    <w:rPr>
      <w:rFonts w:eastAsia="Calibri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966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6DF8"/>
    <w:pPr>
      <w:widowControl w:val="0"/>
      <w:shd w:val="clear" w:color="auto" w:fill="FFFFFF"/>
      <w:spacing w:after="240" w:line="240" w:lineRule="atLeast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966DF8"/>
    <w:rPr>
      <w:rFonts w:cs="Times New Roman"/>
    </w:rPr>
  </w:style>
  <w:style w:type="character" w:customStyle="1" w:styleId="aa">
    <w:name w:val="Подпись к таблице"/>
    <w:basedOn w:val="a0"/>
    <w:uiPriority w:val="99"/>
    <w:rsid w:val="00966DF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table" w:styleId="ab">
    <w:name w:val="Table Grid"/>
    <w:basedOn w:val="a1"/>
    <w:uiPriority w:val="99"/>
    <w:rsid w:val="00966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226E81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225F93"/>
    <w:rPr>
      <w:rFonts w:ascii="Times New Roman" w:hAnsi="Times New Roman"/>
      <w:sz w:val="22"/>
      <w:lang w:val="ru-RU" w:eastAsia="ru-RU"/>
    </w:rPr>
  </w:style>
  <w:style w:type="paragraph" w:customStyle="1" w:styleId="1">
    <w:name w:val="Без интервала1"/>
    <w:link w:val="NoSpacingChar"/>
    <w:uiPriority w:val="99"/>
    <w:rsid w:val="00225F93"/>
    <w:rPr>
      <w:rFonts w:ascii="Times New Roman" w:hAnsi="Times New Roman"/>
    </w:rPr>
  </w:style>
  <w:style w:type="paragraph" w:customStyle="1" w:styleId="10">
    <w:name w:val="Абзац списка1"/>
    <w:basedOn w:val="a"/>
    <w:uiPriority w:val="99"/>
    <w:rsid w:val="00225F93"/>
    <w:pPr>
      <w:ind w:left="720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rsid w:val="009B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B44FB"/>
    <w:rPr>
      <w:rFonts w:ascii="Segoe U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3759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basedOn w:val="a"/>
    <w:next w:val="a3"/>
    <w:uiPriority w:val="99"/>
    <w:rsid w:val="0014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3">
    <w:name w:val="Без интервала2"/>
    <w:uiPriority w:val="99"/>
    <w:rsid w:val="0014063E"/>
    <w:rPr>
      <w:rFonts w:ascii="Times New Roman" w:hAnsi="Times New Roman"/>
      <w:sz w:val="20"/>
      <w:szCs w:val="20"/>
    </w:rPr>
  </w:style>
  <w:style w:type="paragraph" w:customStyle="1" w:styleId="24">
    <w:name w:val="Абзац списка2"/>
    <w:basedOn w:val="a"/>
    <w:uiPriority w:val="99"/>
    <w:rsid w:val="0014063E"/>
    <w:pPr>
      <w:ind w:left="720"/>
    </w:pPr>
    <w:rPr>
      <w:rFonts w:eastAsia="Calibri"/>
    </w:rPr>
  </w:style>
  <w:style w:type="character" w:customStyle="1" w:styleId="6">
    <w:name w:val="Основной текст (6)"/>
    <w:basedOn w:val="a0"/>
    <w:uiPriority w:val="99"/>
    <w:rsid w:val="002B3041"/>
    <w:rPr>
      <w:rFonts w:ascii="Times New Roman" w:hAnsi="Times New Roman" w:cs="Times New Roman"/>
      <w:b/>
      <w:bCs/>
      <w:u w:val="none"/>
    </w:rPr>
  </w:style>
  <w:style w:type="paragraph" w:customStyle="1" w:styleId="ConsPlusNormal">
    <w:name w:val="ConsPlusNormal"/>
    <w:rsid w:val="004379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3067-7DB1-40E7-B759-11835B91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2021-08-10T07:43:00Z</cp:lastPrinted>
  <dcterms:created xsi:type="dcterms:W3CDTF">2024-09-17T08:37:00Z</dcterms:created>
  <dcterms:modified xsi:type="dcterms:W3CDTF">2024-09-17T08:37:00Z</dcterms:modified>
</cp:coreProperties>
</file>