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7497" w14:textId="77777777" w:rsidR="00155457" w:rsidRPr="00C47854" w:rsidRDefault="00155457" w:rsidP="0015545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8C7AE" w14:textId="77777777" w:rsidR="00155457" w:rsidRPr="00C47854" w:rsidRDefault="00155457" w:rsidP="00155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Водительские удостоверения не будут выдавать иностранцам, к которым применен режим высылки</w:t>
      </w:r>
    </w:p>
    <w:p w14:paraId="1CF13DBF" w14:textId="77777777" w:rsidR="00155457" w:rsidRPr="00C47854" w:rsidRDefault="00155457" w:rsidP="0015545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A9290" w14:textId="77777777" w:rsidR="00155457" w:rsidRPr="00C47854" w:rsidRDefault="00155457" w:rsidP="001554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Постановлением Правительства Российской Федерации от 14.11.2024 № 1543 внесены изменения в Правила проведения экзаменов на право управления транспортными средствами и выдачи водительских удостоверений.</w:t>
      </w:r>
    </w:p>
    <w:p w14:paraId="753597C5" w14:textId="77777777" w:rsidR="00155457" w:rsidRPr="00C47854" w:rsidRDefault="00155457" w:rsidP="001554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Согласно изменениям, с 05.02.2025 одним из оснований для отказа в допуске к экзаменам на право управления транспортными средствами и выдаче российского водительского </w:t>
      </w:r>
      <w:proofErr w:type="gramStart"/>
      <w:r w:rsidRPr="00C47854">
        <w:rPr>
          <w:color w:val="333333"/>
          <w:sz w:val="28"/>
          <w:szCs w:val="28"/>
        </w:rPr>
        <w:t>удостоверения  будет</w:t>
      </w:r>
      <w:proofErr w:type="gramEnd"/>
      <w:r w:rsidRPr="00C47854">
        <w:rPr>
          <w:color w:val="333333"/>
          <w:sz w:val="28"/>
          <w:szCs w:val="28"/>
        </w:rPr>
        <w:t xml:space="preserve"> применение режима высылки в отношении иностранного гражданина, обратившегося с указанными вопросами. </w:t>
      </w:r>
    </w:p>
    <w:p w14:paraId="240C4B57" w14:textId="77777777" w:rsidR="00155457" w:rsidRPr="00C47854" w:rsidRDefault="00155457" w:rsidP="001554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Правовой режим высылки устанавливается в отношении лиц, пребывающих на территории Российской Федерации без законных на то оснований, в целях обеспечения выезда из России или приобретения законных оснований для пребывания.</w:t>
      </w:r>
    </w:p>
    <w:p w14:paraId="06B31C4E" w14:textId="77777777" w:rsidR="00155457" w:rsidRPr="00C47854" w:rsidRDefault="00155457" w:rsidP="001554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Учет таких лиц ведется путем внесения сведений в реестр контролируемых лиц в соответствии с Федеральным законом «О правовом положении иностранных граждан в Российской Федерации».</w:t>
      </w:r>
    </w:p>
    <w:p w14:paraId="3BAB3031" w14:textId="181A4734" w:rsidR="00A17195" w:rsidRDefault="00155457"/>
    <w:p w14:paraId="493EE1F5" w14:textId="77777777" w:rsidR="00155457" w:rsidRDefault="00155457" w:rsidP="00155457">
      <w:pPr>
        <w:jc w:val="both"/>
        <w:rPr>
          <w:rFonts w:ascii="Times New Roman" w:hAnsi="Times New Roman"/>
          <w:b/>
          <w:sz w:val="28"/>
          <w:szCs w:val="28"/>
        </w:rPr>
      </w:pPr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432A4FA9" w14:textId="77777777" w:rsidR="00155457" w:rsidRDefault="00155457">
      <w:bookmarkStart w:id="0" w:name="_GoBack"/>
      <w:bookmarkEnd w:id="0"/>
    </w:p>
    <w:sectPr w:rsidR="0015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B8"/>
    <w:rsid w:val="00155457"/>
    <w:rsid w:val="00182F81"/>
    <w:rsid w:val="004F7B45"/>
    <w:rsid w:val="0064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D758"/>
  <w15:chartTrackingRefBased/>
  <w15:docId w15:val="{4C38FE03-CB86-4481-B0A1-DAA5FAF9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45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15545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5545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2024-12-21T18:33:00Z</dcterms:created>
  <dcterms:modified xsi:type="dcterms:W3CDTF">2024-12-21T18:34:00Z</dcterms:modified>
</cp:coreProperties>
</file>