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726C4" w14:textId="77777777" w:rsidR="005F2DE7" w:rsidRDefault="005F2DE7">
      <w:pPr>
        <w:jc w:val="center"/>
        <w:rPr>
          <w:bCs/>
          <w:sz w:val="28"/>
          <w:szCs w:val="28"/>
        </w:rPr>
      </w:pPr>
    </w:p>
    <w:p w14:paraId="3801A3D1" w14:textId="77777777" w:rsidR="005F2DE7" w:rsidRDefault="007951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Могочинского муниципального округа</w:t>
      </w:r>
    </w:p>
    <w:p w14:paraId="31F66949" w14:textId="77777777" w:rsidR="005F2DE7" w:rsidRDefault="005F2DE7">
      <w:pPr>
        <w:jc w:val="center"/>
        <w:rPr>
          <w:sz w:val="28"/>
          <w:szCs w:val="28"/>
        </w:rPr>
      </w:pPr>
    </w:p>
    <w:p w14:paraId="3DC6F2F6" w14:textId="77777777" w:rsidR="005F2DE7" w:rsidRDefault="005F2DE7">
      <w:pPr>
        <w:jc w:val="center"/>
        <w:rPr>
          <w:sz w:val="28"/>
          <w:szCs w:val="28"/>
        </w:rPr>
      </w:pPr>
    </w:p>
    <w:p w14:paraId="0CE7FC8E" w14:textId="77777777" w:rsidR="005F2DE7" w:rsidRDefault="007951AB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14:paraId="03A18B13" w14:textId="5C9351AC" w:rsidR="005F2DE7" w:rsidRDefault="00281E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7951AB">
        <w:rPr>
          <w:color w:val="000000" w:themeColor="text1"/>
          <w:sz w:val="28"/>
          <w:szCs w:val="28"/>
        </w:rPr>
        <w:t xml:space="preserve"> февраля 2025 года                       </w:t>
      </w:r>
      <w:r w:rsidR="007951AB">
        <w:rPr>
          <w:color w:val="000000" w:themeColor="text1"/>
          <w:sz w:val="28"/>
          <w:szCs w:val="28"/>
        </w:rPr>
        <w:tab/>
        <w:t xml:space="preserve">                                                       </w:t>
      </w:r>
      <w:r>
        <w:rPr>
          <w:color w:val="000000" w:themeColor="text1"/>
          <w:sz w:val="28"/>
          <w:szCs w:val="28"/>
        </w:rPr>
        <w:t xml:space="preserve">    </w:t>
      </w:r>
      <w:r w:rsidR="007951AB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290</w:t>
      </w:r>
    </w:p>
    <w:p w14:paraId="6760FDE4" w14:textId="77777777" w:rsidR="005F2DE7" w:rsidRDefault="007951A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0EF8F131" w14:textId="77777777" w:rsidR="005F2DE7" w:rsidRDefault="005F2DE7">
      <w:pPr>
        <w:jc w:val="both"/>
        <w:rPr>
          <w:b/>
          <w:sz w:val="28"/>
          <w:szCs w:val="28"/>
        </w:rPr>
      </w:pPr>
    </w:p>
    <w:p w14:paraId="7F49A4B6" w14:textId="77777777" w:rsidR="005F2DE7" w:rsidRDefault="005F2DE7">
      <w:pPr>
        <w:rPr>
          <w:sz w:val="28"/>
          <w:szCs w:val="28"/>
        </w:rPr>
      </w:pPr>
    </w:p>
    <w:p w14:paraId="42452A85" w14:textId="77777777" w:rsidR="005F2DE7" w:rsidRDefault="007951AB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вопросу </w:t>
      </w:r>
      <w:bookmarkStart w:id="0" w:name="_Hlk181705809"/>
      <w:r>
        <w:rPr>
          <w:b/>
          <w:sz w:val="28"/>
          <w:szCs w:val="28"/>
        </w:rPr>
        <w:t>предоставления</w:t>
      </w:r>
    </w:p>
    <w:p w14:paraId="5FEBBAEF" w14:textId="77777777" w:rsidR="005F2DE7" w:rsidRDefault="007951AB">
      <w:pPr>
        <w:tabs>
          <w:tab w:val="left" w:pos="2568"/>
        </w:tabs>
        <w:jc w:val="center"/>
        <w:rPr>
          <w:rFonts w:eastAsia="SimSun"/>
          <w:b/>
          <w:color w:val="2C2D2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разрешения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на условно-разрешенный вид использования</w:t>
      </w:r>
    </w:p>
    <w:p w14:paraId="4740D7FF" w14:textId="77777777" w:rsidR="005F2DE7" w:rsidRDefault="007951AB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rFonts w:eastAsia="SimSun"/>
          <w:b/>
          <w:color w:val="2C2D2E"/>
          <w:sz w:val="28"/>
          <w:szCs w:val="28"/>
          <w:shd w:val="clear" w:color="auto" w:fill="FFFFFF"/>
        </w:rPr>
        <w:t>земельного участка или объекта капитального строительства</w:t>
      </w:r>
    </w:p>
    <w:bookmarkEnd w:id="0"/>
    <w:p w14:paraId="1DAB3179" w14:textId="77777777" w:rsidR="005F2DE7" w:rsidRDefault="005F2DE7">
      <w:pPr>
        <w:rPr>
          <w:b/>
          <w:sz w:val="28"/>
          <w:szCs w:val="28"/>
        </w:rPr>
      </w:pPr>
    </w:p>
    <w:p w14:paraId="4B95AEA5" w14:textId="77777777" w:rsidR="005F2DE7" w:rsidRDefault="005F2DE7">
      <w:pPr>
        <w:rPr>
          <w:sz w:val="28"/>
          <w:szCs w:val="28"/>
        </w:rPr>
      </w:pPr>
    </w:p>
    <w:p w14:paraId="4859D8EA" w14:textId="77777777" w:rsidR="005F2DE7" w:rsidRDefault="00795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 39 Градостроительного кодекса Российской Федерации, ст. 28 Федерального закона от 06.10.2003 № 131 ФЗ «Об общих принципах организации местного самоуправления в Российской Федерации»,  Положением об организации и проведения общественных обсуждений, публичных слушаний  по вопросам градостроительной деятельности на территории Могочинского муниципального округа, утверждённым решением Совета Могочинского муниципального округа от 26.11.2024 № 143,</w:t>
      </w:r>
      <w:r>
        <w:t xml:space="preserve"> </w:t>
      </w:r>
      <w:r>
        <w:rPr>
          <w:sz w:val="28"/>
          <w:szCs w:val="28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2813F6D3" w14:textId="77777777" w:rsidR="005F2DE7" w:rsidRDefault="005F2DE7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</w:p>
    <w:p w14:paraId="62E8E01E" w14:textId="77777777" w:rsidR="005F2DE7" w:rsidRDefault="007951AB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1.Назначить публичные слушания по выявлению мнения жителей       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Ксеньевка</w:t>
      </w:r>
      <w:proofErr w:type="spellEnd"/>
      <w:r>
        <w:rPr>
          <w:color w:val="000000"/>
          <w:sz w:val="28"/>
          <w:szCs w:val="28"/>
        </w:rPr>
        <w:t>, Могочинского района, Забайкальского края по вопросу</w:t>
      </w:r>
      <w:r>
        <w:t xml:space="preserve"> </w:t>
      </w:r>
      <w:r>
        <w:rPr>
          <w:color w:val="000000"/>
          <w:sz w:val="28"/>
          <w:szCs w:val="28"/>
        </w:rPr>
        <w:t xml:space="preserve">выдачи разрешений на условно-разрешенный вид использования земельных участков, расположенных по адресу: </w:t>
      </w:r>
    </w:p>
    <w:p w14:paraId="565DFE57" w14:textId="77777777" w:rsidR="005F2DE7" w:rsidRDefault="007951AB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-Забайкальский край, Могочинский район,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Ксеньевка</w:t>
      </w:r>
      <w:proofErr w:type="spellEnd"/>
      <w:r>
        <w:rPr>
          <w:color w:val="000000"/>
          <w:sz w:val="28"/>
          <w:szCs w:val="28"/>
        </w:rPr>
        <w:t>, ул. Комсомольская, 4а/1, для индивидуального жилищного строительства;</w:t>
      </w:r>
    </w:p>
    <w:p w14:paraId="30AEA1B4" w14:textId="1FB30842" w:rsidR="005F2DE7" w:rsidRDefault="007951AB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-Забайкальский край, Могочинский район,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Ксеньевка</w:t>
      </w:r>
      <w:proofErr w:type="spellEnd"/>
      <w:r>
        <w:rPr>
          <w:color w:val="000000"/>
          <w:sz w:val="28"/>
          <w:szCs w:val="28"/>
        </w:rPr>
        <w:t xml:space="preserve">, Каменная, дом 1, кв. 1, для индивидуального жилищного строительства.  </w:t>
      </w:r>
    </w:p>
    <w:p w14:paraId="69BB7384" w14:textId="7D0830A3" w:rsidR="005F2DE7" w:rsidRDefault="007951AB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-Забайкальский край, Могочинский район,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Ксеньевка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Широкинская</w:t>
      </w:r>
      <w:proofErr w:type="spellEnd"/>
      <w:r>
        <w:rPr>
          <w:color w:val="000000"/>
          <w:sz w:val="28"/>
          <w:szCs w:val="28"/>
        </w:rPr>
        <w:t xml:space="preserve">, 7а, для индивидуального жилищного строительства.   </w:t>
      </w:r>
    </w:p>
    <w:p w14:paraId="574B6E43" w14:textId="766A48C3" w:rsidR="005F2DE7" w:rsidRDefault="007951A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 xml:space="preserve">.Комиссии по подготовке проекта разрешений на условно-разрешенный вид использования земельного участка провести публичные слушания </w:t>
      </w:r>
      <w:r w:rsidR="00281EBA"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2025 года в 15 ч.00 мин.  </w:t>
      </w:r>
      <w:r w:rsidR="00281EB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здании администрации по адресу: Забайкальский край, Могочинский район,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Ксеньевка</w:t>
      </w:r>
      <w:proofErr w:type="spellEnd"/>
      <w:r>
        <w:rPr>
          <w:sz w:val="28"/>
          <w:szCs w:val="28"/>
        </w:rPr>
        <w:t>, 8.</w:t>
      </w:r>
    </w:p>
    <w:p w14:paraId="79CD8CA8" w14:textId="77777777" w:rsidR="005F2DE7" w:rsidRDefault="007951A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3.Организатором проведения публичных слушаний определить – </w:t>
      </w:r>
      <w:proofErr w:type="spellStart"/>
      <w:r>
        <w:rPr>
          <w:color w:val="000000"/>
          <w:sz w:val="28"/>
          <w:szCs w:val="28"/>
        </w:rPr>
        <w:t>Ксеньевскую</w:t>
      </w:r>
      <w:proofErr w:type="spellEnd"/>
      <w:r>
        <w:rPr>
          <w:color w:val="000000"/>
          <w:sz w:val="28"/>
          <w:szCs w:val="28"/>
        </w:rPr>
        <w:t xml:space="preserve"> городскую администрацию. </w:t>
      </w:r>
    </w:p>
    <w:p w14:paraId="5CC99E98" w14:textId="77777777" w:rsidR="005F2DE7" w:rsidRDefault="007951A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4.Состав участников публичных слушаний:</w:t>
      </w:r>
    </w:p>
    <w:p w14:paraId="3DD62302" w14:textId="77777777" w:rsidR="005F2DE7" w:rsidRDefault="007951A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правообладатели находящихся в границах этой территориальной зоны </w:t>
      </w:r>
      <w:r>
        <w:rPr>
          <w:color w:val="000000"/>
          <w:sz w:val="28"/>
          <w:szCs w:val="28"/>
        </w:rPr>
        <w:lastRenderedPageBreak/>
        <w:t>земельных участков и (или) расположенных на них объектов капитального строительства;</w:t>
      </w:r>
    </w:p>
    <w:p w14:paraId="5B09CBE2" w14:textId="77777777" w:rsidR="005F2DE7" w:rsidRDefault="007951A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21DF73DF" w14:textId="77777777" w:rsidR="005F2DE7" w:rsidRDefault="007951A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заявители планируемых объектов;</w:t>
      </w:r>
    </w:p>
    <w:p w14:paraId="146CF287" w14:textId="66F14F41" w:rsidR="005F2DE7" w:rsidRDefault="007951A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специалисты </w:t>
      </w:r>
      <w:proofErr w:type="spellStart"/>
      <w:r w:rsidR="00281EBA">
        <w:rPr>
          <w:color w:val="000000"/>
          <w:sz w:val="28"/>
          <w:szCs w:val="28"/>
        </w:rPr>
        <w:t>Ксеньевской</w:t>
      </w:r>
      <w:proofErr w:type="spellEnd"/>
      <w:r w:rsidR="00281EBA">
        <w:rPr>
          <w:color w:val="000000"/>
          <w:sz w:val="28"/>
          <w:szCs w:val="28"/>
        </w:rPr>
        <w:t xml:space="preserve"> городской </w:t>
      </w:r>
      <w:bookmarkStart w:id="1" w:name="_GoBack"/>
      <w:bookmarkEnd w:id="1"/>
      <w:r>
        <w:rPr>
          <w:color w:val="000000"/>
          <w:sz w:val="28"/>
          <w:szCs w:val="28"/>
        </w:rPr>
        <w:t>администрации Могочинского муниципального округа;</w:t>
      </w:r>
    </w:p>
    <w:p w14:paraId="32A0E795" w14:textId="77777777" w:rsidR="005F2DE7" w:rsidRDefault="007951A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юридические лица;</w:t>
      </w:r>
    </w:p>
    <w:p w14:paraId="61E0FDFE" w14:textId="77777777" w:rsidR="005F2DE7" w:rsidRDefault="007951A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общественные организации. </w:t>
      </w:r>
    </w:p>
    <w:p w14:paraId="5AFD7C1C" w14:textId="77777777" w:rsidR="005F2DE7" w:rsidRDefault="007951AB">
      <w:pPr>
        <w:ind w:firstLine="6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информационно- телекоммуникационной сети Интернет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14:paraId="450356F4" w14:textId="56CE8472" w:rsidR="005F2DE7" w:rsidRDefault="007951AB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6.Настоящее постановление вступает в силу на следующий день после его официального опубликования. </w:t>
      </w:r>
    </w:p>
    <w:p w14:paraId="2C2BAF73" w14:textId="77777777" w:rsidR="005F2DE7" w:rsidRDefault="005F2DE7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11EEFA" w14:textId="77777777" w:rsidR="005F2DE7" w:rsidRDefault="005F2DE7">
      <w:pPr>
        <w:pStyle w:val="a4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F229F7" w14:textId="77777777" w:rsidR="005F2DE7" w:rsidRDefault="005F2DE7"/>
    <w:p w14:paraId="77050EF2" w14:textId="57CF8BCD" w:rsidR="005F2DE7" w:rsidRDefault="00281E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7951A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7951AB">
        <w:rPr>
          <w:sz w:val="28"/>
          <w:szCs w:val="28"/>
        </w:rPr>
        <w:t xml:space="preserve"> Могочинского</w:t>
      </w:r>
    </w:p>
    <w:p w14:paraId="181B3F72" w14:textId="6615FB1B" w:rsidR="005F2DE7" w:rsidRDefault="007951A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</w:t>
      </w:r>
      <w:r w:rsidR="00281E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 w:rsidR="00281EBA">
        <w:rPr>
          <w:sz w:val="28"/>
          <w:szCs w:val="28"/>
        </w:rPr>
        <w:t>М</w:t>
      </w:r>
      <w:r>
        <w:rPr>
          <w:sz w:val="28"/>
          <w:szCs w:val="28"/>
        </w:rPr>
        <w:t>.А.</w:t>
      </w:r>
      <w:r w:rsidR="00281EBA">
        <w:rPr>
          <w:sz w:val="28"/>
          <w:szCs w:val="28"/>
        </w:rPr>
        <w:t>Черемнова</w:t>
      </w:r>
      <w:proofErr w:type="spellEnd"/>
      <w:r w:rsidR="00281EBA">
        <w:rPr>
          <w:sz w:val="28"/>
          <w:szCs w:val="28"/>
        </w:rPr>
        <w:t xml:space="preserve"> </w:t>
      </w:r>
    </w:p>
    <w:sectPr w:rsidR="005F2DE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7"/>
    <w:rsid w:val="000949D8"/>
    <w:rsid w:val="001E0BEC"/>
    <w:rsid w:val="00266E74"/>
    <w:rsid w:val="00281EBA"/>
    <w:rsid w:val="00324E09"/>
    <w:rsid w:val="003912CA"/>
    <w:rsid w:val="00410F6B"/>
    <w:rsid w:val="004751C6"/>
    <w:rsid w:val="004D55AB"/>
    <w:rsid w:val="004E2F3C"/>
    <w:rsid w:val="00521BB7"/>
    <w:rsid w:val="00530831"/>
    <w:rsid w:val="00597646"/>
    <w:rsid w:val="005C3497"/>
    <w:rsid w:val="005F2DE7"/>
    <w:rsid w:val="005F7961"/>
    <w:rsid w:val="00685592"/>
    <w:rsid w:val="006959D8"/>
    <w:rsid w:val="006A5637"/>
    <w:rsid w:val="006D4504"/>
    <w:rsid w:val="006F2E69"/>
    <w:rsid w:val="006F687C"/>
    <w:rsid w:val="007139D7"/>
    <w:rsid w:val="007951AB"/>
    <w:rsid w:val="00811F20"/>
    <w:rsid w:val="00833834"/>
    <w:rsid w:val="009217E5"/>
    <w:rsid w:val="00947DE0"/>
    <w:rsid w:val="00956077"/>
    <w:rsid w:val="00967D1C"/>
    <w:rsid w:val="009D116A"/>
    <w:rsid w:val="00A00D3B"/>
    <w:rsid w:val="00A239B1"/>
    <w:rsid w:val="00A36365"/>
    <w:rsid w:val="00A6395E"/>
    <w:rsid w:val="00A81BEB"/>
    <w:rsid w:val="00AA5AA6"/>
    <w:rsid w:val="00B7562E"/>
    <w:rsid w:val="00B84D4C"/>
    <w:rsid w:val="00B92C59"/>
    <w:rsid w:val="00C10B93"/>
    <w:rsid w:val="00CB0B5E"/>
    <w:rsid w:val="00CC0043"/>
    <w:rsid w:val="00CF53C1"/>
    <w:rsid w:val="00D06503"/>
    <w:rsid w:val="00D63579"/>
    <w:rsid w:val="00DF26CB"/>
    <w:rsid w:val="00E16DD9"/>
    <w:rsid w:val="00E81BAD"/>
    <w:rsid w:val="00E97859"/>
    <w:rsid w:val="00EA2554"/>
    <w:rsid w:val="00EA5AA2"/>
    <w:rsid w:val="00ED7F8C"/>
    <w:rsid w:val="00FB7659"/>
    <w:rsid w:val="00FC6499"/>
    <w:rsid w:val="00FC6EC8"/>
    <w:rsid w:val="00FD1CDD"/>
    <w:rsid w:val="01C958F7"/>
    <w:rsid w:val="0C9814B6"/>
    <w:rsid w:val="0E4D6019"/>
    <w:rsid w:val="45467CD2"/>
    <w:rsid w:val="482C0A7D"/>
    <w:rsid w:val="649A4037"/>
    <w:rsid w:val="68FC659D"/>
    <w:rsid w:val="78DD6C50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CE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C6DB-EECE-4864-9741-29719BC7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2</cp:revision>
  <cp:lastPrinted>2025-03-05T02:10:00Z</cp:lastPrinted>
  <dcterms:created xsi:type="dcterms:W3CDTF">2025-03-05T02:13:00Z</dcterms:created>
  <dcterms:modified xsi:type="dcterms:W3CDTF">2025-03-05T02:13:00Z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E31DB125F43A452283DCF06217C29C83_13</vt:lpwstr>
  </property>
</Properties>
</file>