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9E" w:rsidRPr="00452FEE" w:rsidRDefault="00F24B9E" w:rsidP="00452FEE">
      <w:pPr>
        <w:pStyle w:val="a5"/>
        <w:ind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52FEE" w:rsidRPr="00BF0C3E" w:rsidRDefault="00452FEE" w:rsidP="00452FEE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F0C3E">
        <w:rPr>
          <w:rFonts w:ascii="Times New Roman" w:hAnsi="Times New Roman"/>
          <w:b/>
          <w:sz w:val="28"/>
          <w:szCs w:val="28"/>
          <w:lang w:eastAsia="ru-RU"/>
        </w:rPr>
        <w:t>План мероприятий</w:t>
      </w:r>
    </w:p>
    <w:p w:rsidR="00452FEE" w:rsidRPr="00BF0C3E" w:rsidRDefault="00452FEE" w:rsidP="00452FEE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F0C3E">
        <w:rPr>
          <w:rFonts w:ascii="Times New Roman" w:hAnsi="Times New Roman"/>
          <w:b/>
          <w:sz w:val="28"/>
          <w:szCs w:val="28"/>
          <w:lang w:eastAsia="ru-RU"/>
        </w:rPr>
        <w:t>по приведению качества питьевой воды в соответствии с установленными требован</w:t>
      </w:r>
      <w:r>
        <w:rPr>
          <w:rFonts w:ascii="Times New Roman" w:hAnsi="Times New Roman"/>
          <w:b/>
          <w:sz w:val="28"/>
          <w:szCs w:val="28"/>
          <w:lang w:eastAsia="ru-RU"/>
        </w:rPr>
        <w:t>иями на территории Могочинского муниципального округа</w:t>
      </w:r>
    </w:p>
    <w:p w:rsidR="00F24B9E" w:rsidRPr="00452FEE" w:rsidRDefault="00F24B9E" w:rsidP="00452FEE">
      <w:pPr>
        <w:pStyle w:val="a5"/>
        <w:ind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24B9E" w:rsidRPr="00452FEE" w:rsidRDefault="00595235" w:rsidP="00452FEE">
      <w:pPr>
        <w:pStyle w:val="a5"/>
        <w:ind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2FEE"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</w:t>
      </w:r>
      <w:r w:rsidR="008F6D0E" w:rsidRPr="00452FEE">
        <w:rPr>
          <w:rFonts w:ascii="Times New Roman" w:hAnsi="Times New Roman"/>
          <w:color w:val="000000"/>
          <w:sz w:val="24"/>
          <w:szCs w:val="24"/>
          <w:lang w:eastAsia="ru-RU"/>
        </w:rPr>
        <w:t>ей</w:t>
      </w:r>
      <w:r w:rsidRPr="00452F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F6D0E" w:rsidRPr="00452FEE">
        <w:rPr>
          <w:rFonts w:ascii="Times New Roman" w:hAnsi="Times New Roman"/>
          <w:color w:val="000000"/>
          <w:sz w:val="24"/>
          <w:szCs w:val="24"/>
          <w:lang w:eastAsia="ru-RU"/>
        </w:rPr>
        <w:t>Могочинского муниципального округа</w:t>
      </w:r>
      <w:r w:rsidR="00F24B9E" w:rsidRPr="00452F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F6D0E" w:rsidRPr="00452F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разработан </w:t>
      </w:r>
      <w:r w:rsidR="00F24B9E" w:rsidRPr="00452F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план мероприятий по приведению качества питьевой воды в соответствии установленными требованиями </w:t>
      </w:r>
      <w:proofErr w:type="gramStart"/>
      <w:r w:rsidR="00F24B9E" w:rsidRPr="00452FEE">
        <w:rPr>
          <w:rFonts w:ascii="Times New Roman" w:hAnsi="Times New Roman"/>
          <w:color w:val="000000"/>
          <w:sz w:val="24"/>
          <w:szCs w:val="24"/>
          <w:lang w:eastAsia="ru-RU"/>
        </w:rPr>
        <w:t>согласно</w:t>
      </w:r>
      <w:proofErr w:type="gramEnd"/>
      <w:r w:rsidR="00F24B9E" w:rsidRPr="00452F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Федерального закона от 07.12.2011 № 416-ФЗ «О водоснабжении и водоотведении», программа разработана на основе существующего состояния объектов водоснабжения. </w:t>
      </w:r>
    </w:p>
    <w:p w:rsidR="00F24B9E" w:rsidRPr="00452FEE" w:rsidRDefault="00F24B9E" w:rsidP="00452FEE">
      <w:pPr>
        <w:pStyle w:val="a5"/>
        <w:ind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2FEE">
        <w:rPr>
          <w:rFonts w:ascii="Times New Roman" w:hAnsi="Times New Roman"/>
          <w:color w:val="000000"/>
          <w:sz w:val="24"/>
          <w:szCs w:val="24"/>
          <w:lang w:eastAsia="ru-RU"/>
        </w:rPr>
        <w:t>Приоритетными направлениями указанных работ являются (при условии проведения работ по ремонту и оптимизации внутренних систем водоснабжения):</w:t>
      </w:r>
    </w:p>
    <w:p w:rsidR="00F24B9E" w:rsidRPr="00452FEE" w:rsidRDefault="00F24B9E" w:rsidP="00452FEE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2FEE">
        <w:rPr>
          <w:rFonts w:ascii="Times New Roman" w:hAnsi="Times New Roman"/>
          <w:color w:val="000000"/>
          <w:sz w:val="24"/>
          <w:szCs w:val="24"/>
          <w:lang w:eastAsia="ru-RU"/>
        </w:rPr>
        <w:t> реконструкция водопроводных сетей;</w:t>
      </w:r>
    </w:p>
    <w:p w:rsidR="00F24B9E" w:rsidRPr="00452FEE" w:rsidRDefault="00F24B9E" w:rsidP="00452FEE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2FEE">
        <w:rPr>
          <w:rFonts w:ascii="Times New Roman" w:hAnsi="Times New Roman"/>
          <w:color w:val="000000"/>
          <w:sz w:val="24"/>
          <w:szCs w:val="24"/>
          <w:lang w:eastAsia="ru-RU"/>
        </w:rPr>
        <w:t> ремонт артезианских скважин;</w:t>
      </w:r>
    </w:p>
    <w:p w:rsidR="00F24B9E" w:rsidRPr="00452FEE" w:rsidRDefault="00F24B9E" w:rsidP="00452FEE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2FEE">
        <w:rPr>
          <w:rFonts w:ascii="Times New Roman" w:hAnsi="Times New Roman"/>
          <w:color w:val="000000"/>
          <w:sz w:val="24"/>
          <w:szCs w:val="24"/>
          <w:lang w:eastAsia="ru-RU"/>
        </w:rPr>
        <w:t> замена водопроводных сетей;</w:t>
      </w:r>
    </w:p>
    <w:p w:rsidR="00F24B9E" w:rsidRPr="00452FEE" w:rsidRDefault="00F24B9E" w:rsidP="00452FEE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2FEE">
        <w:rPr>
          <w:rFonts w:ascii="Times New Roman" w:hAnsi="Times New Roman"/>
          <w:color w:val="000000"/>
          <w:sz w:val="24"/>
          <w:szCs w:val="24"/>
          <w:lang w:eastAsia="ru-RU"/>
        </w:rPr>
        <w:t>  прочистка и дезинфекция скважин.</w:t>
      </w:r>
    </w:p>
    <w:p w:rsidR="00F24B9E" w:rsidRPr="00452FEE" w:rsidRDefault="00F24B9E" w:rsidP="00452FEE">
      <w:pPr>
        <w:pStyle w:val="a5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2FEE">
        <w:rPr>
          <w:rFonts w:ascii="Times New Roman" w:hAnsi="Times New Roman"/>
          <w:color w:val="000000"/>
          <w:sz w:val="24"/>
          <w:szCs w:val="24"/>
          <w:lang w:eastAsia="ru-RU"/>
        </w:rPr>
        <w:t>В настоящее время централизованн</w:t>
      </w:r>
      <w:r w:rsidR="00595235" w:rsidRPr="00452F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ое водоснабжение </w:t>
      </w:r>
      <w:r w:rsidR="008F6D0E" w:rsidRPr="00452FEE">
        <w:rPr>
          <w:rFonts w:ascii="Times New Roman" w:hAnsi="Times New Roman"/>
          <w:color w:val="000000"/>
          <w:sz w:val="24"/>
          <w:szCs w:val="24"/>
          <w:lang w:eastAsia="ru-RU"/>
        </w:rPr>
        <w:t>Могочинского муниципального округа</w:t>
      </w:r>
      <w:r w:rsidRPr="00452F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осуществляется из </w:t>
      </w:r>
      <w:r w:rsidR="008F6D0E" w:rsidRPr="00452FEE">
        <w:rPr>
          <w:rFonts w:ascii="Times New Roman" w:hAnsi="Times New Roman"/>
          <w:color w:val="000000"/>
          <w:sz w:val="24"/>
          <w:szCs w:val="24"/>
          <w:lang w:eastAsia="ru-RU"/>
        </w:rPr>
        <w:t>открытых источников</w:t>
      </w:r>
      <w:r w:rsidR="004E1038" w:rsidRPr="00452FE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24B9E" w:rsidRPr="00452FEE" w:rsidRDefault="00F24B9E" w:rsidP="00452FEE">
      <w:pPr>
        <w:pStyle w:val="a5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2F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Основными целями  плана мероприятий </w:t>
      </w:r>
      <w:r w:rsidRPr="00452FEE">
        <w:rPr>
          <w:rFonts w:ascii="Times New Roman" w:hAnsi="Times New Roman"/>
          <w:sz w:val="24"/>
          <w:szCs w:val="24"/>
          <w:lang w:eastAsia="ru-RU"/>
        </w:rPr>
        <w:t>по приведению качества питьевой воды</w:t>
      </w:r>
      <w:r w:rsidR="004E1038" w:rsidRPr="00452F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соответствии с установленными требованиями в</w:t>
      </w:r>
      <w:r w:rsidRPr="00452F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52FEE" w:rsidRPr="00452FEE">
        <w:rPr>
          <w:rFonts w:ascii="Times New Roman" w:hAnsi="Times New Roman"/>
          <w:sz w:val="24"/>
          <w:szCs w:val="24"/>
          <w:lang w:eastAsia="ru-RU"/>
        </w:rPr>
        <w:t>Могочинском муниципальном округе</w:t>
      </w:r>
      <w:r w:rsidRPr="00452F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являются:</w:t>
      </w:r>
    </w:p>
    <w:p w:rsidR="00F24B9E" w:rsidRPr="00452FEE" w:rsidRDefault="00F24B9E" w:rsidP="00452FEE">
      <w:pPr>
        <w:pStyle w:val="a5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2FEE">
        <w:rPr>
          <w:rFonts w:ascii="Times New Roman" w:hAnsi="Times New Roman"/>
          <w:color w:val="000000"/>
          <w:sz w:val="24"/>
          <w:szCs w:val="24"/>
          <w:lang w:eastAsia="ru-RU"/>
        </w:rPr>
        <w:t>Обесп</w:t>
      </w:r>
      <w:r w:rsidR="00595235" w:rsidRPr="00452F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ечение населения </w:t>
      </w:r>
      <w:r w:rsidR="00452FEE" w:rsidRPr="00452F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Могочинского муниципального округа </w:t>
      </w:r>
      <w:r w:rsidRPr="00452FEE">
        <w:rPr>
          <w:rFonts w:ascii="Times New Roman" w:hAnsi="Times New Roman"/>
          <w:color w:val="000000"/>
          <w:sz w:val="24"/>
          <w:szCs w:val="24"/>
          <w:lang w:eastAsia="ru-RU"/>
        </w:rPr>
        <w:t>питьевой водой, соответствующей требованиям безопасности и безвредности, установленным санитарно-эпидемиологическими правилами;</w:t>
      </w:r>
    </w:p>
    <w:p w:rsidR="00F24B9E" w:rsidRPr="00452FEE" w:rsidRDefault="00F24B9E" w:rsidP="00452FEE">
      <w:pPr>
        <w:pStyle w:val="a5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2FEE">
        <w:rPr>
          <w:rFonts w:ascii="Times New Roman" w:hAnsi="Times New Roman"/>
          <w:color w:val="000000"/>
          <w:sz w:val="24"/>
          <w:szCs w:val="24"/>
          <w:lang w:eastAsia="ru-RU"/>
        </w:rPr>
        <w:t>Повышение эффективности, устойчивости и надежности функционирования водопроводной системы;</w:t>
      </w:r>
    </w:p>
    <w:p w:rsidR="00F24B9E" w:rsidRPr="00452FEE" w:rsidRDefault="00F24B9E" w:rsidP="00452FEE">
      <w:pPr>
        <w:pStyle w:val="a5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2FEE">
        <w:rPr>
          <w:rFonts w:ascii="Times New Roman" w:hAnsi="Times New Roman"/>
          <w:color w:val="000000"/>
          <w:sz w:val="24"/>
          <w:szCs w:val="24"/>
          <w:lang w:eastAsia="ru-RU"/>
        </w:rPr>
        <w:t>Повышение качества водоснабжения;</w:t>
      </w:r>
    </w:p>
    <w:p w:rsidR="00F24B9E" w:rsidRPr="00452FEE" w:rsidRDefault="00F24B9E" w:rsidP="00452FEE">
      <w:pPr>
        <w:pStyle w:val="a5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2FEE">
        <w:rPr>
          <w:rFonts w:ascii="Times New Roman" w:hAnsi="Times New Roman"/>
          <w:color w:val="000000"/>
          <w:sz w:val="24"/>
          <w:szCs w:val="24"/>
          <w:lang w:eastAsia="ru-RU"/>
        </w:rPr>
        <w:t>Снижение нерациональных затрат;</w:t>
      </w:r>
    </w:p>
    <w:p w:rsidR="00F24B9E" w:rsidRPr="00452FEE" w:rsidRDefault="00F24B9E" w:rsidP="00452FEE">
      <w:pPr>
        <w:pStyle w:val="a5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2FEE">
        <w:rPr>
          <w:rFonts w:ascii="Times New Roman" w:hAnsi="Times New Roman"/>
          <w:color w:val="000000"/>
          <w:sz w:val="24"/>
          <w:szCs w:val="24"/>
          <w:lang w:eastAsia="ru-RU"/>
        </w:rPr>
        <w:t>Реконструкция водозаборных сооружений и  водопроводных сетей.</w:t>
      </w:r>
    </w:p>
    <w:tbl>
      <w:tblPr>
        <w:tblW w:w="4747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27"/>
        <w:gridCol w:w="10159"/>
      </w:tblGrid>
      <w:tr w:rsidR="00F24B9E" w:rsidRPr="00452FEE" w:rsidTr="00BB2190">
        <w:trPr>
          <w:trHeight w:val="270"/>
        </w:trPr>
        <w:tc>
          <w:tcPr>
            <w:tcW w:w="41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F24B9E" w:rsidRPr="00452FEE" w:rsidRDefault="00F24B9E" w:rsidP="00452F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2F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Важнейшие целевые индикаторы</w:t>
            </w:r>
          </w:p>
          <w:p w:rsidR="00F24B9E" w:rsidRPr="00452FEE" w:rsidRDefault="00F24B9E" w:rsidP="00452F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2F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плана мероприятий</w:t>
            </w:r>
            <w:r w:rsidR="006E2F4F" w:rsidRPr="00452F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2FEE">
              <w:rPr>
                <w:rFonts w:ascii="Times New Roman" w:hAnsi="Times New Roman"/>
                <w:sz w:val="24"/>
                <w:szCs w:val="24"/>
                <w:lang w:eastAsia="ru-RU"/>
              </w:rPr>
              <w:t>по приведению качества питьевой воды</w:t>
            </w:r>
            <w:r w:rsidR="006E2F4F" w:rsidRPr="00452F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соответствии установленным требованиям в</w:t>
            </w:r>
            <w:r w:rsidRPr="00452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52FEE" w:rsidRPr="00452FEE">
              <w:rPr>
                <w:rFonts w:ascii="Times New Roman" w:hAnsi="Times New Roman"/>
                <w:sz w:val="24"/>
                <w:szCs w:val="24"/>
                <w:lang w:eastAsia="ru-RU"/>
              </w:rPr>
              <w:t>Могочинском муниципальном округе</w:t>
            </w:r>
          </w:p>
        </w:tc>
        <w:tc>
          <w:tcPr>
            <w:tcW w:w="99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F24B9E" w:rsidRPr="00452FEE" w:rsidRDefault="00F24B9E" w:rsidP="00452FE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FEE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уровня износа объектов водоснабжения до 90 %;</w:t>
            </w:r>
          </w:p>
          <w:p w:rsidR="00F24B9E" w:rsidRPr="00452FEE" w:rsidRDefault="00F24B9E" w:rsidP="00452FE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доведение параметров питьевой воды до гигиенических нормативов </w:t>
            </w:r>
            <w:proofErr w:type="spellStart"/>
            <w:r w:rsidRPr="00452FEE">
              <w:rPr>
                <w:rFonts w:ascii="Times New Roman" w:hAnsi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452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2.1.</w:t>
            </w:r>
            <w:r w:rsidR="00CA5237" w:rsidRPr="00452FEE">
              <w:rPr>
                <w:rFonts w:ascii="Times New Roman" w:hAnsi="Times New Roman"/>
                <w:sz w:val="24"/>
                <w:szCs w:val="24"/>
                <w:lang w:eastAsia="ru-RU"/>
              </w:rPr>
              <w:t>3684-2</w:t>
            </w:r>
            <w:r w:rsidRPr="00452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  <w:p w:rsidR="00F24B9E" w:rsidRPr="00452FEE" w:rsidRDefault="00F24B9E" w:rsidP="00452FE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доли населения, потребляющего доброкачественную питьевую воду надлежащего качества до 90 %; </w:t>
            </w:r>
          </w:p>
          <w:p w:rsidR="00F24B9E" w:rsidRPr="00452FEE" w:rsidRDefault="00F24B9E" w:rsidP="00452FE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FEE">
              <w:rPr>
                <w:rFonts w:ascii="Times New Roman" w:hAnsi="Times New Roman"/>
                <w:sz w:val="24"/>
                <w:szCs w:val="24"/>
                <w:lang w:eastAsia="ru-RU"/>
              </w:rPr>
              <w:t>сокращение уровня потери воды, в том числе из-за аварии, до 100%.</w:t>
            </w:r>
          </w:p>
        </w:tc>
      </w:tr>
      <w:tr w:rsidR="00F24B9E" w:rsidRPr="00452FEE" w:rsidTr="00BB2190">
        <w:trPr>
          <w:trHeight w:val="270"/>
        </w:trPr>
        <w:tc>
          <w:tcPr>
            <w:tcW w:w="41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332251" w:rsidRPr="00452FEE" w:rsidRDefault="00332251" w:rsidP="00452FEE">
            <w:pPr>
              <w:spacing w:after="3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24B9E" w:rsidRPr="00452FEE" w:rsidRDefault="00F24B9E" w:rsidP="00452FEE">
            <w:pPr>
              <w:spacing w:after="3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2F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Ожидаемые результаты реализации </w:t>
            </w:r>
            <w:r w:rsidRPr="00452F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плана мероприятий </w:t>
            </w:r>
            <w:r w:rsidRPr="00452FEE">
              <w:rPr>
                <w:rFonts w:ascii="Times New Roman" w:hAnsi="Times New Roman"/>
                <w:sz w:val="24"/>
                <w:szCs w:val="24"/>
                <w:lang w:eastAsia="ru-RU"/>
              </w:rPr>
              <w:t>по приведению качества питьевой воды</w:t>
            </w:r>
            <w:r w:rsidR="006E2F4F" w:rsidRPr="00452F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соответствии установленным требованиям в</w:t>
            </w:r>
            <w:r w:rsidRPr="00452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D4848" w:rsidRPr="00452FEE">
              <w:rPr>
                <w:rFonts w:ascii="Times New Roman" w:hAnsi="Times New Roman"/>
                <w:sz w:val="24"/>
                <w:szCs w:val="24"/>
                <w:lang w:eastAsia="ru-RU"/>
              </w:rPr>
              <w:t>Могочинском муниципальном округе</w:t>
            </w:r>
          </w:p>
        </w:tc>
        <w:tc>
          <w:tcPr>
            <w:tcW w:w="99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F24B9E" w:rsidRPr="00452FEE" w:rsidRDefault="00452FEE" w:rsidP="00452FE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FE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Соответствие питьевой воды</w:t>
            </w:r>
            <w:r w:rsidR="00F24B9E" w:rsidRPr="00452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0665" w:rsidRPr="00452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требованиям </w:t>
            </w:r>
            <w:r w:rsidR="00F24B9E" w:rsidRPr="00452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24B9E" w:rsidRPr="00452FEE">
              <w:rPr>
                <w:rFonts w:ascii="Times New Roman" w:hAnsi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="00F24B9E" w:rsidRPr="00452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0665" w:rsidRPr="00452FEE">
              <w:rPr>
                <w:rFonts w:ascii="Times New Roman" w:hAnsi="Times New Roman"/>
                <w:sz w:val="24"/>
                <w:szCs w:val="24"/>
                <w:lang w:eastAsia="ru-RU"/>
              </w:rPr>
              <w:t>2.1.3684-21</w:t>
            </w:r>
            <w:r w:rsidR="00F24B9E" w:rsidRPr="00452FE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24B9E" w:rsidRPr="00452FEE" w:rsidRDefault="00F24B9E" w:rsidP="00452FEE">
            <w:pPr>
              <w:pStyle w:val="a5"/>
              <w:numPr>
                <w:ilvl w:val="0"/>
                <w:numId w:val="8"/>
              </w:numPr>
              <w:ind w:hanging="33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FEE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уровня аварийности на объектах водоснабжения не менее чем на 80 %;</w:t>
            </w:r>
          </w:p>
          <w:p w:rsidR="00F24B9E" w:rsidRPr="00452FEE" w:rsidRDefault="00F24B9E" w:rsidP="00452FE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снижение незапланированных издержек на осуществление аварийно-восстановительных </w:t>
            </w:r>
            <w:r w:rsidRPr="00452FE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ремонтных работ;</w:t>
            </w:r>
          </w:p>
          <w:p w:rsidR="00F24B9E" w:rsidRPr="00452FEE" w:rsidRDefault="00F24B9E" w:rsidP="00452FE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FEE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срока эксплуатации объектов водоснабжения;</w:t>
            </w:r>
          </w:p>
          <w:p w:rsidR="00F24B9E" w:rsidRPr="00452FEE" w:rsidRDefault="00F24B9E" w:rsidP="00452FE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FEE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качества услуг, предоставляемых системами коммунальной инфраструктуры по водоснабжению;</w:t>
            </w:r>
          </w:p>
          <w:p w:rsidR="00F24B9E" w:rsidRPr="00452FEE" w:rsidRDefault="00F24B9E" w:rsidP="00452FE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FEE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условий жизнедеятельности населения.</w:t>
            </w:r>
          </w:p>
          <w:p w:rsidR="00F24B9E" w:rsidRPr="00452FEE" w:rsidRDefault="00F24B9E" w:rsidP="00452FEE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FEE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Комплексный системный подход к решению вопросов обеспечения населения поселков качественными услугами водоснабжения приведет к повышению эффективности расходования  сре</w:t>
            </w:r>
            <w:proofErr w:type="gramStart"/>
            <w:r w:rsidRPr="00452FEE">
              <w:rPr>
                <w:rFonts w:ascii="Times New Roman" w:hAnsi="Times New Roman"/>
                <w:sz w:val="24"/>
                <w:szCs w:val="24"/>
                <w:lang w:eastAsia="ru-RU"/>
              </w:rPr>
              <w:t>дств в д</w:t>
            </w:r>
            <w:proofErr w:type="gramEnd"/>
            <w:r w:rsidRPr="00452FEE">
              <w:rPr>
                <w:rFonts w:ascii="Times New Roman" w:hAnsi="Times New Roman"/>
                <w:sz w:val="24"/>
                <w:szCs w:val="24"/>
                <w:lang w:eastAsia="ru-RU"/>
              </w:rPr>
              <w:t>анной сфере деятельности.</w:t>
            </w:r>
          </w:p>
        </w:tc>
      </w:tr>
    </w:tbl>
    <w:p w:rsidR="00F24B9E" w:rsidRPr="00452FEE" w:rsidRDefault="00F24B9E" w:rsidP="008C69FB">
      <w:pPr>
        <w:shd w:val="clear" w:color="auto" w:fill="F9F9F9"/>
        <w:spacing w:after="24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52FEE">
        <w:rPr>
          <w:rFonts w:ascii="Times New Roman" w:hAnsi="Times New Roman"/>
          <w:sz w:val="24"/>
          <w:szCs w:val="24"/>
          <w:lang w:eastAsia="ru-RU"/>
        </w:rPr>
        <w:lastRenderedPageBreak/>
        <w:t>Содержание проблемы и обоснование необходимости ее решения программным методом.</w:t>
      </w:r>
    </w:p>
    <w:p w:rsidR="00F24B9E" w:rsidRPr="00452FEE" w:rsidRDefault="00F24B9E" w:rsidP="00452FEE">
      <w:pPr>
        <w:pStyle w:val="a5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2FEE">
        <w:rPr>
          <w:rFonts w:ascii="Times New Roman" w:hAnsi="Times New Roman"/>
          <w:sz w:val="24"/>
          <w:szCs w:val="24"/>
          <w:lang w:eastAsia="ru-RU"/>
        </w:rPr>
        <w:t>Доступность и качество питьевой воды определяют здоровье населения и качество жизни. Проблема обеспечения населения доброкачественной питьевой водой в достаточном количестве является одной из приоритетных проблем социального развития любой территории, решение которой необходимо для сохранения здоровья, улучшения условий деятельности и повышения уровня жизни населения.</w:t>
      </w:r>
    </w:p>
    <w:p w:rsidR="009F6019" w:rsidRPr="00452FEE" w:rsidRDefault="00F24B9E" w:rsidP="00452FEE">
      <w:pPr>
        <w:pStyle w:val="a5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2FEE">
        <w:rPr>
          <w:rFonts w:ascii="Times New Roman" w:hAnsi="Times New Roman"/>
          <w:sz w:val="24"/>
          <w:szCs w:val="24"/>
          <w:lang w:eastAsia="ru-RU"/>
        </w:rPr>
        <w:t>По результатам государственного санитарно-эпидемиологического надзора за 2</w:t>
      </w:r>
      <w:r w:rsidR="000E650F" w:rsidRPr="00452FEE">
        <w:rPr>
          <w:rFonts w:ascii="Times New Roman" w:hAnsi="Times New Roman"/>
          <w:sz w:val="24"/>
          <w:szCs w:val="24"/>
          <w:lang w:eastAsia="ru-RU"/>
        </w:rPr>
        <w:t>02</w:t>
      </w:r>
      <w:r w:rsidR="00452FEE" w:rsidRPr="00452FEE">
        <w:rPr>
          <w:rFonts w:ascii="Times New Roman" w:hAnsi="Times New Roman"/>
          <w:sz w:val="24"/>
          <w:szCs w:val="24"/>
          <w:lang w:eastAsia="ru-RU"/>
        </w:rPr>
        <w:t>4</w:t>
      </w:r>
      <w:r w:rsidR="00595235" w:rsidRPr="00452FEE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595235" w:rsidRPr="00452FEE">
        <w:rPr>
          <w:rFonts w:ascii="Times New Roman" w:hAnsi="Times New Roman"/>
          <w:sz w:val="24"/>
          <w:szCs w:val="24"/>
          <w:lang w:eastAsia="ru-RU"/>
        </w:rPr>
        <w:t>год качество питьевой воды</w:t>
      </w:r>
      <w:r w:rsidR="008F6988" w:rsidRPr="00452F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52FEE">
        <w:rPr>
          <w:rFonts w:ascii="Times New Roman" w:hAnsi="Times New Roman"/>
          <w:sz w:val="24"/>
          <w:szCs w:val="24"/>
          <w:lang w:eastAsia="ru-RU"/>
        </w:rPr>
        <w:t>не соответств</w:t>
      </w:r>
      <w:r w:rsidR="00452FEE" w:rsidRPr="00452FEE">
        <w:rPr>
          <w:rFonts w:ascii="Times New Roman" w:hAnsi="Times New Roman"/>
          <w:sz w:val="24"/>
          <w:szCs w:val="24"/>
          <w:lang w:eastAsia="ru-RU"/>
        </w:rPr>
        <w:t xml:space="preserve">овало </w:t>
      </w:r>
      <w:r w:rsidRPr="00452FEE">
        <w:rPr>
          <w:rFonts w:ascii="Times New Roman" w:hAnsi="Times New Roman"/>
          <w:sz w:val="24"/>
          <w:szCs w:val="24"/>
          <w:lang w:eastAsia="ru-RU"/>
        </w:rPr>
        <w:t xml:space="preserve">нормативам качества питьевой воды по санитарно-химическим показателям </w:t>
      </w:r>
      <w:r w:rsidR="00452FEE" w:rsidRPr="00452FEE">
        <w:rPr>
          <w:rFonts w:ascii="Times New Roman" w:hAnsi="Times New Roman"/>
          <w:sz w:val="24"/>
          <w:szCs w:val="24"/>
          <w:lang w:eastAsia="ru-RU"/>
        </w:rPr>
        <w:t>в период паводков.</w:t>
      </w:r>
      <w:r w:rsidR="009F6019" w:rsidRPr="00452FE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24B9E" w:rsidRPr="00452FEE" w:rsidRDefault="00452FEE" w:rsidP="00452FEE">
      <w:pPr>
        <w:pStyle w:val="a5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2FEE">
        <w:rPr>
          <w:rFonts w:ascii="Times New Roman" w:hAnsi="Times New Roman"/>
          <w:sz w:val="24"/>
          <w:szCs w:val="24"/>
          <w:lang w:eastAsia="ru-RU"/>
        </w:rPr>
        <w:t>Так же</w:t>
      </w:r>
      <w:r w:rsidR="00F24B9E" w:rsidRPr="00452FEE">
        <w:rPr>
          <w:rFonts w:ascii="Times New Roman" w:hAnsi="Times New Roman"/>
          <w:sz w:val="24"/>
          <w:szCs w:val="24"/>
          <w:lang w:eastAsia="ru-RU"/>
        </w:rPr>
        <w:t xml:space="preserve"> причина низкого качества воды, поступающей из источников водоснабжения, заключается в изношенности оборудования и устаревших методах очистки.</w:t>
      </w:r>
    </w:p>
    <w:p w:rsidR="00F24B9E" w:rsidRPr="00452FEE" w:rsidRDefault="00F24B9E" w:rsidP="00452FEE">
      <w:pPr>
        <w:pStyle w:val="a5"/>
        <w:ind w:firstLine="851"/>
        <w:rPr>
          <w:rFonts w:ascii="Times New Roman" w:hAnsi="Times New Roman"/>
          <w:sz w:val="24"/>
          <w:szCs w:val="24"/>
          <w:lang w:eastAsia="ru-RU"/>
        </w:rPr>
      </w:pPr>
      <w:r w:rsidRPr="00452FEE">
        <w:rPr>
          <w:rFonts w:ascii="Times New Roman" w:hAnsi="Times New Roman"/>
          <w:sz w:val="24"/>
          <w:szCs w:val="24"/>
          <w:lang w:eastAsia="ru-RU"/>
        </w:rPr>
        <w:t xml:space="preserve">Решение проблемы питьевого водоснабжения должно сводиться </w:t>
      </w:r>
      <w:proofErr w:type="gramStart"/>
      <w:r w:rsidRPr="00452FEE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452FEE">
        <w:rPr>
          <w:rFonts w:ascii="Times New Roman" w:hAnsi="Times New Roman"/>
          <w:sz w:val="24"/>
          <w:szCs w:val="24"/>
          <w:lang w:eastAsia="ru-RU"/>
        </w:rPr>
        <w:t>:</w:t>
      </w:r>
    </w:p>
    <w:p w:rsidR="00F24B9E" w:rsidRPr="00452FEE" w:rsidRDefault="00F24B9E" w:rsidP="00452FEE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 w:rsidRPr="00452FEE">
        <w:rPr>
          <w:rFonts w:ascii="Times New Roman" w:hAnsi="Times New Roman"/>
          <w:sz w:val="24"/>
          <w:szCs w:val="24"/>
          <w:lang w:eastAsia="ru-RU"/>
        </w:rPr>
        <w:t>повышению надежности работы систем водоснабжения;</w:t>
      </w:r>
    </w:p>
    <w:p w:rsidR="00F24B9E" w:rsidRPr="00452FEE" w:rsidRDefault="00F24B9E" w:rsidP="00452FEE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 w:rsidRPr="00452FEE">
        <w:rPr>
          <w:rFonts w:ascii="Times New Roman" w:hAnsi="Times New Roman"/>
          <w:sz w:val="24"/>
          <w:szCs w:val="24"/>
          <w:lang w:eastAsia="ru-RU"/>
        </w:rPr>
        <w:t xml:space="preserve">сокращению потерь </w:t>
      </w:r>
      <w:r w:rsidR="009F6019" w:rsidRPr="00452FEE">
        <w:rPr>
          <w:rFonts w:ascii="Times New Roman" w:hAnsi="Times New Roman"/>
          <w:sz w:val="24"/>
          <w:szCs w:val="24"/>
          <w:lang w:eastAsia="ru-RU"/>
        </w:rPr>
        <w:t>воды, замена изношенного оборудования;</w:t>
      </w:r>
    </w:p>
    <w:p w:rsidR="00F24B9E" w:rsidRPr="00452FEE" w:rsidRDefault="00F24B9E" w:rsidP="00452FEE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 w:rsidRPr="00452FEE">
        <w:rPr>
          <w:rFonts w:ascii="Times New Roman" w:hAnsi="Times New Roman"/>
          <w:sz w:val="24"/>
          <w:szCs w:val="24"/>
          <w:lang w:eastAsia="ru-RU"/>
        </w:rPr>
        <w:t>повышению эффективности использования энергетических и материальных ресурсов;</w:t>
      </w:r>
    </w:p>
    <w:p w:rsidR="00F24B9E" w:rsidRPr="00452FEE" w:rsidRDefault="00F24B9E" w:rsidP="00452FEE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 w:rsidRPr="00452FEE">
        <w:rPr>
          <w:rFonts w:ascii="Times New Roman" w:hAnsi="Times New Roman"/>
          <w:sz w:val="24"/>
          <w:szCs w:val="24"/>
          <w:lang w:eastAsia="ru-RU"/>
        </w:rPr>
        <w:t>энергосбережению;</w:t>
      </w:r>
    </w:p>
    <w:p w:rsidR="00F24B9E" w:rsidRPr="00452FEE" w:rsidRDefault="00F24B9E" w:rsidP="00452FEE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 w:rsidRPr="00452FEE">
        <w:rPr>
          <w:rFonts w:ascii="Times New Roman" w:hAnsi="Times New Roman"/>
          <w:sz w:val="24"/>
          <w:szCs w:val="24"/>
          <w:lang w:eastAsia="ru-RU"/>
        </w:rPr>
        <w:t>усовершенствованию системы управления;</w:t>
      </w:r>
    </w:p>
    <w:p w:rsidR="00F24B9E" w:rsidRPr="00452FEE" w:rsidRDefault="00F24B9E" w:rsidP="00452FEE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 w:rsidRPr="00452FEE">
        <w:rPr>
          <w:rFonts w:ascii="Times New Roman" w:hAnsi="Times New Roman"/>
          <w:sz w:val="24"/>
          <w:szCs w:val="24"/>
          <w:lang w:eastAsia="ru-RU"/>
        </w:rPr>
        <w:t>обеспечению безубыточного функционирования предприятия водоснабжения.</w:t>
      </w:r>
    </w:p>
    <w:p w:rsidR="00F24B9E" w:rsidRPr="00452FEE" w:rsidRDefault="00F24B9E" w:rsidP="00452FEE">
      <w:pPr>
        <w:pStyle w:val="a5"/>
        <w:ind w:firstLine="851"/>
        <w:rPr>
          <w:rFonts w:ascii="Times New Roman" w:hAnsi="Times New Roman"/>
          <w:sz w:val="24"/>
          <w:szCs w:val="24"/>
          <w:lang w:eastAsia="ru-RU"/>
        </w:rPr>
      </w:pPr>
      <w:r w:rsidRPr="00452FEE">
        <w:rPr>
          <w:rFonts w:ascii="Times New Roman" w:hAnsi="Times New Roman"/>
          <w:sz w:val="24"/>
          <w:szCs w:val="24"/>
          <w:lang w:eastAsia="ru-RU"/>
        </w:rPr>
        <w:t>Проблема обеспечения населения необходимым количеством питьевой воды нормативного качества, имеющая общегосударственное значение, носит сложный, характер и требует комплексного решения.</w:t>
      </w:r>
    </w:p>
    <w:p w:rsidR="00F24B9E" w:rsidRPr="00452FEE" w:rsidRDefault="00F24B9E" w:rsidP="00452FEE">
      <w:pPr>
        <w:pStyle w:val="a5"/>
        <w:ind w:firstLine="851"/>
        <w:rPr>
          <w:rFonts w:ascii="Times New Roman" w:hAnsi="Times New Roman"/>
          <w:sz w:val="24"/>
          <w:szCs w:val="24"/>
          <w:lang w:eastAsia="ru-RU"/>
        </w:rPr>
      </w:pPr>
      <w:r w:rsidRPr="00452FEE">
        <w:rPr>
          <w:rFonts w:ascii="Times New Roman" w:hAnsi="Times New Roman"/>
          <w:sz w:val="24"/>
          <w:szCs w:val="24"/>
          <w:lang w:eastAsia="ru-RU"/>
        </w:rPr>
        <w:t> </w:t>
      </w:r>
    </w:p>
    <w:p w:rsidR="00F24B9E" w:rsidRPr="00452FEE" w:rsidRDefault="00F24B9E" w:rsidP="00452FEE">
      <w:pPr>
        <w:pStyle w:val="a5"/>
        <w:ind w:firstLine="85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52FEE">
        <w:rPr>
          <w:rFonts w:ascii="Times New Roman" w:hAnsi="Times New Roman"/>
          <w:sz w:val="24"/>
          <w:szCs w:val="24"/>
          <w:lang w:eastAsia="ru-RU"/>
        </w:rPr>
        <w:t>Цели, задачи и этапы реализации плана мероприятий по приведению качес</w:t>
      </w:r>
      <w:r w:rsidR="00595235" w:rsidRPr="00452FEE">
        <w:rPr>
          <w:rFonts w:ascii="Times New Roman" w:hAnsi="Times New Roman"/>
          <w:sz w:val="24"/>
          <w:szCs w:val="24"/>
          <w:lang w:eastAsia="ru-RU"/>
        </w:rPr>
        <w:t xml:space="preserve">тва питьевой воды </w:t>
      </w:r>
      <w:r w:rsidR="00B84094" w:rsidRPr="00452F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установленным требованиям </w:t>
      </w:r>
    </w:p>
    <w:p w:rsidR="00F24B9E" w:rsidRPr="00452FEE" w:rsidRDefault="00F24B9E" w:rsidP="00452FEE">
      <w:pPr>
        <w:pStyle w:val="a5"/>
        <w:ind w:firstLine="851"/>
        <w:rPr>
          <w:rFonts w:ascii="Times New Roman" w:hAnsi="Times New Roman"/>
          <w:sz w:val="24"/>
          <w:szCs w:val="24"/>
          <w:lang w:eastAsia="ru-RU"/>
        </w:rPr>
      </w:pPr>
      <w:r w:rsidRPr="00452FEE">
        <w:rPr>
          <w:rFonts w:ascii="Times New Roman" w:hAnsi="Times New Roman"/>
          <w:sz w:val="24"/>
          <w:szCs w:val="24"/>
          <w:lang w:eastAsia="ru-RU"/>
        </w:rPr>
        <w:t> </w:t>
      </w:r>
    </w:p>
    <w:p w:rsidR="00F24B9E" w:rsidRPr="00452FEE" w:rsidRDefault="00F24B9E" w:rsidP="00452FEE">
      <w:pPr>
        <w:pStyle w:val="a5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2FEE">
        <w:rPr>
          <w:rFonts w:ascii="Times New Roman" w:hAnsi="Times New Roman"/>
          <w:sz w:val="24"/>
          <w:szCs w:val="24"/>
          <w:lang w:eastAsia="ru-RU"/>
        </w:rPr>
        <w:t>Цель</w:t>
      </w:r>
      <w:r w:rsidR="00B84094" w:rsidRPr="00452F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52FEE">
        <w:rPr>
          <w:rFonts w:ascii="Times New Roman" w:hAnsi="Times New Roman"/>
          <w:sz w:val="24"/>
          <w:szCs w:val="24"/>
          <w:lang w:eastAsia="ru-RU"/>
        </w:rPr>
        <w:t>выполнения плана мероприятий по приведению качес</w:t>
      </w:r>
      <w:r w:rsidR="00595235" w:rsidRPr="00452FEE">
        <w:rPr>
          <w:rFonts w:ascii="Times New Roman" w:hAnsi="Times New Roman"/>
          <w:sz w:val="24"/>
          <w:szCs w:val="24"/>
          <w:lang w:eastAsia="ru-RU"/>
        </w:rPr>
        <w:t xml:space="preserve">тва питьевой воды </w:t>
      </w:r>
      <w:r w:rsidR="00B84094" w:rsidRPr="00452FEE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установленным требованиям</w:t>
      </w:r>
      <w:r w:rsidR="00452FEE" w:rsidRPr="00452FEE">
        <w:rPr>
          <w:rFonts w:ascii="Times New Roman" w:hAnsi="Times New Roman"/>
          <w:color w:val="000000"/>
          <w:sz w:val="24"/>
          <w:szCs w:val="24"/>
          <w:lang w:eastAsia="ru-RU"/>
        </w:rPr>
        <w:t>: обеспечение</w:t>
      </w:r>
      <w:r w:rsidR="00B84094" w:rsidRPr="00452F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FEE">
        <w:rPr>
          <w:rFonts w:ascii="Times New Roman" w:hAnsi="Times New Roman"/>
          <w:sz w:val="24"/>
          <w:szCs w:val="24"/>
          <w:lang w:eastAsia="ru-RU"/>
        </w:rPr>
        <w:t>питьевой водой нормативного качества и в достаточном количестве в интересах удовлетворения жизненных потребностей и охраны здоровья граждан.</w:t>
      </w:r>
    </w:p>
    <w:p w:rsidR="00F24B9E" w:rsidRPr="00452FEE" w:rsidRDefault="00F24B9E" w:rsidP="00452FEE">
      <w:pPr>
        <w:pStyle w:val="a5"/>
        <w:ind w:firstLine="851"/>
        <w:rPr>
          <w:rFonts w:ascii="Times New Roman" w:hAnsi="Times New Roman"/>
          <w:sz w:val="24"/>
          <w:szCs w:val="24"/>
          <w:lang w:eastAsia="ru-RU"/>
        </w:rPr>
      </w:pPr>
      <w:r w:rsidRPr="00452FEE">
        <w:rPr>
          <w:rFonts w:ascii="Times New Roman" w:hAnsi="Times New Roman"/>
          <w:sz w:val="24"/>
          <w:szCs w:val="24"/>
          <w:lang w:eastAsia="ru-RU"/>
        </w:rPr>
        <w:t>Для достижения поставленной цели предусматривается решение следующих задач:</w:t>
      </w:r>
    </w:p>
    <w:p w:rsidR="00F24B9E" w:rsidRPr="00452FEE" w:rsidRDefault="00F24B9E" w:rsidP="00452FEE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452FEE">
        <w:rPr>
          <w:rFonts w:ascii="Times New Roman" w:hAnsi="Times New Roman"/>
          <w:sz w:val="24"/>
          <w:szCs w:val="24"/>
          <w:lang w:eastAsia="ru-RU"/>
        </w:rPr>
        <w:lastRenderedPageBreak/>
        <w:t>улучшение качества питьевой воды в соответствии с требованиями санитарных правил и норм;</w:t>
      </w:r>
    </w:p>
    <w:p w:rsidR="00F24B9E" w:rsidRPr="00452FEE" w:rsidRDefault="00F24B9E" w:rsidP="00452FEE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452FEE">
        <w:rPr>
          <w:rFonts w:ascii="Times New Roman" w:hAnsi="Times New Roman"/>
          <w:sz w:val="24"/>
          <w:szCs w:val="24"/>
          <w:lang w:eastAsia="ru-RU"/>
        </w:rPr>
        <w:t>обеспечение надежности и бесперебойности работы объектов водоснабжения;</w:t>
      </w:r>
    </w:p>
    <w:p w:rsidR="00F24B9E" w:rsidRPr="00452FEE" w:rsidRDefault="00F24B9E" w:rsidP="00452FEE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452FEE">
        <w:rPr>
          <w:rFonts w:ascii="Times New Roman" w:hAnsi="Times New Roman"/>
          <w:sz w:val="24"/>
          <w:szCs w:val="24"/>
          <w:lang w:eastAsia="ru-RU"/>
        </w:rPr>
        <w:t>обеспечение охраны окружающей среды и экологической безопасности при эксплуатации объектов водоснабжения.</w:t>
      </w:r>
    </w:p>
    <w:p w:rsidR="00F24B9E" w:rsidRPr="00452FEE" w:rsidRDefault="00F24B9E" w:rsidP="00452FEE">
      <w:pPr>
        <w:pStyle w:val="a5"/>
        <w:ind w:firstLine="851"/>
        <w:rPr>
          <w:rFonts w:ascii="Times New Roman" w:hAnsi="Times New Roman"/>
          <w:sz w:val="24"/>
          <w:szCs w:val="24"/>
          <w:lang w:eastAsia="ru-RU"/>
        </w:rPr>
      </w:pPr>
      <w:r w:rsidRPr="00452FEE">
        <w:rPr>
          <w:rFonts w:ascii="Times New Roman" w:hAnsi="Times New Roman"/>
          <w:sz w:val="24"/>
          <w:szCs w:val="24"/>
          <w:lang w:eastAsia="ru-RU"/>
        </w:rPr>
        <w:t>Реализация мероприятия программы осуществляется по следующим направлениям:</w:t>
      </w:r>
    </w:p>
    <w:p w:rsidR="00F24B9E" w:rsidRPr="00452FEE" w:rsidRDefault="00F24B9E" w:rsidP="00452FEE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  <w:lang w:eastAsia="ru-RU"/>
        </w:rPr>
      </w:pPr>
      <w:r w:rsidRPr="00452FEE">
        <w:rPr>
          <w:rFonts w:ascii="Times New Roman" w:hAnsi="Times New Roman"/>
          <w:sz w:val="24"/>
          <w:szCs w:val="24"/>
          <w:lang w:eastAsia="ru-RU"/>
        </w:rPr>
        <w:t>мероприятия по мониторингу состояния объектов водоснабжения;</w:t>
      </w:r>
    </w:p>
    <w:p w:rsidR="00F24B9E" w:rsidRPr="00452FEE" w:rsidRDefault="00F24B9E" w:rsidP="00452FEE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  <w:lang w:eastAsia="ru-RU"/>
        </w:rPr>
      </w:pPr>
      <w:r w:rsidRPr="00452FEE">
        <w:rPr>
          <w:rFonts w:ascii="Times New Roman" w:hAnsi="Times New Roman"/>
          <w:sz w:val="24"/>
          <w:szCs w:val="24"/>
          <w:lang w:eastAsia="ru-RU"/>
        </w:rPr>
        <w:t>мероприятия по развитию инфраструктуры водоснабжения.</w:t>
      </w:r>
      <w:r w:rsidRPr="00452FEE">
        <w:rPr>
          <w:rFonts w:ascii="Times New Roman" w:hAnsi="Times New Roman"/>
          <w:sz w:val="24"/>
          <w:szCs w:val="24"/>
          <w:lang w:eastAsia="ru-RU"/>
        </w:rPr>
        <w:br/>
      </w:r>
    </w:p>
    <w:p w:rsidR="00F24B9E" w:rsidRPr="00452FEE" w:rsidRDefault="00F24B9E" w:rsidP="00452FEE">
      <w:pPr>
        <w:pStyle w:val="a5"/>
        <w:ind w:firstLine="85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52FEE">
        <w:rPr>
          <w:rFonts w:ascii="Times New Roman" w:hAnsi="Times New Roman"/>
          <w:sz w:val="24"/>
          <w:szCs w:val="24"/>
          <w:lang w:eastAsia="ru-RU"/>
        </w:rPr>
        <w:t>Ресурсное обеспечение плана мероприятий по приведению качес</w:t>
      </w:r>
      <w:r w:rsidR="00595235" w:rsidRPr="00452FEE">
        <w:rPr>
          <w:rFonts w:ascii="Times New Roman" w:hAnsi="Times New Roman"/>
          <w:sz w:val="24"/>
          <w:szCs w:val="24"/>
          <w:lang w:eastAsia="ru-RU"/>
        </w:rPr>
        <w:t>тва питьевой воды</w:t>
      </w:r>
      <w:r w:rsidR="004F1D45" w:rsidRPr="00452F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соответствии установленным требованиям в</w:t>
      </w:r>
      <w:r w:rsidR="004F1D45" w:rsidRPr="00452F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D4848" w:rsidRPr="00452FEE">
        <w:rPr>
          <w:rFonts w:ascii="Times New Roman" w:hAnsi="Times New Roman"/>
          <w:sz w:val="24"/>
          <w:szCs w:val="24"/>
          <w:lang w:eastAsia="ru-RU"/>
        </w:rPr>
        <w:t>Могочинском муниципальном округе</w:t>
      </w:r>
    </w:p>
    <w:p w:rsidR="00F24B9E" w:rsidRPr="00452FEE" w:rsidRDefault="00F24B9E" w:rsidP="00452FEE">
      <w:pPr>
        <w:pStyle w:val="a5"/>
        <w:ind w:firstLine="851"/>
        <w:rPr>
          <w:rFonts w:ascii="Times New Roman" w:hAnsi="Times New Roman"/>
          <w:sz w:val="24"/>
          <w:szCs w:val="24"/>
          <w:lang w:eastAsia="ru-RU"/>
        </w:rPr>
      </w:pPr>
      <w:r w:rsidRPr="00452FEE">
        <w:rPr>
          <w:rFonts w:ascii="Times New Roman" w:hAnsi="Times New Roman"/>
          <w:sz w:val="24"/>
          <w:szCs w:val="24"/>
          <w:lang w:eastAsia="ru-RU"/>
        </w:rPr>
        <w:t> </w:t>
      </w:r>
    </w:p>
    <w:p w:rsidR="00F24B9E" w:rsidRPr="00452FEE" w:rsidRDefault="00F24B9E" w:rsidP="00452FEE">
      <w:pPr>
        <w:pStyle w:val="a5"/>
        <w:ind w:firstLine="851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452FEE">
        <w:rPr>
          <w:rFonts w:ascii="Times New Roman" w:hAnsi="Times New Roman"/>
          <w:sz w:val="24"/>
          <w:szCs w:val="24"/>
          <w:lang w:eastAsia="ru-RU"/>
        </w:rPr>
        <w:t>Ресурсное обеспечение плана мероприятий</w:t>
      </w:r>
      <w:r w:rsidR="004F1D45" w:rsidRPr="00452F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52FEE">
        <w:rPr>
          <w:rFonts w:ascii="Times New Roman" w:hAnsi="Times New Roman"/>
          <w:sz w:val="24"/>
          <w:szCs w:val="24"/>
          <w:lang w:eastAsia="ru-RU"/>
        </w:rPr>
        <w:t>по приведению качества питьевой воды в соответствии установленными требованиями определяется</w:t>
      </w:r>
      <w:r w:rsidR="00F96FEE" w:rsidRPr="00452F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52FEE">
        <w:rPr>
          <w:rFonts w:ascii="Times New Roman" w:hAnsi="Times New Roman"/>
          <w:sz w:val="24"/>
          <w:szCs w:val="24"/>
          <w:lang w:eastAsia="ru-RU"/>
        </w:rPr>
        <w:t xml:space="preserve">из условий ее реализации в течение </w:t>
      </w:r>
      <w:r w:rsidRPr="00452FE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</w:t>
      </w:r>
      <w:r w:rsidR="000E650F" w:rsidRPr="00452FE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AB615F" w:rsidRPr="00452FE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="000E650F" w:rsidRPr="00452FE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-202</w:t>
      </w:r>
      <w:r w:rsidR="00AB615F" w:rsidRPr="00452FE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Pr="00452FEE">
        <w:rPr>
          <w:rFonts w:ascii="Times New Roman" w:hAnsi="Times New Roman"/>
          <w:sz w:val="24"/>
          <w:szCs w:val="24"/>
          <w:lang w:eastAsia="ru-RU"/>
        </w:rPr>
        <w:t xml:space="preserve"> гг.</w:t>
      </w:r>
    </w:p>
    <w:p w:rsidR="00F24B9E" w:rsidRPr="00452FEE" w:rsidRDefault="00F24B9E" w:rsidP="00452FEE">
      <w:pPr>
        <w:pStyle w:val="a5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2FEE">
        <w:rPr>
          <w:rFonts w:ascii="Times New Roman" w:hAnsi="Times New Roman"/>
          <w:sz w:val="24"/>
          <w:szCs w:val="24"/>
          <w:lang w:eastAsia="ru-RU"/>
        </w:rPr>
        <w:t>Финансирование мероприятий осуществляется из средств федерального бюджета, бюджета</w:t>
      </w:r>
      <w:r w:rsidR="00452FEE" w:rsidRPr="00452FEE">
        <w:rPr>
          <w:rFonts w:ascii="Times New Roman" w:hAnsi="Times New Roman"/>
          <w:sz w:val="24"/>
          <w:szCs w:val="24"/>
          <w:lang w:eastAsia="ru-RU"/>
        </w:rPr>
        <w:t xml:space="preserve"> Забайкальского края</w:t>
      </w:r>
      <w:r w:rsidRPr="00452FEE">
        <w:rPr>
          <w:rFonts w:ascii="Times New Roman" w:hAnsi="Times New Roman"/>
          <w:sz w:val="24"/>
          <w:szCs w:val="24"/>
          <w:lang w:eastAsia="ru-RU"/>
        </w:rPr>
        <w:t xml:space="preserve"> и средства местного бюджета. Объемы финансирования обеспечиваются в размерах, установленных действующим законодательством и решением о бюджете на</w:t>
      </w:r>
      <w:r w:rsidR="00563C63" w:rsidRPr="00452F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52FEE">
        <w:rPr>
          <w:rFonts w:ascii="Times New Roman" w:hAnsi="Times New Roman"/>
          <w:sz w:val="24"/>
          <w:szCs w:val="24"/>
          <w:lang w:eastAsia="ru-RU"/>
        </w:rPr>
        <w:t>соответствующий год.</w:t>
      </w:r>
    </w:p>
    <w:p w:rsidR="00F24B9E" w:rsidRPr="00452FEE" w:rsidRDefault="00F24B9E" w:rsidP="00452FEE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7034D8" w:rsidRPr="00452FEE" w:rsidRDefault="00F24B9E" w:rsidP="00452FE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2FEE">
        <w:rPr>
          <w:rFonts w:ascii="Times New Roman" w:hAnsi="Times New Roman"/>
          <w:sz w:val="24"/>
          <w:szCs w:val="24"/>
        </w:rPr>
        <w:t>План мероприятий по приведению качества</w:t>
      </w:r>
      <w:r w:rsidR="000E650F" w:rsidRPr="00452FEE">
        <w:rPr>
          <w:rFonts w:ascii="Times New Roman" w:hAnsi="Times New Roman"/>
          <w:sz w:val="24"/>
          <w:szCs w:val="24"/>
        </w:rPr>
        <w:t xml:space="preserve"> питьевой воды </w:t>
      </w:r>
      <w:r w:rsidR="007034D8" w:rsidRPr="00452FEE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соответствие</w:t>
      </w:r>
    </w:p>
    <w:p w:rsidR="00F24B9E" w:rsidRDefault="0004566B" w:rsidP="00452F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2F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установленным требованиям </w:t>
      </w:r>
      <w:r w:rsidR="000E650F" w:rsidRPr="00452FEE">
        <w:rPr>
          <w:rFonts w:ascii="Times New Roman" w:hAnsi="Times New Roman"/>
          <w:sz w:val="24"/>
          <w:szCs w:val="24"/>
        </w:rPr>
        <w:t xml:space="preserve">в </w:t>
      </w:r>
      <w:r w:rsidR="00452FEE">
        <w:rPr>
          <w:rFonts w:ascii="Times New Roman" w:hAnsi="Times New Roman"/>
          <w:sz w:val="24"/>
          <w:szCs w:val="24"/>
        </w:rPr>
        <w:t>Могочинском муниципальном округе</w:t>
      </w:r>
      <w:r w:rsidR="000E650F" w:rsidRPr="00452FEE">
        <w:rPr>
          <w:rFonts w:ascii="Times New Roman" w:hAnsi="Times New Roman"/>
          <w:sz w:val="24"/>
          <w:szCs w:val="24"/>
        </w:rPr>
        <w:t xml:space="preserve"> на 202</w:t>
      </w:r>
      <w:r w:rsidRPr="00452FEE">
        <w:rPr>
          <w:rFonts w:ascii="Times New Roman" w:hAnsi="Times New Roman"/>
          <w:sz w:val="24"/>
          <w:szCs w:val="24"/>
        </w:rPr>
        <w:t>5</w:t>
      </w:r>
      <w:r w:rsidR="000E650F" w:rsidRPr="00452FEE">
        <w:rPr>
          <w:rFonts w:ascii="Times New Roman" w:hAnsi="Times New Roman"/>
          <w:sz w:val="24"/>
          <w:szCs w:val="24"/>
        </w:rPr>
        <w:t>-202</w:t>
      </w:r>
      <w:r w:rsidRPr="00452FEE">
        <w:rPr>
          <w:rFonts w:ascii="Times New Roman" w:hAnsi="Times New Roman"/>
          <w:sz w:val="24"/>
          <w:szCs w:val="24"/>
        </w:rPr>
        <w:t>7</w:t>
      </w:r>
      <w:r w:rsidR="00F24B9E" w:rsidRPr="00452FEE">
        <w:rPr>
          <w:rFonts w:ascii="Times New Roman" w:hAnsi="Times New Roman"/>
          <w:sz w:val="24"/>
          <w:szCs w:val="24"/>
        </w:rPr>
        <w:t>г.</w:t>
      </w:r>
    </w:p>
    <w:p w:rsidR="00452FEE" w:rsidRPr="00452FEE" w:rsidRDefault="00452FEE" w:rsidP="00452F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7"/>
        <w:gridCol w:w="8891"/>
        <w:gridCol w:w="2409"/>
        <w:gridCol w:w="3119"/>
      </w:tblGrid>
      <w:tr w:rsidR="00452FEE" w:rsidRPr="00452FEE" w:rsidTr="008C69FB">
        <w:trPr>
          <w:trHeight w:val="458"/>
        </w:trPr>
        <w:tc>
          <w:tcPr>
            <w:tcW w:w="607" w:type="dxa"/>
            <w:vMerge w:val="restart"/>
          </w:tcPr>
          <w:p w:rsidR="00452FEE" w:rsidRPr="00452FEE" w:rsidRDefault="00452FEE" w:rsidP="00452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FE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891" w:type="dxa"/>
            <w:vMerge w:val="restart"/>
          </w:tcPr>
          <w:p w:rsidR="00452FEE" w:rsidRPr="00452FEE" w:rsidRDefault="00452FEE" w:rsidP="00452F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FE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  <w:vMerge w:val="restart"/>
          </w:tcPr>
          <w:p w:rsidR="00452FEE" w:rsidRPr="00452FEE" w:rsidRDefault="00452FEE" w:rsidP="00452F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FEE">
              <w:rPr>
                <w:rFonts w:ascii="Times New Roman" w:hAnsi="Times New Roman"/>
                <w:sz w:val="24"/>
                <w:szCs w:val="24"/>
              </w:rPr>
              <w:t xml:space="preserve">Период проведения </w:t>
            </w:r>
          </w:p>
        </w:tc>
        <w:tc>
          <w:tcPr>
            <w:tcW w:w="3119" w:type="dxa"/>
            <w:vMerge w:val="restart"/>
          </w:tcPr>
          <w:p w:rsidR="00452FEE" w:rsidRPr="00452FEE" w:rsidRDefault="00452FEE" w:rsidP="00452F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FEE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452FEE" w:rsidRPr="00452FEE" w:rsidTr="008C69FB">
        <w:trPr>
          <w:trHeight w:val="436"/>
        </w:trPr>
        <w:tc>
          <w:tcPr>
            <w:tcW w:w="607" w:type="dxa"/>
            <w:vMerge/>
          </w:tcPr>
          <w:p w:rsidR="00452FEE" w:rsidRPr="00452FEE" w:rsidRDefault="00452FEE" w:rsidP="00452F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1" w:type="dxa"/>
            <w:vMerge/>
          </w:tcPr>
          <w:p w:rsidR="00452FEE" w:rsidRPr="00452FEE" w:rsidRDefault="00452FEE" w:rsidP="00452F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52FEE" w:rsidRPr="00452FEE" w:rsidRDefault="00452FEE" w:rsidP="00452F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52FEE" w:rsidRPr="00452FEE" w:rsidRDefault="00452FEE" w:rsidP="00452F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FEE" w:rsidRPr="00452FEE" w:rsidTr="008C69FB">
        <w:trPr>
          <w:trHeight w:val="335"/>
        </w:trPr>
        <w:tc>
          <w:tcPr>
            <w:tcW w:w="607" w:type="dxa"/>
          </w:tcPr>
          <w:p w:rsidR="00452FEE" w:rsidRPr="00452FEE" w:rsidRDefault="00452FEE" w:rsidP="00452F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F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91" w:type="dxa"/>
          </w:tcPr>
          <w:p w:rsidR="00452FEE" w:rsidRPr="00452FEE" w:rsidRDefault="00452FEE" w:rsidP="00452F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FEE">
              <w:rPr>
                <w:rFonts w:ascii="Times New Roman" w:hAnsi="Times New Roman"/>
                <w:sz w:val="24"/>
                <w:szCs w:val="24"/>
              </w:rPr>
              <w:t>Подключение объектов капитального строительства к централизованным системам холодного водоснабжения при наличии технической возможности.</w:t>
            </w:r>
          </w:p>
        </w:tc>
        <w:tc>
          <w:tcPr>
            <w:tcW w:w="2409" w:type="dxa"/>
          </w:tcPr>
          <w:p w:rsidR="00452FEE" w:rsidRPr="00452FEE" w:rsidRDefault="00452FEE" w:rsidP="00452F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FEE">
              <w:rPr>
                <w:rFonts w:ascii="Times New Roman" w:hAnsi="Times New Roman"/>
                <w:sz w:val="24"/>
                <w:szCs w:val="24"/>
              </w:rPr>
              <w:t xml:space="preserve">2025-2027 </w:t>
            </w:r>
            <w:proofErr w:type="spellStart"/>
            <w:proofErr w:type="gramStart"/>
            <w:r w:rsidRPr="00452FEE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119" w:type="dxa"/>
          </w:tcPr>
          <w:p w:rsidR="00452FEE" w:rsidRPr="00452FEE" w:rsidRDefault="00452FEE" w:rsidP="00452F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FEE">
              <w:rPr>
                <w:rFonts w:ascii="Times New Roman" w:hAnsi="Times New Roman"/>
                <w:sz w:val="24"/>
                <w:szCs w:val="24"/>
              </w:rPr>
              <w:t>Улучшение качества воды</w:t>
            </w:r>
          </w:p>
        </w:tc>
      </w:tr>
      <w:tr w:rsidR="00452FEE" w:rsidRPr="00452FEE" w:rsidTr="008C69FB">
        <w:trPr>
          <w:trHeight w:val="335"/>
        </w:trPr>
        <w:tc>
          <w:tcPr>
            <w:tcW w:w="607" w:type="dxa"/>
          </w:tcPr>
          <w:p w:rsidR="00452FEE" w:rsidRPr="00452FEE" w:rsidRDefault="008C69FB" w:rsidP="00452F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1" w:type="dxa"/>
          </w:tcPr>
          <w:p w:rsidR="00452FEE" w:rsidRPr="00452FEE" w:rsidRDefault="00452FEE" w:rsidP="00452FEE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FEE">
              <w:rPr>
                <w:rFonts w:ascii="Times New Roman" w:hAnsi="Times New Roman"/>
                <w:sz w:val="24"/>
                <w:szCs w:val="24"/>
              </w:rPr>
              <w:t xml:space="preserve">Проведение ревизии водопроводных сетей и сооружений на предмет аварийных ситуаций и устранения утечек: </w:t>
            </w:r>
          </w:p>
        </w:tc>
        <w:tc>
          <w:tcPr>
            <w:tcW w:w="2409" w:type="dxa"/>
          </w:tcPr>
          <w:p w:rsidR="00452FEE" w:rsidRPr="00452FEE" w:rsidRDefault="00452FEE" w:rsidP="00452F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FEE">
              <w:rPr>
                <w:rFonts w:ascii="Times New Roman" w:hAnsi="Times New Roman"/>
                <w:sz w:val="24"/>
                <w:szCs w:val="24"/>
              </w:rPr>
              <w:t>2026г</w:t>
            </w:r>
          </w:p>
        </w:tc>
        <w:tc>
          <w:tcPr>
            <w:tcW w:w="3119" w:type="dxa"/>
          </w:tcPr>
          <w:p w:rsidR="00452FEE" w:rsidRPr="00452FEE" w:rsidRDefault="00452FEE" w:rsidP="00452F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FEE">
              <w:rPr>
                <w:rFonts w:ascii="Times New Roman" w:hAnsi="Times New Roman"/>
                <w:sz w:val="24"/>
                <w:szCs w:val="24"/>
              </w:rPr>
              <w:t>Улучшение качества воды</w:t>
            </w:r>
          </w:p>
        </w:tc>
      </w:tr>
      <w:tr w:rsidR="00452FEE" w:rsidRPr="00452FEE" w:rsidTr="008C69FB">
        <w:trPr>
          <w:trHeight w:val="335"/>
        </w:trPr>
        <w:tc>
          <w:tcPr>
            <w:tcW w:w="607" w:type="dxa"/>
          </w:tcPr>
          <w:p w:rsidR="00452FEE" w:rsidRPr="00452FEE" w:rsidRDefault="008C69FB" w:rsidP="00452F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91" w:type="dxa"/>
          </w:tcPr>
          <w:p w:rsidR="00452FEE" w:rsidRPr="00452FEE" w:rsidRDefault="00452FEE" w:rsidP="00452FEE">
            <w:pPr>
              <w:pStyle w:val="a8"/>
              <w:jc w:val="both"/>
            </w:pPr>
            <w:r w:rsidRPr="00452FEE">
              <w:t>Проведение профилактических мероприятий по окончанию паводкового периода: устранение аварийных ситуаций,</w:t>
            </w:r>
            <w:r w:rsidR="008C69FB">
              <w:t xml:space="preserve"> </w:t>
            </w:r>
            <w:r w:rsidRPr="00452FEE">
              <w:t>промывка и дезинфекция и водозаборных сооружений и водопроводных сетей</w:t>
            </w:r>
          </w:p>
          <w:p w:rsidR="00452FEE" w:rsidRPr="00452FEE" w:rsidRDefault="00452FEE" w:rsidP="00452F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52FEE" w:rsidRPr="00452FEE" w:rsidRDefault="00452FEE" w:rsidP="00452F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2FEE" w:rsidRPr="00452FEE" w:rsidRDefault="00452FEE" w:rsidP="00452F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2FEE">
              <w:rPr>
                <w:rFonts w:ascii="Times New Roman" w:hAnsi="Times New Roman"/>
                <w:sz w:val="24"/>
                <w:szCs w:val="24"/>
              </w:rPr>
              <w:t>Апрель- май 2025-2027гг</w:t>
            </w:r>
          </w:p>
        </w:tc>
        <w:tc>
          <w:tcPr>
            <w:tcW w:w="3119" w:type="dxa"/>
          </w:tcPr>
          <w:p w:rsidR="00452FEE" w:rsidRPr="00452FEE" w:rsidRDefault="00452FEE" w:rsidP="00452F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FEE">
              <w:rPr>
                <w:rFonts w:ascii="Times New Roman" w:hAnsi="Times New Roman"/>
                <w:sz w:val="24"/>
                <w:szCs w:val="24"/>
              </w:rPr>
              <w:t>Улучшение качества воды</w:t>
            </w:r>
          </w:p>
        </w:tc>
      </w:tr>
      <w:tr w:rsidR="00452FEE" w:rsidRPr="00452FEE" w:rsidTr="008C69FB">
        <w:trPr>
          <w:trHeight w:val="335"/>
        </w:trPr>
        <w:tc>
          <w:tcPr>
            <w:tcW w:w="607" w:type="dxa"/>
          </w:tcPr>
          <w:p w:rsidR="00452FEE" w:rsidRPr="00452FEE" w:rsidRDefault="008C69FB" w:rsidP="00452F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91" w:type="dxa"/>
          </w:tcPr>
          <w:p w:rsidR="00452FEE" w:rsidRPr="00452FEE" w:rsidRDefault="00452FEE" w:rsidP="00452FEE">
            <w:pPr>
              <w:pStyle w:val="a8"/>
              <w:jc w:val="both"/>
            </w:pPr>
            <w:r w:rsidRPr="00452FEE">
              <w:t xml:space="preserve">Вести производственный контроль качества питьевой воды, подаваемой населению, соответствии с требованием </w:t>
            </w:r>
            <w:proofErr w:type="spellStart"/>
            <w:r w:rsidRPr="00452FEE">
              <w:t>СанПиН</w:t>
            </w:r>
            <w:proofErr w:type="spellEnd"/>
            <w:r w:rsidRPr="00452FEE">
              <w:t xml:space="preserve"> 1.2.3685-21 «Гигиенические нормативы и требования к обеспечению безопасности и (или) безвредности для человека </w:t>
            </w:r>
            <w:r w:rsidRPr="00452FEE">
              <w:lastRenderedPageBreak/>
              <w:t>факторов среды обитания» и программой производственного контроля.</w:t>
            </w:r>
          </w:p>
        </w:tc>
        <w:tc>
          <w:tcPr>
            <w:tcW w:w="2409" w:type="dxa"/>
          </w:tcPr>
          <w:p w:rsidR="00452FEE" w:rsidRPr="00452FEE" w:rsidRDefault="00452FEE" w:rsidP="00452FE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</w:pPr>
            <w:r w:rsidRPr="00452F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2025-2027 </w:t>
            </w:r>
            <w:proofErr w:type="spellStart"/>
            <w:proofErr w:type="gramStart"/>
            <w:r w:rsidRPr="00452F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119" w:type="dxa"/>
          </w:tcPr>
          <w:p w:rsidR="00452FEE" w:rsidRPr="00452FEE" w:rsidRDefault="00452FEE" w:rsidP="00452FE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</w:pPr>
            <w:r w:rsidRPr="00452F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Улучшение качества воды</w:t>
            </w:r>
          </w:p>
        </w:tc>
      </w:tr>
      <w:tr w:rsidR="00452FEE" w:rsidRPr="00452FEE" w:rsidTr="008C69FB">
        <w:trPr>
          <w:trHeight w:val="335"/>
        </w:trPr>
        <w:tc>
          <w:tcPr>
            <w:tcW w:w="607" w:type="dxa"/>
          </w:tcPr>
          <w:p w:rsidR="00452FEE" w:rsidRPr="00452FEE" w:rsidRDefault="008C69FB" w:rsidP="00452F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:rsidR="00452FEE" w:rsidRPr="00452FEE" w:rsidRDefault="00452FEE" w:rsidP="00452F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1" w:type="dxa"/>
          </w:tcPr>
          <w:p w:rsidR="00452FEE" w:rsidRPr="00452FEE" w:rsidRDefault="00452FEE" w:rsidP="00452FEE">
            <w:pPr>
              <w:pStyle w:val="a8"/>
              <w:jc w:val="both"/>
            </w:pPr>
            <w:proofErr w:type="gramStart"/>
            <w:r w:rsidRPr="00452FEE">
              <w:t xml:space="preserve">При возникновении на объектах и сооружениях системы водоснабжения аварийных ситуаций или технических нарушений, которые приводят или могут привести к ухудшению качества питьевой воды и условий водоснабжения, немедленно принять меры по их устранению и информировать об этом ТО Управления </w:t>
            </w:r>
            <w:proofErr w:type="spellStart"/>
            <w:r w:rsidRPr="00452FEE">
              <w:t>Роспотребнадзора</w:t>
            </w:r>
            <w:proofErr w:type="spellEnd"/>
            <w:r w:rsidRPr="00452FEE">
              <w:t xml:space="preserve"> по Забайкальскому краю в г. Могоча в соответствии п.78 </w:t>
            </w:r>
            <w:proofErr w:type="spellStart"/>
            <w:r w:rsidRPr="00452FEE">
              <w:t>СанПиН</w:t>
            </w:r>
            <w:proofErr w:type="spellEnd"/>
            <w:r w:rsidRPr="00452FEE">
              <w:t xml:space="preserve"> 2.1.3684-21 «Санитарно-эпидемиологические требования к содержанию территорий городских и сельских</w:t>
            </w:r>
            <w:proofErr w:type="gramEnd"/>
            <w:r w:rsidRPr="00452FEE">
              <w:t xml:space="preserve"> </w:t>
            </w:r>
            <w:proofErr w:type="gramStart"/>
            <w:r w:rsidRPr="00452FEE">
              <w:t>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      </w:r>
            <w:proofErr w:type="gramEnd"/>
          </w:p>
        </w:tc>
        <w:tc>
          <w:tcPr>
            <w:tcW w:w="2409" w:type="dxa"/>
          </w:tcPr>
          <w:p w:rsidR="00452FEE" w:rsidRPr="00452FEE" w:rsidRDefault="00452FEE" w:rsidP="00452F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FEE">
              <w:rPr>
                <w:rFonts w:ascii="Times New Roman" w:hAnsi="Times New Roman"/>
                <w:sz w:val="24"/>
                <w:szCs w:val="24"/>
              </w:rPr>
              <w:t xml:space="preserve">2025-2027 </w:t>
            </w:r>
            <w:proofErr w:type="spellStart"/>
            <w:proofErr w:type="gramStart"/>
            <w:r w:rsidRPr="00452FEE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119" w:type="dxa"/>
          </w:tcPr>
          <w:p w:rsidR="00452FEE" w:rsidRPr="00452FEE" w:rsidRDefault="00452FEE" w:rsidP="00452F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FEE">
              <w:rPr>
                <w:rFonts w:ascii="Times New Roman" w:hAnsi="Times New Roman"/>
                <w:sz w:val="24"/>
                <w:szCs w:val="24"/>
              </w:rPr>
              <w:t>Улучшение качества воды</w:t>
            </w:r>
          </w:p>
        </w:tc>
      </w:tr>
      <w:tr w:rsidR="00452FEE" w:rsidRPr="00452FEE" w:rsidTr="008C69FB">
        <w:trPr>
          <w:trHeight w:val="335"/>
        </w:trPr>
        <w:tc>
          <w:tcPr>
            <w:tcW w:w="607" w:type="dxa"/>
          </w:tcPr>
          <w:p w:rsidR="00452FEE" w:rsidRPr="00452FEE" w:rsidRDefault="008C69FB" w:rsidP="00452F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91" w:type="dxa"/>
          </w:tcPr>
          <w:p w:rsidR="00452FEE" w:rsidRPr="00452FEE" w:rsidRDefault="00452FEE" w:rsidP="008C69FB">
            <w:pPr>
              <w:pStyle w:val="a8"/>
              <w:jc w:val="both"/>
            </w:pPr>
            <w:r w:rsidRPr="00452FEE">
              <w:t>Довести санитарно-химические показатели пить</w:t>
            </w:r>
            <w:r w:rsidR="008C69FB">
              <w:t>евой воды подаваемой населению</w:t>
            </w:r>
            <w:r w:rsidRPr="00452FEE">
              <w:t xml:space="preserve"> до гигиенических нормативов, которые устанавливаются </w:t>
            </w:r>
            <w:proofErr w:type="spellStart"/>
            <w:r w:rsidRPr="00452FEE">
              <w:t>СанПиН</w:t>
            </w:r>
            <w:proofErr w:type="spellEnd"/>
            <w:r w:rsidRPr="00452FEE">
              <w:t xml:space="preserve"> 1.2.3685-21«Гигиенические нормативы и требования к обеспечению безопасности и (или) безвредности для человека факторов среды обитания»: установка фильтров, дополнительная водоподготовка (установка обратного осмоса, установка вендингового аппарата) </w:t>
            </w:r>
          </w:p>
        </w:tc>
        <w:tc>
          <w:tcPr>
            <w:tcW w:w="2409" w:type="dxa"/>
          </w:tcPr>
          <w:p w:rsidR="00452FEE" w:rsidRPr="00452FEE" w:rsidRDefault="00452FEE" w:rsidP="00452F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FEE">
              <w:rPr>
                <w:rFonts w:ascii="Times New Roman" w:hAnsi="Times New Roman"/>
                <w:sz w:val="24"/>
                <w:szCs w:val="24"/>
              </w:rPr>
              <w:t xml:space="preserve">2025-2027 </w:t>
            </w:r>
            <w:proofErr w:type="spellStart"/>
            <w:proofErr w:type="gramStart"/>
            <w:r w:rsidRPr="00452FEE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119" w:type="dxa"/>
          </w:tcPr>
          <w:p w:rsidR="00452FEE" w:rsidRPr="00452FEE" w:rsidRDefault="00452FEE" w:rsidP="00452F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FEE">
              <w:rPr>
                <w:rFonts w:ascii="Times New Roman" w:hAnsi="Times New Roman"/>
                <w:sz w:val="24"/>
                <w:szCs w:val="24"/>
              </w:rPr>
              <w:t>Улучшение качества воды</w:t>
            </w:r>
          </w:p>
        </w:tc>
      </w:tr>
      <w:tr w:rsidR="00452FEE" w:rsidRPr="00452FEE" w:rsidTr="008C69FB">
        <w:trPr>
          <w:trHeight w:val="335"/>
        </w:trPr>
        <w:tc>
          <w:tcPr>
            <w:tcW w:w="607" w:type="dxa"/>
          </w:tcPr>
          <w:p w:rsidR="00452FEE" w:rsidRPr="00452FEE" w:rsidRDefault="008C69FB" w:rsidP="00452F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91" w:type="dxa"/>
          </w:tcPr>
          <w:p w:rsidR="00452FEE" w:rsidRPr="00452FEE" w:rsidRDefault="00452FEE" w:rsidP="00452F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FEE">
              <w:rPr>
                <w:rFonts w:ascii="Times New Roman" w:hAnsi="Times New Roman"/>
                <w:sz w:val="24"/>
                <w:szCs w:val="24"/>
              </w:rPr>
              <w:t>Проведение дератизационных работ на объектах водоснабжения</w:t>
            </w:r>
          </w:p>
        </w:tc>
        <w:tc>
          <w:tcPr>
            <w:tcW w:w="2409" w:type="dxa"/>
          </w:tcPr>
          <w:p w:rsidR="00452FEE" w:rsidRPr="00452FEE" w:rsidRDefault="00452FEE" w:rsidP="00452F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FEE">
              <w:rPr>
                <w:rFonts w:ascii="Times New Roman" w:hAnsi="Times New Roman"/>
                <w:sz w:val="24"/>
                <w:szCs w:val="24"/>
              </w:rPr>
              <w:t xml:space="preserve">2025-2027 </w:t>
            </w:r>
            <w:proofErr w:type="spellStart"/>
            <w:proofErr w:type="gramStart"/>
            <w:r w:rsidRPr="00452FEE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119" w:type="dxa"/>
          </w:tcPr>
          <w:p w:rsidR="00452FEE" w:rsidRPr="00452FEE" w:rsidRDefault="00452FEE" w:rsidP="00452F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FEE">
              <w:rPr>
                <w:rFonts w:ascii="Times New Roman" w:hAnsi="Times New Roman"/>
                <w:sz w:val="24"/>
                <w:szCs w:val="24"/>
              </w:rPr>
              <w:t>Улучшение качества воды</w:t>
            </w:r>
          </w:p>
        </w:tc>
      </w:tr>
      <w:tr w:rsidR="00452FEE" w:rsidRPr="00452FEE" w:rsidTr="008C69FB">
        <w:trPr>
          <w:trHeight w:val="1699"/>
        </w:trPr>
        <w:tc>
          <w:tcPr>
            <w:tcW w:w="607" w:type="dxa"/>
          </w:tcPr>
          <w:p w:rsidR="00452FEE" w:rsidRPr="00452FEE" w:rsidRDefault="008C69FB" w:rsidP="00452F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91" w:type="dxa"/>
          </w:tcPr>
          <w:p w:rsidR="00452FEE" w:rsidRPr="00452FEE" w:rsidRDefault="00452FEE" w:rsidP="00452FEE">
            <w:pPr>
              <w:pStyle w:val="ConsPlusNormal"/>
              <w:jc w:val="both"/>
              <w:rPr>
                <w:szCs w:val="24"/>
              </w:rPr>
            </w:pPr>
            <w:r w:rsidRPr="00452FEE">
              <w:rPr>
                <w:szCs w:val="24"/>
              </w:rPr>
              <w:t>Мероприятия по первому поясу ЗСО водозаборных сооружений:</w:t>
            </w:r>
          </w:p>
          <w:p w:rsidR="00452FEE" w:rsidRPr="00452FEE" w:rsidRDefault="00452FEE" w:rsidP="00452FEE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FEE">
              <w:rPr>
                <w:rFonts w:ascii="Times New Roman" w:hAnsi="Times New Roman"/>
                <w:sz w:val="24"/>
                <w:szCs w:val="24"/>
              </w:rPr>
              <w:t>Не допускать посадку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 - бытовых зданий, проживание людей, применение ядохимикатов и удобрений</w:t>
            </w:r>
          </w:p>
        </w:tc>
        <w:tc>
          <w:tcPr>
            <w:tcW w:w="2409" w:type="dxa"/>
          </w:tcPr>
          <w:p w:rsidR="00452FEE" w:rsidRPr="00452FEE" w:rsidRDefault="00452FEE" w:rsidP="00452F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FEE">
              <w:rPr>
                <w:rFonts w:ascii="Times New Roman" w:hAnsi="Times New Roman"/>
                <w:sz w:val="24"/>
                <w:szCs w:val="24"/>
              </w:rPr>
              <w:t xml:space="preserve">2025-2027 </w:t>
            </w:r>
            <w:proofErr w:type="spellStart"/>
            <w:proofErr w:type="gramStart"/>
            <w:r w:rsidRPr="00452FEE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119" w:type="dxa"/>
          </w:tcPr>
          <w:p w:rsidR="00452FEE" w:rsidRPr="00452FEE" w:rsidRDefault="00452FEE" w:rsidP="00452F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FEE">
              <w:rPr>
                <w:rFonts w:ascii="Times New Roman" w:hAnsi="Times New Roman"/>
                <w:sz w:val="24"/>
                <w:szCs w:val="24"/>
              </w:rPr>
              <w:t>Улучшение качества воды</w:t>
            </w:r>
          </w:p>
        </w:tc>
      </w:tr>
      <w:tr w:rsidR="00452FEE" w:rsidRPr="00452FEE" w:rsidTr="008C69FB">
        <w:trPr>
          <w:trHeight w:val="181"/>
        </w:trPr>
        <w:tc>
          <w:tcPr>
            <w:tcW w:w="607" w:type="dxa"/>
          </w:tcPr>
          <w:p w:rsidR="00452FEE" w:rsidRPr="00452FEE" w:rsidRDefault="008C69FB" w:rsidP="00452F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91" w:type="dxa"/>
          </w:tcPr>
          <w:p w:rsidR="00452FEE" w:rsidRPr="00452FEE" w:rsidRDefault="00452FEE" w:rsidP="00452FEE">
            <w:pPr>
              <w:pStyle w:val="ConsPlusNormal"/>
              <w:jc w:val="both"/>
              <w:rPr>
                <w:szCs w:val="24"/>
              </w:rPr>
            </w:pPr>
            <w:r w:rsidRPr="00452FEE">
              <w:rPr>
                <w:szCs w:val="24"/>
              </w:rPr>
              <w:t>Не допускать во втором поясе ЗСО:</w:t>
            </w:r>
          </w:p>
          <w:p w:rsidR="00452FEE" w:rsidRPr="00452FEE" w:rsidRDefault="00452FEE" w:rsidP="00452FEE">
            <w:pPr>
              <w:pStyle w:val="ConsPlusNormal"/>
              <w:jc w:val="both"/>
              <w:rPr>
                <w:szCs w:val="24"/>
              </w:rPr>
            </w:pPr>
            <w:r w:rsidRPr="00452FEE">
              <w:rPr>
                <w:szCs w:val="24"/>
              </w:rPr>
      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      </w:r>
          </w:p>
          <w:p w:rsidR="00452FEE" w:rsidRPr="00452FEE" w:rsidRDefault="00452FEE" w:rsidP="00452FEE">
            <w:pPr>
              <w:pStyle w:val="a8"/>
              <w:jc w:val="both"/>
            </w:pPr>
            <w:r w:rsidRPr="00452FEE">
              <w:t>применение удобрений и ядохимикатов.</w:t>
            </w:r>
          </w:p>
        </w:tc>
        <w:tc>
          <w:tcPr>
            <w:tcW w:w="2409" w:type="dxa"/>
          </w:tcPr>
          <w:p w:rsidR="00452FEE" w:rsidRPr="00452FEE" w:rsidRDefault="00452FEE" w:rsidP="00452F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FEE">
              <w:rPr>
                <w:rFonts w:ascii="Times New Roman" w:hAnsi="Times New Roman"/>
                <w:sz w:val="24"/>
                <w:szCs w:val="24"/>
              </w:rPr>
              <w:t xml:space="preserve">2025-2027 </w:t>
            </w:r>
            <w:proofErr w:type="spellStart"/>
            <w:proofErr w:type="gramStart"/>
            <w:r w:rsidRPr="00452FEE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119" w:type="dxa"/>
          </w:tcPr>
          <w:p w:rsidR="00452FEE" w:rsidRPr="00452FEE" w:rsidRDefault="00452FEE" w:rsidP="00452F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FEE">
              <w:rPr>
                <w:rFonts w:ascii="Times New Roman" w:hAnsi="Times New Roman"/>
                <w:sz w:val="24"/>
                <w:szCs w:val="24"/>
              </w:rPr>
              <w:t>Улучшение качества воды</w:t>
            </w:r>
          </w:p>
        </w:tc>
      </w:tr>
    </w:tbl>
    <w:p w:rsidR="00F24B9E" w:rsidRPr="00613414" w:rsidRDefault="00F24B9E" w:rsidP="00613414">
      <w:pPr>
        <w:pStyle w:val="a5"/>
        <w:spacing w:line="360" w:lineRule="auto"/>
        <w:ind w:firstLine="851"/>
        <w:rPr>
          <w:rFonts w:ascii="Times New Roman" w:hAnsi="Times New Roman"/>
          <w:sz w:val="24"/>
          <w:szCs w:val="24"/>
        </w:rPr>
      </w:pPr>
    </w:p>
    <w:sectPr w:rsidR="00F24B9E" w:rsidRPr="00613414" w:rsidSect="00952084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4AB4"/>
    <w:multiLevelType w:val="hybridMultilevel"/>
    <w:tmpl w:val="5F7CB2D2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0E0202B2"/>
    <w:multiLevelType w:val="hybridMultilevel"/>
    <w:tmpl w:val="121C0F64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15243A7F"/>
    <w:multiLevelType w:val="hybridMultilevel"/>
    <w:tmpl w:val="D2187BDC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153A7523"/>
    <w:multiLevelType w:val="hybridMultilevel"/>
    <w:tmpl w:val="405EEB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72F1CC4"/>
    <w:multiLevelType w:val="hybridMultilevel"/>
    <w:tmpl w:val="68748D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291262ED"/>
    <w:multiLevelType w:val="hybridMultilevel"/>
    <w:tmpl w:val="BEDE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C3BE8"/>
    <w:multiLevelType w:val="hybridMultilevel"/>
    <w:tmpl w:val="E3361F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E931CC3"/>
    <w:multiLevelType w:val="hybridMultilevel"/>
    <w:tmpl w:val="27322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D3315"/>
    <w:multiLevelType w:val="hybridMultilevel"/>
    <w:tmpl w:val="DD3A7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0857C8"/>
    <w:multiLevelType w:val="hybridMultilevel"/>
    <w:tmpl w:val="C7A6CB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DD00262"/>
    <w:multiLevelType w:val="hybridMultilevel"/>
    <w:tmpl w:val="3C6AF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A1455"/>
    <w:multiLevelType w:val="multilevel"/>
    <w:tmpl w:val="4F3C4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9"/>
  </w:num>
  <w:num w:numId="5">
    <w:abstractNumId w:val="10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9BA"/>
    <w:rsid w:val="000058F2"/>
    <w:rsid w:val="00015429"/>
    <w:rsid w:val="00021400"/>
    <w:rsid w:val="0004566B"/>
    <w:rsid w:val="00045748"/>
    <w:rsid w:val="000A1F81"/>
    <w:rsid w:val="000D1FDE"/>
    <w:rsid w:val="000E650F"/>
    <w:rsid w:val="000F5B81"/>
    <w:rsid w:val="00101076"/>
    <w:rsid w:val="00113377"/>
    <w:rsid w:val="00146E3A"/>
    <w:rsid w:val="0015536B"/>
    <w:rsid w:val="00156D59"/>
    <w:rsid w:val="00187C96"/>
    <w:rsid w:val="001A140C"/>
    <w:rsid w:val="001A1CE3"/>
    <w:rsid w:val="001C240F"/>
    <w:rsid w:val="001F65DB"/>
    <w:rsid w:val="00201E97"/>
    <w:rsid w:val="00220665"/>
    <w:rsid w:val="00260F8C"/>
    <w:rsid w:val="002678E4"/>
    <w:rsid w:val="002752D0"/>
    <w:rsid w:val="00284526"/>
    <w:rsid w:val="002B2408"/>
    <w:rsid w:val="002E19A7"/>
    <w:rsid w:val="002F37B3"/>
    <w:rsid w:val="002F53A6"/>
    <w:rsid w:val="0030717E"/>
    <w:rsid w:val="00327EF8"/>
    <w:rsid w:val="00332251"/>
    <w:rsid w:val="0038052F"/>
    <w:rsid w:val="0038171C"/>
    <w:rsid w:val="003A4A04"/>
    <w:rsid w:val="003D4848"/>
    <w:rsid w:val="003E733D"/>
    <w:rsid w:val="00417587"/>
    <w:rsid w:val="004261A2"/>
    <w:rsid w:val="00452FEE"/>
    <w:rsid w:val="00497132"/>
    <w:rsid w:val="004A06F3"/>
    <w:rsid w:val="004A4E97"/>
    <w:rsid w:val="004A6F26"/>
    <w:rsid w:val="004E1038"/>
    <w:rsid w:val="004F1D45"/>
    <w:rsid w:val="00504259"/>
    <w:rsid w:val="00554649"/>
    <w:rsid w:val="00563C63"/>
    <w:rsid w:val="005675BC"/>
    <w:rsid w:val="005759BA"/>
    <w:rsid w:val="0058617D"/>
    <w:rsid w:val="00595235"/>
    <w:rsid w:val="005E2A5A"/>
    <w:rsid w:val="00613414"/>
    <w:rsid w:val="00616946"/>
    <w:rsid w:val="00620209"/>
    <w:rsid w:val="006419DE"/>
    <w:rsid w:val="00651843"/>
    <w:rsid w:val="00683BD1"/>
    <w:rsid w:val="006A21AF"/>
    <w:rsid w:val="006A329B"/>
    <w:rsid w:val="006E2F4F"/>
    <w:rsid w:val="006E4FA0"/>
    <w:rsid w:val="007034D8"/>
    <w:rsid w:val="00713BBD"/>
    <w:rsid w:val="00724F1F"/>
    <w:rsid w:val="00742260"/>
    <w:rsid w:val="007574A3"/>
    <w:rsid w:val="0076110D"/>
    <w:rsid w:val="00762A1B"/>
    <w:rsid w:val="00771CEF"/>
    <w:rsid w:val="00781B50"/>
    <w:rsid w:val="007852EA"/>
    <w:rsid w:val="00797C58"/>
    <w:rsid w:val="007A10E2"/>
    <w:rsid w:val="007B6A8D"/>
    <w:rsid w:val="007D4718"/>
    <w:rsid w:val="00801069"/>
    <w:rsid w:val="00843A8E"/>
    <w:rsid w:val="00846BA7"/>
    <w:rsid w:val="008701EA"/>
    <w:rsid w:val="008721C8"/>
    <w:rsid w:val="00872719"/>
    <w:rsid w:val="0087392D"/>
    <w:rsid w:val="008A6E7E"/>
    <w:rsid w:val="008B0F34"/>
    <w:rsid w:val="008B2264"/>
    <w:rsid w:val="008C69FB"/>
    <w:rsid w:val="008C7CE1"/>
    <w:rsid w:val="008D0569"/>
    <w:rsid w:val="008F6988"/>
    <w:rsid w:val="008F6D0E"/>
    <w:rsid w:val="00931505"/>
    <w:rsid w:val="00947884"/>
    <w:rsid w:val="00952084"/>
    <w:rsid w:val="00973B2E"/>
    <w:rsid w:val="009A4ECA"/>
    <w:rsid w:val="009A730C"/>
    <w:rsid w:val="009A7641"/>
    <w:rsid w:val="009C66D6"/>
    <w:rsid w:val="009D1393"/>
    <w:rsid w:val="009F513E"/>
    <w:rsid w:val="009F6019"/>
    <w:rsid w:val="009F7B40"/>
    <w:rsid w:val="00A1667A"/>
    <w:rsid w:val="00A22D56"/>
    <w:rsid w:val="00A337F5"/>
    <w:rsid w:val="00A76B18"/>
    <w:rsid w:val="00A76B7A"/>
    <w:rsid w:val="00A77FB1"/>
    <w:rsid w:val="00AB615F"/>
    <w:rsid w:val="00AB70D4"/>
    <w:rsid w:val="00AD05C5"/>
    <w:rsid w:val="00AD6C55"/>
    <w:rsid w:val="00B01348"/>
    <w:rsid w:val="00B64BE5"/>
    <w:rsid w:val="00B656A8"/>
    <w:rsid w:val="00B84094"/>
    <w:rsid w:val="00B85A8B"/>
    <w:rsid w:val="00BB2190"/>
    <w:rsid w:val="00BB4665"/>
    <w:rsid w:val="00BE0AA4"/>
    <w:rsid w:val="00BE71F0"/>
    <w:rsid w:val="00BF0C3E"/>
    <w:rsid w:val="00C14597"/>
    <w:rsid w:val="00C31CCC"/>
    <w:rsid w:val="00C70AD0"/>
    <w:rsid w:val="00C87F55"/>
    <w:rsid w:val="00CA5123"/>
    <w:rsid w:val="00CA5237"/>
    <w:rsid w:val="00CB63B5"/>
    <w:rsid w:val="00CC5AB5"/>
    <w:rsid w:val="00CC6262"/>
    <w:rsid w:val="00CE0E4A"/>
    <w:rsid w:val="00CE13C0"/>
    <w:rsid w:val="00D25AE2"/>
    <w:rsid w:val="00DC1717"/>
    <w:rsid w:val="00DC3204"/>
    <w:rsid w:val="00DE22AB"/>
    <w:rsid w:val="00E27A16"/>
    <w:rsid w:val="00E338E5"/>
    <w:rsid w:val="00E66AB8"/>
    <w:rsid w:val="00E7322E"/>
    <w:rsid w:val="00E81774"/>
    <w:rsid w:val="00E852CD"/>
    <w:rsid w:val="00ED1C69"/>
    <w:rsid w:val="00F04C00"/>
    <w:rsid w:val="00F24B9E"/>
    <w:rsid w:val="00F47011"/>
    <w:rsid w:val="00F96FEE"/>
    <w:rsid w:val="00FA11BD"/>
    <w:rsid w:val="00FA2A08"/>
    <w:rsid w:val="00FB4C18"/>
    <w:rsid w:val="00FC7002"/>
    <w:rsid w:val="00FE080F"/>
    <w:rsid w:val="00FE5C77"/>
    <w:rsid w:val="00FF4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7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574A3"/>
    <w:pPr>
      <w:spacing w:before="100" w:beforeAutospacing="1" w:after="100" w:afterAutospacing="1" w:line="240" w:lineRule="atLeast"/>
      <w:outlineLvl w:val="0"/>
    </w:pPr>
    <w:rPr>
      <w:rFonts w:ascii="Times New Roman" w:hAnsi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74A3"/>
    <w:rPr>
      <w:rFonts w:ascii="Times New Roman" w:hAnsi="Times New Roman"/>
      <w:kern w:val="36"/>
      <w:sz w:val="48"/>
      <w:lang w:eastAsia="ru-RU"/>
    </w:rPr>
  </w:style>
  <w:style w:type="character" w:styleId="a3">
    <w:name w:val="Hyperlink"/>
    <w:uiPriority w:val="99"/>
    <w:semiHidden/>
    <w:rsid w:val="007574A3"/>
    <w:rPr>
      <w:rFonts w:cs="Times New Roman"/>
      <w:color w:val="3D3D3D"/>
      <w:u w:val="single"/>
    </w:rPr>
  </w:style>
  <w:style w:type="character" w:customStyle="1" w:styleId="label2">
    <w:name w:val="label2"/>
    <w:uiPriority w:val="99"/>
    <w:rsid w:val="007574A3"/>
  </w:style>
  <w:style w:type="character" w:styleId="a4">
    <w:name w:val="Strong"/>
    <w:uiPriority w:val="99"/>
    <w:qFormat/>
    <w:rsid w:val="007574A3"/>
    <w:rPr>
      <w:rFonts w:cs="Times New Roman"/>
      <w:b/>
    </w:rPr>
  </w:style>
  <w:style w:type="paragraph" w:styleId="a5">
    <w:name w:val="No Spacing"/>
    <w:uiPriority w:val="1"/>
    <w:qFormat/>
    <w:rsid w:val="0015536B"/>
    <w:rPr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15536B"/>
    <w:pPr>
      <w:ind w:left="720"/>
      <w:contextualSpacing/>
    </w:pPr>
  </w:style>
  <w:style w:type="table" w:styleId="a7">
    <w:name w:val="Table Grid"/>
    <w:basedOn w:val="a1"/>
    <w:uiPriority w:val="99"/>
    <w:rsid w:val="007B6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rsid w:val="001F65D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F65D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styleId="a9">
    <w:name w:val="Body Text"/>
    <w:basedOn w:val="a"/>
    <w:link w:val="aa"/>
    <w:uiPriority w:val="99"/>
    <w:rsid w:val="00156D59"/>
    <w:pPr>
      <w:spacing w:after="120" w:line="240" w:lineRule="auto"/>
    </w:pPr>
    <w:rPr>
      <w:sz w:val="20"/>
      <w:szCs w:val="20"/>
    </w:rPr>
  </w:style>
  <w:style w:type="character" w:customStyle="1" w:styleId="aa">
    <w:name w:val="Основной текст Знак"/>
    <w:link w:val="a9"/>
    <w:uiPriority w:val="99"/>
    <w:semiHidden/>
    <w:locked/>
    <w:rsid w:val="00843A8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8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117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116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8116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4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GPAdmin</cp:lastModifiedBy>
  <cp:revision>89</cp:revision>
  <cp:lastPrinted>2022-07-26T06:17:00Z</cp:lastPrinted>
  <dcterms:created xsi:type="dcterms:W3CDTF">2016-07-20T04:56:00Z</dcterms:created>
  <dcterms:modified xsi:type="dcterms:W3CDTF">2025-03-25T02:22:00Z</dcterms:modified>
</cp:coreProperties>
</file>