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3C0AE5" w:rsidRDefault="003C0AE5">
      <w:pPr>
        <w:jc w:val="center"/>
        <w:rPr>
          <w:bCs/>
          <w:sz w:val="28"/>
          <w:szCs w:val="28"/>
        </w:rPr>
      </w:pPr>
    </w:p>
    <w:p w14:paraId="3801A3D1" w14:textId="77777777" w:rsidR="003C0AE5" w:rsidRDefault="00A91E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3C0AE5" w:rsidRDefault="003C0AE5">
      <w:pPr>
        <w:jc w:val="center"/>
        <w:rPr>
          <w:sz w:val="28"/>
          <w:szCs w:val="28"/>
        </w:rPr>
      </w:pPr>
    </w:p>
    <w:p w14:paraId="3DC6F2F6" w14:textId="77777777" w:rsidR="003C0AE5" w:rsidRDefault="003C0AE5">
      <w:pPr>
        <w:jc w:val="center"/>
        <w:rPr>
          <w:sz w:val="28"/>
          <w:szCs w:val="28"/>
        </w:rPr>
      </w:pPr>
    </w:p>
    <w:p w14:paraId="0CE7FC8E" w14:textId="77777777" w:rsidR="003C0AE5" w:rsidRDefault="00A91E08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31A386F8" w:rsidR="003C0AE5" w:rsidRDefault="002417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A91E08">
        <w:rPr>
          <w:color w:val="000000" w:themeColor="text1"/>
          <w:sz w:val="28"/>
          <w:szCs w:val="28"/>
        </w:rPr>
        <w:t xml:space="preserve"> марта 2025</w:t>
      </w:r>
      <w:r>
        <w:rPr>
          <w:color w:val="000000" w:themeColor="text1"/>
          <w:sz w:val="28"/>
          <w:szCs w:val="28"/>
        </w:rPr>
        <w:t xml:space="preserve"> </w:t>
      </w:r>
      <w:r w:rsidR="00A91E08">
        <w:rPr>
          <w:color w:val="000000" w:themeColor="text1"/>
          <w:sz w:val="28"/>
          <w:szCs w:val="28"/>
        </w:rPr>
        <w:t xml:space="preserve"> года                       </w:t>
      </w:r>
      <w:r w:rsidR="00A91E08">
        <w:rPr>
          <w:color w:val="000000" w:themeColor="text1"/>
          <w:sz w:val="28"/>
          <w:szCs w:val="28"/>
        </w:rPr>
        <w:tab/>
        <w:t xml:space="preserve">      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="00A91E0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395</w:t>
      </w:r>
      <w:r w:rsidR="00A91E08">
        <w:rPr>
          <w:color w:val="000000" w:themeColor="text1"/>
          <w:sz w:val="28"/>
          <w:szCs w:val="28"/>
        </w:rPr>
        <w:t xml:space="preserve"> </w:t>
      </w:r>
    </w:p>
    <w:p w14:paraId="6760FDE4" w14:textId="77777777" w:rsidR="003C0AE5" w:rsidRDefault="00A91E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EF8F131" w14:textId="77777777" w:rsidR="003C0AE5" w:rsidRDefault="003C0AE5">
      <w:pPr>
        <w:jc w:val="both"/>
        <w:rPr>
          <w:b/>
          <w:sz w:val="28"/>
          <w:szCs w:val="28"/>
        </w:rPr>
      </w:pPr>
    </w:p>
    <w:p w14:paraId="7F49A4B6" w14:textId="77777777" w:rsidR="003C0AE5" w:rsidRDefault="003C0AE5">
      <w:pPr>
        <w:rPr>
          <w:sz w:val="28"/>
          <w:szCs w:val="28"/>
        </w:rPr>
      </w:pPr>
    </w:p>
    <w:p w14:paraId="42452A85" w14:textId="77777777" w:rsidR="003C0AE5" w:rsidRDefault="00A91E08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 </w:t>
      </w:r>
      <w:bookmarkStart w:id="0" w:name="_Hlk181705809"/>
      <w:r>
        <w:rPr>
          <w:b/>
          <w:sz w:val="28"/>
          <w:szCs w:val="28"/>
        </w:rPr>
        <w:t>предоставления</w:t>
      </w:r>
    </w:p>
    <w:p w14:paraId="5FEBBAEF" w14:textId="77777777" w:rsidR="003C0AE5" w:rsidRDefault="00A91E08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разрешения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на условно-разрешенный вид использования</w:t>
      </w:r>
    </w:p>
    <w:p w14:paraId="4740D7FF" w14:textId="77777777" w:rsidR="003C0AE5" w:rsidRDefault="00A91E08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земельного участка или объекта капитального строительства</w:t>
      </w:r>
    </w:p>
    <w:bookmarkEnd w:id="0"/>
    <w:p w14:paraId="1DAB3179" w14:textId="77777777" w:rsidR="003C0AE5" w:rsidRDefault="003C0AE5">
      <w:pPr>
        <w:rPr>
          <w:b/>
          <w:sz w:val="28"/>
          <w:szCs w:val="28"/>
        </w:rPr>
      </w:pPr>
    </w:p>
    <w:p w14:paraId="4B95AEA5" w14:textId="77777777" w:rsidR="003C0AE5" w:rsidRDefault="003C0AE5">
      <w:pPr>
        <w:rPr>
          <w:sz w:val="28"/>
          <w:szCs w:val="28"/>
        </w:rPr>
      </w:pPr>
    </w:p>
    <w:p w14:paraId="4859D8EA" w14:textId="77777777" w:rsidR="003C0AE5" w:rsidRDefault="00A91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39 Градостроительного кодекса Российской Федерации, ст. 28 Федерального закона от 06.10.2003 № 131 ФЗ «Об общих принципах организации местного самоуправления в Российской Федерации»,  Положением об организации и проведения общественных обсуждений, публичных слушаний  по вопросам градостроительной деятельности на территории Могочинского муниципального округа, утверждённым решением Совета Могочинского муниципального округа от 26.11.2024 № 143,</w:t>
      </w:r>
      <w:r>
        <w:t xml:space="preserve"> </w:t>
      </w:r>
      <w:r>
        <w:rPr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813F6D3" w14:textId="77777777" w:rsidR="003C0AE5" w:rsidRDefault="003C0AE5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</w:p>
    <w:p w14:paraId="62E8E01E" w14:textId="77777777" w:rsidR="003C0AE5" w:rsidRDefault="00A91E08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публичные слушания по выявлению мнения жителей       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>. Итака, Могочинского района, Забайкальского края по вопросу</w:t>
      </w:r>
      <w:r>
        <w:t xml:space="preserve"> </w:t>
      </w:r>
      <w:r>
        <w:rPr>
          <w:color w:val="000000"/>
          <w:sz w:val="28"/>
          <w:szCs w:val="28"/>
        </w:rPr>
        <w:t xml:space="preserve">выдачи разрешений на условно-разрешенный вид использования земельных участков, расположенных по адресу: </w:t>
      </w:r>
    </w:p>
    <w:p w14:paraId="565DFE57" w14:textId="77777777" w:rsidR="003C0AE5" w:rsidRDefault="00A91E08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>. Итака, ул. Советская, 8 для индивидуального жилищного строительства;</w:t>
      </w:r>
    </w:p>
    <w:p w14:paraId="574B6E43" w14:textId="0B99C727" w:rsidR="003C0AE5" w:rsidRDefault="00A91E08">
      <w:pPr>
        <w:pStyle w:val="a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проекта разрешений на условно-разрешенный вид использования земельного участка провести публичные слушания 10 апреля 2025 года в 15 ч.00 мин. </w:t>
      </w:r>
      <w:r w:rsidR="002417A7">
        <w:rPr>
          <w:sz w:val="28"/>
          <w:szCs w:val="28"/>
        </w:rPr>
        <w:t>в</w:t>
      </w:r>
      <w:r>
        <w:rPr>
          <w:sz w:val="28"/>
          <w:szCs w:val="28"/>
        </w:rPr>
        <w:t xml:space="preserve"> актовом зале МОУ СОШ №30 по адресу: Забайкальский край, Могочинский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Итака, ул. Школьная 1.</w:t>
      </w:r>
    </w:p>
    <w:p w14:paraId="79CD8CA8" w14:textId="2B40ED83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3.Организатором проведения публичных слушаний определить – </w:t>
      </w:r>
      <w:proofErr w:type="spellStart"/>
      <w:r>
        <w:rPr>
          <w:color w:val="000000"/>
          <w:sz w:val="28"/>
          <w:szCs w:val="28"/>
        </w:rPr>
        <w:t>Ксеньевскую</w:t>
      </w:r>
      <w:proofErr w:type="spellEnd"/>
      <w:r>
        <w:rPr>
          <w:color w:val="000000"/>
          <w:sz w:val="28"/>
          <w:szCs w:val="28"/>
        </w:rPr>
        <w:t xml:space="preserve"> городскую администрацию</w:t>
      </w:r>
      <w:r w:rsidR="002417A7">
        <w:rPr>
          <w:color w:val="000000"/>
          <w:sz w:val="28"/>
          <w:szCs w:val="28"/>
        </w:rPr>
        <w:t xml:space="preserve"> Могочинского муниципального округа</w:t>
      </w:r>
      <w:r>
        <w:rPr>
          <w:color w:val="000000"/>
          <w:sz w:val="28"/>
          <w:szCs w:val="28"/>
        </w:rPr>
        <w:t xml:space="preserve">. </w:t>
      </w:r>
    </w:p>
    <w:p w14:paraId="5CC99E98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4.Состав участников публичных слушаний:</w:t>
      </w:r>
    </w:p>
    <w:p w14:paraId="3DD62302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5B09CBE2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21DF73DF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заявители планируемых объектов;</w:t>
      </w:r>
    </w:p>
    <w:p w14:paraId="146CF287" w14:textId="432ED91A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специалисты </w:t>
      </w:r>
      <w:r w:rsidR="002417A7">
        <w:rPr>
          <w:color w:val="000000"/>
          <w:sz w:val="28"/>
          <w:szCs w:val="28"/>
        </w:rPr>
        <w:t xml:space="preserve"> </w:t>
      </w:r>
      <w:proofErr w:type="spellStart"/>
      <w:r w:rsidR="002417A7">
        <w:rPr>
          <w:color w:val="000000"/>
          <w:sz w:val="28"/>
          <w:szCs w:val="28"/>
        </w:rPr>
        <w:t>Ксеньевской</w:t>
      </w:r>
      <w:proofErr w:type="spellEnd"/>
      <w:r w:rsidR="002417A7">
        <w:rPr>
          <w:color w:val="000000"/>
          <w:sz w:val="28"/>
          <w:szCs w:val="28"/>
        </w:rPr>
        <w:t xml:space="preserve"> городской </w:t>
      </w:r>
      <w:r>
        <w:rPr>
          <w:color w:val="000000"/>
          <w:sz w:val="28"/>
          <w:szCs w:val="28"/>
        </w:rPr>
        <w:t>администрации Могочинского муниципального округа;</w:t>
      </w:r>
    </w:p>
    <w:p w14:paraId="32A0E795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юридические лица;</w:t>
      </w:r>
    </w:p>
    <w:p w14:paraId="61E0FDFE" w14:textId="77777777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общественные организации. </w:t>
      </w:r>
    </w:p>
    <w:p w14:paraId="5AFD7C1C" w14:textId="77777777" w:rsidR="003C0AE5" w:rsidRDefault="00A91E0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телекоммуникационной сети Интернет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450356F4" w14:textId="770C8C7C" w:rsidR="003C0AE5" w:rsidRDefault="00A91E0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6.Настоящее постановление вступает в силу на следующий день после его официального опубликования. </w:t>
      </w:r>
    </w:p>
    <w:p w14:paraId="2C2BAF73" w14:textId="77777777" w:rsidR="003C0AE5" w:rsidRDefault="003C0AE5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11EEFA" w14:textId="77777777" w:rsidR="003C0AE5" w:rsidRDefault="003C0AE5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229F7" w14:textId="77777777" w:rsidR="003C0AE5" w:rsidRDefault="003C0AE5"/>
    <w:p w14:paraId="77050EF2" w14:textId="2BFC1B7E" w:rsidR="003C0AE5" w:rsidRDefault="003548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91E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91E08">
        <w:rPr>
          <w:sz w:val="28"/>
          <w:szCs w:val="28"/>
        </w:rPr>
        <w:t xml:space="preserve"> Могочинского</w:t>
      </w:r>
    </w:p>
    <w:p w14:paraId="181B3F72" w14:textId="20079BE9" w:rsidR="003C0AE5" w:rsidRDefault="00A91E0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</w:t>
      </w:r>
      <w:r w:rsidR="003548A8">
        <w:rPr>
          <w:sz w:val="28"/>
          <w:szCs w:val="28"/>
        </w:rPr>
        <w:t xml:space="preserve">         </w:t>
      </w:r>
      <w:r w:rsidR="00E90980">
        <w:rPr>
          <w:sz w:val="28"/>
          <w:szCs w:val="28"/>
        </w:rPr>
        <w:t xml:space="preserve">   </w:t>
      </w:r>
      <w:bookmarkStart w:id="1" w:name="_GoBack"/>
      <w:bookmarkEnd w:id="1"/>
      <w:proofErr w:type="spellStart"/>
      <w:r w:rsidR="003548A8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548A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548A8">
        <w:rPr>
          <w:sz w:val="28"/>
          <w:szCs w:val="28"/>
        </w:rPr>
        <w:t>Мирина</w:t>
      </w:r>
      <w:proofErr w:type="spellEnd"/>
      <w:r w:rsidR="003548A8">
        <w:rPr>
          <w:sz w:val="28"/>
          <w:szCs w:val="28"/>
        </w:rPr>
        <w:t xml:space="preserve"> </w:t>
      </w:r>
    </w:p>
    <w:sectPr w:rsidR="003C0AE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D57F4"/>
    <w:multiLevelType w:val="singleLevel"/>
    <w:tmpl w:val="DCFD57F4"/>
    <w:lvl w:ilvl="0">
      <w:start w:val="2"/>
      <w:numFmt w:val="decimal"/>
      <w:suff w:val="space"/>
      <w:lvlText w:val="%1."/>
      <w:lvlJc w:val="left"/>
      <w:pPr>
        <w:ind w:left="11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E0BEC"/>
    <w:rsid w:val="002417A7"/>
    <w:rsid w:val="00266E74"/>
    <w:rsid w:val="00324E09"/>
    <w:rsid w:val="003548A8"/>
    <w:rsid w:val="003912CA"/>
    <w:rsid w:val="003C0AE5"/>
    <w:rsid w:val="00410F6B"/>
    <w:rsid w:val="004751C6"/>
    <w:rsid w:val="004D55AB"/>
    <w:rsid w:val="004E2F3C"/>
    <w:rsid w:val="00521BB7"/>
    <w:rsid w:val="00530831"/>
    <w:rsid w:val="00597646"/>
    <w:rsid w:val="005C3497"/>
    <w:rsid w:val="005F7961"/>
    <w:rsid w:val="00685592"/>
    <w:rsid w:val="006959D8"/>
    <w:rsid w:val="006A5637"/>
    <w:rsid w:val="006D4504"/>
    <w:rsid w:val="006F2E69"/>
    <w:rsid w:val="006F687C"/>
    <w:rsid w:val="007139D7"/>
    <w:rsid w:val="00833834"/>
    <w:rsid w:val="009217E5"/>
    <w:rsid w:val="00947DE0"/>
    <w:rsid w:val="00956077"/>
    <w:rsid w:val="00967D1C"/>
    <w:rsid w:val="009D116A"/>
    <w:rsid w:val="00A00D3B"/>
    <w:rsid w:val="00A239B1"/>
    <w:rsid w:val="00A36365"/>
    <w:rsid w:val="00A6395E"/>
    <w:rsid w:val="00A81BEB"/>
    <w:rsid w:val="00A91E08"/>
    <w:rsid w:val="00AA5AA6"/>
    <w:rsid w:val="00B7562E"/>
    <w:rsid w:val="00B84D4C"/>
    <w:rsid w:val="00B92C59"/>
    <w:rsid w:val="00C10B93"/>
    <w:rsid w:val="00CB0B5E"/>
    <w:rsid w:val="00CC0043"/>
    <w:rsid w:val="00CF53C1"/>
    <w:rsid w:val="00D06503"/>
    <w:rsid w:val="00D63579"/>
    <w:rsid w:val="00DF26CB"/>
    <w:rsid w:val="00E16DD9"/>
    <w:rsid w:val="00E81BAD"/>
    <w:rsid w:val="00E90980"/>
    <w:rsid w:val="00E97859"/>
    <w:rsid w:val="00EA2554"/>
    <w:rsid w:val="00EA5AA2"/>
    <w:rsid w:val="00ED7F8C"/>
    <w:rsid w:val="00FB7659"/>
    <w:rsid w:val="00FC6499"/>
    <w:rsid w:val="00FC6EC8"/>
    <w:rsid w:val="00FD1CDD"/>
    <w:rsid w:val="01C958F7"/>
    <w:rsid w:val="0C9814B6"/>
    <w:rsid w:val="0E4D6019"/>
    <w:rsid w:val="45467CD2"/>
    <w:rsid w:val="482C0A7D"/>
    <w:rsid w:val="649A4037"/>
    <w:rsid w:val="68FC659D"/>
    <w:rsid w:val="74650909"/>
    <w:rsid w:val="78DD6C50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24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A3E6-E905-4E4F-B6C7-A8231199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2025-03-20T02:44:00Z</cp:lastPrinted>
  <dcterms:created xsi:type="dcterms:W3CDTF">2025-03-25T07:38:00Z</dcterms:created>
  <dcterms:modified xsi:type="dcterms:W3CDTF">2025-03-25T07:38:00Z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E31DB125F43A452283DCF06217C29C83_13</vt:lpwstr>
  </property>
</Properties>
</file>