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EB579" w14:textId="508A5F47" w:rsidR="008C13DF" w:rsidRPr="00C16634" w:rsidRDefault="008C13DF" w:rsidP="00C16634">
      <w:pPr>
        <w:tabs>
          <w:tab w:val="left" w:pos="7469"/>
          <w:tab w:val="right" w:pos="935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1663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14:paraId="4804CEEE" w14:textId="77777777" w:rsidR="008C13DF" w:rsidRDefault="008C13DF" w:rsidP="008C13DF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5EF5F4DA" wp14:editId="1CBF4117">
            <wp:extent cx="657225" cy="876300"/>
            <wp:effectExtent l="19050" t="0" r="9525" b="0"/>
            <wp:docPr id="1" name="Рисунок 1" descr="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83508E" w14:textId="77777777" w:rsidR="008C13DF" w:rsidRDefault="008C13DF" w:rsidP="008C13DF">
      <w:pPr>
        <w:jc w:val="right"/>
        <w:rPr>
          <w:b/>
        </w:rPr>
      </w:pPr>
    </w:p>
    <w:p w14:paraId="77B65E74" w14:textId="402A65F4" w:rsidR="008C13DF" w:rsidRDefault="008C13DF" w:rsidP="003962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DC7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9A66FC">
        <w:rPr>
          <w:rFonts w:ascii="Times New Roman" w:hAnsi="Times New Roman" w:cs="Times New Roman"/>
          <w:b/>
          <w:sz w:val="28"/>
          <w:szCs w:val="28"/>
        </w:rPr>
        <w:t xml:space="preserve">МОГОЧИНСКОГО </w:t>
      </w:r>
      <w:r w:rsidRPr="008F4DC7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9A66FC">
        <w:rPr>
          <w:rFonts w:ascii="Times New Roman" w:hAnsi="Times New Roman" w:cs="Times New Roman"/>
          <w:b/>
          <w:sz w:val="28"/>
          <w:szCs w:val="28"/>
        </w:rPr>
        <w:t>ОКРУГА</w:t>
      </w:r>
    </w:p>
    <w:p w14:paraId="2A52868C" w14:textId="77777777" w:rsidR="00AA3BD6" w:rsidRDefault="00AA3BD6" w:rsidP="0039629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B006CD2" w14:textId="77777777" w:rsidR="008C13DF" w:rsidRDefault="008C13DF" w:rsidP="0039629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4DC7">
        <w:rPr>
          <w:rFonts w:ascii="Times New Roman" w:hAnsi="Times New Roman" w:cs="Times New Roman"/>
          <w:b/>
          <w:sz w:val="32"/>
          <w:szCs w:val="32"/>
        </w:rPr>
        <w:t xml:space="preserve">РЕШЕНИЕ </w:t>
      </w:r>
    </w:p>
    <w:p w14:paraId="1A5B8477" w14:textId="77777777" w:rsidR="00246781" w:rsidRPr="008F4DC7" w:rsidRDefault="00246781" w:rsidP="0039629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3F58A58" w14:textId="0C63E601" w:rsidR="008C13DF" w:rsidRPr="008F4DC7" w:rsidRDefault="002F6A1F" w:rsidP="00DD7C40">
      <w:pPr>
        <w:tabs>
          <w:tab w:val="left" w:pos="78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DD7C40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BA2BE9">
        <w:rPr>
          <w:rFonts w:ascii="Times New Roman" w:hAnsi="Times New Roman" w:cs="Times New Roman"/>
          <w:sz w:val="28"/>
          <w:szCs w:val="28"/>
        </w:rPr>
        <w:t>5</w:t>
      </w:r>
      <w:r w:rsidR="00DD7C40">
        <w:rPr>
          <w:rFonts w:ascii="Times New Roman" w:hAnsi="Times New Roman" w:cs="Times New Roman"/>
          <w:sz w:val="28"/>
          <w:szCs w:val="28"/>
        </w:rPr>
        <w:t xml:space="preserve"> года</w:t>
      </w:r>
      <w:r w:rsidR="008C13DF" w:rsidRPr="008F4DC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9629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C13DF" w:rsidRPr="008F4DC7">
        <w:rPr>
          <w:rFonts w:ascii="Times New Roman" w:hAnsi="Times New Roman" w:cs="Times New Roman"/>
          <w:sz w:val="28"/>
          <w:szCs w:val="28"/>
        </w:rPr>
        <w:t xml:space="preserve">   </w:t>
      </w:r>
      <w:r w:rsidR="00DD7C4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E90C14">
        <w:rPr>
          <w:rFonts w:ascii="Times New Roman" w:hAnsi="Times New Roman" w:cs="Times New Roman"/>
          <w:sz w:val="28"/>
          <w:szCs w:val="28"/>
        </w:rPr>
        <w:t xml:space="preserve">        </w:t>
      </w:r>
      <w:r w:rsidR="00DD7C40">
        <w:rPr>
          <w:rFonts w:ascii="Times New Roman" w:hAnsi="Times New Roman" w:cs="Times New Roman"/>
          <w:sz w:val="28"/>
          <w:szCs w:val="28"/>
        </w:rPr>
        <w:t xml:space="preserve">  №</w:t>
      </w:r>
      <w:r w:rsidR="00B00A6E">
        <w:rPr>
          <w:rFonts w:ascii="Times New Roman" w:hAnsi="Times New Roman" w:cs="Times New Roman"/>
          <w:sz w:val="28"/>
          <w:szCs w:val="28"/>
        </w:rPr>
        <w:t xml:space="preserve"> </w:t>
      </w:r>
      <w:r w:rsidR="0008176F">
        <w:rPr>
          <w:rFonts w:ascii="Times New Roman" w:hAnsi="Times New Roman" w:cs="Times New Roman"/>
          <w:sz w:val="28"/>
          <w:szCs w:val="28"/>
        </w:rPr>
        <w:t>173</w:t>
      </w:r>
    </w:p>
    <w:p w14:paraId="78A17816" w14:textId="77777777" w:rsidR="00DD7C40" w:rsidRDefault="00DD7C40" w:rsidP="00396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0D6180B" w14:textId="77777777" w:rsidR="00AA3BD6" w:rsidRDefault="00AA3BD6" w:rsidP="00396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14:paraId="00650EA1" w14:textId="77777777" w:rsidR="008C13DF" w:rsidRDefault="008C13DF" w:rsidP="00396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8F4DC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г. Могоча</w:t>
      </w:r>
    </w:p>
    <w:p w14:paraId="4AE8E209" w14:textId="77777777" w:rsidR="00382B31" w:rsidRPr="00382B31" w:rsidRDefault="00382B31" w:rsidP="00396296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14:paraId="633441A5" w14:textId="496A77F6" w:rsidR="009934B4" w:rsidRDefault="0062501D" w:rsidP="00993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</w:t>
      </w:r>
      <w:r w:rsidR="00382B31" w:rsidRPr="00382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оложения </w:t>
      </w:r>
      <w:r w:rsidR="00DD54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</w:t>
      </w:r>
      <w:r w:rsidR="00382B31" w:rsidRPr="00382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A2B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муниципальном контроле</w:t>
      </w:r>
    </w:p>
    <w:p w14:paraId="376E3CBC" w14:textId="77777777" w:rsidR="00BA2BE9" w:rsidRDefault="00BA2BE9" w:rsidP="00382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сфере благоустройства </w:t>
      </w:r>
      <w:r w:rsidR="009934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территории</w:t>
      </w:r>
      <w:r w:rsidR="00DD7C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Могочинского</w:t>
      </w:r>
    </w:p>
    <w:p w14:paraId="02A17A97" w14:textId="6711F986" w:rsidR="00382B31" w:rsidRPr="00382B31" w:rsidRDefault="00DD7C40" w:rsidP="00382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округа</w:t>
      </w:r>
      <w:r w:rsidR="001C13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Забайкальского края</w:t>
      </w:r>
      <w:r w:rsidR="00DD54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382B31" w:rsidRPr="00382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07E8AE21" w14:textId="77777777" w:rsidR="00382B31" w:rsidRPr="00382B31" w:rsidRDefault="00382B31" w:rsidP="00687EAB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82B31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 </w:t>
      </w:r>
    </w:p>
    <w:p w14:paraId="52D2AD7A" w14:textId="62D83630" w:rsidR="001C1315" w:rsidRDefault="00382B31" w:rsidP="00687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6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="00BA2BE9" w:rsidRPr="00BA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</w:t>
      </w:r>
      <w:r w:rsidR="00687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C1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2BE9" w:rsidRPr="00BA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</w:t>
      </w:r>
      <w:r w:rsidR="00DC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C1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687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A2BE9" w:rsidRPr="00BA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6 октября 2003 года № 131-ФЗ</w:t>
      </w:r>
      <w:r w:rsidR="001C1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2BE9" w:rsidRPr="00BA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 от 31 июля 2020 года № 248-ФЗ   «О государственном контроле (надзоре) и муниципальном контроле в Российской Федерации», Правилами благоустройства</w:t>
      </w:r>
      <w:r w:rsidR="00BA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 Могочинского муниципального округа</w:t>
      </w:r>
      <w:r w:rsidR="00BA2BE9" w:rsidRPr="00BA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утвержденными решением Совета</w:t>
      </w:r>
      <w:r w:rsidR="00BA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Hlk193959881"/>
      <w:r w:rsidR="00BA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Могочинского муниципального округа</w:t>
      </w:r>
      <w:r w:rsidR="00BA2BE9" w:rsidRPr="00BA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BA2BE9" w:rsidRPr="00BA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февраля 2024 года</w:t>
      </w:r>
      <w:r w:rsidR="00BA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2BE9" w:rsidRPr="00BA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65</w:t>
      </w:r>
      <w:bookmarkEnd w:id="0"/>
      <w:r w:rsidR="00BA2BE9" w:rsidRPr="00BA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87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</w:t>
      </w:r>
      <w:r w:rsidR="00BA2BE9" w:rsidRPr="00BA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</w:t>
      </w:r>
      <w:r w:rsidR="00BA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Могочинского муниципального округа, </w:t>
      </w:r>
      <w:r w:rsidR="00BA2BE9" w:rsidRPr="00396296">
        <w:rPr>
          <w:rFonts w:ascii="Times New Roman" w:hAnsi="Times New Roman" w:cs="Times New Roman"/>
          <w:sz w:val="28"/>
          <w:szCs w:val="28"/>
        </w:rPr>
        <w:t xml:space="preserve"> </w:t>
      </w:r>
      <w:r w:rsidR="00BA2BE9" w:rsidRPr="00396296">
        <w:rPr>
          <w:rFonts w:ascii="Times New Roman" w:eastAsia="Calibri" w:hAnsi="Times New Roman" w:cs="Times New Roman"/>
          <w:sz w:val="28"/>
          <w:szCs w:val="28"/>
        </w:rPr>
        <w:t xml:space="preserve">Совет </w:t>
      </w:r>
      <w:r w:rsidR="00BA2BE9">
        <w:rPr>
          <w:rFonts w:ascii="Times New Roman" w:eastAsia="Calibri" w:hAnsi="Times New Roman" w:cs="Times New Roman"/>
          <w:sz w:val="28"/>
          <w:szCs w:val="28"/>
        </w:rPr>
        <w:t xml:space="preserve">Могочинского муниципального округа </w:t>
      </w:r>
      <w:r w:rsidR="00BA2BE9" w:rsidRPr="00396296">
        <w:rPr>
          <w:rFonts w:ascii="Times New Roman" w:eastAsia="Calibri" w:hAnsi="Times New Roman" w:cs="Times New Roman"/>
          <w:b/>
          <w:sz w:val="28"/>
          <w:szCs w:val="28"/>
        </w:rPr>
        <w:t>РЕШИЛ:</w:t>
      </w:r>
      <w:r w:rsidR="00BA2BE9" w:rsidRPr="00396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5D52023C" w14:textId="77777777" w:rsidR="00396296" w:rsidRPr="00396296" w:rsidRDefault="00396296" w:rsidP="00687E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2C94AA" w14:textId="664F3DD8" w:rsidR="00396296" w:rsidRDefault="0062501D" w:rsidP="00687EAB">
      <w:pPr>
        <w:pStyle w:val="a8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</w:t>
      </w:r>
      <w:r w:rsidR="00BB77BA" w:rsidRPr="00DD7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оложение</w:t>
      </w:r>
      <w:r w:rsidR="00382B31" w:rsidRPr="00DD7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5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</w:t>
      </w:r>
      <w:r w:rsidR="00382B31" w:rsidRPr="00DD7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263C" w:rsidRPr="00DD7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 контроле</w:t>
      </w:r>
      <w:r w:rsidR="001C1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благоустройства</w:t>
      </w:r>
      <w:r w:rsidR="0053263C" w:rsidRPr="00DD7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</w:t>
      </w:r>
      <w:r w:rsidR="00DD7C40" w:rsidRPr="00DD7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Могочинского муниципального округа</w:t>
      </w:r>
      <w:r w:rsidR="001C1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Забайкальского края</w:t>
      </w:r>
      <w:r w:rsidR="00DD5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согласно приложени</w:t>
      </w:r>
      <w:r w:rsidR="00702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382B31" w:rsidRPr="00DD7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8C97045" w14:textId="2AC806F7" w:rsidR="00CA26D6" w:rsidRPr="00942B1F" w:rsidRDefault="00DD7C40" w:rsidP="00687EAB">
      <w:pPr>
        <w:pStyle w:val="a8"/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B1F">
        <w:rPr>
          <w:rFonts w:ascii="Times New Roman" w:hAnsi="Times New Roman" w:cs="Times New Roman"/>
          <w:sz w:val="28"/>
          <w:szCs w:val="28"/>
        </w:rPr>
        <w:t>Со дня вступления в силу настоящего решения признать утратившими</w:t>
      </w:r>
      <w:r w:rsidR="00942B1F">
        <w:rPr>
          <w:rFonts w:ascii="Times New Roman" w:hAnsi="Times New Roman" w:cs="Times New Roman"/>
          <w:sz w:val="28"/>
          <w:szCs w:val="28"/>
        </w:rPr>
        <w:t xml:space="preserve"> </w:t>
      </w:r>
      <w:r w:rsidRPr="00942B1F">
        <w:rPr>
          <w:rFonts w:ascii="Times New Roman" w:hAnsi="Times New Roman" w:cs="Times New Roman"/>
          <w:sz w:val="28"/>
          <w:szCs w:val="28"/>
        </w:rPr>
        <w:t>силу:</w:t>
      </w:r>
      <w:r w:rsidR="00CA26D6" w:rsidRPr="00942B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9A230C" w14:textId="332FABA8" w:rsidR="00314902" w:rsidRDefault="00314902" w:rsidP="00DC3A3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863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Совета городского поселения «</w:t>
      </w:r>
      <w:proofErr w:type="spellStart"/>
      <w:r w:rsidR="00863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Амазарское</w:t>
      </w:r>
      <w:proofErr w:type="spellEnd"/>
      <w:r w:rsidR="00863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муниципального района «Могочинский район» Забайкальского края от 12 ноября 2021 года № 114</w:t>
      </w:r>
      <w:r w:rsidR="009F4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4DC0" w:rsidRPr="009F4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Положения о муниципальном контроле в сфере благоустройства на территории</w:t>
      </w:r>
      <w:r w:rsidR="009F4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«</w:t>
      </w:r>
      <w:proofErr w:type="spellStart"/>
      <w:r w:rsidR="009F4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Амазарское</w:t>
      </w:r>
      <w:proofErr w:type="spellEnd"/>
      <w:r w:rsidR="009F4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12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0B5C8FD" w14:textId="0C6AA708" w:rsidR="00DD7C40" w:rsidRDefault="00DD7C40" w:rsidP="002D7B96">
      <w:pPr>
        <w:pStyle w:val="a8"/>
        <w:numPr>
          <w:ilvl w:val="0"/>
          <w:numId w:val="1"/>
        </w:numPr>
        <w:tabs>
          <w:tab w:val="clear" w:pos="720"/>
          <w:tab w:val="num" w:pos="36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40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его официального обнародования.</w:t>
      </w:r>
    </w:p>
    <w:p w14:paraId="68EC600F" w14:textId="59E2F6DF" w:rsidR="00DD7C40" w:rsidRPr="00DD7C40" w:rsidRDefault="00DD7C40" w:rsidP="002D7B96">
      <w:pPr>
        <w:pStyle w:val="a8"/>
        <w:numPr>
          <w:ilvl w:val="0"/>
          <w:numId w:val="1"/>
        </w:numPr>
        <w:tabs>
          <w:tab w:val="clear" w:pos="720"/>
          <w:tab w:val="num" w:pos="36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C40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решение подлежит </w:t>
      </w:r>
      <w:r w:rsidRPr="00DD7C40">
        <w:rPr>
          <w:rFonts w:ascii="Times New Roman" w:hAnsi="Times New Roman" w:cs="Times New Roman"/>
          <w:color w:val="000000"/>
          <w:sz w:val="28"/>
          <w:szCs w:val="28"/>
        </w:rPr>
        <w:t>обнародованию на специально оборудованном стенде, расположенном на первом этаже здания по адресу: Забайкальский край г. Могоча, ул. Комсомольская,</w:t>
      </w:r>
      <w:r w:rsidR="00E5784D">
        <w:rPr>
          <w:rFonts w:ascii="Times New Roman" w:hAnsi="Times New Roman" w:cs="Times New Roman"/>
          <w:color w:val="000000"/>
          <w:sz w:val="28"/>
          <w:szCs w:val="28"/>
        </w:rPr>
        <w:t xml:space="preserve"> д.</w:t>
      </w:r>
      <w:r w:rsidRPr="00DD7C40">
        <w:rPr>
          <w:rFonts w:ascii="Times New Roman" w:hAnsi="Times New Roman" w:cs="Times New Roman"/>
          <w:color w:val="000000"/>
          <w:sz w:val="28"/>
          <w:szCs w:val="28"/>
        </w:rPr>
        <w:t>13. Дополнительно настоящее решение официально обнародовать на сайте Могочинского муниципального округа, в информационно-телекоммуникационной сети «Интернет» размещённому по адресу: «</w:t>
      </w:r>
      <w:r w:rsidRPr="00DD7C40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https</w:t>
      </w:r>
      <w:r w:rsidRPr="00DD7C40">
        <w:rPr>
          <w:rFonts w:ascii="Times New Roman" w:hAnsi="Times New Roman" w:cs="Times New Roman"/>
          <w:color w:val="000000"/>
          <w:sz w:val="28"/>
          <w:szCs w:val="28"/>
        </w:rPr>
        <w:t>://</w:t>
      </w:r>
      <w:proofErr w:type="spellStart"/>
      <w:r w:rsidRPr="00DD7C40">
        <w:rPr>
          <w:rFonts w:ascii="Times New Roman" w:hAnsi="Times New Roman" w:cs="Times New Roman"/>
          <w:color w:val="000000"/>
          <w:sz w:val="28"/>
          <w:szCs w:val="28"/>
          <w:lang w:val="en-US"/>
        </w:rPr>
        <w:t>mogocha</w:t>
      </w:r>
      <w:proofErr w:type="spellEnd"/>
      <w:r w:rsidRPr="00DD7C40">
        <w:rPr>
          <w:rFonts w:ascii="Times New Roman" w:hAnsi="Times New Roman" w:cs="Times New Roman"/>
          <w:color w:val="000000"/>
          <w:sz w:val="28"/>
          <w:szCs w:val="28"/>
        </w:rPr>
        <w:t>.75.</w:t>
      </w:r>
      <w:proofErr w:type="spellStart"/>
      <w:r w:rsidRPr="00DD7C40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DD7C40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4F2E0A99" w14:textId="77777777" w:rsidR="00DD7C40" w:rsidRPr="00DD7C40" w:rsidRDefault="00DD7C40" w:rsidP="0006412C">
      <w:pPr>
        <w:pStyle w:val="a8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4595FAE" w14:textId="77777777" w:rsidR="00DD7C40" w:rsidRPr="00DD7C40" w:rsidRDefault="00DD7C40" w:rsidP="00DD7C40">
      <w:pPr>
        <w:pStyle w:val="a7"/>
        <w:spacing w:before="0" w:beforeAutospacing="0" w:after="0" w:afterAutospacing="0"/>
        <w:ind w:left="720"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63B876B7" w14:textId="77777777" w:rsidR="00DD7C40" w:rsidRPr="00DD7C40" w:rsidRDefault="00DD7C40" w:rsidP="00DD7C40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6AF48E3" w14:textId="77777777" w:rsidR="00DD7C40" w:rsidRPr="00DD7C40" w:rsidRDefault="00DD7C40" w:rsidP="00DD7C40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92" w:type="pct"/>
        <w:jc w:val="center"/>
        <w:tblLook w:val="04A0" w:firstRow="1" w:lastRow="0" w:firstColumn="1" w:lastColumn="0" w:noHBand="0" w:noVBand="1"/>
      </w:tblPr>
      <w:tblGrid>
        <w:gridCol w:w="4677"/>
        <w:gridCol w:w="4849"/>
      </w:tblGrid>
      <w:tr w:rsidR="00DD541F" w:rsidRPr="00DD541F" w14:paraId="0C43ED03" w14:textId="77777777" w:rsidTr="00E30BB5">
        <w:trPr>
          <w:jc w:val="center"/>
        </w:trPr>
        <w:tc>
          <w:tcPr>
            <w:tcW w:w="2455" w:type="pct"/>
          </w:tcPr>
          <w:p w14:paraId="0D35510B" w14:textId="77777777" w:rsidR="00DD541F" w:rsidRPr="00DD541F" w:rsidRDefault="00DD541F" w:rsidP="00DD541F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Могочинского</w:t>
            </w:r>
          </w:p>
          <w:p w14:paraId="5172C01A" w14:textId="77777777" w:rsidR="00DD541F" w:rsidRPr="00DD541F" w:rsidRDefault="00DD541F" w:rsidP="00DD5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округа    </w:t>
            </w:r>
          </w:p>
          <w:p w14:paraId="3A408C9F" w14:textId="77777777" w:rsidR="00DD541F" w:rsidRPr="00DD541F" w:rsidRDefault="00DD541F" w:rsidP="00DD5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5F8E2C" w14:textId="77777777" w:rsidR="00DD541F" w:rsidRPr="00DD541F" w:rsidRDefault="00DD541F" w:rsidP="00DD5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 А.М. Уфимцев                </w:t>
            </w:r>
          </w:p>
        </w:tc>
        <w:tc>
          <w:tcPr>
            <w:tcW w:w="2545" w:type="pct"/>
            <w:hideMark/>
          </w:tcPr>
          <w:p w14:paraId="41DE02BA" w14:textId="605CA262" w:rsidR="00DD541F" w:rsidRPr="00DD541F" w:rsidRDefault="00DD541F" w:rsidP="00DD541F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40" w:lineRule="auto"/>
              <w:ind w:left="128" w:hanging="8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Глава Могочинского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DD5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униципального                     округа                 </w:t>
            </w:r>
          </w:p>
          <w:p w14:paraId="7D1B841D" w14:textId="77777777" w:rsidR="00DD541F" w:rsidRPr="00DD541F" w:rsidRDefault="00DD541F" w:rsidP="00DD541F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40" w:lineRule="auto"/>
              <w:ind w:left="315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A857FB" w14:textId="1087D777" w:rsidR="00DD541F" w:rsidRPr="00DD541F" w:rsidRDefault="00DD541F" w:rsidP="00DD541F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40" w:lineRule="auto"/>
              <w:ind w:left="315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_____________ А.А. </w:t>
            </w:r>
            <w:proofErr w:type="spellStart"/>
            <w:r w:rsidRPr="00DD5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Сорокотягин</w:t>
            </w:r>
            <w:proofErr w:type="spellEnd"/>
          </w:p>
        </w:tc>
      </w:tr>
    </w:tbl>
    <w:p w14:paraId="2F16D3CE" w14:textId="19C8563D" w:rsidR="00F8707A" w:rsidRDefault="00F8707A" w:rsidP="00DD7C40">
      <w:pPr>
        <w:pStyle w:val="a8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5A111D1" w14:textId="77777777" w:rsidR="00F8707A" w:rsidRPr="00DD7C40" w:rsidRDefault="00F8707A" w:rsidP="00DD7C40">
      <w:pPr>
        <w:pStyle w:val="a8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E3373DD" w14:textId="77777777" w:rsidR="00DD541F" w:rsidRDefault="00DD541F" w:rsidP="0053263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DA47780" w14:textId="33C60E78" w:rsidR="00DD541F" w:rsidRDefault="00DD541F" w:rsidP="0053263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025E73C" w14:textId="5924DA3D" w:rsidR="009F4DC0" w:rsidRDefault="009F4DC0" w:rsidP="0053263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5D53025" w14:textId="0EA5016B" w:rsidR="009F4DC0" w:rsidRDefault="009F4DC0" w:rsidP="0053263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B3410A7" w14:textId="476FCC01" w:rsidR="009F4DC0" w:rsidRDefault="009F4DC0" w:rsidP="0053263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6F22D96" w14:textId="33CBAA8F" w:rsidR="009F4DC0" w:rsidRDefault="009F4DC0" w:rsidP="0053263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75B0C56" w14:textId="6AF517A8" w:rsidR="009F4DC0" w:rsidRDefault="009F4DC0" w:rsidP="0053263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7996EC2" w14:textId="46D92485" w:rsidR="009F4DC0" w:rsidRDefault="009F4DC0" w:rsidP="0053263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35AF004" w14:textId="22B679EF" w:rsidR="00C12C63" w:rsidRDefault="00C12C63" w:rsidP="0053263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D708D4E" w14:textId="71E9CE1D" w:rsidR="00C12C63" w:rsidRDefault="00C12C63" w:rsidP="0053263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1951424" w14:textId="3F32683E" w:rsidR="00C12C63" w:rsidRDefault="00C12C63" w:rsidP="0053263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BD5F116" w14:textId="298E9550" w:rsidR="00C12C63" w:rsidRDefault="00C12C63" w:rsidP="0053263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E02DA01" w14:textId="2E723E31" w:rsidR="00C12C63" w:rsidRDefault="00C12C63" w:rsidP="0053263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FC8B1DE" w14:textId="015C8A36" w:rsidR="00C12C63" w:rsidRDefault="00C12C63" w:rsidP="0053263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62EF722" w14:textId="62CBB20F" w:rsidR="00C12C63" w:rsidRDefault="00C12C63" w:rsidP="0053263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B7AE588" w14:textId="74C46473" w:rsidR="00C12C63" w:rsidRDefault="00C12C63" w:rsidP="0053263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D4E8C03" w14:textId="395E08DC" w:rsidR="00C12C63" w:rsidRDefault="00C12C63" w:rsidP="0053263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786BB7B" w14:textId="36D35C8A" w:rsidR="00C12C63" w:rsidRDefault="00C12C63" w:rsidP="0053263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591E176" w14:textId="28836913" w:rsidR="00C12C63" w:rsidRDefault="00C12C63" w:rsidP="0053263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462C562" w14:textId="6C3B2561" w:rsidR="00C12C63" w:rsidRDefault="00C12C63" w:rsidP="0053263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415DFD8" w14:textId="463920A2" w:rsidR="00C12C63" w:rsidRDefault="00C12C63" w:rsidP="0053263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8A5C56A" w14:textId="2A932FD4" w:rsidR="00C12C63" w:rsidRDefault="00C12C63" w:rsidP="0053263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B9E93F5" w14:textId="3D9F03D5" w:rsidR="00C12C63" w:rsidRDefault="00C12C63" w:rsidP="0053263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862D687" w14:textId="22CCABD9" w:rsidR="00C12C63" w:rsidRDefault="00C12C63" w:rsidP="0053263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0E95D28" w14:textId="33A77949" w:rsidR="00C12C63" w:rsidRDefault="00C12C63" w:rsidP="0053263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AE4B060" w14:textId="724F17F5" w:rsidR="00C12C63" w:rsidRDefault="00C12C63" w:rsidP="0053263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F56FDF9" w14:textId="275A2FEC" w:rsidR="00C12C63" w:rsidRDefault="00C12C63" w:rsidP="0053263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9ED2AE1" w14:textId="77777777" w:rsidR="00C12C63" w:rsidRDefault="00C12C63" w:rsidP="0053263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0C9FBA8" w14:textId="1D7590CA" w:rsidR="00396296" w:rsidRDefault="00AA3BD6" w:rsidP="0053263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2FC8041F" w14:textId="77777777" w:rsidR="0053263C" w:rsidRPr="00F21FDA" w:rsidRDefault="0062109D" w:rsidP="0053263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F21FDA">
        <w:rPr>
          <w:rFonts w:ascii="Times New Roman" w:hAnsi="Times New Roman" w:cs="Times New Roman"/>
          <w:sz w:val="28"/>
          <w:szCs w:val="28"/>
        </w:rPr>
        <w:t>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14:paraId="2752D38F" w14:textId="77777777" w:rsidR="0053263C" w:rsidRDefault="00BE63AE" w:rsidP="0053263C">
      <w:pPr>
        <w:pStyle w:val="ConsPlusNormal"/>
        <w:widowControl/>
        <w:ind w:left="709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</w:t>
      </w:r>
    </w:p>
    <w:p w14:paraId="2F8AD491" w14:textId="45361905" w:rsidR="0053263C" w:rsidRDefault="0053263C" w:rsidP="0053263C">
      <w:pPr>
        <w:pStyle w:val="ConsPlusNormal"/>
        <w:widowControl/>
        <w:ind w:left="709" w:firstLine="0"/>
        <w:jc w:val="right"/>
        <w:rPr>
          <w:rFonts w:ascii="Times New Roman" w:hAnsi="Times New Roman" w:cs="Times New Roman"/>
          <w:sz w:val="28"/>
          <w:szCs w:val="28"/>
        </w:rPr>
      </w:pPr>
      <w:r w:rsidRPr="00F21FDA">
        <w:rPr>
          <w:rFonts w:ascii="Times New Roman" w:hAnsi="Times New Roman" w:cs="Times New Roman"/>
          <w:sz w:val="28"/>
          <w:szCs w:val="28"/>
        </w:rPr>
        <w:t xml:space="preserve"> </w:t>
      </w:r>
      <w:r w:rsidR="00687EAB">
        <w:rPr>
          <w:rFonts w:ascii="Times New Roman" w:hAnsi="Times New Roman" w:cs="Times New Roman"/>
          <w:sz w:val="28"/>
          <w:szCs w:val="28"/>
        </w:rPr>
        <w:t>Могочинского м</w:t>
      </w:r>
      <w:r>
        <w:rPr>
          <w:rFonts w:ascii="Times New Roman" w:hAnsi="Times New Roman" w:cs="Times New Roman"/>
          <w:sz w:val="28"/>
          <w:szCs w:val="28"/>
        </w:rPr>
        <w:t>униципального</w:t>
      </w:r>
      <w:r w:rsidR="00687EAB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14:paraId="61C6DFB2" w14:textId="632ED270" w:rsidR="00687EAB" w:rsidRDefault="003F6B75" w:rsidP="0053263C">
      <w:pPr>
        <w:pStyle w:val="ConsPlusNormal"/>
        <w:widowControl/>
        <w:ind w:left="709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B70">
        <w:rPr>
          <w:rFonts w:ascii="Times New Roman" w:hAnsi="Times New Roman" w:cs="Times New Roman"/>
          <w:sz w:val="28"/>
          <w:szCs w:val="28"/>
        </w:rPr>
        <w:t xml:space="preserve">   </w:t>
      </w:r>
      <w:r w:rsidR="0053263C">
        <w:rPr>
          <w:rFonts w:ascii="Times New Roman" w:hAnsi="Times New Roman" w:cs="Times New Roman"/>
          <w:sz w:val="28"/>
          <w:szCs w:val="28"/>
        </w:rPr>
        <w:t xml:space="preserve">  </w:t>
      </w:r>
      <w:r w:rsidR="00065ACB" w:rsidRPr="008214E1">
        <w:rPr>
          <w:rFonts w:ascii="Times New Roman" w:hAnsi="Times New Roman" w:cs="Times New Roman"/>
          <w:sz w:val="28"/>
          <w:szCs w:val="28"/>
        </w:rPr>
        <w:t xml:space="preserve">от </w:t>
      </w:r>
      <w:r w:rsidR="002D7B96">
        <w:rPr>
          <w:rFonts w:ascii="Times New Roman" w:hAnsi="Times New Roman" w:cs="Times New Roman"/>
          <w:sz w:val="28"/>
          <w:szCs w:val="28"/>
        </w:rPr>
        <w:t>30</w:t>
      </w:r>
      <w:r w:rsidR="00065ACB">
        <w:rPr>
          <w:rFonts w:ascii="Times New Roman" w:hAnsi="Times New Roman" w:cs="Times New Roman"/>
          <w:sz w:val="28"/>
          <w:szCs w:val="28"/>
        </w:rPr>
        <w:t>.04.2025</w:t>
      </w:r>
      <w:r w:rsidR="0053263C" w:rsidRPr="008214E1">
        <w:rPr>
          <w:rFonts w:ascii="Times New Roman" w:hAnsi="Times New Roman" w:cs="Times New Roman"/>
          <w:sz w:val="28"/>
          <w:szCs w:val="28"/>
        </w:rPr>
        <w:t xml:space="preserve"> года</w:t>
      </w:r>
      <w:r w:rsidR="00687EAB">
        <w:rPr>
          <w:rFonts w:ascii="Times New Roman" w:hAnsi="Times New Roman" w:cs="Times New Roman"/>
          <w:sz w:val="28"/>
          <w:szCs w:val="28"/>
        </w:rPr>
        <w:t xml:space="preserve"> №</w:t>
      </w:r>
      <w:r w:rsidR="0053263C">
        <w:rPr>
          <w:rFonts w:ascii="Times New Roman" w:hAnsi="Times New Roman" w:cs="Times New Roman"/>
          <w:sz w:val="28"/>
          <w:szCs w:val="28"/>
        </w:rPr>
        <w:t xml:space="preserve"> </w:t>
      </w:r>
      <w:r w:rsidR="0008176F">
        <w:rPr>
          <w:rFonts w:ascii="Times New Roman" w:hAnsi="Times New Roman" w:cs="Times New Roman"/>
          <w:sz w:val="28"/>
          <w:szCs w:val="28"/>
        </w:rPr>
        <w:t>173</w:t>
      </w:r>
    </w:p>
    <w:p w14:paraId="12A665BF" w14:textId="476AA849" w:rsidR="0053263C" w:rsidRPr="00F21FDA" w:rsidRDefault="0053263C" w:rsidP="0053263C">
      <w:pPr>
        <w:pStyle w:val="ConsPlusNormal"/>
        <w:widowControl/>
        <w:ind w:left="709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15600D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14:paraId="65128885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муниципальном контроле в сфере благоустройства</w:t>
      </w:r>
    </w:p>
    <w:p w14:paraId="130C4031" w14:textId="71A2FD44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Могочинского муниципального округа</w:t>
      </w:r>
      <w:r w:rsidRPr="00404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8076487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A868E2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14:paraId="0DCC77C7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1BC051" w14:textId="7CED6EDC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устанавливает порядок организации и осуществления муниципального контроля в сфере благоустройства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 муниципального округа.</w:t>
      </w:r>
    </w:p>
    <w:p w14:paraId="5BADD803" w14:textId="42A0874F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Органом местного самоуправления, уполномоченным на осуществление муниципального контроля, явля</w:t>
      </w:r>
      <w:r w:rsidR="00FB27A0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администрация Могочинского муниципального округа,</w:t>
      </w:r>
      <w:r w:rsidR="00065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Hlk195024808"/>
      <w:bookmarkStart w:id="2" w:name="_Hlk195024664"/>
      <w:r w:rsidR="00065A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 w:rsidR="00065ACB" w:rsidRPr="00065ACB">
        <w:t xml:space="preserve"> </w:t>
      </w:r>
      <w:r w:rsidR="00065ACB" w:rsidRPr="00065AC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</w:t>
      </w:r>
      <w:r w:rsidR="00065AC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65ACB" w:rsidRPr="00065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065AC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65ACB" w:rsidRPr="00065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Могочинского муниципального округа</w:t>
      </w:r>
      <w:bookmarkEnd w:id="1"/>
      <w:r w:rsidR="00740630"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2"/>
      <w:r w:rsidR="00740630"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контрольный орган).</w:t>
      </w:r>
    </w:p>
    <w:p w14:paraId="3744DD35" w14:textId="6E4A8C0D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Должностными лицами, уполномоченными на осуществление муниципального контроля (далее – инспекторы), являются сотрудники</w:t>
      </w:r>
      <w:r w:rsidR="00FB2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Могочинского муниципального округа,</w:t>
      </w:r>
      <w:r w:rsidR="00065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сотрудники</w:t>
      </w:r>
      <w:r w:rsidR="00065ACB" w:rsidRPr="00065ACB">
        <w:t xml:space="preserve"> </w:t>
      </w:r>
      <w:r w:rsidR="00065AC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</w:t>
      </w:r>
      <w:r w:rsidR="00065ACB" w:rsidRPr="00065AC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риториальны</w:t>
      </w:r>
      <w:r w:rsidR="00065AC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65ACB" w:rsidRPr="00065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065AC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065ACB" w:rsidRPr="00065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Могочинского муниципального округа</w:t>
      </w:r>
      <w:r w:rsidR="00065A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E7063B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Инспекторы при осуществлении муниципального контроля реализуют права и несут обязанности, соблюдают ограничения и запреты, установленные Федеральным законом от 31 июля 2020 года № 248-ФЗ «О государственном контроле (надзоре) и муниципальном контроле в Российской Федерации» (далее – Федеральный закон № 248-ФЗ).</w:t>
      </w:r>
    </w:p>
    <w:p w14:paraId="24E6E651" w14:textId="66ADAAEC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требований, содержащихся в </w:t>
      </w:r>
      <w:hyperlink r:id="rId9" w:history="1">
        <w:r w:rsidRPr="00404B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</w:t>
        </w:r>
      </w:hyperlink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благоустройства территории</w:t>
      </w:r>
      <w:r w:rsidR="0074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Могочинского муниципального округа</w:t>
      </w: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(далее – Правила благоустройства), а также </w:t>
      </w:r>
      <w:r w:rsidRPr="00404B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14:paraId="491E85F2" w14:textId="5FF1786C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="0074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муниципального контроля (далее – объекты контроля) являются:</w:t>
      </w:r>
    </w:p>
    <w:p w14:paraId="33056A8F" w14:textId="78720751" w:rsidR="00404B70" w:rsidRPr="00404B70" w:rsidRDefault="00404B70" w:rsidP="0040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деятельность, действия (бездействие) контролируемых лиц в сфере благоустройства на территории</w:t>
      </w:r>
      <w:r w:rsidR="0074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Могочинского муниципального округа</w:t>
      </w: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рамках которых должны соблюдаться обязательные требования;</w:t>
      </w:r>
    </w:p>
    <w:p w14:paraId="71D5BB06" w14:textId="4A3FB60F" w:rsidR="00404B70" w:rsidRDefault="00404B70" w:rsidP="0040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14:paraId="2F74D588" w14:textId="77777777" w:rsidR="00404B70" w:rsidRPr="00404B70" w:rsidRDefault="00404B70" w:rsidP="0040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элементы и объекты благоустройства, установленные Правилами благоустройства.</w:t>
      </w:r>
    </w:p>
    <w:p w14:paraId="3030A217" w14:textId="5430D3E1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="00D5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орган обеспечивает учет объектов контроля в рамках осуществления муниципального контроля.</w:t>
      </w:r>
    </w:p>
    <w:p w14:paraId="54C72478" w14:textId="703D4B9B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1.7.</w:t>
      </w:r>
      <w:r w:rsidR="00D5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сборе, обработке, анализе и учете сведений об объектах контроля для целей их учета контрольный орган использует информацию, представляемую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14:paraId="76CF00CF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14:paraId="7E5EF0A5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К отношениям, связанным с осуществлением муниципального контроля, применяются положения Федерального </w:t>
      </w:r>
      <w:hyperlink r:id="rId10" w:history="1">
        <w:r w:rsidRPr="00404B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404B70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248-ФЗ.</w:t>
      </w:r>
    </w:p>
    <w:p w14:paraId="1B42D611" w14:textId="77777777" w:rsidR="00404B70" w:rsidRPr="00404B70" w:rsidRDefault="00404B70" w:rsidP="00404B7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E1B01D8" w14:textId="68F272E8" w:rsidR="00404B70" w:rsidRDefault="00404B70" w:rsidP="00404B7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Управление рисками причинения вреда (ущерба) охраняемым законом ценностям при осуществлении муниципального контроля</w:t>
      </w:r>
    </w:p>
    <w:p w14:paraId="5F2E2CFB" w14:textId="77777777" w:rsidR="00C619E4" w:rsidRDefault="00C619E4" w:rsidP="00C619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0C1BFDC" w14:textId="5CB2AEA7" w:rsidR="00C619E4" w:rsidRPr="001F1F63" w:rsidRDefault="00C619E4" w:rsidP="00C619E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bookmarkStart w:id="3" w:name="_Hlk195024938"/>
      <w:r w:rsidR="0019516F">
        <w:rPr>
          <w:rFonts w:ascii="Times New Roman" w:hAnsi="Times New Roman" w:cs="Times New Roman"/>
          <w:color w:val="000000"/>
          <w:sz w:val="28"/>
          <w:szCs w:val="28"/>
        </w:rPr>
        <w:t>Администрация Могочинского муниципального округа, а также</w:t>
      </w:r>
      <w:r w:rsidR="0019516F" w:rsidRPr="0019516F">
        <w:t xml:space="preserve"> </w:t>
      </w:r>
      <w:r w:rsidR="0019516F" w:rsidRPr="0019516F">
        <w:rPr>
          <w:rFonts w:ascii="Times New Roman" w:hAnsi="Times New Roman" w:cs="Times New Roman"/>
          <w:color w:val="000000"/>
          <w:sz w:val="28"/>
          <w:szCs w:val="28"/>
        </w:rPr>
        <w:t>территориальные органы администрации Могочинского муниципального округа</w:t>
      </w:r>
      <w:bookmarkEnd w:id="3"/>
      <w:r w:rsidR="001951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516F" w:rsidRPr="001F1F63">
        <w:rPr>
          <w:rFonts w:ascii="Times New Roman" w:hAnsi="Times New Roman" w:cs="Times New Roman"/>
          <w:color w:val="000000"/>
          <w:sz w:val="28"/>
          <w:szCs w:val="28"/>
        </w:rPr>
        <w:t>осуществляют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в сфере благоустройства на основе управления рисками причинения вреда (ущерба).</w:t>
      </w:r>
    </w:p>
    <w:p w14:paraId="63EA3283" w14:textId="75207B9B" w:rsidR="00C619E4" w:rsidRPr="001F1F63" w:rsidRDefault="00C619E4" w:rsidP="00C619E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2.2. Для целей управления рисками причинения вреда (ущерба) охраняемым законом ценностям при осуществлении контроля в сфере благоустройства объекты такого контроля подлежат отнесению к категориям риска в соответствии с Федеральным </w:t>
      </w:r>
      <w:hyperlink r:id="rId11" w:history="1">
        <w:r w:rsidRPr="00C619E4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</w:t>
        </w:r>
      </w:hyperlink>
      <w:r w:rsidRPr="00C619E4">
        <w:rPr>
          <w:rFonts w:ascii="Times New Roman" w:hAnsi="Times New Roman" w:cs="Times New Roman"/>
          <w:color w:val="000000"/>
          <w:sz w:val="28"/>
          <w:szCs w:val="28"/>
        </w:rPr>
        <w:t>м о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т 31.07.2020 № 248-ФЗ «О государственном контроле (надзоре) и муниципальном контроле в Российской Федерации».</w:t>
      </w:r>
    </w:p>
    <w:p w14:paraId="2AA0B265" w14:textId="42F0BAEB" w:rsidR="00C619E4" w:rsidRPr="001F1F63" w:rsidRDefault="00C619E4" w:rsidP="00C619E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2.3. Отнесение объектов контроля в сфере благоустройства (далее – объекты контроля) к определенной категории риска осуществляется в соответствии c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критериями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отнесения соответствующих объектов к определенной категории риска при осуществлении муниципального контроля в сфере благоустройства</w:t>
      </w:r>
      <w:r w:rsidR="00D8489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</w:t>
      </w:r>
      <w:r w:rsidRPr="00252E99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6E39DA">
        <w:rPr>
          <w:rFonts w:ascii="Times New Roman" w:hAnsi="Times New Roman" w:cs="Times New Roman"/>
          <w:sz w:val="28"/>
          <w:szCs w:val="28"/>
        </w:rPr>
        <w:t>1</w:t>
      </w:r>
      <w:r w:rsidRPr="00252E99">
        <w:rPr>
          <w:rFonts w:ascii="Times New Roman" w:hAnsi="Times New Roman" w:cs="Times New Roman"/>
          <w:sz w:val="28"/>
          <w:szCs w:val="28"/>
        </w:rPr>
        <w:t xml:space="preserve">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к настоящему Положению.</w:t>
      </w:r>
    </w:p>
    <w:p w14:paraId="71E88842" w14:textId="1424EEA3" w:rsidR="00C619E4" w:rsidRPr="001F1F63" w:rsidRDefault="00C619E4" w:rsidP="00C619E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Отнесение объектов контроля к категориям риска и изменение присвоенных объектам контроля категорий риска осуществляется распоряжением администраци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0C03554" w14:textId="77777777" w:rsidR="00C619E4" w:rsidRPr="001F1F63" w:rsidRDefault="00C619E4" w:rsidP="00C619E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При отнесении администрацией объектов контроля к категориям риска используются в том числе:</w:t>
      </w:r>
    </w:p>
    <w:p w14:paraId="68CA99FA" w14:textId="77777777" w:rsidR="00C619E4" w:rsidRPr="001F1F63" w:rsidRDefault="00C619E4" w:rsidP="00C619E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1) сведения, содержащиеся в Едином государственном реестре недвижимости;</w:t>
      </w:r>
    </w:p>
    <w:p w14:paraId="3F81EA15" w14:textId="77777777" w:rsidR="00C619E4" w:rsidRPr="001F1F63" w:rsidRDefault="00C619E4" w:rsidP="00C619E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2) сведения, получаемые при проведении должностными лицами,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уполномоченными осуществлять контроль, контрольных мероприятий без взаимодействия с контролируемыми лицами;</w:t>
      </w:r>
    </w:p>
    <w:p w14:paraId="75FDF9E6" w14:textId="21E43EA6" w:rsidR="00C619E4" w:rsidRPr="001F1F63" w:rsidRDefault="00C619E4" w:rsidP="00C619E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3) иные сведения, содержащиеся в администраци</w:t>
      </w:r>
      <w:r w:rsidR="00252E99">
        <w:rPr>
          <w:rFonts w:ascii="Times New Roman" w:hAnsi="Times New Roman" w:cs="Times New Roman"/>
          <w:color w:val="000000"/>
          <w:sz w:val="28"/>
          <w:szCs w:val="28"/>
        </w:rPr>
        <w:t>ях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591953C" w14:textId="70D3A351" w:rsidR="00C619E4" w:rsidRPr="001F1F63" w:rsidRDefault="00C619E4" w:rsidP="00C619E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252E9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. По запросу правообладателя объекта контроля должностные лица, уполномоченные осуществлять контроль, в срок не превышающий 15 дней со дня поступления запроса, предоставляет ему информацию о присвоенной объекту контроля категории риска, а также сведения, использованные при отнесении такого объекта к определенной категории риска.</w:t>
      </w:r>
    </w:p>
    <w:p w14:paraId="5D16E920" w14:textId="77777777" w:rsidR="00C619E4" w:rsidRPr="001F1F63" w:rsidRDefault="00C619E4" w:rsidP="00C619E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Правообладатель объекта контроля вправе подать в администрацию заявление об изменении присвоенной ранее объекту контроля категории риска.</w:t>
      </w:r>
    </w:p>
    <w:p w14:paraId="382F0BA5" w14:textId="77777777" w:rsidR="005E5346" w:rsidRPr="00404B70" w:rsidRDefault="005E5346" w:rsidP="00404B7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087857B" w14:textId="77777777" w:rsidR="00404B70" w:rsidRPr="00404B70" w:rsidRDefault="00404B70" w:rsidP="00404B7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Профилактика рисков причинения вреда (ущерба) охраняемым законом ценностям </w:t>
      </w:r>
    </w:p>
    <w:p w14:paraId="4A18AFC7" w14:textId="77777777" w:rsidR="00404B70" w:rsidRPr="00404B70" w:rsidRDefault="00404B70" w:rsidP="0040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1C34F1" w14:textId="77777777" w:rsidR="00404B70" w:rsidRPr="00404B70" w:rsidRDefault="00404B70" w:rsidP="0040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При осуществлении муниципального контроля контрольный орган проводит следующие виды профилактических мероприятий:</w:t>
      </w:r>
    </w:p>
    <w:p w14:paraId="4527DE9D" w14:textId="77777777" w:rsidR="00404B70" w:rsidRPr="00404B70" w:rsidRDefault="00404B70" w:rsidP="0040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14:paraId="2593F771" w14:textId="77777777" w:rsidR="00404B70" w:rsidRPr="00404B70" w:rsidRDefault="00404B70" w:rsidP="0040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объявление предостережения;</w:t>
      </w:r>
    </w:p>
    <w:p w14:paraId="38886BB0" w14:textId="50D08CAD" w:rsidR="00404B70" w:rsidRDefault="00404B70" w:rsidP="0040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консультирование</w:t>
      </w:r>
      <w:r w:rsidR="00F277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BB197E5" w14:textId="54AE66C0" w:rsidR="00F277D9" w:rsidRPr="00404B70" w:rsidRDefault="00F277D9" w:rsidP="0040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профилактический визит.</w:t>
      </w:r>
    </w:p>
    <w:p w14:paraId="64981D45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3.2.Информирование контролируемых лиц и иных заинтересованных лиц осуществляется в порядке, установленном статьей 46 Федерального закона № 248-ФЗ, посредством размещения соответствующих сведений на официальном сайте органов местного самоуправления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3AA7D435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Консультирование – это разъяснение по вопросам, связанным с организацией и осуществлением муниципального контроля, которое осуществляется инспектором контрольного органа, по обращениям контролируемых лиц и их представителей без взимания платы.</w:t>
      </w:r>
    </w:p>
    <w:p w14:paraId="5384BD8F" w14:textId="7A8A7696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="00D5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может осуществляться инспектором контрольного органа по телефону, посредством видеоконференцсвязи, на личном приеме либо в ходе проведения профилактического мероприятия, контрольного мероприятия.</w:t>
      </w:r>
    </w:p>
    <w:p w14:paraId="2668FBA8" w14:textId="2CF44D4F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3.7.</w:t>
      </w:r>
      <w:r w:rsidR="00D5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осуществляется по следующим вопросам:</w:t>
      </w:r>
    </w:p>
    <w:p w14:paraId="248B144E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компетенция контрольного органа;</w:t>
      </w:r>
    </w:p>
    <w:p w14:paraId="0696B7A0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организация и осуществление муниципального контроля;</w:t>
      </w:r>
    </w:p>
    <w:p w14:paraId="5F0F2CF2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порядок осуществления профилактических, контрольных мер;</w:t>
      </w:r>
    </w:p>
    <w:p w14:paraId="643C261D" w14:textId="2BFAEEF8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4)применение мер ответственности за нарушение обязательных требований в сфере благоустройства.</w:t>
      </w:r>
    </w:p>
    <w:p w14:paraId="728F1D72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3.8.По итогам консультирования информация в письменной форме контролируемым лицам и их представителям не предоставляется, за </w:t>
      </w: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14:paraId="7769825E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3.9.В ходе консультирования не может предоставляться информация, содержащая оценку конкретного контрольного мероприятия, решений и (или) действий инспекторов,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25BB35FA" w14:textId="33468A12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3.10.</w:t>
      </w:r>
      <w:r w:rsidR="00D5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14:paraId="1A128BF8" w14:textId="63D10B3F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3.11.</w:t>
      </w:r>
      <w:r w:rsidR="00D5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по однотипным обращениям   контролируемых лиц и их представителей осуществляется посредством размещения на официальном сайте</w:t>
      </w:r>
      <w:r w:rsidR="00D5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Могочинского муниципальн</w:t>
      </w: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B90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B902F1" w:rsidRPr="00404B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информационно-телекоммуникационной сети «Интернет»</w:t>
      </w:r>
      <w:r w:rsidR="00D57860" w:rsidRPr="00D5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«https://mogocha.75.ru»</w:t>
      </w:r>
      <w:r w:rsidRPr="00404B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доступа.</w:t>
      </w:r>
    </w:p>
    <w:p w14:paraId="54905BE5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3.12.В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в сфере благоустройства (далее – предостережение) и предлагает принять меры по обеспечению соблюдения обязательных требований.</w:t>
      </w:r>
    </w:p>
    <w:p w14:paraId="41223FE0" w14:textId="6DFE92F4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3.13.</w:t>
      </w:r>
      <w:r w:rsidR="00C4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Предостережение объявляется и направляется контролируемому лицу в порядке, предусмотренном Федеральным законом №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требований, и не может содержать требование представления контролируемым лицом сведений и документов.</w:t>
      </w:r>
    </w:p>
    <w:p w14:paraId="59F94C7D" w14:textId="65A96659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3.14.</w:t>
      </w:r>
      <w:r w:rsidR="00B90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мероприятий.</w:t>
      </w:r>
    </w:p>
    <w:p w14:paraId="4BF848A0" w14:textId="2EC844D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3.15.</w:t>
      </w:r>
      <w:r w:rsidR="00B90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Контролируемое лицо вправе после получения предостережения </w:t>
      </w: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подать в контрольный орган возражение в отношении указанного предостережения. Возражение направляется инспектору, объявившему предостережение, не позднее 15 календарных дней с момента получения предостережения.</w:t>
      </w:r>
    </w:p>
    <w:p w14:paraId="0F070D93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Возражение направляется контролируемым лицом в бумажном виде почтовым отправлением в контрольный орган либо в виде электронного документа, подписанного простой электронной подписью индивидуального предпринимателя, лица, уполномоченного действовать от имени юридического лица или усиленной квалифицированной электронной подписью индивидуального предпринимателя, лица, уполномоченного действовать от имени юридического лица, в случаях, установленных Федеральным законом № 248-ФЗ, на указанный в предостережении адрес электронной почты контрольного органа либо посредством федеральной государственной информационной системы «Единый портал государственных и муниципальных услуг (функций)», а также иными указанными в предостережении способами.</w:t>
      </w:r>
    </w:p>
    <w:p w14:paraId="1CA08603" w14:textId="5A588E1B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3.16.</w:t>
      </w:r>
      <w:r w:rsidR="00C4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Возражение должно содержать:</w:t>
      </w:r>
    </w:p>
    <w:p w14:paraId="5541F11D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контрольного органа, в который направляется возражение;</w:t>
      </w:r>
    </w:p>
    <w:p w14:paraId="5DCBBF13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дату и номер предостережения направленного в адрес юридического лица, индивидуального предпринимателя, гражданина;</w:t>
      </w:r>
    </w:p>
    <w:p w14:paraId="6C6E1810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3) указание на наименование юридического лица, фамилии, имени, отчества (при наличии), индивидуального предпринимателя,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14:paraId="569E07AF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идентификационный номер налогоплательщика – юридического лица, индивидуального предпринимателя, гражданина; </w:t>
      </w:r>
    </w:p>
    <w:p w14:paraId="0799B7BE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обоснование позиции в отношении указанных в предостережении действий (бездействия) юридического лица, гражданина, индивидуального предпринимателя, которые приводят или могут привести к нарушению обязательных требований.</w:t>
      </w:r>
    </w:p>
    <w:p w14:paraId="2F2AAE78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3.17. По итогам рассмотрения контрольный орган направляет контролируемому лицу ответ в бумажном виде заказным почтовым отправлением с уведомлением о вручении либо иным доступным для юридического лица, индивидуального предпринимателя или гражданина способом, включая направление в виде электронного документа, подписанного усиленной квалифицированной электронной подписью лица, принявшего решение о направлении предостережения, с использованием информационно-телекоммуникационной сети «Интернет», в том числе по адресу электронной почты юридического лица, индивидуального предпринимателя или гражданина, указанному соответственно в возражении на предостережение, в Едином государственном реестре юридических лиц, Едином государственном реестре индивидуальных предпринимателей либо </w:t>
      </w: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размещенному на официальном сайте юридического лица, индивидуального предпринимателя в составе информации, размещение которой является обязательным в соответствии с законодательством Российской Федерации, либо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14:paraId="1373FF26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3.18. Возражения рассматриваются инспектором, объявившим предостережение не позднее 15 календарных дней с момента получения таких возражений.</w:t>
      </w:r>
    </w:p>
    <w:p w14:paraId="64100834" w14:textId="12507834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3.19.</w:t>
      </w:r>
      <w:r w:rsidR="00C4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доводов, представленных контролируемым лицом в возражениях, инспектор принимает одно из следующих решений:</w:t>
      </w:r>
    </w:p>
    <w:p w14:paraId="5617A3F5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случае принятия доводов аннулирует направленное предостережение с внесением информации в журнал учета выдачи предостережений;</w:t>
      </w:r>
    </w:p>
    <w:p w14:paraId="63F9CB83" w14:textId="41A8B89B" w:rsid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случае </w:t>
      </w:r>
      <w:r w:rsidR="00C41A84"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непринятия</w:t>
      </w: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доводов отказывает в удовлетворении возражения с указанием причины отказа.</w:t>
      </w:r>
    </w:p>
    <w:p w14:paraId="630AD974" w14:textId="01A581C6" w:rsidR="009C15BE" w:rsidRPr="009C15BE" w:rsidRDefault="00F277D9" w:rsidP="009C15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3.20. Профилактический </w:t>
      </w:r>
      <w:r w:rsidR="009C15B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визит</w:t>
      </w:r>
      <w:r w:rsidR="009C15BE" w:rsidRPr="009C15BE">
        <w:t xml:space="preserve"> </w:t>
      </w:r>
      <w:r w:rsidR="009C15BE" w:rsidRPr="009C15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"Инспектор".</w:t>
      </w:r>
    </w:p>
    <w:p w14:paraId="1F1C39AF" w14:textId="6D8B6145" w:rsidR="009C15BE" w:rsidRPr="009C15BE" w:rsidRDefault="009C15BE" w:rsidP="009C15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3.21. </w:t>
      </w:r>
      <w:r w:rsidRPr="009C15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14:paraId="0D98309E" w14:textId="3898724C" w:rsidR="009C15BE" w:rsidRPr="009C15BE" w:rsidRDefault="009C15BE" w:rsidP="009C15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B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</w:t>
      </w:r>
      <w:r w:rsidRPr="009C15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14:paraId="00BED885" w14:textId="080E34EF" w:rsidR="00F277D9" w:rsidRDefault="009C15BE" w:rsidP="009C15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C15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</w:t>
      </w:r>
      <w:r w:rsidRPr="009C15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0CB8" w:rsidRPr="003B0CB8">
        <w:rPr>
          <w:rFonts w:ascii="Times New Roman" w:eastAsia="Times New Roman" w:hAnsi="Times New Roman" w:cs="Times New Roman"/>
          <w:sz w:val="28"/>
          <w:szCs w:val="28"/>
          <w:lang w:eastAsia="ru-RU"/>
        </w:rPr>
        <w:t>N 540-ФЗ</w:t>
      </w:r>
      <w:r w:rsidRPr="009C15BE">
        <w:t xml:space="preserve"> </w:t>
      </w:r>
      <w:r w:rsidRPr="009C15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28.12.2024;</w:t>
      </w:r>
    </w:p>
    <w:p w14:paraId="289A3FAF" w14:textId="714179F5" w:rsidR="009C15BE" w:rsidRDefault="009C15BE" w:rsidP="009C15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3.24. Обязательный профилактический визит проводится в соответствии со статьей 52.1. </w:t>
      </w:r>
      <w:bookmarkStart w:id="4" w:name="_Hlk193965134"/>
      <w:r w:rsidRPr="009C15BE">
        <w:rPr>
          <w:rFonts w:ascii="Times New Roman" w:eastAsia="Times New Roman" w:hAnsi="Times New Roman" w:cs="Times New Roman"/>
          <w:sz w:val="28"/>
          <w:szCs w:val="28"/>
          <w:lang w:eastAsia="ru-RU"/>
        </w:rPr>
        <w:t>N 540-ФЗ</w:t>
      </w:r>
      <w:r w:rsidRPr="009C15BE">
        <w:t xml:space="preserve"> </w:t>
      </w:r>
      <w:r w:rsidRPr="009C15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28.12.2024</w:t>
      </w:r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7F08DEF" w14:textId="638D8177" w:rsidR="009C15BE" w:rsidRPr="00404B70" w:rsidRDefault="003B0CB8" w:rsidP="009C15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3.25. Профилактический визит по инициативе контролируемого лица проводится в соответствии со статьей 52.2. </w:t>
      </w:r>
      <w:r w:rsidRPr="003B0CB8">
        <w:rPr>
          <w:rFonts w:ascii="Times New Roman" w:eastAsia="Times New Roman" w:hAnsi="Times New Roman" w:cs="Times New Roman"/>
          <w:sz w:val="28"/>
          <w:szCs w:val="28"/>
          <w:lang w:eastAsia="ru-RU"/>
        </w:rPr>
        <w:t>N 540-ФЗ от 28.12.2024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0154CF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090D5A" w14:textId="77777777" w:rsidR="0019516F" w:rsidRDefault="0019516F" w:rsidP="00404B7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6C6702" w14:textId="77777777" w:rsidR="0019516F" w:rsidRDefault="0019516F" w:rsidP="00404B7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8ED5F8" w14:textId="77777777" w:rsidR="0019516F" w:rsidRDefault="0019516F" w:rsidP="00404B7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1F321D" w14:textId="2CB8B89B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Осуществление муниципального контроля.</w:t>
      </w:r>
    </w:p>
    <w:p w14:paraId="66D23CC1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71A2A0" w14:textId="77777777" w:rsidR="00404B70" w:rsidRPr="00404B70" w:rsidRDefault="00404B70" w:rsidP="0040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4.1.В соответствии с </w:t>
      </w:r>
      <w:hyperlink r:id="rId12" w:history="1">
        <w:r w:rsidRPr="00404B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2 статьи 61</w:t>
        </w:r>
      </w:hyperlink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 при осуществлении муниципального контроля в сфере благоустройства плановые контрольные мероприятия не проводятся.</w:t>
      </w:r>
    </w:p>
    <w:p w14:paraId="6478A280" w14:textId="77777777" w:rsidR="00404B70" w:rsidRPr="00404B70" w:rsidRDefault="00404B70" w:rsidP="0040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4.2.В соответствии с </w:t>
      </w:r>
      <w:hyperlink r:id="rId13" w:history="1">
        <w:r w:rsidRPr="00404B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3 статьи 66</w:t>
        </w:r>
      </w:hyperlink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 все внеплановые контрольные мероприятия могут проводиться только после согласования с органами прокуратуры.</w:t>
      </w:r>
    </w:p>
    <w:p w14:paraId="02FEE231" w14:textId="21BD5C74" w:rsidR="00404B70" w:rsidRDefault="00404B70" w:rsidP="0040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лицом.</w:t>
      </w:r>
    </w:p>
    <w:p w14:paraId="78909E03" w14:textId="15AC70B9" w:rsidR="0028347D" w:rsidRPr="00404B70" w:rsidRDefault="0028347D" w:rsidP="0040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Индикаторы риска нарушения обязательных требований, используемые для определения необходимости проведения внеплановых проверок при осуществлении контроля в сфере благоустройства</w:t>
      </w:r>
      <w:r w:rsidR="00D15D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№2 к настоящему Положению.</w:t>
      </w:r>
    </w:p>
    <w:p w14:paraId="0738358A" w14:textId="042B87D4" w:rsidR="00404B70" w:rsidRPr="00404B70" w:rsidRDefault="00404B70" w:rsidP="0040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 w:rsidR="00C4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Контрольными мероприятиями, осуществляемыми при взаимодействии </w:t>
      </w:r>
      <w:r w:rsidR="00C41A84"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контролируемым   лицом,</w:t>
      </w: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14:paraId="126AAA68" w14:textId="77777777" w:rsidR="00404B70" w:rsidRPr="00404B70" w:rsidRDefault="00404B70" w:rsidP="0040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инспекционный визит;</w:t>
      </w:r>
    </w:p>
    <w:p w14:paraId="211815E4" w14:textId="77777777" w:rsidR="00404B70" w:rsidRPr="00404B70" w:rsidRDefault="00404B70" w:rsidP="0040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документарная проверка;</w:t>
      </w:r>
    </w:p>
    <w:p w14:paraId="340C8650" w14:textId="77777777" w:rsidR="00404B70" w:rsidRPr="00404B70" w:rsidRDefault="00404B70" w:rsidP="0040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выездная проверка.</w:t>
      </w:r>
    </w:p>
    <w:p w14:paraId="5F8968EA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8AC3E5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4.5. Инспекционный визит</w:t>
      </w:r>
    </w:p>
    <w:p w14:paraId="2789F31F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40B850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4.5.1. Под инспекционным визитом понимается контрольное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14:paraId="37EBBCEA" w14:textId="4AD8624C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4.5.</w:t>
      </w:r>
      <w:r w:rsidR="00C41A84"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Инспекционный</w:t>
      </w: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69BB2D8E" w14:textId="6A3FD31A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4.5.3.</w:t>
      </w:r>
      <w:r w:rsidR="00C4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инспекционного визита могут совершаться следующие контрольные действия:</w:t>
      </w:r>
    </w:p>
    <w:p w14:paraId="4CCF848A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осмотр;</w:t>
      </w:r>
    </w:p>
    <w:p w14:paraId="501C87CF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опрос;</w:t>
      </w:r>
    </w:p>
    <w:p w14:paraId="7192FCB1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получение письменных объяснений;</w:t>
      </w:r>
    </w:p>
    <w:p w14:paraId="2EF5131B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инструментальное обследование;</w:t>
      </w:r>
    </w:p>
    <w:p w14:paraId="0AEAAF94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685E8027" w14:textId="2D926FF4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4.5.4.</w:t>
      </w:r>
      <w:r w:rsidR="00C4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Инспекционный визит проводится без предварительного уведомления контролируемого лица и собственника производственного </w:t>
      </w: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объекта.</w:t>
      </w:r>
    </w:p>
    <w:p w14:paraId="0C674BA3" w14:textId="65DD9F82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4.5.5.</w:t>
      </w:r>
      <w:r w:rsidR="00C4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14:paraId="71CD5C2B" w14:textId="023D1D1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4.5.6.</w:t>
      </w:r>
      <w:r w:rsidR="00C4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14:paraId="6E55C10C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DBEB0F" w14:textId="7D91AD2E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4.6.</w:t>
      </w:r>
      <w:r w:rsidR="00C41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04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Документарная проверка</w:t>
      </w:r>
    </w:p>
    <w:p w14:paraId="11D5887A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E164B2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4.6.1.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14:paraId="2CE0D93B" w14:textId="58ADB5E6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4.6.2.</w:t>
      </w:r>
      <w:r w:rsidR="00C4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14:paraId="48FA7ABC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4.6.3.В ходе документарной проверки могут совершаться следующие контрольные действия:</w:t>
      </w:r>
    </w:p>
    <w:p w14:paraId="4C435104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1) истребование документов;</w:t>
      </w:r>
    </w:p>
    <w:p w14:paraId="4D87F4AC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получение письменных объяснений;</w:t>
      </w:r>
    </w:p>
    <w:p w14:paraId="73C24BBD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3)экспертиза.</w:t>
      </w:r>
    </w:p>
    <w:p w14:paraId="7FE08904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4.6.4. В случае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14:paraId="63F56C4A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14:paraId="59484D3D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4.6.5. Срок проведения документарной проверки не может превышать 10 рабочих дней. В указанный срок не включается период с момента:</w:t>
      </w:r>
    </w:p>
    <w:p w14:paraId="45C80EC0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направления  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14:paraId="26EAC3AD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период с момента направления контролируемому лицу информации контрольного органа о выявлении ошибок и (или) противоречий в </w:t>
      </w: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14:paraId="17619B38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4.6.6. 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14:paraId="168C5EE1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Контролируемое лицо в срок, указанный в требовании о представлении документов, направляет </w:t>
      </w:r>
      <w:proofErr w:type="spellStart"/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истребуемые</w:t>
      </w:r>
      <w:proofErr w:type="spellEnd"/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</w:t>
      </w:r>
      <w:proofErr w:type="spellStart"/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истребуемые</w:t>
      </w:r>
      <w:proofErr w:type="spellEnd"/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документы.</w:t>
      </w:r>
    </w:p>
    <w:p w14:paraId="2220A5AC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 </w:t>
      </w:r>
    </w:p>
    <w:p w14:paraId="59807958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4.6.7. 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 </w:t>
      </w:r>
    </w:p>
    <w:p w14:paraId="30BC1836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4.6.8. Письменные объяснения могут быть запрошены инспектором от контролируемого лица или его представителя, свидетелей.</w:t>
      </w:r>
    </w:p>
    <w:p w14:paraId="3AF99108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лица предоставляют инспектору письменные объяснения в свободной форме не позднее двух рабочих дней до даты завершения проверки.</w:t>
      </w:r>
    </w:p>
    <w:p w14:paraId="133DA957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объяснения оформляются путем составления письменного документа в свободной форме.</w:t>
      </w:r>
    </w:p>
    <w:p w14:paraId="3F962262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 вправе собственноручно составить письменные объяснения со слов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записало верно, и подписывают документ, указывая дату и место его составления. </w:t>
      </w:r>
    </w:p>
    <w:p w14:paraId="7DB1D0C8" w14:textId="1B281099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4.6.9.</w:t>
      </w:r>
      <w:r w:rsidR="00C4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 осуществляется экспертом или экспертной организацией по поручению контрольного органа.</w:t>
      </w:r>
    </w:p>
    <w:p w14:paraId="29A377ED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</w:t>
      </w: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14:paraId="7F3C8EE5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14:paraId="5142D230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экспертизы оформляются экспертным заключением по форме, утвержденной контрольным органом.</w:t>
      </w:r>
    </w:p>
    <w:p w14:paraId="0B8663F7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B5BD1E" w14:textId="6B1181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4.7.</w:t>
      </w:r>
      <w:r w:rsidR="00C41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04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Выездная проверка</w:t>
      </w:r>
    </w:p>
    <w:p w14:paraId="0024FF32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5EC5BB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4.7.1. Под выездной проверкой понимается комплексное контрольное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14:paraId="1CD462FD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4.7.2.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1AE653C9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4.7.3. Выездная проверка проводится в случае, если не представляется возможным:</w:t>
      </w:r>
    </w:p>
    <w:p w14:paraId="112911A0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1)удостовериться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14:paraId="6F95E52A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2)оценить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по месту нахождения (осуществления деятельности) контролируемого лица и совершения необходимых контрольных действий, предусмотренных в рамках иного вида контрольных мероприятий.</w:t>
      </w:r>
    </w:p>
    <w:p w14:paraId="64856561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4.7.4.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порядке, предусмотренном статьей 21 Федерального закона № 248-ФЗ, если иное не предусмотрено федеральным законом о виде контроля.</w:t>
      </w:r>
    </w:p>
    <w:p w14:paraId="6C8F3472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4.7.5. 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микропредприятия, за исключением выездной проверки, основанием для проведения которой является пункт 6 части 1 статьи 57 Федерального закона № 248-ФЗ и которая для микропредприятия не может продолжаться более 40 часов.</w:t>
      </w:r>
    </w:p>
    <w:p w14:paraId="4CDBDD11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4.7.6. В ходе выездной проверки могут совершаться следующие контрольные действия:</w:t>
      </w:r>
    </w:p>
    <w:p w14:paraId="29BCC57F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осмотр;</w:t>
      </w:r>
    </w:p>
    <w:p w14:paraId="49F15754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опрос;</w:t>
      </w:r>
    </w:p>
    <w:p w14:paraId="4AB00237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получение письменных объяснений;</w:t>
      </w:r>
    </w:p>
    <w:p w14:paraId="5D51C382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4) истребование документов;</w:t>
      </w:r>
    </w:p>
    <w:p w14:paraId="24C62FAA" w14:textId="394D4CA5" w:rsidR="00404B70" w:rsidRPr="00404B70" w:rsidRDefault="00C41A84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5) экспертиза</w:t>
      </w:r>
      <w:r w:rsidR="00404B70"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1F53A3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4.7.7. 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14:paraId="66D88DF9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осмотра составляется протокол осмотра.</w:t>
      </w:r>
    </w:p>
    <w:p w14:paraId="1CCB69AB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4.7.8. Под опросом понимается контрольное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14:paraId="42A1814A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14:paraId="48E9C840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4.7.9. При осуществлении осмотра,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14:paraId="4BB42D52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14:paraId="5A3B761C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14:paraId="362EE96A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4.7.10. Представление контролируемым лицом </w:t>
      </w:r>
      <w:proofErr w:type="spellStart"/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истребуемых</w:t>
      </w:r>
      <w:proofErr w:type="spellEnd"/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письменных объяснений, проведение экспертизы осуществляется в соответствии с подпунктами 4.6.6, 4.6.8, 4.6.9 пункта 4.6 настоящего Положения.</w:t>
      </w:r>
    </w:p>
    <w:p w14:paraId="40BD47CC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4.7.11.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частями 4 и 5 статьи 21 Федерального закона № 248-ФЗ.</w:t>
      </w:r>
    </w:p>
    <w:p w14:paraId="3878311B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случае инспектор вправе совершить контрольные действия в рамках указанного периода проведения выездной проверки в любое время до </w:t>
      </w: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завершения проведения выездной проверки. </w:t>
      </w:r>
    </w:p>
    <w:p w14:paraId="7600A409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A1D533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Случаи, при наступлении которых контролируемые лица</w:t>
      </w:r>
      <w:r w:rsidRPr="00404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вправе представить в контрольный орган информацию </w:t>
      </w:r>
      <w:r w:rsidRPr="00404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 невозможности присутствия при проведении контрольного мероприятия</w:t>
      </w:r>
    </w:p>
    <w:p w14:paraId="087CB69C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76312D" w14:textId="038E39F2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790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Контролируемые лица вправе в соответствии с частью 8 статьи 31 Федерального закона № 248-ФЗ представить в контрольный орган информацию о невозможности присутствия при проведении контрольного мероприятия в случаях:</w:t>
      </w:r>
    </w:p>
    <w:p w14:paraId="58494F28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нахождения на стационарном лечении в медицинском учреждении;</w:t>
      </w:r>
    </w:p>
    <w:p w14:paraId="0F6E9A22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нахождения за пределами Российской Федерации;</w:t>
      </w:r>
    </w:p>
    <w:p w14:paraId="211BD3B5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3) административного ареста;</w:t>
      </w:r>
    </w:p>
    <w:p w14:paraId="439599ED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14:paraId="5D3EE466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признания недееспособным или ограниченно дееспособным решением суда, вступившим в законную силу.</w:t>
      </w:r>
    </w:p>
    <w:p w14:paraId="50CD0BF3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наступления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14:paraId="65503C85" w14:textId="0251AB46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790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невозможности присутствия при проведении контрольного мероприятия должна содержать:</w:t>
      </w:r>
    </w:p>
    <w:p w14:paraId="522EB2F3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описание обстоятельств, препятствующих присутствию при проведении контрольных мероприятий и их продолжительность;</w:t>
      </w:r>
    </w:p>
    <w:p w14:paraId="6493FF0C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срок, необходимый для устранения обстоятельств, препятствующих присутствию при проведении контрольного мероприятия.</w:t>
      </w:r>
    </w:p>
    <w:p w14:paraId="1CAC6958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указанной информации проведение контрольного 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14:paraId="1D5223B9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312002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Использование фотосъемки, аудио- и видеозаписи, </w:t>
      </w:r>
      <w:r w:rsidRPr="00404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иных способов фиксации доказательств при осуществлении </w:t>
      </w:r>
      <w:r w:rsidRPr="00404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муниципального контроля</w:t>
      </w:r>
    </w:p>
    <w:p w14:paraId="3EA5E895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D87FB5" w14:textId="122442F0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="00790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контрольных мероприятий может осуществляться фотосъемка, аудио- и видеозапись, иные способы фиксации доказательств.</w:t>
      </w:r>
    </w:p>
    <w:p w14:paraId="75A82BF3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</w:t>
      </w: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доказательств нарушений обязательных требований, приобщаются к акту контрольного мероприятия.</w:t>
      </w:r>
    </w:p>
    <w:p w14:paraId="4FAB0A61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BA03E0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7.Результаты контрольного мероприятия</w:t>
      </w:r>
    </w:p>
    <w:p w14:paraId="4E33A402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27AF7A" w14:textId="1428A359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7.1.</w:t>
      </w:r>
      <w:r w:rsidR="00790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контрольного мероприятия оформляются в порядке, установленном статьей 87 Федерального закона № 248-ФЗ.</w:t>
      </w:r>
    </w:p>
    <w:p w14:paraId="4383B17D" w14:textId="760F4CB3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7.2.</w:t>
      </w:r>
      <w:r w:rsidR="00790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проведения контрольного мероприятия составляется акт контрольного мероприятия (далее – акт). В случае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14:paraId="2E3CDDE8" w14:textId="43FE6A5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7.3.</w:t>
      </w:r>
      <w:r w:rsidR="00790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акта производится на месте проведения контрольного мероприятия в день окончания проведения такого мероприятия.</w:t>
      </w:r>
    </w:p>
    <w:p w14:paraId="7019CA6C" w14:textId="12426CA4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7.4.</w:t>
      </w:r>
      <w:r w:rsidR="00790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Контролируемое лицо или его представитель знакомится с содержанием акта на месте проведения контрольного мероприятия.</w:t>
      </w:r>
    </w:p>
    <w:p w14:paraId="28777378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проведения документарной проверки, а также в случае, если составление акта по результатам контрольного мероприятия на месте его проведения невозможно по причине совершения испытаний и экспертизы, контрольный орган направляет акт контролируемому лицу в порядке, установленном статьей 21 Федерального закона № 248-ФЗ.</w:t>
      </w:r>
    </w:p>
    <w:p w14:paraId="09957B2B" w14:textId="194E8BAC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7.5.</w:t>
      </w:r>
      <w:r w:rsidR="00790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</w:t>
      </w:r>
    </w:p>
    <w:p w14:paraId="46A2D96B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7.6.В случае несогласия с фактами, выводами, предложениями, изложенными в акте, контролируемое лицо в течение 15 рабочих дней со дня получения акта вправе представить в соответствующий контрольный орган в письменной форме возражения в отношении акта в целом или его отдельных положений. При этом контролируемое лицо вправе приложить к таким возражениям документы, подтверждающие обоснованность возражений, или их копии либо в согласованный срок передать их в контрольный орган. Указанные документы могут быть направлены в форме электронных документов (пакета электронных документов).</w:t>
      </w:r>
    </w:p>
    <w:p w14:paraId="707BAB92" w14:textId="1328AE91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7.7.В случае поступления в контрольный орган возражений, контрольный орган назначает консультации с контролируемым лицом по вопросу рассмотрения </w:t>
      </w:r>
      <w:r w:rsidR="00790207"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поступивших возражений</w:t>
      </w: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проводятся не позднее чем в течение 5 рабочих дней со дня поступления возражений.</w:t>
      </w:r>
    </w:p>
    <w:p w14:paraId="5371E7BD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контрольный </w:t>
      </w: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орган.</w:t>
      </w:r>
    </w:p>
    <w:p w14:paraId="53D4267C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14:paraId="0CD5414F" w14:textId="24DCEDB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790207"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Результаты</w:t>
      </w: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консультаций по вопросу рассмотрения возражений оформляются в течение 1 рабочего дня протоколом консультаций, к которому прилагаются документы или их заверенные копии, представленные контролируемым лицом.</w:t>
      </w:r>
    </w:p>
    <w:p w14:paraId="6C373A81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консультаций рассматривается контрольным органом при принятии решения по результатам проведения контрольного мероприятия.</w:t>
      </w:r>
    </w:p>
    <w:p w14:paraId="1DCC59A8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мероприятия.</w:t>
      </w:r>
    </w:p>
    <w:p w14:paraId="43983FFF" w14:textId="20E4BB2E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7.9.</w:t>
      </w:r>
      <w:r w:rsidR="00790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мероприятий. </w:t>
      </w:r>
      <w:r w:rsidR="00790207"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 вправе</w:t>
      </w: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42DBFBCB" w14:textId="7777777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7.10.В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 принять меры в соответствии со статьей 90 Федерального закона № 248-ФЗ.</w:t>
      </w:r>
    </w:p>
    <w:p w14:paraId="0C5772A4" w14:textId="01ED8611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7.11.</w:t>
      </w:r>
      <w:r w:rsidR="00790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выдаче контролируемому лицу предписания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(далее – предписание), в нем указывается наименование контрольного органа, наименование контролируемого лица, дата, время и место оформления предписания, перечень нарушений обязательных требований с указанием наименований и структурных единиц правовых актов, их устанавливающих, сроки исполнения предписания, по форме утвержденной муниципальным правовым актом.</w:t>
      </w:r>
    </w:p>
    <w:p w14:paraId="11D5B388" w14:textId="46CF0D97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7.12. Решения, принятые по результатам контрольного мероприятия, проведенного с грубым нарушением требований к организации и осуществлению муниципального контроля, подлежат отмене в соответствии со статьей 91 Федерального закона № 248-ФЗ.</w:t>
      </w:r>
    </w:p>
    <w:p w14:paraId="4E55137D" w14:textId="2980EFC6" w:rsid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7.13. Исполнение решений контрольного органа осуществляется в порядке, установленном статьями 92-95 Федерального закона № 248-ФЗ.</w:t>
      </w:r>
    </w:p>
    <w:p w14:paraId="527B5685" w14:textId="283FB2B9" w:rsidR="009E2A08" w:rsidRPr="00404B70" w:rsidRDefault="009E2A08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7.14. Ключевые показатели вида контроля и их целевые значения,</w:t>
      </w:r>
      <w:r w:rsidR="00AB0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индикативные показатели для муниципального контроля в сфере благоустройства на территории Могочинского муниципального округа</w:t>
      </w:r>
      <w:r w:rsidR="00D848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B0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3 к настоящему Положению.</w:t>
      </w:r>
    </w:p>
    <w:p w14:paraId="30D98D42" w14:textId="50F147D4" w:rsidR="00404B70" w:rsidRPr="00404B70" w:rsidRDefault="00404B70" w:rsidP="00404B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7.1</w:t>
      </w:r>
      <w:r w:rsidR="009E2A0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 31 декабря 202</w:t>
      </w:r>
      <w:r w:rsidR="0079020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0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носите.</w:t>
      </w:r>
    </w:p>
    <w:p w14:paraId="250CF791" w14:textId="77777777" w:rsidR="00404B70" w:rsidRPr="00404B70" w:rsidRDefault="00404B70" w:rsidP="00404B7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D82404D" w14:textId="77777777" w:rsidR="00404B70" w:rsidRPr="00404B70" w:rsidRDefault="00404B70" w:rsidP="00404B7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Обжалование решений контрольных органов,</w:t>
      </w:r>
    </w:p>
    <w:p w14:paraId="08E9C6E2" w14:textId="77777777" w:rsidR="00404B70" w:rsidRPr="00404B70" w:rsidRDefault="00404B70" w:rsidP="00404B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4B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действий (бездействия) их должностных лиц</w:t>
      </w:r>
    </w:p>
    <w:p w14:paraId="242E032A" w14:textId="77777777" w:rsidR="00464B86" w:rsidRPr="00464B86" w:rsidRDefault="00464B86" w:rsidP="00464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3C3415" w14:textId="77777777" w:rsidR="00464B86" w:rsidRPr="00464B86" w:rsidRDefault="00464B86" w:rsidP="00464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B86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Досудебное обжалование решений контрольного органа, действий (бездействия) инспекторов осуществляется в соответствии с главой 9 Федерального закона от 248-ФЗ, а также с учетом особенностей, установленных настоящим Положением.</w:t>
      </w:r>
    </w:p>
    <w:p w14:paraId="64A6CA97" w14:textId="17B21832" w:rsidR="00464B86" w:rsidRPr="00464B86" w:rsidRDefault="00464B86" w:rsidP="00464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Жалоба на решение контрольного органа, действия (бездействие) инспекторов </w:t>
      </w:r>
      <w:proofErr w:type="gramStart"/>
      <w:r w:rsidRPr="00464B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рассматривается</w:t>
      </w:r>
      <w:r w:rsidR="0019516F" w:rsidRPr="0019516F">
        <w:t xml:space="preserve"> </w:t>
      </w:r>
      <w:r w:rsidR="0019516F">
        <w:t xml:space="preserve"> </w:t>
      </w:r>
      <w:r w:rsidR="0019516F">
        <w:rPr>
          <w:rFonts w:ascii="Times New Roman" w:eastAsia="Times New Roman" w:hAnsi="Times New Roman" w:cs="Times New Roman"/>
          <w:sz w:val="28"/>
          <w:szCs w:val="28"/>
          <w:lang w:eastAsia="ru-RU"/>
        </w:rPr>
        <w:t>ад</w:t>
      </w:r>
      <w:r w:rsidR="0019516F" w:rsidRPr="0019516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</w:t>
      </w:r>
      <w:r w:rsidR="0019516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proofErr w:type="gramEnd"/>
      <w:r w:rsidR="0019516F" w:rsidRPr="0019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Могочинского муниципального округа, а также территориальны</w:t>
      </w:r>
      <w:r w:rsidR="0019516F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19516F" w:rsidRPr="0019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19516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19516F" w:rsidRPr="0019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Могочинского муниципального округа</w:t>
      </w:r>
      <w:r w:rsidRPr="00464B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B6EF33" w14:textId="77777777" w:rsidR="00464B86" w:rsidRPr="00464B86" w:rsidRDefault="00464B86" w:rsidP="00464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B86">
        <w:rPr>
          <w:rFonts w:ascii="Times New Roman" w:eastAsia="Times New Roman" w:hAnsi="Times New Roman" w:cs="Times New Roman"/>
          <w:sz w:val="28"/>
          <w:szCs w:val="28"/>
          <w:lang w:eastAsia="ru-RU"/>
        </w:rPr>
        <w:t>8.3. Судебное обжалование решений контрольного органа, действий (бездействия) инспекторов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14:paraId="1E036A65" w14:textId="77777777" w:rsidR="00464B86" w:rsidRPr="00464B86" w:rsidRDefault="00464B86" w:rsidP="00464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B86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Жалоба подлежит рассмотрению в течение 20 рабочих дней со дня ее регистрации.</w:t>
      </w:r>
    </w:p>
    <w:p w14:paraId="041569B4" w14:textId="77777777" w:rsidR="00464B86" w:rsidRPr="00464B86" w:rsidRDefault="00464B86" w:rsidP="00464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B86">
        <w:rPr>
          <w:rFonts w:ascii="Times New Roman" w:eastAsia="Times New Roman" w:hAnsi="Times New Roman" w:cs="Times New Roman"/>
          <w:sz w:val="28"/>
          <w:szCs w:val="28"/>
          <w:lang w:eastAsia="ru-RU"/>
        </w:rPr>
        <w:t>8.5. Указанный срок рассмотрения жалобы может быть продлен на двадцать рабочих дней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у государственных органов, органов местного самоуправления либо подведомственных им организаций.</w:t>
      </w:r>
    </w:p>
    <w:p w14:paraId="4484DD08" w14:textId="77777777" w:rsidR="00464B86" w:rsidRPr="00464B86" w:rsidRDefault="00464B86" w:rsidP="00464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B86">
        <w:rPr>
          <w:rFonts w:ascii="Times New Roman" w:eastAsia="Times New Roman" w:hAnsi="Times New Roman" w:cs="Times New Roman"/>
          <w:sz w:val="28"/>
          <w:szCs w:val="28"/>
          <w:lang w:eastAsia="ru-RU"/>
        </w:rPr>
        <w:t>8.6. Жалоба, содержащая сведения и документы, составляющие государственную или иную охраняемую законом тайну, подается контролируемым лицом в контрольный орган лично на бумажном носителе с учетом требований законодательства Российской Федерации о государственной и иной охраняемой законом тайне.</w:t>
      </w:r>
    </w:p>
    <w:p w14:paraId="3820500D" w14:textId="77777777" w:rsidR="00464B86" w:rsidRPr="00464B86" w:rsidRDefault="00464B86" w:rsidP="00464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B86">
        <w:rPr>
          <w:rFonts w:ascii="Times New Roman" w:eastAsia="Times New Roman" w:hAnsi="Times New Roman" w:cs="Times New Roman"/>
          <w:sz w:val="28"/>
          <w:szCs w:val="28"/>
          <w:lang w:eastAsia="ru-RU"/>
        </w:rPr>
        <w:t>8.7. Поступившая в контрольный орган в ходе личного приема жалоба, содержащая сведения и документы, составляющие государственную или иную охраняемую законом тайну, подлежит регистрации.</w:t>
      </w:r>
    </w:p>
    <w:p w14:paraId="4AABDBE3" w14:textId="77777777" w:rsidR="00464B86" w:rsidRPr="00464B86" w:rsidRDefault="00464B86" w:rsidP="00464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B86">
        <w:rPr>
          <w:rFonts w:ascii="Times New Roman" w:eastAsia="Times New Roman" w:hAnsi="Times New Roman" w:cs="Times New Roman"/>
          <w:sz w:val="28"/>
          <w:szCs w:val="28"/>
          <w:lang w:eastAsia="ru-RU"/>
        </w:rPr>
        <w:t>8.8. Контролируемому лицу выдается под личную подпись расписка о приеме жалобы.</w:t>
      </w:r>
    </w:p>
    <w:p w14:paraId="3E1F7326" w14:textId="77777777" w:rsidR="00464B86" w:rsidRPr="00464B86" w:rsidRDefault="00464B86" w:rsidP="00464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8.9. Контролируемое лицо информируется о готовности результата рассмотрения жалобы посредством сообщения на электронный адрес или номер телефона, указанные при подаче жалобы. День информирования о </w:t>
      </w:r>
      <w:r w:rsidRPr="00464B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готовности результата рассмотрения жалобы контролируемого лица считается днем окончания рассмотрения жалобы.</w:t>
      </w:r>
    </w:p>
    <w:p w14:paraId="579150EB" w14:textId="77777777" w:rsidR="00464B86" w:rsidRPr="00464B86" w:rsidRDefault="00464B86" w:rsidP="00464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B86">
        <w:rPr>
          <w:rFonts w:ascii="Times New Roman" w:eastAsia="Times New Roman" w:hAnsi="Times New Roman" w:cs="Times New Roman"/>
          <w:sz w:val="28"/>
          <w:szCs w:val="28"/>
          <w:lang w:eastAsia="ru-RU"/>
        </w:rPr>
        <w:t>8.10. Получение результата рассмотрения жалобы контролируемого лица осуществляется лично через контрольный орган после получения сообщения о готовности результата рассмотрения жалобы.</w:t>
      </w:r>
    </w:p>
    <w:p w14:paraId="7CDA3896" w14:textId="77777777" w:rsidR="00464B86" w:rsidRPr="00464B86" w:rsidRDefault="00464B86" w:rsidP="00464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7F77CA" w14:textId="77777777" w:rsidR="00404B70" w:rsidRPr="00404B70" w:rsidRDefault="00404B70" w:rsidP="00404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51C467" w14:textId="13B365C3" w:rsidR="00404B70" w:rsidRDefault="00404B70" w:rsidP="00404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539512" w14:textId="758ACC52" w:rsidR="0019516F" w:rsidRDefault="0019516F" w:rsidP="00404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CD5E7F" w14:textId="29AF1FF4" w:rsidR="0019516F" w:rsidRDefault="0019516F" w:rsidP="00404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69AA1C" w14:textId="76AFBF2C" w:rsidR="0019516F" w:rsidRDefault="0019516F" w:rsidP="00404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45F45E" w14:textId="49BC9DE1" w:rsidR="0019516F" w:rsidRDefault="0019516F" w:rsidP="00404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019182" w14:textId="2B382116" w:rsidR="0019516F" w:rsidRDefault="0019516F" w:rsidP="00404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5A224F" w14:textId="53E2F7F5" w:rsidR="0019516F" w:rsidRDefault="0019516F" w:rsidP="00404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4F41E1" w14:textId="0C9F2058" w:rsidR="0019516F" w:rsidRDefault="0019516F" w:rsidP="00404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A88E02" w14:textId="105CCBDB" w:rsidR="0019516F" w:rsidRDefault="0019516F" w:rsidP="00404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053DF7" w14:textId="0B27096C" w:rsidR="0019516F" w:rsidRDefault="0019516F" w:rsidP="00404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A11BCB" w14:textId="06B4375B" w:rsidR="0019516F" w:rsidRDefault="0019516F" w:rsidP="00404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BC543B" w14:textId="35F841C9" w:rsidR="0019516F" w:rsidRDefault="0019516F" w:rsidP="00404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009A82" w14:textId="02342294" w:rsidR="0019516F" w:rsidRDefault="0019516F" w:rsidP="00404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1F47D5" w14:textId="3C137579" w:rsidR="0019516F" w:rsidRDefault="0019516F" w:rsidP="00404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8E6B30" w14:textId="5FB2EE2C" w:rsidR="0019516F" w:rsidRDefault="0019516F" w:rsidP="00404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67F0BD" w14:textId="248B6BF0" w:rsidR="0019516F" w:rsidRDefault="0019516F" w:rsidP="00404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B8919C" w14:textId="2AB6C2B9" w:rsidR="0019516F" w:rsidRDefault="0019516F" w:rsidP="00404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58FDC3" w14:textId="310BF16A" w:rsidR="0019516F" w:rsidRDefault="0019516F" w:rsidP="00404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39459A" w14:textId="5A2FF378" w:rsidR="0019516F" w:rsidRDefault="0019516F" w:rsidP="00404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9C2A37" w14:textId="0E0C8834" w:rsidR="0019516F" w:rsidRDefault="0019516F" w:rsidP="00404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D1EF10" w14:textId="3DCCE6D2" w:rsidR="0019516F" w:rsidRDefault="0019516F" w:rsidP="00404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BFCDFE" w14:textId="714E82F4" w:rsidR="0019516F" w:rsidRDefault="0019516F" w:rsidP="00404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02CA3E" w14:textId="42159340" w:rsidR="0019516F" w:rsidRDefault="0019516F" w:rsidP="00404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BED94A" w14:textId="44A2B9F5" w:rsidR="0019516F" w:rsidRDefault="0019516F" w:rsidP="00404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C4D02F" w14:textId="66736F4B" w:rsidR="0019516F" w:rsidRDefault="0019516F" w:rsidP="00404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817060" w14:textId="01C114CE" w:rsidR="0019516F" w:rsidRDefault="0019516F" w:rsidP="00404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47D51C" w14:textId="49C78ECE" w:rsidR="0019516F" w:rsidRDefault="0019516F" w:rsidP="00404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BE5A71" w14:textId="2CA06038" w:rsidR="0019516F" w:rsidRDefault="0019516F" w:rsidP="00404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97FC8B" w14:textId="24C01CD1" w:rsidR="0019516F" w:rsidRDefault="0019516F" w:rsidP="00404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1E39DE" w14:textId="179EDF7B" w:rsidR="0019516F" w:rsidRDefault="0019516F" w:rsidP="00404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F01F77" w14:textId="4AF3F165" w:rsidR="0019516F" w:rsidRDefault="0019516F" w:rsidP="00404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808F61" w14:textId="5E092DFD" w:rsidR="0019516F" w:rsidRDefault="0019516F" w:rsidP="00404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363421" w14:textId="377A9B13" w:rsidR="0019516F" w:rsidRDefault="0019516F" w:rsidP="00404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BED82" w14:textId="79F38A9C" w:rsidR="0019516F" w:rsidRDefault="0019516F" w:rsidP="00404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198294" w14:textId="60B31DA3" w:rsidR="0019516F" w:rsidRDefault="0019516F" w:rsidP="00404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84E70E" w14:textId="4FA0F30E" w:rsidR="0019516F" w:rsidRDefault="0019516F" w:rsidP="00404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993A4C" w14:textId="77777777" w:rsidR="0019516F" w:rsidRPr="00404B70" w:rsidRDefault="0019516F" w:rsidP="00404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A86043" w14:textId="77777777" w:rsidR="006E39DA" w:rsidRDefault="006E39DA" w:rsidP="006E39DA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Приложение № 1</w:t>
      </w:r>
    </w:p>
    <w:p w14:paraId="6481D26A" w14:textId="77777777" w:rsidR="006E39DA" w:rsidRPr="006F0381" w:rsidRDefault="006E39DA" w:rsidP="006E39D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F0381">
        <w:rPr>
          <w:rFonts w:ascii="Times New Roman" w:hAnsi="Times New Roman" w:cs="Times New Roman"/>
          <w:color w:val="000000"/>
          <w:sz w:val="28"/>
          <w:szCs w:val="28"/>
        </w:rPr>
        <w:t xml:space="preserve">к Положению о муниципальном контроле </w:t>
      </w:r>
    </w:p>
    <w:p w14:paraId="637211CF" w14:textId="77777777" w:rsidR="006E39DA" w:rsidRPr="006F0381" w:rsidRDefault="006E39DA" w:rsidP="006E39DA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</w:t>
      </w:r>
      <w:r w:rsidRPr="006F0381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 на территории</w:t>
      </w:r>
    </w:p>
    <w:p w14:paraId="2A222238" w14:textId="77777777" w:rsidR="006E39DA" w:rsidRPr="006F0381" w:rsidRDefault="006E39DA" w:rsidP="006E39DA">
      <w:pPr>
        <w:pStyle w:val="ConsPlusNormal"/>
        <w:ind w:firstLine="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Могочинского муниципального округа</w:t>
      </w:r>
    </w:p>
    <w:p w14:paraId="7A878705" w14:textId="77777777" w:rsidR="006E39DA" w:rsidRDefault="006E39DA" w:rsidP="006E39DA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C53D25D" w14:textId="77777777" w:rsidR="006E39DA" w:rsidRDefault="006E39DA" w:rsidP="006E39DA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6BA03E3" w14:textId="77777777" w:rsidR="006E39DA" w:rsidRPr="001F1F63" w:rsidRDefault="006E39DA" w:rsidP="006E39DA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9340DF4" w14:textId="77777777" w:rsidR="006E39DA" w:rsidRPr="001F1F63" w:rsidRDefault="006E39DA" w:rsidP="006E39DA">
      <w:pPr>
        <w:pStyle w:val="ConsPlusTitle"/>
        <w:jc w:val="center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Критерии</w:t>
      </w:r>
    </w:p>
    <w:p w14:paraId="3D083876" w14:textId="77777777" w:rsidR="006E39DA" w:rsidRPr="001F1F63" w:rsidRDefault="006E39DA" w:rsidP="006E39DA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отнесения </w:t>
      </w:r>
      <w:r w:rsidRPr="001F1F63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объектов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контроля в сфере благоустройства к определенной категории риска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ри осуществлении контроля в сфере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благоустройства</w:t>
      </w:r>
    </w:p>
    <w:p w14:paraId="7F6AD324" w14:textId="77777777" w:rsidR="006E39DA" w:rsidRDefault="006E39DA" w:rsidP="006E39DA">
      <w:pPr>
        <w:pStyle w:val="ConsPlusTitle"/>
        <w:jc w:val="center"/>
        <w:rPr>
          <w:rFonts w:ascii="Times New Roman" w:hAnsi="Times New Roman" w:cs="Times New Roman"/>
        </w:rPr>
      </w:pPr>
    </w:p>
    <w:p w14:paraId="403308D6" w14:textId="77777777" w:rsidR="006E39DA" w:rsidRPr="001F1F63" w:rsidRDefault="006E39DA" w:rsidP="006E39DA">
      <w:pPr>
        <w:pStyle w:val="ConsPlusTitle"/>
        <w:jc w:val="center"/>
        <w:rPr>
          <w:rFonts w:ascii="Times New Roman" w:hAnsi="Times New Roman" w:cs="Times New Roman"/>
        </w:rPr>
      </w:pPr>
    </w:p>
    <w:p w14:paraId="00E6BDDB" w14:textId="77777777" w:rsidR="006E39DA" w:rsidRPr="001F1F63" w:rsidRDefault="006E39DA" w:rsidP="006E39D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1. К категории высокого риска относятся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F0E324E" w14:textId="77777777" w:rsidR="006E39DA" w:rsidRDefault="006E39DA" w:rsidP="006E39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1F63">
        <w:rPr>
          <w:rFonts w:ascii="Times New Roman" w:hAnsi="Times New Roman" w:cs="Times New Roman"/>
          <w:sz w:val="28"/>
          <w:szCs w:val="28"/>
        </w:rPr>
        <w:t xml:space="preserve">прилегающие территории. </w:t>
      </w:r>
    </w:p>
    <w:p w14:paraId="4EACB992" w14:textId="77777777" w:rsidR="006E39DA" w:rsidRPr="001F1F63" w:rsidRDefault="006E39DA" w:rsidP="006E39D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1F63">
        <w:rPr>
          <w:rFonts w:ascii="Times New Roman" w:hAnsi="Times New Roman" w:cs="Times New Roman"/>
          <w:sz w:val="28"/>
          <w:szCs w:val="28"/>
        </w:rPr>
        <w:t xml:space="preserve">территории,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прилегающие к зданиям, строениям, сооружениям, земельным участкам (прилегающие территории)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357F635" w14:textId="77777777" w:rsidR="006E39DA" w:rsidRPr="001F1F63" w:rsidRDefault="006E39DA" w:rsidP="006E39D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2. К категории среднего риска относятся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08D4171" w14:textId="77777777" w:rsidR="006E39DA" w:rsidRPr="001F1F63" w:rsidRDefault="006E39DA" w:rsidP="006E39D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вывески, фасады зданий, строений, сооружений, малые архитектурные формы, некапитальные нестационарные строения и сооружения, информационные щиты, указатели, ограждающие 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614855B" w14:textId="77777777" w:rsidR="006E39DA" w:rsidRPr="001F1F63" w:rsidRDefault="006E39DA" w:rsidP="006E39D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3. К категории низкого риска относятся все иные</w:t>
      </w:r>
      <w:r w:rsidRPr="001F1F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объекты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контроля в сфере благоустройства.</w:t>
      </w:r>
    </w:p>
    <w:p w14:paraId="0C4CF743" w14:textId="77777777" w:rsidR="006E39DA" w:rsidRPr="009776F7" w:rsidRDefault="006E39DA" w:rsidP="006E3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67AE9" w14:textId="77777777" w:rsidR="006E39DA" w:rsidRDefault="006E39DA" w:rsidP="006E39DA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F4226EA" w14:textId="57DBCBBA" w:rsidR="00DA62CE" w:rsidRDefault="00DA62CE" w:rsidP="00404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238DFE" w14:textId="2B6ACA2D" w:rsidR="00DA62CE" w:rsidRDefault="00DA62CE" w:rsidP="00404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DAE07D" w14:textId="79E2E177" w:rsidR="006E39DA" w:rsidRDefault="006E39DA" w:rsidP="00404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F08C11" w14:textId="1A3A2924" w:rsidR="006E39DA" w:rsidRDefault="006E39DA" w:rsidP="00404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491010" w14:textId="41FA0251" w:rsidR="006E39DA" w:rsidRDefault="006E39DA" w:rsidP="00404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37A25C" w14:textId="045C8176" w:rsidR="006E39DA" w:rsidRDefault="006E39DA" w:rsidP="00404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DF3DC4" w14:textId="6E51875B" w:rsidR="006E39DA" w:rsidRDefault="006E39DA" w:rsidP="00404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C29157" w14:textId="6B4E8401" w:rsidR="006E39DA" w:rsidRDefault="006E39DA" w:rsidP="00404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B0C8E" w14:textId="148D7689" w:rsidR="006E39DA" w:rsidRDefault="006E39DA" w:rsidP="00404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091C2C" w14:textId="028A7285" w:rsidR="006E39DA" w:rsidRDefault="006E39DA" w:rsidP="00404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580414" w14:textId="0FA129BE" w:rsidR="006E39DA" w:rsidRDefault="006E39DA" w:rsidP="00404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CB2A87" w14:textId="712B41F9" w:rsidR="006E39DA" w:rsidRDefault="006E39DA" w:rsidP="00404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8EF1DB" w14:textId="3DE136E6" w:rsidR="006E39DA" w:rsidRDefault="006E39DA" w:rsidP="00404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03F551" w14:textId="26E6DD26" w:rsidR="006E39DA" w:rsidRDefault="006E39DA" w:rsidP="00404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BEC18B" w14:textId="0E139098" w:rsidR="006E39DA" w:rsidRDefault="006E39DA" w:rsidP="00404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9ED94F" w14:textId="2C037E1F" w:rsidR="006E39DA" w:rsidRDefault="006E39DA" w:rsidP="00404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0A3D9C" w14:textId="77777777" w:rsidR="006E39DA" w:rsidRDefault="006E39DA" w:rsidP="00404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21BCD3" w14:textId="2B55D80D" w:rsidR="00DA62CE" w:rsidRDefault="00DA62CE" w:rsidP="00404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4E25B2" w14:textId="2C08CF45" w:rsidR="00DA62CE" w:rsidRDefault="00DA62CE" w:rsidP="00404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0446FB" w14:textId="6423FEDF" w:rsidR="00DA62CE" w:rsidRDefault="00DA62CE" w:rsidP="00404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1A127C" w14:textId="77777777" w:rsidR="0019516F" w:rsidRDefault="00DA62CE" w:rsidP="00DA62C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     </w:t>
      </w:r>
    </w:p>
    <w:p w14:paraId="193635CA" w14:textId="2DA9D63D" w:rsidR="00DA62CE" w:rsidRPr="00DA62CE" w:rsidRDefault="0019516F" w:rsidP="00DA62C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              </w:t>
      </w:r>
      <w:r w:rsidR="0080236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DA62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</w:t>
      </w:r>
      <w:r w:rsidR="00DA62CE" w:rsidRPr="00DA62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Приложение № 2</w:t>
      </w:r>
    </w:p>
    <w:p w14:paraId="4FBA538F" w14:textId="77777777" w:rsidR="00DA62CE" w:rsidRPr="00DA62CE" w:rsidRDefault="00DA62CE" w:rsidP="00DA62C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A62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к Положению о муниципальном контроле </w:t>
      </w:r>
    </w:p>
    <w:p w14:paraId="3A24723C" w14:textId="4CA3B016" w:rsidR="00DA62CE" w:rsidRPr="00DA62CE" w:rsidRDefault="00DA62CE" w:rsidP="00DA62C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                                                </w:t>
      </w:r>
      <w:r w:rsidRPr="00DA62C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сфере благоустройства на территории</w:t>
      </w:r>
    </w:p>
    <w:p w14:paraId="233F471C" w14:textId="7D82E350" w:rsidR="00DA62CE" w:rsidRPr="00DA62CE" w:rsidRDefault="00DA62CE" w:rsidP="00DA62C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                                                Могочинского муниципального округа </w:t>
      </w:r>
    </w:p>
    <w:p w14:paraId="4D97B272" w14:textId="77777777" w:rsidR="00DA62CE" w:rsidRPr="00DA62CE" w:rsidRDefault="00DA62CE" w:rsidP="00DA62CE">
      <w:pPr>
        <w:widowControl w:val="0"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A59EDF" w14:textId="77777777" w:rsidR="00DA62CE" w:rsidRPr="00DA62CE" w:rsidRDefault="00DA62CE" w:rsidP="00DA62C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zh-CN"/>
        </w:rPr>
      </w:pPr>
      <w:r w:rsidRPr="00DA62C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14:paraId="0C1EE3B6" w14:textId="3E80471E" w:rsidR="00DA62CE" w:rsidRPr="00DA62CE" w:rsidRDefault="00DA62CE" w:rsidP="00DA62C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DA62C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>проверок при осуществлении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 xml:space="preserve"> </w:t>
      </w:r>
      <w:r w:rsidRPr="00DA62C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>контроля в сфере благоустройства</w:t>
      </w:r>
    </w:p>
    <w:p w14:paraId="18128114" w14:textId="77777777" w:rsidR="00DA62CE" w:rsidRPr="00DA62CE" w:rsidRDefault="00DA62CE" w:rsidP="00DA62C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14:paraId="18EEAC71" w14:textId="77777777" w:rsidR="00DA62CE" w:rsidRPr="00DA62CE" w:rsidRDefault="00DA62CE" w:rsidP="00DA62C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14:paraId="175A2C2B" w14:textId="77777777" w:rsidR="00DA62CE" w:rsidRPr="00DA62CE" w:rsidRDefault="00DA62CE" w:rsidP="00DA62C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Наличие мусора и иных отходов производства и потребления на прилегающей территории или </w:t>
      </w:r>
      <w:r w:rsidRPr="00DA6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иных территориях общего пользования.</w:t>
      </w:r>
      <w:r w:rsidRPr="00DA6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95D1B2D" w14:textId="77777777" w:rsidR="00DA62CE" w:rsidRPr="00DA62CE" w:rsidRDefault="00DA62CE" w:rsidP="00DA62C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Наличие на прилегающей территории</w:t>
      </w:r>
      <w:r w:rsidRPr="00DA62C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карантинных, ядовитых и сорных растений</w:t>
      </w:r>
      <w:r w:rsidRPr="00DA6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порубочных остатков деревьев и кустарников. </w:t>
      </w:r>
    </w:p>
    <w:p w14:paraId="03E877FA" w14:textId="77777777" w:rsidR="00DA62CE" w:rsidRPr="00DA62CE" w:rsidRDefault="00DA62CE" w:rsidP="00DA6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6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14:paraId="084F5138" w14:textId="77777777" w:rsidR="00DA62CE" w:rsidRPr="00DA62CE" w:rsidRDefault="00DA62CE" w:rsidP="00DA6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Наличие препятствующей </w:t>
      </w:r>
      <w:r w:rsidRPr="00DA6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свободному и безопасному проходу граждан </w:t>
      </w:r>
      <w:r w:rsidRPr="00DA6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наледи на прилегающих территориях.</w:t>
      </w:r>
    </w:p>
    <w:p w14:paraId="65EB88F0" w14:textId="77777777" w:rsidR="00DA62CE" w:rsidRPr="00DA62CE" w:rsidRDefault="00DA62CE" w:rsidP="00DA6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Наличие сосулек на кровлях зданий, сооружений.</w:t>
      </w:r>
    </w:p>
    <w:p w14:paraId="17F156DA" w14:textId="77777777" w:rsidR="00DA62CE" w:rsidRPr="00DA62CE" w:rsidRDefault="00DA62CE" w:rsidP="00DA62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14:paraId="209D9FBF" w14:textId="77777777" w:rsidR="00DA62CE" w:rsidRPr="00DA62CE" w:rsidRDefault="00DA62CE" w:rsidP="00DA62C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6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14:paraId="5A061EDA" w14:textId="77777777" w:rsidR="00DA62CE" w:rsidRPr="00DA62CE" w:rsidRDefault="00DA62CE" w:rsidP="00DA62C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Осуществление земляных работ без разрешения на их осуществление либо с превышением срока действия такого разрешения</w:t>
      </w:r>
      <w:r w:rsidRPr="00DA62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DA6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7DA8170" w14:textId="77777777" w:rsidR="00DA62CE" w:rsidRPr="00DA62CE" w:rsidRDefault="00DA62CE" w:rsidP="00DA6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14:paraId="54A48346" w14:textId="77777777" w:rsidR="00DA62CE" w:rsidRPr="00DA62CE" w:rsidRDefault="00DA62CE" w:rsidP="00DA6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14:paraId="464CE940" w14:textId="77777777" w:rsidR="00DA62CE" w:rsidRPr="00DA62CE" w:rsidRDefault="00DA62CE" w:rsidP="00DA62CE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 </w:t>
      </w:r>
    </w:p>
    <w:p w14:paraId="0F9D0768" w14:textId="77777777" w:rsidR="00DA62CE" w:rsidRPr="00DA62CE" w:rsidRDefault="00DA62CE" w:rsidP="00DA62CE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2CE">
        <w:rPr>
          <w:rFonts w:ascii="Times New Roman" w:eastAsia="Times New Roman" w:hAnsi="Times New Roman" w:cs="Times New Roman"/>
          <w:sz w:val="28"/>
          <w:szCs w:val="28"/>
          <w:lang w:eastAsia="ru-RU"/>
        </w:rPr>
        <w:t>12. Выпас сельскохозяйственных животных и птиц на территориях общего пользования.</w:t>
      </w:r>
    </w:p>
    <w:p w14:paraId="1631DB61" w14:textId="77777777" w:rsidR="00DA62CE" w:rsidRPr="00DA62CE" w:rsidRDefault="00DA62CE" w:rsidP="00DA62CE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89B7E3" w14:textId="7EAE8FCF" w:rsidR="006F0381" w:rsidRPr="006F0381" w:rsidRDefault="00DF301F" w:rsidP="006F038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</w:t>
      </w:r>
      <w:r w:rsidR="006D79CE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6F0381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AB0E25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6F0381" w:rsidRPr="006F0381">
        <w:rPr>
          <w:rFonts w:ascii="Times New Roman" w:hAnsi="Times New Roman" w:cs="Times New Roman"/>
          <w:color w:val="000000"/>
          <w:sz w:val="28"/>
          <w:szCs w:val="28"/>
        </w:rPr>
        <w:t>Приложение № 3</w:t>
      </w:r>
    </w:p>
    <w:p w14:paraId="384BCF19" w14:textId="77777777" w:rsidR="00AB0E25" w:rsidRPr="009776F7" w:rsidRDefault="00AB0E25" w:rsidP="00AB0E25">
      <w:pPr>
        <w:widowControl w:val="0"/>
        <w:spacing w:after="0" w:line="192" w:lineRule="auto"/>
        <w:ind w:left="4535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 муниципальном контроле в сфере благоустройства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Могочинского муниципального округа</w:t>
      </w:r>
      <w:r w:rsidRPr="00977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4F54C6AD" w14:textId="77777777" w:rsidR="00AB0E25" w:rsidRPr="009776F7" w:rsidRDefault="00AB0E25" w:rsidP="00AB0E25">
      <w:pPr>
        <w:widowControl w:val="0"/>
        <w:spacing w:after="0" w:line="192" w:lineRule="auto"/>
        <w:ind w:left="45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56B777" w14:textId="77777777" w:rsidR="00AB0E25" w:rsidRPr="009776F7" w:rsidRDefault="00AB0E25" w:rsidP="00AB0E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C8F0D3" w14:textId="77777777" w:rsidR="00AB0E25" w:rsidRDefault="00AB0E25" w:rsidP="00AB0E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7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Ключевые показатели вида контроля и их целевые значения, индикативные показатели для муниципального контроля </w:t>
      </w:r>
    </w:p>
    <w:p w14:paraId="5ECBA904" w14:textId="77777777" w:rsidR="00AB0E25" w:rsidRDefault="00AB0E25" w:rsidP="00AB0E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7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сфере благоустройства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территории</w:t>
      </w:r>
    </w:p>
    <w:p w14:paraId="461FF18B" w14:textId="77777777" w:rsidR="00AB0E25" w:rsidRPr="009776F7" w:rsidRDefault="00AB0E25" w:rsidP="00AB0E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Могочинского муниципального округа</w:t>
      </w:r>
    </w:p>
    <w:p w14:paraId="52823B56" w14:textId="77777777" w:rsidR="00AB0E25" w:rsidRPr="009776F7" w:rsidRDefault="00AB0E25" w:rsidP="00AB0E2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2B23E9" w14:textId="77777777" w:rsidR="00AB0E25" w:rsidRDefault="00AB0E25" w:rsidP="00AB0E2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1.Ключевые показатели и их целевые значения:</w:t>
      </w:r>
    </w:p>
    <w:p w14:paraId="370DA166" w14:textId="77777777" w:rsidR="00AB0E25" w:rsidRPr="009776F7" w:rsidRDefault="00AB0E25" w:rsidP="00AB0E2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устраненных нарушений из числа выявленных нарушений обязательных требований - 70%.</w:t>
      </w:r>
    </w:p>
    <w:p w14:paraId="20F59448" w14:textId="77777777" w:rsidR="00AB0E25" w:rsidRPr="009776F7" w:rsidRDefault="00AB0E25" w:rsidP="00AB0E2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14:paraId="084659EA" w14:textId="77777777" w:rsidR="00AB0E25" w:rsidRPr="009776F7" w:rsidRDefault="00AB0E25" w:rsidP="00AB0E2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отмененных результатов контрольных мероприятий - 0%.</w:t>
      </w:r>
    </w:p>
    <w:p w14:paraId="0DF40BA0" w14:textId="77777777" w:rsidR="00AB0E25" w:rsidRPr="009776F7" w:rsidRDefault="00AB0E25" w:rsidP="00AB0E2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14:paraId="666EB3A4" w14:textId="77777777" w:rsidR="00AB0E25" w:rsidRPr="009776F7" w:rsidRDefault="00AB0E25" w:rsidP="00AB0E2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14:paraId="3FEE9576" w14:textId="77777777" w:rsidR="00AB0E25" w:rsidRPr="009776F7" w:rsidRDefault="00AB0E25" w:rsidP="00AB0E2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14:paraId="3EE8A583" w14:textId="77777777" w:rsidR="00AB0E25" w:rsidRPr="009776F7" w:rsidRDefault="00AB0E25" w:rsidP="00AB0E2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1C100"/>
          <w:lang w:eastAsia="ru-RU"/>
        </w:rPr>
      </w:pPr>
    </w:p>
    <w:p w14:paraId="7E225DAA" w14:textId="77777777" w:rsidR="00AB0E25" w:rsidRPr="009776F7" w:rsidRDefault="00AB0E25" w:rsidP="00AB0E2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Индикативные показатели:</w:t>
      </w:r>
    </w:p>
    <w:p w14:paraId="0770431D" w14:textId="77777777" w:rsidR="00AB0E25" w:rsidRPr="009776F7" w:rsidRDefault="00AB0E25" w:rsidP="00AB0E2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муниципального контроля в сфере благоустройства устанавливаются следующие индикативные показатели:</w:t>
      </w:r>
    </w:p>
    <w:p w14:paraId="78CB68DA" w14:textId="77777777" w:rsidR="00AB0E25" w:rsidRPr="009776F7" w:rsidRDefault="00AB0E25" w:rsidP="00AB0E2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проведенных внеплановых контрольных мероприятий;</w:t>
      </w:r>
    </w:p>
    <w:p w14:paraId="2E8271AD" w14:textId="77777777" w:rsidR="00AB0E25" w:rsidRPr="009776F7" w:rsidRDefault="00AB0E25" w:rsidP="00AB0E2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поступивших возражений в отношении акта контрольного мероприятия;</w:t>
      </w:r>
    </w:p>
    <w:p w14:paraId="5D4FC4B3" w14:textId="77777777" w:rsidR="00AB0E25" w:rsidRPr="009776F7" w:rsidRDefault="00AB0E25" w:rsidP="00AB0E2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выданных предписаний об устранении нарушений обязательных требований;</w:t>
      </w:r>
    </w:p>
    <w:p w14:paraId="5839F279" w14:textId="77777777" w:rsidR="00AB0E25" w:rsidRPr="009776F7" w:rsidRDefault="00AB0E25" w:rsidP="00AB0E2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устраненных нарушений обязательных требований.</w:t>
      </w:r>
    </w:p>
    <w:p w14:paraId="4217F7EE" w14:textId="77777777" w:rsidR="00AB0E25" w:rsidRDefault="00AB0E25" w:rsidP="00AB0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8F357C" w14:textId="77777777" w:rsidR="00AB0E25" w:rsidRDefault="00AB0E25" w:rsidP="00AB0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B0E25" w:rsidSect="009637F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25FAF" w14:textId="77777777" w:rsidR="0084083A" w:rsidRDefault="0084083A" w:rsidP="009E4A11">
      <w:pPr>
        <w:spacing w:after="0" w:line="240" w:lineRule="auto"/>
      </w:pPr>
      <w:r>
        <w:separator/>
      </w:r>
    </w:p>
  </w:endnote>
  <w:endnote w:type="continuationSeparator" w:id="0">
    <w:p w14:paraId="64CA0ADD" w14:textId="77777777" w:rsidR="0084083A" w:rsidRDefault="0084083A" w:rsidP="009E4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A6372" w14:textId="77777777" w:rsidR="009E4A11" w:rsidRDefault="009E4A11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12909"/>
      <w:docPartObj>
        <w:docPartGallery w:val="Page Numbers (Bottom of Page)"/>
        <w:docPartUnique/>
      </w:docPartObj>
    </w:sdtPr>
    <w:sdtEndPr/>
    <w:sdtContent>
      <w:p w14:paraId="67E7AC57" w14:textId="77777777" w:rsidR="009E4A11" w:rsidRDefault="001103E8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67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CB8296" w14:textId="77777777" w:rsidR="009E4A11" w:rsidRDefault="009E4A11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EA8E6" w14:textId="77777777" w:rsidR="009E4A11" w:rsidRDefault="009E4A1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CA747" w14:textId="77777777" w:rsidR="0084083A" w:rsidRDefault="0084083A" w:rsidP="009E4A11">
      <w:pPr>
        <w:spacing w:after="0" w:line="240" w:lineRule="auto"/>
      </w:pPr>
      <w:r>
        <w:separator/>
      </w:r>
    </w:p>
  </w:footnote>
  <w:footnote w:type="continuationSeparator" w:id="0">
    <w:p w14:paraId="2FC41AD6" w14:textId="77777777" w:rsidR="0084083A" w:rsidRDefault="0084083A" w:rsidP="009E4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B31E6" w14:textId="77777777" w:rsidR="009E4A11" w:rsidRDefault="009E4A1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92B3B" w14:textId="77777777" w:rsidR="009E4A11" w:rsidRDefault="009E4A11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7A61A" w14:textId="77777777" w:rsidR="009E4A11" w:rsidRDefault="009E4A1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02181"/>
    <w:multiLevelType w:val="hybridMultilevel"/>
    <w:tmpl w:val="D75EACEC"/>
    <w:lvl w:ilvl="0" w:tplc="E59663B6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092513"/>
    <w:multiLevelType w:val="hybridMultilevel"/>
    <w:tmpl w:val="032AC316"/>
    <w:lvl w:ilvl="0" w:tplc="B64AC04E">
      <w:start w:val="1"/>
      <w:numFmt w:val="decimal"/>
      <w:lvlText w:val="%1."/>
      <w:lvlJc w:val="left"/>
      <w:pPr>
        <w:ind w:left="120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54FB7A97"/>
    <w:multiLevelType w:val="hybridMultilevel"/>
    <w:tmpl w:val="A81A61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E0E1E"/>
    <w:multiLevelType w:val="hybridMultilevel"/>
    <w:tmpl w:val="FCF0322C"/>
    <w:lvl w:ilvl="0" w:tplc="602E61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FD1F42"/>
    <w:multiLevelType w:val="multilevel"/>
    <w:tmpl w:val="ED9E8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31"/>
    <w:rsid w:val="0002721B"/>
    <w:rsid w:val="00031BD3"/>
    <w:rsid w:val="000441B5"/>
    <w:rsid w:val="00044FEF"/>
    <w:rsid w:val="0006412C"/>
    <w:rsid w:val="00065ACB"/>
    <w:rsid w:val="0008176F"/>
    <w:rsid w:val="00094CAC"/>
    <w:rsid w:val="000F4142"/>
    <w:rsid w:val="00103312"/>
    <w:rsid w:val="001103E8"/>
    <w:rsid w:val="0012030B"/>
    <w:rsid w:val="00120B26"/>
    <w:rsid w:val="001232C0"/>
    <w:rsid w:val="00137A8B"/>
    <w:rsid w:val="001717A4"/>
    <w:rsid w:val="0017702C"/>
    <w:rsid w:val="0019516F"/>
    <w:rsid w:val="001A68D6"/>
    <w:rsid w:val="001C1315"/>
    <w:rsid w:val="001F00A9"/>
    <w:rsid w:val="001F0C7F"/>
    <w:rsid w:val="001F2D8B"/>
    <w:rsid w:val="002128FC"/>
    <w:rsid w:val="002272EA"/>
    <w:rsid w:val="0023005C"/>
    <w:rsid w:val="00246781"/>
    <w:rsid w:val="00252E99"/>
    <w:rsid w:val="00264336"/>
    <w:rsid w:val="0028347D"/>
    <w:rsid w:val="002D7B96"/>
    <w:rsid w:val="002F143E"/>
    <w:rsid w:val="002F6A1F"/>
    <w:rsid w:val="00312D72"/>
    <w:rsid w:val="00314902"/>
    <w:rsid w:val="00323354"/>
    <w:rsid w:val="00346405"/>
    <w:rsid w:val="00360F88"/>
    <w:rsid w:val="00367962"/>
    <w:rsid w:val="00382B31"/>
    <w:rsid w:val="00391C4E"/>
    <w:rsid w:val="00396296"/>
    <w:rsid w:val="003A4A2E"/>
    <w:rsid w:val="003B0CB8"/>
    <w:rsid w:val="003F3E1F"/>
    <w:rsid w:val="003F6B75"/>
    <w:rsid w:val="00404B70"/>
    <w:rsid w:val="004143B4"/>
    <w:rsid w:val="004150C0"/>
    <w:rsid w:val="004366C5"/>
    <w:rsid w:val="00446C15"/>
    <w:rsid w:val="004508D8"/>
    <w:rsid w:val="00464B86"/>
    <w:rsid w:val="004902D0"/>
    <w:rsid w:val="004D5E12"/>
    <w:rsid w:val="004E5EC3"/>
    <w:rsid w:val="004F1BE4"/>
    <w:rsid w:val="005002A5"/>
    <w:rsid w:val="0053263C"/>
    <w:rsid w:val="0055257C"/>
    <w:rsid w:val="0057291D"/>
    <w:rsid w:val="005E5346"/>
    <w:rsid w:val="005F689F"/>
    <w:rsid w:val="00615B47"/>
    <w:rsid w:val="0062109D"/>
    <w:rsid w:val="00622CDD"/>
    <w:rsid w:val="00623E10"/>
    <w:rsid w:val="0062501D"/>
    <w:rsid w:val="0064601B"/>
    <w:rsid w:val="00685187"/>
    <w:rsid w:val="00685482"/>
    <w:rsid w:val="00687EAB"/>
    <w:rsid w:val="006C24E3"/>
    <w:rsid w:val="006D2B89"/>
    <w:rsid w:val="006D79CE"/>
    <w:rsid w:val="006E119B"/>
    <w:rsid w:val="006E39DA"/>
    <w:rsid w:val="006F0381"/>
    <w:rsid w:val="007012BD"/>
    <w:rsid w:val="00702100"/>
    <w:rsid w:val="00740630"/>
    <w:rsid w:val="00756481"/>
    <w:rsid w:val="00785AE4"/>
    <w:rsid w:val="00790207"/>
    <w:rsid w:val="00792FA7"/>
    <w:rsid w:val="007A7736"/>
    <w:rsid w:val="007A7951"/>
    <w:rsid w:val="007B43FF"/>
    <w:rsid w:val="007C3285"/>
    <w:rsid w:val="007D7A36"/>
    <w:rsid w:val="007E0499"/>
    <w:rsid w:val="007E68AF"/>
    <w:rsid w:val="007F7413"/>
    <w:rsid w:val="00802362"/>
    <w:rsid w:val="00810161"/>
    <w:rsid w:val="00825C7F"/>
    <w:rsid w:val="0084083A"/>
    <w:rsid w:val="00851B3A"/>
    <w:rsid w:val="0085277A"/>
    <w:rsid w:val="00863C31"/>
    <w:rsid w:val="008C13DF"/>
    <w:rsid w:val="009232DB"/>
    <w:rsid w:val="00937739"/>
    <w:rsid w:val="00942B1F"/>
    <w:rsid w:val="009637FE"/>
    <w:rsid w:val="009776F7"/>
    <w:rsid w:val="009934B4"/>
    <w:rsid w:val="009A66FC"/>
    <w:rsid w:val="009C15BE"/>
    <w:rsid w:val="009E1D53"/>
    <w:rsid w:val="009E2A08"/>
    <w:rsid w:val="009E4A11"/>
    <w:rsid w:val="009F4DC0"/>
    <w:rsid w:val="00A03E85"/>
    <w:rsid w:val="00A2711E"/>
    <w:rsid w:val="00A72F18"/>
    <w:rsid w:val="00AA3BD6"/>
    <w:rsid w:val="00AB0E25"/>
    <w:rsid w:val="00AE2297"/>
    <w:rsid w:val="00AF0F34"/>
    <w:rsid w:val="00B00A6E"/>
    <w:rsid w:val="00B1265E"/>
    <w:rsid w:val="00B14E4E"/>
    <w:rsid w:val="00B22453"/>
    <w:rsid w:val="00B33DC4"/>
    <w:rsid w:val="00B85E74"/>
    <w:rsid w:val="00B902F1"/>
    <w:rsid w:val="00B950D5"/>
    <w:rsid w:val="00BA2BE9"/>
    <w:rsid w:val="00BB77BA"/>
    <w:rsid w:val="00BD6908"/>
    <w:rsid w:val="00BE06EE"/>
    <w:rsid w:val="00BE09AD"/>
    <w:rsid w:val="00BE273C"/>
    <w:rsid w:val="00BE63AE"/>
    <w:rsid w:val="00C12C63"/>
    <w:rsid w:val="00C16634"/>
    <w:rsid w:val="00C34D55"/>
    <w:rsid w:val="00C41A84"/>
    <w:rsid w:val="00C619E4"/>
    <w:rsid w:val="00C742C0"/>
    <w:rsid w:val="00CA26D6"/>
    <w:rsid w:val="00CA367B"/>
    <w:rsid w:val="00CD2582"/>
    <w:rsid w:val="00CF5F65"/>
    <w:rsid w:val="00D15D45"/>
    <w:rsid w:val="00D41813"/>
    <w:rsid w:val="00D47ACB"/>
    <w:rsid w:val="00D53ABB"/>
    <w:rsid w:val="00D57860"/>
    <w:rsid w:val="00D66598"/>
    <w:rsid w:val="00D8489A"/>
    <w:rsid w:val="00DA62CE"/>
    <w:rsid w:val="00DC2856"/>
    <w:rsid w:val="00DC3A3B"/>
    <w:rsid w:val="00DC6A01"/>
    <w:rsid w:val="00DD541F"/>
    <w:rsid w:val="00DD7C40"/>
    <w:rsid w:val="00DE7583"/>
    <w:rsid w:val="00DF301F"/>
    <w:rsid w:val="00E007DE"/>
    <w:rsid w:val="00E5784D"/>
    <w:rsid w:val="00E6545F"/>
    <w:rsid w:val="00E90C14"/>
    <w:rsid w:val="00EC6F55"/>
    <w:rsid w:val="00EF7399"/>
    <w:rsid w:val="00F21820"/>
    <w:rsid w:val="00F277D9"/>
    <w:rsid w:val="00F31AD0"/>
    <w:rsid w:val="00F42494"/>
    <w:rsid w:val="00F71984"/>
    <w:rsid w:val="00F8707A"/>
    <w:rsid w:val="00F91B0E"/>
    <w:rsid w:val="00F9283B"/>
    <w:rsid w:val="00FA2AED"/>
    <w:rsid w:val="00FB27A0"/>
    <w:rsid w:val="00FF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A21E0"/>
  <w15:docId w15:val="{59D25154-CA1D-41D4-BDFA-B2F57B85E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9DA"/>
  </w:style>
  <w:style w:type="paragraph" w:styleId="1">
    <w:name w:val="heading 1"/>
    <w:basedOn w:val="a"/>
    <w:link w:val="10"/>
    <w:uiPriority w:val="9"/>
    <w:qFormat/>
    <w:rsid w:val="00382B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2B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nhideWhenUsed/>
    <w:rsid w:val="00382B31"/>
    <w:rPr>
      <w:color w:val="0000FF"/>
      <w:u w:val="single"/>
    </w:rPr>
  </w:style>
  <w:style w:type="paragraph" w:customStyle="1" w:styleId="a4">
    <w:name w:val="a"/>
    <w:basedOn w:val="a"/>
    <w:rsid w:val="00382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2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2B31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82B3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Normal (Web)"/>
    <w:basedOn w:val="a"/>
    <w:uiPriority w:val="99"/>
    <w:rsid w:val="00EC6F5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8">
    <w:name w:val="List Paragraph"/>
    <w:basedOn w:val="a"/>
    <w:link w:val="a9"/>
    <w:qFormat/>
    <w:rsid w:val="00EC6F55"/>
    <w:pPr>
      <w:ind w:left="720"/>
      <w:contextualSpacing/>
    </w:pPr>
  </w:style>
  <w:style w:type="paragraph" w:customStyle="1" w:styleId="ConsPlusNormal">
    <w:name w:val="ConsPlusNormal"/>
    <w:link w:val="ConsPlusNormal1"/>
    <w:uiPriority w:val="99"/>
    <w:rsid w:val="005326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9E4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E4A11"/>
  </w:style>
  <w:style w:type="paragraph" w:styleId="ac">
    <w:name w:val="footer"/>
    <w:basedOn w:val="a"/>
    <w:link w:val="ad"/>
    <w:uiPriority w:val="99"/>
    <w:unhideWhenUsed/>
    <w:rsid w:val="009E4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E4A11"/>
  </w:style>
  <w:style w:type="character" w:customStyle="1" w:styleId="ConsPlusNormal1">
    <w:name w:val="ConsPlusNormal1"/>
    <w:link w:val="ConsPlusNormal"/>
    <w:uiPriority w:val="99"/>
    <w:locked/>
    <w:rsid w:val="0023005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Абзац списка Знак"/>
    <w:link w:val="a8"/>
    <w:locked/>
    <w:rsid w:val="0023005C"/>
  </w:style>
  <w:style w:type="paragraph" w:customStyle="1" w:styleId="ConsPlusNonformat">
    <w:name w:val="ConsPlusNonformat"/>
    <w:link w:val="ConsPlusNonformat1"/>
    <w:rsid w:val="0023005C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3005C"/>
    <w:rPr>
      <w:rFonts w:ascii="Courier New" w:eastAsia="Times New Roman" w:hAnsi="Courier New" w:cs="Calibri"/>
      <w:color w:val="000000"/>
      <w:lang w:eastAsia="ru-RU"/>
    </w:rPr>
  </w:style>
  <w:style w:type="paragraph" w:customStyle="1" w:styleId="ConsPlusTitle">
    <w:name w:val="ConsPlusTitle"/>
    <w:rsid w:val="006F0381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37711">
          <w:marLeft w:val="0"/>
          <w:marRight w:val="0"/>
          <w:marTop w:val="0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11EEB39664018B3E6985340670C9B75A0A9A7218E43EF0BB658CD625B81FF5F1E3C0393D3BE51225B1F1BA331A500BB144CD109A64D8B56t1dAC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BEA994C66F8925CB7F90B3384810EF14ECBB627CF610C04D02ED4C71EFE28DC64C71A8225D8053DAD4772F7C6DD7B33511E804BD0FB4043NFdEC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288DBC8A950B05B7E2D852B6B6918F123A71985EF9A4C18198EE2CFEBFD647BBD96CBACA8CB345FDBDB4AA2551hBn3B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5D0F682167358E151F3BAB54D9DC4D42BA4FDE7F27F5E1C3223A50272681B5F765F197C36680BCCB6EE8637BB48FA8EF426D44F9F65A461E293280v4bE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43E77-B721-4BA8-85BC-A02A71EDE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21</Pages>
  <Words>6666</Words>
  <Characters>38002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 EV</dc:creator>
  <cp:lastModifiedBy>Уфимцев</cp:lastModifiedBy>
  <cp:revision>17</cp:revision>
  <cp:lastPrinted>2025-04-13T03:08:00Z</cp:lastPrinted>
  <dcterms:created xsi:type="dcterms:W3CDTF">2025-03-27T00:56:00Z</dcterms:created>
  <dcterms:modified xsi:type="dcterms:W3CDTF">2025-04-23T00:38:00Z</dcterms:modified>
</cp:coreProperties>
</file>