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5B" w:rsidRDefault="00EE055B" w:rsidP="00DA226E">
      <w:pPr>
        <w:ind w:right="-5"/>
        <w:jc w:val="center"/>
        <w:rPr>
          <w:sz w:val="28"/>
          <w:szCs w:val="28"/>
        </w:rPr>
      </w:pPr>
    </w:p>
    <w:p w:rsidR="00DA226E" w:rsidRPr="00EE055B" w:rsidRDefault="00DA226E" w:rsidP="00DA226E">
      <w:pPr>
        <w:ind w:right="-5"/>
        <w:jc w:val="center"/>
        <w:rPr>
          <w:sz w:val="28"/>
          <w:szCs w:val="28"/>
        </w:rPr>
      </w:pPr>
      <w:r w:rsidRPr="00EE055B">
        <w:rPr>
          <w:sz w:val="28"/>
          <w:szCs w:val="28"/>
        </w:rPr>
        <w:t xml:space="preserve">Администрация  </w:t>
      </w:r>
      <w:r w:rsidR="005328A4" w:rsidRPr="00EE055B">
        <w:rPr>
          <w:sz w:val="28"/>
          <w:szCs w:val="28"/>
        </w:rPr>
        <w:t xml:space="preserve">Могочинского муниципального округа </w:t>
      </w:r>
    </w:p>
    <w:p w:rsidR="00DA226E" w:rsidRDefault="00DA226E" w:rsidP="00DA226E">
      <w:pPr>
        <w:ind w:right="-5"/>
        <w:jc w:val="center"/>
        <w:rPr>
          <w:b/>
          <w:sz w:val="28"/>
          <w:szCs w:val="28"/>
        </w:rPr>
      </w:pPr>
    </w:p>
    <w:p w:rsidR="008124EA" w:rsidRPr="0067663D" w:rsidRDefault="008124EA" w:rsidP="00DA226E">
      <w:pPr>
        <w:ind w:right="-5"/>
        <w:jc w:val="center"/>
        <w:rPr>
          <w:b/>
          <w:sz w:val="28"/>
          <w:szCs w:val="28"/>
        </w:rPr>
      </w:pPr>
    </w:p>
    <w:p w:rsidR="00DA226E" w:rsidRPr="00EE055B" w:rsidRDefault="00DA226E" w:rsidP="00DA226E">
      <w:pPr>
        <w:ind w:right="-5"/>
        <w:jc w:val="center"/>
        <w:rPr>
          <w:b/>
          <w:sz w:val="32"/>
          <w:szCs w:val="32"/>
        </w:rPr>
      </w:pPr>
      <w:r w:rsidRPr="00EE055B">
        <w:rPr>
          <w:b/>
          <w:sz w:val="32"/>
          <w:szCs w:val="32"/>
        </w:rPr>
        <w:t>ПОСТАНОВЛЕНИЕ</w:t>
      </w:r>
    </w:p>
    <w:p w:rsidR="00DA226E" w:rsidRDefault="00B60F7D" w:rsidP="00B60F7D">
      <w:pPr>
        <w:ind w:right="-5"/>
        <w:jc w:val="both"/>
        <w:rPr>
          <w:sz w:val="28"/>
          <w:szCs w:val="28"/>
        </w:rPr>
      </w:pPr>
      <w:r>
        <w:rPr>
          <w:sz w:val="28"/>
          <w:szCs w:val="28"/>
        </w:rPr>
        <w:t>07</w:t>
      </w:r>
      <w:r w:rsidR="00EE055B">
        <w:rPr>
          <w:sz w:val="28"/>
          <w:szCs w:val="28"/>
        </w:rPr>
        <w:t xml:space="preserve"> мая</w:t>
      </w:r>
      <w:r w:rsidR="00DA226E">
        <w:rPr>
          <w:sz w:val="28"/>
          <w:szCs w:val="28"/>
        </w:rPr>
        <w:t xml:space="preserve"> </w:t>
      </w:r>
      <w:r w:rsidR="00DA226E" w:rsidRPr="0067663D">
        <w:rPr>
          <w:sz w:val="28"/>
          <w:szCs w:val="28"/>
        </w:rPr>
        <w:t>20</w:t>
      </w:r>
      <w:r w:rsidR="00F040A3">
        <w:rPr>
          <w:sz w:val="28"/>
          <w:szCs w:val="28"/>
        </w:rPr>
        <w:t>25</w:t>
      </w:r>
      <w:r w:rsidR="005328A4">
        <w:rPr>
          <w:sz w:val="28"/>
          <w:szCs w:val="28"/>
        </w:rPr>
        <w:t xml:space="preserve"> </w:t>
      </w:r>
      <w:r w:rsidR="00DA226E" w:rsidRPr="0067663D">
        <w:rPr>
          <w:sz w:val="28"/>
          <w:szCs w:val="28"/>
        </w:rPr>
        <w:t xml:space="preserve"> года</w:t>
      </w:r>
      <w:r w:rsidR="00DA226E" w:rsidRPr="0067663D">
        <w:rPr>
          <w:sz w:val="28"/>
          <w:szCs w:val="28"/>
        </w:rPr>
        <w:tab/>
      </w:r>
      <w:r w:rsidR="00DA226E" w:rsidRPr="0067663D">
        <w:rPr>
          <w:sz w:val="28"/>
          <w:szCs w:val="28"/>
        </w:rPr>
        <w:tab/>
        <w:t xml:space="preserve">         </w:t>
      </w:r>
      <w:r w:rsidR="00DA226E" w:rsidRPr="0067663D">
        <w:rPr>
          <w:sz w:val="28"/>
          <w:szCs w:val="28"/>
        </w:rPr>
        <w:tab/>
      </w:r>
      <w:r w:rsidR="00DA226E" w:rsidRPr="0067663D">
        <w:rPr>
          <w:sz w:val="28"/>
          <w:szCs w:val="28"/>
        </w:rPr>
        <w:tab/>
        <w:t xml:space="preserve">              </w:t>
      </w:r>
      <w:r w:rsidR="00DA226E">
        <w:rPr>
          <w:sz w:val="28"/>
          <w:szCs w:val="28"/>
        </w:rPr>
        <w:t xml:space="preserve">              </w:t>
      </w:r>
      <w:r w:rsidR="004A793C">
        <w:rPr>
          <w:sz w:val="28"/>
          <w:szCs w:val="28"/>
        </w:rPr>
        <w:t xml:space="preserve">         </w:t>
      </w:r>
      <w:r w:rsidR="00EE055B">
        <w:rPr>
          <w:sz w:val="28"/>
          <w:szCs w:val="28"/>
        </w:rPr>
        <w:t xml:space="preserve">         </w:t>
      </w:r>
      <w:r>
        <w:rPr>
          <w:sz w:val="28"/>
          <w:szCs w:val="28"/>
        </w:rPr>
        <w:tab/>
      </w:r>
      <w:r>
        <w:rPr>
          <w:sz w:val="28"/>
          <w:szCs w:val="28"/>
        </w:rPr>
        <w:tab/>
      </w:r>
      <w:r w:rsidR="00DA226E" w:rsidRPr="0067663D">
        <w:rPr>
          <w:sz w:val="28"/>
          <w:szCs w:val="28"/>
        </w:rPr>
        <w:t>№</w:t>
      </w:r>
      <w:r>
        <w:rPr>
          <w:sz w:val="28"/>
          <w:szCs w:val="28"/>
        </w:rPr>
        <w:t xml:space="preserve"> 577</w:t>
      </w:r>
      <w:r w:rsidR="00DA226E" w:rsidRPr="0067663D">
        <w:rPr>
          <w:sz w:val="28"/>
          <w:szCs w:val="28"/>
        </w:rPr>
        <w:t xml:space="preserve"> </w:t>
      </w:r>
    </w:p>
    <w:p w:rsidR="00DA226E" w:rsidRDefault="00DA226E" w:rsidP="00DA226E">
      <w:pPr>
        <w:ind w:right="-5"/>
        <w:jc w:val="center"/>
        <w:rPr>
          <w:sz w:val="28"/>
          <w:szCs w:val="28"/>
        </w:rPr>
      </w:pPr>
      <w:r>
        <w:rPr>
          <w:sz w:val="28"/>
          <w:szCs w:val="28"/>
        </w:rPr>
        <w:t xml:space="preserve"> </w:t>
      </w:r>
      <w:r w:rsidR="00932DCB">
        <w:rPr>
          <w:sz w:val="28"/>
          <w:szCs w:val="28"/>
        </w:rPr>
        <w:t>г. Могоча</w:t>
      </w:r>
    </w:p>
    <w:p w:rsidR="00932DCB" w:rsidRDefault="00932DCB" w:rsidP="00DA226E">
      <w:pPr>
        <w:ind w:right="-5"/>
        <w:jc w:val="center"/>
        <w:rPr>
          <w:sz w:val="28"/>
          <w:szCs w:val="28"/>
        </w:rPr>
      </w:pPr>
    </w:p>
    <w:p w:rsidR="00932DCB" w:rsidRPr="0067663D" w:rsidRDefault="00932DCB" w:rsidP="00DA226E">
      <w:pPr>
        <w:ind w:right="-5"/>
        <w:jc w:val="center"/>
        <w:rPr>
          <w:sz w:val="28"/>
          <w:szCs w:val="28"/>
        </w:rPr>
      </w:pPr>
    </w:p>
    <w:p w:rsidR="00DA226E" w:rsidRDefault="00DA226E" w:rsidP="00DA226E">
      <w:pPr>
        <w:ind w:right="-5"/>
        <w:jc w:val="center"/>
        <w:rPr>
          <w:b/>
          <w:sz w:val="28"/>
          <w:szCs w:val="28"/>
        </w:rPr>
      </w:pPr>
      <w:r>
        <w:rPr>
          <w:b/>
          <w:sz w:val="28"/>
          <w:szCs w:val="28"/>
        </w:rPr>
        <w:t xml:space="preserve">Об </w:t>
      </w:r>
      <w:r w:rsidR="00461325">
        <w:rPr>
          <w:b/>
          <w:sz w:val="28"/>
          <w:szCs w:val="28"/>
        </w:rPr>
        <w:t>утверждении состава</w:t>
      </w:r>
      <w:r w:rsidR="00076671">
        <w:rPr>
          <w:b/>
          <w:sz w:val="28"/>
          <w:szCs w:val="28"/>
        </w:rPr>
        <w:t xml:space="preserve"> </w:t>
      </w:r>
      <w:r w:rsidR="00425C84">
        <w:rPr>
          <w:b/>
          <w:sz w:val="28"/>
          <w:szCs w:val="28"/>
        </w:rPr>
        <w:t xml:space="preserve">межведомственной </w:t>
      </w:r>
      <w:r w:rsidR="00076671">
        <w:rPr>
          <w:b/>
          <w:sz w:val="28"/>
          <w:szCs w:val="28"/>
        </w:rPr>
        <w:t>рабочей группы</w:t>
      </w:r>
      <w:r w:rsidR="00461325">
        <w:rPr>
          <w:b/>
          <w:sz w:val="28"/>
          <w:szCs w:val="28"/>
        </w:rPr>
        <w:t xml:space="preserve"> </w:t>
      </w:r>
      <w:r w:rsidR="00425C84">
        <w:rPr>
          <w:b/>
          <w:sz w:val="28"/>
          <w:szCs w:val="28"/>
        </w:rPr>
        <w:t xml:space="preserve">по </w:t>
      </w:r>
      <w:r w:rsidR="005328A4">
        <w:rPr>
          <w:b/>
          <w:sz w:val="28"/>
          <w:szCs w:val="28"/>
        </w:rPr>
        <w:t>исполнению</w:t>
      </w:r>
      <w:r w:rsidR="00425C84">
        <w:rPr>
          <w:b/>
          <w:sz w:val="28"/>
          <w:szCs w:val="28"/>
        </w:rPr>
        <w:t xml:space="preserve"> Комплексного плана противодействия идеологии терроризма </w:t>
      </w:r>
      <w:r w:rsidR="00BB5CEB">
        <w:rPr>
          <w:b/>
          <w:sz w:val="28"/>
          <w:szCs w:val="28"/>
        </w:rPr>
        <w:t xml:space="preserve">в Российской Федерации на 2024-2028 гг. </w:t>
      </w:r>
      <w:r w:rsidR="00425C84">
        <w:rPr>
          <w:b/>
          <w:sz w:val="28"/>
          <w:szCs w:val="28"/>
        </w:rPr>
        <w:t xml:space="preserve">при антитеррористической комиссии </w:t>
      </w:r>
      <w:r w:rsidR="005328A4">
        <w:rPr>
          <w:b/>
          <w:sz w:val="28"/>
          <w:szCs w:val="28"/>
        </w:rPr>
        <w:t>Могочинского муниципального округа</w:t>
      </w:r>
    </w:p>
    <w:p w:rsidR="00461325" w:rsidRDefault="00461325" w:rsidP="00DA226E">
      <w:pPr>
        <w:ind w:right="-5"/>
        <w:jc w:val="center"/>
        <w:rPr>
          <w:b/>
          <w:sz w:val="28"/>
          <w:szCs w:val="28"/>
        </w:rPr>
      </w:pPr>
    </w:p>
    <w:p w:rsidR="00EE055B" w:rsidRDefault="00EE055B" w:rsidP="00DA226E">
      <w:pPr>
        <w:ind w:right="-5"/>
        <w:jc w:val="center"/>
        <w:rPr>
          <w:b/>
          <w:sz w:val="28"/>
          <w:szCs w:val="28"/>
        </w:rPr>
      </w:pPr>
    </w:p>
    <w:p w:rsidR="00DA226E" w:rsidRDefault="00DA226E" w:rsidP="00DA226E">
      <w:pPr>
        <w:ind w:right="-5"/>
        <w:jc w:val="both"/>
        <w:rPr>
          <w:b/>
          <w:sz w:val="28"/>
          <w:szCs w:val="28"/>
        </w:rPr>
      </w:pPr>
      <w:r>
        <w:rPr>
          <w:sz w:val="28"/>
          <w:szCs w:val="28"/>
        </w:rPr>
        <w:t xml:space="preserve">        </w:t>
      </w:r>
      <w:r w:rsidR="00BB5CEB">
        <w:rPr>
          <w:sz w:val="28"/>
          <w:szCs w:val="28"/>
        </w:rPr>
        <w:t xml:space="preserve">В соответствии с Комплексным планом противодействия идеологии терроризма в Российской Федерации на 2024-2028 годы, утвержденным Президентом Российской Федерации 30 декабря 2023 года №Пр-2610, </w:t>
      </w:r>
      <w:r w:rsidR="0082693A">
        <w:rPr>
          <w:sz w:val="28"/>
          <w:szCs w:val="28"/>
        </w:rPr>
        <w:t xml:space="preserve"> </w:t>
      </w:r>
      <w:r w:rsidR="00254F7B">
        <w:rPr>
          <w:sz w:val="28"/>
          <w:szCs w:val="28"/>
        </w:rPr>
        <w:t>руководствуясь</w:t>
      </w:r>
      <w:r w:rsidR="00BB5CEB">
        <w:rPr>
          <w:sz w:val="28"/>
          <w:szCs w:val="28"/>
        </w:rPr>
        <w:t xml:space="preserve"> Уст</w:t>
      </w:r>
      <w:r w:rsidR="006A6403">
        <w:rPr>
          <w:sz w:val="28"/>
          <w:szCs w:val="28"/>
        </w:rPr>
        <w:t xml:space="preserve">авом Могочинского муниципального округа, </w:t>
      </w:r>
      <w:r>
        <w:rPr>
          <w:sz w:val="28"/>
          <w:szCs w:val="28"/>
        </w:rPr>
        <w:t xml:space="preserve">администрация </w:t>
      </w:r>
      <w:r w:rsidR="00BF11E7">
        <w:rPr>
          <w:sz w:val="28"/>
          <w:szCs w:val="28"/>
        </w:rPr>
        <w:t>Могочинского муниципального округа</w:t>
      </w:r>
      <w:r>
        <w:rPr>
          <w:sz w:val="28"/>
          <w:szCs w:val="28"/>
        </w:rPr>
        <w:t xml:space="preserve"> </w:t>
      </w:r>
      <w:r w:rsidRPr="008978D7">
        <w:rPr>
          <w:b/>
          <w:sz w:val="28"/>
          <w:szCs w:val="28"/>
        </w:rPr>
        <w:t>постановляет:</w:t>
      </w:r>
    </w:p>
    <w:p w:rsidR="00EE055B" w:rsidRDefault="00EE055B" w:rsidP="00EE055B">
      <w:pPr>
        <w:jc w:val="both"/>
        <w:rPr>
          <w:b/>
          <w:sz w:val="28"/>
          <w:szCs w:val="28"/>
        </w:rPr>
      </w:pPr>
    </w:p>
    <w:p w:rsidR="00DF206E" w:rsidRPr="00EE055B" w:rsidRDefault="00EE055B" w:rsidP="00EE055B">
      <w:pPr>
        <w:ind w:firstLine="709"/>
        <w:jc w:val="both"/>
        <w:rPr>
          <w:sz w:val="28"/>
          <w:szCs w:val="28"/>
        </w:rPr>
      </w:pPr>
      <w:r w:rsidRPr="00EE055B">
        <w:rPr>
          <w:sz w:val="28"/>
          <w:szCs w:val="28"/>
        </w:rPr>
        <w:t>1</w:t>
      </w:r>
      <w:r>
        <w:rPr>
          <w:b/>
          <w:sz w:val="28"/>
          <w:szCs w:val="28"/>
        </w:rPr>
        <w:t>.</w:t>
      </w:r>
      <w:r w:rsidR="004A793C" w:rsidRPr="00EE055B">
        <w:rPr>
          <w:sz w:val="28"/>
          <w:szCs w:val="28"/>
        </w:rPr>
        <w:t xml:space="preserve">Утвердить </w:t>
      </w:r>
      <w:r w:rsidR="00076671" w:rsidRPr="00EE055B">
        <w:rPr>
          <w:sz w:val="28"/>
          <w:szCs w:val="28"/>
        </w:rPr>
        <w:t xml:space="preserve">состав </w:t>
      </w:r>
      <w:r w:rsidR="005D5D3A" w:rsidRPr="00EE055B">
        <w:rPr>
          <w:sz w:val="28"/>
          <w:szCs w:val="28"/>
        </w:rPr>
        <w:t xml:space="preserve">межведомственной </w:t>
      </w:r>
      <w:r w:rsidR="00076671" w:rsidRPr="00EE055B">
        <w:rPr>
          <w:sz w:val="28"/>
          <w:szCs w:val="28"/>
        </w:rPr>
        <w:t>рабочей группы</w:t>
      </w:r>
      <w:r w:rsidR="00461325" w:rsidRPr="00EE055B">
        <w:rPr>
          <w:sz w:val="28"/>
          <w:szCs w:val="28"/>
        </w:rPr>
        <w:t xml:space="preserve"> </w:t>
      </w:r>
      <w:r w:rsidR="005D5D3A" w:rsidRPr="00EE055B">
        <w:rPr>
          <w:sz w:val="28"/>
          <w:szCs w:val="28"/>
        </w:rPr>
        <w:t xml:space="preserve">по </w:t>
      </w:r>
      <w:r w:rsidR="00820D5A" w:rsidRPr="00EE055B">
        <w:rPr>
          <w:sz w:val="28"/>
          <w:szCs w:val="28"/>
        </w:rPr>
        <w:t xml:space="preserve">исполнению </w:t>
      </w:r>
      <w:r w:rsidR="005D5D3A" w:rsidRPr="00EE055B">
        <w:rPr>
          <w:sz w:val="28"/>
          <w:szCs w:val="28"/>
        </w:rPr>
        <w:t xml:space="preserve">Комплексного плана противодействия идеологии терроризма при </w:t>
      </w:r>
      <w:r w:rsidR="00461325" w:rsidRPr="00EE055B">
        <w:rPr>
          <w:sz w:val="28"/>
          <w:szCs w:val="28"/>
        </w:rPr>
        <w:t>антитеррористической</w:t>
      </w:r>
      <w:r w:rsidR="00DA226E" w:rsidRPr="00EE055B">
        <w:rPr>
          <w:sz w:val="28"/>
          <w:szCs w:val="28"/>
        </w:rPr>
        <w:t xml:space="preserve"> </w:t>
      </w:r>
      <w:r w:rsidR="00461325" w:rsidRPr="00EE055B">
        <w:rPr>
          <w:sz w:val="28"/>
          <w:szCs w:val="28"/>
        </w:rPr>
        <w:t>комиссии</w:t>
      </w:r>
      <w:r w:rsidR="00DA226E" w:rsidRPr="00EE055B">
        <w:rPr>
          <w:sz w:val="28"/>
          <w:szCs w:val="28"/>
        </w:rPr>
        <w:t xml:space="preserve"> </w:t>
      </w:r>
      <w:r w:rsidR="00820D5A" w:rsidRPr="00EE055B">
        <w:rPr>
          <w:sz w:val="28"/>
          <w:szCs w:val="28"/>
        </w:rPr>
        <w:t>Могочинского муниципального округа.</w:t>
      </w:r>
    </w:p>
    <w:p w:rsidR="007248FB" w:rsidRPr="00EE055B" w:rsidRDefault="00EE055B" w:rsidP="00EE055B">
      <w:pPr>
        <w:ind w:firstLine="709"/>
        <w:jc w:val="both"/>
        <w:rPr>
          <w:sz w:val="28"/>
          <w:szCs w:val="28"/>
        </w:rPr>
      </w:pPr>
      <w:r>
        <w:rPr>
          <w:sz w:val="28"/>
          <w:szCs w:val="28"/>
        </w:rPr>
        <w:t>2.</w:t>
      </w:r>
      <w:r w:rsidR="007248FB" w:rsidRPr="00EE055B">
        <w:rPr>
          <w:sz w:val="28"/>
          <w:szCs w:val="28"/>
        </w:rPr>
        <w:t>Постановление администрации Могочинского муниципального округа от 15 апреля 2024 года «Об утверждении состава межведомственной рабочей группы по исполнению Комплексного плана противодействия идеологии терроризма при антитеррористической комиссии  Могочинского муниципального округа» считать утратившим силу.</w:t>
      </w:r>
    </w:p>
    <w:p w:rsidR="00820D5A" w:rsidRPr="00820D5A" w:rsidRDefault="00EE055B" w:rsidP="00EE055B">
      <w:pPr>
        <w:ind w:right="-5" w:firstLine="709"/>
        <w:jc w:val="both"/>
        <w:rPr>
          <w:sz w:val="28"/>
          <w:szCs w:val="28"/>
        </w:rPr>
      </w:pPr>
      <w:r>
        <w:rPr>
          <w:sz w:val="28"/>
          <w:szCs w:val="28"/>
        </w:rPr>
        <w:t>3</w:t>
      </w:r>
      <w:r w:rsidR="005D5D3A">
        <w:rPr>
          <w:sz w:val="28"/>
          <w:szCs w:val="28"/>
        </w:rPr>
        <w:t>.</w:t>
      </w:r>
      <w:r w:rsidR="00820D5A" w:rsidRPr="00820D5A">
        <w:rPr>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w:t>
      </w:r>
      <w:r w:rsidR="00820D5A" w:rsidRPr="00820D5A">
        <w:rPr>
          <w:sz w:val="28"/>
          <w:szCs w:val="28"/>
          <w:lang w:val="en-US"/>
        </w:rPr>
        <w:t>http</w:t>
      </w:r>
      <w:r w:rsidR="00820D5A" w:rsidRPr="00820D5A">
        <w:rPr>
          <w:sz w:val="28"/>
          <w:szCs w:val="28"/>
        </w:rPr>
        <w:t>://</w:t>
      </w:r>
      <w:proofErr w:type="spellStart"/>
      <w:r w:rsidR="00820D5A" w:rsidRPr="00820D5A">
        <w:rPr>
          <w:sz w:val="28"/>
          <w:szCs w:val="28"/>
          <w:lang w:val="en-US"/>
        </w:rPr>
        <w:t>mogocha</w:t>
      </w:r>
      <w:proofErr w:type="spellEnd"/>
      <w:r w:rsidR="00820D5A" w:rsidRPr="00820D5A">
        <w:rPr>
          <w:sz w:val="28"/>
          <w:szCs w:val="28"/>
        </w:rPr>
        <w:t>.75.</w:t>
      </w:r>
      <w:proofErr w:type="spellStart"/>
      <w:r w:rsidR="00820D5A" w:rsidRPr="00820D5A">
        <w:rPr>
          <w:sz w:val="28"/>
          <w:szCs w:val="28"/>
          <w:lang w:val="en-US"/>
        </w:rPr>
        <w:t>ru</w:t>
      </w:r>
      <w:proofErr w:type="spellEnd"/>
      <w:r w:rsidR="00820D5A" w:rsidRPr="00820D5A">
        <w:rPr>
          <w:sz w:val="28"/>
          <w:szCs w:val="28"/>
        </w:rPr>
        <w:t>».</w:t>
      </w:r>
    </w:p>
    <w:p w:rsidR="00820D5A" w:rsidRPr="00820D5A" w:rsidRDefault="00EE055B" w:rsidP="00EE055B">
      <w:pPr>
        <w:ind w:right="-5" w:firstLine="709"/>
        <w:jc w:val="both"/>
        <w:rPr>
          <w:sz w:val="28"/>
          <w:szCs w:val="28"/>
        </w:rPr>
      </w:pPr>
      <w:r>
        <w:rPr>
          <w:sz w:val="28"/>
          <w:szCs w:val="28"/>
        </w:rPr>
        <w:t>4</w:t>
      </w:r>
      <w:r w:rsidR="00820D5A" w:rsidRPr="00820D5A">
        <w:rPr>
          <w:sz w:val="28"/>
          <w:szCs w:val="28"/>
        </w:rPr>
        <w:t xml:space="preserve">.Настоящее постановление вступает в силу после </w:t>
      </w:r>
      <w:r w:rsidR="007248FB">
        <w:rPr>
          <w:sz w:val="28"/>
          <w:szCs w:val="28"/>
        </w:rPr>
        <w:t>его подписания</w:t>
      </w:r>
      <w:r w:rsidR="00820D5A" w:rsidRPr="00820D5A">
        <w:rPr>
          <w:sz w:val="28"/>
          <w:szCs w:val="28"/>
        </w:rPr>
        <w:t>.</w:t>
      </w:r>
    </w:p>
    <w:p w:rsidR="00820D5A" w:rsidRPr="00820D5A" w:rsidRDefault="00EE055B" w:rsidP="00EE055B">
      <w:pPr>
        <w:ind w:right="-5" w:firstLine="709"/>
        <w:jc w:val="both"/>
        <w:rPr>
          <w:sz w:val="28"/>
          <w:szCs w:val="28"/>
        </w:rPr>
      </w:pPr>
      <w:r>
        <w:rPr>
          <w:sz w:val="28"/>
          <w:szCs w:val="28"/>
        </w:rPr>
        <w:t>5</w:t>
      </w:r>
      <w:r w:rsidR="00820D5A" w:rsidRPr="00820D5A">
        <w:rPr>
          <w:sz w:val="28"/>
          <w:szCs w:val="28"/>
        </w:rPr>
        <w:t>.</w:t>
      </w:r>
      <w:proofErr w:type="gramStart"/>
      <w:r w:rsidR="00820D5A" w:rsidRPr="00820D5A">
        <w:rPr>
          <w:sz w:val="28"/>
          <w:szCs w:val="28"/>
        </w:rPr>
        <w:t>Контроль за</w:t>
      </w:r>
      <w:proofErr w:type="gramEnd"/>
      <w:r w:rsidR="00820D5A" w:rsidRPr="00820D5A">
        <w:rPr>
          <w:sz w:val="28"/>
          <w:szCs w:val="28"/>
        </w:rPr>
        <w:t xml:space="preserve"> исполнением настоящего постановления оставляю за собой.</w:t>
      </w:r>
    </w:p>
    <w:p w:rsidR="004A793C" w:rsidRDefault="004A793C" w:rsidP="00EE055B">
      <w:pPr>
        <w:ind w:firstLine="709"/>
        <w:jc w:val="both"/>
        <w:rPr>
          <w:sz w:val="28"/>
          <w:szCs w:val="28"/>
        </w:rPr>
      </w:pPr>
    </w:p>
    <w:p w:rsidR="00C353A1" w:rsidRPr="007248FB" w:rsidRDefault="00C353A1" w:rsidP="007248FB">
      <w:pPr>
        <w:jc w:val="both"/>
        <w:rPr>
          <w:sz w:val="28"/>
          <w:szCs w:val="28"/>
        </w:rPr>
      </w:pPr>
    </w:p>
    <w:p w:rsidR="00461325" w:rsidRDefault="00EE055B" w:rsidP="00461325">
      <w:pPr>
        <w:rPr>
          <w:sz w:val="28"/>
          <w:szCs w:val="28"/>
        </w:rPr>
      </w:pPr>
      <w:r>
        <w:rPr>
          <w:sz w:val="28"/>
          <w:szCs w:val="28"/>
        </w:rPr>
        <w:t>Г</w:t>
      </w:r>
      <w:r w:rsidR="007248FB">
        <w:rPr>
          <w:sz w:val="28"/>
          <w:szCs w:val="28"/>
        </w:rPr>
        <w:t>лава</w:t>
      </w:r>
      <w:r w:rsidR="00461325">
        <w:rPr>
          <w:sz w:val="28"/>
          <w:szCs w:val="28"/>
        </w:rPr>
        <w:t xml:space="preserve"> </w:t>
      </w:r>
      <w:r w:rsidR="00820D5A">
        <w:rPr>
          <w:sz w:val="28"/>
          <w:szCs w:val="28"/>
        </w:rPr>
        <w:t>Могочинского</w:t>
      </w:r>
    </w:p>
    <w:p w:rsidR="00461325" w:rsidRDefault="00EE055B" w:rsidP="00461325">
      <w:pPr>
        <w:rPr>
          <w:sz w:val="28"/>
          <w:szCs w:val="28"/>
        </w:rPr>
      </w:pPr>
      <w:r>
        <w:rPr>
          <w:sz w:val="28"/>
          <w:szCs w:val="28"/>
        </w:rPr>
        <w:t>м</w:t>
      </w:r>
      <w:r w:rsidR="00820D5A">
        <w:rPr>
          <w:sz w:val="28"/>
          <w:szCs w:val="28"/>
        </w:rPr>
        <w:t xml:space="preserve">униципального округа </w:t>
      </w:r>
      <w:r w:rsidR="00461325">
        <w:rPr>
          <w:sz w:val="28"/>
          <w:szCs w:val="28"/>
        </w:rPr>
        <w:t xml:space="preserve">                           </w:t>
      </w:r>
      <w:r w:rsidR="00820D5A">
        <w:rPr>
          <w:sz w:val="28"/>
          <w:szCs w:val="28"/>
        </w:rPr>
        <w:t xml:space="preserve">                               </w:t>
      </w:r>
      <w:r w:rsidR="007248FB">
        <w:rPr>
          <w:sz w:val="28"/>
          <w:szCs w:val="28"/>
        </w:rPr>
        <w:t>А. А. Сорокотягин</w:t>
      </w:r>
    </w:p>
    <w:p w:rsidR="00EE055B" w:rsidRDefault="00EE055B" w:rsidP="00461325">
      <w:pPr>
        <w:rPr>
          <w:sz w:val="28"/>
          <w:szCs w:val="28"/>
        </w:rPr>
      </w:pPr>
    </w:p>
    <w:p w:rsidR="00EE055B" w:rsidRDefault="00EE055B" w:rsidP="00461325">
      <w:pPr>
        <w:rPr>
          <w:sz w:val="28"/>
          <w:szCs w:val="28"/>
        </w:rPr>
      </w:pPr>
    </w:p>
    <w:tbl>
      <w:tblPr>
        <w:tblW w:w="0" w:type="auto"/>
        <w:tblInd w:w="5070" w:type="dxa"/>
        <w:tblLook w:val="04A0" w:firstRow="1" w:lastRow="0" w:firstColumn="1" w:lastColumn="0" w:noHBand="0" w:noVBand="1"/>
      </w:tblPr>
      <w:tblGrid>
        <w:gridCol w:w="4501"/>
      </w:tblGrid>
      <w:tr w:rsidR="00915FC0" w:rsidRPr="00B64B99" w:rsidTr="00A33D70">
        <w:tc>
          <w:tcPr>
            <w:tcW w:w="4501" w:type="dxa"/>
          </w:tcPr>
          <w:p w:rsidR="00915FC0" w:rsidRPr="00B64B99" w:rsidRDefault="00915FC0" w:rsidP="00932DCB">
            <w:pPr>
              <w:pStyle w:val="a5"/>
              <w:spacing w:before="0" w:beforeAutospacing="0" w:after="0" w:afterAutospacing="0" w:line="252" w:lineRule="atLeast"/>
              <w:jc w:val="right"/>
              <w:rPr>
                <w:rStyle w:val="a6"/>
                <w:b w:val="0"/>
                <w:color w:val="333333"/>
                <w:sz w:val="28"/>
                <w:szCs w:val="28"/>
              </w:rPr>
            </w:pPr>
          </w:p>
        </w:tc>
      </w:tr>
    </w:tbl>
    <w:p w:rsidR="00EE055B" w:rsidRDefault="00EE055B" w:rsidP="00EE055B">
      <w:pPr>
        <w:jc w:val="right"/>
        <w:rPr>
          <w:sz w:val="28"/>
          <w:szCs w:val="28"/>
        </w:rPr>
      </w:pPr>
      <w:r w:rsidRPr="00EE055B">
        <w:rPr>
          <w:sz w:val="28"/>
          <w:szCs w:val="28"/>
        </w:rPr>
        <w:lastRenderedPageBreak/>
        <w:t>УТВЕРЖДЕН</w:t>
      </w:r>
    </w:p>
    <w:p w:rsidR="00EE055B" w:rsidRDefault="00EE055B" w:rsidP="00EE055B">
      <w:pPr>
        <w:jc w:val="right"/>
        <w:rPr>
          <w:sz w:val="28"/>
          <w:szCs w:val="28"/>
        </w:rPr>
      </w:pPr>
      <w:r>
        <w:rPr>
          <w:sz w:val="28"/>
          <w:szCs w:val="28"/>
        </w:rPr>
        <w:t>постановлением  администрации</w:t>
      </w:r>
    </w:p>
    <w:p w:rsidR="00EE055B" w:rsidRDefault="00EE055B" w:rsidP="00EE055B">
      <w:pPr>
        <w:jc w:val="right"/>
        <w:rPr>
          <w:sz w:val="28"/>
          <w:szCs w:val="28"/>
        </w:rPr>
      </w:pPr>
      <w:r>
        <w:rPr>
          <w:sz w:val="28"/>
          <w:szCs w:val="28"/>
        </w:rPr>
        <w:t xml:space="preserve">Могочинского муниципального округа </w:t>
      </w:r>
    </w:p>
    <w:p w:rsidR="00EE055B" w:rsidRPr="00EE055B" w:rsidRDefault="00EE055B" w:rsidP="00EE055B">
      <w:pPr>
        <w:jc w:val="right"/>
        <w:rPr>
          <w:sz w:val="28"/>
          <w:szCs w:val="28"/>
        </w:rPr>
      </w:pPr>
      <w:r>
        <w:rPr>
          <w:sz w:val="28"/>
          <w:szCs w:val="28"/>
        </w:rPr>
        <w:t xml:space="preserve">от </w:t>
      </w:r>
      <w:r w:rsidR="00B60F7D">
        <w:rPr>
          <w:sz w:val="28"/>
          <w:szCs w:val="28"/>
        </w:rPr>
        <w:t xml:space="preserve"> 07 </w:t>
      </w:r>
      <w:r>
        <w:rPr>
          <w:sz w:val="28"/>
          <w:szCs w:val="28"/>
        </w:rPr>
        <w:t xml:space="preserve"> мая 2025 года 2025 года  № </w:t>
      </w:r>
      <w:r w:rsidR="00B60F7D">
        <w:rPr>
          <w:sz w:val="28"/>
          <w:szCs w:val="28"/>
        </w:rPr>
        <w:t>577</w:t>
      </w:r>
      <w:bookmarkStart w:id="0" w:name="_GoBack"/>
      <w:bookmarkEnd w:id="0"/>
    </w:p>
    <w:p w:rsidR="00EE055B" w:rsidRDefault="00EE055B" w:rsidP="00EE055B">
      <w:pPr>
        <w:jc w:val="right"/>
        <w:rPr>
          <w:b/>
          <w:sz w:val="28"/>
          <w:szCs w:val="28"/>
        </w:rPr>
      </w:pPr>
    </w:p>
    <w:p w:rsidR="00EE055B" w:rsidRDefault="00EE055B" w:rsidP="00EE055B">
      <w:pPr>
        <w:jc w:val="right"/>
        <w:rPr>
          <w:b/>
          <w:sz w:val="28"/>
          <w:szCs w:val="28"/>
        </w:rPr>
      </w:pPr>
    </w:p>
    <w:p w:rsidR="00EE055B" w:rsidRDefault="00EE055B" w:rsidP="00EE055B">
      <w:pPr>
        <w:jc w:val="right"/>
        <w:rPr>
          <w:b/>
          <w:sz w:val="28"/>
          <w:szCs w:val="28"/>
        </w:rPr>
      </w:pPr>
    </w:p>
    <w:p w:rsidR="00915FC0" w:rsidRPr="008B7C44" w:rsidRDefault="00EE055B" w:rsidP="00915FC0">
      <w:pPr>
        <w:jc w:val="center"/>
        <w:rPr>
          <w:b/>
          <w:sz w:val="28"/>
          <w:szCs w:val="28"/>
        </w:rPr>
      </w:pPr>
      <w:r w:rsidRPr="008B7C44">
        <w:rPr>
          <w:b/>
          <w:sz w:val="28"/>
          <w:szCs w:val="28"/>
        </w:rPr>
        <w:t>СОСТАВ</w:t>
      </w:r>
    </w:p>
    <w:p w:rsidR="00915FC0" w:rsidRDefault="005D5D3A" w:rsidP="005D5D3A">
      <w:pPr>
        <w:jc w:val="center"/>
        <w:rPr>
          <w:b/>
          <w:sz w:val="28"/>
          <w:szCs w:val="28"/>
        </w:rPr>
      </w:pPr>
      <w:r>
        <w:rPr>
          <w:b/>
          <w:sz w:val="28"/>
          <w:szCs w:val="28"/>
        </w:rPr>
        <w:t xml:space="preserve">межведомственной </w:t>
      </w:r>
      <w:r w:rsidR="00076671">
        <w:rPr>
          <w:b/>
          <w:sz w:val="28"/>
          <w:szCs w:val="28"/>
        </w:rPr>
        <w:t xml:space="preserve">рабочей группы </w:t>
      </w:r>
      <w:r>
        <w:rPr>
          <w:b/>
          <w:sz w:val="28"/>
          <w:szCs w:val="28"/>
        </w:rPr>
        <w:t xml:space="preserve">по </w:t>
      </w:r>
      <w:r w:rsidR="00820D5A">
        <w:rPr>
          <w:b/>
          <w:sz w:val="28"/>
          <w:szCs w:val="28"/>
        </w:rPr>
        <w:t>исполнению</w:t>
      </w:r>
      <w:r>
        <w:rPr>
          <w:b/>
          <w:sz w:val="28"/>
          <w:szCs w:val="28"/>
        </w:rPr>
        <w:t xml:space="preserve"> Комплексного плана противодействия идеологии терроризма при антитеррористической комиссии </w:t>
      </w:r>
      <w:r w:rsidR="00820D5A">
        <w:rPr>
          <w:b/>
          <w:sz w:val="28"/>
          <w:szCs w:val="28"/>
        </w:rPr>
        <w:t>Могочинского муниципального округа</w:t>
      </w:r>
    </w:p>
    <w:p w:rsidR="00915FC0" w:rsidRDefault="00915FC0" w:rsidP="00915FC0"/>
    <w:p w:rsidR="00EE055B" w:rsidRDefault="00EE055B" w:rsidP="00915FC0"/>
    <w:p w:rsidR="00EE055B" w:rsidRDefault="00EE055B" w:rsidP="00915FC0"/>
    <w:tbl>
      <w:tblPr>
        <w:tblW w:w="10094" w:type="dxa"/>
        <w:tblInd w:w="-318" w:type="dxa"/>
        <w:tblLayout w:type="fixed"/>
        <w:tblLook w:val="0000" w:firstRow="0" w:lastRow="0" w:firstColumn="0" w:lastColumn="0" w:noHBand="0" w:noVBand="0"/>
      </w:tblPr>
      <w:tblGrid>
        <w:gridCol w:w="4254"/>
        <w:gridCol w:w="722"/>
        <w:gridCol w:w="4806"/>
        <w:gridCol w:w="312"/>
      </w:tblGrid>
      <w:tr w:rsidR="00915FC0" w:rsidRPr="008B7C44" w:rsidTr="00B55209">
        <w:trPr>
          <w:gridAfter w:val="1"/>
          <w:wAfter w:w="312" w:type="dxa"/>
          <w:trHeight w:val="703"/>
        </w:trPr>
        <w:tc>
          <w:tcPr>
            <w:tcW w:w="4254" w:type="dxa"/>
          </w:tcPr>
          <w:p w:rsidR="00A50251" w:rsidRDefault="007248FB" w:rsidP="00A33D70">
            <w:pPr>
              <w:jc w:val="both"/>
              <w:rPr>
                <w:sz w:val="28"/>
                <w:szCs w:val="28"/>
              </w:rPr>
            </w:pPr>
            <w:r>
              <w:rPr>
                <w:sz w:val="28"/>
                <w:szCs w:val="28"/>
              </w:rPr>
              <w:t xml:space="preserve">Галикаева </w:t>
            </w:r>
          </w:p>
          <w:p w:rsidR="00915FC0" w:rsidRPr="008B7C44" w:rsidRDefault="007248FB" w:rsidP="00A33D70">
            <w:pPr>
              <w:jc w:val="both"/>
              <w:rPr>
                <w:sz w:val="28"/>
                <w:szCs w:val="28"/>
              </w:rPr>
            </w:pPr>
            <w:r>
              <w:rPr>
                <w:sz w:val="28"/>
                <w:szCs w:val="28"/>
              </w:rPr>
              <w:t>Наталья Анатольевна</w:t>
            </w:r>
          </w:p>
          <w:p w:rsidR="00915FC0" w:rsidRPr="008B7C44" w:rsidRDefault="00915FC0" w:rsidP="00A33D70">
            <w:pPr>
              <w:jc w:val="both"/>
              <w:rPr>
                <w:sz w:val="28"/>
                <w:szCs w:val="28"/>
              </w:rPr>
            </w:pPr>
          </w:p>
        </w:tc>
        <w:tc>
          <w:tcPr>
            <w:tcW w:w="5528" w:type="dxa"/>
            <w:gridSpan w:val="2"/>
          </w:tcPr>
          <w:p w:rsidR="00915FC0" w:rsidRDefault="00932DCB" w:rsidP="00EE055B">
            <w:pPr>
              <w:jc w:val="both"/>
              <w:rPr>
                <w:sz w:val="28"/>
                <w:szCs w:val="28"/>
              </w:rPr>
            </w:pPr>
            <w:r>
              <w:rPr>
                <w:sz w:val="28"/>
                <w:szCs w:val="28"/>
              </w:rPr>
              <w:t xml:space="preserve">- </w:t>
            </w:r>
            <w:r w:rsidR="009A7BE1">
              <w:rPr>
                <w:sz w:val="28"/>
                <w:szCs w:val="28"/>
              </w:rPr>
              <w:t xml:space="preserve">заместитель </w:t>
            </w:r>
            <w:r w:rsidR="00820D5A">
              <w:rPr>
                <w:sz w:val="28"/>
                <w:szCs w:val="28"/>
              </w:rPr>
              <w:t xml:space="preserve">главы Могочинского муниципального округа </w:t>
            </w:r>
            <w:r w:rsidR="007248FB">
              <w:rPr>
                <w:sz w:val="28"/>
                <w:szCs w:val="28"/>
              </w:rPr>
              <w:t>по социальным вопросам</w:t>
            </w:r>
            <w:r w:rsidR="009A7BE1">
              <w:rPr>
                <w:sz w:val="28"/>
                <w:szCs w:val="28"/>
              </w:rPr>
              <w:t xml:space="preserve">, </w:t>
            </w:r>
            <w:r w:rsidR="008124EA">
              <w:rPr>
                <w:sz w:val="28"/>
                <w:szCs w:val="28"/>
              </w:rPr>
              <w:t>р</w:t>
            </w:r>
            <w:r w:rsidR="009A7BE1">
              <w:rPr>
                <w:sz w:val="28"/>
                <w:szCs w:val="28"/>
              </w:rPr>
              <w:t>уководитель межведомственной рабочей группы</w:t>
            </w:r>
            <w:r w:rsidR="002161E4">
              <w:rPr>
                <w:sz w:val="28"/>
                <w:szCs w:val="28"/>
              </w:rPr>
              <w:t>;</w:t>
            </w:r>
          </w:p>
          <w:p w:rsidR="009A7BE1" w:rsidRPr="008B7C44" w:rsidRDefault="009A7BE1" w:rsidP="00EE055B">
            <w:pPr>
              <w:jc w:val="both"/>
              <w:rPr>
                <w:sz w:val="28"/>
                <w:szCs w:val="28"/>
              </w:rPr>
            </w:pPr>
          </w:p>
        </w:tc>
      </w:tr>
      <w:tr w:rsidR="009A7BE1" w:rsidRPr="008B7C44" w:rsidTr="00B55209">
        <w:trPr>
          <w:gridAfter w:val="1"/>
          <w:wAfter w:w="312" w:type="dxa"/>
          <w:trHeight w:val="703"/>
        </w:trPr>
        <w:tc>
          <w:tcPr>
            <w:tcW w:w="4254" w:type="dxa"/>
          </w:tcPr>
          <w:p w:rsidR="009A7BE1" w:rsidRDefault="009A7BE1" w:rsidP="00A33D70">
            <w:pPr>
              <w:jc w:val="both"/>
              <w:rPr>
                <w:sz w:val="28"/>
                <w:szCs w:val="28"/>
              </w:rPr>
            </w:pPr>
            <w:r>
              <w:rPr>
                <w:sz w:val="28"/>
                <w:szCs w:val="28"/>
              </w:rPr>
              <w:t xml:space="preserve">Плюснин </w:t>
            </w:r>
          </w:p>
          <w:p w:rsidR="009A7BE1" w:rsidRDefault="009A7BE1" w:rsidP="00A33D70">
            <w:pPr>
              <w:jc w:val="both"/>
              <w:rPr>
                <w:sz w:val="28"/>
                <w:szCs w:val="28"/>
              </w:rPr>
            </w:pPr>
            <w:r>
              <w:rPr>
                <w:sz w:val="28"/>
                <w:szCs w:val="28"/>
              </w:rPr>
              <w:t>Максим Игоревич</w:t>
            </w:r>
          </w:p>
        </w:tc>
        <w:tc>
          <w:tcPr>
            <w:tcW w:w="5528" w:type="dxa"/>
            <w:gridSpan w:val="2"/>
          </w:tcPr>
          <w:p w:rsidR="00E7343C" w:rsidRDefault="009A7BE1" w:rsidP="00EE055B">
            <w:pPr>
              <w:jc w:val="both"/>
              <w:rPr>
                <w:sz w:val="28"/>
                <w:szCs w:val="28"/>
              </w:rPr>
            </w:pPr>
            <w:r>
              <w:rPr>
                <w:sz w:val="28"/>
                <w:szCs w:val="28"/>
              </w:rPr>
              <w:t xml:space="preserve">- </w:t>
            </w:r>
            <w:r w:rsidR="006D2246">
              <w:rPr>
                <w:sz w:val="28"/>
                <w:szCs w:val="28"/>
              </w:rPr>
              <w:t>начальник</w:t>
            </w:r>
            <w:r>
              <w:rPr>
                <w:sz w:val="28"/>
                <w:szCs w:val="28"/>
              </w:rPr>
              <w:t xml:space="preserve">  отделения УФСБ России по Забайкальскому краю в г. Могоче, заместитель председателя антитеррористической комиссии </w:t>
            </w:r>
            <w:r w:rsidR="006D2246">
              <w:rPr>
                <w:sz w:val="28"/>
                <w:szCs w:val="28"/>
              </w:rPr>
              <w:t>Могочинского муниципального округа</w:t>
            </w:r>
            <w:r>
              <w:rPr>
                <w:sz w:val="28"/>
                <w:szCs w:val="28"/>
              </w:rPr>
              <w:t>, заместитель руководителя межведомственной рабочей группы</w:t>
            </w:r>
            <w:r w:rsidR="002161E4">
              <w:rPr>
                <w:sz w:val="28"/>
                <w:szCs w:val="28"/>
              </w:rPr>
              <w:t>;</w:t>
            </w:r>
          </w:p>
          <w:p w:rsidR="009A7BE1" w:rsidRDefault="009A7BE1" w:rsidP="00EE055B">
            <w:pPr>
              <w:jc w:val="both"/>
              <w:rPr>
                <w:sz w:val="28"/>
                <w:szCs w:val="28"/>
              </w:rPr>
            </w:pPr>
          </w:p>
        </w:tc>
      </w:tr>
      <w:tr w:rsidR="009A7BE1" w:rsidRPr="008B7C44" w:rsidTr="00B55209">
        <w:trPr>
          <w:gridAfter w:val="1"/>
          <w:wAfter w:w="312" w:type="dxa"/>
          <w:trHeight w:val="703"/>
        </w:trPr>
        <w:tc>
          <w:tcPr>
            <w:tcW w:w="4254" w:type="dxa"/>
            <w:shd w:val="clear" w:color="auto" w:fill="FFFFFF" w:themeFill="background1"/>
          </w:tcPr>
          <w:p w:rsidR="00EE055B" w:rsidRDefault="006D2246" w:rsidP="00F73D25">
            <w:pPr>
              <w:pStyle w:val="a4"/>
              <w:rPr>
                <w:sz w:val="28"/>
                <w:szCs w:val="28"/>
              </w:rPr>
            </w:pPr>
            <w:proofErr w:type="spellStart"/>
            <w:r>
              <w:rPr>
                <w:sz w:val="28"/>
                <w:szCs w:val="28"/>
              </w:rPr>
              <w:t>Кибалина</w:t>
            </w:r>
            <w:proofErr w:type="spellEnd"/>
            <w:r>
              <w:rPr>
                <w:sz w:val="28"/>
                <w:szCs w:val="28"/>
              </w:rPr>
              <w:t xml:space="preserve"> </w:t>
            </w:r>
          </w:p>
          <w:p w:rsidR="009A7BE1" w:rsidRDefault="006D2246" w:rsidP="00F73D25">
            <w:pPr>
              <w:pStyle w:val="a4"/>
              <w:rPr>
                <w:sz w:val="28"/>
                <w:szCs w:val="28"/>
              </w:rPr>
            </w:pPr>
            <w:r>
              <w:rPr>
                <w:sz w:val="28"/>
                <w:szCs w:val="28"/>
              </w:rPr>
              <w:t xml:space="preserve">Олеся Александровна </w:t>
            </w:r>
          </w:p>
        </w:tc>
        <w:tc>
          <w:tcPr>
            <w:tcW w:w="5528" w:type="dxa"/>
            <w:gridSpan w:val="2"/>
            <w:shd w:val="clear" w:color="auto" w:fill="FFFFFF" w:themeFill="background1"/>
          </w:tcPr>
          <w:p w:rsidR="009A7BE1" w:rsidRDefault="009A7BE1" w:rsidP="00E7343C">
            <w:pPr>
              <w:pStyle w:val="a4"/>
              <w:jc w:val="both"/>
              <w:rPr>
                <w:sz w:val="28"/>
                <w:szCs w:val="28"/>
              </w:rPr>
            </w:pPr>
            <w:r>
              <w:rPr>
                <w:sz w:val="28"/>
                <w:szCs w:val="28"/>
              </w:rPr>
              <w:t xml:space="preserve">- </w:t>
            </w:r>
            <w:r w:rsidR="006D2246">
              <w:rPr>
                <w:sz w:val="28"/>
                <w:szCs w:val="28"/>
              </w:rPr>
              <w:t>секретарь антитеррористической комиссии Могочинского муниципального округа</w:t>
            </w:r>
            <w:r w:rsidR="002161E4">
              <w:rPr>
                <w:sz w:val="28"/>
                <w:szCs w:val="28"/>
              </w:rPr>
              <w:t>;</w:t>
            </w:r>
          </w:p>
          <w:p w:rsidR="00E7343C" w:rsidRDefault="00E7343C" w:rsidP="00E7343C">
            <w:pPr>
              <w:pStyle w:val="a4"/>
              <w:jc w:val="both"/>
              <w:rPr>
                <w:sz w:val="28"/>
                <w:szCs w:val="28"/>
              </w:rPr>
            </w:pPr>
          </w:p>
        </w:tc>
      </w:tr>
      <w:tr w:rsidR="009A7BE1" w:rsidRPr="008B7C44" w:rsidTr="00B55209">
        <w:trPr>
          <w:gridAfter w:val="1"/>
          <w:wAfter w:w="312" w:type="dxa"/>
          <w:trHeight w:val="615"/>
        </w:trPr>
        <w:tc>
          <w:tcPr>
            <w:tcW w:w="4254" w:type="dxa"/>
          </w:tcPr>
          <w:p w:rsidR="00EE055B" w:rsidRDefault="00EE6041" w:rsidP="00E7343C">
            <w:pPr>
              <w:jc w:val="both"/>
              <w:rPr>
                <w:sz w:val="28"/>
                <w:szCs w:val="28"/>
              </w:rPr>
            </w:pPr>
            <w:proofErr w:type="spellStart"/>
            <w:r>
              <w:rPr>
                <w:sz w:val="28"/>
                <w:szCs w:val="28"/>
              </w:rPr>
              <w:t>Цыбенов</w:t>
            </w:r>
            <w:proofErr w:type="spellEnd"/>
            <w:r>
              <w:rPr>
                <w:sz w:val="28"/>
                <w:szCs w:val="28"/>
              </w:rPr>
              <w:t xml:space="preserve"> </w:t>
            </w:r>
          </w:p>
          <w:p w:rsidR="009A7BE1" w:rsidRDefault="00EE6041" w:rsidP="00E7343C">
            <w:pPr>
              <w:jc w:val="both"/>
              <w:rPr>
                <w:sz w:val="28"/>
                <w:szCs w:val="28"/>
              </w:rPr>
            </w:pPr>
            <w:r>
              <w:rPr>
                <w:sz w:val="28"/>
                <w:szCs w:val="28"/>
              </w:rPr>
              <w:t xml:space="preserve">Булат </w:t>
            </w:r>
            <w:proofErr w:type="spellStart"/>
            <w:r>
              <w:rPr>
                <w:sz w:val="28"/>
                <w:szCs w:val="28"/>
              </w:rPr>
              <w:t>Мункобаирович</w:t>
            </w:r>
            <w:proofErr w:type="spellEnd"/>
          </w:p>
          <w:p w:rsidR="00E7343C" w:rsidRPr="008B7C44" w:rsidRDefault="00E7343C" w:rsidP="00E7343C">
            <w:pPr>
              <w:jc w:val="both"/>
              <w:rPr>
                <w:sz w:val="28"/>
                <w:szCs w:val="28"/>
              </w:rPr>
            </w:pPr>
          </w:p>
        </w:tc>
        <w:tc>
          <w:tcPr>
            <w:tcW w:w="5528" w:type="dxa"/>
            <w:gridSpan w:val="2"/>
          </w:tcPr>
          <w:p w:rsidR="009A7BE1" w:rsidRPr="008B7C44" w:rsidRDefault="009A7BE1" w:rsidP="00EE055B">
            <w:pPr>
              <w:jc w:val="both"/>
              <w:rPr>
                <w:sz w:val="28"/>
                <w:szCs w:val="28"/>
              </w:rPr>
            </w:pPr>
            <w:r>
              <w:rPr>
                <w:sz w:val="28"/>
                <w:szCs w:val="28"/>
              </w:rPr>
              <w:t xml:space="preserve">- начальник </w:t>
            </w:r>
            <w:r w:rsidR="0082693A">
              <w:rPr>
                <w:sz w:val="28"/>
                <w:szCs w:val="28"/>
              </w:rPr>
              <w:t xml:space="preserve">МО МВД России </w:t>
            </w:r>
            <w:r w:rsidR="002161E4">
              <w:rPr>
                <w:sz w:val="28"/>
                <w:szCs w:val="28"/>
              </w:rPr>
              <w:t>«Могочинский»;</w:t>
            </w:r>
          </w:p>
        </w:tc>
      </w:tr>
      <w:tr w:rsidR="002B4F2E" w:rsidRPr="008B7C44" w:rsidTr="00B55209">
        <w:trPr>
          <w:gridAfter w:val="1"/>
          <w:wAfter w:w="312" w:type="dxa"/>
          <w:trHeight w:val="231"/>
        </w:trPr>
        <w:tc>
          <w:tcPr>
            <w:tcW w:w="4254" w:type="dxa"/>
          </w:tcPr>
          <w:p w:rsidR="00EE055B" w:rsidRDefault="00EE6041" w:rsidP="000A3D87">
            <w:pPr>
              <w:ind w:left="284" w:hanging="284"/>
              <w:rPr>
                <w:sz w:val="28"/>
                <w:szCs w:val="28"/>
              </w:rPr>
            </w:pPr>
            <w:r>
              <w:rPr>
                <w:sz w:val="28"/>
                <w:szCs w:val="28"/>
              </w:rPr>
              <w:t xml:space="preserve">Пуртов </w:t>
            </w:r>
          </w:p>
          <w:p w:rsidR="00A50251" w:rsidRDefault="00EE6041" w:rsidP="000A3D87">
            <w:pPr>
              <w:ind w:left="284" w:hanging="284"/>
              <w:rPr>
                <w:sz w:val="28"/>
                <w:szCs w:val="28"/>
              </w:rPr>
            </w:pPr>
            <w:r>
              <w:rPr>
                <w:sz w:val="28"/>
                <w:szCs w:val="28"/>
              </w:rPr>
              <w:t>Андрей Владимирович</w:t>
            </w:r>
          </w:p>
          <w:p w:rsidR="00A50251" w:rsidRDefault="00A50251" w:rsidP="000A3D87">
            <w:pPr>
              <w:ind w:left="284" w:hanging="284"/>
              <w:rPr>
                <w:sz w:val="28"/>
                <w:szCs w:val="28"/>
              </w:rPr>
            </w:pPr>
          </w:p>
          <w:p w:rsidR="00EE055B" w:rsidRDefault="00EE055B" w:rsidP="000A3D87">
            <w:pPr>
              <w:ind w:left="284" w:hanging="284"/>
              <w:rPr>
                <w:sz w:val="28"/>
                <w:szCs w:val="28"/>
              </w:rPr>
            </w:pPr>
          </w:p>
          <w:p w:rsidR="00EE055B" w:rsidRDefault="00A50251" w:rsidP="000A3D87">
            <w:pPr>
              <w:ind w:left="284" w:hanging="284"/>
              <w:rPr>
                <w:sz w:val="28"/>
                <w:szCs w:val="28"/>
              </w:rPr>
            </w:pPr>
            <w:proofErr w:type="spellStart"/>
            <w:r>
              <w:rPr>
                <w:sz w:val="28"/>
                <w:szCs w:val="28"/>
              </w:rPr>
              <w:t>Баяндина</w:t>
            </w:r>
            <w:proofErr w:type="spellEnd"/>
            <w:r>
              <w:rPr>
                <w:sz w:val="28"/>
                <w:szCs w:val="28"/>
              </w:rPr>
              <w:t xml:space="preserve"> </w:t>
            </w:r>
          </w:p>
          <w:p w:rsidR="002B4F2E" w:rsidRPr="008F6AEA" w:rsidRDefault="00A50251" w:rsidP="000A3D87">
            <w:pPr>
              <w:ind w:left="284" w:hanging="284"/>
              <w:rPr>
                <w:sz w:val="28"/>
                <w:szCs w:val="28"/>
              </w:rPr>
            </w:pPr>
            <w:r>
              <w:rPr>
                <w:sz w:val="28"/>
                <w:szCs w:val="28"/>
              </w:rPr>
              <w:t xml:space="preserve">Ольга Андреевна </w:t>
            </w:r>
            <w:r w:rsidR="00E7343C">
              <w:rPr>
                <w:sz w:val="28"/>
                <w:szCs w:val="28"/>
              </w:rPr>
              <w:t xml:space="preserve"> </w:t>
            </w:r>
          </w:p>
        </w:tc>
        <w:tc>
          <w:tcPr>
            <w:tcW w:w="5528" w:type="dxa"/>
            <w:gridSpan w:val="2"/>
          </w:tcPr>
          <w:p w:rsidR="002B4F2E" w:rsidRDefault="00E7343C" w:rsidP="000A3D87">
            <w:pPr>
              <w:jc w:val="both"/>
              <w:rPr>
                <w:sz w:val="28"/>
                <w:szCs w:val="28"/>
              </w:rPr>
            </w:pPr>
            <w:r>
              <w:rPr>
                <w:sz w:val="28"/>
                <w:szCs w:val="28"/>
              </w:rPr>
              <w:t xml:space="preserve">- </w:t>
            </w:r>
            <w:r w:rsidR="00EE6041">
              <w:rPr>
                <w:sz w:val="28"/>
                <w:szCs w:val="28"/>
              </w:rPr>
              <w:t>начальник</w:t>
            </w:r>
            <w:r>
              <w:rPr>
                <w:sz w:val="28"/>
                <w:szCs w:val="28"/>
              </w:rPr>
              <w:t xml:space="preserve"> Могочинского ОВО – филиала ФГКУ «УВО ВНГ России по Забайкальскому краю»</w:t>
            </w:r>
            <w:r w:rsidR="002161E4">
              <w:rPr>
                <w:sz w:val="28"/>
                <w:szCs w:val="28"/>
              </w:rPr>
              <w:t>;</w:t>
            </w:r>
            <w:r w:rsidR="00B55209">
              <w:rPr>
                <w:sz w:val="28"/>
                <w:szCs w:val="28"/>
              </w:rPr>
              <w:t xml:space="preserve"> </w:t>
            </w:r>
          </w:p>
          <w:p w:rsidR="00EE055B" w:rsidRDefault="00EE055B" w:rsidP="000A3D87">
            <w:pPr>
              <w:jc w:val="both"/>
              <w:rPr>
                <w:sz w:val="28"/>
                <w:szCs w:val="28"/>
              </w:rPr>
            </w:pPr>
          </w:p>
          <w:p w:rsidR="00E7343C" w:rsidRDefault="00A50251" w:rsidP="000A3D87">
            <w:pPr>
              <w:jc w:val="both"/>
              <w:rPr>
                <w:sz w:val="28"/>
                <w:szCs w:val="28"/>
              </w:rPr>
            </w:pPr>
            <w:r>
              <w:rPr>
                <w:sz w:val="28"/>
                <w:szCs w:val="28"/>
              </w:rPr>
              <w:t>- зам. начальника  Чернышевского МФ (дислокация Могочинский район) ФКУ УИИ УФСИН России по Забайкальскому краю;</w:t>
            </w:r>
          </w:p>
          <w:p w:rsidR="004C77EC" w:rsidRDefault="004C77EC" w:rsidP="000A3D87">
            <w:pPr>
              <w:jc w:val="both"/>
              <w:rPr>
                <w:sz w:val="28"/>
                <w:szCs w:val="28"/>
              </w:rPr>
            </w:pPr>
          </w:p>
          <w:p w:rsidR="00EE055B" w:rsidRDefault="00EE055B" w:rsidP="000A3D87">
            <w:pPr>
              <w:jc w:val="both"/>
              <w:rPr>
                <w:sz w:val="28"/>
                <w:szCs w:val="28"/>
              </w:rPr>
            </w:pPr>
          </w:p>
          <w:p w:rsidR="00EE055B" w:rsidRPr="008B7C44" w:rsidRDefault="00EE055B" w:rsidP="000A3D87">
            <w:pPr>
              <w:jc w:val="both"/>
              <w:rPr>
                <w:sz w:val="28"/>
                <w:szCs w:val="28"/>
              </w:rPr>
            </w:pPr>
          </w:p>
        </w:tc>
      </w:tr>
      <w:tr w:rsidR="00915FC0" w:rsidRPr="008B7C44" w:rsidTr="00B55209">
        <w:trPr>
          <w:gridAfter w:val="1"/>
          <w:wAfter w:w="312" w:type="dxa"/>
          <w:trHeight w:val="291"/>
        </w:trPr>
        <w:tc>
          <w:tcPr>
            <w:tcW w:w="4254" w:type="dxa"/>
          </w:tcPr>
          <w:p w:rsidR="00EE055B" w:rsidRDefault="00CE7AF8" w:rsidP="00A33D70">
            <w:pPr>
              <w:jc w:val="both"/>
              <w:rPr>
                <w:sz w:val="28"/>
                <w:szCs w:val="28"/>
              </w:rPr>
            </w:pPr>
            <w:r>
              <w:rPr>
                <w:sz w:val="28"/>
                <w:szCs w:val="28"/>
              </w:rPr>
              <w:lastRenderedPageBreak/>
              <w:t xml:space="preserve">Дмитриева </w:t>
            </w:r>
          </w:p>
          <w:p w:rsidR="00CE7AF8" w:rsidRDefault="00CE7AF8" w:rsidP="00A33D70">
            <w:pPr>
              <w:jc w:val="both"/>
              <w:rPr>
                <w:sz w:val="28"/>
                <w:szCs w:val="28"/>
              </w:rPr>
            </w:pPr>
            <w:r>
              <w:rPr>
                <w:sz w:val="28"/>
                <w:szCs w:val="28"/>
              </w:rPr>
              <w:t xml:space="preserve">Елена Викторовна  </w:t>
            </w:r>
          </w:p>
          <w:p w:rsidR="00CE7AF8" w:rsidRDefault="00CE7AF8" w:rsidP="00A33D70">
            <w:pPr>
              <w:jc w:val="both"/>
              <w:rPr>
                <w:sz w:val="28"/>
                <w:szCs w:val="28"/>
              </w:rPr>
            </w:pPr>
          </w:p>
          <w:p w:rsidR="00CE7AF8" w:rsidRDefault="00CE7AF8" w:rsidP="00A33D70">
            <w:pPr>
              <w:jc w:val="both"/>
              <w:rPr>
                <w:sz w:val="28"/>
                <w:szCs w:val="28"/>
              </w:rPr>
            </w:pPr>
          </w:p>
          <w:p w:rsidR="00EE055B" w:rsidRDefault="00CE7AF8" w:rsidP="00A33D70">
            <w:pPr>
              <w:jc w:val="both"/>
              <w:rPr>
                <w:sz w:val="28"/>
                <w:szCs w:val="28"/>
              </w:rPr>
            </w:pPr>
            <w:r>
              <w:rPr>
                <w:sz w:val="28"/>
                <w:szCs w:val="28"/>
              </w:rPr>
              <w:t xml:space="preserve">Кузьминых </w:t>
            </w:r>
          </w:p>
          <w:p w:rsidR="00CE7AF8" w:rsidRDefault="00CE7AF8" w:rsidP="00A33D70">
            <w:pPr>
              <w:jc w:val="both"/>
              <w:rPr>
                <w:sz w:val="28"/>
                <w:szCs w:val="28"/>
              </w:rPr>
            </w:pPr>
            <w:r>
              <w:rPr>
                <w:sz w:val="28"/>
                <w:szCs w:val="28"/>
              </w:rPr>
              <w:t>Юлия Владимировна</w:t>
            </w:r>
          </w:p>
          <w:p w:rsidR="002161E4" w:rsidRDefault="002161E4" w:rsidP="00A33D70">
            <w:pPr>
              <w:jc w:val="both"/>
              <w:rPr>
                <w:sz w:val="28"/>
                <w:szCs w:val="28"/>
              </w:rPr>
            </w:pPr>
          </w:p>
          <w:p w:rsidR="002161E4" w:rsidRDefault="002161E4" w:rsidP="00A33D70">
            <w:pPr>
              <w:jc w:val="both"/>
              <w:rPr>
                <w:sz w:val="28"/>
                <w:szCs w:val="28"/>
              </w:rPr>
            </w:pPr>
          </w:p>
          <w:p w:rsidR="002161E4" w:rsidRDefault="002161E4" w:rsidP="00A33D70">
            <w:pPr>
              <w:jc w:val="both"/>
              <w:rPr>
                <w:sz w:val="28"/>
                <w:szCs w:val="28"/>
              </w:rPr>
            </w:pPr>
          </w:p>
          <w:p w:rsidR="002161E4" w:rsidRPr="00FC3C5B" w:rsidRDefault="002161E4" w:rsidP="00A33D70">
            <w:pPr>
              <w:jc w:val="both"/>
              <w:rPr>
                <w:sz w:val="28"/>
                <w:szCs w:val="28"/>
              </w:rPr>
            </w:pPr>
          </w:p>
        </w:tc>
        <w:tc>
          <w:tcPr>
            <w:tcW w:w="5528" w:type="dxa"/>
            <w:gridSpan w:val="2"/>
          </w:tcPr>
          <w:p w:rsidR="00915FC0" w:rsidRDefault="00CE7AF8" w:rsidP="00CE7AF8">
            <w:pPr>
              <w:jc w:val="both"/>
              <w:rPr>
                <w:sz w:val="28"/>
                <w:szCs w:val="28"/>
              </w:rPr>
            </w:pPr>
            <w:r>
              <w:rPr>
                <w:sz w:val="28"/>
                <w:szCs w:val="28"/>
              </w:rPr>
              <w:t>- начальник Управления образования администрации Могочинского муниципального округа</w:t>
            </w:r>
            <w:r w:rsidR="002161E4">
              <w:rPr>
                <w:sz w:val="28"/>
                <w:szCs w:val="28"/>
              </w:rPr>
              <w:t>;</w:t>
            </w:r>
          </w:p>
          <w:p w:rsidR="002161E4" w:rsidRDefault="002161E4" w:rsidP="00CE7AF8">
            <w:pPr>
              <w:jc w:val="both"/>
              <w:rPr>
                <w:sz w:val="28"/>
                <w:szCs w:val="28"/>
              </w:rPr>
            </w:pPr>
          </w:p>
          <w:p w:rsidR="00CE7AF8" w:rsidRDefault="00CE7AF8" w:rsidP="00CE7AF8">
            <w:pPr>
              <w:jc w:val="both"/>
              <w:rPr>
                <w:sz w:val="28"/>
                <w:szCs w:val="28"/>
              </w:rPr>
            </w:pPr>
            <w:r>
              <w:rPr>
                <w:sz w:val="28"/>
                <w:szCs w:val="28"/>
              </w:rPr>
              <w:t xml:space="preserve">- начальник </w:t>
            </w:r>
            <w:r w:rsidR="00A50251">
              <w:rPr>
                <w:sz w:val="28"/>
                <w:szCs w:val="28"/>
              </w:rPr>
              <w:t>Управления</w:t>
            </w:r>
            <w:r>
              <w:rPr>
                <w:sz w:val="28"/>
                <w:szCs w:val="28"/>
              </w:rPr>
              <w:t xml:space="preserve"> культуры, спорта и молодежной политики</w:t>
            </w:r>
            <w:r w:rsidR="00EE055B">
              <w:rPr>
                <w:sz w:val="28"/>
                <w:szCs w:val="28"/>
              </w:rPr>
              <w:t xml:space="preserve"> администрации </w:t>
            </w:r>
            <w:r>
              <w:rPr>
                <w:sz w:val="28"/>
                <w:szCs w:val="28"/>
              </w:rPr>
              <w:t xml:space="preserve"> Могочинского муниципального округа</w:t>
            </w:r>
            <w:r w:rsidR="00EE055B">
              <w:rPr>
                <w:sz w:val="28"/>
                <w:szCs w:val="28"/>
              </w:rPr>
              <w:t>.</w:t>
            </w:r>
          </w:p>
          <w:p w:rsidR="002161E4" w:rsidRDefault="002161E4" w:rsidP="00CE7AF8">
            <w:pPr>
              <w:jc w:val="both"/>
              <w:rPr>
                <w:sz w:val="28"/>
                <w:szCs w:val="28"/>
              </w:rPr>
            </w:pPr>
          </w:p>
          <w:p w:rsidR="002161E4" w:rsidRPr="008B7C44" w:rsidRDefault="002161E4" w:rsidP="00CE7AF8">
            <w:pPr>
              <w:jc w:val="both"/>
              <w:rPr>
                <w:sz w:val="28"/>
                <w:szCs w:val="28"/>
              </w:rPr>
            </w:pPr>
          </w:p>
        </w:tc>
      </w:tr>
      <w:tr w:rsidR="00932DCB" w:rsidRPr="008B7C44" w:rsidTr="00E7343C">
        <w:trPr>
          <w:trHeight w:val="991"/>
        </w:trPr>
        <w:tc>
          <w:tcPr>
            <w:tcW w:w="4976" w:type="dxa"/>
            <w:gridSpan w:val="2"/>
          </w:tcPr>
          <w:p w:rsidR="00932DCB" w:rsidRPr="009254A3" w:rsidRDefault="00932DCB" w:rsidP="000A3D87">
            <w:pPr>
              <w:pStyle w:val="a4"/>
              <w:rPr>
                <w:sz w:val="28"/>
                <w:szCs w:val="28"/>
              </w:rPr>
            </w:pPr>
          </w:p>
        </w:tc>
        <w:tc>
          <w:tcPr>
            <w:tcW w:w="5118" w:type="dxa"/>
            <w:gridSpan w:val="2"/>
          </w:tcPr>
          <w:p w:rsidR="00932DCB" w:rsidRPr="009254A3" w:rsidRDefault="00932DCB" w:rsidP="000A3D87">
            <w:pPr>
              <w:pStyle w:val="a4"/>
              <w:rPr>
                <w:sz w:val="28"/>
                <w:szCs w:val="28"/>
              </w:rPr>
            </w:pPr>
          </w:p>
        </w:tc>
      </w:tr>
    </w:tbl>
    <w:p w:rsidR="00915FC0" w:rsidRDefault="00915FC0" w:rsidP="00B0416D">
      <w:pPr>
        <w:pStyle w:val="a3"/>
        <w:ind w:left="0"/>
        <w:jc w:val="both"/>
      </w:pPr>
    </w:p>
    <w:sectPr w:rsidR="00915FC0" w:rsidSect="00EE0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565B1"/>
    <w:multiLevelType w:val="hybridMultilevel"/>
    <w:tmpl w:val="3B54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BF64BF"/>
    <w:multiLevelType w:val="hybridMultilevel"/>
    <w:tmpl w:val="2EBEA346"/>
    <w:lvl w:ilvl="0" w:tplc="171E424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6E"/>
    <w:rsid w:val="000334D4"/>
    <w:rsid w:val="00076671"/>
    <w:rsid w:val="002161E4"/>
    <w:rsid w:val="00225C38"/>
    <w:rsid w:val="00254F7B"/>
    <w:rsid w:val="002B4F2E"/>
    <w:rsid w:val="00425C84"/>
    <w:rsid w:val="004535E6"/>
    <w:rsid w:val="00461325"/>
    <w:rsid w:val="004A793C"/>
    <w:rsid w:val="004C77EC"/>
    <w:rsid w:val="00500036"/>
    <w:rsid w:val="005328A4"/>
    <w:rsid w:val="00537DAE"/>
    <w:rsid w:val="00552227"/>
    <w:rsid w:val="00584BD5"/>
    <w:rsid w:val="005915DA"/>
    <w:rsid w:val="005B5334"/>
    <w:rsid w:val="005D5D3A"/>
    <w:rsid w:val="00680E3D"/>
    <w:rsid w:val="006A11A2"/>
    <w:rsid w:val="006A6403"/>
    <w:rsid w:val="006C225F"/>
    <w:rsid w:val="006C235F"/>
    <w:rsid w:val="006D2246"/>
    <w:rsid w:val="007248FB"/>
    <w:rsid w:val="007B596A"/>
    <w:rsid w:val="008124EA"/>
    <w:rsid w:val="00820D5A"/>
    <w:rsid w:val="0082693A"/>
    <w:rsid w:val="0083383A"/>
    <w:rsid w:val="00862A8A"/>
    <w:rsid w:val="00881008"/>
    <w:rsid w:val="00911E0E"/>
    <w:rsid w:val="00915FC0"/>
    <w:rsid w:val="00932DCB"/>
    <w:rsid w:val="009A7BE1"/>
    <w:rsid w:val="009D0C5B"/>
    <w:rsid w:val="00A50251"/>
    <w:rsid w:val="00A94571"/>
    <w:rsid w:val="00AE52F3"/>
    <w:rsid w:val="00B0416D"/>
    <w:rsid w:val="00B30A8E"/>
    <w:rsid w:val="00B40259"/>
    <w:rsid w:val="00B55209"/>
    <w:rsid w:val="00B60F7D"/>
    <w:rsid w:val="00B95B69"/>
    <w:rsid w:val="00BB5CEB"/>
    <w:rsid w:val="00BF11E7"/>
    <w:rsid w:val="00C353A1"/>
    <w:rsid w:val="00C56986"/>
    <w:rsid w:val="00CE7AF8"/>
    <w:rsid w:val="00D56A49"/>
    <w:rsid w:val="00D838E9"/>
    <w:rsid w:val="00DA226E"/>
    <w:rsid w:val="00DF206E"/>
    <w:rsid w:val="00E120D3"/>
    <w:rsid w:val="00E7343C"/>
    <w:rsid w:val="00EE055B"/>
    <w:rsid w:val="00EE6041"/>
    <w:rsid w:val="00F040A3"/>
    <w:rsid w:val="00F7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325"/>
    <w:pPr>
      <w:ind w:left="720"/>
      <w:contextualSpacing/>
    </w:pPr>
  </w:style>
  <w:style w:type="paragraph" w:styleId="a4">
    <w:name w:val="No Spacing"/>
    <w:uiPriority w:val="1"/>
    <w:qFormat/>
    <w:rsid w:val="00915FC0"/>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15FC0"/>
    <w:pPr>
      <w:spacing w:before="100" w:beforeAutospacing="1" w:after="100" w:afterAutospacing="1"/>
    </w:pPr>
  </w:style>
  <w:style w:type="character" w:styleId="a6">
    <w:name w:val="Strong"/>
    <w:basedOn w:val="a0"/>
    <w:uiPriority w:val="22"/>
    <w:qFormat/>
    <w:rsid w:val="00915FC0"/>
    <w:rPr>
      <w:b/>
      <w:bCs/>
    </w:rPr>
  </w:style>
  <w:style w:type="paragraph" w:customStyle="1" w:styleId="ConsNormal">
    <w:name w:val="ConsNormal"/>
    <w:rsid w:val="005D5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82693A"/>
    <w:rPr>
      <w:rFonts w:ascii="Tahoma" w:hAnsi="Tahoma" w:cs="Tahoma"/>
      <w:sz w:val="16"/>
      <w:szCs w:val="16"/>
    </w:rPr>
  </w:style>
  <w:style w:type="character" w:customStyle="1" w:styleId="a8">
    <w:name w:val="Текст выноски Знак"/>
    <w:basedOn w:val="a0"/>
    <w:link w:val="a7"/>
    <w:uiPriority w:val="99"/>
    <w:semiHidden/>
    <w:rsid w:val="008269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325"/>
    <w:pPr>
      <w:ind w:left="720"/>
      <w:contextualSpacing/>
    </w:pPr>
  </w:style>
  <w:style w:type="paragraph" w:styleId="a4">
    <w:name w:val="No Spacing"/>
    <w:uiPriority w:val="1"/>
    <w:qFormat/>
    <w:rsid w:val="00915FC0"/>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15FC0"/>
    <w:pPr>
      <w:spacing w:before="100" w:beforeAutospacing="1" w:after="100" w:afterAutospacing="1"/>
    </w:pPr>
  </w:style>
  <w:style w:type="character" w:styleId="a6">
    <w:name w:val="Strong"/>
    <w:basedOn w:val="a0"/>
    <w:uiPriority w:val="22"/>
    <w:qFormat/>
    <w:rsid w:val="00915FC0"/>
    <w:rPr>
      <w:b/>
      <w:bCs/>
    </w:rPr>
  </w:style>
  <w:style w:type="paragraph" w:customStyle="1" w:styleId="ConsNormal">
    <w:name w:val="ConsNormal"/>
    <w:rsid w:val="005D5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82693A"/>
    <w:rPr>
      <w:rFonts w:ascii="Tahoma" w:hAnsi="Tahoma" w:cs="Tahoma"/>
      <w:sz w:val="16"/>
      <w:szCs w:val="16"/>
    </w:rPr>
  </w:style>
  <w:style w:type="character" w:customStyle="1" w:styleId="a8">
    <w:name w:val="Текст выноски Знак"/>
    <w:basedOn w:val="a0"/>
    <w:link w:val="a7"/>
    <w:uiPriority w:val="99"/>
    <w:semiHidden/>
    <w:rsid w:val="008269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kochmarev</dc:creator>
  <cp:lastModifiedBy>Елена Алексеевна</cp:lastModifiedBy>
  <cp:revision>2</cp:revision>
  <cp:lastPrinted>2025-05-12T00:49:00Z</cp:lastPrinted>
  <dcterms:created xsi:type="dcterms:W3CDTF">2025-05-12T00:49:00Z</dcterms:created>
  <dcterms:modified xsi:type="dcterms:W3CDTF">2025-05-12T00:49:00Z</dcterms:modified>
</cp:coreProperties>
</file>