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FC7FE6">
      <w:pPr>
        <w:jc w:val="center"/>
        <w:rPr>
          <w:sz w:val="28"/>
          <w:szCs w:val="28"/>
        </w:rPr>
      </w:pPr>
    </w:p>
    <w:p w14:paraId="656F9546" w14:textId="5B4CB381" w:rsidR="00300093" w:rsidRPr="00600AB5" w:rsidRDefault="007E7C94" w:rsidP="00FC7FE6">
      <w:pPr>
        <w:jc w:val="center"/>
        <w:rPr>
          <w:iCs/>
          <w:sz w:val="28"/>
          <w:szCs w:val="28"/>
        </w:rPr>
      </w:pPr>
      <w:r w:rsidRPr="00600AB5">
        <w:rPr>
          <w:iCs/>
          <w:sz w:val="28"/>
          <w:szCs w:val="28"/>
        </w:rPr>
        <w:t>Администрация Могочинского муниципального округа</w:t>
      </w:r>
    </w:p>
    <w:p w14:paraId="04BE97E4" w14:textId="77777777" w:rsidR="00300093" w:rsidRDefault="00300093" w:rsidP="00FC7FE6">
      <w:pPr>
        <w:pStyle w:val="1"/>
        <w:rPr>
          <w:b w:val="0"/>
          <w:sz w:val="28"/>
          <w:szCs w:val="28"/>
        </w:rPr>
      </w:pPr>
    </w:p>
    <w:p w14:paraId="10D0AC1E" w14:textId="77777777" w:rsidR="00600AB5" w:rsidRPr="00600AB5" w:rsidRDefault="00600AB5" w:rsidP="00600AB5"/>
    <w:p w14:paraId="1ED5CA2A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06F64948" w:rsidR="00FC7FE6" w:rsidRPr="00E53B95" w:rsidRDefault="00CD33AF" w:rsidP="00600AB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00AB5">
        <w:rPr>
          <w:sz w:val="28"/>
          <w:szCs w:val="28"/>
        </w:rPr>
        <w:t xml:space="preserve"> </w:t>
      </w:r>
      <w:r w:rsidR="00FC2A3F">
        <w:rPr>
          <w:sz w:val="28"/>
          <w:szCs w:val="28"/>
        </w:rPr>
        <w:t>мая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2961AE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</w:t>
      </w:r>
      <w:r w:rsidR="006C6B05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</w:t>
      </w:r>
      <w:r w:rsidR="00600AB5">
        <w:rPr>
          <w:sz w:val="28"/>
          <w:szCs w:val="28"/>
        </w:rPr>
        <w:t xml:space="preserve">          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>
        <w:rPr>
          <w:sz w:val="28"/>
          <w:szCs w:val="28"/>
        </w:rPr>
        <w:t>590</w:t>
      </w:r>
    </w:p>
    <w:p w14:paraId="0886B285" w14:textId="06392B00" w:rsidR="00300093" w:rsidRPr="005C09EA" w:rsidRDefault="00FC7FE6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4CDE3EF3" w14:textId="77777777" w:rsidR="00600AB5" w:rsidRDefault="00600AB5" w:rsidP="00E6721E">
      <w:pPr>
        <w:jc w:val="center"/>
        <w:rPr>
          <w:sz w:val="28"/>
          <w:szCs w:val="28"/>
        </w:rPr>
      </w:pPr>
    </w:p>
    <w:p w14:paraId="327B47BF" w14:textId="77777777" w:rsidR="00300093" w:rsidRPr="005C09EA" w:rsidRDefault="00300093" w:rsidP="00E6721E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4032982A" w14:textId="2B83A97D" w:rsidR="002619C5" w:rsidRDefault="00300093" w:rsidP="00AF68F1">
      <w:pPr>
        <w:ind w:firstLine="142"/>
        <w:jc w:val="center"/>
        <w:rPr>
          <w:b/>
          <w:color w:val="000000"/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CD33AF">
        <w:rPr>
          <w:b/>
          <w:sz w:val="28"/>
          <w:szCs w:val="28"/>
        </w:rPr>
        <w:t>П</w:t>
      </w:r>
      <w:r w:rsidR="00A42B97">
        <w:rPr>
          <w:b/>
          <w:sz w:val="28"/>
          <w:szCs w:val="28"/>
        </w:rPr>
        <w:t xml:space="preserve">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bookmarkStart w:id="0" w:name="_Hlk174373238"/>
      <w:r w:rsidR="001C66C1" w:rsidRPr="001C66C1">
        <w:rPr>
          <w:b/>
          <w:color w:val="000000"/>
          <w:sz w:val="28"/>
          <w:szCs w:val="28"/>
        </w:rPr>
        <w:t xml:space="preserve">субсидии </w:t>
      </w:r>
      <w:bookmarkStart w:id="1" w:name="_Hlk196742659"/>
      <w:bookmarkEnd w:id="0"/>
      <w:r w:rsidR="00E53B95" w:rsidRPr="00E53B95">
        <w:rPr>
          <w:b/>
          <w:color w:val="000000"/>
          <w:sz w:val="28"/>
          <w:szCs w:val="28"/>
        </w:rPr>
        <w:t xml:space="preserve">на </w:t>
      </w:r>
      <w:bookmarkEnd w:id="1"/>
      <w:r w:rsidR="00D55A48">
        <w:rPr>
          <w:b/>
          <w:color w:val="000000"/>
          <w:sz w:val="28"/>
          <w:szCs w:val="28"/>
        </w:rPr>
        <w:t>создание модельных муниципальных библиотек</w:t>
      </w:r>
    </w:p>
    <w:p w14:paraId="71F29DBF" w14:textId="77777777" w:rsidR="00916EB8" w:rsidRDefault="00916EB8" w:rsidP="001C66C1">
      <w:pPr>
        <w:ind w:firstLine="900"/>
        <w:jc w:val="both"/>
        <w:rPr>
          <w:sz w:val="28"/>
          <w:szCs w:val="28"/>
        </w:rPr>
      </w:pPr>
    </w:p>
    <w:p w14:paraId="7D33E87B" w14:textId="77777777" w:rsidR="00600AB5" w:rsidRDefault="00600AB5" w:rsidP="001C66C1">
      <w:pPr>
        <w:ind w:firstLine="900"/>
        <w:jc w:val="both"/>
        <w:rPr>
          <w:sz w:val="28"/>
          <w:szCs w:val="28"/>
        </w:rPr>
      </w:pPr>
    </w:p>
    <w:p w14:paraId="736E6E80" w14:textId="06D7C32F" w:rsidR="001D388D" w:rsidRDefault="00400941" w:rsidP="00A06139">
      <w:pPr>
        <w:ind w:firstLine="708"/>
        <w:jc w:val="both"/>
        <w:rPr>
          <w:b/>
          <w:sz w:val="28"/>
          <w:szCs w:val="28"/>
        </w:rPr>
      </w:pPr>
      <w:proofErr w:type="gramStart"/>
      <w:r w:rsidRPr="00886E37">
        <w:rPr>
          <w:sz w:val="28"/>
          <w:szCs w:val="28"/>
        </w:rPr>
        <w:t xml:space="preserve">На основании Соглашения о предоставлении субсидии из бюджета субъекта Российской Федерации местному бюджету </w:t>
      </w:r>
      <w:bookmarkStart w:id="2" w:name="_Hlk175145230"/>
      <w:r w:rsidR="00E53B95" w:rsidRPr="00E53B95">
        <w:rPr>
          <w:sz w:val="28"/>
          <w:szCs w:val="28"/>
        </w:rPr>
        <w:t>№ 76526000-1-202</w:t>
      </w:r>
      <w:r w:rsidR="002961AE">
        <w:rPr>
          <w:sz w:val="28"/>
          <w:szCs w:val="28"/>
        </w:rPr>
        <w:t>5</w:t>
      </w:r>
      <w:r w:rsidR="00E53B95" w:rsidRPr="00E53B95">
        <w:rPr>
          <w:sz w:val="28"/>
          <w:szCs w:val="28"/>
        </w:rPr>
        <w:t>-0</w:t>
      </w:r>
      <w:r w:rsidR="002961AE">
        <w:rPr>
          <w:sz w:val="28"/>
          <w:szCs w:val="28"/>
        </w:rPr>
        <w:t>0</w:t>
      </w:r>
      <w:r w:rsidR="00D55A48">
        <w:rPr>
          <w:sz w:val="28"/>
          <w:szCs w:val="28"/>
        </w:rPr>
        <w:t>8</w:t>
      </w:r>
      <w:r w:rsidR="00E53B95" w:rsidRPr="00E53B95">
        <w:rPr>
          <w:sz w:val="28"/>
          <w:szCs w:val="28"/>
        </w:rPr>
        <w:t xml:space="preserve"> </w:t>
      </w:r>
      <w:r w:rsidRPr="00886E37">
        <w:rPr>
          <w:sz w:val="28"/>
          <w:szCs w:val="28"/>
        </w:rPr>
        <w:t>от</w:t>
      </w:r>
      <w:r w:rsidR="00C604CD" w:rsidRPr="00C604CD">
        <w:rPr>
          <w:sz w:val="28"/>
          <w:szCs w:val="28"/>
        </w:rPr>
        <w:t xml:space="preserve"> </w:t>
      </w:r>
      <w:r w:rsidR="002961AE">
        <w:rPr>
          <w:sz w:val="28"/>
          <w:szCs w:val="28"/>
        </w:rPr>
        <w:t>1</w:t>
      </w:r>
      <w:r w:rsidR="00D55A48">
        <w:rPr>
          <w:sz w:val="28"/>
          <w:szCs w:val="28"/>
        </w:rPr>
        <w:t>7</w:t>
      </w:r>
      <w:r w:rsidRPr="00886E37">
        <w:rPr>
          <w:sz w:val="28"/>
          <w:szCs w:val="28"/>
        </w:rPr>
        <w:t>.0</w:t>
      </w:r>
      <w:r w:rsidR="002961AE">
        <w:rPr>
          <w:sz w:val="28"/>
          <w:szCs w:val="28"/>
        </w:rPr>
        <w:t>2</w:t>
      </w:r>
      <w:r w:rsidRPr="00886E37">
        <w:rPr>
          <w:sz w:val="28"/>
          <w:szCs w:val="28"/>
        </w:rPr>
        <w:t>.202</w:t>
      </w:r>
      <w:r w:rsidR="002961AE">
        <w:rPr>
          <w:sz w:val="28"/>
          <w:szCs w:val="28"/>
        </w:rPr>
        <w:t>5</w:t>
      </w:r>
      <w:bookmarkEnd w:id="2"/>
      <w:r w:rsidR="00600AB5">
        <w:rPr>
          <w:sz w:val="28"/>
          <w:szCs w:val="28"/>
        </w:rPr>
        <w:t>,</w:t>
      </w:r>
      <w:r w:rsidRPr="00886E37">
        <w:rPr>
          <w:color w:val="000000"/>
          <w:sz w:val="28"/>
          <w:szCs w:val="28"/>
        </w:rPr>
        <w:t xml:space="preserve"> </w:t>
      </w:r>
      <w:r w:rsidR="008C63C8">
        <w:rPr>
          <w:color w:val="000000"/>
          <w:sz w:val="28"/>
          <w:szCs w:val="28"/>
        </w:rPr>
        <w:t xml:space="preserve">Соглашения </w:t>
      </w:r>
      <w:r w:rsidRPr="00886E37">
        <w:rPr>
          <w:color w:val="000000"/>
          <w:sz w:val="28"/>
          <w:szCs w:val="28"/>
        </w:rPr>
        <w:t xml:space="preserve">заключенного  между администрацией Могочинского муниципального округа и </w:t>
      </w:r>
      <w:r w:rsidR="003B613B" w:rsidRPr="003B613B">
        <w:rPr>
          <w:color w:val="000000"/>
          <w:sz w:val="28"/>
          <w:szCs w:val="28"/>
        </w:rPr>
        <w:t>Муниципальн</w:t>
      </w:r>
      <w:r w:rsidR="003B613B">
        <w:rPr>
          <w:color w:val="000000"/>
          <w:sz w:val="28"/>
          <w:szCs w:val="28"/>
        </w:rPr>
        <w:t>ым</w:t>
      </w:r>
      <w:r w:rsidR="003B613B" w:rsidRPr="003B613B">
        <w:rPr>
          <w:color w:val="000000"/>
          <w:sz w:val="28"/>
          <w:szCs w:val="28"/>
        </w:rPr>
        <w:t xml:space="preserve"> учреждени</w:t>
      </w:r>
      <w:r w:rsidR="003B613B">
        <w:rPr>
          <w:color w:val="000000"/>
          <w:sz w:val="28"/>
          <w:szCs w:val="28"/>
        </w:rPr>
        <w:t>ем</w:t>
      </w:r>
      <w:r w:rsidR="003B613B" w:rsidRPr="003B613B">
        <w:rPr>
          <w:color w:val="000000"/>
          <w:sz w:val="28"/>
          <w:szCs w:val="28"/>
        </w:rPr>
        <w:t xml:space="preserve"> культуры «</w:t>
      </w:r>
      <w:proofErr w:type="spellStart"/>
      <w:r w:rsidR="003B613B" w:rsidRPr="003B613B">
        <w:rPr>
          <w:color w:val="000000"/>
          <w:sz w:val="28"/>
          <w:szCs w:val="28"/>
        </w:rPr>
        <w:t>Межпоселенческая</w:t>
      </w:r>
      <w:proofErr w:type="spellEnd"/>
      <w:r w:rsidR="003B613B" w:rsidRPr="003B613B">
        <w:rPr>
          <w:color w:val="000000"/>
          <w:sz w:val="28"/>
          <w:szCs w:val="28"/>
        </w:rPr>
        <w:t xml:space="preserve"> центральная библиотека Могочинского муниципального округа</w:t>
      </w:r>
      <w:r w:rsidRPr="00886E37">
        <w:rPr>
          <w:color w:val="000000"/>
          <w:sz w:val="28"/>
          <w:szCs w:val="28"/>
        </w:rPr>
        <w:t xml:space="preserve"> </w:t>
      </w:r>
      <w:r w:rsidR="003B613B">
        <w:rPr>
          <w:color w:val="000000"/>
          <w:sz w:val="28"/>
          <w:szCs w:val="28"/>
        </w:rPr>
        <w:t>«О</w:t>
      </w:r>
      <w:r w:rsidRPr="00886E37">
        <w:rPr>
          <w:color w:val="000000"/>
          <w:sz w:val="28"/>
          <w:szCs w:val="28"/>
        </w:rPr>
        <w:t xml:space="preserve"> предоставлении субсидии из бюджета Могочинского муниципального округа учреждению </w:t>
      </w:r>
      <w:r w:rsidR="003B613B">
        <w:rPr>
          <w:color w:val="000000"/>
          <w:sz w:val="28"/>
          <w:szCs w:val="28"/>
        </w:rPr>
        <w:t>МУК МЦБ</w:t>
      </w:r>
      <w:r w:rsidRPr="00886E37">
        <w:rPr>
          <w:color w:val="000000"/>
          <w:sz w:val="28"/>
          <w:szCs w:val="28"/>
        </w:rPr>
        <w:t xml:space="preserve"> б/н от </w:t>
      </w:r>
      <w:r w:rsidR="00C604CD" w:rsidRPr="00C604CD">
        <w:rPr>
          <w:color w:val="000000"/>
          <w:sz w:val="28"/>
          <w:szCs w:val="28"/>
        </w:rPr>
        <w:t>30</w:t>
      </w:r>
      <w:r w:rsidRPr="00886E37">
        <w:rPr>
          <w:color w:val="000000"/>
          <w:sz w:val="28"/>
          <w:szCs w:val="28"/>
        </w:rPr>
        <w:t>.0</w:t>
      </w:r>
      <w:r w:rsidR="002961AE">
        <w:rPr>
          <w:color w:val="000000"/>
          <w:sz w:val="28"/>
          <w:szCs w:val="28"/>
        </w:rPr>
        <w:t>4</w:t>
      </w:r>
      <w:r w:rsidRPr="00886E37">
        <w:rPr>
          <w:color w:val="000000"/>
          <w:sz w:val="28"/>
          <w:szCs w:val="28"/>
        </w:rPr>
        <w:t>.202</w:t>
      </w:r>
      <w:r w:rsidR="002961AE">
        <w:rPr>
          <w:color w:val="000000"/>
          <w:sz w:val="28"/>
          <w:szCs w:val="28"/>
        </w:rPr>
        <w:t>5</w:t>
      </w:r>
      <w:r w:rsidRPr="00886E37">
        <w:rPr>
          <w:color w:val="000000"/>
          <w:sz w:val="28"/>
          <w:szCs w:val="28"/>
        </w:rPr>
        <w:t xml:space="preserve"> </w:t>
      </w:r>
      <w:r w:rsidR="00886E37" w:rsidRPr="00886E37">
        <w:rPr>
          <w:color w:val="000000"/>
          <w:sz w:val="28"/>
          <w:szCs w:val="28"/>
        </w:rPr>
        <w:t xml:space="preserve">выделенной </w:t>
      </w:r>
      <w:r w:rsidRPr="00886E37">
        <w:rPr>
          <w:color w:val="000000"/>
          <w:sz w:val="28"/>
          <w:szCs w:val="28"/>
        </w:rPr>
        <w:t>на</w:t>
      </w:r>
      <w:r w:rsidR="002961AE" w:rsidRPr="002961AE">
        <w:rPr>
          <w:color w:val="000000"/>
          <w:sz w:val="28"/>
          <w:szCs w:val="28"/>
        </w:rPr>
        <w:t xml:space="preserve"> </w:t>
      </w:r>
      <w:r w:rsidR="00D55A48" w:rsidRPr="00D55A48">
        <w:rPr>
          <w:color w:val="000000"/>
          <w:sz w:val="28"/>
          <w:szCs w:val="28"/>
        </w:rPr>
        <w:t>создание модельных муниципальных библиотек</w:t>
      </w:r>
      <w:r w:rsidR="002961AE">
        <w:rPr>
          <w:color w:val="000000"/>
          <w:sz w:val="28"/>
          <w:szCs w:val="28"/>
        </w:rPr>
        <w:t xml:space="preserve">, </w:t>
      </w:r>
      <w:r w:rsidR="00685DCB" w:rsidRPr="00886E37">
        <w:rPr>
          <w:sz w:val="28"/>
          <w:szCs w:val="28"/>
        </w:rPr>
        <w:t xml:space="preserve">руководствуясь Уставом </w:t>
      </w:r>
      <w:r w:rsidR="00A06139" w:rsidRPr="00886E37">
        <w:rPr>
          <w:sz w:val="28"/>
          <w:szCs w:val="28"/>
        </w:rPr>
        <w:t xml:space="preserve">Могочинского </w:t>
      </w:r>
      <w:r w:rsidR="00685DCB" w:rsidRPr="00886E37">
        <w:rPr>
          <w:sz w:val="28"/>
          <w:szCs w:val="28"/>
        </w:rPr>
        <w:t>муниципального</w:t>
      </w:r>
      <w:r w:rsidR="00A06139" w:rsidRPr="00886E37">
        <w:rPr>
          <w:sz w:val="28"/>
          <w:szCs w:val="28"/>
        </w:rPr>
        <w:t xml:space="preserve"> округа, </w:t>
      </w:r>
      <w:r w:rsidR="00300093" w:rsidRPr="00886E37">
        <w:rPr>
          <w:sz w:val="28"/>
          <w:szCs w:val="28"/>
        </w:rPr>
        <w:t>администрация</w:t>
      </w:r>
      <w:proofErr w:type="gramEnd"/>
      <w:r w:rsidR="00300093" w:rsidRPr="00886E37">
        <w:rPr>
          <w:sz w:val="28"/>
          <w:szCs w:val="28"/>
        </w:rPr>
        <w:t xml:space="preserve"> </w:t>
      </w:r>
      <w:r w:rsidR="00A06139" w:rsidRPr="00886E37">
        <w:rPr>
          <w:sz w:val="28"/>
          <w:szCs w:val="28"/>
        </w:rPr>
        <w:t xml:space="preserve">Могочинского </w:t>
      </w:r>
      <w:r w:rsidR="00300093" w:rsidRPr="00886E37">
        <w:rPr>
          <w:sz w:val="28"/>
          <w:szCs w:val="28"/>
        </w:rPr>
        <w:t xml:space="preserve">муниципального </w:t>
      </w:r>
      <w:r w:rsidR="00A06139" w:rsidRPr="00886E37">
        <w:rPr>
          <w:sz w:val="28"/>
          <w:szCs w:val="28"/>
        </w:rPr>
        <w:t>округа</w:t>
      </w:r>
      <w:r w:rsidR="00300093" w:rsidRPr="00886E37">
        <w:rPr>
          <w:sz w:val="28"/>
          <w:szCs w:val="28"/>
        </w:rPr>
        <w:t xml:space="preserve"> </w:t>
      </w:r>
      <w:r w:rsidR="00300093" w:rsidRPr="00886E37">
        <w:rPr>
          <w:b/>
          <w:sz w:val="28"/>
          <w:szCs w:val="28"/>
        </w:rPr>
        <w:t>постановляет:</w:t>
      </w:r>
    </w:p>
    <w:p w14:paraId="4B6AA7E6" w14:textId="77777777" w:rsidR="00600AB5" w:rsidRPr="00886E37" w:rsidRDefault="00600AB5" w:rsidP="00A06139">
      <w:pPr>
        <w:ind w:firstLine="708"/>
        <w:jc w:val="both"/>
        <w:rPr>
          <w:b/>
          <w:sz w:val="28"/>
          <w:szCs w:val="28"/>
        </w:rPr>
      </w:pPr>
    </w:p>
    <w:p w14:paraId="758BB6AC" w14:textId="0191C92C" w:rsidR="005A6869" w:rsidRDefault="003F1201" w:rsidP="00F14A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600AB5">
        <w:rPr>
          <w:sz w:val="28"/>
          <w:szCs w:val="28"/>
        </w:rPr>
        <w:t>П</w:t>
      </w:r>
      <w:r w:rsidR="00E15049">
        <w:rPr>
          <w:sz w:val="28"/>
          <w:szCs w:val="28"/>
        </w:rPr>
        <w:t>орядок</w:t>
      </w:r>
      <w:r w:rsidR="00E13E57">
        <w:rPr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предоставления и расходования </w:t>
      </w:r>
      <w:r w:rsidR="001C66C1" w:rsidRPr="001C66C1">
        <w:rPr>
          <w:color w:val="000000"/>
          <w:sz w:val="28"/>
          <w:szCs w:val="28"/>
        </w:rPr>
        <w:t xml:space="preserve">субсидии </w:t>
      </w:r>
      <w:r w:rsidR="00D55A48">
        <w:rPr>
          <w:color w:val="000000"/>
          <w:sz w:val="28"/>
          <w:szCs w:val="28"/>
        </w:rPr>
        <w:t xml:space="preserve">на </w:t>
      </w:r>
      <w:r w:rsidR="00D55A48" w:rsidRPr="00D55A48">
        <w:rPr>
          <w:color w:val="000000"/>
          <w:sz w:val="28"/>
          <w:szCs w:val="28"/>
        </w:rPr>
        <w:t>создание модельных муниципальных библиотек</w:t>
      </w:r>
      <w:r w:rsidR="00600AB5">
        <w:rPr>
          <w:color w:val="000000"/>
          <w:sz w:val="28"/>
          <w:szCs w:val="28"/>
        </w:rPr>
        <w:t xml:space="preserve"> (П</w:t>
      </w:r>
      <w:r w:rsidR="00793443" w:rsidRPr="007F6E97">
        <w:rPr>
          <w:color w:val="000000"/>
          <w:sz w:val="28"/>
          <w:szCs w:val="28"/>
        </w:rPr>
        <w:t>риложени</w:t>
      </w:r>
      <w:r w:rsidR="00600AB5">
        <w:rPr>
          <w:color w:val="000000"/>
          <w:sz w:val="28"/>
          <w:szCs w:val="28"/>
        </w:rPr>
        <w:t>е</w:t>
      </w:r>
      <w:r w:rsidR="00A01354" w:rsidRPr="007F6E97">
        <w:rPr>
          <w:color w:val="000000"/>
          <w:sz w:val="28"/>
          <w:szCs w:val="28"/>
        </w:rPr>
        <w:t xml:space="preserve"> № 1</w:t>
      </w:r>
      <w:r w:rsidR="00600AB5">
        <w:rPr>
          <w:color w:val="000000"/>
          <w:sz w:val="28"/>
          <w:szCs w:val="28"/>
        </w:rPr>
        <w:t>)</w:t>
      </w:r>
      <w:r w:rsidR="00F14A83">
        <w:rPr>
          <w:color w:val="000000"/>
          <w:sz w:val="28"/>
          <w:szCs w:val="28"/>
        </w:rPr>
        <w:t>.</w:t>
      </w:r>
    </w:p>
    <w:p w14:paraId="41950D4F" w14:textId="097D9294" w:rsidR="001237CC" w:rsidRPr="001237CC" w:rsidRDefault="001237CC" w:rsidP="00F14A8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1C66C1" w:rsidRPr="001C66C1">
        <w:rPr>
          <w:color w:val="000000"/>
          <w:sz w:val="28"/>
          <w:szCs w:val="28"/>
        </w:rPr>
        <w:t xml:space="preserve">субсидии </w:t>
      </w:r>
      <w:r w:rsidR="003B613B" w:rsidRPr="003B613B">
        <w:rPr>
          <w:color w:val="000000"/>
          <w:sz w:val="28"/>
          <w:szCs w:val="28"/>
        </w:rPr>
        <w:t>на</w:t>
      </w:r>
      <w:r w:rsidR="00712B8F" w:rsidRPr="00712B8F">
        <w:rPr>
          <w:color w:val="000000"/>
          <w:sz w:val="28"/>
          <w:szCs w:val="28"/>
        </w:rPr>
        <w:t xml:space="preserve"> </w:t>
      </w:r>
      <w:r w:rsidR="00D55A48" w:rsidRPr="00D55A48">
        <w:rPr>
          <w:color w:val="000000"/>
          <w:sz w:val="28"/>
          <w:szCs w:val="28"/>
        </w:rPr>
        <w:t>создание модельных муниципальных библиотек</w:t>
      </w:r>
      <w:r w:rsidR="00D55A48">
        <w:rPr>
          <w:color w:val="000000"/>
          <w:sz w:val="28"/>
          <w:szCs w:val="28"/>
        </w:rPr>
        <w:t xml:space="preserve">, </w:t>
      </w:r>
      <w:r w:rsidRPr="001237CC">
        <w:rPr>
          <w:color w:val="000000"/>
          <w:sz w:val="28"/>
          <w:szCs w:val="28"/>
        </w:rPr>
        <w:t>предоставленно</w:t>
      </w:r>
      <w:r w:rsidR="00886E37">
        <w:rPr>
          <w:color w:val="000000"/>
          <w:sz w:val="28"/>
          <w:szCs w:val="28"/>
        </w:rPr>
        <w:t>й</w:t>
      </w:r>
      <w:r w:rsidRPr="001237CC">
        <w:rPr>
          <w:color w:val="000000"/>
          <w:sz w:val="28"/>
          <w:szCs w:val="28"/>
        </w:rPr>
        <w:t xml:space="preserve"> из бюджета Забайкальского края бюджету </w:t>
      </w:r>
      <w:r w:rsidR="009A0C1F">
        <w:rPr>
          <w:color w:val="000000"/>
          <w:sz w:val="28"/>
          <w:szCs w:val="28"/>
        </w:rPr>
        <w:t>Могочинского муниципального округа</w:t>
      </w:r>
      <w:r w:rsidR="00600AB5">
        <w:rPr>
          <w:color w:val="000000"/>
          <w:sz w:val="28"/>
          <w:szCs w:val="28"/>
        </w:rPr>
        <w:t xml:space="preserve"> (П</w:t>
      </w:r>
      <w:r w:rsidRPr="001237CC">
        <w:rPr>
          <w:color w:val="000000"/>
          <w:sz w:val="28"/>
          <w:szCs w:val="28"/>
        </w:rPr>
        <w:t>риложени</w:t>
      </w:r>
      <w:r w:rsidR="00600AB5">
        <w:rPr>
          <w:color w:val="000000"/>
          <w:sz w:val="28"/>
          <w:szCs w:val="28"/>
        </w:rPr>
        <w:t>е</w:t>
      </w:r>
      <w:r w:rsidRPr="001237CC">
        <w:rPr>
          <w:color w:val="000000"/>
          <w:sz w:val="28"/>
          <w:szCs w:val="28"/>
        </w:rPr>
        <w:t xml:space="preserve"> № 2</w:t>
      </w:r>
      <w:r w:rsidR="00600AB5">
        <w:rPr>
          <w:color w:val="000000"/>
          <w:sz w:val="28"/>
          <w:szCs w:val="28"/>
        </w:rPr>
        <w:t>)</w:t>
      </w:r>
      <w:r w:rsidRPr="001237CC">
        <w:rPr>
          <w:color w:val="000000"/>
          <w:sz w:val="28"/>
          <w:szCs w:val="28"/>
        </w:rPr>
        <w:t>.</w:t>
      </w:r>
    </w:p>
    <w:p w14:paraId="0BEBDA0D" w14:textId="0F21E01A" w:rsidR="005A6869" w:rsidRPr="005A6869" w:rsidRDefault="00F14A83" w:rsidP="00F14A8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7CC"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 w:rsidR="001237CC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9A0C1F">
        <w:rPr>
          <w:sz w:val="28"/>
          <w:szCs w:val="28"/>
        </w:rPr>
        <w:t xml:space="preserve">Могочинского </w:t>
      </w:r>
      <w:r w:rsidR="005A6869" w:rsidRPr="005A6869">
        <w:rPr>
          <w:sz w:val="28"/>
          <w:szCs w:val="28"/>
        </w:rPr>
        <w:t xml:space="preserve">муниципального </w:t>
      </w:r>
      <w:r w:rsidR="009A0C1F">
        <w:rPr>
          <w:sz w:val="28"/>
          <w:szCs w:val="28"/>
        </w:rPr>
        <w:t xml:space="preserve">округа </w:t>
      </w:r>
      <w:r w:rsidR="005A6869" w:rsidRPr="005A6869">
        <w:rPr>
          <w:sz w:val="28"/>
          <w:szCs w:val="28"/>
        </w:rPr>
        <w:t>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7218D80C" w14:textId="0BE2B1BE" w:rsidR="005A6869" w:rsidRDefault="00F14A83" w:rsidP="00F14A83">
      <w:pPr>
        <w:pStyle w:val="a7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1237CC"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 xml:space="preserve">. Настоящее постановление вступает в силу </w:t>
      </w:r>
      <w:r w:rsidR="003C082E">
        <w:rPr>
          <w:sz w:val="28"/>
          <w:szCs w:val="28"/>
        </w:rPr>
        <w:t xml:space="preserve">на следующий день </w:t>
      </w:r>
      <w:r w:rsidR="002921B2">
        <w:rPr>
          <w:sz w:val="28"/>
          <w:szCs w:val="28"/>
        </w:rPr>
        <w:t>после его официального обнародования</w:t>
      </w:r>
      <w:r w:rsidR="005A6869" w:rsidRPr="005A6869">
        <w:rPr>
          <w:sz w:val="28"/>
          <w:szCs w:val="28"/>
        </w:rPr>
        <w:t>.</w:t>
      </w:r>
    </w:p>
    <w:p w14:paraId="13F08521" w14:textId="2848F9A7" w:rsidR="00797C73" w:rsidRDefault="001237CC" w:rsidP="00F14A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</w:t>
      </w:r>
      <w:r w:rsidR="00600AB5">
        <w:rPr>
          <w:sz w:val="28"/>
          <w:szCs w:val="28"/>
        </w:rPr>
        <w:t>з</w:t>
      </w:r>
      <w:r w:rsidR="002921B2">
        <w:rPr>
          <w:sz w:val="28"/>
          <w:szCs w:val="28"/>
        </w:rPr>
        <w:t xml:space="preserve">аместителя главы </w:t>
      </w:r>
      <w:r w:rsidR="002921B2" w:rsidRPr="002921B2">
        <w:rPr>
          <w:sz w:val="28"/>
          <w:szCs w:val="28"/>
        </w:rPr>
        <w:t>Могочинского муниципального округа</w:t>
      </w:r>
      <w:r w:rsidR="00600AB5">
        <w:rPr>
          <w:sz w:val="28"/>
          <w:szCs w:val="28"/>
        </w:rPr>
        <w:t xml:space="preserve"> – председателя Комитета по финансам.</w:t>
      </w:r>
    </w:p>
    <w:p w14:paraId="2F492512" w14:textId="77777777" w:rsidR="00F14A83" w:rsidRDefault="00F14A83" w:rsidP="00797C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3366579" w14:textId="77777777" w:rsidR="00600AB5" w:rsidRDefault="00600AB5" w:rsidP="00797C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CD929B4" w14:textId="77777777" w:rsidR="00600AB5" w:rsidRDefault="00797C73" w:rsidP="00797C7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712B8F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</w:p>
    <w:p w14:paraId="045401CD" w14:textId="182A8B80" w:rsidR="00797C73" w:rsidRPr="00766AB4" w:rsidRDefault="00797C73" w:rsidP="00797C7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                          </w:t>
      </w:r>
      <w:r w:rsidR="00886E37">
        <w:rPr>
          <w:sz w:val="28"/>
          <w:szCs w:val="28"/>
        </w:rPr>
        <w:t xml:space="preserve">     </w:t>
      </w:r>
      <w:r w:rsidR="00600AB5">
        <w:rPr>
          <w:sz w:val="28"/>
          <w:szCs w:val="28"/>
        </w:rPr>
        <w:t xml:space="preserve">                        </w:t>
      </w:r>
      <w:proofErr w:type="spellStart"/>
      <w:r w:rsidR="00712B8F">
        <w:rPr>
          <w:sz w:val="28"/>
          <w:szCs w:val="28"/>
        </w:rPr>
        <w:t>А.А.Сорокотягин</w:t>
      </w:r>
      <w:proofErr w:type="spellEnd"/>
    </w:p>
    <w:p w14:paraId="4514DDF6" w14:textId="1B8D7701" w:rsidR="0085112C" w:rsidRPr="00B02F79" w:rsidRDefault="00600AB5" w:rsidP="006755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02F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B02F79">
        <w:rPr>
          <w:sz w:val="28"/>
          <w:szCs w:val="28"/>
        </w:rPr>
        <w:t>1</w:t>
      </w:r>
    </w:p>
    <w:p w14:paraId="45823E8F" w14:textId="4013D2E1" w:rsidR="00600AB5" w:rsidRDefault="00600AB5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6773A4EC" w14:textId="0488BA73" w:rsidR="0085112C" w:rsidRPr="00B02F79" w:rsidRDefault="00600AB5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5112C">
        <w:rPr>
          <w:sz w:val="28"/>
          <w:szCs w:val="28"/>
        </w:rPr>
        <w:t>остановлением</w:t>
      </w:r>
      <w:r w:rsidR="0085112C" w:rsidRPr="00B02F79">
        <w:rPr>
          <w:sz w:val="28"/>
          <w:szCs w:val="28"/>
        </w:rPr>
        <w:t xml:space="preserve"> администрации</w:t>
      </w:r>
    </w:p>
    <w:p w14:paraId="5A8ACE1F" w14:textId="02347D99" w:rsidR="0085112C" w:rsidRPr="00473C8A" w:rsidRDefault="0085112C" w:rsidP="0085112C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</w:p>
    <w:p w14:paraId="4C20FA93" w14:textId="7DBEBD46" w:rsidR="0085112C" w:rsidRPr="00473C8A" w:rsidRDefault="0085112C" w:rsidP="0085112C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 xml:space="preserve"> </w:t>
      </w:r>
      <w:r w:rsidR="00147C70">
        <w:rPr>
          <w:sz w:val="28"/>
          <w:szCs w:val="28"/>
        </w:rPr>
        <w:t xml:space="preserve">  </w:t>
      </w:r>
      <w:r w:rsidRPr="00ED3D39">
        <w:rPr>
          <w:sz w:val="28"/>
          <w:szCs w:val="28"/>
        </w:rPr>
        <w:t xml:space="preserve"> от</w:t>
      </w:r>
      <w:r w:rsidR="00A42B97">
        <w:rPr>
          <w:sz w:val="28"/>
          <w:szCs w:val="28"/>
        </w:rPr>
        <w:t xml:space="preserve"> </w:t>
      </w:r>
      <w:r w:rsidR="00CD33AF">
        <w:rPr>
          <w:sz w:val="28"/>
          <w:szCs w:val="28"/>
        </w:rPr>
        <w:t xml:space="preserve"> 13 </w:t>
      </w:r>
      <w:r w:rsidR="003F1201">
        <w:rPr>
          <w:sz w:val="28"/>
          <w:szCs w:val="28"/>
        </w:rPr>
        <w:t xml:space="preserve"> </w:t>
      </w:r>
      <w:r w:rsidR="00FC2A3F">
        <w:rPr>
          <w:sz w:val="28"/>
          <w:szCs w:val="28"/>
        </w:rPr>
        <w:t>мая</w:t>
      </w:r>
      <w:r w:rsidR="00147C70">
        <w:rPr>
          <w:sz w:val="28"/>
          <w:szCs w:val="28"/>
        </w:rPr>
        <w:t xml:space="preserve"> 202</w:t>
      </w:r>
      <w:r w:rsidR="00916EB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600AB5">
        <w:rPr>
          <w:sz w:val="28"/>
          <w:szCs w:val="28"/>
        </w:rPr>
        <w:t xml:space="preserve"> № </w:t>
      </w:r>
      <w:r w:rsidR="00CD33AF">
        <w:rPr>
          <w:sz w:val="28"/>
          <w:szCs w:val="28"/>
        </w:rPr>
        <w:t>590</w:t>
      </w:r>
    </w:p>
    <w:p w14:paraId="2839B45E" w14:textId="77777777" w:rsidR="0085112C" w:rsidRDefault="0085112C" w:rsidP="0085112C">
      <w:pPr>
        <w:spacing w:line="360" w:lineRule="auto"/>
      </w:pPr>
    </w:p>
    <w:p w14:paraId="48C94141" w14:textId="77777777" w:rsidR="0085112C" w:rsidRPr="00DA3A36" w:rsidRDefault="0085112C" w:rsidP="0085112C">
      <w:pPr>
        <w:jc w:val="center"/>
      </w:pPr>
    </w:p>
    <w:p w14:paraId="11CF02D7" w14:textId="767A1B9D" w:rsidR="00600AB5" w:rsidRDefault="00600AB5" w:rsidP="00600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08E8DEDB" w14:textId="37C08D85" w:rsidR="003F1201" w:rsidRDefault="00AF664B" w:rsidP="00600AB5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</w:t>
      </w:r>
      <w:r w:rsidRPr="00E6721E">
        <w:rPr>
          <w:b/>
          <w:color w:val="000000"/>
          <w:sz w:val="28"/>
          <w:szCs w:val="28"/>
        </w:rPr>
        <w:t xml:space="preserve"> и расходования</w:t>
      </w:r>
      <w:r w:rsidR="00886E37">
        <w:rPr>
          <w:b/>
          <w:color w:val="000000"/>
          <w:sz w:val="28"/>
          <w:szCs w:val="28"/>
        </w:rPr>
        <w:t xml:space="preserve"> </w:t>
      </w:r>
      <w:bookmarkStart w:id="3" w:name="_Hlk174372697"/>
      <w:r w:rsidR="0067552C">
        <w:rPr>
          <w:b/>
          <w:color w:val="000000"/>
          <w:sz w:val="28"/>
          <w:szCs w:val="28"/>
        </w:rPr>
        <w:t xml:space="preserve">субсидии </w:t>
      </w:r>
      <w:bookmarkEnd w:id="3"/>
      <w:r w:rsidR="00D55A48">
        <w:rPr>
          <w:b/>
          <w:color w:val="000000"/>
          <w:sz w:val="28"/>
          <w:szCs w:val="28"/>
        </w:rPr>
        <w:t xml:space="preserve">на </w:t>
      </w:r>
      <w:r w:rsidR="00D55A48" w:rsidRPr="00D55A48">
        <w:rPr>
          <w:b/>
          <w:color w:val="000000"/>
          <w:sz w:val="28"/>
          <w:szCs w:val="28"/>
        </w:rPr>
        <w:t>создание модельных муниципальных библиотек</w:t>
      </w:r>
    </w:p>
    <w:p w14:paraId="7BB7C68A" w14:textId="77777777" w:rsidR="001C6870" w:rsidRDefault="001C6870" w:rsidP="00D55A48">
      <w:pPr>
        <w:ind w:firstLine="900"/>
        <w:jc w:val="both"/>
        <w:rPr>
          <w:sz w:val="28"/>
          <w:szCs w:val="28"/>
        </w:rPr>
      </w:pPr>
    </w:p>
    <w:p w14:paraId="68BA34EC" w14:textId="520D5128" w:rsidR="0085112C" w:rsidRDefault="00F14A83" w:rsidP="00FC2A3F">
      <w:pPr>
        <w:ind w:firstLine="708"/>
        <w:jc w:val="both"/>
        <w:rPr>
          <w:color w:val="000000"/>
          <w:sz w:val="28"/>
        </w:rPr>
      </w:pPr>
      <w:bookmarkStart w:id="4" w:name="sub_1001"/>
      <w:r>
        <w:rPr>
          <w:sz w:val="28"/>
          <w:szCs w:val="28"/>
        </w:rPr>
        <w:t>1.</w:t>
      </w:r>
      <w:r w:rsidR="00FC2A3F">
        <w:rPr>
          <w:sz w:val="28"/>
          <w:szCs w:val="28"/>
        </w:rPr>
        <w:t xml:space="preserve"> </w:t>
      </w:r>
      <w:r w:rsidR="00A42B97" w:rsidRPr="00A42B97">
        <w:rPr>
          <w:sz w:val="28"/>
          <w:szCs w:val="28"/>
        </w:rPr>
        <w:t xml:space="preserve">Порядок </w:t>
      </w:r>
      <w:r w:rsidR="00A42B97" w:rsidRPr="00A42B97">
        <w:rPr>
          <w:color w:val="000000"/>
          <w:sz w:val="28"/>
          <w:szCs w:val="28"/>
        </w:rPr>
        <w:t xml:space="preserve">предоставления и расходования </w:t>
      </w:r>
      <w:r w:rsidR="00886E37">
        <w:rPr>
          <w:color w:val="000000"/>
          <w:sz w:val="28"/>
          <w:szCs w:val="28"/>
        </w:rPr>
        <w:t xml:space="preserve">субсидии </w:t>
      </w:r>
      <w:r w:rsidR="00D55A48" w:rsidRPr="00D55A48">
        <w:rPr>
          <w:color w:val="000000"/>
          <w:sz w:val="28"/>
          <w:szCs w:val="28"/>
        </w:rPr>
        <w:t>на создание модельных муниципальных библиотек</w:t>
      </w:r>
      <w:r w:rsidR="00A42B97" w:rsidRPr="00A42B97">
        <w:rPr>
          <w:color w:val="000000"/>
          <w:sz w:val="28"/>
          <w:szCs w:val="28"/>
        </w:rPr>
        <w:t>, предоставленн</w:t>
      </w:r>
      <w:r w:rsidR="00886E37">
        <w:rPr>
          <w:color w:val="000000"/>
          <w:sz w:val="28"/>
          <w:szCs w:val="28"/>
        </w:rPr>
        <w:t>ой</w:t>
      </w:r>
      <w:r w:rsidR="00A42B97" w:rsidRPr="00A42B97">
        <w:rPr>
          <w:color w:val="000000"/>
          <w:sz w:val="28"/>
          <w:szCs w:val="28"/>
        </w:rPr>
        <w:t xml:space="preserve">  из бюджета Забайкальского края бюджету </w:t>
      </w:r>
      <w:r w:rsidR="00AF664B">
        <w:rPr>
          <w:color w:val="000000"/>
          <w:sz w:val="28"/>
          <w:szCs w:val="28"/>
        </w:rPr>
        <w:t xml:space="preserve">Могочинского </w:t>
      </w:r>
      <w:r w:rsidR="00A42B97" w:rsidRPr="00A42B97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 xml:space="preserve">округа, </w:t>
      </w:r>
      <w:r w:rsidR="0085112C" w:rsidRPr="003F1201">
        <w:rPr>
          <w:sz w:val="28"/>
          <w:szCs w:val="28"/>
        </w:rPr>
        <w:t xml:space="preserve">(далее − Порядок) разработан в </w:t>
      </w:r>
      <w:bookmarkStart w:id="5" w:name="sub_1002"/>
      <w:bookmarkEnd w:id="4"/>
      <w:r w:rsidR="00AF664B">
        <w:rPr>
          <w:sz w:val="28"/>
        </w:rPr>
        <w:t xml:space="preserve">соответствии с </w:t>
      </w:r>
      <w:r w:rsidR="00A81A7E">
        <w:rPr>
          <w:color w:val="000000"/>
          <w:sz w:val="28"/>
        </w:rPr>
        <w:t>Порядком предоставления и распределения субсидий из бюджета Забайкальского края бюджетам муниципальных образований Забайкальского края</w:t>
      </w:r>
      <w:r w:rsidR="00B3598F">
        <w:rPr>
          <w:color w:val="000000"/>
          <w:sz w:val="28"/>
        </w:rPr>
        <w:t xml:space="preserve">, в пределах бюджетных ассигнований, предусмотренных в </w:t>
      </w:r>
      <w:r w:rsidR="00FC2A3F">
        <w:rPr>
          <w:color w:val="000000"/>
          <w:sz w:val="28"/>
        </w:rPr>
        <w:t>Решении</w:t>
      </w:r>
      <w:r w:rsidR="00B3598F">
        <w:rPr>
          <w:color w:val="000000"/>
          <w:sz w:val="28"/>
        </w:rPr>
        <w:t xml:space="preserve"> о бюджете </w:t>
      </w:r>
      <w:r w:rsidR="00FC2A3F">
        <w:rPr>
          <w:color w:val="000000"/>
          <w:sz w:val="28"/>
        </w:rPr>
        <w:t xml:space="preserve">Могочинского Муниципального района </w:t>
      </w:r>
      <w:r w:rsidR="005C51D8">
        <w:rPr>
          <w:color w:val="000000"/>
          <w:sz w:val="28"/>
        </w:rPr>
        <w:t xml:space="preserve">на 2025 финансовый год и плановый период 2026-2027 год, и лимитов бюджетных обязательств, доведенных </w:t>
      </w:r>
      <w:r w:rsidR="001C6870" w:rsidRPr="001C6870">
        <w:rPr>
          <w:color w:val="000000"/>
          <w:sz w:val="28"/>
        </w:rPr>
        <w:t>бюджету Могочинского муниципального округа</w:t>
      </w:r>
      <w:r w:rsidR="001C6870">
        <w:rPr>
          <w:color w:val="000000"/>
          <w:sz w:val="28"/>
        </w:rPr>
        <w:t xml:space="preserve">, </w:t>
      </w:r>
      <w:r w:rsidR="005C51D8">
        <w:rPr>
          <w:color w:val="000000"/>
          <w:sz w:val="28"/>
        </w:rPr>
        <w:t xml:space="preserve"> как получателю средст</w:t>
      </w:r>
      <w:r w:rsidR="001C6870">
        <w:rPr>
          <w:color w:val="000000"/>
          <w:sz w:val="28"/>
        </w:rPr>
        <w:t xml:space="preserve">в бюджета </w:t>
      </w:r>
      <w:r w:rsidR="00A81A7E">
        <w:rPr>
          <w:color w:val="000000"/>
          <w:sz w:val="28"/>
        </w:rPr>
        <w:t>на создание модельных библиотек (приложение № 7 к государственной программе «Развитие культуры в Забайкальском крае», утвержденной постановлением Правительства Забайкальского края от 24.04.2014 года № 236).</w:t>
      </w:r>
    </w:p>
    <w:p w14:paraId="46F58CE0" w14:textId="41760777" w:rsidR="00C11105" w:rsidRDefault="00C11105" w:rsidP="00F14A8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C11105">
        <w:rPr>
          <w:color w:val="000000"/>
          <w:sz w:val="28"/>
        </w:rPr>
        <w:t>.Бюджету Могочинского муниципального округа из бюджета Забайкальского края выделена субсидия на создание модельных муниципальных библиотек</w:t>
      </w:r>
    </w:p>
    <w:p w14:paraId="3716DEB2" w14:textId="6C7EC81B" w:rsidR="00762FB5" w:rsidRPr="007053D9" w:rsidRDefault="00FC2A3F" w:rsidP="007053D9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C11105">
        <w:rPr>
          <w:sz w:val="28"/>
        </w:rPr>
        <w:t xml:space="preserve">. </w:t>
      </w:r>
      <w:r w:rsidR="00ED0883" w:rsidRPr="00ED0883">
        <w:rPr>
          <w:sz w:val="28"/>
        </w:rPr>
        <w:t xml:space="preserve">Общий объем бюджетных </w:t>
      </w:r>
      <w:r w:rsidR="007053D9">
        <w:rPr>
          <w:sz w:val="28"/>
        </w:rPr>
        <w:t xml:space="preserve">средств и </w:t>
      </w:r>
      <w:r w:rsidR="00ED0883" w:rsidRPr="00ED0883">
        <w:rPr>
          <w:sz w:val="28"/>
        </w:rPr>
        <w:t>ассигнований,</w:t>
      </w:r>
      <w:r w:rsidR="00AB56B4">
        <w:rPr>
          <w:sz w:val="28"/>
        </w:rPr>
        <w:t xml:space="preserve"> предоставляемых</w:t>
      </w:r>
      <w:r w:rsidR="00ED0883" w:rsidRPr="00ED0883">
        <w:rPr>
          <w:sz w:val="28"/>
        </w:rPr>
        <w:t xml:space="preserve"> </w:t>
      </w:r>
      <w:r w:rsidR="00AB56B4" w:rsidRPr="00AB56B4">
        <w:rPr>
          <w:sz w:val="28"/>
        </w:rPr>
        <w:t xml:space="preserve">из бюджета Могочинского муниципального округа </w:t>
      </w:r>
      <w:r w:rsidR="00AB56B4">
        <w:rPr>
          <w:sz w:val="28"/>
        </w:rPr>
        <w:t xml:space="preserve">учреждению МУК МЦБ </w:t>
      </w:r>
      <w:r w:rsidR="00ED0883" w:rsidRPr="00ED0883">
        <w:rPr>
          <w:sz w:val="28"/>
        </w:rPr>
        <w:t>на финансовое обеспечение расходных обязательств, составляет в 202</w:t>
      </w:r>
      <w:r w:rsidR="00712B8F">
        <w:rPr>
          <w:sz w:val="28"/>
        </w:rPr>
        <w:t>5</w:t>
      </w:r>
      <w:r w:rsidR="00ED0883" w:rsidRPr="00ED0883">
        <w:rPr>
          <w:sz w:val="28"/>
        </w:rPr>
        <w:t xml:space="preserve"> году </w:t>
      </w:r>
      <w:r w:rsidR="00AB56B4">
        <w:rPr>
          <w:sz w:val="28"/>
        </w:rPr>
        <w:t xml:space="preserve">  </w:t>
      </w:r>
      <w:bookmarkStart w:id="6" w:name="_Hlk175145630"/>
      <w:r w:rsidR="00B761B5">
        <w:rPr>
          <w:sz w:val="28"/>
        </w:rPr>
        <w:t>16 181 229 (шестнадцать миллионов сто восемьдесят одна тысяча двести двадцать девять) рублей 77</w:t>
      </w:r>
      <w:r w:rsidR="00ED0883" w:rsidRPr="00ED0883">
        <w:rPr>
          <w:sz w:val="28"/>
        </w:rPr>
        <w:t xml:space="preserve"> копеек</w:t>
      </w:r>
      <w:bookmarkEnd w:id="5"/>
      <w:r w:rsidR="007053D9">
        <w:rPr>
          <w:sz w:val="28"/>
        </w:rPr>
        <w:t>.</w:t>
      </w:r>
    </w:p>
    <w:bookmarkEnd w:id="6"/>
    <w:p w14:paraId="30311CC1" w14:textId="75C73076" w:rsidR="0085112C" w:rsidRDefault="00F14A83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C2A3F">
        <w:rPr>
          <w:rFonts w:ascii="Times New Roman" w:hAnsi="Times New Roman" w:cs="Times New Roman"/>
          <w:sz w:val="28"/>
          <w:szCs w:val="28"/>
        </w:rPr>
        <w:t>4</w:t>
      </w:r>
      <w:r w:rsidR="00762FB5">
        <w:rPr>
          <w:rFonts w:ascii="Times New Roman" w:hAnsi="Times New Roman" w:cs="Times New Roman"/>
          <w:sz w:val="28"/>
          <w:szCs w:val="28"/>
        </w:rPr>
        <w:t xml:space="preserve">. </w:t>
      </w:r>
      <w:r w:rsidR="007759CE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811F42">
        <w:rPr>
          <w:rFonts w:ascii="Times New Roman" w:hAnsi="Times New Roman" w:cs="Times New Roman"/>
          <w:sz w:val="28"/>
          <w:szCs w:val="28"/>
        </w:rPr>
        <w:t xml:space="preserve"> при выполнении следующих условий:</w:t>
      </w:r>
    </w:p>
    <w:p w14:paraId="4EF6C1D0" w14:textId="10788F37" w:rsidR="007053D9" w:rsidRDefault="001C5A3E" w:rsidP="00600A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B5">
        <w:rPr>
          <w:rFonts w:ascii="Times New Roman" w:hAnsi="Times New Roman" w:cs="Times New Roman"/>
          <w:sz w:val="28"/>
          <w:szCs w:val="28"/>
        </w:rPr>
        <w:t>н</w:t>
      </w:r>
      <w:r w:rsidR="00811F42">
        <w:rPr>
          <w:rFonts w:ascii="Times New Roman" w:hAnsi="Times New Roman" w:cs="Times New Roman"/>
          <w:sz w:val="28"/>
          <w:szCs w:val="28"/>
        </w:rPr>
        <w:t xml:space="preserve">аличие правого акта – Соглашения между Администрацией </w:t>
      </w:r>
      <w:r w:rsidR="007053D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811F42">
        <w:rPr>
          <w:rFonts w:ascii="Times New Roman" w:hAnsi="Times New Roman" w:cs="Times New Roman"/>
          <w:sz w:val="28"/>
          <w:szCs w:val="28"/>
        </w:rPr>
        <w:t xml:space="preserve"> и </w:t>
      </w:r>
      <w:r w:rsidR="007053D9" w:rsidRPr="007053D9">
        <w:rPr>
          <w:rFonts w:ascii="Times New Roman" w:hAnsi="Times New Roman" w:cs="Times New Roman"/>
          <w:sz w:val="28"/>
          <w:szCs w:val="28"/>
        </w:rPr>
        <w:t>учреждением культуры «</w:t>
      </w:r>
      <w:proofErr w:type="spellStart"/>
      <w:r w:rsidR="007053D9" w:rsidRPr="007053D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053D9" w:rsidRPr="007053D9">
        <w:rPr>
          <w:rFonts w:ascii="Times New Roman" w:hAnsi="Times New Roman" w:cs="Times New Roman"/>
          <w:sz w:val="28"/>
          <w:szCs w:val="28"/>
        </w:rPr>
        <w:t xml:space="preserve"> центральная библиотека Могочинского муниципального округа</w:t>
      </w:r>
      <w:r w:rsidR="00600AB5">
        <w:rPr>
          <w:rFonts w:ascii="Times New Roman" w:hAnsi="Times New Roman" w:cs="Times New Roman"/>
          <w:sz w:val="28"/>
          <w:szCs w:val="28"/>
        </w:rPr>
        <w:t>;</w:t>
      </w:r>
      <w:r w:rsidR="007053D9" w:rsidRPr="00705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B8063" w14:textId="2D2D936F" w:rsidR="00AF5EA1" w:rsidRDefault="00811F42" w:rsidP="00600A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в бюджете </w:t>
      </w:r>
      <w:r w:rsidR="007D541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541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F5EA1">
        <w:rPr>
          <w:rFonts w:ascii="Times New Roman" w:hAnsi="Times New Roman" w:cs="Times New Roman"/>
          <w:sz w:val="28"/>
          <w:szCs w:val="28"/>
        </w:rPr>
        <w:t>бюджетных ассигнований на финансовое обеспечение расходных обязательств</w:t>
      </w:r>
      <w:r w:rsidR="00600AB5">
        <w:rPr>
          <w:rFonts w:ascii="Times New Roman" w:hAnsi="Times New Roman" w:cs="Times New Roman"/>
          <w:sz w:val="28"/>
          <w:szCs w:val="28"/>
        </w:rPr>
        <w:t>;</w:t>
      </w:r>
    </w:p>
    <w:p w14:paraId="7C590FE2" w14:textId="3DDC2251" w:rsidR="00811F42" w:rsidRDefault="00AF5EA1" w:rsidP="00600A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чреждению обеспечить наличие платежных документов для предоставления в управление Федерального казначейства по Забайкальскому краю в установленном казначейством порядке</w:t>
      </w:r>
      <w:r w:rsidR="00600AB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C33A99" w14:textId="663DDD19" w:rsidR="00AF5EA1" w:rsidRPr="00AC7533" w:rsidRDefault="00AF5EA1" w:rsidP="00600A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достижение результатов использования субсидии</w:t>
      </w:r>
      <w:r w:rsidR="00600AB5">
        <w:rPr>
          <w:rFonts w:ascii="Times New Roman" w:hAnsi="Times New Roman" w:cs="Times New Roman"/>
          <w:sz w:val="28"/>
          <w:szCs w:val="28"/>
        </w:rPr>
        <w:t>;</w:t>
      </w:r>
    </w:p>
    <w:p w14:paraId="7FABF631" w14:textId="50BDF2E3" w:rsidR="0085112C" w:rsidRPr="00AC7533" w:rsidRDefault="00AF5EA1" w:rsidP="00600A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600AB5">
        <w:rPr>
          <w:rFonts w:ascii="Times New Roman" w:hAnsi="Times New Roman" w:cs="Times New Roman"/>
          <w:sz w:val="28"/>
          <w:szCs w:val="28"/>
        </w:rPr>
        <w:t>с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облюдение целевых направлений расходования </w:t>
      </w:r>
      <w:r w:rsidR="0067552C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600AB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10A453" w14:textId="2A44185F" w:rsidR="0085112C" w:rsidRPr="00AC7533" w:rsidRDefault="00AF5EA1" w:rsidP="00600A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00AB5">
        <w:rPr>
          <w:rFonts w:ascii="Times New Roman" w:hAnsi="Times New Roman" w:cs="Times New Roman"/>
          <w:sz w:val="28"/>
          <w:szCs w:val="28"/>
        </w:rPr>
        <w:t>п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редставление отчетности об использовании </w:t>
      </w:r>
      <w:r w:rsidR="0067552C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85112C" w:rsidRPr="00AC7533">
        <w:rPr>
          <w:rFonts w:ascii="Times New Roman" w:hAnsi="Times New Roman" w:cs="Times New Roman"/>
          <w:sz w:val="28"/>
          <w:szCs w:val="28"/>
        </w:rPr>
        <w:t>в порядке, в сроки и по формам.</w:t>
      </w:r>
    </w:p>
    <w:p w14:paraId="75F755CF" w14:textId="5AD2E98F" w:rsidR="0085112C" w:rsidRDefault="00FC2A3F" w:rsidP="00B76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913" w:rsidRPr="00AC7533">
        <w:rPr>
          <w:sz w:val="28"/>
          <w:szCs w:val="28"/>
        </w:rPr>
        <w:t>.</w:t>
      </w:r>
      <w:r w:rsidR="0085112C" w:rsidRPr="00AC7533">
        <w:rPr>
          <w:sz w:val="28"/>
          <w:szCs w:val="28"/>
        </w:rPr>
        <w:t>Ответственность</w:t>
      </w:r>
      <w:r w:rsidR="0085112C" w:rsidRPr="00AC7533">
        <w:rPr>
          <w:color w:val="FF0000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за несоблюдение Порядка, недостоверность представляемых сведений, </w:t>
      </w:r>
      <w:r w:rsidR="0085112C" w:rsidRPr="00AC7533">
        <w:rPr>
          <w:spacing w:val="2"/>
          <w:sz w:val="28"/>
          <w:szCs w:val="28"/>
        </w:rPr>
        <w:t xml:space="preserve">а также нецелевое использование </w:t>
      </w:r>
      <w:r w:rsidR="007759CE">
        <w:rPr>
          <w:rFonts w:eastAsia="Calibri"/>
          <w:sz w:val="28"/>
          <w:szCs w:val="28"/>
        </w:rPr>
        <w:t>субсидии</w:t>
      </w:r>
      <w:r w:rsidR="0085112C" w:rsidRPr="00AC7533">
        <w:rPr>
          <w:spacing w:val="2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возлагается на муниципальные учреждения, </w:t>
      </w:r>
      <w:r w:rsidR="0085112C" w:rsidRPr="00AC7533">
        <w:rPr>
          <w:spacing w:val="2"/>
          <w:sz w:val="28"/>
          <w:szCs w:val="28"/>
        </w:rPr>
        <w:t xml:space="preserve">осуществляющие расходование </w:t>
      </w:r>
      <w:r w:rsidR="007759CE">
        <w:rPr>
          <w:rFonts w:eastAsia="Calibri"/>
          <w:sz w:val="28"/>
          <w:szCs w:val="28"/>
        </w:rPr>
        <w:t>субсид</w:t>
      </w:r>
      <w:r w:rsidR="00B761B5">
        <w:rPr>
          <w:rFonts w:eastAsia="Calibri"/>
          <w:sz w:val="28"/>
          <w:szCs w:val="28"/>
        </w:rPr>
        <w:t>ии.</w:t>
      </w:r>
    </w:p>
    <w:p w14:paraId="1C4E2180" w14:textId="065614EA" w:rsidR="00A12431" w:rsidRDefault="0085112C" w:rsidP="00B76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    </w:t>
      </w:r>
    </w:p>
    <w:p w14:paraId="368149EC" w14:textId="5195DBB8" w:rsidR="00C11105" w:rsidRDefault="00600AB5" w:rsidP="00600AB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59DBFDB4" w14:textId="77777777" w:rsidR="00C11105" w:rsidRDefault="00C11105" w:rsidP="00B761B5">
      <w:pPr>
        <w:jc w:val="right"/>
        <w:rPr>
          <w:sz w:val="28"/>
          <w:szCs w:val="28"/>
        </w:rPr>
      </w:pPr>
    </w:p>
    <w:p w14:paraId="1B9B9E08" w14:textId="77777777" w:rsidR="00C11105" w:rsidRDefault="00C11105" w:rsidP="00B761B5">
      <w:pPr>
        <w:jc w:val="right"/>
        <w:rPr>
          <w:sz w:val="28"/>
          <w:szCs w:val="28"/>
        </w:rPr>
      </w:pPr>
    </w:p>
    <w:p w14:paraId="746E62C2" w14:textId="77777777" w:rsidR="00C11105" w:rsidRDefault="00C11105" w:rsidP="00B761B5">
      <w:pPr>
        <w:jc w:val="right"/>
        <w:rPr>
          <w:sz w:val="28"/>
          <w:szCs w:val="28"/>
        </w:rPr>
      </w:pPr>
    </w:p>
    <w:p w14:paraId="3EEF833B" w14:textId="77777777" w:rsidR="00C11105" w:rsidRDefault="00C11105" w:rsidP="00B761B5">
      <w:pPr>
        <w:jc w:val="right"/>
        <w:rPr>
          <w:sz w:val="28"/>
          <w:szCs w:val="28"/>
        </w:rPr>
      </w:pPr>
    </w:p>
    <w:p w14:paraId="26090B56" w14:textId="77777777" w:rsidR="00C11105" w:rsidRDefault="00C11105" w:rsidP="00B761B5">
      <w:pPr>
        <w:jc w:val="right"/>
        <w:rPr>
          <w:sz w:val="28"/>
          <w:szCs w:val="28"/>
        </w:rPr>
      </w:pPr>
    </w:p>
    <w:p w14:paraId="0029D76C" w14:textId="77777777" w:rsidR="00C11105" w:rsidRDefault="00C11105" w:rsidP="00B761B5">
      <w:pPr>
        <w:jc w:val="right"/>
        <w:rPr>
          <w:sz w:val="28"/>
          <w:szCs w:val="28"/>
        </w:rPr>
      </w:pPr>
    </w:p>
    <w:p w14:paraId="2D620E4C" w14:textId="77777777" w:rsidR="00C11105" w:rsidRDefault="00C11105" w:rsidP="00B761B5">
      <w:pPr>
        <w:jc w:val="right"/>
        <w:rPr>
          <w:sz w:val="28"/>
          <w:szCs w:val="28"/>
        </w:rPr>
      </w:pPr>
    </w:p>
    <w:p w14:paraId="04501453" w14:textId="77777777" w:rsidR="00C11105" w:rsidRDefault="00C11105" w:rsidP="00B761B5">
      <w:pPr>
        <w:jc w:val="right"/>
        <w:rPr>
          <w:sz w:val="28"/>
          <w:szCs w:val="28"/>
        </w:rPr>
      </w:pPr>
    </w:p>
    <w:p w14:paraId="1B6D050D" w14:textId="77777777" w:rsidR="00C11105" w:rsidRDefault="00C11105" w:rsidP="00B761B5">
      <w:pPr>
        <w:jc w:val="right"/>
        <w:rPr>
          <w:sz w:val="28"/>
          <w:szCs w:val="28"/>
        </w:rPr>
      </w:pPr>
    </w:p>
    <w:p w14:paraId="5F70ED60" w14:textId="77777777" w:rsidR="00C11105" w:rsidRDefault="00C11105" w:rsidP="00B761B5">
      <w:pPr>
        <w:jc w:val="right"/>
        <w:rPr>
          <w:sz w:val="28"/>
          <w:szCs w:val="28"/>
        </w:rPr>
      </w:pPr>
    </w:p>
    <w:p w14:paraId="21EE2FC4" w14:textId="77777777" w:rsidR="00C11105" w:rsidRDefault="00C11105" w:rsidP="00B761B5">
      <w:pPr>
        <w:jc w:val="right"/>
        <w:rPr>
          <w:sz w:val="28"/>
          <w:szCs w:val="28"/>
        </w:rPr>
      </w:pPr>
    </w:p>
    <w:p w14:paraId="46FF284E" w14:textId="77777777" w:rsidR="00C11105" w:rsidRDefault="00C11105" w:rsidP="00B761B5">
      <w:pPr>
        <w:jc w:val="right"/>
        <w:rPr>
          <w:sz w:val="28"/>
          <w:szCs w:val="28"/>
        </w:rPr>
      </w:pPr>
    </w:p>
    <w:p w14:paraId="0CABCD4B" w14:textId="77777777" w:rsidR="00C11105" w:rsidRDefault="00C11105" w:rsidP="00B761B5">
      <w:pPr>
        <w:jc w:val="right"/>
        <w:rPr>
          <w:sz w:val="28"/>
          <w:szCs w:val="28"/>
        </w:rPr>
      </w:pPr>
    </w:p>
    <w:p w14:paraId="3CAF1044" w14:textId="77777777" w:rsidR="00C11105" w:rsidRDefault="00C11105" w:rsidP="00B761B5">
      <w:pPr>
        <w:jc w:val="right"/>
        <w:rPr>
          <w:sz w:val="28"/>
          <w:szCs w:val="28"/>
        </w:rPr>
      </w:pPr>
    </w:p>
    <w:p w14:paraId="3408E39B" w14:textId="77777777" w:rsidR="00C11105" w:rsidRDefault="00C11105" w:rsidP="00B761B5">
      <w:pPr>
        <w:jc w:val="right"/>
        <w:rPr>
          <w:sz w:val="28"/>
          <w:szCs w:val="28"/>
        </w:rPr>
      </w:pPr>
    </w:p>
    <w:p w14:paraId="192FE88F" w14:textId="77777777" w:rsidR="00C11105" w:rsidRDefault="00C11105" w:rsidP="00B761B5">
      <w:pPr>
        <w:jc w:val="right"/>
        <w:rPr>
          <w:sz w:val="28"/>
          <w:szCs w:val="28"/>
        </w:rPr>
      </w:pPr>
    </w:p>
    <w:p w14:paraId="4484E9D0" w14:textId="77777777" w:rsidR="00C11105" w:rsidRDefault="00C11105" w:rsidP="00B761B5">
      <w:pPr>
        <w:jc w:val="right"/>
        <w:rPr>
          <w:sz w:val="28"/>
          <w:szCs w:val="28"/>
        </w:rPr>
      </w:pPr>
    </w:p>
    <w:p w14:paraId="45EA6695" w14:textId="77777777" w:rsidR="00C11105" w:rsidRDefault="00C11105" w:rsidP="00B761B5">
      <w:pPr>
        <w:jc w:val="right"/>
        <w:rPr>
          <w:sz w:val="28"/>
          <w:szCs w:val="28"/>
        </w:rPr>
      </w:pPr>
    </w:p>
    <w:p w14:paraId="3B5B9223" w14:textId="77777777" w:rsidR="00C11105" w:rsidRDefault="00C11105" w:rsidP="00B761B5">
      <w:pPr>
        <w:jc w:val="right"/>
        <w:rPr>
          <w:sz w:val="28"/>
          <w:szCs w:val="28"/>
        </w:rPr>
      </w:pPr>
    </w:p>
    <w:p w14:paraId="44984BE3" w14:textId="77777777" w:rsidR="00C11105" w:rsidRDefault="00C11105" w:rsidP="00B761B5">
      <w:pPr>
        <w:jc w:val="right"/>
        <w:rPr>
          <w:sz w:val="28"/>
          <w:szCs w:val="28"/>
        </w:rPr>
      </w:pPr>
    </w:p>
    <w:p w14:paraId="2F3EB3EF" w14:textId="77777777" w:rsidR="00C11105" w:rsidRDefault="00C11105" w:rsidP="00B761B5">
      <w:pPr>
        <w:jc w:val="right"/>
        <w:rPr>
          <w:sz w:val="28"/>
          <w:szCs w:val="28"/>
        </w:rPr>
      </w:pPr>
    </w:p>
    <w:p w14:paraId="20FF2023" w14:textId="77777777" w:rsidR="00C11105" w:rsidRDefault="00C11105" w:rsidP="00B761B5">
      <w:pPr>
        <w:jc w:val="right"/>
        <w:rPr>
          <w:sz w:val="28"/>
          <w:szCs w:val="28"/>
        </w:rPr>
      </w:pPr>
    </w:p>
    <w:p w14:paraId="3D4455AC" w14:textId="77777777" w:rsidR="00C11105" w:rsidRDefault="00C11105" w:rsidP="00B761B5">
      <w:pPr>
        <w:jc w:val="right"/>
        <w:rPr>
          <w:sz w:val="28"/>
          <w:szCs w:val="28"/>
        </w:rPr>
      </w:pPr>
    </w:p>
    <w:p w14:paraId="2B3AEAFB" w14:textId="77777777" w:rsidR="00C11105" w:rsidRDefault="00C11105" w:rsidP="00B761B5">
      <w:pPr>
        <w:jc w:val="right"/>
        <w:rPr>
          <w:sz w:val="28"/>
          <w:szCs w:val="28"/>
        </w:rPr>
      </w:pPr>
    </w:p>
    <w:p w14:paraId="008F32AB" w14:textId="77777777" w:rsidR="00C11105" w:rsidRDefault="00C11105" w:rsidP="00B761B5">
      <w:pPr>
        <w:jc w:val="right"/>
        <w:rPr>
          <w:sz w:val="28"/>
          <w:szCs w:val="28"/>
        </w:rPr>
      </w:pPr>
    </w:p>
    <w:p w14:paraId="1CAD8FDC" w14:textId="77777777" w:rsidR="00C11105" w:rsidRDefault="00C11105" w:rsidP="00B761B5">
      <w:pPr>
        <w:jc w:val="right"/>
        <w:rPr>
          <w:sz w:val="28"/>
          <w:szCs w:val="28"/>
        </w:rPr>
      </w:pPr>
    </w:p>
    <w:p w14:paraId="1C2F46BC" w14:textId="77777777" w:rsidR="00C11105" w:rsidRDefault="00C11105" w:rsidP="00B761B5">
      <w:pPr>
        <w:jc w:val="right"/>
        <w:rPr>
          <w:sz w:val="28"/>
          <w:szCs w:val="28"/>
        </w:rPr>
      </w:pPr>
    </w:p>
    <w:p w14:paraId="4E30FC59" w14:textId="77777777" w:rsidR="00C11105" w:rsidRDefault="00C11105" w:rsidP="00B761B5">
      <w:pPr>
        <w:jc w:val="right"/>
        <w:rPr>
          <w:sz w:val="28"/>
          <w:szCs w:val="28"/>
        </w:rPr>
      </w:pPr>
    </w:p>
    <w:p w14:paraId="6A4409A0" w14:textId="77777777" w:rsidR="00C11105" w:rsidRDefault="00C11105" w:rsidP="00B761B5">
      <w:pPr>
        <w:jc w:val="right"/>
        <w:rPr>
          <w:sz w:val="28"/>
          <w:szCs w:val="28"/>
        </w:rPr>
      </w:pPr>
    </w:p>
    <w:p w14:paraId="55B16B51" w14:textId="77777777" w:rsidR="00C11105" w:rsidRDefault="00C11105" w:rsidP="00B761B5">
      <w:pPr>
        <w:jc w:val="right"/>
        <w:rPr>
          <w:sz w:val="28"/>
          <w:szCs w:val="28"/>
        </w:rPr>
      </w:pPr>
    </w:p>
    <w:p w14:paraId="4291C80A" w14:textId="77777777" w:rsidR="00C11105" w:rsidRDefault="00C11105" w:rsidP="00B761B5">
      <w:pPr>
        <w:jc w:val="right"/>
        <w:rPr>
          <w:sz w:val="28"/>
          <w:szCs w:val="28"/>
        </w:rPr>
      </w:pPr>
    </w:p>
    <w:p w14:paraId="2C1402DE" w14:textId="77777777" w:rsidR="00C11105" w:rsidRDefault="00C11105" w:rsidP="00B761B5">
      <w:pPr>
        <w:jc w:val="right"/>
        <w:rPr>
          <w:sz w:val="28"/>
          <w:szCs w:val="28"/>
        </w:rPr>
      </w:pPr>
    </w:p>
    <w:p w14:paraId="6ACF4728" w14:textId="77777777" w:rsidR="00FC2A3F" w:rsidRDefault="00FC2A3F" w:rsidP="00B761B5">
      <w:pPr>
        <w:jc w:val="right"/>
        <w:rPr>
          <w:sz w:val="28"/>
          <w:szCs w:val="28"/>
        </w:rPr>
      </w:pPr>
    </w:p>
    <w:p w14:paraId="1AC87E47" w14:textId="77777777" w:rsidR="00FC2A3F" w:rsidRDefault="00FC2A3F" w:rsidP="00B761B5">
      <w:pPr>
        <w:jc w:val="right"/>
        <w:rPr>
          <w:sz w:val="28"/>
          <w:szCs w:val="28"/>
        </w:rPr>
      </w:pPr>
    </w:p>
    <w:p w14:paraId="7A0BF94B" w14:textId="77777777" w:rsidR="00FC2A3F" w:rsidRDefault="00FC2A3F" w:rsidP="00B761B5">
      <w:pPr>
        <w:jc w:val="right"/>
        <w:rPr>
          <w:sz w:val="28"/>
          <w:szCs w:val="28"/>
        </w:rPr>
      </w:pPr>
    </w:p>
    <w:p w14:paraId="7B66EC6B" w14:textId="77777777" w:rsidR="00FC2A3F" w:rsidRDefault="00FC2A3F" w:rsidP="00B761B5">
      <w:pPr>
        <w:jc w:val="right"/>
        <w:rPr>
          <w:sz w:val="28"/>
          <w:szCs w:val="28"/>
        </w:rPr>
      </w:pPr>
    </w:p>
    <w:p w14:paraId="35F4F322" w14:textId="77777777" w:rsidR="00FC2A3F" w:rsidRDefault="00FC2A3F" w:rsidP="00B761B5">
      <w:pPr>
        <w:jc w:val="right"/>
        <w:rPr>
          <w:sz w:val="28"/>
          <w:szCs w:val="28"/>
        </w:rPr>
      </w:pPr>
    </w:p>
    <w:p w14:paraId="62E58323" w14:textId="4D0217B9" w:rsidR="0021650F" w:rsidRPr="00B02F79" w:rsidRDefault="00AF68F1" w:rsidP="00B761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ПРИЛОЖЕНИЕ № 2</w:t>
      </w:r>
    </w:p>
    <w:p w14:paraId="2D8D62C8" w14:textId="5FAFC0D9" w:rsidR="00AF68F1" w:rsidRDefault="00AF68F1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2097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</w:p>
    <w:p w14:paraId="765A9ECE" w14:textId="46A2075A" w:rsidR="0021650F" w:rsidRPr="00B02F79" w:rsidRDefault="00AF68F1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 xml:space="preserve"> администрации</w:t>
      </w:r>
    </w:p>
    <w:p w14:paraId="31D62E8A" w14:textId="54F316DF" w:rsidR="0021650F" w:rsidRDefault="0021650F" w:rsidP="007D541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7D5412">
        <w:rPr>
          <w:sz w:val="28"/>
          <w:szCs w:val="28"/>
        </w:rPr>
        <w:t xml:space="preserve">Могочинского </w:t>
      </w:r>
      <w:r w:rsidR="00AF68F1">
        <w:rPr>
          <w:sz w:val="28"/>
          <w:szCs w:val="28"/>
        </w:rPr>
        <w:t xml:space="preserve"> муниципального </w:t>
      </w:r>
      <w:r w:rsidR="007D5412">
        <w:rPr>
          <w:sz w:val="28"/>
          <w:szCs w:val="28"/>
        </w:rPr>
        <w:t xml:space="preserve">округа </w:t>
      </w:r>
    </w:p>
    <w:p w14:paraId="153946B2" w14:textId="50ADFE19" w:rsidR="0021650F" w:rsidRDefault="00792632" w:rsidP="00793443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50F">
        <w:rPr>
          <w:sz w:val="28"/>
          <w:szCs w:val="28"/>
        </w:rPr>
        <w:t xml:space="preserve"> </w:t>
      </w:r>
      <w:r w:rsidR="00467076">
        <w:rPr>
          <w:sz w:val="28"/>
          <w:szCs w:val="28"/>
        </w:rPr>
        <w:t xml:space="preserve">   </w:t>
      </w:r>
      <w:r w:rsidR="0021650F" w:rsidRPr="00ED3D39">
        <w:rPr>
          <w:sz w:val="28"/>
          <w:szCs w:val="28"/>
        </w:rPr>
        <w:t xml:space="preserve"> </w:t>
      </w:r>
      <w:r w:rsidR="00793443" w:rsidRPr="00ED3D39">
        <w:rPr>
          <w:sz w:val="28"/>
          <w:szCs w:val="28"/>
        </w:rPr>
        <w:t>от</w:t>
      </w:r>
      <w:r w:rsidR="00793443">
        <w:rPr>
          <w:sz w:val="28"/>
          <w:szCs w:val="28"/>
        </w:rPr>
        <w:t xml:space="preserve"> </w:t>
      </w:r>
      <w:r w:rsidR="00CD33AF">
        <w:rPr>
          <w:sz w:val="28"/>
          <w:szCs w:val="28"/>
        </w:rPr>
        <w:t xml:space="preserve"> 13 </w:t>
      </w:r>
      <w:r w:rsidR="00637FE4">
        <w:rPr>
          <w:sz w:val="28"/>
          <w:szCs w:val="28"/>
        </w:rPr>
        <w:t xml:space="preserve"> </w:t>
      </w:r>
      <w:r w:rsidR="00FC2A3F">
        <w:rPr>
          <w:sz w:val="28"/>
          <w:szCs w:val="28"/>
        </w:rPr>
        <w:t>мая</w:t>
      </w:r>
      <w:r w:rsidR="0021650F">
        <w:rPr>
          <w:sz w:val="28"/>
          <w:szCs w:val="28"/>
        </w:rPr>
        <w:t xml:space="preserve"> 202</w:t>
      </w:r>
      <w:r w:rsidR="00712B8F">
        <w:rPr>
          <w:sz w:val="28"/>
          <w:szCs w:val="28"/>
        </w:rPr>
        <w:t>5</w:t>
      </w:r>
      <w:r w:rsidR="0021650F">
        <w:rPr>
          <w:sz w:val="28"/>
          <w:szCs w:val="28"/>
        </w:rPr>
        <w:t xml:space="preserve"> года</w:t>
      </w:r>
      <w:r w:rsidR="00AF68F1">
        <w:rPr>
          <w:sz w:val="28"/>
          <w:szCs w:val="28"/>
        </w:rPr>
        <w:t xml:space="preserve"> № </w:t>
      </w:r>
      <w:r w:rsidR="00CD33AF">
        <w:rPr>
          <w:sz w:val="28"/>
          <w:szCs w:val="28"/>
        </w:rPr>
        <w:t>590</w:t>
      </w:r>
      <w:bookmarkStart w:id="7" w:name="_GoBack"/>
      <w:bookmarkEnd w:id="7"/>
    </w:p>
    <w:p w14:paraId="6FB259E5" w14:textId="77777777" w:rsidR="00AF68F1" w:rsidRPr="00793443" w:rsidRDefault="00AF68F1" w:rsidP="00793443">
      <w:pPr>
        <w:tabs>
          <w:tab w:val="left" w:pos="3630"/>
        </w:tabs>
        <w:jc w:val="right"/>
        <w:rPr>
          <w:sz w:val="28"/>
          <w:szCs w:val="28"/>
        </w:rPr>
      </w:pPr>
    </w:p>
    <w:p w14:paraId="312C5649" w14:textId="67EF3BDC" w:rsidR="00467076" w:rsidRDefault="00C87FE5" w:rsidP="0079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Наименование мероприятий,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7759CE" w:rsidRPr="007759CE">
        <w:rPr>
          <w:b/>
          <w:color w:val="000000"/>
          <w:sz w:val="28"/>
          <w:szCs w:val="28"/>
        </w:rPr>
        <w:t xml:space="preserve">субсидии </w:t>
      </w:r>
      <w:r w:rsidR="00C11105" w:rsidRPr="00C11105">
        <w:rPr>
          <w:b/>
          <w:color w:val="000000"/>
          <w:sz w:val="28"/>
          <w:szCs w:val="28"/>
        </w:rPr>
        <w:t>на создание модельных библиотек</w:t>
      </w:r>
      <w:r w:rsidR="005C461A">
        <w:rPr>
          <w:b/>
          <w:color w:val="000000"/>
          <w:sz w:val="28"/>
          <w:szCs w:val="28"/>
        </w:rPr>
        <w:t>,</w:t>
      </w:r>
      <w:r w:rsidR="00762FB5">
        <w:rPr>
          <w:b/>
          <w:color w:val="000000"/>
          <w:sz w:val="28"/>
          <w:szCs w:val="28"/>
        </w:rPr>
        <w:t xml:space="preserve"> </w:t>
      </w:r>
      <w:r w:rsidR="00CF6FFC">
        <w:rPr>
          <w:b/>
          <w:color w:val="000000"/>
          <w:sz w:val="28"/>
          <w:szCs w:val="28"/>
        </w:rPr>
        <w:t>предоставленно</w:t>
      </w:r>
      <w:r w:rsidR="00C11105">
        <w:rPr>
          <w:b/>
          <w:color w:val="000000"/>
          <w:sz w:val="28"/>
          <w:szCs w:val="28"/>
        </w:rPr>
        <w:t>й</w:t>
      </w:r>
      <w:r w:rsidR="00CF6FFC">
        <w:rPr>
          <w:b/>
          <w:color w:val="000000"/>
          <w:sz w:val="28"/>
          <w:szCs w:val="28"/>
        </w:rPr>
        <w:t xml:space="preserve"> из бюджета Забайкальского края бюджету </w:t>
      </w:r>
      <w:r w:rsidR="007D5412">
        <w:rPr>
          <w:b/>
          <w:color w:val="000000"/>
          <w:sz w:val="28"/>
          <w:szCs w:val="28"/>
        </w:rPr>
        <w:t xml:space="preserve">Могочинского </w:t>
      </w:r>
      <w:r w:rsidR="00CF6FFC" w:rsidRPr="000451EE">
        <w:rPr>
          <w:b/>
          <w:sz w:val="28"/>
          <w:szCs w:val="28"/>
        </w:rPr>
        <w:t xml:space="preserve">муниципального </w:t>
      </w:r>
      <w:r w:rsidR="007D5412">
        <w:rPr>
          <w:b/>
          <w:sz w:val="28"/>
          <w:szCs w:val="28"/>
        </w:rPr>
        <w:t>округа</w:t>
      </w:r>
    </w:p>
    <w:p w14:paraId="4A430690" w14:textId="77777777" w:rsidR="00AF68F1" w:rsidRDefault="00AF68F1" w:rsidP="00793443">
      <w:pPr>
        <w:jc w:val="center"/>
        <w:rPr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56"/>
        <w:gridCol w:w="1491"/>
        <w:gridCol w:w="5481"/>
        <w:gridCol w:w="1701"/>
      </w:tblGrid>
      <w:tr w:rsidR="00B86035" w:rsidRPr="009B51EB" w14:paraId="355A334E" w14:textId="77777777" w:rsidTr="00793443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5E8" w14:textId="77777777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 xml:space="preserve">№ </w:t>
            </w:r>
            <w:proofErr w:type="gramStart"/>
            <w:r w:rsidRPr="009B51EB">
              <w:rPr>
                <w:color w:val="000000"/>
              </w:rPr>
              <w:t>п</w:t>
            </w:r>
            <w:proofErr w:type="gramEnd"/>
            <w:r w:rsidRPr="009B51EB">
              <w:rPr>
                <w:color w:val="000000"/>
              </w:rPr>
              <w:t>/п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C581F" w14:textId="21C203FB" w:rsidR="00B86035" w:rsidRPr="009B51EB" w:rsidRDefault="00B86035" w:rsidP="000A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993" w14:textId="23CB2021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381" w14:textId="77777777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Сумма, руб.</w:t>
            </w:r>
          </w:p>
        </w:tc>
      </w:tr>
      <w:tr w:rsidR="007759CE" w:rsidRPr="009B51EB" w14:paraId="64C85499" w14:textId="77777777" w:rsidTr="00793443">
        <w:trPr>
          <w:trHeight w:val="41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E5A" w14:textId="496C6969" w:rsidR="007759CE" w:rsidRPr="009B51EB" w:rsidRDefault="00B761B5" w:rsidP="00775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963C4" w14:textId="54F39CFB" w:rsidR="007759CE" w:rsidRPr="009B51EB" w:rsidRDefault="00637FE4" w:rsidP="007759CE">
            <w:pPr>
              <w:rPr>
                <w:color w:val="000000"/>
              </w:rPr>
            </w:pPr>
            <w:r>
              <w:rPr>
                <w:color w:val="000000"/>
              </w:rPr>
              <w:t>МУК МЦБ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0D79" w14:textId="32F7EE45" w:rsidR="007759CE" w:rsidRPr="009B51EB" w:rsidRDefault="00637FE4" w:rsidP="007759CE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книжной продукции</w:t>
            </w:r>
            <w:r w:rsidR="00562DED">
              <w:rPr>
                <w:color w:val="000000"/>
              </w:rPr>
              <w:t xml:space="preserve"> и периодических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884A" w14:textId="5B4A547A" w:rsidR="007759CE" w:rsidRPr="009B51EB" w:rsidRDefault="00562DED" w:rsidP="00793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07AD">
              <w:rPr>
                <w:color w:val="000000"/>
              </w:rPr>
              <w:t> </w:t>
            </w:r>
            <w:r>
              <w:rPr>
                <w:color w:val="000000"/>
              </w:rPr>
              <w:t>291</w:t>
            </w:r>
            <w:r w:rsidR="00A607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175,92</w:t>
            </w:r>
          </w:p>
        </w:tc>
      </w:tr>
      <w:tr w:rsidR="00B761B5" w:rsidRPr="009B51EB" w14:paraId="2FF8A12A" w14:textId="77777777" w:rsidTr="00793443">
        <w:trPr>
          <w:trHeight w:val="41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0C92" w14:textId="796A4D41" w:rsidR="00B761B5" w:rsidRDefault="00793443" w:rsidP="00775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20950" w14:textId="64527525" w:rsidR="00B761B5" w:rsidRDefault="00B761B5" w:rsidP="007759CE">
            <w:pPr>
              <w:rPr>
                <w:color w:val="000000"/>
              </w:rPr>
            </w:pPr>
            <w:r w:rsidRPr="00B761B5">
              <w:rPr>
                <w:color w:val="000000"/>
              </w:rPr>
              <w:t>МУК МЦБ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3ED2" w14:textId="420DC739" w:rsidR="00B761B5" w:rsidRDefault="00562DED" w:rsidP="007759C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оборудования </w:t>
            </w:r>
            <w:r w:rsidR="0094492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7C27C0">
              <w:rPr>
                <w:color w:val="000000"/>
              </w:rPr>
              <w:t xml:space="preserve">электроподъемник, </w:t>
            </w:r>
            <w:r w:rsidR="0094492D">
              <w:rPr>
                <w:color w:val="000000"/>
              </w:rPr>
              <w:t>пандус, поручень, тактильная плитка, стационарное место для маломобильных групп граждан, интерактивная трибуна</w:t>
            </w:r>
            <w:r w:rsidR="007C27C0">
              <w:rPr>
                <w:color w:val="000000"/>
              </w:rPr>
              <w:t>, интерактивная панель, интерактивные шахматы, очки виртуальной реальности.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C267" w14:textId="523FE199" w:rsidR="00B761B5" w:rsidRDefault="00793443" w:rsidP="00793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2466652,14</w:t>
            </w:r>
          </w:p>
        </w:tc>
      </w:tr>
      <w:tr w:rsidR="00B761B5" w:rsidRPr="009B51EB" w14:paraId="105BEFE7" w14:textId="77777777" w:rsidTr="00793443">
        <w:trPr>
          <w:trHeight w:val="41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1A76" w14:textId="7E22A2A8" w:rsidR="00B761B5" w:rsidRDefault="00793443" w:rsidP="00775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4D3D1" w14:textId="1D3D4BC8" w:rsidR="00B761B5" w:rsidRDefault="00B761B5" w:rsidP="007759CE">
            <w:pPr>
              <w:rPr>
                <w:color w:val="000000"/>
              </w:rPr>
            </w:pPr>
            <w:r w:rsidRPr="00B761B5">
              <w:rPr>
                <w:color w:val="000000"/>
              </w:rPr>
              <w:t>МУК МЦБ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E68B" w14:textId="681371FC" w:rsidR="00B761B5" w:rsidRDefault="009F18CE" w:rsidP="007759C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F18CE">
              <w:rPr>
                <w:color w:val="000000"/>
              </w:rPr>
              <w:t>бразовательные услуги (организация библиотечного информационного обслуживания инвалидов и лиц с ОВЗ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58BC" w14:textId="09BFDD19" w:rsidR="00B761B5" w:rsidRDefault="009F18CE" w:rsidP="00793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64000,0</w:t>
            </w:r>
          </w:p>
        </w:tc>
      </w:tr>
      <w:tr w:rsidR="00B761B5" w:rsidRPr="009B51EB" w14:paraId="6BD3DB53" w14:textId="77777777" w:rsidTr="00793443">
        <w:trPr>
          <w:trHeight w:val="41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472E" w14:textId="11C7048A" w:rsidR="00B761B5" w:rsidRDefault="00793443" w:rsidP="00775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AC52" w14:textId="6D62717E" w:rsidR="00B761B5" w:rsidRDefault="00B761B5" w:rsidP="007759CE">
            <w:pPr>
              <w:rPr>
                <w:color w:val="000000"/>
              </w:rPr>
            </w:pPr>
            <w:r w:rsidRPr="00B761B5">
              <w:rPr>
                <w:color w:val="000000"/>
              </w:rPr>
              <w:t>МУК МЦБ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7BF7" w14:textId="44444D82" w:rsidR="00B761B5" w:rsidRDefault="009F18CE" w:rsidP="007759CE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мебели (</w:t>
            </w:r>
            <w:r w:rsidRPr="009F18CE">
              <w:rPr>
                <w:color w:val="000000"/>
              </w:rPr>
              <w:t>стол</w:t>
            </w:r>
            <w:r>
              <w:rPr>
                <w:color w:val="000000"/>
              </w:rPr>
              <w:t>ы</w:t>
            </w:r>
            <w:r w:rsidRPr="009F18CE">
              <w:rPr>
                <w:color w:val="000000"/>
              </w:rPr>
              <w:t>, диван</w:t>
            </w:r>
            <w:r>
              <w:rPr>
                <w:color w:val="000000"/>
              </w:rPr>
              <w:t>ы</w:t>
            </w:r>
            <w:r w:rsidRPr="009F18CE">
              <w:rPr>
                <w:color w:val="000000"/>
              </w:rPr>
              <w:t>, кресл</w:t>
            </w:r>
            <w:r>
              <w:rPr>
                <w:color w:val="000000"/>
              </w:rPr>
              <w:t>а</w:t>
            </w:r>
            <w:r w:rsidRPr="009F18CE">
              <w:rPr>
                <w:color w:val="000000"/>
              </w:rPr>
              <w:t>, стулья, компьют</w:t>
            </w:r>
            <w:r>
              <w:rPr>
                <w:color w:val="000000"/>
              </w:rPr>
              <w:t>ерное</w:t>
            </w:r>
            <w:r w:rsidRPr="009F18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9F18CE">
              <w:rPr>
                <w:color w:val="000000"/>
              </w:rPr>
              <w:t>ресл</w:t>
            </w:r>
            <w:r>
              <w:rPr>
                <w:color w:val="000000"/>
              </w:rPr>
              <w:t xml:space="preserve">а, </w:t>
            </w:r>
            <w:r w:rsidRPr="009F18CE">
              <w:rPr>
                <w:color w:val="000000"/>
              </w:rPr>
              <w:t>переговорная зона, стеллаж ячеечной конструкции со встроенными шкафами</w:t>
            </w:r>
            <w:r>
              <w:rPr>
                <w:color w:val="000000"/>
              </w:rPr>
              <w:t>, с</w:t>
            </w:r>
            <w:r w:rsidRPr="009F18CE">
              <w:rPr>
                <w:color w:val="000000"/>
              </w:rPr>
              <w:t xml:space="preserve">теллаж для книг, </w:t>
            </w:r>
            <w:r>
              <w:rPr>
                <w:color w:val="000000"/>
              </w:rPr>
              <w:t>с</w:t>
            </w:r>
            <w:r w:rsidRPr="009F18CE">
              <w:rPr>
                <w:color w:val="000000"/>
              </w:rPr>
              <w:t>теллаж со встроенным круглым сидячим местом, стеллаж для маломобильных групп граждан</w:t>
            </w:r>
            <w:r>
              <w:rPr>
                <w:color w:val="000000"/>
              </w:rPr>
              <w:t xml:space="preserve">, </w:t>
            </w:r>
            <w:r w:rsidRPr="009F18CE">
              <w:rPr>
                <w:color w:val="000000"/>
              </w:rPr>
              <w:t xml:space="preserve">витрина, стол компьютерный, стеллаж, </w:t>
            </w:r>
            <w:proofErr w:type="spellStart"/>
            <w:r w:rsidRPr="009F18CE">
              <w:rPr>
                <w:color w:val="000000"/>
              </w:rPr>
              <w:t>газетница</w:t>
            </w:r>
            <w:proofErr w:type="spellEnd"/>
            <w:r w:rsidRPr="009F18CE">
              <w:rPr>
                <w:color w:val="000000"/>
              </w:rPr>
              <w:t>, стол с тумбой угловой, шкаф для документов, шкаф хозяйственный, шкаф для МБО, шкаф гардеробный</w:t>
            </w:r>
            <w:r>
              <w:rPr>
                <w:color w:val="000000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72B8" w14:textId="5FDEE8EA" w:rsidR="00B761B5" w:rsidRDefault="009F18CE" w:rsidP="00793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4551154,69</w:t>
            </w:r>
          </w:p>
        </w:tc>
      </w:tr>
      <w:tr w:rsidR="00B761B5" w:rsidRPr="009B51EB" w14:paraId="24D86D38" w14:textId="77777777" w:rsidTr="00793443">
        <w:trPr>
          <w:trHeight w:val="41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013B" w14:textId="1B05DF34" w:rsidR="00B761B5" w:rsidRDefault="00793443" w:rsidP="00775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5F480" w14:textId="3E34CA0C" w:rsidR="00B761B5" w:rsidRDefault="00B761B5" w:rsidP="007759CE">
            <w:pPr>
              <w:rPr>
                <w:color w:val="000000"/>
              </w:rPr>
            </w:pPr>
            <w:r w:rsidRPr="00B761B5">
              <w:rPr>
                <w:color w:val="000000"/>
              </w:rPr>
              <w:t>МУК МЦБ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9196" w14:textId="643B45C6" w:rsidR="00B761B5" w:rsidRDefault="00A56531" w:rsidP="007759CE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оргтехники (</w:t>
            </w:r>
            <w:r w:rsidRPr="00A56531">
              <w:rPr>
                <w:color w:val="000000"/>
              </w:rPr>
              <w:t xml:space="preserve">клавиатура, мышь, наушники с </w:t>
            </w:r>
            <w:r w:rsidR="008A60E4" w:rsidRPr="00A56531">
              <w:rPr>
                <w:color w:val="000000"/>
              </w:rPr>
              <w:t>микрофоном</w:t>
            </w:r>
            <w:r w:rsidRPr="00A56531">
              <w:rPr>
                <w:color w:val="000000"/>
              </w:rPr>
              <w:t>, камера, удлинитель, планшет, коммутатор, колонки, проектор, пылесос, повторитель беспроводного сигнала, сканер, сетевой фильтр, кабель, коннектор, адаптер, ламинатор, хромакей, антивирусная программа</w:t>
            </w:r>
            <w:r>
              <w:rPr>
                <w:color w:val="000000"/>
              </w:rPr>
              <w:t xml:space="preserve">, </w:t>
            </w:r>
            <w:r w:rsidRPr="00A56531">
              <w:rPr>
                <w:color w:val="000000"/>
              </w:rPr>
              <w:t>микрофонный комплект</w:t>
            </w:r>
            <w:r>
              <w:rPr>
                <w:color w:val="000000"/>
              </w:rPr>
              <w:t>, э</w:t>
            </w:r>
            <w:r w:rsidRPr="00A56531">
              <w:rPr>
                <w:color w:val="000000"/>
              </w:rPr>
              <w:t>кран для проектора, штатив, держатель на штатив, набор инструментов, настольные игры, электронная книга, видеокамера, экран для проектора, батарейки</w:t>
            </w:r>
            <w:r w:rsidR="008A60E4">
              <w:rPr>
                <w:color w:val="000000"/>
              </w:rPr>
              <w:t xml:space="preserve">, персональные </w:t>
            </w:r>
            <w:r w:rsidR="00793443">
              <w:rPr>
                <w:color w:val="000000"/>
              </w:rPr>
              <w:t>компьютеры</w:t>
            </w:r>
            <w:r w:rsidR="008A60E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A29B" w14:textId="77777777" w:rsidR="00B761B5" w:rsidRDefault="008A60E4" w:rsidP="00793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2955712,0</w:t>
            </w:r>
          </w:p>
          <w:p w14:paraId="13FB2573" w14:textId="35FBF11C" w:rsidR="008A60E4" w:rsidRDefault="008A60E4" w:rsidP="00793443">
            <w:pPr>
              <w:jc w:val="center"/>
              <w:rPr>
                <w:color w:val="000000"/>
              </w:rPr>
            </w:pPr>
          </w:p>
        </w:tc>
      </w:tr>
      <w:tr w:rsidR="00B761B5" w:rsidRPr="009B51EB" w14:paraId="304C6ADD" w14:textId="77777777" w:rsidTr="00793443">
        <w:trPr>
          <w:trHeight w:val="41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03FF" w14:textId="4B5082CA" w:rsidR="00B761B5" w:rsidRDefault="00793443" w:rsidP="00775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41965" w14:textId="65C73F27" w:rsidR="00B761B5" w:rsidRDefault="00B761B5" w:rsidP="007759CE">
            <w:pPr>
              <w:rPr>
                <w:color w:val="000000"/>
              </w:rPr>
            </w:pPr>
            <w:r w:rsidRPr="00B761B5">
              <w:rPr>
                <w:color w:val="000000"/>
              </w:rPr>
              <w:t>МУК МЦБ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DD4E" w14:textId="6E22A869" w:rsidR="00B761B5" w:rsidRDefault="008A60E4" w:rsidP="007759CE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Ремонт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DA37" w14:textId="2CAE866D" w:rsidR="00B761B5" w:rsidRDefault="008A60E4" w:rsidP="00793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3852535,02</w:t>
            </w:r>
          </w:p>
        </w:tc>
      </w:tr>
      <w:tr w:rsidR="00B86035" w:rsidRPr="009B51EB" w14:paraId="62AEA741" w14:textId="77777777" w:rsidTr="00793443">
        <w:trPr>
          <w:trHeight w:val="41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9FD" w14:textId="0617E74A" w:rsidR="00B86035" w:rsidRPr="009B51EB" w:rsidRDefault="00B86035" w:rsidP="000A54F6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BA634" w14:textId="0B3EDFAF" w:rsidR="00B86035" w:rsidRPr="00841517" w:rsidRDefault="00213E3A" w:rsidP="000A54F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0B23" w14:textId="709A1F78" w:rsidR="00B86035" w:rsidRPr="006B1406" w:rsidRDefault="00B86035" w:rsidP="000A54F6">
            <w:pPr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4435" w14:textId="5AE211D6" w:rsidR="00B86035" w:rsidRPr="009B51EB" w:rsidRDefault="00793443" w:rsidP="00793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16 181 229.77</w:t>
            </w:r>
          </w:p>
        </w:tc>
      </w:tr>
    </w:tbl>
    <w:p w14:paraId="241AD5B8" w14:textId="3B7B1982" w:rsidR="003F3590" w:rsidRDefault="003F3590" w:rsidP="007F029C">
      <w:pPr>
        <w:rPr>
          <w:color w:val="333333"/>
          <w:sz w:val="28"/>
          <w:szCs w:val="28"/>
        </w:rPr>
      </w:pPr>
    </w:p>
    <w:sectPr w:rsidR="003F35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22007"/>
    <w:rsid w:val="00030759"/>
    <w:rsid w:val="00030F34"/>
    <w:rsid w:val="000359B3"/>
    <w:rsid w:val="00037FB7"/>
    <w:rsid w:val="000451EE"/>
    <w:rsid w:val="00060EA1"/>
    <w:rsid w:val="00063D74"/>
    <w:rsid w:val="000758B8"/>
    <w:rsid w:val="0008452E"/>
    <w:rsid w:val="000862E3"/>
    <w:rsid w:val="000D13C2"/>
    <w:rsid w:val="000E5674"/>
    <w:rsid w:val="000F3DE8"/>
    <w:rsid w:val="0010391F"/>
    <w:rsid w:val="00105771"/>
    <w:rsid w:val="001237CC"/>
    <w:rsid w:val="00124EF6"/>
    <w:rsid w:val="001434E3"/>
    <w:rsid w:val="00147C70"/>
    <w:rsid w:val="0016322A"/>
    <w:rsid w:val="001B372E"/>
    <w:rsid w:val="001C5145"/>
    <w:rsid w:val="001C5A3E"/>
    <w:rsid w:val="001C66C1"/>
    <w:rsid w:val="001C6870"/>
    <w:rsid w:val="001D388D"/>
    <w:rsid w:val="001E79C4"/>
    <w:rsid w:val="001F416C"/>
    <w:rsid w:val="0021039B"/>
    <w:rsid w:val="00213E3A"/>
    <w:rsid w:val="0021650F"/>
    <w:rsid w:val="00230D88"/>
    <w:rsid w:val="00234389"/>
    <w:rsid w:val="002505FE"/>
    <w:rsid w:val="00253F5F"/>
    <w:rsid w:val="002619C5"/>
    <w:rsid w:val="00267F37"/>
    <w:rsid w:val="00276121"/>
    <w:rsid w:val="002921B2"/>
    <w:rsid w:val="002961AE"/>
    <w:rsid w:val="002B1296"/>
    <w:rsid w:val="002B3363"/>
    <w:rsid w:val="002C1EFB"/>
    <w:rsid w:val="002E509D"/>
    <w:rsid w:val="002E56FD"/>
    <w:rsid w:val="002F3993"/>
    <w:rsid w:val="00300093"/>
    <w:rsid w:val="0030365B"/>
    <w:rsid w:val="00313645"/>
    <w:rsid w:val="00316090"/>
    <w:rsid w:val="00320975"/>
    <w:rsid w:val="00325B88"/>
    <w:rsid w:val="0034372B"/>
    <w:rsid w:val="003511E5"/>
    <w:rsid w:val="00362962"/>
    <w:rsid w:val="003B4FBF"/>
    <w:rsid w:val="003B613B"/>
    <w:rsid w:val="003C082E"/>
    <w:rsid w:val="003C324A"/>
    <w:rsid w:val="003F1201"/>
    <w:rsid w:val="003F3590"/>
    <w:rsid w:val="00400941"/>
    <w:rsid w:val="0040742C"/>
    <w:rsid w:val="004179E1"/>
    <w:rsid w:val="004367E2"/>
    <w:rsid w:val="00447D8C"/>
    <w:rsid w:val="00451CDD"/>
    <w:rsid w:val="00462732"/>
    <w:rsid w:val="00463F0A"/>
    <w:rsid w:val="00467076"/>
    <w:rsid w:val="0048112B"/>
    <w:rsid w:val="004A7963"/>
    <w:rsid w:val="004B1E25"/>
    <w:rsid w:val="004D0234"/>
    <w:rsid w:val="004D1E8E"/>
    <w:rsid w:val="004D3111"/>
    <w:rsid w:val="004E52A4"/>
    <w:rsid w:val="004F5416"/>
    <w:rsid w:val="00532154"/>
    <w:rsid w:val="00537FF9"/>
    <w:rsid w:val="00562DED"/>
    <w:rsid w:val="00597532"/>
    <w:rsid w:val="005A6869"/>
    <w:rsid w:val="005C461A"/>
    <w:rsid w:val="005C51D8"/>
    <w:rsid w:val="005D48BC"/>
    <w:rsid w:val="005F1088"/>
    <w:rsid w:val="006004EF"/>
    <w:rsid w:val="00600AB5"/>
    <w:rsid w:val="006054F9"/>
    <w:rsid w:val="00617E77"/>
    <w:rsid w:val="0062776F"/>
    <w:rsid w:val="00637FE4"/>
    <w:rsid w:val="0064530D"/>
    <w:rsid w:val="00655396"/>
    <w:rsid w:val="0066177A"/>
    <w:rsid w:val="00662A76"/>
    <w:rsid w:val="00674E41"/>
    <w:rsid w:val="0067552C"/>
    <w:rsid w:val="00685DCB"/>
    <w:rsid w:val="006C5468"/>
    <w:rsid w:val="006C55AD"/>
    <w:rsid w:val="006C6B05"/>
    <w:rsid w:val="006D4E41"/>
    <w:rsid w:val="006E6783"/>
    <w:rsid w:val="006F1169"/>
    <w:rsid w:val="007053D9"/>
    <w:rsid w:val="00705E15"/>
    <w:rsid w:val="00712B8F"/>
    <w:rsid w:val="0074356E"/>
    <w:rsid w:val="00762FB5"/>
    <w:rsid w:val="007655CE"/>
    <w:rsid w:val="007759CE"/>
    <w:rsid w:val="00792632"/>
    <w:rsid w:val="00793443"/>
    <w:rsid w:val="00797C73"/>
    <w:rsid w:val="007C16EB"/>
    <w:rsid w:val="007C27C0"/>
    <w:rsid w:val="007C2F3F"/>
    <w:rsid w:val="007C5DDC"/>
    <w:rsid w:val="007C7EF4"/>
    <w:rsid w:val="007D5082"/>
    <w:rsid w:val="007D5412"/>
    <w:rsid w:val="007E5999"/>
    <w:rsid w:val="007E7C94"/>
    <w:rsid w:val="007F029C"/>
    <w:rsid w:val="007F6E97"/>
    <w:rsid w:val="0080627D"/>
    <w:rsid w:val="00806DCA"/>
    <w:rsid w:val="00811F42"/>
    <w:rsid w:val="008412A3"/>
    <w:rsid w:val="008413E0"/>
    <w:rsid w:val="0085112C"/>
    <w:rsid w:val="0087101A"/>
    <w:rsid w:val="00877461"/>
    <w:rsid w:val="008846A6"/>
    <w:rsid w:val="00886523"/>
    <w:rsid w:val="00886E37"/>
    <w:rsid w:val="00891288"/>
    <w:rsid w:val="008A60E4"/>
    <w:rsid w:val="008C63C8"/>
    <w:rsid w:val="008C73EA"/>
    <w:rsid w:val="008D15A3"/>
    <w:rsid w:val="008D6B6B"/>
    <w:rsid w:val="009105B6"/>
    <w:rsid w:val="00916EB8"/>
    <w:rsid w:val="00932819"/>
    <w:rsid w:val="0094492D"/>
    <w:rsid w:val="00957B4B"/>
    <w:rsid w:val="009A0C1F"/>
    <w:rsid w:val="009A461D"/>
    <w:rsid w:val="009C5269"/>
    <w:rsid w:val="009D1061"/>
    <w:rsid w:val="009E1EAE"/>
    <w:rsid w:val="009E63E2"/>
    <w:rsid w:val="009F18CE"/>
    <w:rsid w:val="009F1FED"/>
    <w:rsid w:val="00A01354"/>
    <w:rsid w:val="00A06139"/>
    <w:rsid w:val="00A12431"/>
    <w:rsid w:val="00A174B8"/>
    <w:rsid w:val="00A41D80"/>
    <w:rsid w:val="00A42B97"/>
    <w:rsid w:val="00A4744B"/>
    <w:rsid w:val="00A500C0"/>
    <w:rsid w:val="00A56531"/>
    <w:rsid w:val="00A607AD"/>
    <w:rsid w:val="00A71099"/>
    <w:rsid w:val="00A8096E"/>
    <w:rsid w:val="00A81A7E"/>
    <w:rsid w:val="00A8277E"/>
    <w:rsid w:val="00AA7F72"/>
    <w:rsid w:val="00AB56B4"/>
    <w:rsid w:val="00AC7533"/>
    <w:rsid w:val="00AD35DF"/>
    <w:rsid w:val="00AF37F8"/>
    <w:rsid w:val="00AF5EA1"/>
    <w:rsid w:val="00AF664B"/>
    <w:rsid w:val="00AF68F1"/>
    <w:rsid w:val="00B21FFD"/>
    <w:rsid w:val="00B3598F"/>
    <w:rsid w:val="00B360E8"/>
    <w:rsid w:val="00B613B3"/>
    <w:rsid w:val="00B66424"/>
    <w:rsid w:val="00B67592"/>
    <w:rsid w:val="00B761B5"/>
    <w:rsid w:val="00B86035"/>
    <w:rsid w:val="00BB1800"/>
    <w:rsid w:val="00BC1512"/>
    <w:rsid w:val="00BC7EBB"/>
    <w:rsid w:val="00BE5CBD"/>
    <w:rsid w:val="00BF0B3F"/>
    <w:rsid w:val="00BF7DD1"/>
    <w:rsid w:val="00C05FD9"/>
    <w:rsid w:val="00C11105"/>
    <w:rsid w:val="00C156B8"/>
    <w:rsid w:val="00C16913"/>
    <w:rsid w:val="00C5274D"/>
    <w:rsid w:val="00C604CD"/>
    <w:rsid w:val="00C87FE5"/>
    <w:rsid w:val="00C93355"/>
    <w:rsid w:val="00CD33AF"/>
    <w:rsid w:val="00CF5CC7"/>
    <w:rsid w:val="00CF6FFC"/>
    <w:rsid w:val="00D00BAA"/>
    <w:rsid w:val="00D05E2E"/>
    <w:rsid w:val="00D13948"/>
    <w:rsid w:val="00D3014E"/>
    <w:rsid w:val="00D55A48"/>
    <w:rsid w:val="00D62600"/>
    <w:rsid w:val="00D669D5"/>
    <w:rsid w:val="00D73EE0"/>
    <w:rsid w:val="00D9393A"/>
    <w:rsid w:val="00DA14AD"/>
    <w:rsid w:val="00DA19F1"/>
    <w:rsid w:val="00DC6996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41552"/>
    <w:rsid w:val="00E46BD2"/>
    <w:rsid w:val="00E53B95"/>
    <w:rsid w:val="00E54BB1"/>
    <w:rsid w:val="00E56205"/>
    <w:rsid w:val="00E6721E"/>
    <w:rsid w:val="00E81C19"/>
    <w:rsid w:val="00E847F4"/>
    <w:rsid w:val="00EA0F35"/>
    <w:rsid w:val="00EA155B"/>
    <w:rsid w:val="00EA484A"/>
    <w:rsid w:val="00EB59BD"/>
    <w:rsid w:val="00EC5465"/>
    <w:rsid w:val="00EC6F70"/>
    <w:rsid w:val="00ED0883"/>
    <w:rsid w:val="00EE3BFC"/>
    <w:rsid w:val="00EF328A"/>
    <w:rsid w:val="00EF50F8"/>
    <w:rsid w:val="00F01D81"/>
    <w:rsid w:val="00F041C1"/>
    <w:rsid w:val="00F14A83"/>
    <w:rsid w:val="00F32B7B"/>
    <w:rsid w:val="00F377F7"/>
    <w:rsid w:val="00F45DF0"/>
    <w:rsid w:val="00F5237F"/>
    <w:rsid w:val="00F66CBF"/>
    <w:rsid w:val="00F95947"/>
    <w:rsid w:val="00F97717"/>
    <w:rsid w:val="00FB0B0B"/>
    <w:rsid w:val="00FC2A3F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071E-1963-4285-AB59-D32698AF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6659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2025-05-06T06:08:00Z</cp:lastPrinted>
  <dcterms:created xsi:type="dcterms:W3CDTF">2025-05-13T07:04:00Z</dcterms:created>
  <dcterms:modified xsi:type="dcterms:W3CDTF">2025-05-13T07:04:00Z</dcterms:modified>
</cp:coreProperties>
</file>