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E6" w:rsidRDefault="00FC7FE6" w:rsidP="00FC7FE6">
      <w:pPr>
        <w:jc w:val="center"/>
        <w:rPr>
          <w:sz w:val="28"/>
          <w:szCs w:val="28"/>
        </w:rPr>
      </w:pPr>
    </w:p>
    <w:p w:rsidR="00300093" w:rsidRPr="009A19AC" w:rsidRDefault="007E7C94" w:rsidP="00FC7FE6">
      <w:pPr>
        <w:jc w:val="center"/>
        <w:rPr>
          <w:iCs/>
          <w:sz w:val="28"/>
          <w:szCs w:val="28"/>
        </w:rPr>
      </w:pPr>
      <w:r w:rsidRPr="009A19AC">
        <w:rPr>
          <w:iCs/>
          <w:sz w:val="28"/>
          <w:szCs w:val="28"/>
        </w:rPr>
        <w:t>Администрация Могочинского муниципального округа</w:t>
      </w:r>
    </w:p>
    <w:p w:rsidR="00300093" w:rsidRDefault="00300093" w:rsidP="00FC7FE6">
      <w:pPr>
        <w:pStyle w:val="1"/>
        <w:rPr>
          <w:sz w:val="28"/>
          <w:szCs w:val="28"/>
        </w:rPr>
      </w:pPr>
    </w:p>
    <w:p w:rsidR="009A19AC" w:rsidRPr="009A19AC" w:rsidRDefault="009A19AC" w:rsidP="009A19AC"/>
    <w:p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:rsidR="00FC7FE6" w:rsidRPr="00E53B95" w:rsidRDefault="00FC7FE6" w:rsidP="009A1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7F0">
        <w:rPr>
          <w:sz w:val="28"/>
          <w:szCs w:val="28"/>
        </w:rPr>
        <w:t>19</w:t>
      </w:r>
      <w:r w:rsidR="009A19AC">
        <w:rPr>
          <w:sz w:val="28"/>
          <w:szCs w:val="28"/>
        </w:rPr>
        <w:t xml:space="preserve"> мая</w:t>
      </w:r>
      <w:r w:rsidR="001D388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2961AE">
        <w:rPr>
          <w:sz w:val="28"/>
          <w:szCs w:val="28"/>
        </w:rPr>
        <w:t>5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</w:t>
      </w:r>
      <w:r w:rsidR="006C6B05">
        <w:rPr>
          <w:sz w:val="28"/>
          <w:szCs w:val="28"/>
        </w:rPr>
        <w:t xml:space="preserve"> </w:t>
      </w:r>
      <w:r w:rsidR="007C16EB">
        <w:rPr>
          <w:sz w:val="28"/>
          <w:szCs w:val="28"/>
        </w:rPr>
        <w:t xml:space="preserve"> </w:t>
      </w:r>
      <w:r w:rsidR="000437F0">
        <w:rPr>
          <w:sz w:val="28"/>
          <w:szCs w:val="28"/>
        </w:rPr>
        <w:t xml:space="preserve">        </w:t>
      </w:r>
      <w:r w:rsidR="00F95947">
        <w:rPr>
          <w:sz w:val="28"/>
          <w:szCs w:val="28"/>
        </w:rPr>
        <w:t xml:space="preserve">№ </w:t>
      </w:r>
      <w:r w:rsidR="000437F0">
        <w:rPr>
          <w:sz w:val="28"/>
          <w:szCs w:val="28"/>
        </w:rPr>
        <w:t>618</w:t>
      </w:r>
    </w:p>
    <w:p w:rsidR="00300093" w:rsidRPr="005C09EA" w:rsidRDefault="00FC7FE6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:rsidR="009A19AC" w:rsidRDefault="009A19AC" w:rsidP="00E6721E">
      <w:pPr>
        <w:jc w:val="center"/>
        <w:rPr>
          <w:sz w:val="28"/>
          <w:szCs w:val="28"/>
        </w:rPr>
      </w:pPr>
    </w:p>
    <w:p w:rsidR="00300093" w:rsidRPr="005C09EA" w:rsidRDefault="00300093" w:rsidP="00E6721E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D1C33" w:rsidRDefault="00300093" w:rsidP="009A19AC">
      <w:pPr>
        <w:jc w:val="center"/>
        <w:rPr>
          <w:b/>
          <w:color w:val="000000"/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E47ED0">
        <w:rPr>
          <w:b/>
          <w:sz w:val="28"/>
          <w:szCs w:val="28"/>
        </w:rPr>
        <w:t>П</w:t>
      </w:r>
      <w:r w:rsidR="00A42B97">
        <w:rPr>
          <w:b/>
          <w:sz w:val="28"/>
          <w:szCs w:val="28"/>
        </w:rPr>
        <w:t xml:space="preserve">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bookmarkStart w:id="0" w:name="_Hlk174373238"/>
      <w:r w:rsidR="002D1C33" w:rsidRPr="002D1C33">
        <w:rPr>
          <w:b/>
          <w:color w:val="000000"/>
          <w:sz w:val="28"/>
          <w:szCs w:val="28"/>
        </w:rPr>
        <w:t>иного межбюд</w:t>
      </w:r>
      <w:r w:rsidR="002D1C33">
        <w:rPr>
          <w:b/>
          <w:color w:val="000000"/>
          <w:sz w:val="28"/>
          <w:szCs w:val="28"/>
        </w:rPr>
        <w:t>жетного трансферта на реализацию</w:t>
      </w:r>
      <w:r w:rsidR="002D1C33" w:rsidRPr="002D1C33">
        <w:rPr>
          <w:b/>
          <w:color w:val="000000"/>
          <w:sz w:val="28"/>
          <w:szCs w:val="28"/>
        </w:rPr>
        <w:t xml:space="preserve"> отдельных мероприятий, проводимых в 2025 году, посвященных 80-летию Победы в Великой Отечественной войне</w:t>
      </w:r>
    </w:p>
    <w:bookmarkEnd w:id="0"/>
    <w:p w:rsidR="00916EB8" w:rsidRDefault="00916EB8" w:rsidP="001C66C1">
      <w:pPr>
        <w:ind w:firstLine="900"/>
        <w:jc w:val="both"/>
        <w:rPr>
          <w:sz w:val="28"/>
          <w:szCs w:val="28"/>
        </w:rPr>
      </w:pPr>
    </w:p>
    <w:p w:rsidR="009A19AC" w:rsidRDefault="009A19AC" w:rsidP="001C66C1">
      <w:pPr>
        <w:ind w:firstLine="900"/>
        <w:jc w:val="both"/>
        <w:rPr>
          <w:sz w:val="28"/>
          <w:szCs w:val="28"/>
        </w:rPr>
      </w:pPr>
    </w:p>
    <w:p w:rsidR="002D1C33" w:rsidRPr="002D1C33" w:rsidRDefault="00400941" w:rsidP="002D1C33">
      <w:pPr>
        <w:ind w:firstLine="708"/>
        <w:jc w:val="both"/>
        <w:rPr>
          <w:sz w:val="28"/>
          <w:szCs w:val="28"/>
        </w:rPr>
      </w:pPr>
      <w:r w:rsidRPr="00886E37">
        <w:rPr>
          <w:sz w:val="28"/>
          <w:szCs w:val="28"/>
        </w:rPr>
        <w:t>На основании</w:t>
      </w:r>
      <w:r w:rsidR="002D1C33">
        <w:rPr>
          <w:sz w:val="28"/>
          <w:szCs w:val="28"/>
        </w:rPr>
        <w:t xml:space="preserve"> </w:t>
      </w:r>
      <w:r w:rsidR="002D1C33" w:rsidRPr="002D1C33">
        <w:rPr>
          <w:sz w:val="28"/>
          <w:szCs w:val="28"/>
        </w:rPr>
        <w:t>С</w:t>
      </w:r>
      <w:r w:rsidR="002D1C33">
        <w:rPr>
          <w:sz w:val="28"/>
          <w:szCs w:val="28"/>
        </w:rPr>
        <w:t>оглашения</w:t>
      </w:r>
      <w:r w:rsidR="002D1C33" w:rsidRPr="002D1C33">
        <w:rPr>
          <w:sz w:val="28"/>
          <w:szCs w:val="28"/>
        </w:rPr>
        <w:t xml:space="preserve"> о предоставлении иного межбюджетного трансферта из бюджета Забайкальского края местному бюджету</w:t>
      </w:r>
      <w:r w:rsidR="002D1C33">
        <w:rPr>
          <w:sz w:val="28"/>
          <w:szCs w:val="28"/>
        </w:rPr>
        <w:t xml:space="preserve"> </w:t>
      </w:r>
      <w:r w:rsidR="002D1C33">
        <w:rPr>
          <w:sz w:val="28"/>
        </w:rPr>
        <w:t xml:space="preserve">№ </w:t>
      </w:r>
      <w:r w:rsidR="002D1C33" w:rsidRPr="002D1C33">
        <w:rPr>
          <w:color w:val="000000"/>
          <w:sz w:val="28"/>
          <w:lang w:eastAsia="en-US"/>
        </w:rPr>
        <w:t>84/2025-С/ЭУ</w:t>
      </w:r>
      <w:r w:rsidR="002D1C33">
        <w:rPr>
          <w:color w:val="000000"/>
          <w:sz w:val="28"/>
          <w:lang w:eastAsia="en-US"/>
        </w:rPr>
        <w:t xml:space="preserve"> от 22 апреля 2025 года</w:t>
      </w:r>
      <w:r w:rsidR="002D1C33">
        <w:rPr>
          <w:sz w:val="28"/>
          <w:szCs w:val="28"/>
        </w:rPr>
        <w:t xml:space="preserve"> </w:t>
      </w:r>
      <w:r w:rsidRPr="00886E37">
        <w:rPr>
          <w:color w:val="000000"/>
          <w:sz w:val="28"/>
          <w:szCs w:val="28"/>
        </w:rPr>
        <w:t xml:space="preserve">заключенного  между </w:t>
      </w:r>
      <w:r w:rsidR="002D1C33">
        <w:rPr>
          <w:color w:val="000000"/>
          <w:sz w:val="28"/>
        </w:rPr>
        <w:t>Министерством культуры Забайкальского края</w:t>
      </w:r>
      <w:r w:rsidR="002D1C33">
        <w:rPr>
          <w:color w:val="000000"/>
          <w:sz w:val="28"/>
          <w:szCs w:val="28"/>
        </w:rPr>
        <w:t xml:space="preserve"> и </w:t>
      </w:r>
      <w:r w:rsidRPr="00886E37">
        <w:rPr>
          <w:color w:val="000000"/>
          <w:sz w:val="28"/>
          <w:szCs w:val="28"/>
        </w:rPr>
        <w:t>администрацией Мого</w:t>
      </w:r>
      <w:r w:rsidR="002D1C33">
        <w:rPr>
          <w:color w:val="000000"/>
          <w:sz w:val="28"/>
          <w:szCs w:val="28"/>
        </w:rPr>
        <w:t>чинского муниципального округа,</w:t>
      </w:r>
      <w:r w:rsidR="002D1C33">
        <w:rPr>
          <w:rFonts w:cs="Calibri"/>
          <w:sz w:val="28"/>
        </w:rPr>
        <w:t xml:space="preserve"> </w:t>
      </w:r>
      <w:r w:rsidR="002D1C33" w:rsidRPr="00886E37">
        <w:rPr>
          <w:sz w:val="28"/>
          <w:szCs w:val="28"/>
        </w:rPr>
        <w:t xml:space="preserve">руководствуясь Уставом Могочинского муниципального округа, администрация Могочинского муниципального округа </w:t>
      </w:r>
      <w:r w:rsidR="002D1C33" w:rsidRPr="00886E37">
        <w:rPr>
          <w:b/>
          <w:sz w:val="28"/>
          <w:szCs w:val="28"/>
        </w:rPr>
        <w:t>постановляет:</w:t>
      </w:r>
    </w:p>
    <w:p w:rsidR="002D1C33" w:rsidRDefault="002D1C33" w:rsidP="002D1C33">
      <w:pPr>
        <w:ind w:firstLine="708"/>
        <w:jc w:val="both"/>
        <w:rPr>
          <w:color w:val="000000"/>
          <w:sz w:val="28"/>
          <w:szCs w:val="28"/>
        </w:rPr>
      </w:pPr>
    </w:p>
    <w:p w:rsidR="005A6869" w:rsidRPr="009D092F" w:rsidRDefault="003F1201" w:rsidP="009D0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9A19AC">
        <w:rPr>
          <w:sz w:val="28"/>
          <w:szCs w:val="28"/>
        </w:rPr>
        <w:t>П</w:t>
      </w:r>
      <w:r w:rsidR="00E15049">
        <w:rPr>
          <w:sz w:val="28"/>
          <w:szCs w:val="28"/>
        </w:rPr>
        <w:t>орядок</w:t>
      </w:r>
      <w:r w:rsidR="00E13E57">
        <w:rPr>
          <w:sz w:val="28"/>
          <w:szCs w:val="28"/>
        </w:rPr>
        <w:t xml:space="preserve"> </w:t>
      </w:r>
      <w:r w:rsidR="009D092F" w:rsidRPr="009D092F">
        <w:rPr>
          <w:sz w:val="28"/>
          <w:szCs w:val="28"/>
        </w:rPr>
        <w:t>предоставления и расходования иного межбюджетного трансферта на реализацию отдельных мероприятий, проводимых в 2025 году, посвященных 80-летию Победы в Великой Отечественной войне</w:t>
      </w:r>
      <w:r w:rsidR="009A19AC">
        <w:rPr>
          <w:sz w:val="28"/>
          <w:szCs w:val="28"/>
        </w:rPr>
        <w:t xml:space="preserve"> (</w:t>
      </w:r>
      <w:r w:rsidR="009A19AC">
        <w:rPr>
          <w:color w:val="000000"/>
          <w:sz w:val="28"/>
          <w:szCs w:val="28"/>
        </w:rPr>
        <w:t>П</w:t>
      </w:r>
      <w:r w:rsidR="00A01354" w:rsidRPr="007F6E97">
        <w:rPr>
          <w:color w:val="000000"/>
          <w:sz w:val="28"/>
          <w:szCs w:val="28"/>
        </w:rPr>
        <w:t>риложени</w:t>
      </w:r>
      <w:r w:rsidR="009A19AC">
        <w:rPr>
          <w:color w:val="000000"/>
          <w:sz w:val="28"/>
          <w:szCs w:val="28"/>
        </w:rPr>
        <w:t>е</w:t>
      </w:r>
      <w:r w:rsidR="00A01354" w:rsidRPr="007F6E97">
        <w:rPr>
          <w:color w:val="000000"/>
          <w:sz w:val="28"/>
          <w:szCs w:val="28"/>
        </w:rPr>
        <w:t xml:space="preserve"> № 1</w:t>
      </w:r>
      <w:r w:rsidR="009A19AC">
        <w:rPr>
          <w:color w:val="000000"/>
          <w:sz w:val="28"/>
          <w:szCs w:val="28"/>
        </w:rPr>
        <w:t>)</w:t>
      </w:r>
      <w:r w:rsidR="00F14A83">
        <w:rPr>
          <w:color w:val="000000"/>
          <w:sz w:val="28"/>
          <w:szCs w:val="28"/>
        </w:rPr>
        <w:t>.</w:t>
      </w:r>
    </w:p>
    <w:p w:rsidR="001237CC" w:rsidRPr="001237CC" w:rsidRDefault="001237CC" w:rsidP="00F14A8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9D092F" w:rsidRPr="009D092F">
        <w:rPr>
          <w:color w:val="000000"/>
          <w:sz w:val="28"/>
          <w:szCs w:val="28"/>
        </w:rPr>
        <w:t>иного межбюджетного трансферта на реализацию отдельных мероприятий, проводимых в 2025 году, посвященных 80-летию Победы в Великой Отечественной войне</w:t>
      </w:r>
      <w:r w:rsidR="009A19AC">
        <w:rPr>
          <w:color w:val="000000"/>
          <w:sz w:val="28"/>
          <w:szCs w:val="28"/>
        </w:rPr>
        <w:t xml:space="preserve"> (Пр</w:t>
      </w:r>
      <w:r w:rsidRPr="001237CC">
        <w:rPr>
          <w:color w:val="000000"/>
          <w:sz w:val="28"/>
          <w:szCs w:val="28"/>
        </w:rPr>
        <w:t>иложени</w:t>
      </w:r>
      <w:r w:rsidR="009A19AC">
        <w:rPr>
          <w:color w:val="000000"/>
          <w:sz w:val="28"/>
          <w:szCs w:val="28"/>
        </w:rPr>
        <w:t>е</w:t>
      </w:r>
      <w:r w:rsidRPr="001237CC">
        <w:rPr>
          <w:color w:val="000000"/>
          <w:sz w:val="28"/>
          <w:szCs w:val="28"/>
        </w:rPr>
        <w:t xml:space="preserve"> № 2</w:t>
      </w:r>
      <w:r w:rsidR="009A19AC">
        <w:rPr>
          <w:color w:val="000000"/>
          <w:sz w:val="28"/>
          <w:szCs w:val="28"/>
        </w:rPr>
        <w:t>)</w:t>
      </w:r>
      <w:r w:rsidRPr="001237CC">
        <w:rPr>
          <w:color w:val="000000"/>
          <w:sz w:val="28"/>
          <w:szCs w:val="28"/>
        </w:rPr>
        <w:t>.</w:t>
      </w:r>
    </w:p>
    <w:p w:rsidR="005A6869" w:rsidRPr="005A6869" w:rsidRDefault="00F14A83" w:rsidP="00F14A83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7CC"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 w:rsidR="001237CC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9A0C1F">
        <w:rPr>
          <w:sz w:val="28"/>
          <w:szCs w:val="28"/>
        </w:rPr>
        <w:t xml:space="preserve">Могочинского </w:t>
      </w:r>
      <w:r w:rsidR="005A6869" w:rsidRPr="005A6869">
        <w:rPr>
          <w:sz w:val="28"/>
          <w:szCs w:val="28"/>
        </w:rPr>
        <w:t xml:space="preserve">муниципального </w:t>
      </w:r>
      <w:r w:rsidR="009A0C1F">
        <w:rPr>
          <w:sz w:val="28"/>
          <w:szCs w:val="28"/>
        </w:rPr>
        <w:t xml:space="preserve">округа </w:t>
      </w:r>
      <w:r w:rsidR="005A6869" w:rsidRPr="005A6869">
        <w:rPr>
          <w:sz w:val="28"/>
          <w:szCs w:val="28"/>
        </w:rPr>
        <w:t>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:rsidR="005A6869" w:rsidRDefault="00F14A83" w:rsidP="00F14A83">
      <w:pPr>
        <w:pStyle w:val="a7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1237CC"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 xml:space="preserve">. Настоящее постановление вступает в силу </w:t>
      </w:r>
      <w:r w:rsidR="003C082E">
        <w:rPr>
          <w:sz w:val="28"/>
          <w:szCs w:val="28"/>
        </w:rPr>
        <w:t xml:space="preserve">на следующий день </w:t>
      </w:r>
      <w:r w:rsidR="002921B2">
        <w:rPr>
          <w:sz w:val="28"/>
          <w:szCs w:val="28"/>
        </w:rPr>
        <w:t>после его официального обнародования</w:t>
      </w:r>
      <w:r w:rsidR="005A6869" w:rsidRPr="005A6869">
        <w:rPr>
          <w:sz w:val="28"/>
          <w:szCs w:val="28"/>
        </w:rPr>
        <w:t>.</w:t>
      </w:r>
    </w:p>
    <w:p w:rsidR="0055547A" w:rsidRPr="00BA2721" w:rsidRDefault="001237CC" w:rsidP="0055547A">
      <w:pPr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</w:t>
      </w:r>
      <w:r w:rsidR="0055547A">
        <w:rPr>
          <w:sz w:val="28"/>
          <w:szCs w:val="28"/>
        </w:rPr>
        <w:t xml:space="preserve">на </w:t>
      </w:r>
      <w:r w:rsidR="0055547A" w:rsidRPr="008D33F8">
        <w:rPr>
          <w:sz w:val="28"/>
          <w:szCs w:val="28"/>
        </w:rPr>
        <w:t xml:space="preserve">заместителя главы Могочинского муниципального округа – </w:t>
      </w:r>
      <w:r w:rsidR="0055547A">
        <w:rPr>
          <w:sz w:val="28"/>
          <w:szCs w:val="28"/>
        </w:rPr>
        <w:t>председателя Комитета по финансам</w:t>
      </w:r>
      <w:r w:rsidR="0055547A" w:rsidRPr="00BA2721">
        <w:rPr>
          <w:sz w:val="28"/>
          <w:szCs w:val="28"/>
        </w:rPr>
        <w:t>.</w:t>
      </w:r>
    </w:p>
    <w:p w:rsidR="00F14A83" w:rsidRDefault="00F14A83" w:rsidP="0055547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9A19AC" w:rsidRDefault="009A19AC" w:rsidP="0055547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9A19AC" w:rsidRDefault="00797C73" w:rsidP="00797C7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712B8F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Могочинского </w:t>
      </w:r>
    </w:p>
    <w:p w:rsidR="00797C73" w:rsidRPr="00766AB4" w:rsidRDefault="00797C73" w:rsidP="00797C7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                          </w:t>
      </w:r>
      <w:r w:rsidR="00886E37">
        <w:rPr>
          <w:sz w:val="28"/>
          <w:szCs w:val="28"/>
        </w:rPr>
        <w:t xml:space="preserve">   </w:t>
      </w:r>
      <w:r w:rsidR="009A19AC">
        <w:rPr>
          <w:sz w:val="28"/>
          <w:szCs w:val="28"/>
        </w:rPr>
        <w:t xml:space="preserve">                       </w:t>
      </w:r>
      <w:r w:rsidR="00886E37">
        <w:rPr>
          <w:sz w:val="28"/>
          <w:szCs w:val="28"/>
        </w:rPr>
        <w:t xml:space="preserve">  </w:t>
      </w:r>
      <w:r w:rsidR="00712B8F">
        <w:rPr>
          <w:sz w:val="28"/>
          <w:szCs w:val="28"/>
        </w:rPr>
        <w:t>А.А. Сорокотягин</w:t>
      </w:r>
    </w:p>
    <w:p w:rsidR="0067552C" w:rsidRDefault="0067552C" w:rsidP="00AF664B">
      <w:pPr>
        <w:jc w:val="both"/>
        <w:rPr>
          <w:sz w:val="28"/>
          <w:szCs w:val="28"/>
        </w:rPr>
      </w:pPr>
    </w:p>
    <w:p w:rsidR="0085112C" w:rsidRPr="00B02F79" w:rsidRDefault="00AF664B" w:rsidP="006755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A19AC" w:rsidRPr="00B02F79">
        <w:rPr>
          <w:sz w:val="28"/>
          <w:szCs w:val="28"/>
        </w:rPr>
        <w:t xml:space="preserve">ПРИЛОЖЕНИЕ </w:t>
      </w:r>
      <w:r w:rsidR="009A19AC">
        <w:rPr>
          <w:sz w:val="28"/>
          <w:szCs w:val="28"/>
        </w:rPr>
        <w:t xml:space="preserve">№ </w:t>
      </w:r>
      <w:r w:rsidR="009A19AC" w:rsidRPr="00B02F79">
        <w:rPr>
          <w:sz w:val="28"/>
          <w:szCs w:val="28"/>
        </w:rPr>
        <w:t>1</w:t>
      </w:r>
    </w:p>
    <w:p w:rsidR="009A19AC" w:rsidRDefault="009A19AC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85112C" w:rsidRPr="00B02F79" w:rsidRDefault="009A19AC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5112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85112C" w:rsidRPr="00B02F79">
        <w:rPr>
          <w:sz w:val="28"/>
          <w:szCs w:val="28"/>
        </w:rPr>
        <w:t xml:space="preserve"> администрации</w:t>
      </w:r>
    </w:p>
    <w:p w:rsidR="0085112C" w:rsidRPr="00473C8A" w:rsidRDefault="0085112C" w:rsidP="0085112C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Могочинского </w:t>
      </w:r>
      <w:r w:rsidRPr="00473C8A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</w:p>
    <w:p w:rsidR="0085112C" w:rsidRPr="00473C8A" w:rsidRDefault="0085112C" w:rsidP="0085112C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 xml:space="preserve"> </w:t>
      </w:r>
      <w:r w:rsidR="00147C70">
        <w:rPr>
          <w:sz w:val="28"/>
          <w:szCs w:val="28"/>
        </w:rPr>
        <w:t xml:space="preserve">  </w:t>
      </w:r>
      <w:r w:rsidRPr="00ED3D39">
        <w:rPr>
          <w:sz w:val="28"/>
          <w:szCs w:val="28"/>
        </w:rPr>
        <w:t xml:space="preserve"> от</w:t>
      </w:r>
      <w:r w:rsidR="00A42B97">
        <w:rPr>
          <w:sz w:val="28"/>
          <w:szCs w:val="28"/>
        </w:rPr>
        <w:t xml:space="preserve"> </w:t>
      </w:r>
      <w:r w:rsidR="000437F0">
        <w:rPr>
          <w:sz w:val="28"/>
          <w:szCs w:val="28"/>
        </w:rPr>
        <w:t xml:space="preserve"> 19 </w:t>
      </w:r>
      <w:r w:rsidR="009A19AC">
        <w:rPr>
          <w:sz w:val="28"/>
          <w:szCs w:val="28"/>
        </w:rPr>
        <w:t xml:space="preserve">мая </w:t>
      </w:r>
      <w:r w:rsidR="00147C70">
        <w:rPr>
          <w:sz w:val="28"/>
          <w:szCs w:val="28"/>
        </w:rPr>
        <w:t xml:space="preserve"> 202</w:t>
      </w:r>
      <w:r w:rsidR="00916EB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9A19AC">
        <w:rPr>
          <w:sz w:val="28"/>
          <w:szCs w:val="28"/>
        </w:rPr>
        <w:t xml:space="preserve"> № </w:t>
      </w:r>
      <w:r w:rsidR="000437F0">
        <w:rPr>
          <w:sz w:val="28"/>
          <w:szCs w:val="28"/>
        </w:rPr>
        <w:t>618</w:t>
      </w:r>
    </w:p>
    <w:p w:rsidR="0085112C" w:rsidRDefault="0085112C" w:rsidP="0085112C">
      <w:pPr>
        <w:spacing w:line="360" w:lineRule="auto"/>
      </w:pPr>
    </w:p>
    <w:p w:rsidR="009A19AC" w:rsidRDefault="009A19AC" w:rsidP="009A1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17364" w:rsidRDefault="00AF664B" w:rsidP="009A19AC">
      <w:pPr>
        <w:ind w:firstLine="90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</w:t>
      </w:r>
      <w:r w:rsidRPr="00E6721E">
        <w:rPr>
          <w:b/>
          <w:color w:val="000000"/>
          <w:sz w:val="28"/>
          <w:szCs w:val="28"/>
        </w:rPr>
        <w:t xml:space="preserve"> и расходования</w:t>
      </w:r>
      <w:r w:rsidR="00886E37">
        <w:rPr>
          <w:b/>
          <w:color w:val="000000"/>
          <w:sz w:val="28"/>
          <w:szCs w:val="28"/>
        </w:rPr>
        <w:t xml:space="preserve"> </w:t>
      </w:r>
      <w:r w:rsidR="009D092F" w:rsidRPr="002D1C33">
        <w:rPr>
          <w:b/>
          <w:color w:val="000000"/>
          <w:sz w:val="28"/>
          <w:szCs w:val="28"/>
        </w:rPr>
        <w:t>иного межбюд</w:t>
      </w:r>
      <w:r w:rsidR="009D092F">
        <w:rPr>
          <w:b/>
          <w:color w:val="000000"/>
          <w:sz w:val="28"/>
          <w:szCs w:val="28"/>
        </w:rPr>
        <w:t>жетного трансферта на реализацию</w:t>
      </w:r>
      <w:r w:rsidR="009D092F" w:rsidRPr="002D1C33">
        <w:rPr>
          <w:b/>
          <w:color w:val="000000"/>
          <w:sz w:val="28"/>
          <w:szCs w:val="28"/>
        </w:rPr>
        <w:t xml:space="preserve"> отдельных мероприятий, проводимых в 2025 году, посвященных 80-летию Победы в Великой Отечественной войне</w:t>
      </w:r>
    </w:p>
    <w:p w:rsidR="003F1201" w:rsidRDefault="003F1201" w:rsidP="00D55A48">
      <w:pPr>
        <w:ind w:firstLine="900"/>
        <w:jc w:val="both"/>
        <w:rPr>
          <w:sz w:val="28"/>
          <w:szCs w:val="28"/>
        </w:rPr>
      </w:pPr>
      <w:r w:rsidRPr="00685DCB">
        <w:rPr>
          <w:sz w:val="28"/>
          <w:szCs w:val="28"/>
        </w:rPr>
        <w:t xml:space="preserve">   </w:t>
      </w:r>
    </w:p>
    <w:p w:rsidR="009A19AC" w:rsidRDefault="009A19AC" w:rsidP="00D55A48">
      <w:pPr>
        <w:ind w:firstLine="900"/>
        <w:jc w:val="both"/>
        <w:rPr>
          <w:sz w:val="28"/>
          <w:szCs w:val="28"/>
        </w:rPr>
      </w:pPr>
    </w:p>
    <w:p w:rsidR="009A19AC" w:rsidRDefault="009A19AC" w:rsidP="009A19AC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</w:t>
      </w:r>
      <w:r w:rsidRPr="00A42B97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устанавливает условия</w:t>
      </w:r>
      <w:r w:rsidRPr="00A42B9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предоставления и </w:t>
      </w:r>
      <w:r w:rsidRPr="00A42B97">
        <w:rPr>
          <w:color w:val="000000"/>
          <w:sz w:val="28"/>
          <w:szCs w:val="28"/>
        </w:rPr>
        <w:t xml:space="preserve">расходования </w:t>
      </w:r>
      <w:r w:rsidRPr="009D092F">
        <w:rPr>
          <w:color w:val="000000"/>
          <w:sz w:val="28"/>
          <w:szCs w:val="28"/>
        </w:rPr>
        <w:t>иного межбюджетного трансферта на реализацию отдельных мероприятий, проводимых в 2025 году, посвященных 80-летию Победы в Великой Отечественной войне</w:t>
      </w:r>
      <w:r>
        <w:rPr>
          <w:color w:val="000000"/>
          <w:sz w:val="28"/>
          <w:szCs w:val="28"/>
        </w:rPr>
        <w:t xml:space="preserve"> (далее </w:t>
      </w:r>
      <w:r>
        <w:rPr>
          <w:sz w:val="28"/>
        </w:rPr>
        <w:t>- Иной межбюджетный трансферт)</w:t>
      </w:r>
      <w:r w:rsidRPr="00A42B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02703">
        <w:rPr>
          <w:color w:val="000000"/>
          <w:sz w:val="28"/>
          <w:szCs w:val="28"/>
        </w:rPr>
        <w:t xml:space="preserve">предоставляется в пределах бюджетных ассигнований, предусмотренных на 2025 год и лимитов бюджетных обязательств, доведенных </w:t>
      </w:r>
      <w:r>
        <w:rPr>
          <w:color w:val="000000"/>
          <w:sz w:val="28"/>
          <w:szCs w:val="28"/>
        </w:rPr>
        <w:t xml:space="preserve">Администрации Могочинского муниципального округа, </w:t>
      </w:r>
      <w:r w:rsidRPr="00F02703">
        <w:rPr>
          <w:color w:val="000000"/>
          <w:sz w:val="28"/>
          <w:szCs w:val="28"/>
        </w:rPr>
        <w:t xml:space="preserve"> как получателю средств бюджета</w:t>
      </w:r>
      <w:r w:rsidRPr="007B23BE">
        <w:rPr>
          <w:sz w:val="28"/>
        </w:rPr>
        <w:t xml:space="preserve"> </w:t>
      </w:r>
      <w:r>
        <w:rPr>
          <w:sz w:val="28"/>
        </w:rPr>
        <w:t>Могочинского муниципального округа</w:t>
      </w:r>
      <w:r>
        <w:rPr>
          <w:color w:val="000000"/>
          <w:sz w:val="28"/>
          <w:szCs w:val="28"/>
        </w:rPr>
        <w:t>.</w:t>
      </w:r>
      <w:r w:rsidRPr="00F02703">
        <w:rPr>
          <w:color w:val="000000"/>
          <w:sz w:val="28"/>
          <w:szCs w:val="28"/>
        </w:rPr>
        <w:t xml:space="preserve"> </w:t>
      </w:r>
      <w:proofErr w:type="gramEnd"/>
    </w:p>
    <w:p w:rsidR="009A19AC" w:rsidRDefault="009A19AC" w:rsidP="009A19AC">
      <w:pPr>
        <w:jc w:val="both"/>
        <w:outlineLvl w:val="1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 2. Общий объем бюджетных ассигнований, предусматриваемых в бюджете Могочинского муниципального округа на финансовое обеспечение расходных обязательств в целях финансирования которых предоставляется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ной межбюджетный трансферт в 2025 году составляет </w:t>
      </w:r>
      <w:r w:rsidRPr="002A59D5">
        <w:rPr>
          <w:rFonts w:cs="Calibri"/>
          <w:sz w:val="28"/>
          <w:shd w:val="clear" w:color="auto" w:fill="FFFFFF"/>
          <w:lang w:eastAsia="en-US"/>
        </w:rPr>
        <w:t xml:space="preserve"> 110</w:t>
      </w:r>
      <w:r>
        <w:rPr>
          <w:rFonts w:cs="Calibri"/>
          <w:sz w:val="28"/>
          <w:shd w:val="clear" w:color="auto" w:fill="FFFFFF"/>
          <w:lang w:eastAsia="en-US"/>
        </w:rPr>
        <w:t> </w:t>
      </w:r>
      <w:r w:rsidRPr="002A59D5">
        <w:rPr>
          <w:rFonts w:cs="Calibri"/>
          <w:sz w:val="28"/>
          <w:shd w:val="clear" w:color="auto" w:fill="FFFFFF"/>
          <w:lang w:eastAsia="en-US"/>
        </w:rPr>
        <w:t>000</w:t>
      </w:r>
      <w:r>
        <w:rPr>
          <w:rFonts w:cs="Calibri"/>
          <w:sz w:val="28"/>
          <w:shd w:val="clear" w:color="auto" w:fill="FFFFFF"/>
          <w:lang w:eastAsia="en-US"/>
        </w:rPr>
        <w:t>,0</w:t>
      </w:r>
      <w:r>
        <w:rPr>
          <w:sz w:val="28"/>
        </w:rPr>
        <w:t xml:space="preserve"> </w:t>
      </w:r>
      <w:r w:rsidRPr="002A59D5">
        <w:rPr>
          <w:rFonts w:cs="Calibri"/>
          <w:sz w:val="28"/>
          <w:lang w:eastAsia="en-US"/>
        </w:rPr>
        <w:t>(</w:t>
      </w:r>
      <w:r>
        <w:rPr>
          <w:rFonts w:cs="Calibri"/>
          <w:sz w:val="28"/>
          <w:lang w:eastAsia="en-US"/>
        </w:rPr>
        <w:t>с</w:t>
      </w:r>
      <w:r>
        <w:rPr>
          <w:sz w:val="28"/>
        </w:rPr>
        <w:t>то десять тысяч рублей 00 копеек</w:t>
      </w:r>
      <w:r w:rsidRPr="002A59D5">
        <w:rPr>
          <w:rFonts w:cs="Calibri"/>
          <w:sz w:val="28"/>
          <w:lang w:eastAsia="en-US"/>
        </w:rPr>
        <w:t>)</w:t>
      </w:r>
      <w:r>
        <w:rPr>
          <w:sz w:val="28"/>
        </w:rPr>
        <w:t xml:space="preserve">. </w:t>
      </w:r>
    </w:p>
    <w:p w:rsidR="009A19AC" w:rsidRDefault="009A19AC" w:rsidP="009A19AC">
      <w:pPr>
        <w:ind w:right="17"/>
        <w:jc w:val="both"/>
        <w:rPr>
          <w:sz w:val="28"/>
        </w:rPr>
      </w:pPr>
      <w:r>
        <w:rPr>
          <w:sz w:val="28"/>
        </w:rPr>
        <w:t xml:space="preserve">      </w:t>
      </w:r>
      <w:r w:rsidR="00E47ED0">
        <w:rPr>
          <w:sz w:val="28"/>
        </w:rPr>
        <w:tab/>
      </w:r>
      <w:r>
        <w:rPr>
          <w:sz w:val="28"/>
        </w:rPr>
        <w:t>3. Иной межбюджетный трансферт предоставляется в пределах бюджетных ассигнований, предусмотренных в бюджете Могочинского муниципального округа (сводной бюджетной росписи бюджета Могочинского муниципального округа) на 2025 год и лимитов бюджетных обязательств, доведенных администрации Могочинского муниципального округа как получателю средств бюджета Могочинского муниципального округа на соответствующий финансовый год.</w:t>
      </w:r>
      <w:bookmarkStart w:id="1" w:name="P218"/>
      <w:bookmarkEnd w:id="1"/>
    </w:p>
    <w:p w:rsidR="009A19AC" w:rsidRPr="00987041" w:rsidRDefault="009A19AC" w:rsidP="009A19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/>
          <w:sz w:val="28"/>
        </w:rPr>
        <w:t xml:space="preserve">3.1. </w:t>
      </w:r>
      <w:bookmarkStart w:id="2" w:name="P219"/>
      <w:bookmarkEnd w:id="2"/>
      <w:r>
        <w:rPr>
          <w:rFonts w:ascii="Times New Roman" w:hAnsi="Times New Roman" w:cs="Times New Roman"/>
          <w:sz w:val="28"/>
        </w:rPr>
        <w:t>Иной межбюджетный трансферт предоставляется при выполнении следующих условий:</w:t>
      </w:r>
    </w:p>
    <w:p w:rsidR="009A19AC" w:rsidRPr="00987041" w:rsidRDefault="009A19AC" w:rsidP="009A19AC">
      <w:pPr>
        <w:pStyle w:val="ConsPlusNonformat"/>
        <w:ind w:firstLine="709"/>
        <w:jc w:val="both"/>
        <w:rPr>
          <w:rFonts w:cs="Courier New"/>
          <w:sz w:val="28"/>
          <w:lang w:eastAsia="en-US"/>
        </w:rPr>
      </w:pPr>
      <w:r>
        <w:rPr>
          <w:rFonts w:ascii="Times New Roman" w:hAnsi="Times New Roman"/>
          <w:sz w:val="28"/>
        </w:rPr>
        <w:t xml:space="preserve"> Наличие в бюджете Могочинского муниципального округа бюджетных ассигнований на финансовое обеспечение расходных обязательств, в </w:t>
      </w:r>
      <w:proofErr w:type="gramStart"/>
      <w:r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финансирования которых предоставляется и</w:t>
      </w:r>
      <w:r w:rsidRPr="00987041">
        <w:rPr>
          <w:rFonts w:ascii="Times New Roman" w:hAnsi="Times New Roman" w:cs="Times New Roman"/>
          <w:sz w:val="28"/>
          <w:lang w:eastAsia="en-US"/>
        </w:rPr>
        <w:t>ной межбюджетный трансферт</w:t>
      </w:r>
      <w:r>
        <w:rPr>
          <w:rFonts w:ascii="Times New Roman" w:hAnsi="Times New Roman"/>
          <w:sz w:val="28"/>
        </w:rPr>
        <w:t xml:space="preserve">, в объеме, предусмотренном </w:t>
      </w:r>
      <w:hyperlink w:anchor="P137" w:history="1">
        <w:r>
          <w:rPr>
            <w:rFonts w:ascii="Times New Roman" w:hAnsi="Times New Roman"/>
            <w:sz w:val="28"/>
          </w:rPr>
          <w:t>пунктом 2.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Порядка;</w:t>
      </w:r>
      <w:r>
        <w:rPr>
          <w:rFonts w:cs="Courier New"/>
          <w:sz w:val="28"/>
        </w:rPr>
        <w:t xml:space="preserve"> </w:t>
      </w:r>
    </w:p>
    <w:p w:rsidR="009A19AC" w:rsidRDefault="009A19AC" w:rsidP="009A19AC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3.2. Документы, подтверждающие выполнение условий предоставления</w:t>
      </w:r>
      <w:proofErr w:type="gramStart"/>
      <w:r>
        <w:rPr>
          <w:rFonts w:ascii="Times New Roman" w:hAnsi="Times New Roman"/>
          <w:sz w:val="28"/>
        </w:rPr>
        <w:t xml:space="preserve"> И</w:t>
      </w:r>
      <w:proofErr w:type="gramEnd"/>
      <w:r>
        <w:rPr>
          <w:rFonts w:ascii="Times New Roman" w:hAnsi="Times New Roman"/>
          <w:sz w:val="28"/>
        </w:rPr>
        <w:t xml:space="preserve">ного межбюджетного трансферта, предусмотренные пунктом 3.1. </w:t>
      </w:r>
      <w:r>
        <w:rPr>
          <w:rFonts w:ascii="Times New Roman" w:hAnsi="Times New Roman" w:cs="Times New Roman"/>
          <w:sz w:val="28"/>
        </w:rPr>
        <w:t>настоящего Порядка, представляются однократно Администрацией Могочинского муниципального округа в Управление Федерального казначейства по Забайкальскому краю.</w:t>
      </w:r>
    </w:p>
    <w:p w:rsidR="009A19AC" w:rsidRPr="00987041" w:rsidRDefault="009A19AC" w:rsidP="009A19AC">
      <w:pPr>
        <w:pStyle w:val="ConsPlusNonformat"/>
        <w:ind w:firstLine="709"/>
        <w:jc w:val="both"/>
        <w:rPr>
          <w:rFonts w:cs="Courier New"/>
          <w:sz w:val="28"/>
          <w:lang w:eastAsia="en-US"/>
        </w:rPr>
      </w:pPr>
    </w:p>
    <w:p w:rsidR="009A19AC" w:rsidRDefault="009A19AC" w:rsidP="009A19AC">
      <w:pPr>
        <w:pStyle w:val="ConsPlusNonformat"/>
        <w:ind w:firstLine="709"/>
        <w:jc w:val="both"/>
        <w:rPr>
          <w:rFonts w:ascii="Times New Roman" w:hAnsi="Times New Roman" w:cs="Courier New"/>
          <w:sz w:val="28"/>
        </w:rPr>
      </w:pPr>
      <w:r>
        <w:rPr>
          <w:rFonts w:ascii="Times New Roman" w:hAnsi="Times New Roman"/>
          <w:sz w:val="28"/>
        </w:rPr>
        <w:t>3.3.  Перечисление</w:t>
      </w:r>
      <w:proofErr w:type="gramStart"/>
      <w:r>
        <w:rPr>
          <w:rFonts w:ascii="Times New Roman" w:hAnsi="Times New Roman"/>
          <w:sz w:val="28"/>
        </w:rPr>
        <w:t xml:space="preserve"> И</w:t>
      </w:r>
      <w:proofErr w:type="gramEnd"/>
      <w:r>
        <w:rPr>
          <w:rFonts w:ascii="Times New Roman" w:hAnsi="Times New Roman"/>
          <w:sz w:val="28"/>
        </w:rPr>
        <w:t>ного межбюджетного трансферта осуществляется Управлением Федерального казначейства по Забайкальскому краю после</w:t>
      </w:r>
      <w:r>
        <w:rPr>
          <w:rFonts w:ascii="Times New Roman" w:hAnsi="Times New Roman" w:cs="Courier New"/>
          <w:sz w:val="28"/>
        </w:rPr>
        <w:t xml:space="preserve"> проведения санкционирования оплаты денежных обязательств по расходам получателей средств бюджета Могочинского муниципального округа</w:t>
      </w:r>
      <w:r>
        <w:rPr>
          <w:rFonts w:ascii="Times New Roman" w:hAnsi="Times New Roman"/>
          <w:sz w:val="28"/>
        </w:rPr>
        <w:t>, в доле, соответствующей уровню финансирования расходного обязательства Администрации Могочинского муниципального округа.</w:t>
      </w:r>
    </w:p>
    <w:p w:rsidR="009A19AC" w:rsidRPr="00E97EFB" w:rsidRDefault="009A19AC" w:rsidP="009A19AC">
      <w:pPr>
        <w:pStyle w:val="ConsPlusNonformat"/>
        <w:ind w:firstLine="709"/>
        <w:jc w:val="both"/>
        <w:rPr>
          <w:rFonts w:ascii="Times New Roman" w:hAnsi="Times New Roman" w:cs="Courier New"/>
          <w:sz w:val="28"/>
        </w:rPr>
      </w:pPr>
      <w:r>
        <w:rPr>
          <w:rFonts w:ascii="Times New Roman" w:hAnsi="Times New Roman"/>
          <w:sz w:val="28"/>
        </w:rPr>
        <w:t>4. В случае если не использованный по состоянию на 1 января финансового года, следующего за отчетным, остаток</w:t>
      </w:r>
      <w:proofErr w:type="gramStart"/>
      <w:r>
        <w:rPr>
          <w:rFonts w:ascii="Times New Roman" w:hAnsi="Times New Roman"/>
          <w:sz w:val="28"/>
        </w:rPr>
        <w:t xml:space="preserve"> И</w:t>
      </w:r>
      <w:proofErr w:type="gramEnd"/>
      <w:r>
        <w:rPr>
          <w:rFonts w:ascii="Times New Roman" w:hAnsi="Times New Roman"/>
          <w:sz w:val="28"/>
        </w:rPr>
        <w:t>ного межбюджетного трансферта не перечислен в доход бюджета Забайкальского края, указанные средства подлежат взысканию в доход бюджета Забайкальского края в порядке, установленном действующим бюджетным законодательством.</w:t>
      </w:r>
    </w:p>
    <w:p w:rsidR="0094128D" w:rsidRDefault="0094128D" w:rsidP="00B761B5">
      <w:pPr>
        <w:rPr>
          <w:sz w:val="28"/>
          <w:szCs w:val="28"/>
        </w:rPr>
      </w:pPr>
    </w:p>
    <w:p w:rsidR="0094128D" w:rsidRDefault="0094128D" w:rsidP="00B761B5">
      <w:pPr>
        <w:rPr>
          <w:sz w:val="28"/>
          <w:szCs w:val="28"/>
        </w:rPr>
      </w:pPr>
    </w:p>
    <w:p w:rsidR="00E47ED0" w:rsidRDefault="00E47ED0" w:rsidP="00B761B5">
      <w:pPr>
        <w:rPr>
          <w:sz w:val="28"/>
          <w:szCs w:val="28"/>
        </w:rPr>
      </w:pPr>
    </w:p>
    <w:p w:rsidR="00E47ED0" w:rsidRDefault="00E47ED0" w:rsidP="00E47ED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A12431" w:rsidRDefault="0085112C" w:rsidP="00B76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C7EBB">
        <w:rPr>
          <w:sz w:val="28"/>
          <w:szCs w:val="28"/>
        </w:rPr>
        <w:t xml:space="preserve">            </w:t>
      </w:r>
    </w:p>
    <w:p w:rsidR="00557B06" w:rsidRDefault="00AF5EA1" w:rsidP="00B761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557B06" w:rsidRDefault="00557B06" w:rsidP="00B761B5">
      <w:pPr>
        <w:jc w:val="right"/>
        <w:rPr>
          <w:sz w:val="28"/>
          <w:szCs w:val="28"/>
        </w:rPr>
      </w:pPr>
    </w:p>
    <w:p w:rsidR="0021650F" w:rsidRPr="00B02F79" w:rsidRDefault="00E47ED0" w:rsidP="00B761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№ 2</w:t>
      </w:r>
    </w:p>
    <w:p w:rsidR="00E47ED0" w:rsidRDefault="00E47ED0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21650F" w:rsidRPr="00B02F79" w:rsidRDefault="00E47ED0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21650F" w:rsidRPr="00B02F79">
        <w:rPr>
          <w:sz w:val="28"/>
          <w:szCs w:val="28"/>
        </w:rPr>
        <w:t xml:space="preserve"> администрации</w:t>
      </w:r>
    </w:p>
    <w:p w:rsidR="0021650F" w:rsidRDefault="0021650F" w:rsidP="007D541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7D5412">
        <w:rPr>
          <w:sz w:val="28"/>
          <w:szCs w:val="28"/>
        </w:rPr>
        <w:t xml:space="preserve">Могочинского округа </w:t>
      </w:r>
    </w:p>
    <w:p w:rsidR="0021650F" w:rsidRPr="00473C8A" w:rsidRDefault="0021650F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7076">
        <w:rPr>
          <w:sz w:val="28"/>
          <w:szCs w:val="28"/>
        </w:rPr>
        <w:t xml:space="preserve">   </w:t>
      </w:r>
      <w:r w:rsidRPr="00ED3D39">
        <w:rPr>
          <w:sz w:val="28"/>
          <w:szCs w:val="28"/>
        </w:rPr>
        <w:t xml:space="preserve"> от</w:t>
      </w:r>
      <w:r w:rsidR="00CF6FFC">
        <w:rPr>
          <w:sz w:val="28"/>
          <w:szCs w:val="28"/>
        </w:rPr>
        <w:t xml:space="preserve"> </w:t>
      </w:r>
      <w:r w:rsidR="00712B8F">
        <w:rPr>
          <w:sz w:val="28"/>
          <w:szCs w:val="28"/>
        </w:rPr>
        <w:t xml:space="preserve"> </w:t>
      </w:r>
      <w:r w:rsidR="00E47ED0">
        <w:rPr>
          <w:sz w:val="28"/>
          <w:szCs w:val="28"/>
        </w:rPr>
        <w:t xml:space="preserve"> </w:t>
      </w:r>
      <w:r w:rsidR="000437F0">
        <w:rPr>
          <w:sz w:val="28"/>
          <w:szCs w:val="28"/>
        </w:rPr>
        <w:t>19</w:t>
      </w:r>
      <w:r w:rsidR="00E47ED0">
        <w:rPr>
          <w:sz w:val="28"/>
          <w:szCs w:val="28"/>
        </w:rPr>
        <w:t xml:space="preserve">  мая</w:t>
      </w:r>
      <w:r>
        <w:rPr>
          <w:sz w:val="28"/>
          <w:szCs w:val="28"/>
        </w:rPr>
        <w:t xml:space="preserve"> 202</w:t>
      </w:r>
      <w:r w:rsidR="00712B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E47ED0">
        <w:rPr>
          <w:sz w:val="28"/>
          <w:szCs w:val="28"/>
        </w:rPr>
        <w:t xml:space="preserve"> № </w:t>
      </w:r>
      <w:r w:rsidR="000437F0">
        <w:rPr>
          <w:sz w:val="28"/>
          <w:szCs w:val="28"/>
        </w:rPr>
        <w:t>618</w:t>
      </w:r>
      <w:bookmarkStart w:id="3" w:name="_GoBack"/>
      <w:bookmarkEnd w:id="3"/>
    </w:p>
    <w:p w:rsidR="0021650F" w:rsidRDefault="0021650F" w:rsidP="0085112C">
      <w:pPr>
        <w:pStyle w:val="a5"/>
        <w:shd w:val="clear" w:color="auto" w:fill="FFFFFF"/>
        <w:spacing w:before="0" w:beforeAutospacing="0" w:after="0" w:afterAutospacing="0"/>
        <w:jc w:val="both"/>
      </w:pPr>
    </w:p>
    <w:p w:rsidR="0021650F" w:rsidRDefault="0021650F" w:rsidP="0085112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1650F" w:rsidRDefault="0021650F" w:rsidP="0085112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F029C" w:rsidRDefault="00C87FE5" w:rsidP="00637F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мероприятий,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DB74B3" w:rsidRPr="002D1C33">
        <w:rPr>
          <w:b/>
          <w:color w:val="000000"/>
          <w:sz w:val="28"/>
          <w:szCs w:val="28"/>
        </w:rPr>
        <w:t>иного межбюд</w:t>
      </w:r>
      <w:r w:rsidR="00DB74B3">
        <w:rPr>
          <w:b/>
          <w:color w:val="000000"/>
          <w:sz w:val="28"/>
          <w:szCs w:val="28"/>
        </w:rPr>
        <w:t>жетного трансферта на реализацию</w:t>
      </w:r>
      <w:r w:rsidR="00DB74B3" w:rsidRPr="002D1C33">
        <w:rPr>
          <w:b/>
          <w:color w:val="000000"/>
          <w:sz w:val="28"/>
          <w:szCs w:val="28"/>
        </w:rPr>
        <w:t xml:space="preserve"> отдельных мероприятий, проводимых в 2025 году, посвященных 80-летию Победы в Великой Отечественной войне</w:t>
      </w:r>
    </w:p>
    <w:p w:rsidR="007F029C" w:rsidRDefault="007F029C" w:rsidP="00CF6FFC">
      <w:pPr>
        <w:jc w:val="both"/>
        <w:rPr>
          <w:sz w:val="28"/>
          <w:szCs w:val="28"/>
        </w:rPr>
      </w:pPr>
    </w:p>
    <w:p w:rsidR="007F029C" w:rsidRDefault="007F029C" w:rsidP="00CF6FFC">
      <w:pPr>
        <w:jc w:val="both"/>
        <w:rPr>
          <w:sz w:val="28"/>
          <w:szCs w:val="28"/>
        </w:rPr>
      </w:pPr>
    </w:p>
    <w:p w:rsidR="00467076" w:rsidRDefault="00467076" w:rsidP="00CF6FFC">
      <w:pPr>
        <w:jc w:val="both"/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4"/>
        <w:gridCol w:w="2219"/>
        <w:gridCol w:w="4573"/>
        <w:gridCol w:w="1985"/>
      </w:tblGrid>
      <w:tr w:rsidR="00B86035" w:rsidRPr="009B51EB" w:rsidTr="00557B06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35" w:rsidRPr="00557B06" w:rsidRDefault="00B86035" w:rsidP="00622607">
            <w:pPr>
              <w:jc w:val="center"/>
              <w:rPr>
                <w:color w:val="000000"/>
                <w:sz w:val="28"/>
                <w:szCs w:val="28"/>
              </w:rPr>
            </w:pPr>
            <w:r w:rsidRPr="00557B06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57B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57B0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035" w:rsidRPr="00557B06" w:rsidRDefault="00B86035" w:rsidP="00622607">
            <w:pPr>
              <w:jc w:val="center"/>
              <w:rPr>
                <w:color w:val="000000"/>
                <w:sz w:val="28"/>
                <w:szCs w:val="28"/>
              </w:rPr>
            </w:pPr>
            <w:r w:rsidRPr="00557B06">
              <w:rPr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35" w:rsidRPr="00557B06" w:rsidRDefault="00B86035" w:rsidP="00622607">
            <w:pPr>
              <w:jc w:val="center"/>
              <w:rPr>
                <w:color w:val="000000"/>
                <w:sz w:val="28"/>
                <w:szCs w:val="28"/>
              </w:rPr>
            </w:pPr>
            <w:r w:rsidRPr="00557B06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35" w:rsidRPr="00557B06" w:rsidRDefault="00B86035" w:rsidP="00622607">
            <w:pPr>
              <w:jc w:val="center"/>
              <w:rPr>
                <w:color w:val="000000"/>
                <w:sz w:val="28"/>
                <w:szCs w:val="28"/>
              </w:rPr>
            </w:pPr>
            <w:r w:rsidRPr="00557B06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7759CE" w:rsidRPr="009B51EB" w:rsidTr="00557B06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E" w:rsidRPr="00557B06" w:rsidRDefault="00B761B5" w:rsidP="007759CE">
            <w:pPr>
              <w:jc w:val="center"/>
              <w:rPr>
                <w:color w:val="000000"/>
                <w:sz w:val="28"/>
                <w:szCs w:val="28"/>
              </w:rPr>
            </w:pPr>
            <w:r w:rsidRPr="00557B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CE" w:rsidRPr="00557B06" w:rsidRDefault="00DB74B3" w:rsidP="007759CE">
            <w:pPr>
              <w:rPr>
                <w:color w:val="000000"/>
                <w:sz w:val="28"/>
                <w:szCs w:val="28"/>
              </w:rPr>
            </w:pPr>
            <w:r w:rsidRPr="00557B06">
              <w:rPr>
                <w:color w:val="000000"/>
                <w:sz w:val="28"/>
                <w:szCs w:val="28"/>
              </w:rPr>
              <w:t>Администрация Могочинского муниципального округа</w:t>
            </w:r>
          </w:p>
        </w:tc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CE" w:rsidRPr="00557B06" w:rsidRDefault="00CF2C4A" w:rsidP="007759CE">
            <w:pPr>
              <w:rPr>
                <w:color w:val="000000"/>
                <w:sz w:val="28"/>
                <w:szCs w:val="28"/>
              </w:rPr>
            </w:pPr>
            <w:r w:rsidRPr="00557B06">
              <w:rPr>
                <w:color w:val="000000"/>
                <w:sz w:val="28"/>
                <w:szCs w:val="28"/>
              </w:rPr>
              <w:t>Реализация отдельных мероприятий, проводимых в 2025 году посвященных 80-летию Победы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CE" w:rsidRPr="00557B06" w:rsidRDefault="00CF2C4A" w:rsidP="007759CE">
            <w:pPr>
              <w:jc w:val="right"/>
              <w:rPr>
                <w:color w:val="000000"/>
                <w:sz w:val="28"/>
                <w:szCs w:val="28"/>
              </w:rPr>
            </w:pPr>
            <w:r w:rsidRPr="00557B06">
              <w:rPr>
                <w:color w:val="000000"/>
                <w:sz w:val="28"/>
                <w:szCs w:val="28"/>
              </w:rPr>
              <w:t>110 000,00</w:t>
            </w:r>
          </w:p>
        </w:tc>
      </w:tr>
      <w:tr w:rsidR="00B86035" w:rsidRPr="009B51EB" w:rsidTr="00557B06">
        <w:trPr>
          <w:trHeight w:val="4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35" w:rsidRPr="00557B06" w:rsidRDefault="00B86035" w:rsidP="006226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035" w:rsidRPr="00557B06" w:rsidRDefault="00213E3A" w:rsidP="00622607">
            <w:pPr>
              <w:rPr>
                <w:color w:val="000000"/>
                <w:sz w:val="28"/>
                <w:szCs w:val="28"/>
              </w:rPr>
            </w:pPr>
            <w:r w:rsidRPr="00557B0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035" w:rsidRPr="00557B06" w:rsidRDefault="00B86035" w:rsidP="00622607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035" w:rsidRPr="00557B06" w:rsidRDefault="00CF2C4A" w:rsidP="00622607">
            <w:pPr>
              <w:jc w:val="right"/>
              <w:rPr>
                <w:color w:val="000000"/>
                <w:sz w:val="28"/>
                <w:szCs w:val="28"/>
              </w:rPr>
            </w:pPr>
            <w:r w:rsidRPr="00557B06">
              <w:rPr>
                <w:color w:val="000000"/>
                <w:sz w:val="28"/>
                <w:szCs w:val="28"/>
              </w:rPr>
              <w:t>110 000,00</w:t>
            </w:r>
          </w:p>
        </w:tc>
      </w:tr>
    </w:tbl>
    <w:p w:rsidR="00467076" w:rsidRDefault="00467076" w:rsidP="00CF6FFC">
      <w:pPr>
        <w:jc w:val="both"/>
        <w:rPr>
          <w:sz w:val="28"/>
          <w:szCs w:val="28"/>
        </w:rPr>
      </w:pPr>
    </w:p>
    <w:p w:rsidR="00467076" w:rsidRDefault="00467076" w:rsidP="00CF6FFC">
      <w:pPr>
        <w:jc w:val="both"/>
        <w:rPr>
          <w:sz w:val="28"/>
          <w:szCs w:val="28"/>
        </w:rPr>
      </w:pPr>
    </w:p>
    <w:p w:rsidR="00467076" w:rsidRDefault="00467076" w:rsidP="00CF6FFC">
      <w:pPr>
        <w:jc w:val="both"/>
        <w:rPr>
          <w:sz w:val="28"/>
          <w:szCs w:val="28"/>
        </w:rPr>
      </w:pPr>
    </w:p>
    <w:p w:rsidR="004367E2" w:rsidRDefault="004367E2" w:rsidP="00CF6FFC">
      <w:pPr>
        <w:jc w:val="both"/>
        <w:rPr>
          <w:sz w:val="28"/>
          <w:szCs w:val="28"/>
        </w:rPr>
      </w:pPr>
    </w:p>
    <w:p w:rsidR="004367E2" w:rsidRDefault="004367E2" w:rsidP="00CF6FFC">
      <w:pPr>
        <w:jc w:val="both"/>
        <w:rPr>
          <w:sz w:val="28"/>
          <w:szCs w:val="28"/>
        </w:rPr>
      </w:pPr>
    </w:p>
    <w:p w:rsidR="004367E2" w:rsidRDefault="00E47ED0" w:rsidP="00E47ED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4367E2" w:rsidRDefault="004367E2" w:rsidP="00CF6FFC">
      <w:pPr>
        <w:jc w:val="both"/>
        <w:rPr>
          <w:sz w:val="28"/>
          <w:szCs w:val="28"/>
        </w:rPr>
      </w:pPr>
    </w:p>
    <w:p w:rsidR="0087101A" w:rsidRDefault="0087101A" w:rsidP="00CF6FFC">
      <w:pPr>
        <w:jc w:val="both"/>
        <w:rPr>
          <w:sz w:val="28"/>
          <w:szCs w:val="28"/>
        </w:rPr>
      </w:pPr>
      <w:r w:rsidRPr="00685DCB">
        <w:rPr>
          <w:sz w:val="28"/>
          <w:szCs w:val="28"/>
        </w:rPr>
        <w:t xml:space="preserve"> </w:t>
      </w:r>
    </w:p>
    <w:p w:rsidR="0021650F" w:rsidRDefault="0021650F" w:rsidP="0087101A">
      <w:pPr>
        <w:jc w:val="center"/>
      </w:pPr>
      <w:r>
        <w:t xml:space="preserve"> </w:t>
      </w:r>
    </w:p>
    <w:p w:rsidR="0021650F" w:rsidRDefault="0021650F" w:rsidP="0021650F">
      <w:pPr>
        <w:pStyle w:val="a8"/>
        <w:jc w:val="right"/>
      </w:pPr>
    </w:p>
    <w:p w:rsidR="0021650F" w:rsidRDefault="0021650F" w:rsidP="0021650F">
      <w:pPr>
        <w:pStyle w:val="a8"/>
      </w:pPr>
    </w:p>
    <w:p w:rsidR="0021650F" w:rsidRDefault="0021650F" w:rsidP="0021650F">
      <w:pPr>
        <w:rPr>
          <w:color w:val="333333"/>
          <w:sz w:val="28"/>
          <w:szCs w:val="28"/>
        </w:rPr>
      </w:pPr>
    </w:p>
    <w:p w:rsidR="003F3590" w:rsidRDefault="003F3590" w:rsidP="007F029C">
      <w:pPr>
        <w:rPr>
          <w:color w:val="333333"/>
          <w:sz w:val="28"/>
          <w:szCs w:val="28"/>
        </w:rPr>
      </w:pPr>
    </w:p>
    <w:sectPr w:rsidR="003F35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246A8"/>
    <w:multiLevelType w:val="hybridMultilevel"/>
    <w:tmpl w:val="64F45C28"/>
    <w:lvl w:ilvl="0" w:tplc="BA2E1538">
      <w:start w:val="1"/>
      <w:numFmt w:val="decimal"/>
      <w:lvlText w:val="%1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9D3ABC"/>
    <w:multiLevelType w:val="hybridMultilevel"/>
    <w:tmpl w:val="4E4ABBAC"/>
    <w:lvl w:ilvl="0" w:tplc="D9C049D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0F34"/>
    <w:rsid w:val="000359B3"/>
    <w:rsid w:val="00037FB7"/>
    <w:rsid w:val="000437F0"/>
    <w:rsid w:val="000451EE"/>
    <w:rsid w:val="00057391"/>
    <w:rsid w:val="00060EA1"/>
    <w:rsid w:val="00063D74"/>
    <w:rsid w:val="000758B8"/>
    <w:rsid w:val="0008452E"/>
    <w:rsid w:val="000862E3"/>
    <w:rsid w:val="000D13C2"/>
    <w:rsid w:val="000F3DE8"/>
    <w:rsid w:val="0010391F"/>
    <w:rsid w:val="00105771"/>
    <w:rsid w:val="001237CC"/>
    <w:rsid w:val="00124EF6"/>
    <w:rsid w:val="00147C70"/>
    <w:rsid w:val="0016322A"/>
    <w:rsid w:val="001B372E"/>
    <w:rsid w:val="001C5145"/>
    <w:rsid w:val="001C5A3E"/>
    <w:rsid w:val="001C66C1"/>
    <w:rsid w:val="001D388D"/>
    <w:rsid w:val="001E79C4"/>
    <w:rsid w:val="001F416C"/>
    <w:rsid w:val="0021039B"/>
    <w:rsid w:val="00213E3A"/>
    <w:rsid w:val="0021650F"/>
    <w:rsid w:val="00230D88"/>
    <w:rsid w:val="00234389"/>
    <w:rsid w:val="002505FE"/>
    <w:rsid w:val="00253F5F"/>
    <w:rsid w:val="002619C5"/>
    <w:rsid w:val="00267F37"/>
    <w:rsid w:val="00276121"/>
    <w:rsid w:val="002921B2"/>
    <w:rsid w:val="002961AE"/>
    <w:rsid w:val="002A59D5"/>
    <w:rsid w:val="002B1296"/>
    <w:rsid w:val="002B3363"/>
    <w:rsid w:val="002C1EFB"/>
    <w:rsid w:val="002D1C33"/>
    <w:rsid w:val="002E509D"/>
    <w:rsid w:val="002E56FD"/>
    <w:rsid w:val="002F3993"/>
    <w:rsid w:val="00300093"/>
    <w:rsid w:val="0030365B"/>
    <w:rsid w:val="00313645"/>
    <w:rsid w:val="00316090"/>
    <w:rsid w:val="00325B88"/>
    <w:rsid w:val="0034372B"/>
    <w:rsid w:val="003511E5"/>
    <w:rsid w:val="00362962"/>
    <w:rsid w:val="003B4FBF"/>
    <w:rsid w:val="003B613B"/>
    <w:rsid w:val="003C082E"/>
    <w:rsid w:val="003C324A"/>
    <w:rsid w:val="003F1201"/>
    <w:rsid w:val="003F3590"/>
    <w:rsid w:val="00400941"/>
    <w:rsid w:val="0040742C"/>
    <w:rsid w:val="004179E1"/>
    <w:rsid w:val="004367E2"/>
    <w:rsid w:val="00447D8C"/>
    <w:rsid w:val="00451CDD"/>
    <w:rsid w:val="00456043"/>
    <w:rsid w:val="00462732"/>
    <w:rsid w:val="00463F0A"/>
    <w:rsid w:val="00467076"/>
    <w:rsid w:val="0048112B"/>
    <w:rsid w:val="004A7963"/>
    <w:rsid w:val="004B1E25"/>
    <w:rsid w:val="004D0234"/>
    <w:rsid w:val="004D1E8E"/>
    <w:rsid w:val="004D3111"/>
    <w:rsid w:val="004E52A4"/>
    <w:rsid w:val="004F5416"/>
    <w:rsid w:val="00532154"/>
    <w:rsid w:val="00537FF9"/>
    <w:rsid w:val="0055547A"/>
    <w:rsid w:val="00557B06"/>
    <w:rsid w:val="00597532"/>
    <w:rsid w:val="005A6869"/>
    <w:rsid w:val="005C461A"/>
    <w:rsid w:val="005D48BC"/>
    <w:rsid w:val="005F1088"/>
    <w:rsid w:val="006004EF"/>
    <w:rsid w:val="006054F9"/>
    <w:rsid w:val="00617E77"/>
    <w:rsid w:val="00622607"/>
    <w:rsid w:val="0062776F"/>
    <w:rsid w:val="00637FE4"/>
    <w:rsid w:val="0064530D"/>
    <w:rsid w:val="00655396"/>
    <w:rsid w:val="0066177A"/>
    <w:rsid w:val="00662A76"/>
    <w:rsid w:val="00663073"/>
    <w:rsid w:val="00674E41"/>
    <w:rsid w:val="0067552C"/>
    <w:rsid w:val="00685DCB"/>
    <w:rsid w:val="006C5468"/>
    <w:rsid w:val="006C55AD"/>
    <w:rsid w:val="006C6B05"/>
    <w:rsid w:val="006D4E41"/>
    <w:rsid w:val="006D7A22"/>
    <w:rsid w:val="006E6783"/>
    <w:rsid w:val="006F1169"/>
    <w:rsid w:val="007053D9"/>
    <w:rsid w:val="00705E15"/>
    <w:rsid w:val="00712B8F"/>
    <w:rsid w:val="0074356E"/>
    <w:rsid w:val="00762FB5"/>
    <w:rsid w:val="007655CE"/>
    <w:rsid w:val="007759CE"/>
    <w:rsid w:val="0078147D"/>
    <w:rsid w:val="00792632"/>
    <w:rsid w:val="00797C73"/>
    <w:rsid w:val="007B23BE"/>
    <w:rsid w:val="007C16EB"/>
    <w:rsid w:val="007C2F3F"/>
    <w:rsid w:val="007C5DDC"/>
    <w:rsid w:val="007C7EF4"/>
    <w:rsid w:val="007D5082"/>
    <w:rsid w:val="007D5412"/>
    <w:rsid w:val="007E5999"/>
    <w:rsid w:val="007E7C94"/>
    <w:rsid w:val="007F029C"/>
    <w:rsid w:val="007F6E97"/>
    <w:rsid w:val="0080627D"/>
    <w:rsid w:val="00806DCA"/>
    <w:rsid w:val="00811F42"/>
    <w:rsid w:val="008412A3"/>
    <w:rsid w:val="008413E0"/>
    <w:rsid w:val="0085112C"/>
    <w:rsid w:val="0087101A"/>
    <w:rsid w:val="00877461"/>
    <w:rsid w:val="008846A6"/>
    <w:rsid w:val="00886523"/>
    <w:rsid w:val="00886E37"/>
    <w:rsid w:val="00891288"/>
    <w:rsid w:val="008C73EA"/>
    <w:rsid w:val="008D15A3"/>
    <w:rsid w:val="008D6B6B"/>
    <w:rsid w:val="009105B6"/>
    <w:rsid w:val="00916EB8"/>
    <w:rsid w:val="00932819"/>
    <w:rsid w:val="0094128D"/>
    <w:rsid w:val="00957B4B"/>
    <w:rsid w:val="00987041"/>
    <w:rsid w:val="009A0C1F"/>
    <w:rsid w:val="009A19AC"/>
    <w:rsid w:val="009A461D"/>
    <w:rsid w:val="009C5269"/>
    <w:rsid w:val="009D092F"/>
    <w:rsid w:val="009D1061"/>
    <w:rsid w:val="009E1EAE"/>
    <w:rsid w:val="009E63E2"/>
    <w:rsid w:val="009F1FED"/>
    <w:rsid w:val="00A01354"/>
    <w:rsid w:val="00A06139"/>
    <w:rsid w:val="00A12431"/>
    <w:rsid w:val="00A174B8"/>
    <w:rsid w:val="00A41D80"/>
    <w:rsid w:val="00A42B97"/>
    <w:rsid w:val="00A4744B"/>
    <w:rsid w:val="00A500C0"/>
    <w:rsid w:val="00A71099"/>
    <w:rsid w:val="00A8096E"/>
    <w:rsid w:val="00A81A7E"/>
    <w:rsid w:val="00A8277E"/>
    <w:rsid w:val="00A91C70"/>
    <w:rsid w:val="00AA7F72"/>
    <w:rsid w:val="00AB56B4"/>
    <w:rsid w:val="00AC7533"/>
    <w:rsid w:val="00AD35DF"/>
    <w:rsid w:val="00AF37F8"/>
    <w:rsid w:val="00AF5EA1"/>
    <w:rsid w:val="00AF664B"/>
    <w:rsid w:val="00B21FFD"/>
    <w:rsid w:val="00B360E8"/>
    <w:rsid w:val="00B613B3"/>
    <w:rsid w:val="00B66424"/>
    <w:rsid w:val="00B67592"/>
    <w:rsid w:val="00B761B5"/>
    <w:rsid w:val="00B86035"/>
    <w:rsid w:val="00BB1800"/>
    <w:rsid w:val="00BC1512"/>
    <w:rsid w:val="00BC7EBB"/>
    <w:rsid w:val="00BD2FD0"/>
    <w:rsid w:val="00BE5CBD"/>
    <w:rsid w:val="00BF7DD1"/>
    <w:rsid w:val="00C05FD9"/>
    <w:rsid w:val="00C156B8"/>
    <w:rsid w:val="00C16913"/>
    <w:rsid w:val="00C5274D"/>
    <w:rsid w:val="00C87FE5"/>
    <w:rsid w:val="00C93355"/>
    <w:rsid w:val="00CD529F"/>
    <w:rsid w:val="00CF2C4A"/>
    <w:rsid w:val="00CF5CC7"/>
    <w:rsid w:val="00CF6FFC"/>
    <w:rsid w:val="00D00BAA"/>
    <w:rsid w:val="00D05E2E"/>
    <w:rsid w:val="00D13948"/>
    <w:rsid w:val="00D3014E"/>
    <w:rsid w:val="00D55A48"/>
    <w:rsid w:val="00D62600"/>
    <w:rsid w:val="00D669D5"/>
    <w:rsid w:val="00D73EE0"/>
    <w:rsid w:val="00D9393A"/>
    <w:rsid w:val="00DA14AD"/>
    <w:rsid w:val="00DA19F1"/>
    <w:rsid w:val="00DB74B3"/>
    <w:rsid w:val="00DC6996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41552"/>
    <w:rsid w:val="00E46BD2"/>
    <w:rsid w:val="00E47ED0"/>
    <w:rsid w:val="00E53B95"/>
    <w:rsid w:val="00E54BB1"/>
    <w:rsid w:val="00E56205"/>
    <w:rsid w:val="00E6721E"/>
    <w:rsid w:val="00E81C19"/>
    <w:rsid w:val="00E847F4"/>
    <w:rsid w:val="00E97EFB"/>
    <w:rsid w:val="00EA0F35"/>
    <w:rsid w:val="00EA155B"/>
    <w:rsid w:val="00EA484A"/>
    <w:rsid w:val="00EB59BD"/>
    <w:rsid w:val="00EC5465"/>
    <w:rsid w:val="00EC6F70"/>
    <w:rsid w:val="00ED0883"/>
    <w:rsid w:val="00EE3BFC"/>
    <w:rsid w:val="00EF328A"/>
    <w:rsid w:val="00EF50F8"/>
    <w:rsid w:val="00F01D81"/>
    <w:rsid w:val="00F02703"/>
    <w:rsid w:val="00F041C1"/>
    <w:rsid w:val="00F14A83"/>
    <w:rsid w:val="00F1622B"/>
    <w:rsid w:val="00F17364"/>
    <w:rsid w:val="00F32B7B"/>
    <w:rsid w:val="00F377F7"/>
    <w:rsid w:val="00F45DF0"/>
    <w:rsid w:val="00F5237F"/>
    <w:rsid w:val="00F66CBF"/>
    <w:rsid w:val="00F95947"/>
    <w:rsid w:val="00F97717"/>
    <w:rsid w:val="00FB0B0B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uiPriority w:val="99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basedOn w:val="a"/>
    <w:uiPriority w:val="99"/>
    <w:rsid w:val="002A59D5"/>
    <w:pPr>
      <w:widowControl w:val="0"/>
      <w:autoSpaceDE w:val="0"/>
      <w:autoSpaceDN w:val="0"/>
      <w:adjustRightInd w:val="0"/>
    </w:pPr>
    <w:rPr>
      <w:rFonts w:ascii="Courier New" w:hAnsi="Courier New" w:cs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uiPriority w:val="99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basedOn w:val="a"/>
    <w:uiPriority w:val="99"/>
    <w:rsid w:val="002A59D5"/>
    <w:pPr>
      <w:widowControl w:val="0"/>
      <w:autoSpaceDE w:val="0"/>
      <w:autoSpaceDN w:val="0"/>
      <w:adjustRightInd w:val="0"/>
    </w:pPr>
    <w:rPr>
      <w:rFonts w:ascii="Courier New" w:hAnsi="Courier New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262A-ACE3-462E-8A1F-4219C590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5839</CharactersWithSpaces>
  <SharedDoc>false</SharedDoc>
  <HLinks>
    <vt:vector size="12" baseType="variant"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4128804</vt:i4>
      </vt:variant>
      <vt:variant>
        <vt:i4>0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2025-05-14T09:18:00Z</cp:lastPrinted>
  <dcterms:created xsi:type="dcterms:W3CDTF">2025-05-19T07:16:00Z</dcterms:created>
  <dcterms:modified xsi:type="dcterms:W3CDTF">2025-05-19T07:16:00Z</dcterms:modified>
</cp:coreProperties>
</file>