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37" w:rsidRDefault="00603037" w:rsidP="00F14D56">
      <w:pPr>
        <w:jc w:val="center"/>
        <w:rPr>
          <w:sz w:val="28"/>
          <w:szCs w:val="28"/>
        </w:rPr>
      </w:pPr>
    </w:p>
    <w:p w:rsidR="00CF2092" w:rsidRPr="008A78EC" w:rsidRDefault="00631891" w:rsidP="00F14D56">
      <w:pPr>
        <w:jc w:val="center"/>
        <w:rPr>
          <w:sz w:val="28"/>
          <w:szCs w:val="28"/>
        </w:rPr>
      </w:pPr>
      <w:r w:rsidRPr="008A78EC">
        <w:rPr>
          <w:sz w:val="28"/>
          <w:szCs w:val="28"/>
        </w:rPr>
        <w:t>Администрация</w:t>
      </w:r>
      <w:r w:rsidR="00CF2092" w:rsidRPr="008A78EC">
        <w:rPr>
          <w:sz w:val="28"/>
          <w:szCs w:val="28"/>
        </w:rPr>
        <w:t xml:space="preserve"> </w:t>
      </w:r>
      <w:r w:rsidR="008A78EC">
        <w:rPr>
          <w:sz w:val="28"/>
          <w:szCs w:val="28"/>
        </w:rPr>
        <w:t xml:space="preserve">Могочинского </w:t>
      </w:r>
      <w:r w:rsidR="00CF2092" w:rsidRPr="008A78EC">
        <w:rPr>
          <w:sz w:val="28"/>
          <w:szCs w:val="28"/>
        </w:rPr>
        <w:t xml:space="preserve">муниципального </w:t>
      </w:r>
      <w:r w:rsidR="008A78EC">
        <w:rPr>
          <w:sz w:val="28"/>
          <w:szCs w:val="28"/>
        </w:rPr>
        <w:t>округа</w:t>
      </w:r>
    </w:p>
    <w:p w:rsidR="00CF2092" w:rsidRDefault="00CF2092" w:rsidP="00631891">
      <w:pPr>
        <w:rPr>
          <w:sz w:val="28"/>
          <w:szCs w:val="28"/>
        </w:rPr>
      </w:pPr>
    </w:p>
    <w:p w:rsidR="00603037" w:rsidRPr="00631891" w:rsidRDefault="00603037" w:rsidP="00631891">
      <w:pPr>
        <w:rPr>
          <w:sz w:val="28"/>
          <w:szCs w:val="28"/>
        </w:rPr>
      </w:pPr>
    </w:p>
    <w:p w:rsidR="00CF2092" w:rsidRPr="00DA7ABE" w:rsidRDefault="00CF2092">
      <w:pPr>
        <w:jc w:val="center"/>
        <w:rPr>
          <w:b/>
          <w:sz w:val="32"/>
          <w:szCs w:val="32"/>
        </w:rPr>
      </w:pPr>
      <w:r w:rsidRPr="00DA7ABE">
        <w:rPr>
          <w:b/>
          <w:sz w:val="32"/>
          <w:szCs w:val="32"/>
        </w:rPr>
        <w:t>ПОСТАНОВЛЕНИЕ</w:t>
      </w:r>
    </w:p>
    <w:p w:rsidR="00CF2092" w:rsidRPr="0012329A" w:rsidRDefault="003C53C0" w:rsidP="00603037">
      <w:pPr>
        <w:jc w:val="both"/>
        <w:rPr>
          <w:sz w:val="28"/>
          <w:szCs w:val="28"/>
          <w:lang w:val="en-US"/>
        </w:rPr>
      </w:pPr>
      <w:r>
        <w:rPr>
          <w:sz w:val="28"/>
          <w:szCs w:val="28"/>
        </w:rPr>
        <w:t>30</w:t>
      </w:r>
      <w:r w:rsidR="00603037">
        <w:rPr>
          <w:sz w:val="28"/>
          <w:szCs w:val="28"/>
        </w:rPr>
        <w:t xml:space="preserve"> м</w:t>
      </w:r>
      <w:r w:rsidR="005F2D75">
        <w:rPr>
          <w:sz w:val="28"/>
          <w:szCs w:val="28"/>
        </w:rPr>
        <w:t>а</w:t>
      </w:r>
      <w:r w:rsidR="00603037">
        <w:rPr>
          <w:sz w:val="28"/>
          <w:szCs w:val="28"/>
        </w:rPr>
        <w:t>я</w:t>
      </w:r>
      <w:r w:rsidR="008C69C6">
        <w:rPr>
          <w:sz w:val="28"/>
          <w:szCs w:val="28"/>
        </w:rPr>
        <w:t xml:space="preserve"> </w:t>
      </w:r>
      <w:r w:rsidR="00A40CBF">
        <w:rPr>
          <w:sz w:val="28"/>
          <w:szCs w:val="28"/>
        </w:rPr>
        <w:t>202</w:t>
      </w:r>
      <w:r w:rsidR="005F2D75">
        <w:rPr>
          <w:sz w:val="28"/>
          <w:szCs w:val="28"/>
        </w:rPr>
        <w:t>5</w:t>
      </w:r>
      <w:r w:rsidR="00631891" w:rsidRPr="00631891">
        <w:rPr>
          <w:sz w:val="28"/>
          <w:szCs w:val="28"/>
        </w:rPr>
        <w:t xml:space="preserve"> </w:t>
      </w:r>
      <w:r w:rsidR="0079409A" w:rsidRPr="00631891">
        <w:rPr>
          <w:sz w:val="28"/>
          <w:szCs w:val="28"/>
        </w:rPr>
        <w:t>г</w:t>
      </w:r>
      <w:r w:rsidR="00631891" w:rsidRPr="00631891">
        <w:rPr>
          <w:sz w:val="28"/>
          <w:szCs w:val="28"/>
        </w:rPr>
        <w:t>ода</w:t>
      </w:r>
      <w:r w:rsidR="00CF2092" w:rsidRPr="00631891">
        <w:rPr>
          <w:sz w:val="28"/>
          <w:szCs w:val="28"/>
        </w:rPr>
        <w:t xml:space="preserve">                                                        </w:t>
      </w:r>
      <w:r w:rsidR="00DA7ABE">
        <w:rPr>
          <w:sz w:val="28"/>
          <w:szCs w:val="28"/>
        </w:rPr>
        <w:t xml:space="preserve">                  </w:t>
      </w:r>
      <w:r w:rsidR="00CF2092" w:rsidRPr="00631891">
        <w:rPr>
          <w:sz w:val="28"/>
          <w:szCs w:val="28"/>
        </w:rPr>
        <w:t xml:space="preserve">         №</w:t>
      </w:r>
      <w:r w:rsidR="00F14D56">
        <w:rPr>
          <w:sz w:val="28"/>
          <w:szCs w:val="28"/>
        </w:rPr>
        <w:t xml:space="preserve"> </w:t>
      </w:r>
      <w:r>
        <w:rPr>
          <w:sz w:val="28"/>
          <w:szCs w:val="28"/>
        </w:rPr>
        <w:t>683</w:t>
      </w:r>
      <w:bookmarkStart w:id="0" w:name="_GoBack"/>
      <w:bookmarkEnd w:id="0"/>
    </w:p>
    <w:p w:rsidR="00DA7ABE" w:rsidRPr="00631891" w:rsidRDefault="00DA7ABE" w:rsidP="00DA7ABE">
      <w:pPr>
        <w:jc w:val="center"/>
        <w:rPr>
          <w:sz w:val="28"/>
          <w:szCs w:val="28"/>
        </w:rPr>
      </w:pPr>
      <w:r>
        <w:rPr>
          <w:sz w:val="28"/>
          <w:szCs w:val="28"/>
        </w:rPr>
        <w:t>г</w:t>
      </w:r>
      <w:proofErr w:type="gramStart"/>
      <w:r>
        <w:rPr>
          <w:sz w:val="28"/>
          <w:szCs w:val="28"/>
        </w:rPr>
        <w:t>.М</w:t>
      </w:r>
      <w:proofErr w:type="gramEnd"/>
      <w:r>
        <w:rPr>
          <w:sz w:val="28"/>
          <w:szCs w:val="28"/>
        </w:rPr>
        <w:t>огоча</w:t>
      </w:r>
    </w:p>
    <w:p w:rsidR="00CF2092" w:rsidRDefault="00CF2092">
      <w:pPr>
        <w:rPr>
          <w:b/>
          <w:sz w:val="28"/>
          <w:szCs w:val="28"/>
        </w:rPr>
      </w:pPr>
    </w:p>
    <w:p w:rsidR="00641F90" w:rsidRDefault="00641F90">
      <w:pPr>
        <w:rPr>
          <w:b/>
          <w:sz w:val="28"/>
          <w:szCs w:val="28"/>
        </w:rPr>
      </w:pPr>
    </w:p>
    <w:p w:rsidR="00CF2092" w:rsidRPr="00631891" w:rsidRDefault="00CF2092" w:rsidP="0079409A">
      <w:pPr>
        <w:jc w:val="center"/>
        <w:rPr>
          <w:b/>
          <w:sz w:val="28"/>
          <w:szCs w:val="28"/>
        </w:rPr>
      </w:pPr>
      <w:r w:rsidRPr="00631891">
        <w:rPr>
          <w:b/>
          <w:sz w:val="28"/>
          <w:szCs w:val="28"/>
        </w:rPr>
        <w:t>О мерах по реализации решения</w:t>
      </w:r>
      <w:r w:rsidR="0079409A" w:rsidRPr="00631891">
        <w:rPr>
          <w:b/>
          <w:sz w:val="28"/>
          <w:szCs w:val="28"/>
        </w:rPr>
        <w:t xml:space="preserve"> </w:t>
      </w:r>
      <w:r w:rsidR="00B47002">
        <w:rPr>
          <w:b/>
          <w:sz w:val="28"/>
          <w:szCs w:val="28"/>
        </w:rPr>
        <w:t>о</w:t>
      </w:r>
      <w:r w:rsidRPr="00631891">
        <w:rPr>
          <w:b/>
          <w:sz w:val="28"/>
          <w:szCs w:val="28"/>
        </w:rPr>
        <w:t xml:space="preserve"> бюджете</w:t>
      </w:r>
      <w:r w:rsidR="008A78EC">
        <w:rPr>
          <w:b/>
          <w:sz w:val="28"/>
          <w:szCs w:val="28"/>
        </w:rPr>
        <w:t xml:space="preserve"> Могочинского </w:t>
      </w:r>
      <w:r w:rsidRPr="00631891">
        <w:rPr>
          <w:b/>
          <w:sz w:val="28"/>
          <w:szCs w:val="28"/>
        </w:rPr>
        <w:t xml:space="preserve">муниципального </w:t>
      </w:r>
      <w:r w:rsidR="008A78EC">
        <w:rPr>
          <w:b/>
          <w:sz w:val="28"/>
          <w:szCs w:val="28"/>
        </w:rPr>
        <w:t>округа</w:t>
      </w:r>
      <w:r w:rsidR="00BA109C">
        <w:rPr>
          <w:b/>
          <w:sz w:val="28"/>
          <w:szCs w:val="28"/>
        </w:rPr>
        <w:t xml:space="preserve"> </w:t>
      </w:r>
      <w:r w:rsidR="00B47002">
        <w:rPr>
          <w:b/>
          <w:sz w:val="28"/>
          <w:szCs w:val="28"/>
        </w:rPr>
        <w:t>на очередной финансовый год и плановый период</w:t>
      </w:r>
    </w:p>
    <w:p w:rsidR="00CF2092" w:rsidRDefault="00CF2092" w:rsidP="0079409A">
      <w:pPr>
        <w:jc w:val="center"/>
        <w:rPr>
          <w:sz w:val="28"/>
          <w:szCs w:val="28"/>
        </w:rPr>
      </w:pPr>
    </w:p>
    <w:p w:rsidR="00DA7ABE" w:rsidRPr="00631891" w:rsidRDefault="00DA7ABE" w:rsidP="0079409A">
      <w:pPr>
        <w:jc w:val="center"/>
        <w:rPr>
          <w:sz w:val="28"/>
          <w:szCs w:val="28"/>
        </w:rPr>
      </w:pPr>
    </w:p>
    <w:p w:rsidR="00CF2092" w:rsidRDefault="00CF2092" w:rsidP="00641F90">
      <w:pPr>
        <w:pStyle w:val="a3"/>
        <w:rPr>
          <w:sz w:val="28"/>
          <w:szCs w:val="28"/>
        </w:rPr>
      </w:pPr>
      <w:r w:rsidRPr="00631891">
        <w:rPr>
          <w:sz w:val="28"/>
          <w:szCs w:val="28"/>
        </w:rPr>
        <w:t xml:space="preserve">        </w:t>
      </w:r>
      <w:proofErr w:type="gramStart"/>
      <w:r w:rsidRPr="00306814">
        <w:rPr>
          <w:sz w:val="28"/>
          <w:szCs w:val="28"/>
        </w:rPr>
        <w:t>В соответствии с</w:t>
      </w:r>
      <w:r w:rsidR="00DB6AE0" w:rsidRPr="00306814">
        <w:rPr>
          <w:sz w:val="28"/>
          <w:szCs w:val="28"/>
        </w:rPr>
        <w:t xml:space="preserve"> пунктом </w:t>
      </w:r>
      <w:r w:rsidR="004F512A" w:rsidRPr="00306814">
        <w:rPr>
          <w:sz w:val="28"/>
          <w:szCs w:val="28"/>
        </w:rPr>
        <w:t>2</w:t>
      </w:r>
      <w:r w:rsidRPr="00306814">
        <w:rPr>
          <w:sz w:val="28"/>
          <w:szCs w:val="28"/>
        </w:rPr>
        <w:t xml:space="preserve"> стать</w:t>
      </w:r>
      <w:r w:rsidR="00DB6AE0" w:rsidRPr="00306814">
        <w:rPr>
          <w:sz w:val="28"/>
          <w:szCs w:val="28"/>
        </w:rPr>
        <w:t>и</w:t>
      </w:r>
      <w:r w:rsidRPr="00306814">
        <w:rPr>
          <w:sz w:val="28"/>
          <w:szCs w:val="28"/>
        </w:rPr>
        <w:t xml:space="preserve"> </w:t>
      </w:r>
      <w:r w:rsidR="009A71B4" w:rsidRPr="00306814">
        <w:rPr>
          <w:sz w:val="28"/>
          <w:szCs w:val="28"/>
        </w:rPr>
        <w:t>4</w:t>
      </w:r>
      <w:r w:rsidR="00306814" w:rsidRPr="00306814">
        <w:rPr>
          <w:sz w:val="28"/>
          <w:szCs w:val="28"/>
        </w:rPr>
        <w:t>5</w:t>
      </w:r>
      <w:r w:rsidRPr="00306814">
        <w:rPr>
          <w:sz w:val="28"/>
          <w:szCs w:val="28"/>
        </w:rPr>
        <w:t xml:space="preserve"> Устава</w:t>
      </w:r>
      <w:r w:rsidR="00DB6AE0" w:rsidRPr="00306814">
        <w:rPr>
          <w:sz w:val="28"/>
          <w:szCs w:val="28"/>
        </w:rPr>
        <w:t xml:space="preserve"> </w:t>
      </w:r>
      <w:r w:rsidR="008C69C6" w:rsidRPr="00306814">
        <w:rPr>
          <w:sz w:val="28"/>
          <w:szCs w:val="28"/>
        </w:rPr>
        <w:t xml:space="preserve">Могочинского </w:t>
      </w:r>
      <w:r w:rsidR="00DB6AE0" w:rsidRPr="00306814">
        <w:rPr>
          <w:sz w:val="28"/>
          <w:szCs w:val="28"/>
        </w:rPr>
        <w:t xml:space="preserve">муниципального </w:t>
      </w:r>
      <w:r w:rsidR="008C69C6" w:rsidRPr="00306814">
        <w:rPr>
          <w:sz w:val="28"/>
          <w:szCs w:val="28"/>
        </w:rPr>
        <w:t>округа</w:t>
      </w:r>
      <w:r w:rsidRPr="00306814">
        <w:rPr>
          <w:sz w:val="28"/>
          <w:szCs w:val="28"/>
        </w:rPr>
        <w:t>,</w:t>
      </w:r>
      <w:r w:rsidR="00DB6AE0">
        <w:rPr>
          <w:sz w:val="28"/>
          <w:szCs w:val="28"/>
        </w:rPr>
        <w:t xml:space="preserve"> </w:t>
      </w:r>
      <w:r w:rsidR="00DB6AE0" w:rsidRPr="007F4492">
        <w:rPr>
          <w:sz w:val="28"/>
          <w:szCs w:val="28"/>
        </w:rPr>
        <w:t>пункт</w:t>
      </w:r>
      <w:r w:rsidR="00306814">
        <w:rPr>
          <w:sz w:val="28"/>
          <w:szCs w:val="28"/>
        </w:rPr>
        <w:t>а</w:t>
      </w:r>
      <w:r w:rsidR="00DB6AE0" w:rsidRPr="007F4492">
        <w:rPr>
          <w:sz w:val="28"/>
          <w:szCs w:val="28"/>
        </w:rPr>
        <w:t xml:space="preserve"> </w:t>
      </w:r>
      <w:r w:rsidR="00B47002">
        <w:rPr>
          <w:sz w:val="28"/>
          <w:szCs w:val="28"/>
        </w:rPr>
        <w:t>21</w:t>
      </w:r>
      <w:r w:rsidR="00DB6AE0" w:rsidRPr="007F4492">
        <w:rPr>
          <w:sz w:val="28"/>
          <w:szCs w:val="28"/>
        </w:rPr>
        <w:t xml:space="preserve"> постановления Правит</w:t>
      </w:r>
      <w:r w:rsidR="00B46FC2" w:rsidRPr="007F4492">
        <w:rPr>
          <w:sz w:val="28"/>
          <w:szCs w:val="28"/>
        </w:rPr>
        <w:t>ельства Забайкальского края от</w:t>
      </w:r>
      <w:r w:rsidR="008C4950" w:rsidRPr="007F4492">
        <w:rPr>
          <w:sz w:val="28"/>
          <w:szCs w:val="28"/>
        </w:rPr>
        <w:t xml:space="preserve"> </w:t>
      </w:r>
      <w:r w:rsidR="00B47002">
        <w:rPr>
          <w:sz w:val="28"/>
          <w:szCs w:val="28"/>
        </w:rPr>
        <w:t>20</w:t>
      </w:r>
      <w:r w:rsidR="00B46FC2" w:rsidRPr="007F4492">
        <w:rPr>
          <w:sz w:val="28"/>
          <w:szCs w:val="28"/>
        </w:rPr>
        <w:t xml:space="preserve"> </w:t>
      </w:r>
      <w:r w:rsidR="008A78EC">
        <w:rPr>
          <w:sz w:val="28"/>
          <w:szCs w:val="28"/>
        </w:rPr>
        <w:t>февраля</w:t>
      </w:r>
      <w:r w:rsidR="00DB6AE0" w:rsidRPr="007F4492">
        <w:rPr>
          <w:sz w:val="28"/>
          <w:szCs w:val="28"/>
        </w:rPr>
        <w:t xml:space="preserve"> 20</w:t>
      </w:r>
      <w:r w:rsidR="00A40CBF" w:rsidRPr="007F4492">
        <w:rPr>
          <w:sz w:val="28"/>
          <w:szCs w:val="28"/>
        </w:rPr>
        <w:t>2</w:t>
      </w:r>
      <w:r w:rsidR="00B47002">
        <w:rPr>
          <w:sz w:val="28"/>
          <w:szCs w:val="28"/>
        </w:rPr>
        <w:t>5</w:t>
      </w:r>
      <w:r w:rsidR="00DB6AE0" w:rsidRPr="007F4492">
        <w:rPr>
          <w:sz w:val="28"/>
          <w:szCs w:val="28"/>
        </w:rPr>
        <w:t xml:space="preserve"> года № </w:t>
      </w:r>
      <w:r w:rsidR="00B47002">
        <w:rPr>
          <w:sz w:val="28"/>
          <w:szCs w:val="28"/>
        </w:rPr>
        <w:t>77 «О мерах по реализации з</w:t>
      </w:r>
      <w:r w:rsidR="00DB6AE0" w:rsidRPr="007F4492">
        <w:rPr>
          <w:sz w:val="28"/>
          <w:szCs w:val="28"/>
        </w:rPr>
        <w:t xml:space="preserve">акона </w:t>
      </w:r>
      <w:r w:rsidR="00B47002">
        <w:rPr>
          <w:sz w:val="28"/>
          <w:szCs w:val="28"/>
        </w:rPr>
        <w:t xml:space="preserve">о бюджете </w:t>
      </w:r>
      <w:r w:rsidR="00DB6AE0" w:rsidRPr="007F4492">
        <w:rPr>
          <w:sz w:val="28"/>
          <w:szCs w:val="28"/>
        </w:rPr>
        <w:t xml:space="preserve">Забайкальского края </w:t>
      </w:r>
      <w:r w:rsidR="00B47002">
        <w:rPr>
          <w:sz w:val="28"/>
          <w:szCs w:val="28"/>
        </w:rPr>
        <w:t>на очередной финансовый год и плановый период</w:t>
      </w:r>
      <w:r w:rsidR="00DB6AE0" w:rsidRPr="007F4492">
        <w:rPr>
          <w:sz w:val="28"/>
          <w:szCs w:val="28"/>
        </w:rPr>
        <w:t>,</w:t>
      </w:r>
      <w:r w:rsidRPr="007F4492">
        <w:rPr>
          <w:sz w:val="28"/>
          <w:szCs w:val="28"/>
        </w:rPr>
        <w:t xml:space="preserve"> </w:t>
      </w:r>
      <w:r w:rsidR="00B47002">
        <w:rPr>
          <w:sz w:val="28"/>
          <w:szCs w:val="28"/>
        </w:rPr>
        <w:t xml:space="preserve">Положения о бюджетном процессе в Могочинском муниципальном округе, </w:t>
      </w:r>
      <w:r w:rsidR="00B47002" w:rsidRPr="00F65DA4">
        <w:rPr>
          <w:sz w:val="28"/>
          <w:szCs w:val="28"/>
        </w:rPr>
        <w:t>утвержденном</w:t>
      </w:r>
      <w:r w:rsidR="00B47002">
        <w:rPr>
          <w:sz w:val="28"/>
          <w:szCs w:val="28"/>
        </w:rPr>
        <w:t xml:space="preserve">  решением Совета Могочинского муниципального округа от 26.04.2024г. № 78, </w:t>
      </w:r>
      <w:r w:rsidR="00A623FC">
        <w:rPr>
          <w:sz w:val="28"/>
          <w:szCs w:val="28"/>
        </w:rPr>
        <w:t xml:space="preserve">администрация </w:t>
      </w:r>
      <w:r w:rsidR="008A78EC">
        <w:rPr>
          <w:sz w:val="28"/>
          <w:szCs w:val="28"/>
        </w:rPr>
        <w:t xml:space="preserve">Могочинского </w:t>
      </w:r>
      <w:r w:rsidR="005C6FE9">
        <w:rPr>
          <w:sz w:val="28"/>
          <w:szCs w:val="28"/>
        </w:rPr>
        <w:t>муниципальн</w:t>
      </w:r>
      <w:r w:rsidR="00A623FC">
        <w:rPr>
          <w:sz w:val="28"/>
          <w:szCs w:val="28"/>
        </w:rPr>
        <w:t>ого</w:t>
      </w:r>
      <w:proofErr w:type="gramEnd"/>
      <w:r w:rsidR="00DB6AE0">
        <w:rPr>
          <w:sz w:val="28"/>
          <w:szCs w:val="28"/>
        </w:rPr>
        <w:t xml:space="preserve"> </w:t>
      </w:r>
      <w:r w:rsidR="008A78EC">
        <w:rPr>
          <w:sz w:val="28"/>
          <w:szCs w:val="28"/>
        </w:rPr>
        <w:t>округа</w:t>
      </w:r>
      <w:r w:rsidR="00DA7ABE">
        <w:rPr>
          <w:sz w:val="28"/>
          <w:szCs w:val="28"/>
        </w:rPr>
        <w:t xml:space="preserve"> </w:t>
      </w:r>
      <w:r w:rsidR="00DA7ABE" w:rsidRPr="00DA7ABE">
        <w:rPr>
          <w:b/>
          <w:sz w:val="28"/>
          <w:szCs w:val="28"/>
        </w:rPr>
        <w:t>постановляет:</w:t>
      </w:r>
      <w:r w:rsidR="00AE510E" w:rsidRPr="00631891">
        <w:rPr>
          <w:sz w:val="28"/>
          <w:szCs w:val="28"/>
        </w:rPr>
        <w:t xml:space="preserve"> </w:t>
      </w:r>
    </w:p>
    <w:p w:rsidR="00641F90" w:rsidRPr="00631891" w:rsidRDefault="00641F90" w:rsidP="00641F90">
      <w:pPr>
        <w:pStyle w:val="a3"/>
        <w:rPr>
          <w:sz w:val="28"/>
          <w:szCs w:val="28"/>
        </w:rPr>
      </w:pPr>
    </w:p>
    <w:p w:rsidR="00CF2092" w:rsidRDefault="00DA7ABE" w:rsidP="00603037">
      <w:pPr>
        <w:ind w:firstLine="708"/>
        <w:jc w:val="both"/>
        <w:rPr>
          <w:sz w:val="28"/>
          <w:szCs w:val="28"/>
        </w:rPr>
      </w:pPr>
      <w:r>
        <w:rPr>
          <w:sz w:val="28"/>
          <w:szCs w:val="28"/>
        </w:rPr>
        <w:t>1</w:t>
      </w:r>
      <w:r w:rsidR="006762DA">
        <w:rPr>
          <w:sz w:val="28"/>
          <w:szCs w:val="28"/>
        </w:rPr>
        <w:t xml:space="preserve">. </w:t>
      </w:r>
      <w:r w:rsidR="00CF2092" w:rsidRPr="00631891">
        <w:rPr>
          <w:sz w:val="28"/>
          <w:szCs w:val="28"/>
        </w:rPr>
        <w:t xml:space="preserve">Главным администраторам доходов бюджета </w:t>
      </w:r>
      <w:r w:rsidR="00631BC9">
        <w:rPr>
          <w:sz w:val="28"/>
          <w:szCs w:val="28"/>
        </w:rPr>
        <w:t xml:space="preserve">Могочинского </w:t>
      </w:r>
      <w:r w:rsidR="00CF2092" w:rsidRPr="00631891">
        <w:rPr>
          <w:sz w:val="28"/>
          <w:szCs w:val="28"/>
        </w:rPr>
        <w:t xml:space="preserve">муниципального </w:t>
      </w:r>
      <w:r w:rsidR="00631BC9">
        <w:rPr>
          <w:sz w:val="28"/>
          <w:szCs w:val="28"/>
        </w:rPr>
        <w:t>округа</w:t>
      </w:r>
      <w:r w:rsidR="00CF2092" w:rsidRPr="00631891">
        <w:rPr>
          <w:sz w:val="28"/>
          <w:szCs w:val="28"/>
        </w:rPr>
        <w:t xml:space="preserve"> (далее – бюджета </w:t>
      </w:r>
      <w:r w:rsidR="00631BC9">
        <w:rPr>
          <w:sz w:val="28"/>
          <w:szCs w:val="28"/>
        </w:rPr>
        <w:t>округа</w:t>
      </w:r>
      <w:r w:rsidR="00CF2092" w:rsidRPr="00631891">
        <w:rPr>
          <w:sz w:val="28"/>
          <w:szCs w:val="28"/>
        </w:rPr>
        <w:t xml:space="preserve">) и главным администраторам </w:t>
      </w:r>
      <w:proofErr w:type="gramStart"/>
      <w:r w:rsidR="00CF2092" w:rsidRPr="00631891">
        <w:rPr>
          <w:sz w:val="28"/>
          <w:szCs w:val="28"/>
        </w:rPr>
        <w:t xml:space="preserve">источников финансирования дефицита бюджета  </w:t>
      </w:r>
      <w:r w:rsidR="00631BC9">
        <w:rPr>
          <w:sz w:val="28"/>
          <w:szCs w:val="28"/>
        </w:rPr>
        <w:t>округа</w:t>
      </w:r>
      <w:proofErr w:type="gramEnd"/>
      <w:r w:rsidR="00CF2092" w:rsidRPr="00631891">
        <w:rPr>
          <w:sz w:val="28"/>
          <w:szCs w:val="28"/>
        </w:rPr>
        <w:t>:</w:t>
      </w:r>
    </w:p>
    <w:p w:rsidR="00267F3B" w:rsidRDefault="00DA7ABE" w:rsidP="00603037">
      <w:pPr>
        <w:ind w:firstLine="708"/>
        <w:jc w:val="both"/>
        <w:rPr>
          <w:sz w:val="28"/>
          <w:szCs w:val="28"/>
        </w:rPr>
      </w:pPr>
      <w:r>
        <w:rPr>
          <w:sz w:val="28"/>
          <w:szCs w:val="28"/>
        </w:rPr>
        <w:t xml:space="preserve">1) </w:t>
      </w:r>
      <w:r w:rsidR="0001488F">
        <w:rPr>
          <w:sz w:val="28"/>
          <w:szCs w:val="28"/>
        </w:rPr>
        <w:t xml:space="preserve">обеспечить осуществление бюджетных полномочий главных администраторов доходов бюджета </w:t>
      </w:r>
      <w:r w:rsidR="00631BC9">
        <w:rPr>
          <w:sz w:val="28"/>
          <w:szCs w:val="28"/>
        </w:rPr>
        <w:t>округа</w:t>
      </w:r>
      <w:r w:rsidR="0001488F">
        <w:rPr>
          <w:sz w:val="28"/>
          <w:szCs w:val="28"/>
        </w:rPr>
        <w:t xml:space="preserve">, установленных в соответствии со статьей </w:t>
      </w:r>
      <w:r w:rsidR="0001488F" w:rsidRPr="0001488F">
        <w:rPr>
          <w:sz w:val="28"/>
          <w:szCs w:val="28"/>
        </w:rPr>
        <w:t xml:space="preserve">160 </w:t>
      </w:r>
      <w:r w:rsidR="0001488F" w:rsidRPr="0001488F">
        <w:rPr>
          <w:sz w:val="28"/>
          <w:szCs w:val="28"/>
          <w:vertAlign w:val="superscript"/>
        </w:rPr>
        <w:t xml:space="preserve">1 </w:t>
      </w:r>
      <w:r w:rsidR="0001488F" w:rsidRPr="0001488F">
        <w:rPr>
          <w:sz w:val="28"/>
          <w:szCs w:val="28"/>
        </w:rPr>
        <w:t>Бюджетного кодекса Российской Федерации</w:t>
      </w:r>
      <w:r w:rsidR="00267F3B">
        <w:rPr>
          <w:sz w:val="28"/>
          <w:szCs w:val="28"/>
        </w:rPr>
        <w:t xml:space="preserve">; </w:t>
      </w:r>
    </w:p>
    <w:p w:rsidR="00AE510E" w:rsidRDefault="0001488F" w:rsidP="00603037">
      <w:pPr>
        <w:ind w:firstLine="708"/>
        <w:jc w:val="both"/>
        <w:rPr>
          <w:sz w:val="28"/>
          <w:szCs w:val="28"/>
        </w:rPr>
      </w:pPr>
      <w:r>
        <w:rPr>
          <w:sz w:val="28"/>
          <w:szCs w:val="28"/>
        </w:rPr>
        <w:t>2</w:t>
      </w:r>
      <w:r w:rsidRPr="00840ADA">
        <w:rPr>
          <w:sz w:val="28"/>
          <w:szCs w:val="28"/>
        </w:rPr>
        <w:t>)</w:t>
      </w:r>
      <w:r w:rsidR="00AE510E" w:rsidRPr="00840ADA">
        <w:rPr>
          <w:sz w:val="28"/>
          <w:szCs w:val="28"/>
        </w:rPr>
        <w:t xml:space="preserve">  принять меры по обеспечению поступления налогов, сборов и </w:t>
      </w:r>
      <w:r w:rsidRPr="00840ADA">
        <w:rPr>
          <w:sz w:val="28"/>
          <w:szCs w:val="28"/>
        </w:rPr>
        <w:t>иных</w:t>
      </w:r>
      <w:r w:rsidR="00AE510E" w:rsidRPr="00840ADA">
        <w:rPr>
          <w:sz w:val="28"/>
          <w:szCs w:val="28"/>
        </w:rPr>
        <w:t xml:space="preserve"> обязательных платежей</w:t>
      </w:r>
      <w:r w:rsidR="00AE510E" w:rsidRPr="00631891">
        <w:rPr>
          <w:sz w:val="28"/>
          <w:szCs w:val="28"/>
        </w:rPr>
        <w:t xml:space="preserve">, </w:t>
      </w:r>
      <w:r w:rsidR="00631BC9">
        <w:rPr>
          <w:sz w:val="28"/>
          <w:szCs w:val="28"/>
        </w:rPr>
        <w:t xml:space="preserve">по повышению устойчивости роста поступлений доходов, </w:t>
      </w:r>
      <w:r w:rsidR="00AE510E" w:rsidRPr="00631891">
        <w:rPr>
          <w:sz w:val="28"/>
          <w:szCs w:val="28"/>
        </w:rPr>
        <w:t>а также сокращению задолженности по их уплате</w:t>
      </w:r>
      <w:r>
        <w:rPr>
          <w:sz w:val="28"/>
          <w:szCs w:val="28"/>
        </w:rPr>
        <w:t xml:space="preserve"> и осуществлению мероприятий, препятствующих ее возникновению</w:t>
      </w:r>
      <w:r w:rsidR="00AE510E" w:rsidRPr="00631891">
        <w:rPr>
          <w:sz w:val="28"/>
          <w:szCs w:val="28"/>
        </w:rPr>
        <w:t>;</w:t>
      </w:r>
    </w:p>
    <w:p w:rsidR="00631BC9" w:rsidRDefault="00631BC9" w:rsidP="00603037">
      <w:pPr>
        <w:ind w:firstLine="708"/>
        <w:jc w:val="both"/>
        <w:rPr>
          <w:sz w:val="28"/>
          <w:szCs w:val="28"/>
        </w:rPr>
      </w:pPr>
      <w:r>
        <w:rPr>
          <w:sz w:val="28"/>
          <w:szCs w:val="28"/>
        </w:rPr>
        <w:t>3) осуществлять анализ поступления налога на доходы физических лиц.</w:t>
      </w:r>
    </w:p>
    <w:p w:rsidR="00BA109C" w:rsidRDefault="00267F3B" w:rsidP="00603037">
      <w:pPr>
        <w:ind w:firstLine="708"/>
        <w:jc w:val="both"/>
        <w:rPr>
          <w:sz w:val="28"/>
          <w:szCs w:val="28"/>
        </w:rPr>
      </w:pPr>
      <w:r>
        <w:rPr>
          <w:sz w:val="28"/>
          <w:szCs w:val="28"/>
        </w:rPr>
        <w:t>4</w:t>
      </w:r>
      <w:r w:rsidR="00BA109C">
        <w:rPr>
          <w:sz w:val="28"/>
          <w:szCs w:val="28"/>
        </w:rPr>
        <w:t xml:space="preserve">) обеспечить деятельность межведомственной комиссии по мобилизации доходов в бюджет </w:t>
      </w:r>
      <w:r>
        <w:rPr>
          <w:sz w:val="28"/>
          <w:szCs w:val="28"/>
        </w:rPr>
        <w:t>округа</w:t>
      </w:r>
      <w:r w:rsidR="00BA109C">
        <w:rPr>
          <w:sz w:val="28"/>
          <w:szCs w:val="28"/>
        </w:rPr>
        <w:t xml:space="preserve"> и </w:t>
      </w:r>
      <w:proofErr w:type="gramStart"/>
      <w:r w:rsidR="00BA109C">
        <w:rPr>
          <w:sz w:val="28"/>
          <w:szCs w:val="28"/>
        </w:rPr>
        <w:t>контролю за</w:t>
      </w:r>
      <w:proofErr w:type="gramEnd"/>
      <w:r w:rsidR="00BA109C">
        <w:rPr>
          <w:sz w:val="28"/>
          <w:szCs w:val="28"/>
        </w:rPr>
        <w:t xml:space="preserve"> соблюдением налоговой дисциплины, </w:t>
      </w:r>
      <w:r>
        <w:rPr>
          <w:sz w:val="28"/>
          <w:szCs w:val="28"/>
        </w:rPr>
        <w:t>в соответствии</w:t>
      </w:r>
      <w:r w:rsidR="00BA109C">
        <w:rPr>
          <w:sz w:val="28"/>
          <w:szCs w:val="28"/>
        </w:rPr>
        <w:t xml:space="preserve"> постановлением администрации </w:t>
      </w:r>
      <w:proofErr w:type="spellStart"/>
      <w:r>
        <w:rPr>
          <w:sz w:val="28"/>
          <w:szCs w:val="28"/>
        </w:rPr>
        <w:t>Могочиснкого</w:t>
      </w:r>
      <w:proofErr w:type="spellEnd"/>
      <w:r>
        <w:rPr>
          <w:sz w:val="28"/>
          <w:szCs w:val="28"/>
        </w:rPr>
        <w:t xml:space="preserve"> </w:t>
      </w:r>
      <w:r w:rsidR="00BA109C">
        <w:rPr>
          <w:sz w:val="28"/>
          <w:szCs w:val="28"/>
        </w:rPr>
        <w:t xml:space="preserve">муниципального </w:t>
      </w:r>
      <w:r>
        <w:rPr>
          <w:sz w:val="28"/>
          <w:szCs w:val="28"/>
        </w:rPr>
        <w:t>округа</w:t>
      </w:r>
      <w:r w:rsidR="00BA109C">
        <w:rPr>
          <w:sz w:val="28"/>
          <w:szCs w:val="28"/>
        </w:rPr>
        <w:t xml:space="preserve"> </w:t>
      </w:r>
      <w:r w:rsidR="00BA109C" w:rsidRPr="008C69C6">
        <w:rPr>
          <w:sz w:val="28"/>
          <w:szCs w:val="28"/>
        </w:rPr>
        <w:t xml:space="preserve">№ </w:t>
      </w:r>
      <w:r w:rsidR="008C69C6" w:rsidRPr="008C69C6">
        <w:rPr>
          <w:sz w:val="28"/>
          <w:szCs w:val="28"/>
        </w:rPr>
        <w:t>252</w:t>
      </w:r>
      <w:r w:rsidR="00704FA0" w:rsidRPr="008C69C6">
        <w:rPr>
          <w:sz w:val="28"/>
          <w:szCs w:val="28"/>
        </w:rPr>
        <w:t xml:space="preserve"> </w:t>
      </w:r>
      <w:r w:rsidR="00BA109C" w:rsidRPr="008C69C6">
        <w:rPr>
          <w:sz w:val="28"/>
          <w:szCs w:val="28"/>
        </w:rPr>
        <w:t xml:space="preserve">от </w:t>
      </w:r>
      <w:r w:rsidR="008C69C6" w:rsidRPr="008C69C6">
        <w:rPr>
          <w:sz w:val="28"/>
          <w:szCs w:val="28"/>
        </w:rPr>
        <w:t>22</w:t>
      </w:r>
      <w:r w:rsidR="00BA109C" w:rsidRPr="008C69C6">
        <w:rPr>
          <w:sz w:val="28"/>
          <w:szCs w:val="28"/>
        </w:rPr>
        <w:t>.</w:t>
      </w:r>
      <w:r w:rsidR="008C69C6" w:rsidRPr="008C69C6">
        <w:rPr>
          <w:sz w:val="28"/>
          <w:szCs w:val="28"/>
        </w:rPr>
        <w:t>0</w:t>
      </w:r>
      <w:r w:rsidR="00704FA0" w:rsidRPr="008C69C6">
        <w:rPr>
          <w:sz w:val="28"/>
          <w:szCs w:val="28"/>
        </w:rPr>
        <w:t>2</w:t>
      </w:r>
      <w:r w:rsidR="00BA109C" w:rsidRPr="008C69C6">
        <w:rPr>
          <w:sz w:val="28"/>
          <w:szCs w:val="28"/>
        </w:rPr>
        <w:t>.20</w:t>
      </w:r>
      <w:r w:rsidR="00704FA0" w:rsidRPr="008C69C6">
        <w:rPr>
          <w:sz w:val="28"/>
          <w:szCs w:val="28"/>
        </w:rPr>
        <w:t>2</w:t>
      </w:r>
      <w:r w:rsidR="008C69C6" w:rsidRPr="008C69C6">
        <w:rPr>
          <w:sz w:val="28"/>
          <w:szCs w:val="28"/>
        </w:rPr>
        <w:t>4</w:t>
      </w:r>
      <w:r w:rsidR="00BA109C">
        <w:rPr>
          <w:sz w:val="28"/>
          <w:szCs w:val="28"/>
        </w:rPr>
        <w:t xml:space="preserve"> г. «О</w:t>
      </w:r>
      <w:r w:rsidR="00704FA0">
        <w:rPr>
          <w:sz w:val="28"/>
          <w:szCs w:val="28"/>
        </w:rPr>
        <w:t xml:space="preserve"> создании </w:t>
      </w:r>
      <w:r w:rsidR="00BA109C">
        <w:rPr>
          <w:sz w:val="28"/>
          <w:szCs w:val="28"/>
        </w:rPr>
        <w:t xml:space="preserve"> межведомственной комиссии по мобилизации </w:t>
      </w:r>
      <w:r w:rsidR="008C69C6">
        <w:rPr>
          <w:sz w:val="28"/>
          <w:szCs w:val="28"/>
        </w:rPr>
        <w:t>собственных</w:t>
      </w:r>
      <w:r w:rsidR="00BA109C">
        <w:rPr>
          <w:sz w:val="28"/>
          <w:szCs w:val="28"/>
        </w:rPr>
        <w:t xml:space="preserve"> доходов в бюджет </w:t>
      </w:r>
      <w:r>
        <w:rPr>
          <w:sz w:val="28"/>
          <w:szCs w:val="28"/>
        </w:rPr>
        <w:t xml:space="preserve">Могочинского </w:t>
      </w:r>
      <w:r w:rsidR="00BA109C">
        <w:rPr>
          <w:sz w:val="28"/>
          <w:szCs w:val="28"/>
        </w:rPr>
        <w:t xml:space="preserve">муниципального </w:t>
      </w:r>
      <w:r>
        <w:rPr>
          <w:sz w:val="28"/>
          <w:szCs w:val="28"/>
        </w:rPr>
        <w:t>округа</w:t>
      </w:r>
      <w:r w:rsidR="008C69C6">
        <w:rPr>
          <w:sz w:val="28"/>
          <w:szCs w:val="28"/>
        </w:rPr>
        <w:t xml:space="preserve"> Забайкальского края»</w:t>
      </w:r>
      <w:r>
        <w:rPr>
          <w:sz w:val="28"/>
          <w:szCs w:val="28"/>
        </w:rPr>
        <w:t>;</w:t>
      </w:r>
    </w:p>
    <w:p w:rsidR="00267F3B" w:rsidRDefault="00267F3B" w:rsidP="00603037">
      <w:pPr>
        <w:ind w:firstLine="708"/>
        <w:jc w:val="both"/>
        <w:rPr>
          <w:sz w:val="28"/>
          <w:szCs w:val="28"/>
        </w:rPr>
      </w:pPr>
      <w:r>
        <w:rPr>
          <w:sz w:val="28"/>
          <w:szCs w:val="28"/>
        </w:rPr>
        <w:t xml:space="preserve">5) обеспечить ведение </w:t>
      </w:r>
      <w:proofErr w:type="gramStart"/>
      <w:r>
        <w:rPr>
          <w:sz w:val="28"/>
          <w:szCs w:val="28"/>
        </w:rPr>
        <w:t>реестров источников доходов бюджета округа</w:t>
      </w:r>
      <w:proofErr w:type="gramEnd"/>
      <w:r>
        <w:rPr>
          <w:sz w:val="28"/>
          <w:szCs w:val="28"/>
        </w:rPr>
        <w:t>;</w:t>
      </w:r>
    </w:p>
    <w:p w:rsidR="00267F3B" w:rsidRDefault="00267F3B" w:rsidP="00603037">
      <w:pPr>
        <w:ind w:firstLine="708"/>
        <w:jc w:val="both"/>
        <w:rPr>
          <w:sz w:val="28"/>
          <w:szCs w:val="28"/>
        </w:rPr>
      </w:pPr>
      <w:r>
        <w:rPr>
          <w:sz w:val="28"/>
          <w:szCs w:val="28"/>
        </w:rPr>
        <w:t xml:space="preserve">6) обеспечить согласование показателей прогноза социально-экономического развития для обоснования расчета налога на доходы физических лиц (среднесписочная численность работников организаций, фонд начисленной заработанной платы) с учетом данных </w:t>
      </w:r>
      <w:r w:rsidR="00706181">
        <w:rPr>
          <w:sz w:val="28"/>
          <w:szCs w:val="28"/>
        </w:rPr>
        <w:t xml:space="preserve">статистической и </w:t>
      </w:r>
      <w:r w:rsidR="00706181">
        <w:rPr>
          <w:sz w:val="28"/>
          <w:szCs w:val="28"/>
        </w:rPr>
        <w:lastRenderedPageBreak/>
        <w:t>налоговой отчетности, информации из расчетных документов о поступивших от юридических лиц платежах, являющихся источниками формирования доходов бюджета муниципального округа.</w:t>
      </w:r>
    </w:p>
    <w:p w:rsidR="003D7E91" w:rsidRDefault="00C051A7" w:rsidP="00603037">
      <w:pPr>
        <w:ind w:firstLine="708"/>
        <w:jc w:val="both"/>
        <w:rPr>
          <w:sz w:val="28"/>
          <w:szCs w:val="28"/>
        </w:rPr>
      </w:pPr>
      <w:proofErr w:type="gramStart"/>
      <w:r>
        <w:rPr>
          <w:spacing w:val="-4"/>
          <w:sz w:val="28"/>
          <w:szCs w:val="28"/>
        </w:rPr>
        <w:t>4</w:t>
      </w:r>
      <w:r w:rsidR="003D7E91" w:rsidRPr="00E1559F">
        <w:rPr>
          <w:spacing w:val="-4"/>
          <w:sz w:val="28"/>
          <w:szCs w:val="28"/>
        </w:rPr>
        <w:t>)</w:t>
      </w:r>
      <w:r w:rsidR="003D7E91" w:rsidRPr="00E1559F">
        <w:rPr>
          <w:sz w:val="28"/>
          <w:szCs w:val="28"/>
        </w:rPr>
        <w:t xml:space="preserve"> обеспечить формирование перечней налоговых расходов муниципальных образований Забайкальского края в соответствии с требованиями статьи 174</w:t>
      </w:r>
      <w:r w:rsidR="003D7E91" w:rsidRPr="00E1559F">
        <w:rPr>
          <w:sz w:val="28"/>
          <w:szCs w:val="28"/>
          <w:vertAlign w:val="superscript"/>
        </w:rPr>
        <w:t>3</w:t>
      </w:r>
      <w:r w:rsidR="003D7E91" w:rsidRPr="00E1559F">
        <w:rPr>
          <w:sz w:val="28"/>
          <w:szCs w:val="28"/>
        </w:rPr>
        <w:t>Бюджетного кодекса Российской Федерации</w:t>
      </w:r>
      <w:r w:rsidR="00753D4D" w:rsidRPr="00E1559F">
        <w:rPr>
          <w:sz w:val="28"/>
          <w:szCs w:val="28"/>
        </w:rPr>
        <w:t>,</w:t>
      </w:r>
      <w:r w:rsidR="003D7E91" w:rsidRPr="00E1559F">
        <w:rPr>
          <w:sz w:val="28"/>
          <w:szCs w:val="28"/>
        </w:rPr>
        <w:t xml:space="preserve"> проведение оценки налоговых расходов муниципальных образований в порядке и сроки, установленные местными администрациями с соблюдением</w:t>
      </w:r>
      <w:r w:rsidR="003D7E91" w:rsidRPr="00C748FE">
        <w:rPr>
          <w:sz w:val="28"/>
          <w:szCs w:val="28"/>
        </w:rPr>
        <w:t xml:space="preserve"> требований, установленных постановлением Правительством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proofErr w:type="gramEnd"/>
    </w:p>
    <w:p w:rsidR="00E444A4" w:rsidRDefault="00E444A4" w:rsidP="00603037">
      <w:pPr>
        <w:ind w:firstLine="708"/>
        <w:jc w:val="both"/>
        <w:rPr>
          <w:sz w:val="28"/>
          <w:szCs w:val="28"/>
        </w:rPr>
      </w:pPr>
      <w:r>
        <w:rPr>
          <w:sz w:val="28"/>
          <w:szCs w:val="28"/>
        </w:rPr>
        <w:t>5) утвердить план мероприятий по увеличению поступлений имущественных налогов и неналоговых доходов в бюджет муниципального округа.</w:t>
      </w:r>
    </w:p>
    <w:p w:rsidR="00A6108D" w:rsidRDefault="00E444A4" w:rsidP="00603037">
      <w:pPr>
        <w:spacing w:after="5"/>
        <w:ind w:right="9" w:firstLine="708"/>
        <w:jc w:val="both"/>
        <w:rPr>
          <w:sz w:val="28"/>
          <w:szCs w:val="28"/>
        </w:rPr>
      </w:pPr>
      <w:r>
        <w:rPr>
          <w:sz w:val="28"/>
          <w:szCs w:val="28"/>
        </w:rPr>
        <w:t>6</w:t>
      </w:r>
      <w:r w:rsidR="00805220">
        <w:rPr>
          <w:sz w:val="28"/>
          <w:szCs w:val="28"/>
        </w:rPr>
        <w:t xml:space="preserve">) </w:t>
      </w:r>
      <w:r w:rsidR="00805220" w:rsidRPr="00631891">
        <w:rPr>
          <w:sz w:val="28"/>
          <w:szCs w:val="28"/>
        </w:rPr>
        <w:t xml:space="preserve">представлять в Комитет по финансам администрации </w:t>
      </w:r>
      <w:r w:rsidR="008C69C6">
        <w:rPr>
          <w:sz w:val="28"/>
          <w:szCs w:val="28"/>
        </w:rPr>
        <w:t xml:space="preserve">Могочинского </w:t>
      </w:r>
      <w:r w:rsidR="00805220" w:rsidRPr="00631891">
        <w:rPr>
          <w:sz w:val="28"/>
          <w:szCs w:val="28"/>
        </w:rPr>
        <w:t xml:space="preserve">муниципального </w:t>
      </w:r>
      <w:r w:rsidR="008C69C6">
        <w:rPr>
          <w:sz w:val="28"/>
          <w:szCs w:val="28"/>
        </w:rPr>
        <w:t>округа</w:t>
      </w:r>
      <w:r w:rsidR="00805220" w:rsidRPr="00631891">
        <w:rPr>
          <w:sz w:val="28"/>
          <w:szCs w:val="28"/>
        </w:rPr>
        <w:t xml:space="preserve"> (далее</w:t>
      </w:r>
      <w:r w:rsidR="00805220">
        <w:rPr>
          <w:sz w:val="28"/>
          <w:szCs w:val="28"/>
        </w:rPr>
        <w:t xml:space="preserve"> –</w:t>
      </w:r>
      <w:r w:rsidR="00805220" w:rsidRPr="00631891">
        <w:rPr>
          <w:sz w:val="28"/>
          <w:szCs w:val="28"/>
        </w:rPr>
        <w:t xml:space="preserve"> Комитет</w:t>
      </w:r>
      <w:r w:rsidR="00805220">
        <w:rPr>
          <w:sz w:val="28"/>
          <w:szCs w:val="28"/>
        </w:rPr>
        <w:t xml:space="preserve"> по финансам)</w:t>
      </w:r>
      <w:r w:rsidR="00A6108D">
        <w:rPr>
          <w:sz w:val="28"/>
          <w:szCs w:val="28"/>
        </w:rPr>
        <w:t>:</w:t>
      </w:r>
    </w:p>
    <w:p w:rsidR="00805220" w:rsidRDefault="00A6108D" w:rsidP="00603037">
      <w:pPr>
        <w:spacing w:after="5"/>
        <w:ind w:right="9" w:firstLine="708"/>
        <w:jc w:val="both"/>
        <w:rPr>
          <w:sz w:val="28"/>
          <w:szCs w:val="28"/>
        </w:rPr>
      </w:pPr>
      <w:proofErr w:type="gramStart"/>
      <w:r>
        <w:rPr>
          <w:sz w:val="28"/>
          <w:szCs w:val="28"/>
        </w:rPr>
        <w:t>а)</w:t>
      </w:r>
      <w:r w:rsidR="00805220" w:rsidRPr="00631891">
        <w:rPr>
          <w:sz w:val="28"/>
          <w:szCs w:val="28"/>
        </w:rPr>
        <w:t xml:space="preserve"> прогноз помесячного поступления доходов бюджета </w:t>
      </w:r>
      <w:r w:rsidR="008C69C6">
        <w:rPr>
          <w:sz w:val="28"/>
          <w:szCs w:val="28"/>
        </w:rPr>
        <w:t>округа</w:t>
      </w:r>
      <w:r w:rsidR="00805220" w:rsidRPr="00631891">
        <w:rPr>
          <w:sz w:val="28"/>
          <w:szCs w:val="28"/>
        </w:rPr>
        <w:t xml:space="preserve"> на очередной квартал и прогноз кассовых поступлений и кассовых выплат источников финансирования дефицита бюджета </w:t>
      </w:r>
      <w:r w:rsidR="008C69C6">
        <w:rPr>
          <w:sz w:val="28"/>
          <w:szCs w:val="28"/>
        </w:rPr>
        <w:t>округа</w:t>
      </w:r>
      <w:r w:rsidR="00805220" w:rsidRPr="00631891">
        <w:rPr>
          <w:sz w:val="28"/>
          <w:szCs w:val="28"/>
        </w:rPr>
        <w:t xml:space="preserve"> на предстоящий квартал (с разбивкой по месяцам) согласно классификации доходов и классификации источников финансирования дефицитов бюджетов Российской Федерации для составления и ведения кассового плана бюджета </w:t>
      </w:r>
      <w:r w:rsidR="008C69C6">
        <w:rPr>
          <w:sz w:val="28"/>
          <w:szCs w:val="28"/>
        </w:rPr>
        <w:t>округа</w:t>
      </w:r>
      <w:r w:rsidR="00805220" w:rsidRPr="00DB6AE0">
        <w:rPr>
          <w:sz w:val="28"/>
          <w:szCs w:val="28"/>
        </w:rPr>
        <w:t xml:space="preserve"> </w:t>
      </w:r>
      <w:r w:rsidR="00805220" w:rsidRPr="00631891">
        <w:rPr>
          <w:sz w:val="28"/>
          <w:szCs w:val="28"/>
        </w:rPr>
        <w:t>ежеквартально до 10-го числа месяца,  предшествующего планируемому кварталу;</w:t>
      </w:r>
      <w:proofErr w:type="gramEnd"/>
    </w:p>
    <w:p w:rsidR="00805220" w:rsidRDefault="00A6108D" w:rsidP="00603037">
      <w:pPr>
        <w:spacing w:after="5"/>
        <w:ind w:right="9" w:firstLine="708"/>
        <w:jc w:val="both"/>
        <w:rPr>
          <w:sz w:val="28"/>
          <w:szCs w:val="28"/>
        </w:rPr>
      </w:pPr>
      <w:r>
        <w:rPr>
          <w:sz w:val="28"/>
          <w:szCs w:val="28"/>
        </w:rPr>
        <w:t>б</w:t>
      </w:r>
      <w:r w:rsidR="00805220">
        <w:rPr>
          <w:sz w:val="28"/>
          <w:szCs w:val="28"/>
        </w:rPr>
        <w:t xml:space="preserve">) </w:t>
      </w:r>
      <w:r w:rsidR="00805220" w:rsidRPr="00631891">
        <w:rPr>
          <w:sz w:val="28"/>
          <w:szCs w:val="28"/>
        </w:rPr>
        <w:t xml:space="preserve">аналитические материалы по исполнению бюджета </w:t>
      </w:r>
      <w:r w:rsidR="008C69C6">
        <w:rPr>
          <w:sz w:val="28"/>
          <w:szCs w:val="28"/>
        </w:rPr>
        <w:t>округа</w:t>
      </w:r>
      <w:r w:rsidR="00805220" w:rsidRPr="00631891">
        <w:rPr>
          <w:sz w:val="28"/>
          <w:szCs w:val="28"/>
        </w:rPr>
        <w:t xml:space="preserve"> в части доходов</w:t>
      </w:r>
      <w:r w:rsidR="00805220">
        <w:rPr>
          <w:sz w:val="28"/>
          <w:szCs w:val="28"/>
        </w:rPr>
        <w:t xml:space="preserve"> в срок</w:t>
      </w:r>
      <w:r w:rsidR="00805220" w:rsidRPr="00631891">
        <w:rPr>
          <w:sz w:val="28"/>
          <w:szCs w:val="28"/>
        </w:rPr>
        <w:t xml:space="preserve"> не позднее 20-го числа месяца, следующего за отчетным кварталом</w:t>
      </w:r>
      <w:r w:rsidR="00805220">
        <w:rPr>
          <w:sz w:val="28"/>
          <w:szCs w:val="28"/>
        </w:rPr>
        <w:t>.</w:t>
      </w:r>
    </w:p>
    <w:p w:rsidR="005445F3" w:rsidRDefault="00E110DD" w:rsidP="00641F90">
      <w:pPr>
        <w:pStyle w:val="a3"/>
        <w:rPr>
          <w:sz w:val="28"/>
          <w:szCs w:val="28"/>
        </w:rPr>
      </w:pPr>
      <w:r>
        <w:rPr>
          <w:sz w:val="28"/>
          <w:szCs w:val="28"/>
        </w:rPr>
        <w:t xml:space="preserve">   </w:t>
      </w:r>
      <w:r w:rsidR="00603037">
        <w:rPr>
          <w:sz w:val="28"/>
          <w:szCs w:val="28"/>
        </w:rPr>
        <w:tab/>
      </w:r>
      <w:r w:rsidR="00805220">
        <w:rPr>
          <w:sz w:val="28"/>
          <w:szCs w:val="28"/>
        </w:rPr>
        <w:t>2</w:t>
      </w:r>
      <w:r w:rsidR="002A5EFE" w:rsidRPr="00631891">
        <w:rPr>
          <w:sz w:val="28"/>
          <w:szCs w:val="28"/>
        </w:rPr>
        <w:t xml:space="preserve">. </w:t>
      </w:r>
      <w:r w:rsidR="005445F3" w:rsidRPr="00631891">
        <w:rPr>
          <w:sz w:val="28"/>
          <w:szCs w:val="28"/>
        </w:rPr>
        <w:t xml:space="preserve">Главным распорядителям </w:t>
      </w:r>
      <w:r w:rsidR="00805220">
        <w:rPr>
          <w:sz w:val="28"/>
          <w:szCs w:val="28"/>
        </w:rPr>
        <w:t xml:space="preserve">бюджетных </w:t>
      </w:r>
      <w:r w:rsidR="005445F3" w:rsidRPr="00631891">
        <w:rPr>
          <w:sz w:val="28"/>
          <w:szCs w:val="28"/>
        </w:rPr>
        <w:t xml:space="preserve">средств </w:t>
      </w:r>
      <w:r w:rsidR="008C69C6">
        <w:rPr>
          <w:sz w:val="28"/>
          <w:szCs w:val="28"/>
        </w:rPr>
        <w:t>округа</w:t>
      </w:r>
      <w:r w:rsidR="005445F3" w:rsidRPr="00631891">
        <w:rPr>
          <w:sz w:val="28"/>
          <w:szCs w:val="28"/>
        </w:rPr>
        <w:t>:</w:t>
      </w:r>
    </w:p>
    <w:p w:rsidR="00485159" w:rsidRDefault="00941B6D" w:rsidP="00603037">
      <w:pPr>
        <w:pStyle w:val="a3"/>
        <w:ind w:firstLine="708"/>
        <w:rPr>
          <w:sz w:val="28"/>
          <w:szCs w:val="28"/>
        </w:rPr>
      </w:pPr>
      <w:r>
        <w:rPr>
          <w:sz w:val="28"/>
          <w:szCs w:val="28"/>
        </w:rPr>
        <w:t>1)</w:t>
      </w:r>
      <w:r w:rsidR="00485159">
        <w:rPr>
          <w:sz w:val="28"/>
          <w:szCs w:val="28"/>
        </w:rPr>
        <w:t xml:space="preserve"> обеспечить результативность, адресность и целевой характер использования бюджетных сре</w:t>
      </w:r>
      <w:proofErr w:type="gramStart"/>
      <w:r w:rsidR="00485159">
        <w:rPr>
          <w:sz w:val="28"/>
          <w:szCs w:val="28"/>
        </w:rPr>
        <w:t>дств в с</w:t>
      </w:r>
      <w:proofErr w:type="gramEnd"/>
      <w:r w:rsidR="00485159">
        <w:rPr>
          <w:sz w:val="28"/>
          <w:szCs w:val="28"/>
        </w:rPr>
        <w:t>оответствии с утвержденными им бюджетными ассигнованиями и лимитами бюджетных обязательств;</w:t>
      </w:r>
    </w:p>
    <w:p w:rsidR="00D06938" w:rsidRDefault="00D06938" w:rsidP="00603037">
      <w:pPr>
        <w:pStyle w:val="a3"/>
        <w:ind w:firstLine="708"/>
        <w:rPr>
          <w:sz w:val="28"/>
          <w:szCs w:val="28"/>
        </w:rPr>
      </w:pPr>
      <w:r>
        <w:rPr>
          <w:sz w:val="28"/>
          <w:szCs w:val="28"/>
        </w:rPr>
        <w:t>2)</w:t>
      </w:r>
      <w:r w:rsidRPr="00631891">
        <w:rPr>
          <w:sz w:val="28"/>
          <w:szCs w:val="28"/>
        </w:rPr>
        <w:t xml:space="preserve"> установить, что в </w:t>
      </w:r>
      <w:r w:rsidR="00840ADA">
        <w:rPr>
          <w:sz w:val="28"/>
          <w:szCs w:val="28"/>
        </w:rPr>
        <w:t>текущем</w:t>
      </w:r>
      <w:r w:rsidRPr="00631891">
        <w:rPr>
          <w:sz w:val="28"/>
          <w:szCs w:val="28"/>
        </w:rPr>
        <w:t xml:space="preserve"> году Комитет по финансам по представлению  </w:t>
      </w:r>
      <w:r>
        <w:rPr>
          <w:sz w:val="28"/>
          <w:szCs w:val="28"/>
        </w:rPr>
        <w:t xml:space="preserve">главных </w:t>
      </w:r>
      <w:r w:rsidRPr="00631891">
        <w:rPr>
          <w:sz w:val="28"/>
          <w:szCs w:val="28"/>
        </w:rPr>
        <w:t xml:space="preserve">распорядителей </w:t>
      </w:r>
      <w:r>
        <w:rPr>
          <w:sz w:val="28"/>
          <w:szCs w:val="28"/>
        </w:rPr>
        <w:t xml:space="preserve">бюджетных </w:t>
      </w:r>
      <w:r w:rsidRPr="00631891">
        <w:rPr>
          <w:sz w:val="28"/>
          <w:szCs w:val="28"/>
        </w:rPr>
        <w:t xml:space="preserve">средств  муниципального </w:t>
      </w:r>
      <w:r w:rsidR="008C69C6">
        <w:rPr>
          <w:sz w:val="28"/>
          <w:szCs w:val="28"/>
        </w:rPr>
        <w:t>округа</w:t>
      </w:r>
      <w:r w:rsidRPr="00631891">
        <w:rPr>
          <w:sz w:val="28"/>
          <w:szCs w:val="28"/>
        </w:rPr>
        <w:t xml:space="preserve"> (далее  </w:t>
      </w:r>
      <w:r>
        <w:rPr>
          <w:sz w:val="28"/>
          <w:szCs w:val="28"/>
        </w:rPr>
        <w:t>ГРБС</w:t>
      </w:r>
      <w:r w:rsidRPr="00631891">
        <w:rPr>
          <w:sz w:val="28"/>
          <w:szCs w:val="28"/>
        </w:rPr>
        <w:t>) вносит изменения в сводную роспись в соответствии с бюджетным законодательством Российской Федерации с последующим утверждением в установленном порядке</w:t>
      </w:r>
      <w:r>
        <w:rPr>
          <w:sz w:val="28"/>
          <w:szCs w:val="28"/>
        </w:rPr>
        <w:t>;</w:t>
      </w:r>
    </w:p>
    <w:p w:rsidR="007434C4" w:rsidRDefault="000C0DD1" w:rsidP="00603037">
      <w:pPr>
        <w:pStyle w:val="a3"/>
        <w:ind w:firstLine="708"/>
        <w:rPr>
          <w:sz w:val="28"/>
          <w:szCs w:val="28"/>
        </w:rPr>
      </w:pPr>
      <w:r>
        <w:rPr>
          <w:sz w:val="28"/>
          <w:szCs w:val="28"/>
        </w:rPr>
        <w:t>3</w:t>
      </w:r>
      <w:r w:rsidR="003D7E91">
        <w:rPr>
          <w:sz w:val="28"/>
          <w:szCs w:val="28"/>
        </w:rPr>
        <w:t xml:space="preserve">) </w:t>
      </w:r>
      <w:r w:rsidR="003D7E91" w:rsidRPr="003D7E91">
        <w:rPr>
          <w:sz w:val="28"/>
          <w:szCs w:val="28"/>
        </w:rPr>
        <w:t xml:space="preserve">в рамках </w:t>
      </w:r>
      <w:proofErr w:type="gramStart"/>
      <w:r w:rsidR="003D7E91" w:rsidRPr="003D7E91">
        <w:rPr>
          <w:sz w:val="28"/>
          <w:szCs w:val="28"/>
        </w:rPr>
        <w:t>проведения мониторинга сбалансированности бюджета</w:t>
      </w:r>
      <w:r w:rsidR="003D7E91">
        <w:rPr>
          <w:sz w:val="28"/>
          <w:szCs w:val="28"/>
        </w:rPr>
        <w:t xml:space="preserve"> муниципального </w:t>
      </w:r>
      <w:r w:rsidR="008C69C6">
        <w:rPr>
          <w:sz w:val="28"/>
          <w:szCs w:val="28"/>
        </w:rPr>
        <w:t>округа</w:t>
      </w:r>
      <w:proofErr w:type="gramEnd"/>
      <w:r w:rsidR="003D7E91">
        <w:rPr>
          <w:sz w:val="28"/>
          <w:szCs w:val="28"/>
        </w:rPr>
        <w:t>:</w:t>
      </w:r>
    </w:p>
    <w:p w:rsidR="007434C4" w:rsidRPr="001E73C0" w:rsidRDefault="00603037" w:rsidP="00641F90">
      <w:pPr>
        <w:tabs>
          <w:tab w:val="left" w:pos="1080"/>
        </w:tabs>
        <w:autoSpaceDE w:val="0"/>
        <w:autoSpaceDN w:val="0"/>
        <w:adjustRightInd w:val="0"/>
        <w:jc w:val="both"/>
        <w:outlineLvl w:val="0"/>
        <w:rPr>
          <w:sz w:val="28"/>
          <w:szCs w:val="28"/>
        </w:rPr>
      </w:pPr>
      <w:r>
        <w:rPr>
          <w:sz w:val="28"/>
          <w:szCs w:val="28"/>
        </w:rPr>
        <w:tab/>
      </w:r>
      <w:r w:rsidR="007434C4" w:rsidRPr="001E73C0">
        <w:rPr>
          <w:sz w:val="28"/>
          <w:szCs w:val="28"/>
        </w:rPr>
        <w:t xml:space="preserve">а) продолжить работу по </w:t>
      </w:r>
      <w:r w:rsidR="007434C4">
        <w:rPr>
          <w:sz w:val="28"/>
          <w:szCs w:val="28"/>
        </w:rPr>
        <w:t>повышению эффективности</w:t>
      </w:r>
      <w:r w:rsidR="007434C4" w:rsidRPr="001E73C0">
        <w:rPr>
          <w:sz w:val="28"/>
          <w:szCs w:val="28"/>
        </w:rPr>
        <w:t xml:space="preserve"> расходов бюджет</w:t>
      </w:r>
      <w:r w:rsidR="007434C4">
        <w:rPr>
          <w:sz w:val="28"/>
          <w:szCs w:val="28"/>
        </w:rPr>
        <w:t>а</w:t>
      </w:r>
      <w:r w:rsidR="007434C4" w:rsidRPr="001E73C0">
        <w:rPr>
          <w:sz w:val="28"/>
          <w:szCs w:val="28"/>
        </w:rPr>
        <w:t xml:space="preserve"> муниципальн</w:t>
      </w:r>
      <w:r w:rsidR="007434C4">
        <w:rPr>
          <w:sz w:val="28"/>
          <w:szCs w:val="28"/>
        </w:rPr>
        <w:t>ого</w:t>
      </w:r>
      <w:r w:rsidR="007434C4" w:rsidRPr="001E73C0">
        <w:rPr>
          <w:sz w:val="28"/>
          <w:szCs w:val="28"/>
        </w:rPr>
        <w:t xml:space="preserve"> </w:t>
      </w:r>
      <w:r w:rsidR="008C69C6">
        <w:rPr>
          <w:sz w:val="28"/>
          <w:szCs w:val="28"/>
        </w:rPr>
        <w:t>округа</w:t>
      </w:r>
      <w:r w:rsidR="007434C4" w:rsidRPr="001E73C0">
        <w:rPr>
          <w:sz w:val="28"/>
          <w:szCs w:val="28"/>
        </w:rPr>
        <w:t>;</w:t>
      </w:r>
    </w:p>
    <w:p w:rsidR="003D7E91" w:rsidRPr="00621AD6" w:rsidRDefault="00AF28AF" w:rsidP="00603037">
      <w:pPr>
        <w:tabs>
          <w:tab w:val="left" w:pos="142"/>
        </w:tabs>
        <w:ind w:left="142" w:right="9" w:firstLine="669"/>
        <w:jc w:val="both"/>
        <w:rPr>
          <w:sz w:val="28"/>
          <w:szCs w:val="28"/>
        </w:rPr>
      </w:pPr>
      <w:r>
        <w:rPr>
          <w:sz w:val="28"/>
          <w:szCs w:val="28"/>
        </w:rPr>
        <w:t>б</w:t>
      </w:r>
      <w:r w:rsidR="003D7E91">
        <w:rPr>
          <w:sz w:val="28"/>
          <w:szCs w:val="28"/>
        </w:rPr>
        <w:t>) осущ</w:t>
      </w:r>
      <w:r w:rsidR="003D7E91" w:rsidRPr="00621AD6">
        <w:rPr>
          <w:sz w:val="28"/>
          <w:szCs w:val="28"/>
        </w:rPr>
        <w:t>ествлять закупки товаров, работ, услуг исходя из минимально необходимого объема бюджетных ассигнований для устойчивого обеспечения деятельности органов местного самоуправления и подведомственных им муниципальных учреждений;</w:t>
      </w:r>
    </w:p>
    <w:p w:rsidR="00661039" w:rsidRDefault="000C0DD1" w:rsidP="00603037">
      <w:pPr>
        <w:pStyle w:val="a3"/>
        <w:ind w:firstLine="709"/>
        <w:rPr>
          <w:sz w:val="28"/>
          <w:szCs w:val="28"/>
        </w:rPr>
      </w:pPr>
      <w:proofErr w:type="gramStart"/>
      <w:r>
        <w:rPr>
          <w:sz w:val="28"/>
          <w:szCs w:val="28"/>
        </w:rPr>
        <w:lastRenderedPageBreak/>
        <w:t>4</w:t>
      </w:r>
      <w:r w:rsidR="00485159">
        <w:rPr>
          <w:sz w:val="28"/>
          <w:szCs w:val="28"/>
        </w:rPr>
        <w:t xml:space="preserve">) </w:t>
      </w:r>
      <w:r w:rsidR="00485159" w:rsidRPr="00631891">
        <w:rPr>
          <w:sz w:val="28"/>
          <w:szCs w:val="28"/>
        </w:rPr>
        <w:t>обеспечить</w:t>
      </w:r>
      <w:r w:rsidR="00485159">
        <w:rPr>
          <w:sz w:val="28"/>
          <w:szCs w:val="28"/>
        </w:rPr>
        <w:t xml:space="preserve"> в </w:t>
      </w:r>
      <w:r w:rsidR="00485159" w:rsidRPr="001E73C0">
        <w:rPr>
          <w:spacing w:val="-4"/>
          <w:sz w:val="28"/>
          <w:szCs w:val="28"/>
        </w:rPr>
        <w:t xml:space="preserve">пределах ассигнований, утвержденных </w:t>
      </w:r>
      <w:r w:rsidR="00485159">
        <w:rPr>
          <w:spacing w:val="-4"/>
          <w:sz w:val="28"/>
          <w:szCs w:val="28"/>
        </w:rPr>
        <w:t>Решением</w:t>
      </w:r>
      <w:r w:rsidR="00485159" w:rsidRPr="001E73C0">
        <w:rPr>
          <w:spacing w:val="-4"/>
          <w:sz w:val="28"/>
          <w:szCs w:val="28"/>
        </w:rPr>
        <w:t xml:space="preserve"> о бюджете </w:t>
      </w:r>
      <w:r w:rsidR="008C69C6">
        <w:rPr>
          <w:spacing w:val="-4"/>
          <w:sz w:val="28"/>
          <w:szCs w:val="28"/>
        </w:rPr>
        <w:t>округа</w:t>
      </w:r>
      <w:r w:rsidR="00485159" w:rsidRPr="00631891">
        <w:rPr>
          <w:sz w:val="28"/>
          <w:szCs w:val="28"/>
        </w:rPr>
        <w:t xml:space="preserve"> в первоочередном порядке выплату заработной платы работникам учреждений бюджетной сферы</w:t>
      </w:r>
      <w:r w:rsidR="00485159">
        <w:rPr>
          <w:sz w:val="28"/>
          <w:szCs w:val="28"/>
        </w:rPr>
        <w:t xml:space="preserve"> и начислений на нее</w:t>
      </w:r>
      <w:r w:rsidR="00485159" w:rsidRPr="00631891">
        <w:rPr>
          <w:sz w:val="28"/>
          <w:szCs w:val="28"/>
        </w:rPr>
        <w:t xml:space="preserve">, оплату коммунальных услуг, </w:t>
      </w:r>
      <w:r w:rsidR="003A108E">
        <w:rPr>
          <w:sz w:val="28"/>
          <w:szCs w:val="28"/>
        </w:rPr>
        <w:t>социальные выплаты</w:t>
      </w:r>
      <w:r w:rsidR="00485159">
        <w:rPr>
          <w:sz w:val="28"/>
          <w:szCs w:val="28"/>
        </w:rPr>
        <w:t>,</w:t>
      </w:r>
      <w:r w:rsidR="00485159" w:rsidRPr="00631891">
        <w:rPr>
          <w:sz w:val="28"/>
          <w:szCs w:val="28"/>
        </w:rPr>
        <w:t xml:space="preserve"> </w:t>
      </w:r>
      <w:r w:rsidR="003A108E">
        <w:rPr>
          <w:sz w:val="28"/>
          <w:szCs w:val="28"/>
        </w:rPr>
        <w:t>оплата</w:t>
      </w:r>
      <w:r w:rsidR="00485159">
        <w:rPr>
          <w:sz w:val="28"/>
          <w:szCs w:val="28"/>
        </w:rPr>
        <w:t xml:space="preserve"> горюче-смазочных материалов, обслуживание муниципального долга, </w:t>
      </w:r>
      <w:r w:rsidR="003A108E">
        <w:rPr>
          <w:sz w:val="28"/>
          <w:szCs w:val="28"/>
        </w:rPr>
        <w:t>оплату</w:t>
      </w:r>
      <w:r w:rsidR="00485159">
        <w:rPr>
          <w:sz w:val="28"/>
          <w:szCs w:val="28"/>
        </w:rPr>
        <w:t xml:space="preserve"> налогов, сборов и иных обязательных платежей в бюджеты бюджетной системы Российской Федерации, выплаты по решениям судебных органов, </w:t>
      </w:r>
      <w:r w:rsidR="00485159" w:rsidRPr="001E73C0">
        <w:rPr>
          <w:spacing w:val="-4"/>
          <w:sz w:val="28"/>
          <w:szCs w:val="28"/>
        </w:rPr>
        <w:t>погашение кредиторской задолженности по обязательствам</w:t>
      </w:r>
      <w:r w:rsidR="00485159">
        <w:rPr>
          <w:sz w:val="28"/>
          <w:szCs w:val="28"/>
        </w:rPr>
        <w:t>;</w:t>
      </w:r>
      <w:proofErr w:type="gramEnd"/>
    </w:p>
    <w:p w:rsidR="00A23D49" w:rsidRPr="0097203D" w:rsidRDefault="00A23D49" w:rsidP="00603037">
      <w:pPr>
        <w:pStyle w:val="a3"/>
        <w:ind w:firstLine="709"/>
        <w:rPr>
          <w:sz w:val="28"/>
          <w:szCs w:val="28"/>
        </w:rPr>
      </w:pPr>
      <w:r w:rsidRPr="00A23D49">
        <w:rPr>
          <w:sz w:val="28"/>
          <w:szCs w:val="28"/>
        </w:rPr>
        <w:t>5)</w:t>
      </w:r>
      <w:r w:rsidR="0097203D">
        <w:rPr>
          <w:sz w:val="28"/>
          <w:szCs w:val="28"/>
        </w:rPr>
        <w:t xml:space="preserve"> </w:t>
      </w:r>
      <w:r w:rsidRPr="00A23D49">
        <w:rPr>
          <w:sz w:val="28"/>
          <w:szCs w:val="28"/>
        </w:rPr>
        <w:t xml:space="preserve">обеспечить исполнение мероприятий плана ("дорожной карты") по погашению (реструктуризации) в </w:t>
      </w:r>
      <w:r w:rsidR="0052719C">
        <w:rPr>
          <w:sz w:val="28"/>
          <w:szCs w:val="28"/>
        </w:rPr>
        <w:t>текущем</w:t>
      </w:r>
      <w:r w:rsidRPr="00A23D49">
        <w:rPr>
          <w:sz w:val="28"/>
          <w:szCs w:val="28"/>
        </w:rPr>
        <w:t xml:space="preserve"> году кредиторской задолженности бюджета </w:t>
      </w:r>
      <w:r w:rsidR="0097203D">
        <w:rPr>
          <w:sz w:val="28"/>
          <w:szCs w:val="28"/>
        </w:rPr>
        <w:t xml:space="preserve">муниципального </w:t>
      </w:r>
      <w:r w:rsidR="008C69C6">
        <w:rPr>
          <w:sz w:val="28"/>
          <w:szCs w:val="28"/>
        </w:rPr>
        <w:t>округа</w:t>
      </w:r>
      <w:r w:rsidR="0097203D">
        <w:rPr>
          <w:sz w:val="28"/>
          <w:szCs w:val="28"/>
        </w:rPr>
        <w:t xml:space="preserve"> </w:t>
      </w:r>
      <w:r w:rsidR="0097203D" w:rsidRPr="0097203D">
        <w:rPr>
          <w:sz w:val="28"/>
          <w:szCs w:val="28"/>
        </w:rPr>
        <w:t xml:space="preserve">и муниципальных  учреждений </w:t>
      </w:r>
      <w:r w:rsidR="0052719C">
        <w:rPr>
          <w:sz w:val="28"/>
          <w:szCs w:val="28"/>
        </w:rPr>
        <w:t>округа</w:t>
      </w:r>
      <w:r w:rsidRPr="0097203D">
        <w:rPr>
          <w:sz w:val="28"/>
          <w:szCs w:val="28"/>
        </w:rPr>
        <w:t>;</w:t>
      </w:r>
    </w:p>
    <w:p w:rsidR="00485159" w:rsidRDefault="00A23D49" w:rsidP="00603037">
      <w:pPr>
        <w:pStyle w:val="a3"/>
        <w:ind w:firstLine="709"/>
        <w:rPr>
          <w:sz w:val="28"/>
          <w:szCs w:val="28"/>
        </w:rPr>
      </w:pPr>
      <w:r>
        <w:rPr>
          <w:sz w:val="28"/>
          <w:szCs w:val="28"/>
        </w:rPr>
        <w:t>6</w:t>
      </w:r>
      <w:r w:rsidR="00485159">
        <w:rPr>
          <w:sz w:val="28"/>
          <w:szCs w:val="28"/>
        </w:rPr>
        <w:t xml:space="preserve">) </w:t>
      </w:r>
      <w:r w:rsidR="00485159" w:rsidRPr="001E73C0">
        <w:rPr>
          <w:sz w:val="28"/>
          <w:szCs w:val="28"/>
        </w:rPr>
        <w:t xml:space="preserve">обеспечить отсутствие по состоянию на 1-е число каждого месяца просроченной кредиторской задолженности бюджета </w:t>
      </w:r>
      <w:r w:rsidR="008C69C6">
        <w:rPr>
          <w:sz w:val="28"/>
          <w:szCs w:val="28"/>
        </w:rPr>
        <w:t>округа</w:t>
      </w:r>
      <w:r w:rsidR="00485159" w:rsidRPr="001E73C0">
        <w:rPr>
          <w:sz w:val="28"/>
          <w:szCs w:val="28"/>
        </w:rPr>
        <w:t xml:space="preserve"> и </w:t>
      </w:r>
      <w:r w:rsidR="00485159">
        <w:rPr>
          <w:sz w:val="28"/>
          <w:szCs w:val="28"/>
        </w:rPr>
        <w:t xml:space="preserve">муниципальных </w:t>
      </w:r>
      <w:r w:rsidR="00485159" w:rsidRPr="001E73C0">
        <w:rPr>
          <w:sz w:val="28"/>
          <w:szCs w:val="28"/>
        </w:rPr>
        <w:t xml:space="preserve"> учреждений </w:t>
      </w:r>
      <w:r w:rsidR="008C69C6">
        <w:rPr>
          <w:sz w:val="28"/>
          <w:szCs w:val="28"/>
        </w:rPr>
        <w:t>округа</w:t>
      </w:r>
      <w:r w:rsidR="00485159" w:rsidRPr="001E73C0">
        <w:rPr>
          <w:sz w:val="28"/>
          <w:szCs w:val="28"/>
        </w:rPr>
        <w:t xml:space="preserve">, источником финансового </w:t>
      </w:r>
      <w:proofErr w:type="gramStart"/>
      <w:r w:rsidR="00485159" w:rsidRPr="001E73C0">
        <w:rPr>
          <w:sz w:val="28"/>
          <w:szCs w:val="28"/>
        </w:rPr>
        <w:t>обеспечения</w:t>
      </w:r>
      <w:proofErr w:type="gramEnd"/>
      <w:r w:rsidR="00485159" w:rsidRPr="001E73C0">
        <w:rPr>
          <w:sz w:val="28"/>
          <w:szCs w:val="28"/>
        </w:rPr>
        <w:t xml:space="preserve"> деятельности которых являются средства бюджета </w:t>
      </w:r>
      <w:r w:rsidR="008C69C6">
        <w:rPr>
          <w:sz w:val="28"/>
          <w:szCs w:val="28"/>
        </w:rPr>
        <w:t>округа</w:t>
      </w:r>
      <w:r w:rsidR="00485159" w:rsidRPr="001E73C0">
        <w:rPr>
          <w:sz w:val="28"/>
          <w:szCs w:val="28"/>
        </w:rPr>
        <w:t xml:space="preserve"> (за исключением иных источников финансирования),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r w:rsidR="00485159">
        <w:rPr>
          <w:sz w:val="28"/>
          <w:szCs w:val="28"/>
        </w:rPr>
        <w:t>;</w:t>
      </w:r>
    </w:p>
    <w:p w:rsidR="007434C4" w:rsidRDefault="00661039" w:rsidP="00603037">
      <w:pPr>
        <w:ind w:firstLine="709"/>
        <w:jc w:val="both"/>
        <w:rPr>
          <w:sz w:val="28"/>
          <w:szCs w:val="28"/>
        </w:rPr>
      </w:pPr>
      <w:r>
        <w:rPr>
          <w:sz w:val="28"/>
          <w:szCs w:val="28"/>
        </w:rPr>
        <w:t>7</w:t>
      </w:r>
      <w:r w:rsidR="007434C4">
        <w:rPr>
          <w:sz w:val="28"/>
          <w:szCs w:val="28"/>
        </w:rPr>
        <w:t>)</w:t>
      </w:r>
      <w:r w:rsidR="007434C4" w:rsidRPr="007434C4">
        <w:rPr>
          <w:sz w:val="28"/>
          <w:szCs w:val="28"/>
        </w:rPr>
        <w:t xml:space="preserve"> </w:t>
      </w:r>
      <w:r w:rsidR="00641F90">
        <w:rPr>
          <w:sz w:val="28"/>
          <w:szCs w:val="28"/>
        </w:rPr>
        <w:t xml:space="preserve"> </w:t>
      </w:r>
      <w:r w:rsidR="00706181" w:rsidRPr="00706181">
        <w:rPr>
          <w:sz w:val="28"/>
          <w:szCs w:val="28"/>
        </w:rPr>
        <w:t>обеспечить приоритетность осуществления расходов, поступающих в виде единой субвенции на осуществление (администрирование) отдельных государственных полномочий в сфере образования, в сфере социальной защиты населения и на осуществление отдельных государственных полномочий в сфере государственного полномочия</w:t>
      </w:r>
      <w:r w:rsidR="007434C4" w:rsidRPr="00706181">
        <w:rPr>
          <w:sz w:val="28"/>
          <w:szCs w:val="28"/>
        </w:rPr>
        <w:t>;</w:t>
      </w:r>
    </w:p>
    <w:p w:rsidR="00641F90" w:rsidRDefault="00661039" w:rsidP="00603037">
      <w:pPr>
        <w:ind w:firstLine="709"/>
        <w:jc w:val="both"/>
        <w:rPr>
          <w:sz w:val="28"/>
          <w:szCs w:val="28"/>
        </w:rPr>
      </w:pPr>
      <w:r w:rsidRPr="00641F90">
        <w:rPr>
          <w:sz w:val="28"/>
          <w:szCs w:val="28"/>
        </w:rPr>
        <w:t xml:space="preserve">8) </w:t>
      </w:r>
      <w:r w:rsidR="00641F90">
        <w:rPr>
          <w:sz w:val="28"/>
          <w:szCs w:val="28"/>
        </w:rPr>
        <w:t xml:space="preserve"> </w:t>
      </w:r>
      <w:r w:rsidRPr="00641F90">
        <w:rPr>
          <w:sz w:val="28"/>
          <w:szCs w:val="28"/>
        </w:rPr>
        <w:t>не допускать образования просроченной кредиторской задолженности по расходным обязательствам бюджет</w:t>
      </w:r>
      <w:r w:rsidR="00476531">
        <w:rPr>
          <w:sz w:val="28"/>
          <w:szCs w:val="28"/>
        </w:rPr>
        <w:t>а</w:t>
      </w:r>
      <w:r w:rsidRPr="00641F90">
        <w:rPr>
          <w:sz w:val="28"/>
          <w:szCs w:val="28"/>
        </w:rPr>
        <w:t xml:space="preserve"> муниципальн</w:t>
      </w:r>
      <w:r w:rsidR="00476531">
        <w:rPr>
          <w:sz w:val="28"/>
          <w:szCs w:val="28"/>
        </w:rPr>
        <w:t>ого округа</w:t>
      </w:r>
      <w:r w:rsidRPr="00641F90">
        <w:rPr>
          <w:sz w:val="28"/>
          <w:szCs w:val="28"/>
        </w:rPr>
        <w:t>,  в том числе задолженности муниципальных учреждений, на которую в Управление Федерального казначейства по Забайкальскому краю предъявляются исполнительные листы для принудительного исполнения, а также принятия бюджетных обязатель</w:t>
      </w:r>
      <w:proofErr w:type="gramStart"/>
      <w:r w:rsidRPr="00641F90">
        <w:rPr>
          <w:sz w:val="28"/>
          <w:szCs w:val="28"/>
        </w:rPr>
        <w:t>ств св</w:t>
      </w:r>
      <w:proofErr w:type="gramEnd"/>
      <w:r w:rsidRPr="00641F90">
        <w:rPr>
          <w:sz w:val="28"/>
          <w:szCs w:val="28"/>
        </w:rPr>
        <w:t>ерх утвержденных бюджетных ассигнований и лимитов бюджетных обязательств;</w:t>
      </w:r>
    </w:p>
    <w:p w:rsidR="00706181" w:rsidRDefault="00661039" w:rsidP="00603037">
      <w:pPr>
        <w:ind w:firstLine="709"/>
        <w:jc w:val="both"/>
        <w:rPr>
          <w:sz w:val="28"/>
          <w:szCs w:val="28"/>
        </w:rPr>
      </w:pPr>
      <w:r w:rsidRPr="00641F90">
        <w:rPr>
          <w:sz w:val="28"/>
          <w:szCs w:val="28"/>
        </w:rPr>
        <w:t>9) установить запрет муниципальным учреждениям и органам местного самоуправления на принятие новых расходных обязательств (заключение соглашений и договоров) при наличии просроченной кредиторской задолженности по заработной плате, налогам и сборам в бюджеты бюджетной системы Российской Федерации, коммунальным услугам и перед иными кредиторами до исполнения вышеуказанных обязательств;</w:t>
      </w:r>
    </w:p>
    <w:p w:rsidR="00706181" w:rsidRDefault="00706181" w:rsidP="00603037">
      <w:pPr>
        <w:ind w:firstLine="709"/>
        <w:jc w:val="both"/>
        <w:rPr>
          <w:sz w:val="28"/>
          <w:szCs w:val="28"/>
        </w:rPr>
      </w:pPr>
      <w:r>
        <w:rPr>
          <w:sz w:val="28"/>
          <w:szCs w:val="28"/>
        </w:rPr>
        <w:t xml:space="preserve">10) не принимать решения </w:t>
      </w:r>
      <w:r w:rsidR="00CE1CF2">
        <w:rPr>
          <w:sz w:val="28"/>
          <w:szCs w:val="28"/>
        </w:rPr>
        <w:t xml:space="preserve">об увеличении </w:t>
      </w:r>
      <w:proofErr w:type="gramStart"/>
      <w:r w:rsidR="00CE1CF2">
        <w:rPr>
          <w:sz w:val="28"/>
          <w:szCs w:val="28"/>
        </w:rPr>
        <w:t>фонда оплаты труда работников органов местного самоуправления</w:t>
      </w:r>
      <w:proofErr w:type="gramEnd"/>
      <w:r w:rsidR="00CE1CF2">
        <w:rPr>
          <w:sz w:val="28"/>
          <w:szCs w:val="28"/>
        </w:rPr>
        <w:t xml:space="preserve"> и муниципальных учреждений на уровень, превышающий темпы и (или сроки) повышения оплаты труда работников органов государственной власти и государственных учреждений.</w:t>
      </w:r>
    </w:p>
    <w:p w:rsidR="00CE1CF2" w:rsidRPr="00641F90" w:rsidRDefault="00CE1CF2" w:rsidP="00603037">
      <w:pPr>
        <w:ind w:firstLine="709"/>
        <w:jc w:val="both"/>
        <w:rPr>
          <w:sz w:val="28"/>
          <w:szCs w:val="28"/>
        </w:rPr>
      </w:pPr>
      <w:r>
        <w:rPr>
          <w:sz w:val="28"/>
          <w:szCs w:val="28"/>
        </w:rPr>
        <w:t xml:space="preserve">11) обеспечить направление использования нецелевых остатков налоговых и неналоговых доходов бюджета округа, сложившихся в бюджете по состоянию на 1 января текущего финансового года, в приоритетном порядке на погашение лимитированной кредиторской задолженности бюджета муниципального округа и муниципальных учреждений округа, </w:t>
      </w:r>
      <w:r>
        <w:rPr>
          <w:sz w:val="28"/>
          <w:szCs w:val="28"/>
        </w:rPr>
        <w:lastRenderedPageBreak/>
        <w:t xml:space="preserve">источником финансового </w:t>
      </w:r>
      <w:proofErr w:type="gramStart"/>
      <w:r>
        <w:rPr>
          <w:sz w:val="28"/>
          <w:szCs w:val="28"/>
        </w:rPr>
        <w:t>обеспечения</w:t>
      </w:r>
      <w:proofErr w:type="gramEnd"/>
      <w:r>
        <w:rPr>
          <w:sz w:val="28"/>
          <w:szCs w:val="28"/>
        </w:rPr>
        <w:t xml:space="preserve"> деятельности которых являются средства бюджета муниципального округа, и на покрытие дефицита источников финансирования первоочередных расходов учреждений бюджетной сферы </w:t>
      </w:r>
      <w:r w:rsidR="00545C16">
        <w:rPr>
          <w:sz w:val="28"/>
          <w:szCs w:val="28"/>
        </w:rPr>
        <w:t>бюджета муниципального округа.</w:t>
      </w:r>
    </w:p>
    <w:p w:rsidR="00485159" w:rsidRDefault="00661039" w:rsidP="00603037">
      <w:pPr>
        <w:pStyle w:val="a3"/>
        <w:ind w:firstLine="709"/>
        <w:rPr>
          <w:sz w:val="28"/>
          <w:szCs w:val="28"/>
        </w:rPr>
      </w:pPr>
      <w:r>
        <w:rPr>
          <w:sz w:val="28"/>
          <w:szCs w:val="28"/>
        </w:rPr>
        <w:t>1</w:t>
      </w:r>
      <w:r w:rsidR="00651338">
        <w:rPr>
          <w:sz w:val="28"/>
          <w:szCs w:val="28"/>
        </w:rPr>
        <w:t>2</w:t>
      </w:r>
      <w:r w:rsidR="00485159">
        <w:rPr>
          <w:sz w:val="28"/>
          <w:szCs w:val="28"/>
        </w:rPr>
        <w:t xml:space="preserve">) </w:t>
      </w:r>
      <w:r w:rsidR="00485159" w:rsidRPr="00347A6D">
        <w:rPr>
          <w:spacing w:val="-4"/>
          <w:sz w:val="28"/>
          <w:szCs w:val="28"/>
        </w:rPr>
        <w:t xml:space="preserve">увеличение </w:t>
      </w:r>
      <w:proofErr w:type="gramStart"/>
      <w:r w:rsidR="00485159" w:rsidRPr="00347A6D">
        <w:rPr>
          <w:spacing w:val="-4"/>
          <w:sz w:val="28"/>
          <w:szCs w:val="28"/>
        </w:rPr>
        <w:t xml:space="preserve">численности работников органов </w:t>
      </w:r>
      <w:r w:rsidR="00485159">
        <w:rPr>
          <w:spacing w:val="-4"/>
          <w:sz w:val="28"/>
          <w:szCs w:val="28"/>
        </w:rPr>
        <w:t xml:space="preserve">местного самоуправления </w:t>
      </w:r>
      <w:r w:rsidR="00476531">
        <w:rPr>
          <w:spacing w:val="-4"/>
          <w:sz w:val="28"/>
          <w:szCs w:val="28"/>
        </w:rPr>
        <w:t>округа</w:t>
      </w:r>
      <w:proofErr w:type="gramEnd"/>
      <w:r w:rsidR="00476531">
        <w:rPr>
          <w:spacing w:val="-4"/>
          <w:sz w:val="28"/>
          <w:szCs w:val="28"/>
        </w:rPr>
        <w:t xml:space="preserve"> </w:t>
      </w:r>
      <w:r w:rsidR="00485159" w:rsidRPr="00347A6D">
        <w:rPr>
          <w:spacing w:val="-4"/>
          <w:sz w:val="28"/>
          <w:szCs w:val="28"/>
        </w:rPr>
        <w:t xml:space="preserve">и </w:t>
      </w:r>
      <w:r w:rsidR="00485159" w:rsidRPr="0064271C">
        <w:rPr>
          <w:spacing w:val="-4"/>
          <w:sz w:val="28"/>
          <w:szCs w:val="28"/>
        </w:rPr>
        <w:t xml:space="preserve">работников </w:t>
      </w:r>
      <w:r w:rsidR="00485159">
        <w:rPr>
          <w:spacing w:val="-4"/>
          <w:sz w:val="28"/>
          <w:szCs w:val="28"/>
        </w:rPr>
        <w:t>муниципальных</w:t>
      </w:r>
      <w:r w:rsidR="00485159" w:rsidRPr="0064271C">
        <w:rPr>
          <w:spacing w:val="-4"/>
          <w:sz w:val="28"/>
          <w:szCs w:val="28"/>
        </w:rPr>
        <w:t xml:space="preserve"> учреждений</w:t>
      </w:r>
      <w:r w:rsidR="00485159">
        <w:rPr>
          <w:spacing w:val="-4"/>
          <w:sz w:val="28"/>
          <w:szCs w:val="28"/>
        </w:rPr>
        <w:t xml:space="preserve"> </w:t>
      </w:r>
      <w:r w:rsidR="00476531">
        <w:rPr>
          <w:spacing w:val="-4"/>
          <w:sz w:val="28"/>
          <w:szCs w:val="28"/>
        </w:rPr>
        <w:t>округа</w:t>
      </w:r>
      <w:r w:rsidR="00485159" w:rsidRPr="0064271C">
        <w:rPr>
          <w:spacing w:val="-4"/>
          <w:sz w:val="28"/>
          <w:szCs w:val="28"/>
        </w:rPr>
        <w:t xml:space="preserve">, а также увеличение расходов бюджета </w:t>
      </w:r>
      <w:r w:rsidR="00476531">
        <w:rPr>
          <w:spacing w:val="-4"/>
          <w:sz w:val="28"/>
          <w:szCs w:val="28"/>
        </w:rPr>
        <w:t>округа</w:t>
      </w:r>
      <w:r w:rsidR="00485159" w:rsidRPr="0064271C">
        <w:rPr>
          <w:spacing w:val="-4"/>
          <w:sz w:val="28"/>
          <w:szCs w:val="28"/>
        </w:rPr>
        <w:t xml:space="preserve"> на оплату труда работников учреждений бюджетной сферы согласовывать с Министерством финансов</w:t>
      </w:r>
      <w:r w:rsidR="00485159">
        <w:rPr>
          <w:spacing w:val="-4"/>
          <w:sz w:val="28"/>
          <w:szCs w:val="28"/>
        </w:rPr>
        <w:t xml:space="preserve"> Забайкальского</w:t>
      </w:r>
      <w:r w:rsidR="00815743">
        <w:rPr>
          <w:spacing w:val="-4"/>
          <w:sz w:val="28"/>
          <w:szCs w:val="28"/>
        </w:rPr>
        <w:t xml:space="preserve"> края</w:t>
      </w:r>
      <w:r w:rsidR="00485159" w:rsidRPr="0064271C">
        <w:rPr>
          <w:spacing w:val="-4"/>
          <w:sz w:val="28"/>
          <w:szCs w:val="28"/>
        </w:rPr>
        <w:t>;</w:t>
      </w:r>
    </w:p>
    <w:p w:rsidR="00815743" w:rsidRDefault="00661039" w:rsidP="00603037">
      <w:pPr>
        <w:pStyle w:val="a3"/>
        <w:ind w:firstLine="709"/>
        <w:rPr>
          <w:spacing w:val="-4"/>
          <w:sz w:val="28"/>
          <w:szCs w:val="28"/>
        </w:rPr>
      </w:pPr>
      <w:r>
        <w:rPr>
          <w:sz w:val="28"/>
          <w:szCs w:val="28"/>
        </w:rPr>
        <w:t>1</w:t>
      </w:r>
      <w:r w:rsidR="00651338">
        <w:rPr>
          <w:sz w:val="28"/>
          <w:szCs w:val="28"/>
        </w:rPr>
        <w:t>3</w:t>
      </w:r>
      <w:r w:rsidR="00815743">
        <w:rPr>
          <w:sz w:val="28"/>
          <w:szCs w:val="28"/>
        </w:rPr>
        <w:t xml:space="preserve">) </w:t>
      </w:r>
      <w:r w:rsidR="00815743" w:rsidRPr="004A57B5">
        <w:rPr>
          <w:spacing w:val="-4"/>
          <w:sz w:val="28"/>
          <w:szCs w:val="28"/>
        </w:rPr>
        <w:t>определить комплекс мер по повышению эффективности бюджетных расходов, в том числе по подведомственной сети, провести оценку по муниципальной сети в части нормирования нагрузки на персонал</w:t>
      </w:r>
      <w:r w:rsidR="00815743">
        <w:rPr>
          <w:spacing w:val="-4"/>
          <w:sz w:val="28"/>
          <w:szCs w:val="28"/>
        </w:rPr>
        <w:t>;</w:t>
      </w:r>
    </w:p>
    <w:p w:rsidR="00815743" w:rsidRPr="001E73C0" w:rsidRDefault="00661039" w:rsidP="00603037">
      <w:pPr>
        <w:ind w:firstLine="709"/>
        <w:jc w:val="both"/>
        <w:rPr>
          <w:sz w:val="28"/>
          <w:szCs w:val="28"/>
        </w:rPr>
      </w:pPr>
      <w:r>
        <w:rPr>
          <w:spacing w:val="-4"/>
          <w:sz w:val="28"/>
          <w:szCs w:val="28"/>
        </w:rPr>
        <w:t>1</w:t>
      </w:r>
      <w:r w:rsidR="00651338">
        <w:rPr>
          <w:spacing w:val="-4"/>
          <w:sz w:val="28"/>
          <w:szCs w:val="28"/>
        </w:rPr>
        <w:t>4</w:t>
      </w:r>
      <w:r w:rsidR="00815743">
        <w:rPr>
          <w:spacing w:val="-4"/>
          <w:sz w:val="28"/>
          <w:szCs w:val="28"/>
        </w:rPr>
        <w:t xml:space="preserve">) </w:t>
      </w:r>
      <w:r w:rsidR="00815743" w:rsidRPr="004A57B5">
        <w:rPr>
          <w:sz w:val="28"/>
          <w:szCs w:val="28"/>
        </w:rPr>
        <w:t>осуществить</w:t>
      </w:r>
      <w:r w:rsidR="00815743" w:rsidRPr="001E73C0">
        <w:rPr>
          <w:sz w:val="28"/>
          <w:szCs w:val="28"/>
        </w:rPr>
        <w:t xml:space="preserve"> перерегистрацию бюджетных обязательств, принятых и не исполненных на конец отчетного  финансового года;</w:t>
      </w:r>
    </w:p>
    <w:p w:rsidR="00815743" w:rsidRDefault="007434C4" w:rsidP="00603037">
      <w:pPr>
        <w:pStyle w:val="ConsPlusNormal"/>
        <w:widowControl/>
        <w:tabs>
          <w:tab w:val="left" w:pos="1080"/>
        </w:tabs>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w:t>
      </w:r>
      <w:r w:rsidR="002602BA">
        <w:rPr>
          <w:rFonts w:ascii="Times New Roman" w:hAnsi="Times New Roman" w:cs="Times New Roman"/>
          <w:spacing w:val="-4"/>
          <w:sz w:val="28"/>
          <w:szCs w:val="28"/>
        </w:rPr>
        <w:t>5</w:t>
      </w:r>
      <w:r w:rsidR="00815743" w:rsidRPr="001E73C0">
        <w:rPr>
          <w:rFonts w:ascii="Times New Roman" w:hAnsi="Times New Roman" w:cs="Times New Roman"/>
          <w:spacing w:val="-4"/>
          <w:sz w:val="28"/>
          <w:szCs w:val="28"/>
        </w:rPr>
        <w:t xml:space="preserve">) представлять заявки на финансирование под фактическую потребность в пределах кассового плана в целях минимизации остатков на счетах </w:t>
      </w:r>
      <w:r w:rsidR="00815743">
        <w:rPr>
          <w:rFonts w:ascii="Times New Roman" w:hAnsi="Times New Roman" w:cs="Times New Roman"/>
          <w:spacing w:val="-4"/>
          <w:sz w:val="28"/>
          <w:szCs w:val="28"/>
        </w:rPr>
        <w:t>муниципальных</w:t>
      </w:r>
      <w:r w:rsidR="00815743" w:rsidRPr="001E73C0">
        <w:rPr>
          <w:rFonts w:ascii="Times New Roman" w:hAnsi="Times New Roman" w:cs="Times New Roman"/>
          <w:spacing w:val="-4"/>
          <w:sz w:val="28"/>
          <w:szCs w:val="28"/>
        </w:rPr>
        <w:t xml:space="preserve"> учреждений </w:t>
      </w:r>
      <w:r w:rsidR="00476531">
        <w:rPr>
          <w:rFonts w:ascii="Times New Roman" w:hAnsi="Times New Roman" w:cs="Times New Roman"/>
          <w:spacing w:val="-4"/>
          <w:sz w:val="28"/>
          <w:szCs w:val="28"/>
        </w:rPr>
        <w:t>округа</w:t>
      </w:r>
      <w:r w:rsidR="00815743" w:rsidRPr="001E73C0">
        <w:rPr>
          <w:rFonts w:ascii="Times New Roman" w:hAnsi="Times New Roman" w:cs="Times New Roman"/>
          <w:spacing w:val="-4"/>
          <w:sz w:val="28"/>
          <w:szCs w:val="28"/>
        </w:rPr>
        <w:t>;</w:t>
      </w:r>
    </w:p>
    <w:p w:rsidR="00815743" w:rsidRDefault="000A2DB1" w:rsidP="00603037">
      <w:pPr>
        <w:pStyle w:val="a3"/>
        <w:ind w:firstLine="709"/>
        <w:rPr>
          <w:spacing w:val="-4"/>
          <w:sz w:val="28"/>
          <w:szCs w:val="28"/>
        </w:rPr>
      </w:pPr>
      <w:r w:rsidRPr="00E444A4">
        <w:rPr>
          <w:spacing w:val="-4"/>
          <w:sz w:val="28"/>
          <w:szCs w:val="28"/>
        </w:rPr>
        <w:t>1</w:t>
      </w:r>
      <w:r w:rsidR="00241D7B">
        <w:rPr>
          <w:spacing w:val="-4"/>
          <w:sz w:val="28"/>
          <w:szCs w:val="28"/>
        </w:rPr>
        <w:t>6</w:t>
      </w:r>
      <w:r w:rsidR="00815743" w:rsidRPr="00E444A4">
        <w:rPr>
          <w:spacing w:val="-4"/>
          <w:sz w:val="28"/>
          <w:szCs w:val="28"/>
        </w:rPr>
        <w:t>)</w:t>
      </w:r>
      <w:r w:rsidR="00E444A4" w:rsidRPr="00E444A4">
        <w:rPr>
          <w:spacing w:val="-4"/>
          <w:sz w:val="28"/>
          <w:szCs w:val="28"/>
        </w:rPr>
        <w:t xml:space="preserve"> обеспечить своевременное приятие (актуализацию) нормативных правовых актов, необходимых для реализации решения о бюджете</w:t>
      </w:r>
      <w:r w:rsidR="00815743" w:rsidRPr="00E444A4">
        <w:rPr>
          <w:spacing w:val="-4"/>
          <w:sz w:val="28"/>
          <w:szCs w:val="28"/>
        </w:rPr>
        <w:t>;</w:t>
      </w:r>
    </w:p>
    <w:p w:rsidR="00815743" w:rsidRDefault="000A2DB1" w:rsidP="00603037">
      <w:pPr>
        <w:widowControl w:val="0"/>
        <w:autoSpaceDE w:val="0"/>
        <w:autoSpaceDN w:val="0"/>
        <w:adjustRightInd w:val="0"/>
        <w:ind w:firstLine="709"/>
        <w:jc w:val="both"/>
        <w:rPr>
          <w:spacing w:val="-4"/>
          <w:sz w:val="28"/>
          <w:szCs w:val="28"/>
        </w:rPr>
      </w:pPr>
      <w:r>
        <w:rPr>
          <w:spacing w:val="-4"/>
          <w:sz w:val="28"/>
          <w:szCs w:val="28"/>
        </w:rPr>
        <w:t>1</w:t>
      </w:r>
      <w:r w:rsidR="00241D7B">
        <w:rPr>
          <w:spacing w:val="-4"/>
          <w:sz w:val="28"/>
          <w:szCs w:val="28"/>
        </w:rPr>
        <w:t>7</w:t>
      </w:r>
      <w:r w:rsidR="00815743">
        <w:rPr>
          <w:spacing w:val="-4"/>
          <w:sz w:val="28"/>
          <w:szCs w:val="28"/>
        </w:rPr>
        <w:t xml:space="preserve">) </w:t>
      </w:r>
      <w:r w:rsidR="00815743" w:rsidRPr="001E73C0">
        <w:rPr>
          <w:sz w:val="28"/>
          <w:szCs w:val="28"/>
          <w:lang w:eastAsia="en-US"/>
        </w:rPr>
        <w:t xml:space="preserve">осуществлять </w:t>
      </w:r>
      <w:proofErr w:type="gramStart"/>
      <w:r w:rsidR="00815743" w:rsidRPr="001E73C0">
        <w:rPr>
          <w:sz w:val="28"/>
          <w:szCs w:val="28"/>
          <w:lang w:eastAsia="en-US"/>
        </w:rPr>
        <w:t>контроль за</w:t>
      </w:r>
      <w:proofErr w:type="gramEnd"/>
      <w:r w:rsidR="00815743" w:rsidRPr="001E73C0">
        <w:rPr>
          <w:sz w:val="28"/>
          <w:szCs w:val="28"/>
          <w:lang w:eastAsia="en-US"/>
        </w:rPr>
        <w:t xml:space="preserve"> соблюдением подведомственными организа</w:t>
      </w:r>
      <w:r w:rsidR="00815743">
        <w:rPr>
          <w:sz w:val="28"/>
          <w:szCs w:val="28"/>
          <w:lang w:eastAsia="en-US"/>
        </w:rPr>
        <w:t>циями</w:t>
      </w:r>
      <w:r w:rsidR="00815743" w:rsidRPr="001E73C0">
        <w:rPr>
          <w:sz w:val="28"/>
          <w:szCs w:val="28"/>
          <w:lang w:eastAsia="en-US"/>
        </w:rPr>
        <w:t xml:space="preserve"> сроков закупок, предусмотренных в планах-графиках закупок, за своевременной оплатой обязательств по контрактам;</w:t>
      </w:r>
      <w:r w:rsidR="00815743" w:rsidRPr="001E73C0">
        <w:rPr>
          <w:spacing w:val="-4"/>
          <w:sz w:val="28"/>
          <w:szCs w:val="28"/>
        </w:rPr>
        <w:t xml:space="preserve"> принять меры к организации и осуществлению ведомственного контроля в сфере закупок товаров, работ, услуг для обеспечения муниципальных нужд (далее </w:t>
      </w:r>
      <w:r w:rsidR="00815743">
        <w:rPr>
          <w:spacing w:val="-4"/>
          <w:sz w:val="28"/>
          <w:szCs w:val="28"/>
        </w:rPr>
        <w:t>–</w:t>
      </w:r>
      <w:r w:rsidR="00815743" w:rsidRPr="001E73C0">
        <w:rPr>
          <w:spacing w:val="-4"/>
          <w:sz w:val="28"/>
          <w:szCs w:val="28"/>
        </w:rPr>
        <w:t xml:space="preserve"> сфера закупок);</w:t>
      </w:r>
    </w:p>
    <w:p w:rsidR="00F05B27" w:rsidRDefault="00F05B27" w:rsidP="00603037">
      <w:pPr>
        <w:widowControl w:val="0"/>
        <w:autoSpaceDE w:val="0"/>
        <w:autoSpaceDN w:val="0"/>
        <w:adjustRightInd w:val="0"/>
        <w:ind w:firstLine="709"/>
        <w:jc w:val="both"/>
        <w:rPr>
          <w:spacing w:val="-4"/>
          <w:sz w:val="28"/>
          <w:szCs w:val="28"/>
        </w:rPr>
      </w:pPr>
      <w:r>
        <w:rPr>
          <w:spacing w:val="-4"/>
          <w:sz w:val="28"/>
          <w:szCs w:val="28"/>
        </w:rPr>
        <w:t>1</w:t>
      </w:r>
      <w:r w:rsidR="00241D7B">
        <w:rPr>
          <w:spacing w:val="-4"/>
          <w:sz w:val="28"/>
          <w:szCs w:val="28"/>
        </w:rPr>
        <w:t>8</w:t>
      </w:r>
      <w:r>
        <w:rPr>
          <w:spacing w:val="-4"/>
          <w:sz w:val="28"/>
          <w:szCs w:val="28"/>
        </w:rPr>
        <w:t>) осуществлять мониторинг закупок по национальным проектам текущего года в разрезе кодов бюджетной классификации;</w:t>
      </w:r>
    </w:p>
    <w:p w:rsidR="00012630" w:rsidRPr="00012630" w:rsidRDefault="00012630" w:rsidP="00603037">
      <w:pPr>
        <w:pStyle w:val="ConsPlusNormal"/>
        <w:widowControl/>
        <w:tabs>
          <w:tab w:val="left" w:pos="1080"/>
        </w:tabs>
        <w:ind w:firstLine="709"/>
        <w:jc w:val="both"/>
        <w:rPr>
          <w:rFonts w:ascii="Times New Roman" w:hAnsi="Times New Roman" w:cs="Times New Roman"/>
          <w:sz w:val="28"/>
          <w:szCs w:val="28"/>
          <w:lang w:eastAsia="en-US"/>
        </w:rPr>
      </w:pPr>
      <w:r>
        <w:rPr>
          <w:rFonts w:ascii="Times New Roman" w:hAnsi="Times New Roman" w:cs="Times New Roman"/>
          <w:sz w:val="28"/>
          <w:szCs w:val="28"/>
        </w:rPr>
        <w:t>1</w:t>
      </w:r>
      <w:r w:rsidR="00241D7B">
        <w:rPr>
          <w:rFonts w:ascii="Times New Roman" w:hAnsi="Times New Roman" w:cs="Times New Roman"/>
          <w:sz w:val="28"/>
          <w:szCs w:val="28"/>
        </w:rPr>
        <w:t>9</w:t>
      </w:r>
      <w:r>
        <w:rPr>
          <w:rFonts w:ascii="Times New Roman" w:hAnsi="Times New Roman" w:cs="Times New Roman"/>
          <w:sz w:val="28"/>
          <w:szCs w:val="28"/>
        </w:rPr>
        <w:t xml:space="preserve">) </w:t>
      </w:r>
      <w:r w:rsidRPr="00012630">
        <w:rPr>
          <w:rFonts w:ascii="Times New Roman" w:hAnsi="Times New Roman" w:cs="Times New Roman"/>
          <w:sz w:val="28"/>
          <w:szCs w:val="28"/>
        </w:rPr>
        <w:t>провести анализ доходов от предпринимательской деятельности бюджетных учреждений и в целях обеспечения прозрачности и эффективности использования бюджетных</w:t>
      </w:r>
      <w:r w:rsidR="00476531">
        <w:rPr>
          <w:rFonts w:ascii="Times New Roman" w:hAnsi="Times New Roman" w:cs="Times New Roman"/>
          <w:sz w:val="28"/>
          <w:szCs w:val="28"/>
        </w:rPr>
        <w:t xml:space="preserve"> средств,</w:t>
      </w:r>
      <w:r w:rsidRPr="00012630">
        <w:rPr>
          <w:rFonts w:ascii="Times New Roman" w:hAnsi="Times New Roman" w:cs="Times New Roman"/>
          <w:sz w:val="28"/>
          <w:szCs w:val="28"/>
        </w:rPr>
        <w:t xml:space="preserve"> </w:t>
      </w:r>
      <w:r w:rsidR="00661039" w:rsidRPr="00661039">
        <w:rPr>
          <w:rFonts w:ascii="Times New Roman" w:hAnsi="Times New Roman" w:cs="Times New Roman"/>
          <w:sz w:val="28"/>
          <w:szCs w:val="28"/>
        </w:rPr>
        <w:t>рассмотреть вопрос по</w:t>
      </w:r>
      <w:r w:rsidRPr="00661039">
        <w:rPr>
          <w:rFonts w:ascii="Times New Roman" w:hAnsi="Times New Roman" w:cs="Times New Roman"/>
          <w:sz w:val="28"/>
          <w:szCs w:val="28"/>
        </w:rPr>
        <w:t xml:space="preserve"> измен</w:t>
      </w:r>
      <w:r w:rsidR="00661039" w:rsidRPr="00661039">
        <w:rPr>
          <w:rFonts w:ascii="Times New Roman" w:hAnsi="Times New Roman" w:cs="Times New Roman"/>
          <w:sz w:val="28"/>
          <w:szCs w:val="28"/>
        </w:rPr>
        <w:t xml:space="preserve">ению </w:t>
      </w:r>
      <w:r w:rsidRPr="00661039">
        <w:rPr>
          <w:rFonts w:ascii="Times New Roman" w:hAnsi="Times New Roman" w:cs="Times New Roman"/>
          <w:sz w:val="28"/>
          <w:szCs w:val="28"/>
        </w:rPr>
        <w:t xml:space="preserve"> тип</w:t>
      </w:r>
      <w:r w:rsidR="00661039" w:rsidRPr="00661039">
        <w:rPr>
          <w:rFonts w:ascii="Times New Roman" w:hAnsi="Times New Roman" w:cs="Times New Roman"/>
          <w:sz w:val="28"/>
          <w:szCs w:val="28"/>
        </w:rPr>
        <w:t>а</w:t>
      </w:r>
      <w:r w:rsidRPr="00661039">
        <w:rPr>
          <w:rFonts w:ascii="Times New Roman" w:hAnsi="Times New Roman" w:cs="Times New Roman"/>
          <w:sz w:val="28"/>
          <w:szCs w:val="28"/>
        </w:rPr>
        <w:t xml:space="preserve"> муниципальных бюджетных учреждений на казенные, если указанные доходы составляют менее 20 процентов от объема</w:t>
      </w:r>
      <w:r w:rsidRPr="0001263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012630">
        <w:rPr>
          <w:rFonts w:ascii="Times New Roman" w:hAnsi="Times New Roman" w:cs="Times New Roman"/>
          <w:sz w:val="28"/>
          <w:szCs w:val="28"/>
        </w:rPr>
        <w:t>задания;</w:t>
      </w:r>
    </w:p>
    <w:p w:rsidR="00A50A40" w:rsidRPr="001E73C0" w:rsidRDefault="00416170" w:rsidP="00603037">
      <w:pPr>
        <w:tabs>
          <w:tab w:val="left" w:pos="1080"/>
        </w:tabs>
        <w:ind w:firstLine="709"/>
        <w:jc w:val="both"/>
        <w:rPr>
          <w:spacing w:val="-4"/>
          <w:sz w:val="28"/>
          <w:szCs w:val="28"/>
        </w:rPr>
      </w:pPr>
      <w:r>
        <w:rPr>
          <w:sz w:val="28"/>
          <w:szCs w:val="28"/>
        </w:rPr>
        <w:t>20</w:t>
      </w:r>
      <w:r w:rsidR="00A50A40">
        <w:rPr>
          <w:sz w:val="28"/>
          <w:szCs w:val="28"/>
        </w:rPr>
        <w:t xml:space="preserve">) </w:t>
      </w:r>
      <w:r w:rsidR="00A50A40" w:rsidRPr="001E73C0">
        <w:rPr>
          <w:spacing w:val="-4"/>
          <w:sz w:val="28"/>
          <w:szCs w:val="28"/>
        </w:rPr>
        <w:t xml:space="preserve">представлять в </w:t>
      </w:r>
      <w:r w:rsidR="00A50A40">
        <w:rPr>
          <w:spacing w:val="-4"/>
          <w:sz w:val="28"/>
          <w:szCs w:val="28"/>
        </w:rPr>
        <w:t>Комитет по</w:t>
      </w:r>
      <w:r w:rsidR="00A50A40" w:rsidRPr="001E73C0">
        <w:rPr>
          <w:spacing w:val="-4"/>
          <w:sz w:val="28"/>
          <w:szCs w:val="28"/>
        </w:rPr>
        <w:t xml:space="preserve"> финанс</w:t>
      </w:r>
      <w:r w:rsidR="00A50A40">
        <w:rPr>
          <w:spacing w:val="-4"/>
          <w:sz w:val="28"/>
          <w:szCs w:val="28"/>
        </w:rPr>
        <w:t>ам</w:t>
      </w:r>
      <w:r w:rsidR="00A50A40" w:rsidRPr="001E73C0">
        <w:rPr>
          <w:spacing w:val="-4"/>
          <w:sz w:val="28"/>
          <w:szCs w:val="28"/>
        </w:rPr>
        <w:t>:</w:t>
      </w:r>
    </w:p>
    <w:p w:rsidR="00A50A40" w:rsidRPr="001E73C0" w:rsidRDefault="00A50A40" w:rsidP="00603037">
      <w:pPr>
        <w:tabs>
          <w:tab w:val="left" w:pos="1080"/>
        </w:tabs>
        <w:ind w:firstLine="709"/>
        <w:jc w:val="both"/>
        <w:rPr>
          <w:sz w:val="28"/>
          <w:szCs w:val="28"/>
        </w:rPr>
      </w:pPr>
      <w:r w:rsidRPr="001E73C0">
        <w:rPr>
          <w:sz w:val="28"/>
          <w:szCs w:val="28"/>
        </w:rPr>
        <w:t xml:space="preserve">а) обоснования изменений бюджетных ассигнований и (или) лимитов бюджетных обязательств при формировании предложений по внесению изменений в </w:t>
      </w:r>
      <w:r>
        <w:rPr>
          <w:sz w:val="28"/>
          <w:szCs w:val="28"/>
        </w:rPr>
        <w:t>Решение</w:t>
      </w:r>
      <w:r w:rsidRPr="001E73C0">
        <w:rPr>
          <w:sz w:val="28"/>
          <w:szCs w:val="28"/>
        </w:rPr>
        <w:t xml:space="preserve"> о бюджете </w:t>
      </w:r>
      <w:r>
        <w:rPr>
          <w:sz w:val="28"/>
          <w:szCs w:val="28"/>
        </w:rPr>
        <w:t xml:space="preserve">муниципального </w:t>
      </w:r>
      <w:r w:rsidR="00476531">
        <w:rPr>
          <w:sz w:val="28"/>
          <w:szCs w:val="28"/>
        </w:rPr>
        <w:t>округа</w:t>
      </w:r>
      <w:r w:rsidRPr="001E73C0">
        <w:rPr>
          <w:sz w:val="28"/>
          <w:szCs w:val="28"/>
        </w:rPr>
        <w:t xml:space="preserve">, в сводную бюджетную роспись бюджета </w:t>
      </w:r>
      <w:r>
        <w:rPr>
          <w:sz w:val="28"/>
          <w:szCs w:val="28"/>
        </w:rPr>
        <w:t xml:space="preserve">муниципального </w:t>
      </w:r>
      <w:r w:rsidR="00476531">
        <w:rPr>
          <w:sz w:val="28"/>
          <w:szCs w:val="28"/>
        </w:rPr>
        <w:t>округа</w:t>
      </w:r>
      <w:r w:rsidRPr="001E73C0">
        <w:rPr>
          <w:sz w:val="28"/>
          <w:szCs w:val="28"/>
        </w:rPr>
        <w:t xml:space="preserve"> и лимиты бюджетных обязательств</w:t>
      </w:r>
      <w:r>
        <w:rPr>
          <w:sz w:val="28"/>
          <w:szCs w:val="28"/>
        </w:rPr>
        <w:t xml:space="preserve"> </w:t>
      </w:r>
      <w:r w:rsidRPr="001E73C0">
        <w:rPr>
          <w:sz w:val="28"/>
          <w:szCs w:val="28"/>
        </w:rPr>
        <w:t>на</w:t>
      </w:r>
      <w:r w:rsidR="000C0DD1">
        <w:rPr>
          <w:sz w:val="28"/>
          <w:szCs w:val="28"/>
        </w:rPr>
        <w:t xml:space="preserve"> </w:t>
      </w:r>
      <w:r w:rsidR="00416170">
        <w:rPr>
          <w:sz w:val="28"/>
          <w:szCs w:val="28"/>
        </w:rPr>
        <w:t>текущий</w:t>
      </w:r>
      <w:r>
        <w:rPr>
          <w:sz w:val="28"/>
          <w:szCs w:val="28"/>
        </w:rPr>
        <w:t xml:space="preserve"> </w:t>
      </w:r>
      <w:proofErr w:type="gramStart"/>
      <w:r w:rsidRPr="001E73C0">
        <w:rPr>
          <w:sz w:val="28"/>
          <w:szCs w:val="28"/>
        </w:rPr>
        <w:t>год</w:t>
      </w:r>
      <w:proofErr w:type="gramEnd"/>
      <w:r>
        <w:rPr>
          <w:sz w:val="28"/>
          <w:szCs w:val="28"/>
        </w:rPr>
        <w:t xml:space="preserve"> </w:t>
      </w:r>
      <w:r w:rsidRPr="001E73C0">
        <w:rPr>
          <w:sz w:val="28"/>
          <w:szCs w:val="28"/>
        </w:rPr>
        <w:t>и</w:t>
      </w:r>
      <w:r>
        <w:rPr>
          <w:sz w:val="28"/>
          <w:szCs w:val="28"/>
        </w:rPr>
        <w:t xml:space="preserve"> </w:t>
      </w:r>
      <w:r w:rsidRPr="001E73C0">
        <w:rPr>
          <w:sz w:val="28"/>
          <w:szCs w:val="28"/>
        </w:rPr>
        <w:t>плановый</w:t>
      </w:r>
      <w:r>
        <w:rPr>
          <w:sz w:val="28"/>
          <w:szCs w:val="28"/>
        </w:rPr>
        <w:t xml:space="preserve"> </w:t>
      </w:r>
      <w:r w:rsidRPr="001E73C0">
        <w:rPr>
          <w:sz w:val="28"/>
          <w:szCs w:val="28"/>
        </w:rPr>
        <w:t>период;</w:t>
      </w:r>
    </w:p>
    <w:p w:rsidR="00A50A40" w:rsidRPr="001E73C0" w:rsidRDefault="00060E0C" w:rsidP="00603037">
      <w:pPr>
        <w:pStyle w:val="ConsPlusNormal"/>
        <w:widowControl/>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б</w:t>
      </w:r>
      <w:r w:rsidR="00A50A40" w:rsidRPr="001E73C0">
        <w:rPr>
          <w:rFonts w:ascii="Times New Roman" w:hAnsi="Times New Roman" w:cs="Times New Roman"/>
          <w:sz w:val="28"/>
          <w:szCs w:val="28"/>
        </w:rPr>
        <w:t xml:space="preserve">) отчеты (аналитические материалы) об использовании средств, выделяемых из бюджета </w:t>
      </w:r>
      <w:r w:rsidR="00476531">
        <w:rPr>
          <w:rFonts w:ascii="Times New Roman" w:hAnsi="Times New Roman" w:cs="Times New Roman"/>
          <w:sz w:val="28"/>
          <w:szCs w:val="28"/>
        </w:rPr>
        <w:t>округа</w:t>
      </w:r>
      <w:r w:rsidR="00A50A40" w:rsidRPr="001E73C0">
        <w:rPr>
          <w:rFonts w:ascii="Times New Roman" w:hAnsi="Times New Roman" w:cs="Times New Roman"/>
          <w:sz w:val="28"/>
          <w:szCs w:val="28"/>
        </w:rPr>
        <w:t>, в соответствии с установленными порядками и запросами;</w:t>
      </w:r>
    </w:p>
    <w:p w:rsidR="00A50A40" w:rsidRDefault="00060E0C" w:rsidP="00603037">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w:t>
      </w:r>
      <w:r w:rsidR="00A50A40" w:rsidRPr="001E73C0">
        <w:rPr>
          <w:rFonts w:ascii="Times New Roman" w:hAnsi="Times New Roman" w:cs="Times New Roman"/>
          <w:sz w:val="28"/>
          <w:szCs w:val="28"/>
        </w:rPr>
        <w:t xml:space="preserve">) </w:t>
      </w:r>
      <w:r w:rsidR="00012630">
        <w:rPr>
          <w:rFonts w:ascii="Times New Roman" w:hAnsi="Times New Roman" w:cs="Times New Roman"/>
          <w:sz w:val="28"/>
          <w:szCs w:val="28"/>
        </w:rPr>
        <w:t xml:space="preserve">ежеквартальные </w:t>
      </w:r>
      <w:r w:rsidR="00A50A40" w:rsidRPr="001E73C0">
        <w:rPr>
          <w:rFonts w:ascii="Times New Roman" w:hAnsi="Times New Roman" w:cs="Times New Roman"/>
          <w:sz w:val="28"/>
          <w:szCs w:val="28"/>
        </w:rPr>
        <w:t xml:space="preserve">отчеты по выполнению планов мероприятий по </w:t>
      </w:r>
      <w:r w:rsidR="00012630">
        <w:rPr>
          <w:rFonts w:ascii="Times New Roman" w:hAnsi="Times New Roman" w:cs="Times New Roman"/>
          <w:sz w:val="28"/>
          <w:szCs w:val="28"/>
        </w:rPr>
        <w:t>увеличению</w:t>
      </w:r>
      <w:r w:rsidR="005A2953">
        <w:rPr>
          <w:rFonts w:ascii="Times New Roman" w:hAnsi="Times New Roman" w:cs="Times New Roman"/>
          <w:sz w:val="28"/>
          <w:szCs w:val="28"/>
        </w:rPr>
        <w:t xml:space="preserve"> поступлений имущественных налогов и неналоговых доходов в </w:t>
      </w:r>
      <w:r w:rsidR="005A2953">
        <w:rPr>
          <w:rFonts w:ascii="Times New Roman" w:hAnsi="Times New Roman" w:cs="Times New Roman"/>
          <w:sz w:val="28"/>
          <w:szCs w:val="28"/>
        </w:rPr>
        <w:lastRenderedPageBreak/>
        <w:t xml:space="preserve">бюджет </w:t>
      </w:r>
      <w:r w:rsidR="00476531">
        <w:rPr>
          <w:rFonts w:ascii="Times New Roman" w:hAnsi="Times New Roman" w:cs="Times New Roman"/>
          <w:sz w:val="28"/>
          <w:szCs w:val="28"/>
        </w:rPr>
        <w:t xml:space="preserve">Могочинского </w:t>
      </w:r>
      <w:r w:rsidR="005A2953">
        <w:rPr>
          <w:rFonts w:ascii="Times New Roman" w:hAnsi="Times New Roman" w:cs="Times New Roman"/>
          <w:sz w:val="28"/>
          <w:szCs w:val="28"/>
        </w:rPr>
        <w:t xml:space="preserve">муниципального </w:t>
      </w:r>
      <w:r w:rsidR="00476531">
        <w:rPr>
          <w:rFonts w:ascii="Times New Roman" w:hAnsi="Times New Roman" w:cs="Times New Roman"/>
          <w:sz w:val="28"/>
          <w:szCs w:val="28"/>
        </w:rPr>
        <w:t>округа</w:t>
      </w:r>
      <w:r w:rsidR="005A2953">
        <w:rPr>
          <w:rFonts w:ascii="Times New Roman" w:hAnsi="Times New Roman" w:cs="Times New Roman"/>
          <w:sz w:val="28"/>
          <w:szCs w:val="28"/>
        </w:rPr>
        <w:t xml:space="preserve"> и по оздоровлению муниципальных финансов в сроки</w:t>
      </w:r>
      <w:r w:rsidR="00A50A40" w:rsidRPr="001E73C0">
        <w:rPr>
          <w:rFonts w:ascii="Times New Roman" w:hAnsi="Times New Roman" w:cs="Times New Roman"/>
          <w:sz w:val="28"/>
          <w:szCs w:val="28"/>
        </w:rPr>
        <w:t xml:space="preserve">, установленные </w:t>
      </w:r>
      <w:r w:rsidR="00A50A40">
        <w:rPr>
          <w:rFonts w:ascii="Times New Roman" w:hAnsi="Times New Roman" w:cs="Times New Roman"/>
          <w:sz w:val="28"/>
          <w:szCs w:val="28"/>
        </w:rPr>
        <w:t xml:space="preserve">Комитетом по </w:t>
      </w:r>
      <w:r w:rsidR="00A50A40" w:rsidRPr="001E73C0">
        <w:rPr>
          <w:rFonts w:ascii="Times New Roman" w:hAnsi="Times New Roman" w:cs="Times New Roman"/>
          <w:sz w:val="28"/>
          <w:szCs w:val="28"/>
        </w:rPr>
        <w:t>финанс</w:t>
      </w:r>
      <w:r w:rsidR="00A50A40">
        <w:rPr>
          <w:rFonts w:ascii="Times New Roman" w:hAnsi="Times New Roman" w:cs="Times New Roman"/>
          <w:sz w:val="28"/>
          <w:szCs w:val="28"/>
        </w:rPr>
        <w:t>ам</w:t>
      </w:r>
      <w:r w:rsidR="00A50A40" w:rsidRPr="001E73C0">
        <w:rPr>
          <w:rFonts w:ascii="Times New Roman" w:hAnsi="Times New Roman" w:cs="Times New Roman"/>
          <w:sz w:val="28"/>
          <w:szCs w:val="28"/>
        </w:rPr>
        <w:t>;</w:t>
      </w:r>
    </w:p>
    <w:p w:rsidR="00A6108D" w:rsidRDefault="00AE6B01" w:rsidP="00603037">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21</w:t>
      </w:r>
      <w:r w:rsidR="00A6108D">
        <w:rPr>
          <w:rFonts w:ascii="Times New Roman" w:hAnsi="Times New Roman" w:cs="Times New Roman"/>
          <w:sz w:val="28"/>
          <w:szCs w:val="28"/>
        </w:rPr>
        <w:t xml:space="preserve">) в случае </w:t>
      </w:r>
      <w:proofErr w:type="gramStart"/>
      <w:r w:rsidR="00A6108D">
        <w:rPr>
          <w:rFonts w:ascii="Times New Roman" w:hAnsi="Times New Roman" w:cs="Times New Roman"/>
          <w:sz w:val="28"/>
          <w:szCs w:val="28"/>
        </w:rPr>
        <w:t xml:space="preserve">образования экономии средств бюджета </w:t>
      </w:r>
      <w:r w:rsidR="00476531">
        <w:rPr>
          <w:rFonts w:ascii="Times New Roman" w:hAnsi="Times New Roman" w:cs="Times New Roman"/>
          <w:sz w:val="28"/>
          <w:szCs w:val="28"/>
        </w:rPr>
        <w:t>округа</w:t>
      </w:r>
      <w:proofErr w:type="gramEnd"/>
      <w:r w:rsidR="00052CB5">
        <w:rPr>
          <w:rFonts w:ascii="Times New Roman" w:hAnsi="Times New Roman" w:cs="Times New Roman"/>
          <w:sz w:val="28"/>
          <w:szCs w:val="28"/>
        </w:rPr>
        <w:t xml:space="preserve"> по договорам (муниципальным контрактам) при отсутствии потребности в обеспечении расходов, указанных в подпункте 4 пункта 2 настоящего постановления, определять направления расходования по соглас</w:t>
      </w:r>
      <w:r w:rsidR="00476531">
        <w:rPr>
          <w:rFonts w:ascii="Times New Roman" w:hAnsi="Times New Roman" w:cs="Times New Roman"/>
          <w:sz w:val="28"/>
          <w:szCs w:val="28"/>
        </w:rPr>
        <w:t>ованию с главой муниципального округа</w:t>
      </w:r>
      <w:r w:rsidR="00052CB5">
        <w:rPr>
          <w:rFonts w:ascii="Times New Roman" w:hAnsi="Times New Roman" w:cs="Times New Roman"/>
          <w:sz w:val="28"/>
          <w:szCs w:val="28"/>
        </w:rPr>
        <w:t xml:space="preserve"> и заместителем </w:t>
      </w:r>
      <w:r w:rsidR="003A108E">
        <w:rPr>
          <w:rFonts w:ascii="Times New Roman" w:hAnsi="Times New Roman" w:cs="Times New Roman"/>
          <w:sz w:val="28"/>
          <w:szCs w:val="28"/>
        </w:rPr>
        <w:t>главы</w:t>
      </w:r>
      <w:r w:rsidR="00052CB5">
        <w:rPr>
          <w:rFonts w:ascii="Times New Roman" w:hAnsi="Times New Roman" w:cs="Times New Roman"/>
          <w:sz w:val="28"/>
          <w:szCs w:val="28"/>
        </w:rPr>
        <w:t xml:space="preserve"> муниципального </w:t>
      </w:r>
      <w:r w:rsidR="00476531">
        <w:rPr>
          <w:rFonts w:ascii="Times New Roman" w:hAnsi="Times New Roman" w:cs="Times New Roman"/>
          <w:sz w:val="28"/>
          <w:szCs w:val="28"/>
        </w:rPr>
        <w:t>округа</w:t>
      </w:r>
      <w:r w:rsidR="00052CB5">
        <w:rPr>
          <w:rFonts w:ascii="Times New Roman" w:hAnsi="Times New Roman" w:cs="Times New Roman"/>
          <w:sz w:val="28"/>
          <w:szCs w:val="28"/>
        </w:rPr>
        <w:t>, председателем Комитета по финансам.</w:t>
      </w:r>
    </w:p>
    <w:p w:rsidR="00052CB5" w:rsidRDefault="00445D73" w:rsidP="00603037">
      <w:pPr>
        <w:tabs>
          <w:tab w:val="left" w:pos="1080"/>
        </w:tabs>
        <w:ind w:firstLine="709"/>
        <w:jc w:val="both"/>
        <w:rPr>
          <w:sz w:val="28"/>
          <w:szCs w:val="28"/>
        </w:rPr>
      </w:pPr>
      <w:r>
        <w:rPr>
          <w:sz w:val="28"/>
          <w:szCs w:val="28"/>
        </w:rPr>
        <w:t xml:space="preserve">    </w:t>
      </w:r>
      <w:r w:rsidR="001D6CF1">
        <w:rPr>
          <w:sz w:val="28"/>
          <w:szCs w:val="28"/>
        </w:rPr>
        <w:t xml:space="preserve"> 3.</w:t>
      </w:r>
      <w:r>
        <w:rPr>
          <w:sz w:val="28"/>
          <w:szCs w:val="28"/>
        </w:rPr>
        <w:t xml:space="preserve"> Бюджетным и казенным учреждениям </w:t>
      </w:r>
      <w:r w:rsidR="00476531">
        <w:rPr>
          <w:sz w:val="28"/>
          <w:szCs w:val="28"/>
        </w:rPr>
        <w:t xml:space="preserve">Могочинского </w:t>
      </w:r>
      <w:r>
        <w:rPr>
          <w:sz w:val="28"/>
          <w:szCs w:val="28"/>
        </w:rPr>
        <w:t xml:space="preserve">муниципального </w:t>
      </w:r>
      <w:r w:rsidRPr="001E73C0">
        <w:rPr>
          <w:sz w:val="28"/>
          <w:szCs w:val="28"/>
        </w:rPr>
        <w:t xml:space="preserve"> </w:t>
      </w:r>
      <w:r w:rsidR="00476531">
        <w:rPr>
          <w:sz w:val="28"/>
          <w:szCs w:val="28"/>
        </w:rPr>
        <w:t>округа</w:t>
      </w:r>
      <w:r w:rsidR="00052CB5">
        <w:rPr>
          <w:sz w:val="28"/>
          <w:szCs w:val="28"/>
        </w:rPr>
        <w:t>:</w:t>
      </w:r>
    </w:p>
    <w:p w:rsidR="00445D73" w:rsidRDefault="00096A4A" w:rsidP="00603037">
      <w:pPr>
        <w:tabs>
          <w:tab w:val="left" w:pos="1080"/>
        </w:tabs>
        <w:ind w:firstLine="709"/>
        <w:jc w:val="both"/>
        <w:rPr>
          <w:sz w:val="28"/>
          <w:szCs w:val="28"/>
        </w:rPr>
      </w:pPr>
      <w:r>
        <w:rPr>
          <w:sz w:val="28"/>
          <w:szCs w:val="28"/>
        </w:rPr>
        <w:t>1</w:t>
      </w:r>
      <w:r w:rsidR="00052CB5">
        <w:rPr>
          <w:sz w:val="28"/>
          <w:szCs w:val="28"/>
        </w:rPr>
        <w:t>)</w:t>
      </w:r>
      <w:r w:rsidR="00445D73">
        <w:rPr>
          <w:sz w:val="28"/>
          <w:szCs w:val="28"/>
        </w:rPr>
        <w:t xml:space="preserve"> </w:t>
      </w:r>
      <w:r w:rsidR="00445D73" w:rsidRPr="001E73C0">
        <w:rPr>
          <w:sz w:val="28"/>
          <w:szCs w:val="28"/>
        </w:rPr>
        <w:t>осуществлять заключение договоров (</w:t>
      </w:r>
      <w:r w:rsidR="00445D73">
        <w:rPr>
          <w:sz w:val="28"/>
          <w:szCs w:val="28"/>
        </w:rPr>
        <w:t xml:space="preserve">муниципальных </w:t>
      </w:r>
      <w:r w:rsidR="00445D73" w:rsidRPr="001E73C0">
        <w:rPr>
          <w:sz w:val="28"/>
          <w:szCs w:val="28"/>
        </w:rPr>
        <w:t xml:space="preserve"> контрактов) на поставки товаров, выполнение работ, оказание услуг за счет средств бюджета </w:t>
      </w:r>
      <w:proofErr w:type="gramStart"/>
      <w:r w:rsidR="00476531">
        <w:rPr>
          <w:sz w:val="28"/>
          <w:szCs w:val="28"/>
        </w:rPr>
        <w:t>округа</w:t>
      </w:r>
      <w:proofErr w:type="gramEnd"/>
      <w:r w:rsidR="00445D73" w:rsidRPr="001E73C0">
        <w:rPr>
          <w:sz w:val="28"/>
          <w:szCs w:val="28"/>
        </w:rPr>
        <w:t xml:space="preserve"> в пределах утвержденных им лимитов бюджетных обязательств в соответствии с классификацией расходов бюджетов и с учетом неисполненных и принятых обязательств, за исключением случаев, установленных Бюджетным кодексом Российской Федер</w:t>
      </w:r>
      <w:r w:rsidR="00052CB5">
        <w:rPr>
          <w:sz w:val="28"/>
          <w:szCs w:val="28"/>
        </w:rPr>
        <w:t>ации;</w:t>
      </w:r>
    </w:p>
    <w:p w:rsidR="00052CB5" w:rsidRDefault="00096A4A" w:rsidP="00603037">
      <w:pPr>
        <w:tabs>
          <w:tab w:val="left" w:pos="1080"/>
        </w:tabs>
        <w:ind w:firstLine="709"/>
        <w:jc w:val="both"/>
        <w:rPr>
          <w:sz w:val="28"/>
          <w:szCs w:val="28"/>
        </w:rPr>
      </w:pPr>
      <w:r>
        <w:rPr>
          <w:sz w:val="28"/>
          <w:szCs w:val="28"/>
        </w:rPr>
        <w:t>2</w:t>
      </w:r>
      <w:r w:rsidR="00052CB5">
        <w:rPr>
          <w:sz w:val="28"/>
          <w:szCs w:val="28"/>
        </w:rPr>
        <w:t xml:space="preserve">) </w:t>
      </w:r>
      <w:r w:rsidR="00052CB5" w:rsidRPr="00C13521">
        <w:rPr>
          <w:sz w:val="28"/>
          <w:szCs w:val="28"/>
        </w:rPr>
        <w:t xml:space="preserve">обеспечить включение в договоры (государственные контракты) на поставки товаров, выполнение работ, оказание услуг условия о сроке направления заказчиком поставщику (исполнителю, подрядчику) требований об уплате неустоек (штрафов, пеней), предусмотренных контрактом, не превышающем 40 календарных дней со дня приемки товаров, работ, услуг или со дня наступления срока приемки товаров, работ, услуг.  </w:t>
      </w:r>
    </w:p>
    <w:p w:rsidR="00445D73" w:rsidRDefault="00445D73" w:rsidP="00603037">
      <w:pPr>
        <w:tabs>
          <w:tab w:val="left" w:pos="1080"/>
        </w:tabs>
        <w:ind w:firstLine="709"/>
        <w:jc w:val="both"/>
        <w:rPr>
          <w:sz w:val="28"/>
          <w:szCs w:val="28"/>
        </w:rPr>
      </w:pPr>
      <w:r>
        <w:rPr>
          <w:sz w:val="28"/>
          <w:szCs w:val="28"/>
        </w:rPr>
        <w:t xml:space="preserve">   4.</w:t>
      </w:r>
      <w:r w:rsidRPr="001E73C0">
        <w:rPr>
          <w:sz w:val="28"/>
          <w:szCs w:val="28"/>
        </w:rPr>
        <w:t xml:space="preserve">Ответственным исполнителям </w:t>
      </w:r>
      <w:r>
        <w:rPr>
          <w:sz w:val="28"/>
          <w:szCs w:val="28"/>
        </w:rPr>
        <w:t>муниципальных</w:t>
      </w:r>
      <w:r w:rsidRPr="001E73C0">
        <w:rPr>
          <w:sz w:val="28"/>
          <w:szCs w:val="28"/>
        </w:rPr>
        <w:t xml:space="preserve"> программ обеспечить приведение </w:t>
      </w:r>
      <w:r>
        <w:rPr>
          <w:sz w:val="28"/>
          <w:szCs w:val="28"/>
        </w:rPr>
        <w:t xml:space="preserve">муниципальных </w:t>
      </w:r>
      <w:r w:rsidRPr="001E73C0">
        <w:rPr>
          <w:sz w:val="28"/>
          <w:szCs w:val="28"/>
        </w:rPr>
        <w:t xml:space="preserve">программ в соответствие с </w:t>
      </w:r>
      <w:r>
        <w:rPr>
          <w:sz w:val="28"/>
          <w:szCs w:val="28"/>
        </w:rPr>
        <w:t xml:space="preserve">Решением </w:t>
      </w:r>
      <w:r w:rsidRPr="001E73C0">
        <w:rPr>
          <w:sz w:val="28"/>
          <w:szCs w:val="28"/>
        </w:rPr>
        <w:t xml:space="preserve">о бюджете </w:t>
      </w:r>
      <w:r w:rsidR="00476531">
        <w:rPr>
          <w:sz w:val="28"/>
          <w:szCs w:val="28"/>
        </w:rPr>
        <w:t>округа</w:t>
      </w:r>
      <w:r w:rsidRPr="001E73C0">
        <w:rPr>
          <w:sz w:val="28"/>
          <w:szCs w:val="28"/>
        </w:rPr>
        <w:t xml:space="preserve"> в течение трех месяцев со дня его вступления в силу. </w:t>
      </w:r>
      <w:r w:rsidR="00513BD8">
        <w:rPr>
          <w:sz w:val="28"/>
          <w:szCs w:val="28"/>
        </w:rPr>
        <w:t>Обеспечить эффективность реализации, достижение целевых индикаторов и (или) показателей муниципальных программ.</w:t>
      </w:r>
    </w:p>
    <w:p w:rsidR="00D06938" w:rsidRPr="00631891" w:rsidRDefault="00D06938" w:rsidP="00603037">
      <w:pPr>
        <w:ind w:firstLine="709"/>
        <w:jc w:val="both"/>
        <w:rPr>
          <w:sz w:val="28"/>
          <w:szCs w:val="28"/>
        </w:rPr>
      </w:pPr>
      <w:r>
        <w:rPr>
          <w:sz w:val="28"/>
          <w:szCs w:val="28"/>
        </w:rPr>
        <w:t xml:space="preserve">  5.</w:t>
      </w:r>
      <w:r w:rsidRPr="00631891">
        <w:rPr>
          <w:sz w:val="28"/>
          <w:szCs w:val="28"/>
        </w:rPr>
        <w:t xml:space="preserve"> </w:t>
      </w:r>
      <w:proofErr w:type="gramStart"/>
      <w:r w:rsidRPr="00631891">
        <w:rPr>
          <w:sz w:val="28"/>
          <w:szCs w:val="28"/>
        </w:rPr>
        <w:t xml:space="preserve">Установить, что получатели средств бюджета </w:t>
      </w:r>
      <w:r w:rsidR="00476531">
        <w:rPr>
          <w:sz w:val="28"/>
          <w:szCs w:val="28"/>
        </w:rPr>
        <w:t>округа</w:t>
      </w:r>
      <w:r w:rsidRPr="00631891">
        <w:rPr>
          <w:sz w:val="28"/>
          <w:szCs w:val="28"/>
        </w:rPr>
        <w:t xml:space="preserve"> при заключении договоров (муниципальных контрактов) </w:t>
      </w:r>
      <w:r>
        <w:rPr>
          <w:sz w:val="28"/>
          <w:szCs w:val="28"/>
        </w:rPr>
        <w:t>на</w:t>
      </w:r>
      <w:r w:rsidRPr="00631891">
        <w:rPr>
          <w:sz w:val="28"/>
          <w:szCs w:val="28"/>
        </w:rPr>
        <w:t xml:space="preserve"> поставк</w:t>
      </w:r>
      <w:r>
        <w:rPr>
          <w:sz w:val="28"/>
          <w:szCs w:val="28"/>
        </w:rPr>
        <w:t>и</w:t>
      </w:r>
      <w:r w:rsidRPr="00631891">
        <w:rPr>
          <w:sz w:val="28"/>
          <w:szCs w:val="28"/>
        </w:rPr>
        <w:t xml:space="preserve"> товаров, выполнени</w:t>
      </w:r>
      <w:r>
        <w:rPr>
          <w:sz w:val="28"/>
          <w:szCs w:val="28"/>
        </w:rPr>
        <w:t>е</w:t>
      </w:r>
      <w:r w:rsidRPr="00631891">
        <w:rPr>
          <w:sz w:val="28"/>
          <w:szCs w:val="28"/>
        </w:rPr>
        <w:t xml:space="preserve"> работ и оказании услуг</w:t>
      </w:r>
      <w:r>
        <w:rPr>
          <w:sz w:val="28"/>
          <w:szCs w:val="28"/>
        </w:rPr>
        <w:t xml:space="preserve"> в пределах доведенных им в установленном порядке соответствующих лимитов бюджетных обязательств на </w:t>
      </w:r>
      <w:r w:rsidR="00545C16">
        <w:rPr>
          <w:sz w:val="28"/>
          <w:szCs w:val="28"/>
        </w:rPr>
        <w:t>текущий</w:t>
      </w:r>
      <w:r>
        <w:rPr>
          <w:sz w:val="28"/>
          <w:szCs w:val="28"/>
        </w:rPr>
        <w:t xml:space="preserve"> год </w:t>
      </w:r>
      <w:r w:rsidRPr="00631891">
        <w:rPr>
          <w:sz w:val="28"/>
          <w:szCs w:val="28"/>
        </w:rPr>
        <w:t>вправе предусматривать авансовые платежи</w:t>
      </w:r>
      <w:r>
        <w:rPr>
          <w:sz w:val="28"/>
          <w:szCs w:val="28"/>
        </w:rPr>
        <w:t xml:space="preserve"> с последующей оплатой денежных обязательств после предоставления подтверждения поставки товаров, выполнения (оказания) работ (услуг), предусмотренных данными договорами (муниципальными контрактами), в объеме произведенных платежей</w:t>
      </w:r>
      <w:proofErr w:type="gramEnd"/>
      <w:r w:rsidRPr="00631891">
        <w:rPr>
          <w:sz w:val="28"/>
          <w:szCs w:val="28"/>
        </w:rPr>
        <w:t>:</w:t>
      </w:r>
    </w:p>
    <w:p w:rsidR="00D06938" w:rsidRDefault="00D06938" w:rsidP="00603037">
      <w:pPr>
        <w:ind w:firstLine="709"/>
        <w:jc w:val="both"/>
        <w:rPr>
          <w:sz w:val="28"/>
          <w:szCs w:val="28"/>
        </w:rPr>
      </w:pPr>
      <w:proofErr w:type="gramStart"/>
      <w:r>
        <w:rPr>
          <w:sz w:val="28"/>
          <w:szCs w:val="28"/>
        </w:rPr>
        <w:t>1) до</w:t>
      </w:r>
      <w:r w:rsidRPr="00631891">
        <w:rPr>
          <w:sz w:val="28"/>
          <w:szCs w:val="28"/>
        </w:rPr>
        <w:t xml:space="preserve"> 100</w:t>
      </w:r>
      <w:r>
        <w:rPr>
          <w:sz w:val="28"/>
          <w:szCs w:val="28"/>
        </w:rPr>
        <w:t xml:space="preserve"> процентов </w:t>
      </w:r>
      <w:r w:rsidRPr="00631891">
        <w:rPr>
          <w:sz w:val="28"/>
          <w:szCs w:val="28"/>
        </w:rPr>
        <w:t>суммы договора (</w:t>
      </w:r>
      <w:r>
        <w:rPr>
          <w:sz w:val="28"/>
          <w:szCs w:val="28"/>
        </w:rPr>
        <w:t xml:space="preserve">муниципального </w:t>
      </w:r>
      <w:r w:rsidRPr="00631891">
        <w:rPr>
          <w:sz w:val="28"/>
          <w:szCs w:val="28"/>
        </w:rPr>
        <w:t xml:space="preserve">контракта), но не более лимитов бюджетных обязательств, </w:t>
      </w:r>
      <w:r>
        <w:rPr>
          <w:sz w:val="28"/>
          <w:szCs w:val="28"/>
        </w:rPr>
        <w:t xml:space="preserve"> доведенных на соответствующий финансовый год, </w:t>
      </w:r>
      <w:r w:rsidRPr="00631891">
        <w:rPr>
          <w:sz w:val="28"/>
          <w:szCs w:val="28"/>
        </w:rPr>
        <w:t>- по договорам (</w:t>
      </w:r>
      <w:r>
        <w:rPr>
          <w:sz w:val="28"/>
          <w:szCs w:val="28"/>
        </w:rPr>
        <w:t xml:space="preserve">муниципальным </w:t>
      </w:r>
      <w:r w:rsidRPr="00631891">
        <w:rPr>
          <w:sz w:val="28"/>
          <w:szCs w:val="28"/>
        </w:rPr>
        <w:t xml:space="preserve">контрактам) </w:t>
      </w:r>
      <w:r w:rsidRPr="00F852CE">
        <w:rPr>
          <w:sz w:val="28"/>
          <w:szCs w:val="28"/>
        </w:rPr>
        <w:t>об оказании услуг связи,</w:t>
      </w:r>
      <w:r>
        <w:rPr>
          <w:sz w:val="28"/>
          <w:szCs w:val="28"/>
        </w:rPr>
        <w:t xml:space="preserve"> гостиничных услуг,</w:t>
      </w:r>
      <w:r w:rsidRPr="00F852CE">
        <w:rPr>
          <w:sz w:val="28"/>
          <w:szCs w:val="28"/>
        </w:rPr>
        <w:t xml:space="preserve"> о подписке на печатные </w:t>
      </w:r>
      <w:r w:rsidR="00AE6B01">
        <w:rPr>
          <w:sz w:val="28"/>
          <w:szCs w:val="28"/>
        </w:rPr>
        <w:t xml:space="preserve">и электронные </w:t>
      </w:r>
      <w:r w:rsidRPr="00F852CE">
        <w:rPr>
          <w:sz w:val="28"/>
          <w:szCs w:val="28"/>
        </w:rPr>
        <w:t>издания и об их приобретении,</w:t>
      </w:r>
      <w:r w:rsidR="002E3603">
        <w:rPr>
          <w:sz w:val="28"/>
          <w:szCs w:val="28"/>
        </w:rPr>
        <w:t xml:space="preserve"> на приобретение горюче-смазочных материалов, почтовых марок и конвертов,</w:t>
      </w:r>
      <w:r w:rsidRPr="00F852CE">
        <w:rPr>
          <w:sz w:val="28"/>
          <w:szCs w:val="28"/>
        </w:rPr>
        <w:t xml:space="preserve"> обучении на курсах повышения квалификации,</w:t>
      </w:r>
      <w:r w:rsidR="002E3603">
        <w:rPr>
          <w:sz w:val="28"/>
          <w:szCs w:val="28"/>
        </w:rPr>
        <w:t xml:space="preserve"> </w:t>
      </w:r>
      <w:r w:rsidR="00276363">
        <w:rPr>
          <w:sz w:val="28"/>
          <w:szCs w:val="28"/>
        </w:rPr>
        <w:t xml:space="preserve">о прохождении </w:t>
      </w:r>
      <w:proofErr w:type="spellStart"/>
      <w:r w:rsidR="00276363">
        <w:rPr>
          <w:sz w:val="28"/>
          <w:szCs w:val="28"/>
        </w:rPr>
        <w:t>пофессиональной</w:t>
      </w:r>
      <w:proofErr w:type="spellEnd"/>
      <w:r w:rsidR="00276363">
        <w:rPr>
          <w:sz w:val="28"/>
          <w:szCs w:val="28"/>
        </w:rPr>
        <w:t xml:space="preserve"> переподготовки, </w:t>
      </w:r>
      <w:r w:rsidRPr="00F852CE">
        <w:rPr>
          <w:sz w:val="28"/>
          <w:szCs w:val="28"/>
        </w:rPr>
        <w:t>об участии в</w:t>
      </w:r>
      <w:proofErr w:type="gramEnd"/>
      <w:r w:rsidRPr="00F852CE">
        <w:rPr>
          <w:sz w:val="28"/>
          <w:szCs w:val="28"/>
        </w:rPr>
        <w:t xml:space="preserve"> научных, методических, научно-практических и иных конференциях,</w:t>
      </w:r>
      <w:r w:rsidR="00276363">
        <w:rPr>
          <w:sz w:val="28"/>
          <w:szCs w:val="28"/>
        </w:rPr>
        <w:t xml:space="preserve"> </w:t>
      </w:r>
      <w:proofErr w:type="spellStart"/>
      <w:r w:rsidR="00276363">
        <w:rPr>
          <w:sz w:val="28"/>
          <w:szCs w:val="28"/>
        </w:rPr>
        <w:t>вебинарах</w:t>
      </w:r>
      <w:proofErr w:type="spellEnd"/>
      <w:r w:rsidR="00276363">
        <w:rPr>
          <w:sz w:val="28"/>
          <w:szCs w:val="28"/>
        </w:rPr>
        <w:t xml:space="preserve">, </w:t>
      </w:r>
      <w:r w:rsidRPr="00F852CE">
        <w:rPr>
          <w:sz w:val="28"/>
          <w:szCs w:val="28"/>
        </w:rPr>
        <w:t xml:space="preserve"> о проведении государственной экспертизы </w:t>
      </w:r>
      <w:r w:rsidRPr="00F852CE">
        <w:rPr>
          <w:sz w:val="28"/>
          <w:szCs w:val="28"/>
        </w:rPr>
        <w:lastRenderedPageBreak/>
        <w:t xml:space="preserve">проектной документации и инженерных изысканий, о проведении проверки достоверности определения сметной стоимости </w:t>
      </w:r>
      <w:r w:rsidR="00BE3190">
        <w:rPr>
          <w:sz w:val="28"/>
          <w:szCs w:val="28"/>
        </w:rPr>
        <w:t xml:space="preserve">объектов капитального </w:t>
      </w:r>
      <w:r w:rsidRPr="00F852CE">
        <w:rPr>
          <w:sz w:val="28"/>
          <w:szCs w:val="28"/>
        </w:rPr>
        <w:t>строительства, реконструкции</w:t>
      </w:r>
      <w:r w:rsidR="00BE3190">
        <w:rPr>
          <w:sz w:val="28"/>
          <w:szCs w:val="28"/>
        </w:rPr>
        <w:t xml:space="preserve"> или технического перевооружения</w:t>
      </w:r>
      <w:r w:rsidRPr="00F852CE">
        <w:rPr>
          <w:sz w:val="28"/>
          <w:szCs w:val="28"/>
        </w:rPr>
        <w:t>,  по договорам обязательного страхования гражданской ответственности владельцев транспортных средств, договорам о проведении Всероссийской олимпиады школьников, об участии в иных внешкольных мероприятиях для детей и молодежи, о приобретении ави</w:t>
      </w:r>
      <w:proofErr w:type="gramStart"/>
      <w:r w:rsidRPr="00F852CE">
        <w:rPr>
          <w:sz w:val="28"/>
          <w:szCs w:val="28"/>
        </w:rPr>
        <w:t>а-</w:t>
      </w:r>
      <w:proofErr w:type="gramEnd"/>
      <w:r w:rsidRPr="00F852CE">
        <w:rPr>
          <w:sz w:val="28"/>
          <w:szCs w:val="28"/>
        </w:rPr>
        <w:t xml:space="preserve"> и железнодорожных билетов, билетов для проезда городским и пригородным транспортом, о приобретении путевок на санаторно-курортное лечение, по договорам (</w:t>
      </w:r>
      <w:r>
        <w:rPr>
          <w:sz w:val="28"/>
          <w:szCs w:val="28"/>
        </w:rPr>
        <w:t>муниципальным</w:t>
      </w:r>
      <w:r w:rsidRPr="00F852CE">
        <w:rPr>
          <w:sz w:val="28"/>
          <w:szCs w:val="28"/>
        </w:rPr>
        <w:t xml:space="preserve"> контрактам) о проведении мероприятий по тушен</w:t>
      </w:r>
      <w:r>
        <w:rPr>
          <w:sz w:val="28"/>
          <w:szCs w:val="28"/>
        </w:rPr>
        <w:t>ию</w:t>
      </w:r>
      <w:r w:rsidRPr="00F852CE">
        <w:rPr>
          <w:sz w:val="28"/>
          <w:szCs w:val="28"/>
        </w:rPr>
        <w:t xml:space="preserve"> пожаров;</w:t>
      </w:r>
    </w:p>
    <w:p w:rsidR="00D06938" w:rsidRPr="00F852CE" w:rsidRDefault="00057A2E" w:rsidP="00603037">
      <w:pPr>
        <w:ind w:firstLine="709"/>
        <w:jc w:val="both"/>
        <w:rPr>
          <w:sz w:val="28"/>
          <w:szCs w:val="28"/>
        </w:rPr>
      </w:pPr>
      <w:r>
        <w:rPr>
          <w:sz w:val="28"/>
          <w:szCs w:val="28"/>
        </w:rPr>
        <w:t>2)</w:t>
      </w:r>
      <w:r w:rsidR="00D06938">
        <w:rPr>
          <w:sz w:val="28"/>
          <w:szCs w:val="28"/>
        </w:rPr>
        <w:t xml:space="preserve"> до 70 процентов суммы договора (муниципального контракта),  подлежащих исполнению за счет средств бюджета </w:t>
      </w:r>
      <w:r w:rsidR="00476531">
        <w:rPr>
          <w:sz w:val="28"/>
          <w:szCs w:val="28"/>
        </w:rPr>
        <w:t xml:space="preserve">округа </w:t>
      </w:r>
      <w:r w:rsidR="00D06938">
        <w:rPr>
          <w:sz w:val="28"/>
          <w:szCs w:val="28"/>
        </w:rPr>
        <w:t>в текущем финансовом году, - по договорам (муниципальным контрактам) энергоснабжения;</w:t>
      </w:r>
    </w:p>
    <w:p w:rsidR="005C6A3E" w:rsidRDefault="00057A2E" w:rsidP="00603037">
      <w:pPr>
        <w:ind w:firstLine="709"/>
        <w:jc w:val="both"/>
        <w:rPr>
          <w:sz w:val="28"/>
          <w:szCs w:val="28"/>
        </w:rPr>
      </w:pPr>
      <w:r>
        <w:rPr>
          <w:sz w:val="28"/>
          <w:szCs w:val="28"/>
        </w:rPr>
        <w:t>3)</w:t>
      </w:r>
      <w:r w:rsidR="00D06938" w:rsidRPr="00631891">
        <w:rPr>
          <w:sz w:val="28"/>
          <w:szCs w:val="28"/>
        </w:rPr>
        <w:t xml:space="preserve"> </w:t>
      </w:r>
      <w:r w:rsidR="00D06938">
        <w:rPr>
          <w:sz w:val="28"/>
          <w:szCs w:val="28"/>
        </w:rPr>
        <w:t xml:space="preserve">до </w:t>
      </w:r>
      <w:r w:rsidR="00BE3190">
        <w:rPr>
          <w:sz w:val="28"/>
          <w:szCs w:val="28"/>
        </w:rPr>
        <w:t>3</w:t>
      </w:r>
      <w:r w:rsidR="00D06938">
        <w:rPr>
          <w:sz w:val="28"/>
          <w:szCs w:val="28"/>
        </w:rPr>
        <w:t>0 процентов</w:t>
      </w:r>
      <w:r w:rsidR="00D06938" w:rsidRPr="00631891">
        <w:rPr>
          <w:sz w:val="28"/>
          <w:szCs w:val="28"/>
        </w:rPr>
        <w:t xml:space="preserve"> суммы договора (</w:t>
      </w:r>
      <w:r w:rsidR="00D06938">
        <w:rPr>
          <w:sz w:val="28"/>
          <w:szCs w:val="28"/>
        </w:rPr>
        <w:t xml:space="preserve">муниципального </w:t>
      </w:r>
      <w:r w:rsidR="00D06938" w:rsidRPr="00631891">
        <w:rPr>
          <w:sz w:val="28"/>
          <w:szCs w:val="28"/>
        </w:rPr>
        <w:t>контракта</w:t>
      </w:r>
      <w:r w:rsidR="00D06938">
        <w:rPr>
          <w:sz w:val="28"/>
          <w:szCs w:val="28"/>
        </w:rPr>
        <w:t xml:space="preserve">), </w:t>
      </w:r>
      <w:r w:rsidR="00D06938" w:rsidRPr="00631891">
        <w:rPr>
          <w:sz w:val="28"/>
          <w:szCs w:val="28"/>
        </w:rPr>
        <w:t xml:space="preserve"> подлежащих исполнению за счет бюджета </w:t>
      </w:r>
      <w:r w:rsidR="00476531">
        <w:rPr>
          <w:sz w:val="28"/>
          <w:szCs w:val="28"/>
        </w:rPr>
        <w:t xml:space="preserve">округа </w:t>
      </w:r>
      <w:r w:rsidR="00D06938" w:rsidRPr="00631891">
        <w:rPr>
          <w:sz w:val="28"/>
          <w:szCs w:val="28"/>
        </w:rPr>
        <w:t xml:space="preserve"> </w:t>
      </w:r>
      <w:r w:rsidR="00D06938">
        <w:rPr>
          <w:sz w:val="28"/>
          <w:szCs w:val="28"/>
        </w:rPr>
        <w:t xml:space="preserve">в </w:t>
      </w:r>
      <w:r w:rsidR="00D06938" w:rsidRPr="00631891">
        <w:rPr>
          <w:sz w:val="28"/>
          <w:szCs w:val="28"/>
        </w:rPr>
        <w:t xml:space="preserve"> текущем финансовом году, - </w:t>
      </w:r>
      <w:r w:rsidR="00BE3190">
        <w:rPr>
          <w:sz w:val="28"/>
          <w:szCs w:val="28"/>
        </w:rPr>
        <w:t>о поставке товаров,</w:t>
      </w:r>
      <w:r w:rsidR="00633B59">
        <w:rPr>
          <w:sz w:val="28"/>
          <w:szCs w:val="28"/>
        </w:rPr>
        <w:t xml:space="preserve"> выполнении работ, об оказании </w:t>
      </w:r>
      <w:r w:rsidR="00BE3190">
        <w:rPr>
          <w:sz w:val="28"/>
          <w:szCs w:val="28"/>
        </w:rPr>
        <w:t>услуг</w:t>
      </w:r>
      <w:r w:rsidR="00D06938" w:rsidRPr="00631891">
        <w:rPr>
          <w:sz w:val="28"/>
          <w:szCs w:val="28"/>
        </w:rPr>
        <w:t>)</w:t>
      </w:r>
      <w:proofErr w:type="gramStart"/>
      <w:r w:rsidR="00D06938" w:rsidRPr="00631891">
        <w:rPr>
          <w:sz w:val="28"/>
          <w:szCs w:val="28"/>
        </w:rPr>
        <w:t>,</w:t>
      </w:r>
      <w:r w:rsidR="00633B59">
        <w:rPr>
          <w:sz w:val="28"/>
          <w:szCs w:val="28"/>
        </w:rPr>
        <w:t>в</w:t>
      </w:r>
      <w:proofErr w:type="gramEnd"/>
      <w:r w:rsidR="00633B59">
        <w:rPr>
          <w:sz w:val="28"/>
          <w:szCs w:val="28"/>
        </w:rPr>
        <w:t xml:space="preserve"> том числе договора (муниципального контракта) о выполнении работ</w:t>
      </w:r>
      <w:r w:rsidR="00096A4A">
        <w:rPr>
          <w:sz w:val="28"/>
          <w:szCs w:val="28"/>
        </w:rPr>
        <w:t xml:space="preserve"> по строительству, реконструкции и капитальному ремонту объектов капитального строительства и муниципальной собственности муниципального округа</w:t>
      </w:r>
      <w:r w:rsidR="00D06938">
        <w:rPr>
          <w:sz w:val="28"/>
          <w:szCs w:val="28"/>
        </w:rPr>
        <w:t>;</w:t>
      </w:r>
    </w:p>
    <w:p w:rsidR="00F05B27" w:rsidRDefault="00C748FE" w:rsidP="00603037">
      <w:pPr>
        <w:ind w:firstLine="709"/>
        <w:jc w:val="both"/>
        <w:rPr>
          <w:sz w:val="28"/>
          <w:szCs w:val="28"/>
        </w:rPr>
      </w:pPr>
      <w:r>
        <w:rPr>
          <w:sz w:val="28"/>
          <w:szCs w:val="28"/>
        </w:rPr>
        <w:t xml:space="preserve">   6.</w:t>
      </w:r>
      <w:r w:rsidRPr="00C748FE">
        <w:rPr>
          <w:sz w:val="28"/>
          <w:szCs w:val="28"/>
        </w:rPr>
        <w:t xml:space="preserve"> </w:t>
      </w:r>
      <w:r w:rsidRPr="00C13521">
        <w:rPr>
          <w:sz w:val="28"/>
          <w:szCs w:val="28"/>
        </w:rPr>
        <w:t xml:space="preserve">Получателям средств бюджета </w:t>
      </w:r>
      <w:r w:rsidR="00476531">
        <w:rPr>
          <w:sz w:val="28"/>
          <w:szCs w:val="28"/>
        </w:rPr>
        <w:t>округа</w:t>
      </w:r>
      <w:r w:rsidRPr="00C13521">
        <w:rPr>
          <w:sz w:val="28"/>
          <w:szCs w:val="28"/>
        </w:rPr>
        <w:t xml:space="preserve"> обеспечить зачет авансовых платежей до конца </w:t>
      </w:r>
      <w:r w:rsidR="00545C16">
        <w:rPr>
          <w:sz w:val="28"/>
          <w:szCs w:val="28"/>
        </w:rPr>
        <w:t>текущего г</w:t>
      </w:r>
      <w:r w:rsidRPr="00C13521">
        <w:rPr>
          <w:sz w:val="28"/>
          <w:szCs w:val="28"/>
        </w:rPr>
        <w:t>ода при исполнении договоров (</w:t>
      </w:r>
      <w:r>
        <w:rPr>
          <w:sz w:val="28"/>
          <w:szCs w:val="28"/>
        </w:rPr>
        <w:t>муниципальных</w:t>
      </w:r>
      <w:r w:rsidRPr="00C13521">
        <w:rPr>
          <w:sz w:val="28"/>
          <w:szCs w:val="28"/>
        </w:rPr>
        <w:t xml:space="preserve"> контрактов), заключенных на </w:t>
      </w:r>
      <w:r w:rsidR="00545C16">
        <w:rPr>
          <w:sz w:val="28"/>
          <w:szCs w:val="28"/>
        </w:rPr>
        <w:t>текущий</w:t>
      </w:r>
      <w:r w:rsidRPr="00C13521">
        <w:rPr>
          <w:sz w:val="28"/>
          <w:szCs w:val="28"/>
        </w:rPr>
        <w:t xml:space="preserve"> год.</w:t>
      </w:r>
    </w:p>
    <w:p w:rsidR="00883F53" w:rsidRPr="00631891" w:rsidRDefault="00E110DD" w:rsidP="00603037">
      <w:pPr>
        <w:ind w:firstLine="709"/>
        <w:jc w:val="both"/>
        <w:rPr>
          <w:sz w:val="28"/>
          <w:szCs w:val="28"/>
        </w:rPr>
      </w:pPr>
      <w:r>
        <w:rPr>
          <w:sz w:val="28"/>
          <w:szCs w:val="28"/>
        </w:rPr>
        <w:t xml:space="preserve"> </w:t>
      </w:r>
      <w:r w:rsidR="005B24F4">
        <w:rPr>
          <w:sz w:val="28"/>
          <w:szCs w:val="28"/>
        </w:rPr>
        <w:t xml:space="preserve">  </w:t>
      </w:r>
      <w:r w:rsidR="00F05B27">
        <w:rPr>
          <w:sz w:val="28"/>
          <w:szCs w:val="28"/>
        </w:rPr>
        <w:t>7</w:t>
      </w:r>
      <w:r w:rsidR="006762DA">
        <w:rPr>
          <w:sz w:val="28"/>
          <w:szCs w:val="28"/>
        </w:rPr>
        <w:t>.</w:t>
      </w:r>
      <w:r w:rsidR="00883F53" w:rsidRPr="00631891">
        <w:rPr>
          <w:sz w:val="28"/>
          <w:szCs w:val="28"/>
        </w:rPr>
        <w:t xml:space="preserve"> Комитету по финансам</w:t>
      </w:r>
      <w:r w:rsidR="006762DA">
        <w:rPr>
          <w:sz w:val="28"/>
          <w:szCs w:val="28"/>
        </w:rPr>
        <w:t xml:space="preserve"> администрации </w:t>
      </w:r>
      <w:r w:rsidR="00476531">
        <w:rPr>
          <w:sz w:val="28"/>
          <w:szCs w:val="28"/>
        </w:rPr>
        <w:t xml:space="preserve">Могочинского </w:t>
      </w:r>
      <w:r w:rsidR="006762DA">
        <w:rPr>
          <w:sz w:val="28"/>
          <w:szCs w:val="28"/>
        </w:rPr>
        <w:t xml:space="preserve">муниципального </w:t>
      </w:r>
      <w:r w:rsidR="00476531">
        <w:rPr>
          <w:sz w:val="28"/>
          <w:szCs w:val="28"/>
        </w:rPr>
        <w:t>округа</w:t>
      </w:r>
      <w:r w:rsidR="00883F53" w:rsidRPr="00390D6E">
        <w:rPr>
          <w:sz w:val="28"/>
          <w:szCs w:val="28"/>
        </w:rPr>
        <w:t>:</w:t>
      </w:r>
    </w:p>
    <w:p w:rsidR="005445F3" w:rsidRPr="00631891" w:rsidRDefault="00771B90" w:rsidP="00603037">
      <w:pPr>
        <w:ind w:firstLine="709"/>
        <w:jc w:val="both"/>
        <w:rPr>
          <w:sz w:val="28"/>
          <w:szCs w:val="28"/>
        </w:rPr>
      </w:pPr>
      <w:r>
        <w:rPr>
          <w:sz w:val="28"/>
          <w:szCs w:val="28"/>
        </w:rPr>
        <w:t>1</w:t>
      </w:r>
      <w:r w:rsidRPr="00E04C30">
        <w:rPr>
          <w:sz w:val="28"/>
          <w:szCs w:val="28"/>
        </w:rPr>
        <w:t>)</w:t>
      </w:r>
      <w:r w:rsidR="004261E4">
        <w:rPr>
          <w:sz w:val="28"/>
          <w:szCs w:val="28"/>
        </w:rPr>
        <w:t xml:space="preserve"> обеспечить выполнение мероприятий утвержденного плана по оздоровлению муниципальных финансов</w:t>
      </w:r>
      <w:r w:rsidR="005B24F4" w:rsidRPr="00E04C30">
        <w:rPr>
          <w:sz w:val="28"/>
          <w:szCs w:val="28"/>
        </w:rPr>
        <w:t>;</w:t>
      </w:r>
    </w:p>
    <w:p w:rsidR="009A277B" w:rsidRDefault="009A277B" w:rsidP="00603037">
      <w:pPr>
        <w:ind w:firstLine="709"/>
        <w:jc w:val="both"/>
        <w:rPr>
          <w:spacing w:val="-4"/>
          <w:sz w:val="28"/>
          <w:szCs w:val="28"/>
        </w:rPr>
      </w:pPr>
      <w:r>
        <w:rPr>
          <w:spacing w:val="-4"/>
          <w:sz w:val="28"/>
          <w:szCs w:val="28"/>
        </w:rPr>
        <w:t xml:space="preserve">2) </w:t>
      </w:r>
      <w:r w:rsidRPr="001E73C0">
        <w:rPr>
          <w:spacing w:val="-4"/>
          <w:sz w:val="28"/>
          <w:szCs w:val="28"/>
        </w:rPr>
        <w:t xml:space="preserve">обеспечить ведение </w:t>
      </w:r>
      <w:proofErr w:type="gramStart"/>
      <w:r w:rsidRPr="001E73C0">
        <w:rPr>
          <w:spacing w:val="-4"/>
          <w:sz w:val="28"/>
          <w:szCs w:val="28"/>
        </w:rPr>
        <w:t xml:space="preserve">реестра источников доходов бюджета </w:t>
      </w:r>
      <w:r w:rsidR="00476531">
        <w:rPr>
          <w:spacing w:val="-4"/>
          <w:sz w:val="28"/>
          <w:szCs w:val="28"/>
        </w:rPr>
        <w:t>округа</w:t>
      </w:r>
      <w:proofErr w:type="gramEnd"/>
      <w:r w:rsidR="00476531">
        <w:rPr>
          <w:spacing w:val="-4"/>
          <w:sz w:val="28"/>
          <w:szCs w:val="28"/>
        </w:rPr>
        <w:t xml:space="preserve"> </w:t>
      </w:r>
      <w:r w:rsidRPr="001E73C0">
        <w:rPr>
          <w:spacing w:val="-4"/>
          <w:sz w:val="28"/>
          <w:szCs w:val="28"/>
        </w:rPr>
        <w:t xml:space="preserve"> в порядке и сроки, установленные </w:t>
      </w:r>
      <w:r w:rsidR="00476531">
        <w:rPr>
          <w:spacing w:val="-4"/>
          <w:sz w:val="28"/>
          <w:szCs w:val="28"/>
        </w:rPr>
        <w:t>администрацией Могочинского муниципального округа</w:t>
      </w:r>
      <w:r w:rsidRPr="001E73C0">
        <w:rPr>
          <w:spacing w:val="-4"/>
          <w:sz w:val="28"/>
          <w:szCs w:val="28"/>
        </w:rPr>
        <w:t>;</w:t>
      </w:r>
    </w:p>
    <w:p w:rsidR="00855C51" w:rsidRDefault="006B2BB0" w:rsidP="00603037">
      <w:pPr>
        <w:spacing w:after="5"/>
        <w:ind w:right="9" w:firstLine="709"/>
        <w:jc w:val="both"/>
        <w:rPr>
          <w:sz w:val="28"/>
          <w:szCs w:val="28"/>
        </w:rPr>
      </w:pPr>
      <w:r w:rsidRPr="006B2BB0">
        <w:rPr>
          <w:sz w:val="28"/>
          <w:szCs w:val="28"/>
        </w:rPr>
        <w:t>3</w:t>
      </w:r>
      <w:r w:rsidR="00096A4A">
        <w:rPr>
          <w:sz w:val="28"/>
          <w:szCs w:val="28"/>
        </w:rPr>
        <w:t xml:space="preserve">) </w:t>
      </w:r>
      <w:r w:rsidR="00855C51" w:rsidRPr="00855C51">
        <w:rPr>
          <w:sz w:val="28"/>
          <w:szCs w:val="28"/>
        </w:rPr>
        <w:t xml:space="preserve"> определять приоритетность осуществления расходов, поступающих в виде единой субвенции на осуществление (администрирование) отдельных государственных полномочий в сфере образования, в сфере социальной защиты населения и на осуществление отдельных государственных полномочий в сфере государственного управления;</w:t>
      </w:r>
    </w:p>
    <w:p w:rsidR="00855C51" w:rsidRDefault="006B2BB0" w:rsidP="00603037">
      <w:pPr>
        <w:spacing w:after="5"/>
        <w:ind w:right="9" w:firstLine="709"/>
        <w:jc w:val="both"/>
        <w:rPr>
          <w:sz w:val="28"/>
          <w:szCs w:val="28"/>
        </w:rPr>
      </w:pPr>
      <w:r>
        <w:rPr>
          <w:sz w:val="28"/>
          <w:szCs w:val="28"/>
        </w:rPr>
        <w:t>4</w:t>
      </w:r>
      <w:r w:rsidR="00855C51">
        <w:rPr>
          <w:sz w:val="28"/>
          <w:szCs w:val="28"/>
        </w:rPr>
        <w:t xml:space="preserve">) </w:t>
      </w:r>
      <w:r w:rsidR="00855C51" w:rsidRPr="00855C51">
        <w:rPr>
          <w:sz w:val="28"/>
          <w:szCs w:val="28"/>
        </w:rPr>
        <w:t>обеспечить исполнение бюджет</w:t>
      </w:r>
      <w:r w:rsidR="00855C51">
        <w:rPr>
          <w:sz w:val="28"/>
          <w:szCs w:val="28"/>
        </w:rPr>
        <w:t>а</w:t>
      </w:r>
      <w:r w:rsidR="00855C51" w:rsidRPr="00855C51">
        <w:rPr>
          <w:sz w:val="28"/>
          <w:szCs w:val="28"/>
        </w:rPr>
        <w:t xml:space="preserve"> муниципальн</w:t>
      </w:r>
      <w:r w:rsidR="00855C51">
        <w:rPr>
          <w:sz w:val="28"/>
          <w:szCs w:val="28"/>
        </w:rPr>
        <w:t>ого</w:t>
      </w:r>
      <w:r w:rsidR="00855C51" w:rsidRPr="00855C51">
        <w:rPr>
          <w:sz w:val="28"/>
          <w:szCs w:val="28"/>
        </w:rPr>
        <w:t xml:space="preserve"> </w:t>
      </w:r>
      <w:r w:rsidR="00476531">
        <w:rPr>
          <w:sz w:val="28"/>
          <w:szCs w:val="28"/>
        </w:rPr>
        <w:t>округа</w:t>
      </w:r>
      <w:r w:rsidR="00855C51" w:rsidRPr="00855C51">
        <w:rPr>
          <w:sz w:val="28"/>
          <w:szCs w:val="28"/>
        </w:rPr>
        <w:t xml:space="preserve">, в части ведения </w:t>
      </w:r>
      <w:r w:rsidR="00855C51">
        <w:rPr>
          <w:sz w:val="28"/>
          <w:szCs w:val="28"/>
        </w:rPr>
        <w:t>сводной бюджетной</w:t>
      </w:r>
      <w:r w:rsidR="00855C51" w:rsidRPr="00855C51">
        <w:rPr>
          <w:sz w:val="28"/>
          <w:szCs w:val="28"/>
        </w:rPr>
        <w:t xml:space="preserve"> росписи, распределения межбюджетных трансфертов из бюджет</w:t>
      </w:r>
      <w:r w:rsidR="00855C51">
        <w:rPr>
          <w:sz w:val="28"/>
          <w:szCs w:val="28"/>
        </w:rPr>
        <w:t>а</w:t>
      </w:r>
      <w:r w:rsidR="00855C51" w:rsidRPr="00855C51">
        <w:rPr>
          <w:sz w:val="28"/>
          <w:szCs w:val="28"/>
        </w:rPr>
        <w:t xml:space="preserve"> муниципальн</w:t>
      </w:r>
      <w:r w:rsidR="00855C51">
        <w:rPr>
          <w:sz w:val="28"/>
          <w:szCs w:val="28"/>
        </w:rPr>
        <w:t>ого</w:t>
      </w:r>
      <w:r w:rsidR="00855C51" w:rsidRPr="00855C51">
        <w:rPr>
          <w:sz w:val="28"/>
          <w:szCs w:val="28"/>
        </w:rPr>
        <w:t xml:space="preserve"> </w:t>
      </w:r>
      <w:r w:rsidR="00476531">
        <w:rPr>
          <w:sz w:val="28"/>
          <w:szCs w:val="28"/>
        </w:rPr>
        <w:t>округа</w:t>
      </w:r>
      <w:r w:rsidR="00855C51" w:rsidRPr="00855C51">
        <w:rPr>
          <w:sz w:val="28"/>
          <w:szCs w:val="28"/>
        </w:rPr>
        <w:t>,  формирование расходных расписаний с последующей выгрузкой из государственной информационной системы «Автоматизированная система управления региональными финансами Забайкальского края» и загрузкой в систему удаленного финансового документооборота автоматизированной системы Федерального казначейства;</w:t>
      </w:r>
    </w:p>
    <w:p w:rsidR="005B24F4" w:rsidRDefault="005B24F4" w:rsidP="00603037">
      <w:pPr>
        <w:spacing w:after="5"/>
        <w:ind w:right="9" w:firstLine="709"/>
        <w:jc w:val="both"/>
        <w:rPr>
          <w:sz w:val="28"/>
          <w:szCs w:val="28"/>
        </w:rPr>
      </w:pPr>
      <w:r>
        <w:rPr>
          <w:sz w:val="28"/>
          <w:szCs w:val="28"/>
        </w:rPr>
        <w:t>5)</w:t>
      </w:r>
      <w:r w:rsidRPr="005B24F4">
        <w:rPr>
          <w:sz w:val="28"/>
          <w:szCs w:val="28"/>
        </w:rPr>
        <w:t xml:space="preserve"> </w:t>
      </w:r>
      <w:r w:rsidRPr="00C13521">
        <w:rPr>
          <w:sz w:val="28"/>
          <w:szCs w:val="28"/>
        </w:rPr>
        <w:t xml:space="preserve">обеспечить в первоочередном порядке в полном объеме выплату заработной платы с начислениями на нее, оплату контрактов (договоров) по </w:t>
      </w:r>
      <w:r w:rsidRPr="00C13521">
        <w:rPr>
          <w:sz w:val="28"/>
          <w:szCs w:val="28"/>
        </w:rPr>
        <w:lastRenderedPageBreak/>
        <w:t xml:space="preserve">коммунальным услугам муниципальных учреждений и уплату налогов, </w:t>
      </w:r>
      <w:r w:rsidRPr="00C13521">
        <w:rPr>
          <w:spacing w:val="-4"/>
          <w:sz w:val="28"/>
          <w:szCs w:val="28"/>
        </w:rPr>
        <w:t>погашение кредиторской задолженности по обязательствам</w:t>
      </w:r>
      <w:r w:rsidRPr="00C13521">
        <w:rPr>
          <w:sz w:val="28"/>
          <w:szCs w:val="28"/>
        </w:rPr>
        <w:t>;</w:t>
      </w:r>
    </w:p>
    <w:p w:rsidR="005B24F4" w:rsidRDefault="005B24F4" w:rsidP="00603037">
      <w:pPr>
        <w:spacing w:after="5"/>
        <w:ind w:right="9" w:firstLine="709"/>
        <w:jc w:val="both"/>
        <w:rPr>
          <w:sz w:val="28"/>
          <w:szCs w:val="28"/>
        </w:rPr>
      </w:pPr>
      <w:r>
        <w:rPr>
          <w:sz w:val="28"/>
          <w:szCs w:val="28"/>
        </w:rPr>
        <w:t xml:space="preserve">6) </w:t>
      </w:r>
      <w:r w:rsidR="00563A60" w:rsidRPr="00E1559F">
        <w:rPr>
          <w:sz w:val="28"/>
          <w:szCs w:val="28"/>
        </w:rPr>
        <w:t xml:space="preserve">обеспечить направление использования остатков налоговых и неналоговых доходов бюджета муниципального </w:t>
      </w:r>
      <w:r w:rsidR="00306814">
        <w:rPr>
          <w:sz w:val="28"/>
          <w:szCs w:val="28"/>
        </w:rPr>
        <w:t>округа</w:t>
      </w:r>
      <w:r w:rsidR="00563A60" w:rsidRPr="00E1559F">
        <w:rPr>
          <w:sz w:val="28"/>
          <w:szCs w:val="28"/>
        </w:rPr>
        <w:t xml:space="preserve">, сложившихся по состоянию на 1 января </w:t>
      </w:r>
      <w:r w:rsidR="00545C16">
        <w:rPr>
          <w:sz w:val="28"/>
          <w:szCs w:val="28"/>
        </w:rPr>
        <w:t>текущего</w:t>
      </w:r>
      <w:r w:rsidR="00563A60" w:rsidRPr="00E1559F">
        <w:rPr>
          <w:sz w:val="28"/>
          <w:szCs w:val="28"/>
        </w:rPr>
        <w:t xml:space="preserve"> года, в приоритетном порядке на обеспечение первоочередных расходных обязательств;</w:t>
      </w:r>
    </w:p>
    <w:p w:rsidR="003C7884" w:rsidRDefault="00F05B27" w:rsidP="00603037">
      <w:pPr>
        <w:spacing w:after="5"/>
        <w:ind w:right="9" w:firstLine="709"/>
        <w:jc w:val="both"/>
        <w:rPr>
          <w:sz w:val="28"/>
          <w:szCs w:val="28"/>
        </w:rPr>
      </w:pPr>
      <w:r>
        <w:rPr>
          <w:sz w:val="28"/>
          <w:szCs w:val="28"/>
        </w:rPr>
        <w:t>7</w:t>
      </w:r>
      <w:r w:rsidR="003C7884">
        <w:rPr>
          <w:sz w:val="28"/>
          <w:szCs w:val="28"/>
        </w:rPr>
        <w:t xml:space="preserve">) </w:t>
      </w:r>
      <w:r w:rsidR="003C7884" w:rsidRPr="003C7884">
        <w:rPr>
          <w:sz w:val="28"/>
          <w:szCs w:val="28"/>
        </w:rPr>
        <w:t xml:space="preserve">осуществлять контроль </w:t>
      </w:r>
      <w:r w:rsidR="007D5017">
        <w:rPr>
          <w:sz w:val="28"/>
          <w:szCs w:val="28"/>
        </w:rPr>
        <w:t xml:space="preserve">в сфере закупок </w:t>
      </w:r>
      <w:r w:rsidR="007D5017" w:rsidRPr="007D5017">
        <w:rPr>
          <w:sz w:val="28"/>
          <w:szCs w:val="28"/>
        </w:rPr>
        <w:t>в соответствии с частью 5 статьи 99 Федерального закона № 44-ФЗ</w:t>
      </w:r>
      <w:r w:rsidR="003C7884" w:rsidRPr="003C7884">
        <w:rPr>
          <w:sz w:val="28"/>
          <w:szCs w:val="28"/>
        </w:rPr>
        <w:t>.</w:t>
      </w:r>
    </w:p>
    <w:p w:rsidR="001716D6" w:rsidRDefault="00AF28AF" w:rsidP="00603037">
      <w:pPr>
        <w:pStyle w:val="a3"/>
        <w:ind w:firstLine="709"/>
        <w:rPr>
          <w:sz w:val="28"/>
          <w:szCs w:val="28"/>
        </w:rPr>
      </w:pPr>
      <w:r>
        <w:rPr>
          <w:sz w:val="28"/>
          <w:szCs w:val="28"/>
        </w:rPr>
        <w:t xml:space="preserve"> </w:t>
      </w:r>
      <w:r w:rsidR="000B0366">
        <w:rPr>
          <w:sz w:val="28"/>
          <w:szCs w:val="28"/>
        </w:rPr>
        <w:t>8</w:t>
      </w:r>
      <w:r w:rsidR="001716D6">
        <w:rPr>
          <w:sz w:val="28"/>
          <w:szCs w:val="28"/>
        </w:rPr>
        <w:t>.</w:t>
      </w:r>
      <w:r w:rsidR="0024787F">
        <w:rPr>
          <w:sz w:val="28"/>
          <w:szCs w:val="28"/>
        </w:rPr>
        <w:t>Управлению экономического развития</w:t>
      </w:r>
      <w:r w:rsidR="001716D6">
        <w:rPr>
          <w:sz w:val="28"/>
          <w:szCs w:val="28"/>
        </w:rPr>
        <w:t xml:space="preserve"> администрации </w:t>
      </w:r>
      <w:r w:rsidR="00306814">
        <w:rPr>
          <w:sz w:val="28"/>
          <w:szCs w:val="28"/>
        </w:rPr>
        <w:t>Могочи</w:t>
      </w:r>
      <w:r w:rsidR="006258A7">
        <w:rPr>
          <w:sz w:val="28"/>
          <w:szCs w:val="28"/>
        </w:rPr>
        <w:t>н</w:t>
      </w:r>
      <w:r w:rsidR="00306814">
        <w:rPr>
          <w:sz w:val="28"/>
          <w:szCs w:val="28"/>
        </w:rPr>
        <w:t xml:space="preserve">ского </w:t>
      </w:r>
      <w:r w:rsidR="001716D6">
        <w:rPr>
          <w:sz w:val="28"/>
          <w:szCs w:val="28"/>
        </w:rPr>
        <w:t xml:space="preserve">муниципального </w:t>
      </w:r>
      <w:r w:rsidR="00306814">
        <w:rPr>
          <w:sz w:val="28"/>
          <w:szCs w:val="28"/>
        </w:rPr>
        <w:t>округа</w:t>
      </w:r>
      <w:r w:rsidR="00AE482E">
        <w:rPr>
          <w:sz w:val="28"/>
          <w:szCs w:val="28"/>
        </w:rPr>
        <w:t>:</w:t>
      </w:r>
    </w:p>
    <w:p w:rsidR="00AE482E" w:rsidRDefault="006B2BB0" w:rsidP="00603037">
      <w:pPr>
        <w:pStyle w:val="a3"/>
        <w:ind w:firstLine="709"/>
        <w:rPr>
          <w:sz w:val="28"/>
          <w:szCs w:val="28"/>
        </w:rPr>
      </w:pPr>
      <w:proofErr w:type="gramStart"/>
      <w:r>
        <w:rPr>
          <w:sz w:val="28"/>
          <w:szCs w:val="28"/>
        </w:rPr>
        <w:t xml:space="preserve">1) </w:t>
      </w:r>
      <w:r w:rsidR="00AE482E">
        <w:rPr>
          <w:sz w:val="28"/>
          <w:szCs w:val="28"/>
        </w:rPr>
        <w:t xml:space="preserve">обеспечить согласование с Министерством экономического развития Забайкальского края показателей прогноза социально-экономического развития  для обоснования расчета налога на доходы физических лиц (среднесписочная численность работников организаций, фонд начисленной заработной платы всех работников) с учетом данных статистической и налоговой отчетности, информации из расчетных документов о поступивших от юридических лиц платежах, являющихся источниками формирования доходов бюджета муниципального </w:t>
      </w:r>
      <w:r w:rsidR="00306814">
        <w:rPr>
          <w:sz w:val="28"/>
          <w:szCs w:val="28"/>
        </w:rPr>
        <w:t>округа</w:t>
      </w:r>
      <w:r w:rsidR="00AE482E">
        <w:rPr>
          <w:sz w:val="28"/>
          <w:szCs w:val="28"/>
        </w:rPr>
        <w:t>;</w:t>
      </w:r>
      <w:proofErr w:type="gramEnd"/>
    </w:p>
    <w:p w:rsidR="009A277B" w:rsidRDefault="009A277B" w:rsidP="00603037">
      <w:pPr>
        <w:ind w:firstLine="709"/>
        <w:jc w:val="both"/>
        <w:rPr>
          <w:sz w:val="28"/>
          <w:szCs w:val="28"/>
        </w:rPr>
      </w:pPr>
      <w:r>
        <w:rPr>
          <w:sz w:val="28"/>
          <w:szCs w:val="28"/>
        </w:rPr>
        <w:t>2) осуществлять анализ поступления налога на доходы физических лиц</w:t>
      </w:r>
      <w:r w:rsidR="00283175">
        <w:rPr>
          <w:sz w:val="28"/>
          <w:szCs w:val="28"/>
        </w:rPr>
        <w:t xml:space="preserve"> от предприятий железнодорожного транспорта, </w:t>
      </w:r>
      <w:r>
        <w:rPr>
          <w:sz w:val="28"/>
          <w:szCs w:val="28"/>
        </w:rPr>
        <w:t xml:space="preserve"> </w:t>
      </w:r>
      <w:r w:rsidR="006258A7">
        <w:rPr>
          <w:sz w:val="28"/>
          <w:szCs w:val="28"/>
        </w:rPr>
        <w:t>и</w:t>
      </w:r>
      <w:r w:rsidR="00283175">
        <w:rPr>
          <w:sz w:val="28"/>
          <w:szCs w:val="28"/>
        </w:rPr>
        <w:t xml:space="preserve"> анализ поступления</w:t>
      </w:r>
      <w:r w:rsidR="006258A7">
        <w:rPr>
          <w:sz w:val="28"/>
          <w:szCs w:val="28"/>
        </w:rPr>
        <w:t xml:space="preserve"> налога на добычу полезных ископаемых</w:t>
      </w:r>
      <w:r>
        <w:rPr>
          <w:sz w:val="28"/>
          <w:szCs w:val="28"/>
        </w:rPr>
        <w:t>;</w:t>
      </w:r>
    </w:p>
    <w:p w:rsidR="005C6A3E" w:rsidRDefault="006B2BB0" w:rsidP="00603037">
      <w:pPr>
        <w:pStyle w:val="a3"/>
        <w:ind w:firstLine="709"/>
        <w:rPr>
          <w:sz w:val="28"/>
          <w:szCs w:val="28"/>
        </w:rPr>
      </w:pPr>
      <w:r>
        <w:rPr>
          <w:sz w:val="28"/>
          <w:szCs w:val="28"/>
        </w:rPr>
        <w:t>3)</w:t>
      </w:r>
      <w:r w:rsidR="00641F90">
        <w:rPr>
          <w:sz w:val="28"/>
          <w:szCs w:val="28"/>
        </w:rPr>
        <w:t xml:space="preserve"> </w:t>
      </w:r>
      <w:r w:rsidR="00AE482E">
        <w:rPr>
          <w:sz w:val="28"/>
          <w:szCs w:val="28"/>
        </w:rPr>
        <w:t>обеспечить повышени</w:t>
      </w:r>
      <w:r>
        <w:rPr>
          <w:sz w:val="28"/>
          <w:szCs w:val="28"/>
        </w:rPr>
        <w:t>е</w:t>
      </w:r>
      <w:r w:rsidR="00AE482E">
        <w:rPr>
          <w:sz w:val="28"/>
          <w:szCs w:val="28"/>
        </w:rPr>
        <w:t xml:space="preserve"> собираемости налога на доходы физических лиц в связи с легализацией теневой занятости и заработной платы </w:t>
      </w:r>
      <w:r w:rsidR="00545C16">
        <w:rPr>
          <w:sz w:val="28"/>
          <w:szCs w:val="28"/>
        </w:rPr>
        <w:t>в текущем году</w:t>
      </w:r>
      <w:r w:rsidR="004F045A">
        <w:rPr>
          <w:sz w:val="28"/>
          <w:szCs w:val="28"/>
        </w:rPr>
        <w:t xml:space="preserve"> год;</w:t>
      </w:r>
    </w:p>
    <w:p w:rsidR="006258A7" w:rsidRDefault="006258A7" w:rsidP="00603037">
      <w:pPr>
        <w:pStyle w:val="a3"/>
        <w:ind w:firstLine="709"/>
        <w:rPr>
          <w:sz w:val="28"/>
          <w:szCs w:val="28"/>
        </w:rPr>
      </w:pPr>
      <w:r>
        <w:rPr>
          <w:sz w:val="28"/>
          <w:szCs w:val="28"/>
        </w:rPr>
        <w:t xml:space="preserve">4) </w:t>
      </w:r>
      <w:r w:rsidRPr="00631891">
        <w:rPr>
          <w:sz w:val="28"/>
          <w:szCs w:val="28"/>
        </w:rPr>
        <w:t>установить лимиты потребления топливно</w:t>
      </w:r>
      <w:r>
        <w:rPr>
          <w:sz w:val="28"/>
          <w:szCs w:val="28"/>
        </w:rPr>
        <w:t>-</w:t>
      </w:r>
      <w:proofErr w:type="spellStart"/>
      <w:r>
        <w:rPr>
          <w:sz w:val="28"/>
          <w:szCs w:val="28"/>
        </w:rPr>
        <w:t>энергитических</w:t>
      </w:r>
      <w:proofErr w:type="spellEnd"/>
      <w:r>
        <w:rPr>
          <w:sz w:val="28"/>
          <w:szCs w:val="28"/>
        </w:rPr>
        <w:t xml:space="preserve"> ресурсов  </w:t>
      </w:r>
      <w:r w:rsidRPr="00631891">
        <w:rPr>
          <w:sz w:val="28"/>
          <w:szCs w:val="28"/>
        </w:rPr>
        <w:t xml:space="preserve">для учреждений и организаций, финансируемых из бюджета муниципального </w:t>
      </w:r>
      <w:r>
        <w:rPr>
          <w:sz w:val="28"/>
          <w:szCs w:val="28"/>
        </w:rPr>
        <w:t xml:space="preserve">округа, осуществлять </w:t>
      </w:r>
      <w:proofErr w:type="gramStart"/>
      <w:r>
        <w:rPr>
          <w:sz w:val="28"/>
          <w:szCs w:val="28"/>
        </w:rPr>
        <w:t>контроль за</w:t>
      </w:r>
      <w:proofErr w:type="gramEnd"/>
      <w:r>
        <w:rPr>
          <w:sz w:val="28"/>
          <w:szCs w:val="28"/>
        </w:rPr>
        <w:t xml:space="preserve"> </w:t>
      </w:r>
      <w:r w:rsidRPr="00631891">
        <w:rPr>
          <w:sz w:val="28"/>
          <w:szCs w:val="28"/>
        </w:rPr>
        <w:t>потреблени</w:t>
      </w:r>
      <w:r w:rsidR="00283175">
        <w:rPr>
          <w:sz w:val="28"/>
          <w:szCs w:val="28"/>
        </w:rPr>
        <w:t>ем</w:t>
      </w:r>
      <w:r w:rsidRPr="00631891">
        <w:rPr>
          <w:sz w:val="28"/>
          <w:szCs w:val="28"/>
        </w:rPr>
        <w:t xml:space="preserve"> топливно-энерг</w:t>
      </w:r>
      <w:r w:rsidR="00283175">
        <w:rPr>
          <w:sz w:val="28"/>
          <w:szCs w:val="28"/>
        </w:rPr>
        <w:t>е</w:t>
      </w:r>
      <w:r w:rsidRPr="00631891">
        <w:rPr>
          <w:sz w:val="28"/>
          <w:szCs w:val="28"/>
        </w:rPr>
        <w:t>тических ресурсов</w:t>
      </w:r>
      <w:r>
        <w:rPr>
          <w:sz w:val="28"/>
          <w:szCs w:val="28"/>
        </w:rPr>
        <w:t xml:space="preserve"> муниципальными учреждениями округа;</w:t>
      </w:r>
    </w:p>
    <w:p w:rsidR="000B0366" w:rsidRDefault="000B0366" w:rsidP="00603037">
      <w:pPr>
        <w:pStyle w:val="a3"/>
        <w:ind w:firstLine="709"/>
        <w:rPr>
          <w:sz w:val="28"/>
          <w:szCs w:val="28"/>
        </w:rPr>
      </w:pPr>
      <w:r>
        <w:rPr>
          <w:sz w:val="28"/>
          <w:szCs w:val="28"/>
        </w:rPr>
        <w:t>5)</w:t>
      </w:r>
      <w:r w:rsidRPr="000B0366">
        <w:rPr>
          <w:sz w:val="28"/>
          <w:szCs w:val="28"/>
        </w:rPr>
        <w:t xml:space="preserve"> </w:t>
      </w:r>
      <w:r>
        <w:rPr>
          <w:sz w:val="28"/>
          <w:szCs w:val="28"/>
        </w:rPr>
        <w:t>Р</w:t>
      </w:r>
      <w:r w:rsidRPr="00513BD8">
        <w:rPr>
          <w:sz w:val="28"/>
          <w:szCs w:val="28"/>
        </w:rPr>
        <w:t xml:space="preserve">азработать мероприятия, направленные на увеличение доходного потенциала бюджета муниципального </w:t>
      </w:r>
      <w:r>
        <w:rPr>
          <w:sz w:val="28"/>
          <w:szCs w:val="28"/>
        </w:rPr>
        <w:t>округа</w:t>
      </w:r>
      <w:r w:rsidRPr="00513BD8">
        <w:rPr>
          <w:sz w:val="28"/>
          <w:szCs w:val="28"/>
        </w:rPr>
        <w:t xml:space="preserve"> на основе  прогнозируемого развития реального сектора экономики </w:t>
      </w:r>
      <w:r>
        <w:rPr>
          <w:sz w:val="28"/>
          <w:szCs w:val="28"/>
        </w:rPr>
        <w:t>округа</w:t>
      </w:r>
      <w:r w:rsidRPr="00513BD8">
        <w:rPr>
          <w:sz w:val="28"/>
          <w:szCs w:val="28"/>
        </w:rPr>
        <w:t>.</w:t>
      </w:r>
    </w:p>
    <w:p w:rsidR="00EA4530" w:rsidRDefault="000B0366" w:rsidP="00603037">
      <w:pPr>
        <w:pStyle w:val="a3"/>
        <w:ind w:firstLine="709"/>
        <w:rPr>
          <w:sz w:val="28"/>
          <w:szCs w:val="28"/>
        </w:rPr>
      </w:pPr>
      <w:r>
        <w:rPr>
          <w:sz w:val="28"/>
          <w:szCs w:val="28"/>
        </w:rPr>
        <w:t xml:space="preserve"> 9</w:t>
      </w:r>
      <w:r w:rsidR="009C63C0">
        <w:rPr>
          <w:sz w:val="28"/>
          <w:szCs w:val="28"/>
        </w:rPr>
        <w:t xml:space="preserve">. Управлению </w:t>
      </w:r>
      <w:r w:rsidR="006258A7">
        <w:rPr>
          <w:sz w:val="28"/>
          <w:szCs w:val="28"/>
        </w:rPr>
        <w:t>территориального развития</w:t>
      </w:r>
      <w:r w:rsidR="009C63C0">
        <w:rPr>
          <w:sz w:val="28"/>
          <w:szCs w:val="28"/>
        </w:rPr>
        <w:t xml:space="preserve"> администрации </w:t>
      </w:r>
      <w:r w:rsidR="006258A7">
        <w:rPr>
          <w:sz w:val="28"/>
          <w:szCs w:val="28"/>
        </w:rPr>
        <w:t>Могочинского муниципального округа</w:t>
      </w:r>
    </w:p>
    <w:p w:rsidR="009C63C0" w:rsidRDefault="00D85147" w:rsidP="00603037">
      <w:pPr>
        <w:pStyle w:val="a3"/>
        <w:ind w:firstLine="709"/>
        <w:rPr>
          <w:sz w:val="28"/>
          <w:szCs w:val="28"/>
        </w:rPr>
      </w:pPr>
      <w:r>
        <w:rPr>
          <w:sz w:val="28"/>
          <w:szCs w:val="28"/>
        </w:rPr>
        <w:t xml:space="preserve">1) </w:t>
      </w:r>
      <w:r w:rsidR="009C63C0">
        <w:rPr>
          <w:sz w:val="28"/>
          <w:szCs w:val="28"/>
        </w:rPr>
        <w:t xml:space="preserve">осуществлять муниципальный земельный контроль по выявлению фактов использования земель не по целевому назначению, нарушений земельного законодательства в части самовольного занятия земельных участков или использования их без оформленных в установленном порядке </w:t>
      </w:r>
      <w:r>
        <w:rPr>
          <w:sz w:val="28"/>
          <w:szCs w:val="28"/>
        </w:rPr>
        <w:t>правоустанавливающих документов;</w:t>
      </w:r>
    </w:p>
    <w:p w:rsidR="00D85147" w:rsidRDefault="006258A7" w:rsidP="00603037">
      <w:pPr>
        <w:pStyle w:val="a3"/>
        <w:ind w:firstLine="709"/>
        <w:rPr>
          <w:sz w:val="28"/>
          <w:szCs w:val="28"/>
        </w:rPr>
      </w:pPr>
      <w:r>
        <w:rPr>
          <w:sz w:val="28"/>
          <w:szCs w:val="28"/>
        </w:rPr>
        <w:t>2</w:t>
      </w:r>
      <w:r w:rsidR="00D85147">
        <w:rPr>
          <w:sz w:val="28"/>
          <w:szCs w:val="28"/>
        </w:rPr>
        <w:t xml:space="preserve">) разработать и утвердить по согласованию с Министерством финансов Забайкальского края План мероприятий по увеличению поступлений имущественных налогов и неналоговых доходов в бюджеты муниципальных </w:t>
      </w:r>
      <w:r w:rsidR="00513BD8">
        <w:rPr>
          <w:sz w:val="28"/>
          <w:szCs w:val="28"/>
        </w:rPr>
        <w:t>образований Забайкальского края.</w:t>
      </w:r>
    </w:p>
    <w:p w:rsidR="00FA5D87" w:rsidRDefault="00FA5D87" w:rsidP="00603037">
      <w:pPr>
        <w:pStyle w:val="a3"/>
        <w:ind w:firstLine="709"/>
        <w:rPr>
          <w:sz w:val="28"/>
          <w:szCs w:val="28"/>
        </w:rPr>
      </w:pPr>
      <w:proofErr w:type="gramStart"/>
      <w:r>
        <w:rPr>
          <w:sz w:val="28"/>
          <w:szCs w:val="28"/>
        </w:rPr>
        <w:t>3) предоставить в Министерство природных ресурсов Забайкальского края</w:t>
      </w:r>
      <w:r w:rsidR="00130A6B">
        <w:rPr>
          <w:sz w:val="28"/>
          <w:szCs w:val="28"/>
        </w:rPr>
        <w:t xml:space="preserve"> и в</w:t>
      </w:r>
      <w:r>
        <w:rPr>
          <w:sz w:val="28"/>
          <w:szCs w:val="28"/>
        </w:rPr>
        <w:t xml:space="preserve"> Комитет по финансам предложения для включения в план мероприятий, указанных в пункте 1 статьи 16, пункте 1 статьи 75 и пункте 1 </w:t>
      </w:r>
      <w:r>
        <w:rPr>
          <w:sz w:val="28"/>
          <w:szCs w:val="28"/>
        </w:rPr>
        <w:lastRenderedPageBreak/>
        <w:t>статьи 78 Федерального закона</w:t>
      </w:r>
      <w:r w:rsidR="00130A6B">
        <w:rPr>
          <w:sz w:val="28"/>
          <w:szCs w:val="28"/>
        </w:rPr>
        <w:t xml:space="preserve"> от 10.01.2002г. № 7-ФЗ «Об охране окружающей среды» на очередной финансовый год и плановый период, с учетом прогнозных поступлений по доходным источникам бюджета муниципального</w:t>
      </w:r>
      <w:proofErr w:type="gramEnd"/>
      <w:r w:rsidR="00130A6B">
        <w:rPr>
          <w:sz w:val="28"/>
          <w:szCs w:val="28"/>
        </w:rPr>
        <w:t xml:space="preserve"> округа, </w:t>
      </w:r>
      <w:proofErr w:type="gramStart"/>
      <w:r w:rsidR="00130A6B">
        <w:rPr>
          <w:sz w:val="28"/>
          <w:szCs w:val="28"/>
        </w:rPr>
        <w:t>имеющих</w:t>
      </w:r>
      <w:proofErr w:type="gramEnd"/>
      <w:r w:rsidR="00130A6B">
        <w:rPr>
          <w:sz w:val="28"/>
          <w:szCs w:val="28"/>
        </w:rPr>
        <w:t xml:space="preserve"> целевой характер.</w:t>
      </w:r>
    </w:p>
    <w:p w:rsidR="00CF2092" w:rsidRPr="00631891" w:rsidRDefault="00D62938" w:rsidP="00603037">
      <w:pPr>
        <w:pStyle w:val="a3"/>
        <w:ind w:firstLine="709"/>
        <w:rPr>
          <w:sz w:val="28"/>
          <w:szCs w:val="28"/>
        </w:rPr>
      </w:pPr>
      <w:r>
        <w:rPr>
          <w:sz w:val="28"/>
          <w:szCs w:val="28"/>
        </w:rPr>
        <w:t xml:space="preserve">     </w:t>
      </w:r>
      <w:r w:rsidR="009C63C0">
        <w:rPr>
          <w:sz w:val="28"/>
          <w:szCs w:val="28"/>
        </w:rPr>
        <w:t>1</w:t>
      </w:r>
      <w:r w:rsidR="000B0366">
        <w:rPr>
          <w:sz w:val="28"/>
          <w:szCs w:val="28"/>
        </w:rPr>
        <w:t>0</w:t>
      </w:r>
      <w:r w:rsidR="00912401" w:rsidRPr="00631891">
        <w:rPr>
          <w:sz w:val="28"/>
          <w:szCs w:val="28"/>
        </w:rPr>
        <w:t>.</w:t>
      </w:r>
      <w:r w:rsidR="006B5216">
        <w:rPr>
          <w:sz w:val="28"/>
          <w:szCs w:val="28"/>
        </w:rPr>
        <w:t xml:space="preserve"> П</w:t>
      </w:r>
      <w:r w:rsidR="00CF2092" w:rsidRPr="00631891">
        <w:rPr>
          <w:sz w:val="28"/>
          <w:szCs w:val="28"/>
        </w:rPr>
        <w:t>олучателям  средств бюджета</w:t>
      </w:r>
      <w:r w:rsidR="00306814">
        <w:rPr>
          <w:sz w:val="28"/>
          <w:szCs w:val="28"/>
        </w:rPr>
        <w:t xml:space="preserve"> Могочинского </w:t>
      </w:r>
      <w:r w:rsidR="00CF2092" w:rsidRPr="00631891">
        <w:rPr>
          <w:sz w:val="28"/>
          <w:szCs w:val="28"/>
        </w:rPr>
        <w:t xml:space="preserve"> муниципального </w:t>
      </w:r>
      <w:r w:rsidR="00306814">
        <w:rPr>
          <w:sz w:val="28"/>
          <w:szCs w:val="28"/>
        </w:rPr>
        <w:t>округа</w:t>
      </w:r>
      <w:r w:rsidR="00CF2092" w:rsidRPr="00631891">
        <w:rPr>
          <w:sz w:val="28"/>
          <w:szCs w:val="28"/>
        </w:rPr>
        <w:t>:</w:t>
      </w:r>
    </w:p>
    <w:p w:rsidR="00CF2092" w:rsidRPr="00631891" w:rsidRDefault="006B5216" w:rsidP="00603037">
      <w:pPr>
        <w:pStyle w:val="a3"/>
        <w:ind w:firstLine="709"/>
        <w:rPr>
          <w:sz w:val="28"/>
          <w:szCs w:val="28"/>
        </w:rPr>
      </w:pPr>
      <w:r>
        <w:rPr>
          <w:sz w:val="28"/>
          <w:szCs w:val="28"/>
        </w:rPr>
        <w:t>1)</w:t>
      </w:r>
      <w:r w:rsidR="00912401" w:rsidRPr="00631891">
        <w:rPr>
          <w:sz w:val="28"/>
          <w:szCs w:val="28"/>
        </w:rPr>
        <w:t xml:space="preserve">  </w:t>
      </w:r>
      <w:r w:rsidR="00CF2092" w:rsidRPr="00631891">
        <w:rPr>
          <w:sz w:val="28"/>
          <w:szCs w:val="28"/>
        </w:rPr>
        <w:t xml:space="preserve">ввести режим экономии энергетических  и тепловых ресурсов, сократить расходы на междугородние переговоры, командировки и служебные разъезды в пределах и за пределами </w:t>
      </w:r>
      <w:r w:rsidR="00306814">
        <w:rPr>
          <w:sz w:val="28"/>
          <w:szCs w:val="28"/>
        </w:rPr>
        <w:t>округа</w:t>
      </w:r>
      <w:r w:rsidR="00CF2092" w:rsidRPr="00631891">
        <w:rPr>
          <w:sz w:val="28"/>
          <w:szCs w:val="28"/>
        </w:rPr>
        <w:t xml:space="preserve">;  </w:t>
      </w:r>
    </w:p>
    <w:p w:rsidR="00641F90" w:rsidRDefault="006B5216" w:rsidP="00603037">
      <w:pPr>
        <w:pStyle w:val="a3"/>
        <w:ind w:firstLine="709"/>
        <w:rPr>
          <w:sz w:val="28"/>
          <w:szCs w:val="28"/>
        </w:rPr>
      </w:pPr>
      <w:r>
        <w:rPr>
          <w:sz w:val="28"/>
          <w:szCs w:val="28"/>
        </w:rPr>
        <w:t>2) у</w:t>
      </w:r>
      <w:r w:rsidR="00CF2092" w:rsidRPr="00631891">
        <w:rPr>
          <w:sz w:val="28"/>
          <w:szCs w:val="28"/>
        </w:rPr>
        <w:t xml:space="preserve">становить, что объем принятых бюджетных обязательств получателями средств бюджета муниципального </w:t>
      </w:r>
      <w:r w:rsidR="00306814">
        <w:rPr>
          <w:sz w:val="28"/>
          <w:szCs w:val="28"/>
        </w:rPr>
        <w:t>округа</w:t>
      </w:r>
      <w:r w:rsidR="00CF2092" w:rsidRPr="00631891">
        <w:rPr>
          <w:sz w:val="28"/>
          <w:szCs w:val="28"/>
        </w:rPr>
        <w:t xml:space="preserve"> не может превышать установленный для них лимит бюджетных обязательств.</w:t>
      </w:r>
    </w:p>
    <w:p w:rsidR="005C6A3E" w:rsidRDefault="009C63C0" w:rsidP="00603037">
      <w:pPr>
        <w:pStyle w:val="a3"/>
        <w:ind w:firstLine="709"/>
        <w:rPr>
          <w:sz w:val="28"/>
          <w:szCs w:val="28"/>
        </w:rPr>
      </w:pPr>
      <w:r w:rsidRPr="00D931F0">
        <w:rPr>
          <w:sz w:val="28"/>
          <w:szCs w:val="28"/>
        </w:rPr>
        <w:t>1</w:t>
      </w:r>
      <w:r w:rsidR="00541370">
        <w:rPr>
          <w:sz w:val="28"/>
          <w:szCs w:val="28"/>
        </w:rPr>
        <w:t>1</w:t>
      </w:r>
      <w:r w:rsidR="00912401" w:rsidRPr="00D931F0">
        <w:rPr>
          <w:sz w:val="28"/>
          <w:szCs w:val="28"/>
        </w:rPr>
        <w:t>.</w:t>
      </w:r>
      <w:r w:rsidR="00CF2092" w:rsidRPr="00631891">
        <w:rPr>
          <w:sz w:val="28"/>
          <w:szCs w:val="28"/>
        </w:rPr>
        <w:t xml:space="preserve"> </w:t>
      </w:r>
      <w:proofErr w:type="gramStart"/>
      <w:r w:rsidR="00B73A69">
        <w:rPr>
          <w:sz w:val="28"/>
          <w:szCs w:val="28"/>
        </w:rPr>
        <w:t>Администрации</w:t>
      </w:r>
      <w:r w:rsidR="00545C16">
        <w:rPr>
          <w:sz w:val="28"/>
          <w:szCs w:val="28"/>
        </w:rPr>
        <w:t xml:space="preserve"> Могочинского муниципального округа</w:t>
      </w:r>
      <w:r w:rsidR="00B73A69">
        <w:rPr>
          <w:sz w:val="28"/>
          <w:szCs w:val="28"/>
        </w:rPr>
        <w:t xml:space="preserve">, </w:t>
      </w:r>
      <w:r w:rsidR="00D931F0" w:rsidRPr="00D931F0">
        <w:rPr>
          <w:sz w:val="28"/>
          <w:szCs w:val="28"/>
        </w:rPr>
        <w:t>Управлению</w:t>
      </w:r>
      <w:r w:rsidR="00CF2092" w:rsidRPr="00D931F0">
        <w:rPr>
          <w:sz w:val="28"/>
          <w:szCs w:val="28"/>
        </w:rPr>
        <w:t xml:space="preserve"> образования</w:t>
      </w:r>
      <w:r w:rsidR="00306814">
        <w:rPr>
          <w:sz w:val="28"/>
          <w:szCs w:val="28"/>
        </w:rPr>
        <w:t xml:space="preserve">, </w:t>
      </w:r>
      <w:r w:rsidR="00B73A69">
        <w:rPr>
          <w:sz w:val="28"/>
          <w:szCs w:val="28"/>
        </w:rPr>
        <w:t>Управлению</w:t>
      </w:r>
      <w:r w:rsidR="006B5216" w:rsidRPr="00D931F0">
        <w:rPr>
          <w:sz w:val="28"/>
          <w:szCs w:val="28"/>
        </w:rPr>
        <w:t xml:space="preserve"> </w:t>
      </w:r>
      <w:r w:rsidR="006762DA" w:rsidRPr="00D931F0">
        <w:rPr>
          <w:sz w:val="28"/>
          <w:szCs w:val="28"/>
        </w:rPr>
        <w:t xml:space="preserve"> </w:t>
      </w:r>
      <w:r w:rsidR="009462AA" w:rsidRPr="00D931F0">
        <w:rPr>
          <w:sz w:val="28"/>
          <w:szCs w:val="28"/>
        </w:rPr>
        <w:t>культуры</w:t>
      </w:r>
      <w:r w:rsidR="006B5216" w:rsidRPr="00D931F0">
        <w:rPr>
          <w:sz w:val="28"/>
          <w:szCs w:val="28"/>
        </w:rPr>
        <w:t>, спорта и молодежной политики</w:t>
      </w:r>
      <w:r w:rsidR="00CF2092" w:rsidRPr="00D931F0">
        <w:rPr>
          <w:sz w:val="28"/>
          <w:szCs w:val="28"/>
        </w:rPr>
        <w:t xml:space="preserve"> </w:t>
      </w:r>
      <w:r w:rsidR="006762DA" w:rsidRPr="00D931F0">
        <w:rPr>
          <w:sz w:val="28"/>
          <w:szCs w:val="28"/>
        </w:rPr>
        <w:t xml:space="preserve">администрации </w:t>
      </w:r>
      <w:r w:rsidR="00306814">
        <w:rPr>
          <w:sz w:val="28"/>
          <w:szCs w:val="28"/>
        </w:rPr>
        <w:t xml:space="preserve">Могочинского </w:t>
      </w:r>
      <w:r w:rsidR="006762DA" w:rsidRPr="00D931F0">
        <w:rPr>
          <w:sz w:val="28"/>
          <w:szCs w:val="28"/>
        </w:rPr>
        <w:t xml:space="preserve">муниципального </w:t>
      </w:r>
      <w:r w:rsidR="00306814">
        <w:rPr>
          <w:sz w:val="28"/>
          <w:szCs w:val="28"/>
        </w:rPr>
        <w:t>округа</w:t>
      </w:r>
      <w:r w:rsidR="00B73A69">
        <w:rPr>
          <w:sz w:val="28"/>
          <w:szCs w:val="28"/>
        </w:rPr>
        <w:t>, МКУ Центр МТО</w:t>
      </w:r>
      <w:r w:rsidR="006762DA" w:rsidRPr="00D931F0">
        <w:rPr>
          <w:sz w:val="28"/>
          <w:szCs w:val="28"/>
        </w:rPr>
        <w:t xml:space="preserve"> </w:t>
      </w:r>
      <w:r w:rsidR="00CF2092" w:rsidRPr="00D931F0">
        <w:rPr>
          <w:sz w:val="28"/>
          <w:szCs w:val="28"/>
        </w:rPr>
        <w:t xml:space="preserve"> в целях осуществления контроля за эффективным ис</w:t>
      </w:r>
      <w:r w:rsidR="005B0AA3" w:rsidRPr="00D931F0">
        <w:rPr>
          <w:sz w:val="28"/>
          <w:szCs w:val="28"/>
        </w:rPr>
        <w:t xml:space="preserve">пользованием бюджетных средств </w:t>
      </w:r>
      <w:r w:rsidR="006B2BB0" w:rsidRPr="00D931F0">
        <w:rPr>
          <w:spacing w:val="-4"/>
          <w:sz w:val="28"/>
          <w:szCs w:val="28"/>
        </w:rPr>
        <w:t>определить комплекс мер по повышению эффективности бюджетных расходов, в том числе по подведомственной сети, провести оценку по муниципальной сети в части нормирования нагрузки на персонал</w:t>
      </w:r>
      <w:r w:rsidR="00D931F0">
        <w:rPr>
          <w:spacing w:val="-4"/>
          <w:sz w:val="28"/>
          <w:szCs w:val="28"/>
        </w:rPr>
        <w:t>.</w:t>
      </w:r>
      <w:proofErr w:type="gramEnd"/>
      <w:r w:rsidR="00CF2092" w:rsidRPr="00D931F0">
        <w:rPr>
          <w:sz w:val="28"/>
          <w:szCs w:val="28"/>
        </w:rPr>
        <w:t xml:space="preserve"> </w:t>
      </w:r>
      <w:r w:rsidR="00D931F0">
        <w:rPr>
          <w:sz w:val="28"/>
          <w:szCs w:val="28"/>
        </w:rPr>
        <w:t xml:space="preserve">       </w:t>
      </w:r>
      <w:proofErr w:type="gramStart"/>
      <w:r w:rsidR="00D931F0">
        <w:rPr>
          <w:sz w:val="28"/>
          <w:szCs w:val="28"/>
        </w:rPr>
        <w:t>П</w:t>
      </w:r>
      <w:r w:rsidR="00D931F0" w:rsidRPr="00D931F0">
        <w:rPr>
          <w:sz w:val="28"/>
          <w:szCs w:val="28"/>
        </w:rPr>
        <w:t xml:space="preserve">роанализировать деятельность муниципальных бюджетных учреждений, включая уровень заработной платы их работников, объем муниципального задания, качество выполняемых работ и предоставляемых услуг, и </w:t>
      </w:r>
      <w:r w:rsidR="00D931F0">
        <w:rPr>
          <w:sz w:val="28"/>
          <w:szCs w:val="28"/>
        </w:rPr>
        <w:t xml:space="preserve">представить </w:t>
      </w:r>
      <w:r w:rsidR="006762DA" w:rsidRPr="00D931F0">
        <w:rPr>
          <w:sz w:val="28"/>
          <w:szCs w:val="28"/>
        </w:rPr>
        <w:t xml:space="preserve">главе </w:t>
      </w:r>
      <w:r w:rsidR="00306814">
        <w:rPr>
          <w:sz w:val="28"/>
          <w:szCs w:val="28"/>
        </w:rPr>
        <w:t xml:space="preserve">Могочинского </w:t>
      </w:r>
      <w:r w:rsidR="006762DA" w:rsidRPr="00D931F0">
        <w:rPr>
          <w:sz w:val="28"/>
          <w:szCs w:val="28"/>
        </w:rPr>
        <w:t xml:space="preserve">муниципального </w:t>
      </w:r>
      <w:r w:rsidR="00306814">
        <w:rPr>
          <w:sz w:val="28"/>
          <w:szCs w:val="28"/>
        </w:rPr>
        <w:t>округа</w:t>
      </w:r>
      <w:r w:rsidR="00D931F0">
        <w:rPr>
          <w:sz w:val="28"/>
          <w:szCs w:val="28"/>
        </w:rPr>
        <w:t>,</w:t>
      </w:r>
      <w:r w:rsidR="00CF2092" w:rsidRPr="00D931F0">
        <w:rPr>
          <w:sz w:val="28"/>
          <w:szCs w:val="28"/>
        </w:rPr>
        <w:t xml:space="preserve"> в Комитет по финансам  администрации </w:t>
      </w:r>
      <w:r w:rsidR="00306814">
        <w:rPr>
          <w:sz w:val="28"/>
          <w:szCs w:val="28"/>
        </w:rPr>
        <w:t xml:space="preserve">Могочинского </w:t>
      </w:r>
      <w:r w:rsidR="00306814" w:rsidRPr="00D931F0">
        <w:rPr>
          <w:sz w:val="28"/>
          <w:szCs w:val="28"/>
        </w:rPr>
        <w:t xml:space="preserve">муниципального </w:t>
      </w:r>
      <w:r w:rsidR="00306814">
        <w:rPr>
          <w:sz w:val="28"/>
          <w:szCs w:val="28"/>
        </w:rPr>
        <w:t>округа</w:t>
      </w:r>
      <w:r w:rsidR="00306814" w:rsidRPr="00D931F0">
        <w:rPr>
          <w:sz w:val="28"/>
          <w:szCs w:val="28"/>
        </w:rPr>
        <w:t xml:space="preserve"> </w:t>
      </w:r>
      <w:r w:rsidR="00D931F0" w:rsidRPr="00D931F0">
        <w:rPr>
          <w:sz w:val="28"/>
          <w:szCs w:val="28"/>
        </w:rPr>
        <w:t>предложения по повышению эффективности деятельности таких учреждений (при необходимости путем их оптимизации, перераспределения между ними бюджетного финан</w:t>
      </w:r>
      <w:r w:rsidR="00D931F0">
        <w:rPr>
          <w:sz w:val="28"/>
          <w:szCs w:val="28"/>
        </w:rPr>
        <w:t xml:space="preserve">сирования)  </w:t>
      </w:r>
      <w:r w:rsidR="00545C16">
        <w:rPr>
          <w:bCs/>
          <w:sz w:val="28"/>
          <w:szCs w:val="28"/>
        </w:rPr>
        <w:t>в срок до 01 июля текущего года</w:t>
      </w:r>
      <w:r w:rsidR="00CF2092" w:rsidRPr="00D931F0">
        <w:rPr>
          <w:bCs/>
          <w:sz w:val="28"/>
          <w:szCs w:val="28"/>
        </w:rPr>
        <w:t>.</w:t>
      </w:r>
      <w:r w:rsidR="00CF2092" w:rsidRPr="00D931F0">
        <w:rPr>
          <w:sz w:val="28"/>
          <w:szCs w:val="28"/>
        </w:rPr>
        <w:t xml:space="preserve">  </w:t>
      </w:r>
      <w:proofErr w:type="gramEnd"/>
    </w:p>
    <w:p w:rsidR="00534A69" w:rsidRDefault="00534A69" w:rsidP="00603037">
      <w:pPr>
        <w:pStyle w:val="a3"/>
        <w:ind w:firstLine="709"/>
        <w:rPr>
          <w:sz w:val="28"/>
          <w:szCs w:val="28"/>
        </w:rPr>
      </w:pPr>
      <w:r>
        <w:rPr>
          <w:sz w:val="28"/>
          <w:szCs w:val="28"/>
        </w:rPr>
        <w:t>1</w:t>
      </w:r>
      <w:r w:rsidR="00541370">
        <w:rPr>
          <w:sz w:val="28"/>
          <w:szCs w:val="28"/>
        </w:rPr>
        <w:t>2</w:t>
      </w:r>
      <w:r w:rsidR="0057769D">
        <w:rPr>
          <w:sz w:val="28"/>
          <w:szCs w:val="28"/>
        </w:rPr>
        <w:t>. Д</w:t>
      </w:r>
      <w:r>
        <w:rPr>
          <w:sz w:val="28"/>
          <w:szCs w:val="28"/>
        </w:rPr>
        <w:t>ействие настоящего постановления распространить на правоотношения, возникшие с 1 января 20</w:t>
      </w:r>
      <w:r w:rsidR="004F045A">
        <w:rPr>
          <w:sz w:val="28"/>
          <w:szCs w:val="28"/>
        </w:rPr>
        <w:t>2</w:t>
      </w:r>
      <w:r w:rsidR="00B73A69">
        <w:rPr>
          <w:sz w:val="28"/>
          <w:szCs w:val="28"/>
        </w:rPr>
        <w:t>5</w:t>
      </w:r>
      <w:r>
        <w:rPr>
          <w:sz w:val="28"/>
          <w:szCs w:val="28"/>
        </w:rPr>
        <w:t>года.</w:t>
      </w:r>
    </w:p>
    <w:p w:rsidR="00CF2092" w:rsidRDefault="00912401" w:rsidP="00603037">
      <w:pPr>
        <w:pStyle w:val="a3"/>
        <w:ind w:firstLine="709"/>
        <w:rPr>
          <w:sz w:val="28"/>
          <w:szCs w:val="28"/>
        </w:rPr>
      </w:pPr>
      <w:r w:rsidRPr="00631891">
        <w:rPr>
          <w:sz w:val="28"/>
          <w:szCs w:val="28"/>
        </w:rPr>
        <w:t>1</w:t>
      </w:r>
      <w:r w:rsidR="00541370">
        <w:rPr>
          <w:sz w:val="28"/>
          <w:szCs w:val="28"/>
        </w:rPr>
        <w:t>3</w:t>
      </w:r>
      <w:r w:rsidRPr="00631891">
        <w:rPr>
          <w:sz w:val="28"/>
          <w:szCs w:val="28"/>
        </w:rPr>
        <w:t>.</w:t>
      </w:r>
      <w:r w:rsidR="00CF2092" w:rsidRPr="00631891">
        <w:rPr>
          <w:sz w:val="28"/>
          <w:szCs w:val="28"/>
        </w:rPr>
        <w:t xml:space="preserve"> Контроль за </w:t>
      </w:r>
      <w:r w:rsidR="002B7FDC">
        <w:rPr>
          <w:sz w:val="28"/>
          <w:szCs w:val="28"/>
        </w:rPr>
        <w:t>ис</w:t>
      </w:r>
      <w:r w:rsidR="00CF2092" w:rsidRPr="00631891">
        <w:rPr>
          <w:sz w:val="28"/>
          <w:szCs w:val="28"/>
        </w:rPr>
        <w:t xml:space="preserve">полнением настоящего </w:t>
      </w:r>
      <w:r w:rsidR="006762DA">
        <w:rPr>
          <w:sz w:val="28"/>
          <w:szCs w:val="28"/>
        </w:rPr>
        <w:t>п</w:t>
      </w:r>
      <w:r w:rsidR="00CF2092" w:rsidRPr="00631891">
        <w:rPr>
          <w:sz w:val="28"/>
          <w:szCs w:val="28"/>
        </w:rPr>
        <w:t xml:space="preserve">остановления </w:t>
      </w:r>
      <w:r w:rsidR="00545C16">
        <w:rPr>
          <w:sz w:val="28"/>
          <w:szCs w:val="28"/>
        </w:rPr>
        <w:t>возложить на заместителя главы Могочинского муниципального округ</w:t>
      </w:r>
      <w:proofErr w:type="gramStart"/>
      <w:r w:rsidR="00545C16">
        <w:rPr>
          <w:sz w:val="28"/>
          <w:szCs w:val="28"/>
        </w:rPr>
        <w:t>а-</w:t>
      </w:r>
      <w:proofErr w:type="gramEnd"/>
      <w:r w:rsidR="00545C16">
        <w:rPr>
          <w:sz w:val="28"/>
          <w:szCs w:val="28"/>
        </w:rPr>
        <w:t xml:space="preserve"> председателя Комитета по финансам</w:t>
      </w:r>
      <w:r w:rsidR="005B0AA3">
        <w:rPr>
          <w:sz w:val="28"/>
          <w:szCs w:val="28"/>
        </w:rPr>
        <w:t>.</w:t>
      </w:r>
    </w:p>
    <w:p w:rsidR="00283175" w:rsidRPr="005B2450" w:rsidRDefault="00541370" w:rsidP="00603037">
      <w:pPr>
        <w:pStyle w:val="a3"/>
        <w:ind w:firstLine="709"/>
        <w:rPr>
          <w:sz w:val="28"/>
          <w:szCs w:val="28"/>
        </w:rPr>
      </w:pPr>
      <w:r>
        <w:rPr>
          <w:sz w:val="28"/>
          <w:szCs w:val="28"/>
        </w:rPr>
        <w:t xml:space="preserve">14. </w:t>
      </w:r>
      <w:r w:rsidR="00283175">
        <w:rPr>
          <w:sz w:val="28"/>
          <w:szCs w:val="28"/>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w:t>
      </w:r>
      <w:r w:rsidR="00283175">
        <w:rPr>
          <w:sz w:val="28"/>
          <w:szCs w:val="28"/>
          <w:lang w:val="en-US"/>
        </w:rPr>
        <w:t>https</w:t>
      </w:r>
      <w:r w:rsidR="00283175">
        <w:rPr>
          <w:sz w:val="28"/>
          <w:szCs w:val="28"/>
        </w:rPr>
        <w:t>: //</w:t>
      </w:r>
      <w:proofErr w:type="spellStart"/>
      <w:r w:rsidR="00283175" w:rsidRPr="00DD6FA1">
        <w:rPr>
          <w:sz w:val="28"/>
          <w:szCs w:val="28"/>
          <w:lang w:val="en-US"/>
        </w:rPr>
        <w:t>mogocha</w:t>
      </w:r>
      <w:proofErr w:type="spellEnd"/>
      <w:r w:rsidR="00283175" w:rsidRPr="00DD6FA1">
        <w:rPr>
          <w:sz w:val="28"/>
          <w:szCs w:val="28"/>
        </w:rPr>
        <w:t>.75.</w:t>
      </w:r>
      <w:proofErr w:type="spellStart"/>
      <w:r w:rsidR="00283175" w:rsidRPr="00DD6FA1">
        <w:rPr>
          <w:sz w:val="28"/>
          <w:szCs w:val="28"/>
          <w:lang w:val="en-US"/>
        </w:rPr>
        <w:t>ru</w:t>
      </w:r>
      <w:proofErr w:type="spellEnd"/>
      <w:r w:rsidR="00283175">
        <w:rPr>
          <w:sz w:val="28"/>
          <w:szCs w:val="28"/>
        </w:rPr>
        <w:t>»</w:t>
      </w:r>
      <w:r w:rsidR="00283175" w:rsidRPr="00A473C6">
        <w:rPr>
          <w:sz w:val="28"/>
          <w:szCs w:val="28"/>
        </w:rPr>
        <w:t>.</w:t>
      </w:r>
    </w:p>
    <w:p w:rsidR="00283175" w:rsidRPr="00CC570D" w:rsidRDefault="00283175" w:rsidP="00603037">
      <w:pPr>
        <w:ind w:firstLine="709"/>
        <w:jc w:val="both"/>
        <w:rPr>
          <w:sz w:val="28"/>
          <w:szCs w:val="28"/>
        </w:rPr>
      </w:pPr>
      <w:r>
        <w:rPr>
          <w:sz w:val="28"/>
          <w:szCs w:val="28"/>
        </w:rPr>
        <w:t xml:space="preserve"> </w:t>
      </w:r>
      <w:r w:rsidR="00044C26">
        <w:rPr>
          <w:sz w:val="28"/>
          <w:szCs w:val="28"/>
        </w:rPr>
        <w:t>1</w:t>
      </w:r>
      <w:r w:rsidR="00541370">
        <w:rPr>
          <w:sz w:val="28"/>
          <w:szCs w:val="28"/>
        </w:rPr>
        <w:t>5</w:t>
      </w:r>
      <w:r w:rsidR="00C748FE">
        <w:rPr>
          <w:sz w:val="28"/>
          <w:szCs w:val="28"/>
        </w:rPr>
        <w:t>.</w:t>
      </w:r>
      <w:r w:rsidR="00EF25E6">
        <w:rPr>
          <w:sz w:val="28"/>
          <w:szCs w:val="28"/>
        </w:rPr>
        <w:t xml:space="preserve"> </w:t>
      </w:r>
      <w:r>
        <w:rPr>
          <w:sz w:val="28"/>
          <w:szCs w:val="28"/>
        </w:rPr>
        <w:t xml:space="preserve">Настоящее постановление вступает в силу на следующий день после его официального </w:t>
      </w:r>
      <w:r w:rsidR="00603037">
        <w:rPr>
          <w:sz w:val="28"/>
          <w:szCs w:val="28"/>
        </w:rPr>
        <w:t>обнародования.</w:t>
      </w:r>
    </w:p>
    <w:p w:rsidR="00D62938" w:rsidRDefault="00D62938" w:rsidP="00603037">
      <w:pPr>
        <w:pStyle w:val="a3"/>
        <w:ind w:firstLine="709"/>
        <w:rPr>
          <w:sz w:val="28"/>
          <w:szCs w:val="28"/>
        </w:rPr>
      </w:pPr>
    </w:p>
    <w:p w:rsidR="00CF2092" w:rsidRPr="00631891" w:rsidRDefault="00CF2092" w:rsidP="00603037">
      <w:pPr>
        <w:pStyle w:val="a3"/>
        <w:ind w:firstLine="709"/>
        <w:rPr>
          <w:sz w:val="28"/>
          <w:szCs w:val="28"/>
        </w:rPr>
      </w:pPr>
      <w:r w:rsidRPr="00631891">
        <w:rPr>
          <w:sz w:val="28"/>
          <w:szCs w:val="28"/>
        </w:rPr>
        <w:t xml:space="preserve">         </w:t>
      </w:r>
    </w:p>
    <w:p w:rsidR="00CF2092" w:rsidRPr="00631891" w:rsidRDefault="00603037" w:rsidP="00603037">
      <w:pPr>
        <w:pStyle w:val="a3"/>
        <w:rPr>
          <w:sz w:val="28"/>
          <w:szCs w:val="28"/>
        </w:rPr>
      </w:pPr>
      <w:proofErr w:type="spellStart"/>
      <w:r>
        <w:rPr>
          <w:sz w:val="28"/>
          <w:szCs w:val="28"/>
        </w:rPr>
        <w:t>И.о</w:t>
      </w:r>
      <w:proofErr w:type="gramStart"/>
      <w:r>
        <w:rPr>
          <w:sz w:val="28"/>
          <w:szCs w:val="28"/>
        </w:rPr>
        <w:t>.г</w:t>
      </w:r>
      <w:proofErr w:type="gramEnd"/>
      <w:r w:rsidR="00CF2092" w:rsidRPr="00631891">
        <w:rPr>
          <w:sz w:val="28"/>
          <w:szCs w:val="28"/>
        </w:rPr>
        <w:t>лав</w:t>
      </w:r>
      <w:r>
        <w:rPr>
          <w:sz w:val="28"/>
          <w:szCs w:val="28"/>
        </w:rPr>
        <w:t>ы</w:t>
      </w:r>
      <w:proofErr w:type="spellEnd"/>
      <w:r w:rsidR="00CF2092" w:rsidRPr="00631891">
        <w:rPr>
          <w:sz w:val="28"/>
          <w:szCs w:val="28"/>
        </w:rPr>
        <w:t xml:space="preserve"> </w:t>
      </w:r>
      <w:r w:rsidR="00F05B27">
        <w:rPr>
          <w:sz w:val="28"/>
          <w:szCs w:val="28"/>
        </w:rPr>
        <w:t xml:space="preserve">Могочинского </w:t>
      </w:r>
    </w:p>
    <w:p w:rsidR="00CF2092" w:rsidRPr="00631891" w:rsidRDefault="00F05B27" w:rsidP="00603037">
      <w:pPr>
        <w:rPr>
          <w:sz w:val="28"/>
          <w:szCs w:val="28"/>
        </w:rPr>
      </w:pPr>
      <w:r>
        <w:rPr>
          <w:sz w:val="28"/>
          <w:szCs w:val="28"/>
        </w:rPr>
        <w:t>муниципального округа</w:t>
      </w:r>
      <w:r w:rsidR="00CF2092" w:rsidRPr="00631891">
        <w:rPr>
          <w:sz w:val="28"/>
          <w:szCs w:val="28"/>
        </w:rPr>
        <w:t xml:space="preserve">                             </w:t>
      </w:r>
      <w:r w:rsidR="0079409A" w:rsidRPr="00631891">
        <w:rPr>
          <w:sz w:val="28"/>
          <w:szCs w:val="28"/>
        </w:rPr>
        <w:t xml:space="preserve">       </w:t>
      </w:r>
      <w:r w:rsidR="007309B3">
        <w:rPr>
          <w:sz w:val="28"/>
          <w:szCs w:val="28"/>
        </w:rPr>
        <w:t xml:space="preserve">   </w:t>
      </w:r>
      <w:r w:rsidR="0079409A" w:rsidRPr="00631891">
        <w:rPr>
          <w:sz w:val="28"/>
          <w:szCs w:val="28"/>
        </w:rPr>
        <w:t xml:space="preserve">   </w:t>
      </w:r>
      <w:r w:rsidR="006B5216">
        <w:rPr>
          <w:sz w:val="28"/>
          <w:szCs w:val="28"/>
        </w:rPr>
        <w:t xml:space="preserve">   </w:t>
      </w:r>
      <w:r w:rsidR="0079409A" w:rsidRPr="00631891">
        <w:rPr>
          <w:sz w:val="28"/>
          <w:szCs w:val="28"/>
        </w:rPr>
        <w:t xml:space="preserve">  </w:t>
      </w:r>
      <w:r w:rsidR="002B7FDC">
        <w:rPr>
          <w:sz w:val="28"/>
          <w:szCs w:val="28"/>
        </w:rPr>
        <w:tab/>
      </w:r>
      <w:r w:rsidR="002B7FDC">
        <w:rPr>
          <w:sz w:val="28"/>
          <w:szCs w:val="28"/>
        </w:rPr>
        <w:tab/>
      </w:r>
      <w:r w:rsidR="00603037">
        <w:rPr>
          <w:sz w:val="28"/>
          <w:szCs w:val="28"/>
        </w:rPr>
        <w:t xml:space="preserve">       Н.В. </w:t>
      </w:r>
      <w:proofErr w:type="spellStart"/>
      <w:r w:rsidR="00603037">
        <w:rPr>
          <w:sz w:val="28"/>
          <w:szCs w:val="28"/>
        </w:rPr>
        <w:t>Мирина</w:t>
      </w:r>
      <w:proofErr w:type="spellEnd"/>
      <w:r w:rsidR="00603037">
        <w:rPr>
          <w:sz w:val="28"/>
          <w:szCs w:val="28"/>
        </w:rPr>
        <w:t xml:space="preserve"> </w:t>
      </w:r>
    </w:p>
    <w:sectPr w:rsidR="00CF2092" w:rsidRPr="0063189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81E"/>
    <w:multiLevelType w:val="hybridMultilevel"/>
    <w:tmpl w:val="3D40185C"/>
    <w:lvl w:ilvl="0" w:tplc="ABCE9434">
      <w:start w:val="15"/>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0BF2FFA"/>
    <w:multiLevelType w:val="hybridMultilevel"/>
    <w:tmpl w:val="94865AC6"/>
    <w:lvl w:ilvl="0" w:tplc="C7E65D80">
      <w:start w:val="12"/>
      <w:numFmt w:val="decimal"/>
      <w:lvlText w:val="%1)"/>
      <w:lvlJc w:val="left"/>
      <w:pPr>
        <w:ind w:left="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88F306">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06452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72CE3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C81FE8">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27C9C">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6285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7CD52C">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A02690">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85308E"/>
    <w:multiLevelType w:val="hybridMultilevel"/>
    <w:tmpl w:val="E66072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5E5FEE"/>
    <w:multiLevelType w:val="hybridMultilevel"/>
    <w:tmpl w:val="FE78D434"/>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356D67"/>
    <w:multiLevelType w:val="hybridMultilevel"/>
    <w:tmpl w:val="05F251F6"/>
    <w:lvl w:ilvl="0" w:tplc="AB0091D4">
      <w:start w:val="14"/>
      <w:numFmt w:val="decimal"/>
      <w:lvlText w:val="%1."/>
      <w:lvlJc w:val="left"/>
      <w:pPr>
        <w:tabs>
          <w:tab w:val="num" w:pos="406"/>
        </w:tabs>
        <w:ind w:left="406" w:hanging="360"/>
      </w:pPr>
      <w:rPr>
        <w:rFonts w:hint="default"/>
      </w:rPr>
    </w:lvl>
    <w:lvl w:ilvl="1" w:tplc="04190019" w:tentative="1">
      <w:start w:val="1"/>
      <w:numFmt w:val="lowerLetter"/>
      <w:lvlText w:val="%2."/>
      <w:lvlJc w:val="left"/>
      <w:pPr>
        <w:tabs>
          <w:tab w:val="num" w:pos="1126"/>
        </w:tabs>
        <w:ind w:left="1126" w:hanging="360"/>
      </w:pPr>
    </w:lvl>
    <w:lvl w:ilvl="2" w:tplc="0419001B" w:tentative="1">
      <w:start w:val="1"/>
      <w:numFmt w:val="lowerRoman"/>
      <w:lvlText w:val="%3."/>
      <w:lvlJc w:val="right"/>
      <w:pPr>
        <w:tabs>
          <w:tab w:val="num" w:pos="1846"/>
        </w:tabs>
        <w:ind w:left="1846" w:hanging="180"/>
      </w:pPr>
    </w:lvl>
    <w:lvl w:ilvl="3" w:tplc="0419000F" w:tentative="1">
      <w:start w:val="1"/>
      <w:numFmt w:val="decimal"/>
      <w:lvlText w:val="%4."/>
      <w:lvlJc w:val="left"/>
      <w:pPr>
        <w:tabs>
          <w:tab w:val="num" w:pos="2566"/>
        </w:tabs>
        <w:ind w:left="2566" w:hanging="360"/>
      </w:pPr>
    </w:lvl>
    <w:lvl w:ilvl="4" w:tplc="04190019" w:tentative="1">
      <w:start w:val="1"/>
      <w:numFmt w:val="lowerLetter"/>
      <w:lvlText w:val="%5."/>
      <w:lvlJc w:val="left"/>
      <w:pPr>
        <w:tabs>
          <w:tab w:val="num" w:pos="3286"/>
        </w:tabs>
        <w:ind w:left="3286" w:hanging="360"/>
      </w:pPr>
    </w:lvl>
    <w:lvl w:ilvl="5" w:tplc="0419001B" w:tentative="1">
      <w:start w:val="1"/>
      <w:numFmt w:val="lowerRoman"/>
      <w:lvlText w:val="%6."/>
      <w:lvlJc w:val="right"/>
      <w:pPr>
        <w:tabs>
          <w:tab w:val="num" w:pos="4006"/>
        </w:tabs>
        <w:ind w:left="4006" w:hanging="180"/>
      </w:pPr>
    </w:lvl>
    <w:lvl w:ilvl="6" w:tplc="0419000F" w:tentative="1">
      <w:start w:val="1"/>
      <w:numFmt w:val="decimal"/>
      <w:lvlText w:val="%7."/>
      <w:lvlJc w:val="left"/>
      <w:pPr>
        <w:tabs>
          <w:tab w:val="num" w:pos="4726"/>
        </w:tabs>
        <w:ind w:left="4726" w:hanging="360"/>
      </w:pPr>
    </w:lvl>
    <w:lvl w:ilvl="7" w:tplc="04190019" w:tentative="1">
      <w:start w:val="1"/>
      <w:numFmt w:val="lowerLetter"/>
      <w:lvlText w:val="%8."/>
      <w:lvlJc w:val="left"/>
      <w:pPr>
        <w:tabs>
          <w:tab w:val="num" w:pos="5446"/>
        </w:tabs>
        <w:ind w:left="5446" w:hanging="360"/>
      </w:pPr>
    </w:lvl>
    <w:lvl w:ilvl="8" w:tplc="0419001B" w:tentative="1">
      <w:start w:val="1"/>
      <w:numFmt w:val="lowerRoman"/>
      <w:lvlText w:val="%9."/>
      <w:lvlJc w:val="right"/>
      <w:pPr>
        <w:tabs>
          <w:tab w:val="num" w:pos="6166"/>
        </w:tabs>
        <w:ind w:left="6166" w:hanging="180"/>
      </w:pPr>
    </w:lvl>
  </w:abstractNum>
  <w:abstractNum w:abstractNumId="5">
    <w:nsid w:val="341972B7"/>
    <w:multiLevelType w:val="hybridMultilevel"/>
    <w:tmpl w:val="3CFE715E"/>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933F50"/>
    <w:multiLevelType w:val="hybridMultilevel"/>
    <w:tmpl w:val="3620CCF2"/>
    <w:lvl w:ilvl="0" w:tplc="B64050A8">
      <w:start w:val="4"/>
      <w:numFmt w:val="decimal"/>
      <w:lvlText w:val="%1."/>
      <w:lvlJc w:val="left"/>
      <w:pPr>
        <w:tabs>
          <w:tab w:val="num" w:pos="975"/>
        </w:tabs>
        <w:ind w:left="975" w:hanging="615"/>
      </w:pPr>
      <w:rPr>
        <w:rFonts w:hint="default"/>
      </w:rPr>
    </w:lvl>
    <w:lvl w:ilvl="1" w:tplc="0A78080A">
      <w:start w:val="4"/>
      <w:numFmt w:val="bullet"/>
      <w:lvlText w:val="-"/>
      <w:lvlJc w:val="left"/>
      <w:pPr>
        <w:tabs>
          <w:tab w:val="num" w:pos="1665"/>
        </w:tabs>
        <w:ind w:left="1665" w:hanging="58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364A45"/>
    <w:multiLevelType w:val="hybridMultilevel"/>
    <w:tmpl w:val="FFDAECE6"/>
    <w:lvl w:ilvl="0" w:tplc="644421D2">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2D16E8"/>
    <w:multiLevelType w:val="hybridMultilevel"/>
    <w:tmpl w:val="D6A29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A65B97"/>
    <w:multiLevelType w:val="hybridMultilevel"/>
    <w:tmpl w:val="721AF20A"/>
    <w:lvl w:ilvl="0" w:tplc="1BA4B98C">
      <w:start w:val="1"/>
      <w:numFmt w:val="decimal"/>
      <w:lvlText w:val="%1."/>
      <w:lvlJc w:val="left"/>
      <w:pPr>
        <w:tabs>
          <w:tab w:val="num" w:pos="360"/>
        </w:tabs>
        <w:ind w:left="360" w:hanging="360"/>
      </w:pPr>
      <w:rPr>
        <w:rFonts w:ascii="Times New Roman" w:eastAsia="Times New Roman" w:hAnsi="Times New Roman" w:cs="Times New Roman"/>
      </w:rPr>
    </w:lvl>
    <w:lvl w:ilvl="1" w:tplc="3F945F76">
      <w:start w:val="1"/>
      <w:numFmt w:val="bullet"/>
      <w:lvlText w:val="-"/>
      <w:lvlJc w:val="left"/>
      <w:pPr>
        <w:tabs>
          <w:tab w:val="num" w:pos="1620"/>
        </w:tabs>
        <w:ind w:left="1620" w:hanging="54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A17E89"/>
    <w:multiLevelType w:val="hybridMultilevel"/>
    <w:tmpl w:val="B43858CE"/>
    <w:lvl w:ilvl="0" w:tplc="64FA3464">
      <w:start w:val="3"/>
      <w:numFmt w:val="decimal"/>
      <w:lvlText w:val="%1."/>
      <w:lvlJc w:val="left"/>
      <w:pPr>
        <w:tabs>
          <w:tab w:val="num" w:pos="1170"/>
        </w:tabs>
        <w:ind w:left="1170" w:hanging="810"/>
      </w:pPr>
      <w:rPr>
        <w:rFonts w:hint="default"/>
      </w:rPr>
    </w:lvl>
    <w:lvl w:ilvl="1" w:tplc="43FA2B44">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72119B"/>
    <w:multiLevelType w:val="hybridMultilevel"/>
    <w:tmpl w:val="57A4C9D4"/>
    <w:lvl w:ilvl="0" w:tplc="697415FE">
      <w:start w:val="4"/>
      <w:numFmt w:val="decimal"/>
      <w:lvlText w:val="%1)"/>
      <w:lvlJc w:val="left"/>
      <w:pPr>
        <w:ind w:left="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62817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E891E">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74E57E">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B06148">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DA0420">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8433C">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A2BEB4">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A7DF8">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326723C"/>
    <w:multiLevelType w:val="hybridMultilevel"/>
    <w:tmpl w:val="BD2AA38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B522F0"/>
    <w:multiLevelType w:val="hybridMultilevel"/>
    <w:tmpl w:val="C28894A8"/>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CA5604"/>
    <w:multiLevelType w:val="hybridMultilevel"/>
    <w:tmpl w:val="2974D66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EF124C"/>
    <w:multiLevelType w:val="hybridMultilevel"/>
    <w:tmpl w:val="6A6E6AA0"/>
    <w:lvl w:ilvl="0" w:tplc="5D2E48FC">
      <w:start w:val="11"/>
      <w:numFmt w:val="decimal"/>
      <w:lvlText w:val="%1."/>
      <w:lvlJc w:val="left"/>
      <w:pPr>
        <w:tabs>
          <w:tab w:val="num" w:pos="1080"/>
        </w:tabs>
        <w:ind w:left="1080" w:hanging="6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9"/>
  </w:num>
  <w:num w:numId="2">
    <w:abstractNumId w:val="6"/>
  </w:num>
  <w:num w:numId="3">
    <w:abstractNumId w:val="10"/>
  </w:num>
  <w:num w:numId="4">
    <w:abstractNumId w:val="15"/>
  </w:num>
  <w:num w:numId="5">
    <w:abstractNumId w:val="14"/>
  </w:num>
  <w:num w:numId="6">
    <w:abstractNumId w:val="2"/>
  </w:num>
  <w:num w:numId="7">
    <w:abstractNumId w:val="12"/>
  </w:num>
  <w:num w:numId="8">
    <w:abstractNumId w:val="3"/>
  </w:num>
  <w:num w:numId="9">
    <w:abstractNumId w:val="5"/>
  </w:num>
  <w:num w:numId="10">
    <w:abstractNumId w:val="7"/>
  </w:num>
  <w:num w:numId="11">
    <w:abstractNumId w:val="13"/>
  </w:num>
  <w:num w:numId="12">
    <w:abstractNumId w:val="4"/>
  </w:num>
  <w:num w:numId="13">
    <w:abstractNumId w:val="11"/>
  </w:num>
  <w:num w:numId="14">
    <w:abstractNumId w:val="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0E"/>
    <w:rsid w:val="00012630"/>
    <w:rsid w:val="0001488F"/>
    <w:rsid w:val="00044C26"/>
    <w:rsid w:val="00052CB5"/>
    <w:rsid w:val="00057A2E"/>
    <w:rsid w:val="00060E0C"/>
    <w:rsid w:val="0006617B"/>
    <w:rsid w:val="00096A4A"/>
    <w:rsid w:val="000A05F6"/>
    <w:rsid w:val="000A0857"/>
    <w:rsid w:val="000A2DB1"/>
    <w:rsid w:val="000A449F"/>
    <w:rsid w:val="000B001C"/>
    <w:rsid w:val="000B0366"/>
    <w:rsid w:val="000C0DD1"/>
    <w:rsid w:val="0012329A"/>
    <w:rsid w:val="00130A6B"/>
    <w:rsid w:val="00170C71"/>
    <w:rsid w:val="001716D6"/>
    <w:rsid w:val="001720C8"/>
    <w:rsid w:val="00197101"/>
    <w:rsid w:val="001D6CF1"/>
    <w:rsid w:val="001E1A0F"/>
    <w:rsid w:val="0022208B"/>
    <w:rsid w:val="00241D7B"/>
    <w:rsid w:val="0024787F"/>
    <w:rsid w:val="002549C4"/>
    <w:rsid w:val="00255908"/>
    <w:rsid w:val="002602BA"/>
    <w:rsid w:val="00267F3B"/>
    <w:rsid w:val="00276363"/>
    <w:rsid w:val="00282807"/>
    <w:rsid w:val="00283175"/>
    <w:rsid w:val="002974CE"/>
    <w:rsid w:val="002A5EFE"/>
    <w:rsid w:val="002B7FDC"/>
    <w:rsid w:val="002E3603"/>
    <w:rsid w:val="00306814"/>
    <w:rsid w:val="00343AC5"/>
    <w:rsid w:val="00347AC1"/>
    <w:rsid w:val="00353C44"/>
    <w:rsid w:val="00371FCF"/>
    <w:rsid w:val="00390D6E"/>
    <w:rsid w:val="003A108E"/>
    <w:rsid w:val="003C53C0"/>
    <w:rsid w:val="003C7884"/>
    <w:rsid w:val="003D6ADB"/>
    <w:rsid w:val="003D7E91"/>
    <w:rsid w:val="0040641F"/>
    <w:rsid w:val="00416042"/>
    <w:rsid w:val="00416170"/>
    <w:rsid w:val="004261E4"/>
    <w:rsid w:val="00445D73"/>
    <w:rsid w:val="00476531"/>
    <w:rsid w:val="00480E3E"/>
    <w:rsid w:val="00485159"/>
    <w:rsid w:val="004E263B"/>
    <w:rsid w:val="004E3B64"/>
    <w:rsid w:val="004E42A0"/>
    <w:rsid w:val="004F045A"/>
    <w:rsid w:val="004F512A"/>
    <w:rsid w:val="004F5E73"/>
    <w:rsid w:val="00513BD8"/>
    <w:rsid w:val="0051629D"/>
    <w:rsid w:val="0052719C"/>
    <w:rsid w:val="00534A69"/>
    <w:rsid w:val="00541370"/>
    <w:rsid w:val="005445F3"/>
    <w:rsid w:val="00545C16"/>
    <w:rsid w:val="0056182D"/>
    <w:rsid w:val="00563A60"/>
    <w:rsid w:val="0057769D"/>
    <w:rsid w:val="005A2953"/>
    <w:rsid w:val="005B0AA3"/>
    <w:rsid w:val="005B24F4"/>
    <w:rsid w:val="005B70F7"/>
    <w:rsid w:val="005C6A3E"/>
    <w:rsid w:val="005C6FE9"/>
    <w:rsid w:val="005D08F0"/>
    <w:rsid w:val="005D2E18"/>
    <w:rsid w:val="005F2D75"/>
    <w:rsid w:val="00603037"/>
    <w:rsid w:val="00621AD6"/>
    <w:rsid w:val="006258A7"/>
    <w:rsid w:val="00631891"/>
    <w:rsid w:val="00631BC9"/>
    <w:rsid w:val="00633B59"/>
    <w:rsid w:val="00641F90"/>
    <w:rsid w:val="00651338"/>
    <w:rsid w:val="006558FA"/>
    <w:rsid w:val="00661039"/>
    <w:rsid w:val="006762DA"/>
    <w:rsid w:val="00686AD9"/>
    <w:rsid w:val="006B2BB0"/>
    <w:rsid w:val="006B5216"/>
    <w:rsid w:val="006F5DA0"/>
    <w:rsid w:val="00704FA0"/>
    <w:rsid w:val="00706181"/>
    <w:rsid w:val="007309B3"/>
    <w:rsid w:val="007434C4"/>
    <w:rsid w:val="00750099"/>
    <w:rsid w:val="00753D4D"/>
    <w:rsid w:val="00771B90"/>
    <w:rsid w:val="00777CC7"/>
    <w:rsid w:val="0079409A"/>
    <w:rsid w:val="00796194"/>
    <w:rsid w:val="00797693"/>
    <w:rsid w:val="007D5017"/>
    <w:rsid w:val="007F4492"/>
    <w:rsid w:val="007F700D"/>
    <w:rsid w:val="00805220"/>
    <w:rsid w:val="0081031C"/>
    <w:rsid w:val="00813057"/>
    <w:rsid w:val="00815743"/>
    <w:rsid w:val="00840ADA"/>
    <w:rsid w:val="00855C51"/>
    <w:rsid w:val="00867FA3"/>
    <w:rsid w:val="00883F53"/>
    <w:rsid w:val="008A78EC"/>
    <w:rsid w:val="008C1700"/>
    <w:rsid w:val="008C4950"/>
    <w:rsid w:val="008C69C6"/>
    <w:rsid w:val="008F3154"/>
    <w:rsid w:val="00912401"/>
    <w:rsid w:val="009203E2"/>
    <w:rsid w:val="00936EF0"/>
    <w:rsid w:val="00941B6D"/>
    <w:rsid w:val="009462AA"/>
    <w:rsid w:val="00967D50"/>
    <w:rsid w:val="0097203D"/>
    <w:rsid w:val="009A277B"/>
    <w:rsid w:val="009A71B4"/>
    <w:rsid w:val="009C63C0"/>
    <w:rsid w:val="009E150D"/>
    <w:rsid w:val="00A23D49"/>
    <w:rsid w:val="00A40CBF"/>
    <w:rsid w:val="00A43337"/>
    <w:rsid w:val="00A50A40"/>
    <w:rsid w:val="00A6108D"/>
    <w:rsid w:val="00A623FC"/>
    <w:rsid w:val="00A64FCC"/>
    <w:rsid w:val="00AE482E"/>
    <w:rsid w:val="00AE510E"/>
    <w:rsid w:val="00AE6B01"/>
    <w:rsid w:val="00AF28AF"/>
    <w:rsid w:val="00B06D39"/>
    <w:rsid w:val="00B077B7"/>
    <w:rsid w:val="00B35A19"/>
    <w:rsid w:val="00B360FE"/>
    <w:rsid w:val="00B46FC2"/>
    <w:rsid w:val="00B47002"/>
    <w:rsid w:val="00B73A69"/>
    <w:rsid w:val="00B81D21"/>
    <w:rsid w:val="00BA109C"/>
    <w:rsid w:val="00BD2FA2"/>
    <w:rsid w:val="00BE3190"/>
    <w:rsid w:val="00C051A7"/>
    <w:rsid w:val="00C05919"/>
    <w:rsid w:val="00C748FE"/>
    <w:rsid w:val="00C81952"/>
    <w:rsid w:val="00C96E1A"/>
    <w:rsid w:val="00CA6213"/>
    <w:rsid w:val="00CE1CF2"/>
    <w:rsid w:val="00CF2092"/>
    <w:rsid w:val="00D06938"/>
    <w:rsid w:val="00D611D8"/>
    <w:rsid w:val="00D62938"/>
    <w:rsid w:val="00D85147"/>
    <w:rsid w:val="00D931F0"/>
    <w:rsid w:val="00D94E7D"/>
    <w:rsid w:val="00DA7ABE"/>
    <w:rsid w:val="00DB6AE0"/>
    <w:rsid w:val="00DC0890"/>
    <w:rsid w:val="00DC3D5F"/>
    <w:rsid w:val="00DC592F"/>
    <w:rsid w:val="00E04C30"/>
    <w:rsid w:val="00E10629"/>
    <w:rsid w:val="00E110DD"/>
    <w:rsid w:val="00E1559F"/>
    <w:rsid w:val="00E444A4"/>
    <w:rsid w:val="00E45656"/>
    <w:rsid w:val="00E65E38"/>
    <w:rsid w:val="00E720FF"/>
    <w:rsid w:val="00EA4530"/>
    <w:rsid w:val="00EF25E6"/>
    <w:rsid w:val="00F05B27"/>
    <w:rsid w:val="00F14D56"/>
    <w:rsid w:val="00F319BF"/>
    <w:rsid w:val="00F36158"/>
    <w:rsid w:val="00F454D6"/>
    <w:rsid w:val="00F569FE"/>
    <w:rsid w:val="00F64644"/>
    <w:rsid w:val="00F655CE"/>
    <w:rsid w:val="00F7430A"/>
    <w:rsid w:val="00F838B5"/>
    <w:rsid w:val="00F844B1"/>
    <w:rsid w:val="00F852CE"/>
    <w:rsid w:val="00FA5D87"/>
    <w:rsid w:val="00FE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customStyle="1" w:styleId="ConsPlusNormal">
    <w:name w:val="ConsPlusNormal"/>
    <w:rsid w:val="00815743"/>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283175"/>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customStyle="1" w:styleId="ConsPlusNormal">
    <w:name w:val="ConsPlusNormal"/>
    <w:rsid w:val="00815743"/>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283175"/>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финотдел</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Zamglavbuh</dc:creator>
  <cp:lastModifiedBy>Елена Алексеевна</cp:lastModifiedBy>
  <cp:revision>2</cp:revision>
  <cp:lastPrinted>2025-06-02T06:17:00Z</cp:lastPrinted>
  <dcterms:created xsi:type="dcterms:W3CDTF">2025-06-02T06:50:00Z</dcterms:created>
  <dcterms:modified xsi:type="dcterms:W3CDTF">2025-06-02T06:50:00Z</dcterms:modified>
</cp:coreProperties>
</file>