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8FB" w:rsidRDefault="005518FB" w:rsidP="00247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58A" w:rsidRPr="008909A1" w:rsidRDefault="005518FB" w:rsidP="0024758A">
      <w:pPr>
        <w:jc w:val="center"/>
        <w:rPr>
          <w:rFonts w:ascii="Times New Roman" w:hAnsi="Times New Roman" w:cs="Times New Roman"/>
          <w:sz w:val="28"/>
          <w:szCs w:val="28"/>
        </w:rPr>
      </w:pPr>
      <w:r w:rsidRPr="008909A1">
        <w:rPr>
          <w:rFonts w:ascii="Times New Roman" w:hAnsi="Times New Roman" w:cs="Times New Roman"/>
          <w:sz w:val="28"/>
          <w:szCs w:val="28"/>
        </w:rPr>
        <w:t>А</w:t>
      </w:r>
      <w:r w:rsidR="0024758A" w:rsidRPr="008909A1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836862" w:rsidRPr="008909A1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</w:p>
    <w:p w:rsidR="0024758A" w:rsidRDefault="0024758A" w:rsidP="00247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8FB" w:rsidRPr="00E428AE" w:rsidRDefault="005518FB" w:rsidP="0024758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58A" w:rsidRPr="00E428AE" w:rsidRDefault="0024758A" w:rsidP="005518FB">
      <w:pPr>
        <w:jc w:val="center"/>
        <w:rPr>
          <w:rFonts w:ascii="Times New Roman" w:hAnsi="Times New Roman" w:cs="Times New Roman"/>
          <w:sz w:val="28"/>
          <w:szCs w:val="28"/>
        </w:rPr>
      </w:pPr>
      <w:r w:rsidRPr="005518F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518FB" w:rsidRDefault="00503F19" w:rsidP="00F139E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139E6">
        <w:rPr>
          <w:rFonts w:ascii="Times New Roman" w:hAnsi="Times New Roman" w:cs="Times New Roman"/>
          <w:sz w:val="28"/>
          <w:szCs w:val="28"/>
        </w:rPr>
        <w:t xml:space="preserve">  октября </w:t>
      </w:r>
      <w:r w:rsidR="00836862">
        <w:rPr>
          <w:rFonts w:ascii="Times New Roman" w:hAnsi="Times New Roman" w:cs="Times New Roman"/>
          <w:sz w:val="28"/>
          <w:szCs w:val="28"/>
        </w:rPr>
        <w:t>202</w:t>
      </w:r>
      <w:r w:rsidR="00E85174">
        <w:rPr>
          <w:rFonts w:ascii="Times New Roman" w:hAnsi="Times New Roman" w:cs="Times New Roman"/>
          <w:sz w:val="28"/>
          <w:szCs w:val="28"/>
        </w:rPr>
        <w:t>5</w:t>
      </w:r>
      <w:r w:rsidR="0024758A" w:rsidRPr="00E428A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24758A" w:rsidRPr="00E428AE">
        <w:rPr>
          <w:rFonts w:ascii="Times New Roman" w:hAnsi="Times New Roman" w:cs="Times New Roman"/>
          <w:sz w:val="28"/>
          <w:szCs w:val="28"/>
        </w:rPr>
        <w:tab/>
      </w:r>
      <w:r w:rsidR="008909A1">
        <w:rPr>
          <w:rFonts w:ascii="Times New Roman" w:hAnsi="Times New Roman" w:cs="Times New Roman"/>
          <w:sz w:val="28"/>
          <w:szCs w:val="28"/>
        </w:rPr>
        <w:tab/>
      </w:r>
      <w:r w:rsidR="00F139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4758A" w:rsidRPr="00E428A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1329</w:t>
      </w:r>
      <w:bookmarkStart w:id="0" w:name="_GoBack"/>
      <w:bookmarkEnd w:id="0"/>
    </w:p>
    <w:p w:rsidR="0024758A" w:rsidRPr="00E428AE" w:rsidRDefault="005518FB" w:rsidP="00C171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огоча</w:t>
      </w:r>
    </w:p>
    <w:p w:rsidR="0024758A" w:rsidRDefault="0024758A" w:rsidP="005518F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428AE">
        <w:rPr>
          <w:rFonts w:ascii="Times New Roman" w:hAnsi="Times New Roman" w:cs="Times New Roman"/>
          <w:sz w:val="28"/>
          <w:szCs w:val="28"/>
        </w:rPr>
        <w:tab/>
      </w:r>
    </w:p>
    <w:p w:rsidR="008909A1" w:rsidRPr="00E428AE" w:rsidRDefault="008909A1" w:rsidP="005518F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4758A" w:rsidRPr="00E428AE" w:rsidRDefault="00171EBD" w:rsidP="0024758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О внесении изменений в </w:t>
      </w:r>
      <w:r w:rsidR="0024758A">
        <w:rPr>
          <w:sz w:val="28"/>
          <w:szCs w:val="28"/>
        </w:rPr>
        <w:t>муниципальн</w:t>
      </w:r>
      <w:r>
        <w:rPr>
          <w:sz w:val="28"/>
          <w:szCs w:val="28"/>
        </w:rPr>
        <w:t>ую</w:t>
      </w:r>
      <w:r w:rsidR="0024758A" w:rsidRPr="00E428AE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24758A" w:rsidRPr="00E428AE">
        <w:rPr>
          <w:sz w:val="28"/>
          <w:szCs w:val="28"/>
        </w:rPr>
        <w:t xml:space="preserve"> «</w:t>
      </w:r>
      <w:r w:rsidR="00E85174" w:rsidRPr="00E85174">
        <w:rPr>
          <w:sz w:val="28"/>
          <w:szCs w:val="28"/>
        </w:rPr>
        <w:t>Привлечение молодых специалистов для работы в учреждениях социальной сферы</w:t>
      </w:r>
      <w:r w:rsidR="00E85174">
        <w:rPr>
          <w:b w:val="0"/>
          <w:sz w:val="28"/>
          <w:szCs w:val="28"/>
        </w:rPr>
        <w:t xml:space="preserve"> </w:t>
      </w:r>
      <w:r w:rsidR="00E85174" w:rsidRPr="00E85174">
        <w:rPr>
          <w:sz w:val="28"/>
          <w:szCs w:val="28"/>
        </w:rPr>
        <w:t>Могочинского муниципального округа на 2024-2026 годы»</w:t>
      </w:r>
      <w:r>
        <w:rPr>
          <w:sz w:val="28"/>
          <w:szCs w:val="28"/>
        </w:rPr>
        <w:t xml:space="preserve">, </w:t>
      </w:r>
      <w:bookmarkStart w:id="1" w:name="_Hlk178074401"/>
      <w:r>
        <w:rPr>
          <w:sz w:val="28"/>
          <w:szCs w:val="28"/>
        </w:rPr>
        <w:t xml:space="preserve">утвержденную постановлением администрации Могочинского муниципального округа </w:t>
      </w:r>
      <w:r w:rsidRPr="00E428AE">
        <w:rPr>
          <w:sz w:val="28"/>
          <w:szCs w:val="28"/>
        </w:rPr>
        <w:t xml:space="preserve">№ </w:t>
      </w:r>
      <w:r w:rsidR="00E85174">
        <w:rPr>
          <w:sz w:val="28"/>
          <w:szCs w:val="28"/>
        </w:rPr>
        <w:t>1331</w:t>
      </w:r>
      <w:r>
        <w:rPr>
          <w:sz w:val="28"/>
          <w:szCs w:val="28"/>
        </w:rPr>
        <w:t xml:space="preserve"> от 2</w:t>
      </w:r>
      <w:r w:rsidR="00E85174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E85174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2C15EB">
        <w:rPr>
          <w:sz w:val="28"/>
          <w:szCs w:val="28"/>
        </w:rPr>
        <w:t>4</w:t>
      </w:r>
      <w:r w:rsidRPr="00E428AE">
        <w:rPr>
          <w:sz w:val="28"/>
          <w:szCs w:val="28"/>
        </w:rPr>
        <w:t xml:space="preserve"> года</w:t>
      </w:r>
    </w:p>
    <w:bookmarkEnd w:id="1"/>
    <w:p w:rsidR="008909A1" w:rsidRDefault="00171EBD" w:rsidP="00F03DA6">
      <w:pPr>
        <w:rPr>
          <w:rFonts w:ascii="Times New Roman" w:hAnsi="Times New Roman" w:cs="Times New Roman"/>
          <w:sz w:val="28"/>
          <w:szCs w:val="28"/>
        </w:rPr>
      </w:pPr>
      <w:r w:rsidRPr="00E85174">
        <w:rPr>
          <w:rFonts w:ascii="Times New Roman" w:hAnsi="Times New Roman" w:cs="Times New Roman"/>
          <w:sz w:val="28"/>
          <w:szCs w:val="28"/>
        </w:rPr>
        <w:tab/>
      </w:r>
      <w:r w:rsidRPr="00E85174">
        <w:rPr>
          <w:rFonts w:ascii="Times New Roman" w:hAnsi="Times New Roman" w:cs="Times New Roman"/>
          <w:sz w:val="28"/>
          <w:szCs w:val="28"/>
        </w:rPr>
        <w:tab/>
      </w:r>
    </w:p>
    <w:p w:rsidR="00F139E6" w:rsidRPr="00E85174" w:rsidRDefault="00F139E6" w:rsidP="00F03DA6">
      <w:pPr>
        <w:rPr>
          <w:rFonts w:ascii="Times New Roman" w:hAnsi="Times New Roman" w:cs="Times New Roman"/>
          <w:sz w:val="28"/>
          <w:szCs w:val="28"/>
        </w:rPr>
      </w:pPr>
    </w:p>
    <w:p w:rsidR="002C15EB" w:rsidRDefault="002C15EB" w:rsidP="002C15E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174">
        <w:rPr>
          <w:rFonts w:ascii="Times New Roman" w:hAnsi="Times New Roman" w:cs="Times New Roman"/>
          <w:sz w:val="28"/>
          <w:szCs w:val="28"/>
        </w:rPr>
        <w:t>В соответствии со статьёй 179 Бюджетного кодекса Российской Федерации, статьёй 16</w:t>
      </w:r>
      <w:r w:rsidR="00797799">
        <w:rPr>
          <w:rFonts w:ascii="Times New Roman" w:hAnsi="Times New Roman" w:cs="Times New Roman"/>
          <w:sz w:val="28"/>
          <w:szCs w:val="28"/>
        </w:rPr>
        <w:t xml:space="preserve"> </w:t>
      </w:r>
      <w:r w:rsidRPr="00E85174">
        <w:rPr>
          <w:rFonts w:ascii="Times New Roman" w:hAnsi="Times New Roman" w:cs="Times New Roman"/>
          <w:sz w:val="28"/>
          <w:szCs w:val="28"/>
        </w:rPr>
        <w:t xml:space="preserve">Федерального закона от 06.10.2013 года № 131-ФЗ «Об общих принципах организации местного самоуправления в Российской Федерации», в целях </w:t>
      </w:r>
      <w:proofErr w:type="gramStart"/>
      <w:r w:rsidRPr="00E85174">
        <w:rPr>
          <w:rFonts w:ascii="Times New Roman" w:hAnsi="Times New Roman" w:cs="Times New Roman"/>
          <w:sz w:val="28"/>
          <w:szCs w:val="28"/>
        </w:rPr>
        <w:t>повышения эффективности работы учреждений социальной сферы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174">
        <w:rPr>
          <w:rFonts w:ascii="Times New Roman" w:hAnsi="Times New Roman" w:cs="Times New Roman"/>
          <w:sz w:val="28"/>
          <w:szCs w:val="28"/>
        </w:rPr>
        <w:t>Могочинского муниципального округа, руководствуясь Уставом Могочинского муниципального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174"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174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139E6" w:rsidRPr="00E85174" w:rsidRDefault="00F139E6" w:rsidP="002C15E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EBD" w:rsidRDefault="00933C5D" w:rsidP="000A0B46">
      <w:pPr>
        <w:pStyle w:val="a3"/>
        <w:ind w:firstLine="708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  <w:r w:rsidR="00F7198D">
        <w:rPr>
          <w:b w:val="0"/>
          <w:bCs/>
          <w:sz w:val="28"/>
          <w:szCs w:val="28"/>
        </w:rPr>
        <w:t>1.</w:t>
      </w:r>
      <w:r>
        <w:rPr>
          <w:b w:val="0"/>
          <w:bCs/>
          <w:sz w:val="28"/>
          <w:szCs w:val="28"/>
        </w:rPr>
        <w:t xml:space="preserve"> </w:t>
      </w:r>
      <w:r w:rsidR="00171EBD" w:rsidRPr="00171EBD">
        <w:rPr>
          <w:b w:val="0"/>
          <w:bCs/>
          <w:sz w:val="28"/>
          <w:szCs w:val="28"/>
        </w:rPr>
        <w:t xml:space="preserve">Внести изменения в </w:t>
      </w:r>
      <w:bookmarkStart w:id="2" w:name="_Hlk178103114"/>
      <w:r w:rsidR="00BF25F6" w:rsidRPr="00171EBD">
        <w:rPr>
          <w:b w:val="0"/>
          <w:bCs/>
          <w:sz w:val="28"/>
          <w:szCs w:val="28"/>
        </w:rPr>
        <w:t>муниципальную</w:t>
      </w:r>
      <w:r w:rsidR="0024758A" w:rsidRPr="00171EBD">
        <w:rPr>
          <w:b w:val="0"/>
          <w:bCs/>
          <w:sz w:val="28"/>
          <w:szCs w:val="28"/>
        </w:rPr>
        <w:t xml:space="preserve"> программу </w:t>
      </w:r>
      <w:r w:rsidR="002C15EB" w:rsidRPr="002C15EB">
        <w:rPr>
          <w:b w:val="0"/>
          <w:sz w:val="28"/>
          <w:szCs w:val="28"/>
        </w:rPr>
        <w:t>«Привлечение молодых специалистов для работы в учреждениях социальной</w:t>
      </w:r>
      <w:r w:rsidR="00F139E6">
        <w:rPr>
          <w:b w:val="0"/>
          <w:sz w:val="28"/>
          <w:szCs w:val="28"/>
        </w:rPr>
        <w:t xml:space="preserve"> сферы </w:t>
      </w:r>
      <w:r w:rsidR="002C15EB" w:rsidRPr="002C15EB">
        <w:rPr>
          <w:b w:val="0"/>
          <w:sz w:val="28"/>
          <w:szCs w:val="28"/>
        </w:rPr>
        <w:t xml:space="preserve"> Могочинского муниципального округа на 2024-2026 годы»</w:t>
      </w:r>
      <w:r w:rsidR="002C15EB" w:rsidRPr="002C15EB">
        <w:rPr>
          <w:b w:val="0"/>
          <w:bCs/>
          <w:sz w:val="28"/>
          <w:szCs w:val="28"/>
        </w:rPr>
        <w:t xml:space="preserve"> </w:t>
      </w:r>
      <w:bookmarkEnd w:id="2"/>
      <w:r w:rsidR="00171EBD" w:rsidRPr="002C15EB">
        <w:rPr>
          <w:b w:val="0"/>
          <w:bCs/>
          <w:sz w:val="28"/>
          <w:szCs w:val="28"/>
        </w:rPr>
        <w:t>утвержденную постановлением администрации Могочинского муниципального округа</w:t>
      </w:r>
      <w:r w:rsidR="00171EBD" w:rsidRPr="00171EBD">
        <w:rPr>
          <w:b w:val="0"/>
          <w:bCs/>
          <w:sz w:val="28"/>
          <w:szCs w:val="28"/>
        </w:rPr>
        <w:t xml:space="preserve"> № </w:t>
      </w:r>
      <w:r w:rsidR="002C15EB">
        <w:rPr>
          <w:b w:val="0"/>
          <w:bCs/>
          <w:sz w:val="28"/>
          <w:szCs w:val="28"/>
        </w:rPr>
        <w:t>1331</w:t>
      </w:r>
      <w:r w:rsidR="00171EBD" w:rsidRPr="00171EBD">
        <w:rPr>
          <w:b w:val="0"/>
          <w:bCs/>
          <w:sz w:val="28"/>
          <w:szCs w:val="28"/>
        </w:rPr>
        <w:t xml:space="preserve"> от 2</w:t>
      </w:r>
      <w:r w:rsidR="002C15EB">
        <w:rPr>
          <w:b w:val="0"/>
          <w:bCs/>
          <w:sz w:val="28"/>
          <w:szCs w:val="28"/>
        </w:rPr>
        <w:t>0 августа</w:t>
      </w:r>
      <w:r w:rsidR="00171EBD" w:rsidRPr="00171EBD">
        <w:rPr>
          <w:b w:val="0"/>
          <w:bCs/>
          <w:sz w:val="28"/>
          <w:szCs w:val="28"/>
        </w:rPr>
        <w:t xml:space="preserve"> 202</w:t>
      </w:r>
      <w:r w:rsidR="002C15EB">
        <w:rPr>
          <w:b w:val="0"/>
          <w:bCs/>
          <w:sz w:val="28"/>
          <w:szCs w:val="28"/>
        </w:rPr>
        <w:t>5</w:t>
      </w:r>
      <w:r w:rsidR="00171EBD" w:rsidRPr="00171EBD">
        <w:rPr>
          <w:b w:val="0"/>
          <w:bCs/>
          <w:sz w:val="28"/>
          <w:szCs w:val="28"/>
        </w:rPr>
        <w:t xml:space="preserve"> года</w:t>
      </w:r>
      <w:r w:rsidR="002C15EB">
        <w:rPr>
          <w:b w:val="0"/>
          <w:bCs/>
          <w:sz w:val="28"/>
          <w:szCs w:val="28"/>
        </w:rPr>
        <w:t xml:space="preserve"> с 01.07 2025 года </w:t>
      </w:r>
      <w:r w:rsidR="00171EBD">
        <w:rPr>
          <w:b w:val="0"/>
          <w:bCs/>
          <w:sz w:val="28"/>
          <w:szCs w:val="28"/>
        </w:rPr>
        <w:t xml:space="preserve"> следующего содержания:</w:t>
      </w:r>
    </w:p>
    <w:p w:rsidR="00173DF0" w:rsidRPr="00F139E6" w:rsidRDefault="00173DF0" w:rsidP="00173DF0">
      <w:pPr>
        <w:pStyle w:val="a3"/>
        <w:jc w:val="both"/>
        <w:rPr>
          <w:b w:val="0"/>
          <w:bCs/>
          <w:sz w:val="28"/>
          <w:szCs w:val="28"/>
        </w:rPr>
      </w:pPr>
      <w:r w:rsidRPr="00F139E6">
        <w:rPr>
          <w:b w:val="0"/>
          <w:bCs/>
          <w:sz w:val="28"/>
          <w:szCs w:val="28"/>
        </w:rPr>
        <w:t>- в паспорте</w:t>
      </w:r>
      <w:bookmarkStart w:id="3" w:name="_Hlk178103609"/>
      <w:r w:rsidR="007554A7" w:rsidRPr="00F139E6">
        <w:rPr>
          <w:b w:val="0"/>
          <w:bCs/>
          <w:sz w:val="28"/>
          <w:szCs w:val="28"/>
        </w:rPr>
        <w:t xml:space="preserve"> </w:t>
      </w:r>
      <w:r w:rsidRPr="00F139E6">
        <w:rPr>
          <w:b w:val="0"/>
          <w:bCs/>
          <w:sz w:val="28"/>
          <w:szCs w:val="28"/>
        </w:rPr>
        <w:t xml:space="preserve">муниципальной программы </w:t>
      </w:r>
      <w:r w:rsidR="002C15EB" w:rsidRPr="00F139E6">
        <w:rPr>
          <w:b w:val="0"/>
          <w:sz w:val="28"/>
          <w:szCs w:val="28"/>
        </w:rPr>
        <w:t>«Привлечение молодых специалистов для работы в учреждениях социальной</w:t>
      </w:r>
      <w:r w:rsidR="00F139E6">
        <w:rPr>
          <w:b w:val="0"/>
          <w:sz w:val="28"/>
          <w:szCs w:val="28"/>
        </w:rPr>
        <w:t xml:space="preserve">  сферы </w:t>
      </w:r>
      <w:r w:rsidR="002C15EB" w:rsidRPr="00F139E6">
        <w:rPr>
          <w:b w:val="0"/>
          <w:sz w:val="28"/>
          <w:szCs w:val="28"/>
        </w:rPr>
        <w:t xml:space="preserve"> Могочинского муниципального округа на 2024-2026 годы»</w:t>
      </w:r>
      <w:r w:rsidR="00F03DA6" w:rsidRPr="00F139E6">
        <w:rPr>
          <w:b w:val="0"/>
          <w:bCs/>
          <w:sz w:val="28"/>
          <w:szCs w:val="28"/>
        </w:rPr>
        <w:t xml:space="preserve"> -</w:t>
      </w:r>
      <w:r w:rsidR="00BF6315" w:rsidRPr="00F139E6">
        <w:rPr>
          <w:b w:val="0"/>
          <w:bCs/>
          <w:sz w:val="28"/>
          <w:szCs w:val="28"/>
        </w:rPr>
        <w:t xml:space="preserve"> </w:t>
      </w:r>
      <w:r w:rsidRPr="00F139E6">
        <w:rPr>
          <w:b w:val="0"/>
          <w:bCs/>
          <w:sz w:val="28"/>
          <w:szCs w:val="28"/>
        </w:rPr>
        <w:t>«Объёмы и источники</w:t>
      </w:r>
      <w:r w:rsidR="000A0B46" w:rsidRPr="00F139E6">
        <w:rPr>
          <w:b w:val="0"/>
          <w:bCs/>
          <w:sz w:val="28"/>
          <w:szCs w:val="28"/>
        </w:rPr>
        <w:t xml:space="preserve"> </w:t>
      </w:r>
      <w:r w:rsidRPr="00F139E6">
        <w:rPr>
          <w:b w:val="0"/>
          <w:bCs/>
          <w:sz w:val="28"/>
          <w:szCs w:val="28"/>
        </w:rPr>
        <w:t>финансирования</w:t>
      </w:r>
      <w:r w:rsidR="000A0B46" w:rsidRPr="00F139E6">
        <w:rPr>
          <w:b w:val="0"/>
          <w:bCs/>
          <w:sz w:val="28"/>
          <w:szCs w:val="28"/>
        </w:rPr>
        <w:t xml:space="preserve"> </w:t>
      </w:r>
      <w:r w:rsidRPr="00F139E6">
        <w:rPr>
          <w:b w:val="0"/>
          <w:bCs/>
          <w:sz w:val="28"/>
          <w:szCs w:val="28"/>
        </w:rPr>
        <w:t>Программы» изложить в новой редакции:</w:t>
      </w:r>
    </w:p>
    <w:bookmarkEnd w:id="3"/>
    <w:p w:rsidR="00173DF0" w:rsidRPr="00E85145" w:rsidRDefault="00173DF0" w:rsidP="00173DF0">
      <w:pPr>
        <w:pStyle w:val="a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«</w:t>
      </w:r>
      <w:r w:rsidRPr="00E85145">
        <w:rPr>
          <w:b w:val="0"/>
          <w:bCs/>
          <w:sz w:val="28"/>
          <w:szCs w:val="28"/>
        </w:rPr>
        <w:t>Общий объем финансирования Программы составляет</w:t>
      </w:r>
      <w:r w:rsidR="000A0B46">
        <w:rPr>
          <w:b w:val="0"/>
          <w:bCs/>
          <w:sz w:val="28"/>
          <w:szCs w:val="28"/>
        </w:rPr>
        <w:t xml:space="preserve"> </w:t>
      </w:r>
      <w:r w:rsidR="00942E0F">
        <w:rPr>
          <w:b w:val="0"/>
          <w:bCs/>
          <w:sz w:val="28"/>
          <w:szCs w:val="28"/>
        </w:rPr>
        <w:t>8</w:t>
      </w:r>
      <w:r w:rsidR="00847493">
        <w:rPr>
          <w:b w:val="0"/>
          <w:bCs/>
          <w:sz w:val="28"/>
          <w:szCs w:val="28"/>
        </w:rPr>
        <w:t>2</w:t>
      </w:r>
      <w:r w:rsidR="00942E0F">
        <w:rPr>
          <w:b w:val="0"/>
          <w:bCs/>
          <w:sz w:val="28"/>
          <w:szCs w:val="28"/>
        </w:rPr>
        <w:t>00</w:t>
      </w:r>
      <w:r w:rsidR="001F4809">
        <w:rPr>
          <w:b w:val="0"/>
          <w:bCs/>
          <w:sz w:val="28"/>
          <w:szCs w:val="28"/>
        </w:rPr>
        <w:t>,00</w:t>
      </w:r>
      <w:r w:rsidR="007554A7">
        <w:rPr>
          <w:b w:val="0"/>
          <w:bCs/>
          <w:sz w:val="28"/>
          <w:szCs w:val="28"/>
        </w:rPr>
        <w:t xml:space="preserve"> </w:t>
      </w:r>
      <w:r w:rsidRPr="00E85145">
        <w:rPr>
          <w:b w:val="0"/>
          <w:bCs/>
          <w:sz w:val="28"/>
          <w:szCs w:val="28"/>
        </w:rPr>
        <w:t>тыс. рублей, за счет средств районного бюджета,</w:t>
      </w:r>
    </w:p>
    <w:p w:rsidR="00173DF0" w:rsidRDefault="00173DF0" w:rsidP="00173DF0">
      <w:pPr>
        <w:pStyle w:val="a3"/>
        <w:jc w:val="both"/>
        <w:rPr>
          <w:b w:val="0"/>
          <w:bCs/>
          <w:sz w:val="28"/>
          <w:szCs w:val="28"/>
        </w:rPr>
      </w:pPr>
      <w:r w:rsidRPr="00E85145">
        <w:rPr>
          <w:b w:val="0"/>
          <w:bCs/>
          <w:sz w:val="28"/>
          <w:szCs w:val="28"/>
        </w:rPr>
        <w:t>в том числе по годам:</w:t>
      </w:r>
    </w:p>
    <w:p w:rsidR="004F0CA5" w:rsidRPr="00E85145" w:rsidRDefault="004F0CA5" w:rsidP="00173DF0">
      <w:pPr>
        <w:pStyle w:val="a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2024- </w:t>
      </w:r>
      <w:r w:rsidR="001F4809">
        <w:rPr>
          <w:b w:val="0"/>
          <w:bCs/>
          <w:sz w:val="28"/>
          <w:szCs w:val="28"/>
        </w:rPr>
        <w:t>700,00</w:t>
      </w:r>
      <w:r>
        <w:rPr>
          <w:b w:val="0"/>
          <w:bCs/>
          <w:sz w:val="28"/>
          <w:szCs w:val="28"/>
        </w:rPr>
        <w:t xml:space="preserve"> тыс</w:t>
      </w:r>
      <w:proofErr w:type="gramStart"/>
      <w:r>
        <w:rPr>
          <w:b w:val="0"/>
          <w:bCs/>
          <w:sz w:val="28"/>
          <w:szCs w:val="28"/>
        </w:rPr>
        <w:t>.р</w:t>
      </w:r>
      <w:proofErr w:type="gramEnd"/>
      <w:r>
        <w:rPr>
          <w:b w:val="0"/>
          <w:bCs/>
          <w:sz w:val="28"/>
          <w:szCs w:val="28"/>
        </w:rPr>
        <w:t>ублей</w:t>
      </w:r>
    </w:p>
    <w:p w:rsidR="00173DF0" w:rsidRPr="00E85145" w:rsidRDefault="00173DF0" w:rsidP="00173DF0">
      <w:pPr>
        <w:pStyle w:val="a3"/>
        <w:jc w:val="both"/>
        <w:rPr>
          <w:b w:val="0"/>
          <w:bCs/>
          <w:sz w:val="28"/>
          <w:szCs w:val="28"/>
        </w:rPr>
      </w:pPr>
      <w:r w:rsidRPr="00E85145">
        <w:rPr>
          <w:b w:val="0"/>
          <w:bCs/>
          <w:sz w:val="28"/>
          <w:szCs w:val="28"/>
        </w:rPr>
        <w:t>202</w:t>
      </w:r>
      <w:r w:rsidR="00010DA0">
        <w:rPr>
          <w:b w:val="0"/>
          <w:bCs/>
          <w:sz w:val="28"/>
          <w:szCs w:val="28"/>
        </w:rPr>
        <w:t>5</w:t>
      </w:r>
      <w:r w:rsidRPr="00E85145">
        <w:rPr>
          <w:b w:val="0"/>
          <w:bCs/>
          <w:sz w:val="28"/>
          <w:szCs w:val="28"/>
        </w:rPr>
        <w:tab/>
        <w:t>-</w:t>
      </w:r>
      <w:r w:rsidR="00E56133">
        <w:rPr>
          <w:b w:val="0"/>
          <w:bCs/>
          <w:sz w:val="28"/>
          <w:szCs w:val="28"/>
        </w:rPr>
        <w:t xml:space="preserve"> </w:t>
      </w:r>
      <w:r w:rsidR="00942E0F">
        <w:rPr>
          <w:b w:val="0"/>
          <w:bCs/>
          <w:sz w:val="28"/>
          <w:szCs w:val="28"/>
        </w:rPr>
        <w:t>4300</w:t>
      </w:r>
      <w:r w:rsidR="00155EC2">
        <w:rPr>
          <w:b w:val="0"/>
          <w:bCs/>
          <w:sz w:val="28"/>
          <w:szCs w:val="28"/>
        </w:rPr>
        <w:t>,00</w:t>
      </w:r>
      <w:r w:rsidRPr="00E85145">
        <w:rPr>
          <w:b w:val="0"/>
          <w:bCs/>
          <w:sz w:val="28"/>
          <w:szCs w:val="28"/>
        </w:rPr>
        <w:t>тыс</w:t>
      </w:r>
      <w:proofErr w:type="gramStart"/>
      <w:r w:rsidRPr="00E85145">
        <w:rPr>
          <w:b w:val="0"/>
          <w:bCs/>
          <w:sz w:val="28"/>
          <w:szCs w:val="28"/>
        </w:rPr>
        <w:t>.р</w:t>
      </w:r>
      <w:proofErr w:type="gramEnd"/>
      <w:r w:rsidRPr="00E85145">
        <w:rPr>
          <w:b w:val="0"/>
          <w:bCs/>
          <w:sz w:val="28"/>
          <w:szCs w:val="28"/>
        </w:rPr>
        <w:t>ублей</w:t>
      </w:r>
    </w:p>
    <w:p w:rsidR="007554A7" w:rsidRDefault="007554A7" w:rsidP="007554A7">
      <w:pPr>
        <w:pStyle w:val="a3"/>
        <w:jc w:val="both"/>
        <w:rPr>
          <w:b w:val="0"/>
          <w:bCs/>
          <w:sz w:val="28"/>
          <w:szCs w:val="28"/>
        </w:rPr>
      </w:pPr>
      <w:r w:rsidRPr="00195668">
        <w:rPr>
          <w:b w:val="0"/>
          <w:bCs/>
          <w:sz w:val="28"/>
          <w:szCs w:val="28"/>
        </w:rPr>
        <w:t>2026–</w:t>
      </w:r>
      <w:r w:rsidR="00B620A2">
        <w:rPr>
          <w:b w:val="0"/>
          <w:bCs/>
          <w:sz w:val="28"/>
          <w:szCs w:val="28"/>
        </w:rPr>
        <w:t xml:space="preserve"> </w:t>
      </w:r>
      <w:r w:rsidR="00942E0F">
        <w:rPr>
          <w:b w:val="0"/>
          <w:bCs/>
          <w:sz w:val="28"/>
          <w:szCs w:val="28"/>
        </w:rPr>
        <w:t>3</w:t>
      </w:r>
      <w:r w:rsidR="00847493">
        <w:rPr>
          <w:b w:val="0"/>
          <w:bCs/>
          <w:sz w:val="28"/>
          <w:szCs w:val="28"/>
        </w:rPr>
        <w:t>2</w:t>
      </w:r>
      <w:r w:rsidR="00942E0F">
        <w:rPr>
          <w:b w:val="0"/>
          <w:bCs/>
          <w:sz w:val="28"/>
          <w:szCs w:val="28"/>
        </w:rPr>
        <w:t>00</w:t>
      </w:r>
      <w:r w:rsidR="00010DA0">
        <w:rPr>
          <w:b w:val="0"/>
          <w:bCs/>
          <w:sz w:val="28"/>
          <w:szCs w:val="28"/>
        </w:rPr>
        <w:t>,0</w:t>
      </w:r>
      <w:r w:rsidRPr="00195668">
        <w:rPr>
          <w:b w:val="0"/>
          <w:bCs/>
          <w:sz w:val="28"/>
          <w:szCs w:val="28"/>
        </w:rPr>
        <w:t xml:space="preserve"> тыс. рублей</w:t>
      </w:r>
    </w:p>
    <w:p w:rsidR="00B620A2" w:rsidRDefault="00B620A2" w:rsidP="007554A7">
      <w:pPr>
        <w:pStyle w:val="a3"/>
        <w:jc w:val="both"/>
        <w:rPr>
          <w:b w:val="0"/>
          <w:bCs/>
          <w:sz w:val="28"/>
          <w:szCs w:val="28"/>
        </w:rPr>
      </w:pPr>
    </w:p>
    <w:p w:rsidR="00B620A2" w:rsidRDefault="00B620A2" w:rsidP="00B620A2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7A6065">
        <w:rPr>
          <w:rFonts w:ascii="Times New Roman" w:eastAsia="Times New Roman" w:hAnsi="Times New Roman" w:cs="Times New Roman"/>
          <w:b/>
        </w:rPr>
        <w:t xml:space="preserve"> Ресурсное обеспечение реализации Программы</w:t>
      </w:r>
    </w:p>
    <w:p w:rsidR="00B620A2" w:rsidRDefault="00B620A2" w:rsidP="00B620A2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4"/>
        <w:gridCol w:w="7"/>
        <w:gridCol w:w="2393"/>
        <w:gridCol w:w="2393"/>
        <w:gridCol w:w="2393"/>
      </w:tblGrid>
      <w:tr w:rsidR="00B620A2" w:rsidTr="00B620A2">
        <w:trPr>
          <w:trHeight w:val="180"/>
        </w:trPr>
        <w:tc>
          <w:tcPr>
            <w:tcW w:w="2384" w:type="dxa"/>
          </w:tcPr>
          <w:p w:rsidR="00B620A2" w:rsidRDefault="00B620A2" w:rsidP="00665C2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Этапы реализации</w:t>
            </w:r>
          </w:p>
          <w:p w:rsidR="00B620A2" w:rsidRDefault="00B620A2" w:rsidP="00665C2E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программы</w:t>
            </w:r>
          </w:p>
        </w:tc>
        <w:tc>
          <w:tcPr>
            <w:tcW w:w="7186" w:type="dxa"/>
            <w:gridSpan w:val="4"/>
          </w:tcPr>
          <w:p w:rsidR="00B620A2" w:rsidRDefault="00B620A2" w:rsidP="00665C2E">
            <w:pPr>
              <w:shd w:val="clear" w:color="auto" w:fill="FFFFFF"/>
              <w:tabs>
                <w:tab w:val="left" w:pos="435"/>
              </w:tabs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ab/>
              <w:t>Предполагаемые источники финансирования</w:t>
            </w:r>
          </w:p>
        </w:tc>
      </w:tr>
      <w:tr w:rsidR="00B620A2" w:rsidTr="00B620A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391" w:type="dxa"/>
            <w:gridSpan w:val="2"/>
            <w:tcBorders>
              <w:right w:val="single" w:sz="4" w:space="0" w:color="auto"/>
            </w:tcBorders>
          </w:tcPr>
          <w:p w:rsidR="00B620A2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B620A2" w:rsidRDefault="00B620A2" w:rsidP="00665C2E">
            <w:pPr>
              <w:ind w:firstLine="708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годы:</w:t>
            </w:r>
          </w:p>
        </w:tc>
        <w:tc>
          <w:tcPr>
            <w:tcW w:w="2393" w:type="dxa"/>
            <w:tcBorders>
              <w:left w:val="single" w:sz="4" w:space="0" w:color="auto"/>
            </w:tcBorders>
          </w:tcPr>
          <w:p w:rsidR="00B620A2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Местный бюджет</w:t>
            </w:r>
          </w:p>
          <w:p w:rsidR="00B620A2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руб.</w:t>
            </w:r>
          </w:p>
        </w:tc>
        <w:tc>
          <w:tcPr>
            <w:tcW w:w="2393" w:type="dxa"/>
          </w:tcPr>
          <w:p w:rsidR="00B620A2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Областной бюджет</w:t>
            </w:r>
          </w:p>
          <w:p w:rsidR="00B620A2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93" w:type="dxa"/>
          </w:tcPr>
          <w:p w:rsidR="00B620A2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бюджет</w:t>
            </w:r>
          </w:p>
        </w:tc>
      </w:tr>
      <w:tr w:rsidR="00B620A2" w:rsidTr="00B620A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391" w:type="dxa"/>
            <w:gridSpan w:val="2"/>
          </w:tcPr>
          <w:p w:rsidR="00B620A2" w:rsidRDefault="00B620A2" w:rsidP="00665C2E">
            <w:pPr>
              <w:ind w:firstLine="708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2024</w:t>
            </w:r>
          </w:p>
        </w:tc>
        <w:tc>
          <w:tcPr>
            <w:tcW w:w="2393" w:type="dxa"/>
          </w:tcPr>
          <w:p w:rsidR="00B620A2" w:rsidRPr="009134F1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  <w:r w:rsidRPr="009134F1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2393" w:type="dxa"/>
          </w:tcPr>
          <w:p w:rsidR="00B620A2" w:rsidRPr="009134F1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134F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393" w:type="dxa"/>
          </w:tcPr>
          <w:p w:rsidR="00B620A2" w:rsidRPr="009134F1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134F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620A2" w:rsidTr="00B620A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391" w:type="dxa"/>
            <w:gridSpan w:val="2"/>
          </w:tcPr>
          <w:p w:rsidR="00B620A2" w:rsidRDefault="00B620A2" w:rsidP="00665C2E">
            <w:pPr>
              <w:ind w:firstLine="708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2393" w:type="dxa"/>
          </w:tcPr>
          <w:p w:rsidR="00B620A2" w:rsidRPr="009134F1" w:rsidRDefault="00942E0F" w:rsidP="00942E0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4300</w:t>
            </w:r>
            <w:r w:rsidR="00B620A2">
              <w:rPr>
                <w:rFonts w:ascii="Times New Roman" w:eastAsia="Times New Roman" w:hAnsi="Times New Roman" w:cs="Times New Roman"/>
              </w:rPr>
              <w:t>,00</w:t>
            </w:r>
          </w:p>
        </w:tc>
        <w:tc>
          <w:tcPr>
            <w:tcW w:w="2393" w:type="dxa"/>
          </w:tcPr>
          <w:p w:rsidR="00B620A2" w:rsidRPr="009134F1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134F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393" w:type="dxa"/>
          </w:tcPr>
          <w:p w:rsidR="00B620A2" w:rsidRPr="009134F1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134F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620A2" w:rsidTr="00B620A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391" w:type="dxa"/>
            <w:gridSpan w:val="2"/>
          </w:tcPr>
          <w:p w:rsidR="00B620A2" w:rsidRDefault="00B620A2" w:rsidP="00665C2E">
            <w:pPr>
              <w:ind w:firstLine="708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2393" w:type="dxa"/>
          </w:tcPr>
          <w:p w:rsidR="00B620A2" w:rsidRPr="009134F1" w:rsidRDefault="005F4BCD" w:rsidP="005F4BCD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  <w:r w:rsidR="00B620A2">
              <w:rPr>
                <w:rFonts w:ascii="Times New Roman" w:eastAsia="Times New Roman" w:hAnsi="Times New Roman" w:cs="Times New Roman"/>
              </w:rPr>
              <w:t>00,00</w:t>
            </w:r>
          </w:p>
        </w:tc>
        <w:tc>
          <w:tcPr>
            <w:tcW w:w="2393" w:type="dxa"/>
          </w:tcPr>
          <w:p w:rsidR="00B620A2" w:rsidRPr="009134F1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134F1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393" w:type="dxa"/>
          </w:tcPr>
          <w:p w:rsidR="00B620A2" w:rsidRPr="009134F1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9134F1">
              <w:rPr>
                <w:rFonts w:ascii="Times New Roman" w:eastAsia="Times New Roman" w:hAnsi="Times New Roman" w:cs="Times New Roman"/>
              </w:rPr>
              <w:t>0,0</w:t>
            </w:r>
          </w:p>
        </w:tc>
      </w:tr>
      <w:tr w:rsidR="00B620A2" w:rsidTr="00B620A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391" w:type="dxa"/>
            <w:gridSpan w:val="2"/>
          </w:tcPr>
          <w:p w:rsidR="00B620A2" w:rsidRDefault="00B620A2" w:rsidP="00665C2E">
            <w:pPr>
              <w:ind w:firstLine="708"/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2393" w:type="dxa"/>
          </w:tcPr>
          <w:p w:rsidR="00B620A2" w:rsidRDefault="005F4BCD" w:rsidP="005F4BCD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82</w:t>
            </w:r>
            <w:r w:rsidR="00B620A2">
              <w:rPr>
                <w:rFonts w:ascii="Times New Roman" w:eastAsia="Times New Roman" w:hAnsi="Times New Roman" w:cs="Times New Roman"/>
                <w:b/>
              </w:rPr>
              <w:t>00,00</w:t>
            </w:r>
          </w:p>
        </w:tc>
        <w:tc>
          <w:tcPr>
            <w:tcW w:w="2393" w:type="dxa"/>
          </w:tcPr>
          <w:p w:rsidR="00B620A2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  <w:tc>
          <w:tcPr>
            <w:tcW w:w="2393" w:type="dxa"/>
          </w:tcPr>
          <w:p w:rsidR="00B620A2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0,0</w:t>
            </w:r>
          </w:p>
        </w:tc>
      </w:tr>
    </w:tbl>
    <w:p w:rsidR="00B620A2" w:rsidRDefault="00B620A2" w:rsidP="00B620A2">
      <w:pPr>
        <w:shd w:val="clear" w:color="auto" w:fill="FFFFFF"/>
        <w:jc w:val="center"/>
        <w:textAlignment w:val="baseline"/>
        <w:rPr>
          <w:rFonts w:ascii="Georgia" w:eastAsia="Times New Roman" w:hAnsi="Georgia" w:cs="Times New Roman"/>
          <w:b/>
        </w:rPr>
      </w:pPr>
    </w:p>
    <w:p w:rsidR="00B620A2" w:rsidRDefault="00B620A2" w:rsidP="00B620A2">
      <w:pPr>
        <w:shd w:val="clear" w:color="auto" w:fill="FFFFFF"/>
        <w:jc w:val="center"/>
        <w:textAlignment w:val="baseline"/>
        <w:rPr>
          <w:rFonts w:ascii="Georgia" w:eastAsia="Times New Roman" w:hAnsi="Georgia" w:cs="Times New Roman"/>
          <w:b/>
        </w:rPr>
      </w:pPr>
      <w:r w:rsidRPr="00330BF5">
        <w:rPr>
          <w:rFonts w:ascii="Georgia" w:eastAsia="Times New Roman" w:hAnsi="Georgia" w:cs="Times New Roman"/>
          <w:b/>
        </w:rPr>
        <w:t>6. Система программных мероприятий</w:t>
      </w:r>
    </w:p>
    <w:p w:rsidR="00B620A2" w:rsidRDefault="00B620A2" w:rsidP="00B620A2">
      <w:pPr>
        <w:shd w:val="clear" w:color="auto" w:fill="FFFFFF"/>
        <w:jc w:val="center"/>
        <w:textAlignment w:val="baseline"/>
        <w:rPr>
          <w:rFonts w:ascii="Georgia" w:eastAsia="Times New Roman" w:hAnsi="Georgia" w:cs="Times New Roman"/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76"/>
        <w:gridCol w:w="117"/>
        <w:gridCol w:w="897"/>
        <w:gridCol w:w="977"/>
        <w:gridCol w:w="1113"/>
        <w:gridCol w:w="1892"/>
        <w:gridCol w:w="1892"/>
        <w:gridCol w:w="1906"/>
      </w:tblGrid>
      <w:tr w:rsidR="00B620A2" w:rsidTr="00665C2E">
        <w:tc>
          <w:tcPr>
            <w:tcW w:w="776" w:type="dxa"/>
            <w:vAlign w:val="center"/>
          </w:tcPr>
          <w:p w:rsidR="00B620A2" w:rsidRPr="00330BF5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1"/>
                <w:szCs w:val="21"/>
              </w:rPr>
            </w:pPr>
            <w:r w:rsidRPr="00330BF5">
              <w:rPr>
                <w:rFonts w:ascii="inherit" w:eastAsia="Times New Roman" w:hAnsi="inherit" w:cs="Times New Roman"/>
                <w:b/>
                <w:sz w:val="21"/>
                <w:szCs w:val="21"/>
              </w:rPr>
              <w:t xml:space="preserve">NN </w:t>
            </w:r>
            <w:proofErr w:type="spellStart"/>
            <w:r w:rsidRPr="00330BF5">
              <w:rPr>
                <w:rFonts w:ascii="inherit" w:eastAsia="Times New Roman" w:hAnsi="inherit" w:cs="Times New Roman"/>
                <w:b/>
                <w:sz w:val="21"/>
                <w:szCs w:val="21"/>
              </w:rPr>
              <w:t>пп</w:t>
            </w:r>
            <w:proofErr w:type="spellEnd"/>
          </w:p>
        </w:tc>
        <w:tc>
          <w:tcPr>
            <w:tcW w:w="3105" w:type="dxa"/>
            <w:gridSpan w:val="4"/>
            <w:vAlign w:val="center"/>
          </w:tcPr>
          <w:p w:rsidR="00B620A2" w:rsidRPr="00330BF5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1"/>
                <w:szCs w:val="21"/>
              </w:rPr>
            </w:pPr>
            <w:r w:rsidRPr="00330BF5">
              <w:rPr>
                <w:rFonts w:ascii="inherit" w:eastAsia="Times New Roman" w:hAnsi="inherit" w:cs="Times New Roman"/>
                <w:b/>
                <w:sz w:val="21"/>
                <w:szCs w:val="21"/>
              </w:rPr>
              <w:t>Программные мероприятия, обеспечивающие выполнение задачи</w:t>
            </w:r>
          </w:p>
        </w:tc>
        <w:tc>
          <w:tcPr>
            <w:tcW w:w="1892" w:type="dxa"/>
            <w:vAlign w:val="center"/>
          </w:tcPr>
          <w:p w:rsidR="00B620A2" w:rsidRPr="00330BF5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1"/>
                <w:szCs w:val="21"/>
              </w:rPr>
            </w:pPr>
            <w:r w:rsidRPr="00330BF5">
              <w:rPr>
                <w:rFonts w:ascii="inherit" w:eastAsia="Times New Roman" w:hAnsi="inherit" w:cs="Times New Roman"/>
                <w:b/>
                <w:sz w:val="21"/>
                <w:szCs w:val="21"/>
              </w:rPr>
              <w:t>Главные распорядители</w:t>
            </w:r>
          </w:p>
        </w:tc>
        <w:tc>
          <w:tcPr>
            <w:tcW w:w="1892" w:type="dxa"/>
            <w:vAlign w:val="center"/>
          </w:tcPr>
          <w:p w:rsidR="00B620A2" w:rsidRPr="00330BF5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1"/>
                <w:szCs w:val="21"/>
              </w:rPr>
            </w:pPr>
            <w:r w:rsidRPr="00330BF5">
              <w:rPr>
                <w:rFonts w:ascii="inherit" w:eastAsia="Times New Roman" w:hAnsi="inherit" w:cs="Times New Roman"/>
                <w:b/>
                <w:sz w:val="21"/>
                <w:szCs w:val="21"/>
              </w:rPr>
              <w:t>Исполнители</w:t>
            </w:r>
          </w:p>
        </w:tc>
        <w:tc>
          <w:tcPr>
            <w:tcW w:w="1906" w:type="dxa"/>
            <w:vAlign w:val="center"/>
          </w:tcPr>
          <w:p w:rsidR="00B620A2" w:rsidRPr="00330BF5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1"/>
                <w:szCs w:val="21"/>
              </w:rPr>
            </w:pPr>
            <w:r w:rsidRPr="00330BF5">
              <w:rPr>
                <w:rFonts w:ascii="inherit" w:eastAsia="Times New Roman" w:hAnsi="inherit" w:cs="Times New Roman"/>
                <w:b/>
                <w:sz w:val="21"/>
                <w:szCs w:val="21"/>
              </w:rPr>
              <w:t>Источник финансирования</w:t>
            </w:r>
          </w:p>
        </w:tc>
      </w:tr>
      <w:tr w:rsidR="00B620A2" w:rsidTr="00665C2E">
        <w:tc>
          <w:tcPr>
            <w:tcW w:w="776" w:type="dxa"/>
            <w:vAlign w:val="center"/>
          </w:tcPr>
          <w:p w:rsidR="00B620A2" w:rsidRPr="005F2584" w:rsidRDefault="00B620A2" w:rsidP="00665C2E">
            <w:pPr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1.</w:t>
            </w:r>
          </w:p>
        </w:tc>
        <w:tc>
          <w:tcPr>
            <w:tcW w:w="3105" w:type="dxa"/>
            <w:gridSpan w:val="4"/>
            <w:vAlign w:val="center"/>
          </w:tcPr>
          <w:p w:rsidR="00B620A2" w:rsidRPr="005F2584" w:rsidRDefault="00B620A2" w:rsidP="00665C2E">
            <w:pPr>
              <w:jc w:val="both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Задача</w:t>
            </w:r>
            <w:proofErr w:type="gramStart"/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1</w:t>
            </w:r>
            <w:proofErr w:type="gramEnd"/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. Проведение </w:t>
            </w:r>
            <w:proofErr w:type="spellStart"/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профориентационной</w:t>
            </w:r>
            <w:proofErr w:type="spellEnd"/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 работы с учащимися школ района, нацеленной на создание позитивного имиджа профессий, востребованных в учреждениях образования, здравоохранения, культуры и спорта в 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Могочинском районе</w:t>
            </w: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, с учетом прогнозов потребности в кадрах</w:t>
            </w:r>
          </w:p>
        </w:tc>
        <w:tc>
          <w:tcPr>
            <w:tcW w:w="1892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Администрация 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 xml:space="preserve">Могочинского </w:t>
            </w: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муниципального 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округа</w:t>
            </w: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 (далее - Администрация)</w:t>
            </w:r>
          </w:p>
        </w:tc>
        <w:tc>
          <w:tcPr>
            <w:tcW w:w="1892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Управление</w:t>
            </w: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 образования администрации  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округа</w:t>
            </w: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 отдел культуры и спорта администрации 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округа</w:t>
            </w:r>
          </w:p>
        </w:tc>
        <w:tc>
          <w:tcPr>
            <w:tcW w:w="1906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Местный бюджет</w:t>
            </w:r>
          </w:p>
        </w:tc>
      </w:tr>
      <w:tr w:rsidR="00B620A2" w:rsidTr="00665C2E">
        <w:tc>
          <w:tcPr>
            <w:tcW w:w="776" w:type="dxa"/>
            <w:vAlign w:val="center"/>
          </w:tcPr>
          <w:p w:rsidR="00B620A2" w:rsidRPr="005F2584" w:rsidRDefault="00B620A2" w:rsidP="00665C2E">
            <w:pPr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2.</w:t>
            </w:r>
          </w:p>
        </w:tc>
        <w:tc>
          <w:tcPr>
            <w:tcW w:w="3105" w:type="dxa"/>
            <w:gridSpan w:val="4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Задача 2. Предоставление мер материальной поддержки молодым специалистам с целью привлечения и закрепления квалифицированных кадров для работы в учреждениях образования, здравоохранения, культуры и спорта района</w:t>
            </w:r>
          </w:p>
        </w:tc>
        <w:tc>
          <w:tcPr>
            <w:tcW w:w="1892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Администрация</w:t>
            </w:r>
          </w:p>
        </w:tc>
        <w:tc>
          <w:tcPr>
            <w:tcW w:w="1892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Администрация</w:t>
            </w:r>
          </w:p>
        </w:tc>
        <w:tc>
          <w:tcPr>
            <w:tcW w:w="1906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Местный бюджет</w:t>
            </w:r>
          </w:p>
        </w:tc>
      </w:tr>
      <w:tr w:rsidR="00B620A2" w:rsidTr="00665C2E">
        <w:tc>
          <w:tcPr>
            <w:tcW w:w="776" w:type="dxa"/>
          </w:tcPr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</w:rPr>
            </w:pPr>
          </w:p>
          <w:p w:rsidR="00B620A2" w:rsidRDefault="00B620A2" w:rsidP="00665C2E">
            <w:pPr>
              <w:rPr>
                <w:rFonts w:ascii="Georgia" w:eastAsia="Times New Roman" w:hAnsi="Georgia" w:cs="Times New Roman"/>
              </w:rPr>
            </w:pPr>
          </w:p>
          <w:p w:rsidR="00B620A2" w:rsidRPr="00BB57B2" w:rsidRDefault="00B620A2" w:rsidP="00665C2E">
            <w:pPr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2.1.</w:t>
            </w:r>
          </w:p>
        </w:tc>
        <w:tc>
          <w:tcPr>
            <w:tcW w:w="3105" w:type="dxa"/>
            <w:gridSpan w:val="4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Выплата единовременного пособия молодым специалистам, поступившим на работу в учреждения образования, культуры, спорта, здравоохранения района по окончании учебного заведения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.</w:t>
            </w:r>
          </w:p>
        </w:tc>
        <w:tc>
          <w:tcPr>
            <w:tcW w:w="1892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Администрация</w:t>
            </w:r>
          </w:p>
        </w:tc>
        <w:tc>
          <w:tcPr>
            <w:tcW w:w="1892" w:type="dxa"/>
            <w:vAlign w:val="center"/>
          </w:tcPr>
          <w:p w:rsidR="00B620A2" w:rsidRPr="005F2584" w:rsidRDefault="00B620A2" w:rsidP="00665C2E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Администрация</w:t>
            </w:r>
          </w:p>
        </w:tc>
        <w:tc>
          <w:tcPr>
            <w:tcW w:w="1906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Местный бюджет</w:t>
            </w:r>
          </w:p>
        </w:tc>
      </w:tr>
      <w:tr w:rsidR="00B620A2" w:rsidTr="00665C2E">
        <w:tc>
          <w:tcPr>
            <w:tcW w:w="776" w:type="dxa"/>
          </w:tcPr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</w:rPr>
            </w:pPr>
          </w:p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</w:rPr>
            </w:pPr>
          </w:p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</w:rPr>
            </w:pPr>
          </w:p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</w:rPr>
            </w:pPr>
          </w:p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</w:rPr>
            </w:pPr>
          </w:p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</w:rPr>
            </w:pPr>
          </w:p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</w:rPr>
            </w:pPr>
          </w:p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2.2.</w:t>
            </w:r>
          </w:p>
        </w:tc>
        <w:tc>
          <w:tcPr>
            <w:tcW w:w="3105" w:type="dxa"/>
            <w:gridSpan w:val="4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Выплата денежной компенсации на оплату расходов по найму (поднайму) жилых помещений молодым специалистам, работающим в учреждениях образования, культуры, спорта, расположенных на территории  муниципального </w:t>
            </w:r>
            <w:proofErr w:type="spellStart"/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района</w:t>
            </w:r>
            <w:proofErr w:type="gramStart"/>
            <w:r>
              <w:rPr>
                <w:rFonts w:ascii="inherit" w:eastAsia="Times New Roman" w:hAnsi="inherit" w:cs="Times New Roman" w:hint="eastAsia"/>
                <w:sz w:val="21"/>
                <w:szCs w:val="21"/>
              </w:rPr>
              <w:t>«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inherit" w:eastAsia="Times New Roman" w:hAnsi="inherit" w:cs="Times New Roman"/>
                <w:sz w:val="21"/>
                <w:szCs w:val="21"/>
              </w:rPr>
              <w:t>огочинский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</w:rPr>
              <w:t xml:space="preserve"> район</w:t>
            </w:r>
            <w:r>
              <w:rPr>
                <w:rFonts w:ascii="inherit" w:eastAsia="Times New Roman" w:hAnsi="inherit" w:cs="Times New Roman" w:hint="eastAsia"/>
                <w:sz w:val="21"/>
                <w:szCs w:val="21"/>
              </w:rPr>
              <w:t>»</w:t>
            </w: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, не имеющим жилых помещений на праве собственности (в том числе долевой, совместной) на территории 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 xml:space="preserve">Могочинского </w:t>
            </w: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 района</w:t>
            </w:r>
          </w:p>
        </w:tc>
        <w:tc>
          <w:tcPr>
            <w:tcW w:w="1892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Администрация</w:t>
            </w:r>
          </w:p>
        </w:tc>
        <w:tc>
          <w:tcPr>
            <w:tcW w:w="1892" w:type="dxa"/>
            <w:vAlign w:val="center"/>
          </w:tcPr>
          <w:p w:rsidR="00B620A2" w:rsidRPr="005F2584" w:rsidRDefault="00B620A2" w:rsidP="00665C2E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Администрация</w:t>
            </w:r>
          </w:p>
        </w:tc>
        <w:tc>
          <w:tcPr>
            <w:tcW w:w="1906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Местный бюджет</w:t>
            </w:r>
          </w:p>
        </w:tc>
      </w:tr>
      <w:tr w:rsidR="00B620A2" w:rsidTr="00665C2E">
        <w:tc>
          <w:tcPr>
            <w:tcW w:w="776" w:type="dxa"/>
          </w:tcPr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</w:rPr>
            </w:pPr>
            <w:r>
              <w:rPr>
                <w:rFonts w:ascii="Georgia" w:eastAsia="Times New Roman" w:hAnsi="Georgia" w:cs="Times New Roman"/>
              </w:rPr>
              <w:t>2.3.</w:t>
            </w:r>
          </w:p>
        </w:tc>
        <w:tc>
          <w:tcPr>
            <w:tcW w:w="3105" w:type="dxa"/>
            <w:gridSpan w:val="4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Доплата к стипендии студентам, обучающимся по очной форме обучения в государственных образовательных высших </w:t>
            </w: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lastRenderedPageBreak/>
              <w:t xml:space="preserve">профессиональных и средних специальных учреждениях по педагогическим специальностям и специальностям культурно-досуговой, библиотечной и спортивной деятельности в рамках договора о целевой подготовке специалистов, заключившим договор с учреждениями образования, культуры, спорта муниципального </w:t>
            </w:r>
            <w:proofErr w:type="spellStart"/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района</w:t>
            </w:r>
            <w:proofErr w:type="gramStart"/>
            <w:r>
              <w:rPr>
                <w:rFonts w:ascii="inherit" w:eastAsia="Times New Roman" w:hAnsi="inherit" w:cs="Times New Roman" w:hint="eastAsia"/>
                <w:sz w:val="21"/>
                <w:szCs w:val="21"/>
              </w:rPr>
              <w:t>«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М</w:t>
            </w:r>
            <w:proofErr w:type="gramEnd"/>
            <w:r>
              <w:rPr>
                <w:rFonts w:ascii="inherit" w:eastAsia="Times New Roman" w:hAnsi="inherit" w:cs="Times New Roman"/>
                <w:sz w:val="21"/>
                <w:szCs w:val="21"/>
              </w:rPr>
              <w:t>огочинский</w:t>
            </w:r>
            <w:proofErr w:type="spellEnd"/>
            <w:r>
              <w:rPr>
                <w:rFonts w:ascii="inherit" w:eastAsia="Times New Roman" w:hAnsi="inherit" w:cs="Times New Roman"/>
                <w:sz w:val="21"/>
                <w:szCs w:val="21"/>
              </w:rPr>
              <w:t xml:space="preserve"> район</w:t>
            </w:r>
            <w:r>
              <w:rPr>
                <w:rFonts w:ascii="inherit" w:eastAsia="Times New Roman" w:hAnsi="inherit" w:cs="Times New Roman" w:hint="eastAsia"/>
                <w:sz w:val="21"/>
                <w:szCs w:val="21"/>
              </w:rPr>
              <w:t>»</w:t>
            </w:r>
          </w:p>
        </w:tc>
        <w:tc>
          <w:tcPr>
            <w:tcW w:w="1892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lastRenderedPageBreak/>
              <w:t>Администрация</w:t>
            </w:r>
          </w:p>
        </w:tc>
        <w:tc>
          <w:tcPr>
            <w:tcW w:w="1892" w:type="dxa"/>
            <w:vAlign w:val="center"/>
          </w:tcPr>
          <w:p w:rsidR="00B620A2" w:rsidRPr="005F2584" w:rsidRDefault="00B620A2" w:rsidP="00665C2E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Администрация</w:t>
            </w:r>
          </w:p>
        </w:tc>
        <w:tc>
          <w:tcPr>
            <w:tcW w:w="1906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Местный бюджет</w:t>
            </w:r>
          </w:p>
        </w:tc>
      </w:tr>
      <w:tr w:rsidR="00B620A2" w:rsidTr="00665C2E">
        <w:tc>
          <w:tcPr>
            <w:tcW w:w="776" w:type="dxa"/>
          </w:tcPr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</w:rPr>
            </w:pPr>
          </w:p>
        </w:tc>
        <w:tc>
          <w:tcPr>
            <w:tcW w:w="3105" w:type="dxa"/>
            <w:gridSpan w:val="4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</w:tc>
        <w:tc>
          <w:tcPr>
            <w:tcW w:w="1892" w:type="dxa"/>
            <w:vAlign w:val="center"/>
          </w:tcPr>
          <w:p w:rsidR="00B620A2" w:rsidRDefault="00B620A2" w:rsidP="00665C2E">
            <w:pPr>
              <w:jc w:val="center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</w:tc>
        <w:tc>
          <w:tcPr>
            <w:tcW w:w="1906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</w:tc>
      </w:tr>
      <w:tr w:rsidR="00B620A2" w:rsidTr="00665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3881" w:type="dxa"/>
            <w:gridSpan w:val="5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Объемы финансирования, тыс. руб.</w:t>
            </w:r>
          </w:p>
        </w:tc>
        <w:tc>
          <w:tcPr>
            <w:tcW w:w="5690" w:type="dxa"/>
            <w:gridSpan w:val="3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Ожидаемый результат</w:t>
            </w:r>
          </w:p>
        </w:tc>
      </w:tr>
      <w:tr w:rsidR="00B620A2" w:rsidTr="00665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894" w:type="dxa"/>
            <w:gridSpan w:val="2"/>
          </w:tcPr>
          <w:p w:rsidR="00B620A2" w:rsidRPr="006F5DE5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5DE5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897" w:type="dxa"/>
          </w:tcPr>
          <w:p w:rsidR="00B620A2" w:rsidRPr="006F5DE5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5DE5">
              <w:rPr>
                <w:rFonts w:ascii="Times New Roman" w:eastAsia="Times New Roman" w:hAnsi="Times New Roman" w:cs="Times New Roman"/>
              </w:rPr>
              <w:t>20</w:t>
            </w: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977" w:type="dxa"/>
          </w:tcPr>
          <w:p w:rsidR="00B620A2" w:rsidRPr="006F5DE5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5DE5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13" w:type="dxa"/>
          </w:tcPr>
          <w:p w:rsidR="00B620A2" w:rsidRPr="006F5DE5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F5DE5">
              <w:rPr>
                <w:rFonts w:ascii="Times New Roman" w:eastAsia="Times New Roman" w:hAnsi="Times New Roman" w:cs="Times New Roman"/>
              </w:rPr>
              <w:t>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90" w:type="dxa"/>
            <w:gridSpan w:val="3"/>
          </w:tcPr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</w:rPr>
            </w:pPr>
          </w:p>
        </w:tc>
      </w:tr>
      <w:tr w:rsidR="00B620A2" w:rsidTr="00665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894" w:type="dxa"/>
            <w:gridSpan w:val="2"/>
          </w:tcPr>
          <w:p w:rsidR="00B620A2" w:rsidRPr="006F5DE5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97" w:type="dxa"/>
          </w:tcPr>
          <w:p w:rsidR="00B620A2" w:rsidRPr="006F5DE5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77" w:type="dxa"/>
          </w:tcPr>
          <w:p w:rsidR="00B620A2" w:rsidRPr="006F5DE5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13" w:type="dxa"/>
          </w:tcPr>
          <w:p w:rsidR="00B620A2" w:rsidRPr="006F5DE5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90" w:type="dxa"/>
            <w:gridSpan w:val="3"/>
          </w:tcPr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</w:rPr>
            </w:pPr>
            <w:r w:rsidRPr="0077628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Создание позитивного имиджа профессий, востребованных в учреждениях образования, здравоохранения, культуры и спорта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Могочинского муниципального округа</w:t>
            </w:r>
          </w:p>
        </w:tc>
      </w:tr>
      <w:tr w:rsidR="00B620A2" w:rsidTr="00665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6"/>
        </w:trPr>
        <w:tc>
          <w:tcPr>
            <w:tcW w:w="894" w:type="dxa"/>
            <w:gridSpan w:val="2"/>
          </w:tcPr>
          <w:p w:rsidR="00B620A2" w:rsidRPr="006F5DE5" w:rsidRDefault="00942E0F" w:rsidP="00847493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84749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00,0</w:t>
            </w:r>
          </w:p>
        </w:tc>
        <w:tc>
          <w:tcPr>
            <w:tcW w:w="897" w:type="dxa"/>
          </w:tcPr>
          <w:p w:rsidR="00B620A2" w:rsidRPr="006F5DE5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700</w:t>
            </w:r>
          </w:p>
        </w:tc>
        <w:tc>
          <w:tcPr>
            <w:tcW w:w="977" w:type="dxa"/>
          </w:tcPr>
          <w:p w:rsidR="00B620A2" w:rsidRPr="006F5DE5" w:rsidRDefault="00942E0F" w:rsidP="00942E0F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430</w:t>
            </w:r>
            <w:r w:rsidR="00B620A2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13" w:type="dxa"/>
          </w:tcPr>
          <w:p w:rsidR="00B620A2" w:rsidRPr="008916D8" w:rsidRDefault="00942E0F" w:rsidP="00847493">
            <w:pPr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847493">
              <w:rPr>
                <w:rFonts w:ascii="Times New Roman" w:eastAsia="Times New Roman" w:hAnsi="Times New Roman" w:cs="Times New Roman"/>
              </w:rPr>
              <w:t>2</w:t>
            </w:r>
            <w:r w:rsidR="00B620A2">
              <w:rPr>
                <w:rFonts w:ascii="Times New Roman" w:eastAsia="Times New Roman" w:hAnsi="Times New Roman" w:cs="Times New Roman"/>
              </w:rPr>
              <w:t>00,00</w:t>
            </w:r>
          </w:p>
        </w:tc>
        <w:tc>
          <w:tcPr>
            <w:tcW w:w="5690" w:type="dxa"/>
            <w:gridSpan w:val="3"/>
          </w:tcPr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Увеличение количества молодых специалистов в учреждениях 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социальной сферы округа</w:t>
            </w:r>
          </w:p>
        </w:tc>
      </w:tr>
    </w:tbl>
    <w:p w:rsidR="00B620A2" w:rsidRPr="005F2584" w:rsidRDefault="00B620A2" w:rsidP="00B620A2">
      <w:pPr>
        <w:shd w:val="clear" w:color="auto" w:fill="FFFFFF"/>
        <w:textAlignment w:val="baseline"/>
        <w:rPr>
          <w:rFonts w:ascii="Georgia" w:eastAsia="Times New Roman" w:hAnsi="Georgia" w:cs="Times New Roman"/>
        </w:rPr>
      </w:pPr>
    </w:p>
    <w:p w:rsidR="00B620A2" w:rsidRDefault="00B620A2" w:rsidP="00B620A2">
      <w:pPr>
        <w:shd w:val="clear" w:color="auto" w:fill="FFFFFF"/>
        <w:jc w:val="center"/>
        <w:textAlignment w:val="baseline"/>
        <w:rPr>
          <w:rFonts w:ascii="Georgia" w:eastAsia="Times New Roman" w:hAnsi="Georgia" w:cs="Times New Roman"/>
          <w:b/>
        </w:rPr>
      </w:pPr>
      <w:r w:rsidRPr="001E5ABE">
        <w:rPr>
          <w:rFonts w:ascii="Georgia" w:eastAsia="Times New Roman" w:hAnsi="Georgia" w:cs="Times New Roman"/>
          <w:b/>
        </w:rPr>
        <w:t xml:space="preserve"> Целевые показатели Программы и их значения</w:t>
      </w:r>
    </w:p>
    <w:p w:rsidR="00B620A2" w:rsidRDefault="00B620A2" w:rsidP="00B620A2">
      <w:pPr>
        <w:shd w:val="clear" w:color="auto" w:fill="FFFFFF"/>
        <w:jc w:val="center"/>
        <w:textAlignment w:val="baseline"/>
        <w:rPr>
          <w:rFonts w:ascii="Georgia" w:eastAsia="Times New Roman" w:hAnsi="Georgia" w:cs="Times New Roman"/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9"/>
        <w:gridCol w:w="2990"/>
        <w:gridCol w:w="1229"/>
        <w:gridCol w:w="1482"/>
        <w:gridCol w:w="1595"/>
        <w:gridCol w:w="837"/>
        <w:gridCol w:w="838"/>
      </w:tblGrid>
      <w:tr w:rsidR="009169FC" w:rsidTr="00665C2E">
        <w:tc>
          <w:tcPr>
            <w:tcW w:w="617" w:type="dxa"/>
            <w:vAlign w:val="center"/>
          </w:tcPr>
          <w:p w:rsidR="00B620A2" w:rsidRPr="00C9519F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1"/>
                <w:szCs w:val="21"/>
              </w:rPr>
            </w:pPr>
            <w:r w:rsidRPr="00C9519F">
              <w:rPr>
                <w:rFonts w:ascii="inherit" w:eastAsia="Times New Roman" w:hAnsi="inherit" w:cs="Times New Roman"/>
                <w:b/>
                <w:sz w:val="21"/>
                <w:szCs w:val="21"/>
              </w:rPr>
              <w:t xml:space="preserve">NN </w:t>
            </w:r>
            <w:proofErr w:type="spellStart"/>
            <w:r w:rsidRPr="00C9519F">
              <w:rPr>
                <w:rFonts w:ascii="inherit" w:eastAsia="Times New Roman" w:hAnsi="inherit" w:cs="Times New Roman"/>
                <w:b/>
                <w:sz w:val="21"/>
                <w:szCs w:val="21"/>
              </w:rPr>
              <w:t>пп</w:t>
            </w:r>
            <w:proofErr w:type="spellEnd"/>
          </w:p>
        </w:tc>
        <w:tc>
          <w:tcPr>
            <w:tcW w:w="3172" w:type="dxa"/>
            <w:vAlign w:val="center"/>
          </w:tcPr>
          <w:p w:rsidR="00B620A2" w:rsidRPr="00C9519F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1"/>
                <w:szCs w:val="21"/>
              </w:rPr>
            </w:pPr>
            <w:r w:rsidRPr="00C9519F">
              <w:rPr>
                <w:rFonts w:ascii="inherit" w:eastAsia="Times New Roman" w:hAnsi="inherit" w:cs="Times New Roman"/>
                <w:b/>
                <w:sz w:val="21"/>
                <w:szCs w:val="21"/>
              </w:rPr>
              <w:t>Целевой показатель (индикатор) (наименование)</w:t>
            </w:r>
          </w:p>
        </w:tc>
        <w:tc>
          <w:tcPr>
            <w:tcW w:w="1158" w:type="dxa"/>
            <w:vAlign w:val="center"/>
          </w:tcPr>
          <w:p w:rsidR="00B620A2" w:rsidRPr="00C9519F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1"/>
                <w:szCs w:val="21"/>
              </w:rPr>
            </w:pPr>
            <w:r w:rsidRPr="00C9519F">
              <w:rPr>
                <w:rFonts w:ascii="inherit" w:eastAsia="Times New Roman" w:hAnsi="inherit" w:cs="Times New Roman"/>
                <w:b/>
                <w:sz w:val="21"/>
                <w:szCs w:val="21"/>
              </w:rPr>
              <w:t>Ед. измерения</w:t>
            </w:r>
          </w:p>
        </w:tc>
        <w:tc>
          <w:tcPr>
            <w:tcW w:w="1391" w:type="dxa"/>
            <w:vAlign w:val="center"/>
          </w:tcPr>
          <w:p w:rsidR="00B620A2" w:rsidRPr="00C9519F" w:rsidRDefault="00B620A2" w:rsidP="00A01141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1"/>
                <w:szCs w:val="21"/>
              </w:rPr>
            </w:pPr>
            <w:r w:rsidRPr="00C9519F">
              <w:rPr>
                <w:rFonts w:ascii="inherit" w:eastAsia="Times New Roman" w:hAnsi="inherit" w:cs="Times New Roman"/>
                <w:b/>
                <w:sz w:val="21"/>
                <w:szCs w:val="21"/>
              </w:rPr>
              <w:t>Базовое значение целевого показателя (индикатора) на 01.01.20</w:t>
            </w:r>
            <w:r w:rsidR="00A01141">
              <w:rPr>
                <w:rFonts w:ascii="inherit" w:eastAsia="Times New Roman" w:hAnsi="inherit" w:cs="Times New Roman"/>
                <w:b/>
                <w:sz w:val="21"/>
                <w:szCs w:val="21"/>
              </w:rPr>
              <w:t>23</w:t>
            </w:r>
          </w:p>
        </w:tc>
        <w:tc>
          <w:tcPr>
            <w:tcW w:w="1502" w:type="dxa"/>
            <w:vAlign w:val="center"/>
          </w:tcPr>
          <w:p w:rsidR="00B620A2" w:rsidRPr="00C9519F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sz w:val="21"/>
                <w:szCs w:val="21"/>
              </w:rPr>
            </w:pPr>
            <w:r w:rsidRPr="00C9519F">
              <w:rPr>
                <w:rFonts w:ascii="inherit" w:eastAsia="Times New Roman" w:hAnsi="inherit" w:cs="Times New Roman"/>
                <w:b/>
                <w:sz w:val="21"/>
                <w:szCs w:val="21"/>
              </w:rPr>
              <w:t>Планируемые значения целевых показателей (индикаторов) по годам</w:t>
            </w:r>
          </w:p>
        </w:tc>
        <w:tc>
          <w:tcPr>
            <w:tcW w:w="876" w:type="dxa"/>
          </w:tcPr>
          <w:p w:rsidR="00B620A2" w:rsidRPr="00C9519F" w:rsidRDefault="00B620A2" w:rsidP="00665C2E">
            <w:pPr>
              <w:textAlignment w:val="baseline"/>
              <w:rPr>
                <w:rFonts w:ascii="Georgia" w:eastAsia="Times New Roman" w:hAnsi="Georgia" w:cs="Times New Roman"/>
                <w:b/>
              </w:rPr>
            </w:pPr>
          </w:p>
        </w:tc>
        <w:tc>
          <w:tcPr>
            <w:tcW w:w="855" w:type="dxa"/>
          </w:tcPr>
          <w:p w:rsidR="00B620A2" w:rsidRPr="00C9519F" w:rsidRDefault="00B620A2" w:rsidP="00665C2E">
            <w:pPr>
              <w:textAlignment w:val="baseline"/>
              <w:rPr>
                <w:rFonts w:ascii="Georgia" w:eastAsia="Times New Roman" w:hAnsi="Georgia" w:cs="Times New Roman"/>
                <w:b/>
              </w:rPr>
            </w:pPr>
          </w:p>
        </w:tc>
      </w:tr>
      <w:tr w:rsidR="009169FC" w:rsidTr="00665C2E">
        <w:tc>
          <w:tcPr>
            <w:tcW w:w="617" w:type="dxa"/>
          </w:tcPr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  <w:b/>
              </w:rPr>
            </w:pPr>
          </w:p>
        </w:tc>
        <w:tc>
          <w:tcPr>
            <w:tcW w:w="3172" w:type="dxa"/>
          </w:tcPr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  <w:b/>
              </w:rPr>
            </w:pPr>
          </w:p>
        </w:tc>
        <w:tc>
          <w:tcPr>
            <w:tcW w:w="1158" w:type="dxa"/>
          </w:tcPr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  <w:b/>
              </w:rPr>
            </w:pPr>
          </w:p>
        </w:tc>
        <w:tc>
          <w:tcPr>
            <w:tcW w:w="1391" w:type="dxa"/>
          </w:tcPr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  <w:b/>
              </w:rPr>
            </w:pPr>
          </w:p>
        </w:tc>
        <w:tc>
          <w:tcPr>
            <w:tcW w:w="1502" w:type="dxa"/>
          </w:tcPr>
          <w:p w:rsidR="00B620A2" w:rsidRPr="001E5ABE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1E5ABE">
              <w:rPr>
                <w:rFonts w:ascii="Times New Roman" w:eastAsia="Times New Roman" w:hAnsi="Times New Roman" w:cs="Times New Roman"/>
                <w:b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876" w:type="dxa"/>
          </w:tcPr>
          <w:p w:rsidR="00B620A2" w:rsidRPr="001E5ABE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2025</w:t>
            </w:r>
          </w:p>
        </w:tc>
        <w:tc>
          <w:tcPr>
            <w:tcW w:w="855" w:type="dxa"/>
          </w:tcPr>
          <w:p w:rsidR="00B620A2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2026</w:t>
            </w:r>
          </w:p>
          <w:p w:rsidR="00B620A2" w:rsidRPr="001E5ABE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169FC" w:rsidTr="00665C2E">
        <w:tc>
          <w:tcPr>
            <w:tcW w:w="617" w:type="dxa"/>
          </w:tcPr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  <w:b/>
              </w:rPr>
            </w:pPr>
            <w:r>
              <w:rPr>
                <w:rFonts w:ascii="Georgia" w:eastAsia="Times New Roman" w:hAnsi="Georgia" w:cs="Times New Roman"/>
                <w:b/>
              </w:rPr>
              <w:t>1.</w:t>
            </w:r>
          </w:p>
        </w:tc>
        <w:tc>
          <w:tcPr>
            <w:tcW w:w="3172" w:type="dxa"/>
          </w:tcPr>
          <w:p w:rsidR="00B620A2" w:rsidRPr="0086601C" w:rsidRDefault="00B620A2" w:rsidP="00665C2E">
            <w:pPr>
              <w:textAlignment w:val="baseline"/>
              <w:rPr>
                <w:rFonts w:ascii="Georgia" w:eastAsia="Times New Roman" w:hAnsi="Georgia" w:cs="Times New Roman"/>
                <w:b/>
              </w:rPr>
            </w:pPr>
            <w:r w:rsidRPr="0086601C">
              <w:rPr>
                <w:rFonts w:ascii="inherit" w:eastAsia="Times New Roman" w:hAnsi="inherit" w:cs="Times New Roman"/>
                <w:sz w:val="21"/>
                <w:szCs w:val="21"/>
              </w:rPr>
              <w:t xml:space="preserve">Задача 1. Проведение </w:t>
            </w:r>
            <w:proofErr w:type="spellStart"/>
            <w:r w:rsidRPr="0086601C">
              <w:rPr>
                <w:rFonts w:ascii="inherit" w:eastAsia="Times New Roman" w:hAnsi="inherit" w:cs="Times New Roman"/>
                <w:sz w:val="21"/>
                <w:szCs w:val="21"/>
              </w:rPr>
              <w:t>профориентационной</w:t>
            </w:r>
            <w:proofErr w:type="spellEnd"/>
            <w:r w:rsidRPr="0086601C">
              <w:rPr>
                <w:rFonts w:ascii="inherit" w:eastAsia="Times New Roman" w:hAnsi="inherit" w:cs="Times New Roman"/>
                <w:sz w:val="21"/>
                <w:szCs w:val="21"/>
              </w:rPr>
              <w:t xml:space="preserve"> работы с учащимися школ района, нацеленной на создание позитивного имиджа профессий, востребованных в учреждениях образования, здравоохранения, культуры и спорта в  муниципальном районе, с учетом прогнозов потребности в кадрах</w:t>
            </w:r>
          </w:p>
        </w:tc>
        <w:tc>
          <w:tcPr>
            <w:tcW w:w="1158" w:type="dxa"/>
          </w:tcPr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  <w:b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процент</w:t>
            </w:r>
          </w:p>
        </w:tc>
        <w:tc>
          <w:tcPr>
            <w:tcW w:w="1391" w:type="dxa"/>
          </w:tcPr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  <w:b/>
              </w:rPr>
            </w:pPr>
          </w:p>
        </w:tc>
        <w:tc>
          <w:tcPr>
            <w:tcW w:w="1502" w:type="dxa"/>
          </w:tcPr>
          <w:p w:rsidR="00B620A2" w:rsidRPr="00431FB1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31FB1">
              <w:rPr>
                <w:rFonts w:ascii="Times New Roman" w:eastAsia="Times New Roman" w:hAnsi="Times New Roman" w:cs="Times New Roman"/>
              </w:rPr>
              <w:t>80%</w:t>
            </w:r>
          </w:p>
        </w:tc>
        <w:tc>
          <w:tcPr>
            <w:tcW w:w="876" w:type="dxa"/>
          </w:tcPr>
          <w:p w:rsidR="00B620A2" w:rsidRPr="00431FB1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90%</w:t>
            </w:r>
          </w:p>
        </w:tc>
        <w:tc>
          <w:tcPr>
            <w:tcW w:w="855" w:type="dxa"/>
          </w:tcPr>
          <w:p w:rsidR="00B620A2" w:rsidRPr="00431FB1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100%</w:t>
            </w:r>
          </w:p>
        </w:tc>
      </w:tr>
      <w:tr w:rsidR="009169FC" w:rsidTr="00665C2E">
        <w:tc>
          <w:tcPr>
            <w:tcW w:w="617" w:type="dxa"/>
          </w:tcPr>
          <w:p w:rsidR="00B620A2" w:rsidRDefault="00B620A2" w:rsidP="00665C2E">
            <w:pPr>
              <w:textAlignment w:val="baseline"/>
              <w:rPr>
                <w:rFonts w:ascii="Georgia" w:eastAsia="Times New Roman" w:hAnsi="Georgia" w:cs="Times New Roman"/>
                <w:b/>
              </w:rPr>
            </w:pPr>
            <w:r>
              <w:rPr>
                <w:rFonts w:ascii="Georgia" w:eastAsia="Times New Roman" w:hAnsi="Georgia" w:cs="Times New Roman"/>
                <w:b/>
              </w:rPr>
              <w:t>1.1</w:t>
            </w:r>
          </w:p>
        </w:tc>
        <w:tc>
          <w:tcPr>
            <w:tcW w:w="3172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Охват обучающихся 8 - 11 классов </w:t>
            </w:r>
            <w:proofErr w:type="spellStart"/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профориентационными</w:t>
            </w:r>
            <w:proofErr w:type="spellEnd"/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 мероприятиями</w:t>
            </w:r>
          </w:p>
        </w:tc>
        <w:tc>
          <w:tcPr>
            <w:tcW w:w="1158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процент</w:t>
            </w:r>
          </w:p>
        </w:tc>
        <w:tc>
          <w:tcPr>
            <w:tcW w:w="1391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</w:tc>
        <w:tc>
          <w:tcPr>
            <w:tcW w:w="1502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80</w:t>
            </w:r>
          </w:p>
        </w:tc>
        <w:tc>
          <w:tcPr>
            <w:tcW w:w="876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90</w:t>
            </w:r>
          </w:p>
        </w:tc>
        <w:tc>
          <w:tcPr>
            <w:tcW w:w="855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100</w:t>
            </w:r>
          </w:p>
        </w:tc>
      </w:tr>
      <w:tr w:rsidR="009169FC" w:rsidTr="00665C2E">
        <w:tc>
          <w:tcPr>
            <w:tcW w:w="617" w:type="dxa"/>
          </w:tcPr>
          <w:p w:rsidR="00B620A2" w:rsidRPr="001E5ABE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1E5ABE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3172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Задача 2. Предоставление мер материальной поддержки молодым специалистам с целью привлечения и закрепления квалифицированных кадров для работы в учреждениях образования, здравоохранения, культуры и </w:t>
            </w: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lastRenderedPageBreak/>
              <w:t>спорт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а</w:t>
            </w:r>
          </w:p>
        </w:tc>
        <w:tc>
          <w:tcPr>
            <w:tcW w:w="1158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lastRenderedPageBreak/>
              <w:t>рубли</w:t>
            </w:r>
          </w:p>
        </w:tc>
        <w:tc>
          <w:tcPr>
            <w:tcW w:w="1391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700</w:t>
            </w:r>
          </w:p>
        </w:tc>
        <w:tc>
          <w:tcPr>
            <w:tcW w:w="876" w:type="dxa"/>
            <w:vAlign w:val="center"/>
          </w:tcPr>
          <w:p w:rsidR="00B620A2" w:rsidRDefault="00847493" w:rsidP="00847493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4,300</w:t>
            </w:r>
            <w:r w:rsidR="000974DC">
              <w:rPr>
                <w:rFonts w:ascii="inherit" w:eastAsia="Times New Roman" w:hAnsi="inherit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:rsidR="00B620A2" w:rsidRPr="005F2584" w:rsidRDefault="00942E0F" w:rsidP="00113414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3,</w:t>
            </w:r>
            <w:r w:rsidR="00113414">
              <w:rPr>
                <w:rFonts w:ascii="inherit" w:eastAsia="Times New Roman" w:hAnsi="inherit" w:cs="Times New Roman"/>
                <w:sz w:val="21"/>
                <w:szCs w:val="21"/>
              </w:rPr>
              <w:t>1</w:t>
            </w:r>
            <w:r>
              <w:rPr>
                <w:rFonts w:ascii="inherit" w:eastAsia="Times New Roman" w:hAnsi="inherit" w:cs="Times New Roman"/>
                <w:sz w:val="21"/>
                <w:szCs w:val="21"/>
              </w:rPr>
              <w:t>00</w:t>
            </w:r>
          </w:p>
        </w:tc>
      </w:tr>
      <w:tr w:rsidR="009169FC" w:rsidTr="00665C2E">
        <w:tc>
          <w:tcPr>
            <w:tcW w:w="617" w:type="dxa"/>
          </w:tcPr>
          <w:p w:rsidR="00B620A2" w:rsidRPr="001E5ABE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</w:p>
          <w:p w:rsidR="00B620A2" w:rsidRPr="001E5ABE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 w:rsidRPr="001E5ABE">
              <w:rPr>
                <w:rFonts w:ascii="Times New Roman" w:eastAsia="Times New Roman" w:hAnsi="Times New Roman" w:cs="Times New Roman"/>
                <w:b/>
              </w:rPr>
              <w:t>2.1</w:t>
            </w:r>
          </w:p>
        </w:tc>
        <w:tc>
          <w:tcPr>
            <w:tcW w:w="3172" w:type="dxa"/>
            <w:vAlign w:val="center"/>
          </w:tcPr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Укомплектованность специалистами в учреждениях </w:t>
            </w: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образования, здравоохранения, </w:t>
            </w: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культуры, </w:t>
            </w:r>
            <w:proofErr w:type="gramStart"/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расположенных</w:t>
            </w:r>
            <w:proofErr w:type="gramEnd"/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 xml:space="preserve"> на территории района</w:t>
            </w:r>
          </w:p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процент</w:t>
            </w:r>
          </w:p>
        </w:tc>
        <w:tc>
          <w:tcPr>
            <w:tcW w:w="1391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B620A2" w:rsidRDefault="00113414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70</w:t>
            </w:r>
          </w:p>
          <w:p w:rsidR="00B620A2" w:rsidRDefault="00113414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6</w:t>
            </w:r>
            <w:r w:rsidR="00B620A2"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80</w:t>
            </w:r>
          </w:p>
        </w:tc>
        <w:tc>
          <w:tcPr>
            <w:tcW w:w="876" w:type="dxa"/>
            <w:vAlign w:val="center"/>
          </w:tcPr>
          <w:p w:rsidR="00B620A2" w:rsidRDefault="00113414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80</w:t>
            </w:r>
          </w:p>
          <w:p w:rsidR="00B620A2" w:rsidRDefault="00113414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70</w:t>
            </w:r>
          </w:p>
          <w:p w:rsidR="00B620A2" w:rsidRDefault="00113414" w:rsidP="00113414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85</w:t>
            </w:r>
          </w:p>
        </w:tc>
        <w:tc>
          <w:tcPr>
            <w:tcW w:w="855" w:type="dxa"/>
            <w:vAlign w:val="center"/>
          </w:tcPr>
          <w:p w:rsidR="00B620A2" w:rsidRDefault="00113414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90</w:t>
            </w: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70</w:t>
            </w:r>
          </w:p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100</w:t>
            </w:r>
          </w:p>
        </w:tc>
      </w:tr>
      <w:tr w:rsidR="009169FC" w:rsidTr="004A3675">
        <w:trPr>
          <w:trHeight w:val="3300"/>
        </w:trPr>
        <w:tc>
          <w:tcPr>
            <w:tcW w:w="617" w:type="dxa"/>
          </w:tcPr>
          <w:p w:rsidR="00B620A2" w:rsidRPr="001E5ABE" w:rsidRDefault="00B620A2" w:rsidP="00665C2E">
            <w:pPr>
              <w:textAlignment w:val="baseline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3172" w:type="dxa"/>
            <w:vAlign w:val="center"/>
          </w:tcPr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Количество молодых специалистов, пришедших на работу в учреждения образования, здравоохранения, культуры и спорта, расположенные на территории района, в том числе:</w:t>
            </w: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- образование;</w:t>
            </w: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- здравоохранение;</w:t>
            </w: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- культура и спорт</w:t>
            </w: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B620A2" w:rsidRPr="005F2584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 w:rsidRPr="005F2584">
              <w:rPr>
                <w:rFonts w:ascii="inherit" w:eastAsia="Times New Roman" w:hAnsi="inherit" w:cs="Times New Roman"/>
                <w:sz w:val="21"/>
                <w:szCs w:val="21"/>
              </w:rPr>
              <w:t>количество</w:t>
            </w:r>
          </w:p>
        </w:tc>
        <w:tc>
          <w:tcPr>
            <w:tcW w:w="1391" w:type="dxa"/>
            <w:vAlign w:val="center"/>
          </w:tcPr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113414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  <w:p w:rsidR="00B620A2" w:rsidRDefault="00113414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3</w:t>
            </w:r>
          </w:p>
          <w:p w:rsidR="00B620A2" w:rsidRDefault="00113414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0</w:t>
            </w:r>
          </w:p>
        </w:tc>
        <w:tc>
          <w:tcPr>
            <w:tcW w:w="876" w:type="dxa"/>
            <w:vAlign w:val="center"/>
          </w:tcPr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4A3675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8</w:t>
            </w: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5</w:t>
            </w:r>
          </w:p>
          <w:p w:rsidR="00B620A2" w:rsidRDefault="004A3675" w:rsidP="004A3675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4</w:t>
            </w:r>
          </w:p>
        </w:tc>
        <w:tc>
          <w:tcPr>
            <w:tcW w:w="855" w:type="dxa"/>
            <w:vAlign w:val="center"/>
          </w:tcPr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</w:p>
          <w:p w:rsidR="00B620A2" w:rsidRDefault="004A3675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3</w:t>
            </w:r>
          </w:p>
          <w:p w:rsidR="00B620A2" w:rsidRDefault="004A3675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6</w:t>
            </w:r>
          </w:p>
          <w:p w:rsidR="00B620A2" w:rsidRDefault="00B620A2" w:rsidP="00665C2E">
            <w:pPr>
              <w:jc w:val="center"/>
              <w:textAlignment w:val="baseline"/>
              <w:rPr>
                <w:rFonts w:ascii="inherit" w:eastAsia="Times New Roman" w:hAnsi="inherit" w:cs="Times New Roman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sz w:val="21"/>
                <w:szCs w:val="21"/>
              </w:rPr>
              <w:t>1</w:t>
            </w:r>
          </w:p>
        </w:tc>
      </w:tr>
    </w:tbl>
    <w:p w:rsidR="00B620A2" w:rsidRPr="001E5ABE" w:rsidRDefault="00B620A2" w:rsidP="00B620A2">
      <w:pPr>
        <w:shd w:val="clear" w:color="auto" w:fill="FFFFFF"/>
        <w:textAlignment w:val="baseline"/>
        <w:rPr>
          <w:rFonts w:ascii="Georgia" w:eastAsia="Times New Roman" w:hAnsi="Georgia" w:cs="Times New Roman"/>
          <w:b/>
        </w:rPr>
      </w:pPr>
    </w:p>
    <w:p w:rsidR="006D1714" w:rsidRDefault="00BF6315" w:rsidP="00F139E6">
      <w:pPr>
        <w:pStyle w:val="a3"/>
        <w:ind w:firstLine="709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</w:t>
      </w:r>
      <w:r w:rsidRPr="00D93EC6">
        <w:rPr>
          <w:b w:val="0"/>
          <w:bCs/>
          <w:sz w:val="28"/>
          <w:szCs w:val="28"/>
        </w:rPr>
        <w:t>2. Внести</w:t>
      </w:r>
      <w:r w:rsidR="00D93EC6">
        <w:rPr>
          <w:b w:val="0"/>
          <w:bCs/>
          <w:sz w:val="28"/>
          <w:szCs w:val="28"/>
        </w:rPr>
        <w:t xml:space="preserve"> </w:t>
      </w:r>
      <w:r w:rsidRPr="00D93EC6">
        <w:rPr>
          <w:b w:val="0"/>
          <w:bCs/>
          <w:sz w:val="28"/>
          <w:szCs w:val="28"/>
        </w:rPr>
        <w:t xml:space="preserve"> изменения </w:t>
      </w:r>
      <w:r w:rsidR="00D93EC6" w:rsidRPr="00D93EC6">
        <w:rPr>
          <w:b w:val="0"/>
          <w:bCs/>
          <w:sz w:val="28"/>
          <w:szCs w:val="28"/>
        </w:rPr>
        <w:t>в</w:t>
      </w:r>
      <w:r w:rsidR="00D93EC6" w:rsidRPr="00D93EC6">
        <w:rPr>
          <w:b w:val="0"/>
          <w:sz w:val="28"/>
          <w:szCs w:val="28"/>
        </w:rPr>
        <w:t xml:space="preserve">  </w:t>
      </w:r>
      <w:r w:rsidR="00D93EC6">
        <w:rPr>
          <w:b w:val="0"/>
          <w:sz w:val="28"/>
          <w:szCs w:val="28"/>
        </w:rPr>
        <w:t>П</w:t>
      </w:r>
      <w:r w:rsidR="00D93EC6" w:rsidRPr="00D93EC6">
        <w:rPr>
          <w:b w:val="0"/>
          <w:sz w:val="28"/>
          <w:szCs w:val="28"/>
        </w:rPr>
        <w:t>риложени</w:t>
      </w:r>
      <w:r w:rsidR="00D93EC6">
        <w:rPr>
          <w:b w:val="0"/>
          <w:sz w:val="28"/>
          <w:szCs w:val="28"/>
        </w:rPr>
        <w:t>я</w:t>
      </w:r>
      <w:r w:rsidR="00D93EC6" w:rsidRPr="00D93EC6">
        <w:rPr>
          <w:b w:val="0"/>
          <w:sz w:val="28"/>
          <w:szCs w:val="28"/>
        </w:rPr>
        <w:t xml:space="preserve"> №1  к муниципальной  программе</w:t>
      </w:r>
      <w:r w:rsidR="00F139E6">
        <w:rPr>
          <w:b w:val="0"/>
          <w:sz w:val="28"/>
          <w:szCs w:val="28"/>
        </w:rPr>
        <w:t xml:space="preserve"> </w:t>
      </w:r>
      <w:r w:rsidR="00D93EC6" w:rsidRPr="00D93EC6">
        <w:rPr>
          <w:b w:val="0"/>
          <w:sz w:val="28"/>
          <w:szCs w:val="28"/>
        </w:rPr>
        <w:t>«Привлечение молодых специалистов для работы в учреждениях социальной сферы  Могочинского муниципального округа  на 2024 - 2026 годы</w:t>
      </w:r>
      <w:r w:rsidR="00D93EC6" w:rsidRPr="00D93EC6">
        <w:rPr>
          <w:b w:val="0"/>
          <w:bCs/>
          <w:sz w:val="28"/>
          <w:szCs w:val="28"/>
        </w:rPr>
        <w:t>» в Порядок реализации мероприятий « Выплата единовременного пособия специалистам, поступившим на работу в учреждения образования, культуры, спорта, здравоохранения Могочинского муниципального округа»</w:t>
      </w:r>
      <w:r w:rsidR="006D1714">
        <w:rPr>
          <w:b w:val="0"/>
          <w:bCs/>
          <w:sz w:val="28"/>
          <w:szCs w:val="28"/>
        </w:rPr>
        <w:t>;</w:t>
      </w:r>
    </w:p>
    <w:p w:rsidR="006D1714" w:rsidRPr="006D1714" w:rsidRDefault="006D1714" w:rsidP="006D1714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1714">
        <w:rPr>
          <w:rFonts w:ascii="Times New Roman" w:eastAsia="Times New Roman" w:hAnsi="Times New Roman" w:cs="Times New Roman"/>
          <w:sz w:val="28"/>
          <w:szCs w:val="28"/>
        </w:rPr>
        <w:t>п.2. Молодыми специалистами муниципальных и государственных учреждений образования, культуры, спорта, здравоохранения Могочинского муниципального округа являются:</w:t>
      </w:r>
    </w:p>
    <w:p w:rsidR="006D1714" w:rsidRPr="006D1714" w:rsidRDefault="006D1714" w:rsidP="00F139E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1714">
        <w:rPr>
          <w:rFonts w:ascii="Times New Roman" w:eastAsia="Times New Roman" w:hAnsi="Times New Roman" w:cs="Times New Roman"/>
          <w:sz w:val="28"/>
          <w:szCs w:val="28"/>
        </w:rPr>
        <w:t xml:space="preserve">- работники в возрасте до </w:t>
      </w:r>
      <w:r w:rsidR="003C7104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6D1714">
        <w:rPr>
          <w:rFonts w:ascii="Times New Roman" w:eastAsia="Times New Roman" w:hAnsi="Times New Roman" w:cs="Times New Roman"/>
          <w:sz w:val="28"/>
          <w:szCs w:val="28"/>
        </w:rPr>
        <w:t xml:space="preserve"> лет, получившие высшее или среднее специальное педагогическое образование и впервые принятые на работу в муниципальные учреждения образования Могочинского муниципального округа (далее - Учреждения) по полученной специальности в течение года после окончания образовательного учреждения (далее - Молодые специалисты);</w:t>
      </w:r>
    </w:p>
    <w:p w:rsidR="006D1714" w:rsidRPr="006D1714" w:rsidRDefault="006D1714" w:rsidP="00F139E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1714">
        <w:rPr>
          <w:rFonts w:ascii="Times New Roman" w:eastAsia="Times New Roman" w:hAnsi="Times New Roman" w:cs="Times New Roman"/>
          <w:sz w:val="28"/>
          <w:szCs w:val="28"/>
        </w:rPr>
        <w:t xml:space="preserve">- работники в возрасте до </w:t>
      </w:r>
      <w:r w:rsidR="003C7104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6D1714">
        <w:rPr>
          <w:rFonts w:ascii="Times New Roman" w:eastAsia="Times New Roman" w:hAnsi="Times New Roman" w:cs="Times New Roman"/>
          <w:sz w:val="28"/>
          <w:szCs w:val="28"/>
        </w:rPr>
        <w:t xml:space="preserve"> лет, получившие высшее или среднее профессиональное образование по специальностям культурно-досуговой, библиотечной, спортивной деятельности и впервые принятые на работу в муниципальные учреждения культуры, спорта Могочинского муниципального округа (далее - Учреждения) по полученной специальности в течение года после окончания образовательного учреждения (далее - Молодые специалисты);</w:t>
      </w:r>
    </w:p>
    <w:p w:rsidR="006D1714" w:rsidRPr="006D1714" w:rsidRDefault="006D1714" w:rsidP="00F139E6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D1714">
        <w:rPr>
          <w:rFonts w:ascii="Times New Roman" w:eastAsia="Times New Roman" w:hAnsi="Times New Roman" w:cs="Times New Roman"/>
          <w:sz w:val="28"/>
          <w:szCs w:val="28"/>
        </w:rPr>
        <w:t xml:space="preserve">- работники в возрасте до </w:t>
      </w:r>
      <w:r w:rsidR="003C7104">
        <w:rPr>
          <w:rFonts w:ascii="Times New Roman" w:eastAsia="Times New Roman" w:hAnsi="Times New Roman" w:cs="Times New Roman"/>
          <w:sz w:val="28"/>
          <w:szCs w:val="28"/>
        </w:rPr>
        <w:t>40</w:t>
      </w:r>
      <w:r w:rsidRPr="006D1714">
        <w:rPr>
          <w:rFonts w:ascii="Times New Roman" w:eastAsia="Times New Roman" w:hAnsi="Times New Roman" w:cs="Times New Roman"/>
          <w:sz w:val="28"/>
          <w:szCs w:val="28"/>
        </w:rPr>
        <w:t xml:space="preserve"> лет, получившие высшее профессиональное медицинское образование и впервые принятые на работу в государственное учреждение здравоохранения Могочинского </w:t>
      </w:r>
      <w:r w:rsidRPr="006D1714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муниципального округа (далее - Учреждения) по полученной специальности в течение года после окончания образовательного учреждения (далее - Молодые специалисты).</w:t>
      </w:r>
    </w:p>
    <w:p w:rsidR="006D1714" w:rsidRPr="006D1714" w:rsidRDefault="009806F3" w:rsidP="006D1714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39E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 w:rsidR="006D1714" w:rsidRPr="006D1714">
        <w:rPr>
          <w:rFonts w:ascii="Times New Roman" w:eastAsia="Times New Roman" w:hAnsi="Times New Roman" w:cs="Times New Roman"/>
          <w:sz w:val="28"/>
          <w:szCs w:val="28"/>
        </w:rPr>
        <w:t>4. Пособие предоставляются Молодым специалистам, принятым на работу в Учреждения с 1 июля 2025 года.</w:t>
      </w:r>
    </w:p>
    <w:p w:rsidR="00D93EC6" w:rsidRPr="00D93EC6" w:rsidRDefault="00D93EC6" w:rsidP="00D93EC6">
      <w:pPr>
        <w:pStyle w:val="a3"/>
        <w:jc w:val="both"/>
        <w:rPr>
          <w:b w:val="0"/>
          <w:sz w:val="28"/>
          <w:szCs w:val="28"/>
        </w:rPr>
      </w:pPr>
      <w:r w:rsidRPr="00D93EC6">
        <w:rPr>
          <w:b w:val="0"/>
          <w:bCs/>
          <w:sz w:val="28"/>
          <w:szCs w:val="28"/>
        </w:rPr>
        <w:t xml:space="preserve"> </w:t>
      </w:r>
      <w:r w:rsidRPr="00D93EC6">
        <w:rPr>
          <w:b w:val="0"/>
          <w:sz w:val="28"/>
          <w:szCs w:val="28"/>
        </w:rPr>
        <w:t>п.8. Размер единовременного пособия Молодым специалистам составляет врачам, учителям, воспитателям, специалистам в области культуры получившим высшее образование 500,00</w:t>
      </w:r>
      <w:r w:rsidR="003D0843">
        <w:rPr>
          <w:b w:val="0"/>
          <w:sz w:val="28"/>
          <w:szCs w:val="28"/>
        </w:rPr>
        <w:t xml:space="preserve"> </w:t>
      </w:r>
      <w:r w:rsidRPr="00D93EC6">
        <w:rPr>
          <w:b w:val="0"/>
          <w:sz w:val="28"/>
          <w:szCs w:val="28"/>
        </w:rPr>
        <w:t>(пятьсот</w:t>
      </w:r>
      <w:r w:rsidR="003D0843">
        <w:rPr>
          <w:b w:val="0"/>
          <w:sz w:val="28"/>
          <w:szCs w:val="28"/>
        </w:rPr>
        <w:t xml:space="preserve"> </w:t>
      </w:r>
      <w:r w:rsidRPr="00D93EC6">
        <w:rPr>
          <w:b w:val="0"/>
          <w:sz w:val="28"/>
          <w:szCs w:val="28"/>
        </w:rPr>
        <w:t xml:space="preserve">тысяч) рублей, фельдшерам, помощникам воспитателя, специалистам в области культуры получившим среднее профессиональное образование  – </w:t>
      </w:r>
      <w:r w:rsidR="00DC4B76">
        <w:rPr>
          <w:b w:val="0"/>
          <w:sz w:val="28"/>
          <w:szCs w:val="28"/>
        </w:rPr>
        <w:t>3</w:t>
      </w:r>
      <w:r w:rsidR="003C7104">
        <w:rPr>
          <w:b w:val="0"/>
          <w:sz w:val="28"/>
          <w:szCs w:val="28"/>
        </w:rPr>
        <w:t>0</w:t>
      </w:r>
      <w:r w:rsidRPr="00D93EC6">
        <w:rPr>
          <w:b w:val="0"/>
          <w:sz w:val="28"/>
          <w:szCs w:val="28"/>
        </w:rPr>
        <w:t>0,00 (</w:t>
      </w:r>
      <w:r w:rsidR="00DC4B76">
        <w:rPr>
          <w:b w:val="0"/>
          <w:sz w:val="28"/>
          <w:szCs w:val="28"/>
        </w:rPr>
        <w:t>триста</w:t>
      </w:r>
      <w:r w:rsidRPr="00D93EC6">
        <w:rPr>
          <w:b w:val="0"/>
          <w:sz w:val="28"/>
          <w:szCs w:val="28"/>
        </w:rPr>
        <w:t xml:space="preserve"> </w:t>
      </w:r>
      <w:r w:rsidR="003F76D8">
        <w:rPr>
          <w:b w:val="0"/>
          <w:sz w:val="28"/>
          <w:szCs w:val="28"/>
        </w:rPr>
        <w:t xml:space="preserve"> </w:t>
      </w:r>
      <w:r w:rsidRPr="00D93EC6">
        <w:rPr>
          <w:b w:val="0"/>
          <w:sz w:val="28"/>
          <w:szCs w:val="28"/>
        </w:rPr>
        <w:t xml:space="preserve">тысяч) рублей, медсестрам – </w:t>
      </w:r>
      <w:r w:rsidR="00DC4B76">
        <w:rPr>
          <w:b w:val="0"/>
          <w:sz w:val="28"/>
          <w:szCs w:val="28"/>
        </w:rPr>
        <w:t>2</w:t>
      </w:r>
      <w:r w:rsidR="003C7104">
        <w:rPr>
          <w:b w:val="0"/>
          <w:sz w:val="28"/>
          <w:szCs w:val="28"/>
        </w:rPr>
        <w:t>0</w:t>
      </w:r>
      <w:r w:rsidRPr="00D93EC6">
        <w:rPr>
          <w:b w:val="0"/>
          <w:sz w:val="28"/>
          <w:szCs w:val="28"/>
        </w:rPr>
        <w:t>0,00 (</w:t>
      </w:r>
      <w:r w:rsidR="00DC4B76">
        <w:rPr>
          <w:b w:val="0"/>
          <w:sz w:val="28"/>
          <w:szCs w:val="28"/>
        </w:rPr>
        <w:t>двести</w:t>
      </w:r>
      <w:r w:rsidRPr="00D93EC6">
        <w:rPr>
          <w:b w:val="0"/>
          <w:sz w:val="28"/>
          <w:szCs w:val="28"/>
        </w:rPr>
        <w:t xml:space="preserve"> </w:t>
      </w:r>
      <w:r w:rsidR="003C7104">
        <w:rPr>
          <w:b w:val="0"/>
          <w:sz w:val="28"/>
          <w:szCs w:val="28"/>
        </w:rPr>
        <w:t>тысяч</w:t>
      </w:r>
      <w:r w:rsidRPr="00D93EC6">
        <w:rPr>
          <w:b w:val="0"/>
          <w:sz w:val="28"/>
          <w:szCs w:val="28"/>
        </w:rPr>
        <w:t>) рублей</w:t>
      </w:r>
      <w:r w:rsidR="003E06F2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BF6315" w:rsidRPr="00D93EC6">
        <w:rPr>
          <w:b w:val="0"/>
          <w:bCs/>
          <w:sz w:val="28"/>
          <w:szCs w:val="28"/>
        </w:rPr>
        <w:t xml:space="preserve"> </w:t>
      </w:r>
    </w:p>
    <w:p w:rsidR="003E06F2" w:rsidRPr="007F684C" w:rsidRDefault="00F13EF2" w:rsidP="007F684C">
      <w:pPr>
        <w:tabs>
          <w:tab w:val="left" w:pos="-594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139E6">
        <w:rPr>
          <w:rFonts w:ascii="Times New Roman" w:hAnsi="Times New Roman" w:cs="Times New Roman"/>
          <w:sz w:val="28"/>
          <w:szCs w:val="28"/>
        </w:rPr>
        <w:tab/>
      </w:r>
      <w:r w:rsidR="00BF6315">
        <w:rPr>
          <w:rFonts w:ascii="Times New Roman" w:hAnsi="Times New Roman" w:cs="Times New Roman"/>
          <w:sz w:val="28"/>
          <w:szCs w:val="28"/>
        </w:rPr>
        <w:t>3</w:t>
      </w:r>
      <w:r w:rsidR="00195668" w:rsidRPr="00E428AE">
        <w:rPr>
          <w:rFonts w:ascii="Times New Roman" w:hAnsi="Times New Roman" w:cs="Times New Roman"/>
          <w:sz w:val="28"/>
          <w:szCs w:val="28"/>
        </w:rPr>
        <w:t>.</w:t>
      </w:r>
      <w:r w:rsidR="003E06F2" w:rsidRPr="003E06F2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3E06F2" w:rsidRPr="003E06F2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7F684C">
        <w:rPr>
          <w:rFonts w:ascii="Times New Roman" w:eastAsia="Times New Roman" w:hAnsi="Times New Roman" w:cs="Times New Roman"/>
          <w:sz w:val="28"/>
          <w:szCs w:val="28"/>
        </w:rPr>
        <w:t xml:space="preserve"> №2 </w:t>
      </w:r>
      <w:r w:rsidR="003E06F2" w:rsidRPr="003E06F2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7F684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программе </w:t>
      </w:r>
      <w:r w:rsidR="003E06F2" w:rsidRPr="003E06F2">
        <w:rPr>
          <w:rFonts w:ascii="Times New Roman" w:eastAsia="Times New Roman" w:hAnsi="Times New Roman" w:cs="Times New Roman"/>
          <w:sz w:val="28"/>
          <w:szCs w:val="28"/>
        </w:rPr>
        <w:t>"</w:t>
      </w:r>
      <w:r w:rsidR="003E06F2" w:rsidRPr="007F684C">
        <w:rPr>
          <w:rFonts w:ascii="Times New Roman" w:eastAsia="Times New Roman" w:hAnsi="Times New Roman" w:cs="Times New Roman"/>
          <w:sz w:val="28"/>
          <w:szCs w:val="28"/>
        </w:rPr>
        <w:t>Привлечение молодых специалистов для работы в  учреждениях социальной сферы Могочинского муниципального округа на 2024 - 2026 годы"</w:t>
      </w:r>
      <w:r w:rsidR="007F684C" w:rsidRPr="007F684C">
        <w:rPr>
          <w:rFonts w:ascii="Times New Roman" w:eastAsia="Times New Roman" w:hAnsi="Times New Roman" w:cs="Times New Roman"/>
          <w:sz w:val="28"/>
          <w:szCs w:val="28"/>
        </w:rPr>
        <w:t xml:space="preserve"> в Порядок</w:t>
      </w:r>
    </w:p>
    <w:p w:rsidR="003E06F2" w:rsidRPr="007F684C" w:rsidRDefault="007F684C" w:rsidP="003E06F2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7F684C">
        <w:rPr>
          <w:rFonts w:ascii="Times New Roman" w:eastAsia="Times New Roman" w:hAnsi="Times New Roman" w:cs="Times New Roman"/>
          <w:sz w:val="28"/>
          <w:szCs w:val="28"/>
        </w:rPr>
        <w:t>Реализации мероприятий «Доплата к стипендии студентам</w:t>
      </w:r>
      <w:proofErr w:type="gramStart"/>
      <w:r w:rsidRPr="007F684C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7F684C">
        <w:rPr>
          <w:rFonts w:ascii="Times New Roman" w:eastAsia="Times New Roman" w:hAnsi="Times New Roman" w:cs="Times New Roman"/>
          <w:sz w:val="28"/>
          <w:szCs w:val="28"/>
        </w:rPr>
        <w:t xml:space="preserve"> обучающимся по очной форме обучения в государственных образовательных высших профессиональных и средних  специальных учреждениях по педагогическим специальностям  культурно-досуговой, библио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7F684C">
        <w:rPr>
          <w:rFonts w:ascii="Times New Roman" w:eastAsia="Times New Roman" w:hAnsi="Times New Roman" w:cs="Times New Roman"/>
          <w:sz w:val="28"/>
          <w:szCs w:val="28"/>
        </w:rPr>
        <w:t>ечн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и спортивной деятельности в рамках договора о целевой подготовке специалистов, заключившим договор с учреждениями образования, культуры, спорта Могочинского муниципального округа в </w:t>
      </w:r>
      <w:r w:rsidRPr="007F684C">
        <w:rPr>
          <w:rFonts w:ascii="Times New Roman" w:eastAsia="Times New Roman" w:hAnsi="Times New Roman" w:cs="Times New Roman"/>
          <w:color w:val="auto"/>
          <w:sz w:val="28"/>
          <w:szCs w:val="28"/>
        </w:rPr>
        <w:t>п.2</w:t>
      </w:r>
      <w:r w:rsidR="003E06F2" w:rsidRPr="007F68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3E06F2" w:rsidRPr="007F684C">
        <w:rPr>
          <w:rFonts w:ascii="Times New Roman" w:eastAsia="Times New Roman" w:hAnsi="Times New Roman" w:cs="Times New Roman"/>
          <w:color w:val="auto"/>
          <w:sz w:val="28"/>
          <w:szCs w:val="28"/>
        </w:rPr>
        <w:t>Доплата к стипендии назначается студентам, обучающимся по очной форме обучения в государственных образовательных высших профессиональных и средних специальных учреждениях по педагогическим специальностям и специальностям культурно-досуговой, библиотечной и спортивной деятельности в рамках договора о целевой подготовке специалистов, заключившим договор с учреждениями образования, культуры, спорта  Могочинского муниципального округа, в размере 5000 рублей ежемесячно в течение последнего учебного года в учебном заведении.</w:t>
      </w:r>
      <w:proofErr w:type="gramEnd"/>
    </w:p>
    <w:p w:rsidR="003F76D8" w:rsidRPr="002D7661" w:rsidRDefault="003F76D8" w:rsidP="00F139E6">
      <w:pPr>
        <w:shd w:val="clear" w:color="auto" w:fill="FFFFFF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7661">
        <w:rPr>
          <w:rFonts w:ascii="Times New Roman" w:hAnsi="Times New Roman" w:cs="Times New Roman"/>
          <w:sz w:val="28"/>
          <w:szCs w:val="28"/>
        </w:rPr>
        <w:t>4.</w:t>
      </w:r>
      <w:r w:rsidR="002D7661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Pr="002D76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7661">
        <w:rPr>
          <w:rFonts w:ascii="Times New Roman" w:hAnsi="Times New Roman" w:cs="Times New Roman"/>
          <w:sz w:val="28"/>
          <w:szCs w:val="28"/>
        </w:rPr>
        <w:t>Смет</w:t>
      </w:r>
      <w:r w:rsidR="002D7661">
        <w:rPr>
          <w:rFonts w:ascii="Times New Roman" w:hAnsi="Times New Roman" w:cs="Times New Roman"/>
          <w:sz w:val="28"/>
          <w:szCs w:val="28"/>
        </w:rPr>
        <w:t>у</w:t>
      </w:r>
      <w:r w:rsidRPr="002D7661">
        <w:rPr>
          <w:rFonts w:ascii="Times New Roman" w:hAnsi="Times New Roman" w:cs="Times New Roman"/>
          <w:sz w:val="28"/>
          <w:szCs w:val="28"/>
        </w:rPr>
        <w:t xml:space="preserve"> расходов на финансирование программы «Привлечение молодых специалистов для работы в учреждениях социальной сферы Могочинского муниципального округа на 2024-2026 годы»</w:t>
      </w:r>
    </w:p>
    <w:p w:rsidR="00D6688A" w:rsidRPr="00D6688A" w:rsidRDefault="00D6688A" w:rsidP="00D6688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88A">
        <w:rPr>
          <w:rFonts w:ascii="Times New Roman" w:hAnsi="Times New Roman" w:cs="Times New Roman"/>
          <w:sz w:val="28"/>
          <w:szCs w:val="28"/>
        </w:rPr>
        <w:t>2024 год –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6688A">
        <w:rPr>
          <w:rFonts w:ascii="Times New Roman" w:hAnsi="Times New Roman" w:cs="Times New Roman"/>
          <w:sz w:val="28"/>
          <w:szCs w:val="28"/>
        </w:rPr>
        <w:t xml:space="preserve"> молодых специалистов.</w:t>
      </w:r>
    </w:p>
    <w:p w:rsidR="00D6688A" w:rsidRPr="00D6688A" w:rsidRDefault="00D6688A" w:rsidP="00D6688A">
      <w:pPr>
        <w:jc w:val="both"/>
        <w:rPr>
          <w:rFonts w:ascii="Times New Roman" w:hAnsi="Times New Roman" w:cs="Times New Roman"/>
          <w:sz w:val="28"/>
          <w:szCs w:val="28"/>
        </w:rPr>
      </w:pPr>
      <w:r w:rsidRPr="00D6688A">
        <w:rPr>
          <w:rFonts w:ascii="Times New Roman" w:hAnsi="Times New Roman" w:cs="Times New Roman"/>
          <w:sz w:val="28"/>
          <w:szCs w:val="28"/>
        </w:rPr>
        <w:t xml:space="preserve"> - Единовременная выплата: </w:t>
      </w:r>
    </w:p>
    <w:p w:rsidR="00D6688A" w:rsidRPr="00D6688A" w:rsidRDefault="00D6688A" w:rsidP="00D6688A">
      <w:pPr>
        <w:jc w:val="both"/>
        <w:rPr>
          <w:rFonts w:ascii="Times New Roman" w:hAnsi="Times New Roman" w:cs="Times New Roman"/>
          <w:sz w:val="28"/>
          <w:szCs w:val="28"/>
        </w:rPr>
      </w:pPr>
      <w:r w:rsidRPr="00D6688A">
        <w:rPr>
          <w:rFonts w:ascii="Times New Roman" w:hAnsi="Times New Roman" w:cs="Times New Roman"/>
          <w:sz w:val="28"/>
          <w:szCs w:val="28"/>
        </w:rPr>
        <w:t>3 фельдшера х 200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D6688A">
        <w:rPr>
          <w:rFonts w:ascii="Times New Roman" w:hAnsi="Times New Roman" w:cs="Times New Roman"/>
          <w:sz w:val="28"/>
          <w:szCs w:val="28"/>
        </w:rPr>
        <w:t xml:space="preserve"> = 600</w:t>
      </w:r>
      <w:r>
        <w:rPr>
          <w:rFonts w:ascii="Times New Roman" w:hAnsi="Times New Roman" w:cs="Times New Roman"/>
          <w:sz w:val="28"/>
          <w:szCs w:val="28"/>
        </w:rPr>
        <w:t>,0</w:t>
      </w:r>
      <w:r w:rsidRPr="00D6688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D6688A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D6688A" w:rsidRDefault="004A3675" w:rsidP="00D668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688A" w:rsidRPr="00D6688A">
        <w:rPr>
          <w:rFonts w:ascii="Times New Roman" w:hAnsi="Times New Roman" w:cs="Times New Roman"/>
          <w:sz w:val="28"/>
          <w:szCs w:val="28"/>
        </w:rPr>
        <w:t xml:space="preserve"> медицинская сестра х 100</w:t>
      </w:r>
      <w:r w:rsidR="00D6688A">
        <w:rPr>
          <w:rFonts w:ascii="Times New Roman" w:hAnsi="Times New Roman" w:cs="Times New Roman"/>
          <w:sz w:val="28"/>
          <w:szCs w:val="28"/>
        </w:rPr>
        <w:t>,0</w:t>
      </w:r>
      <w:r w:rsidR="00D6688A" w:rsidRPr="00D6688A">
        <w:rPr>
          <w:rFonts w:ascii="Times New Roman" w:hAnsi="Times New Roman" w:cs="Times New Roman"/>
          <w:sz w:val="28"/>
          <w:szCs w:val="28"/>
        </w:rPr>
        <w:t xml:space="preserve">0 =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6688A" w:rsidRPr="00D6688A">
        <w:rPr>
          <w:rFonts w:ascii="Times New Roman" w:hAnsi="Times New Roman" w:cs="Times New Roman"/>
          <w:sz w:val="28"/>
          <w:szCs w:val="28"/>
        </w:rPr>
        <w:t>00</w:t>
      </w:r>
      <w:r w:rsidR="00D6688A">
        <w:rPr>
          <w:rFonts w:ascii="Times New Roman" w:hAnsi="Times New Roman" w:cs="Times New Roman"/>
          <w:sz w:val="28"/>
          <w:szCs w:val="28"/>
        </w:rPr>
        <w:t>,0</w:t>
      </w:r>
      <w:r w:rsidR="00D6688A" w:rsidRPr="00D6688A">
        <w:rPr>
          <w:rFonts w:ascii="Times New Roman" w:hAnsi="Times New Roman" w:cs="Times New Roman"/>
          <w:sz w:val="28"/>
          <w:szCs w:val="28"/>
        </w:rPr>
        <w:t xml:space="preserve">0 </w:t>
      </w:r>
      <w:r w:rsidR="00D6688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6688A">
        <w:rPr>
          <w:rFonts w:ascii="Times New Roman" w:hAnsi="Times New Roman" w:cs="Times New Roman"/>
          <w:sz w:val="28"/>
          <w:szCs w:val="28"/>
        </w:rPr>
        <w:t>.</w:t>
      </w:r>
      <w:r w:rsidR="00D6688A" w:rsidRPr="00D6688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D6688A" w:rsidRPr="00D6688A">
        <w:rPr>
          <w:rFonts w:ascii="Times New Roman" w:hAnsi="Times New Roman" w:cs="Times New Roman"/>
          <w:sz w:val="28"/>
          <w:szCs w:val="28"/>
        </w:rPr>
        <w:t>ублей</w:t>
      </w:r>
      <w:r w:rsidR="00D6688A">
        <w:rPr>
          <w:rFonts w:ascii="Times New Roman" w:hAnsi="Times New Roman" w:cs="Times New Roman"/>
        </w:rPr>
        <w:t>;</w:t>
      </w:r>
    </w:p>
    <w:p w:rsidR="00D6688A" w:rsidRPr="002D7661" w:rsidRDefault="00D6688A" w:rsidP="00D6688A">
      <w:pPr>
        <w:rPr>
          <w:rFonts w:ascii="Times New Roman" w:hAnsi="Times New Roman" w:cs="Times New Roman"/>
          <w:sz w:val="28"/>
          <w:szCs w:val="28"/>
        </w:rPr>
      </w:pPr>
      <w:r w:rsidRPr="002D7661">
        <w:rPr>
          <w:rFonts w:ascii="Times New Roman" w:hAnsi="Times New Roman" w:cs="Times New Roman"/>
          <w:sz w:val="28"/>
          <w:szCs w:val="28"/>
        </w:rPr>
        <w:t xml:space="preserve">Итого: </w:t>
      </w:r>
      <w:r>
        <w:rPr>
          <w:rFonts w:ascii="Times New Roman" w:hAnsi="Times New Roman" w:cs="Times New Roman"/>
          <w:sz w:val="28"/>
          <w:szCs w:val="28"/>
        </w:rPr>
        <w:t>700,0</w:t>
      </w:r>
      <w:r w:rsidRPr="002D7661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4F17AE" w:rsidRPr="002D7661" w:rsidRDefault="004F17AE" w:rsidP="004F17AE">
      <w:pPr>
        <w:rPr>
          <w:rFonts w:ascii="Times New Roman" w:hAnsi="Times New Roman" w:cs="Times New Roman"/>
          <w:sz w:val="28"/>
          <w:szCs w:val="28"/>
        </w:rPr>
      </w:pPr>
      <w:r w:rsidRPr="002D7661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D7661">
        <w:rPr>
          <w:rFonts w:ascii="Times New Roman" w:hAnsi="Times New Roman" w:cs="Times New Roman"/>
          <w:sz w:val="28"/>
          <w:szCs w:val="28"/>
        </w:rPr>
        <w:t xml:space="preserve"> год - Единовременная выплата: </w:t>
      </w:r>
    </w:p>
    <w:p w:rsidR="00626A04" w:rsidRDefault="00626A04" w:rsidP="004F1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01.01.2025 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 30.06.2025 г.</w:t>
      </w:r>
    </w:p>
    <w:p w:rsidR="004F17AE" w:rsidRPr="002D7661" w:rsidRDefault="00626A04" w:rsidP="004F1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F17AE" w:rsidRPr="002D7661">
        <w:rPr>
          <w:rFonts w:ascii="Times New Roman" w:hAnsi="Times New Roman" w:cs="Times New Roman"/>
          <w:sz w:val="28"/>
          <w:szCs w:val="28"/>
        </w:rPr>
        <w:t xml:space="preserve"> медицинская сестра х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F17AE">
        <w:rPr>
          <w:rFonts w:ascii="Times New Roman" w:hAnsi="Times New Roman" w:cs="Times New Roman"/>
          <w:sz w:val="28"/>
          <w:szCs w:val="28"/>
        </w:rPr>
        <w:t>0</w:t>
      </w:r>
      <w:r w:rsidR="004F17AE" w:rsidRPr="002D7661">
        <w:rPr>
          <w:rFonts w:ascii="Times New Roman" w:hAnsi="Times New Roman" w:cs="Times New Roman"/>
          <w:sz w:val="28"/>
          <w:szCs w:val="28"/>
        </w:rPr>
        <w:t xml:space="preserve">0,00 =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F17AE" w:rsidRPr="002D7661">
        <w:rPr>
          <w:rFonts w:ascii="Times New Roman" w:hAnsi="Times New Roman" w:cs="Times New Roman"/>
          <w:sz w:val="28"/>
          <w:szCs w:val="28"/>
        </w:rPr>
        <w:t>00,00 рублей;</w:t>
      </w:r>
    </w:p>
    <w:p w:rsidR="004F17AE" w:rsidRPr="002D7661" w:rsidRDefault="00626A04" w:rsidP="004F1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D7661">
        <w:rPr>
          <w:rFonts w:ascii="Times New Roman" w:hAnsi="Times New Roman" w:cs="Times New Roman"/>
          <w:sz w:val="28"/>
          <w:szCs w:val="28"/>
        </w:rPr>
        <w:t xml:space="preserve"> фельдшера х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2D7661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7661">
        <w:rPr>
          <w:rFonts w:ascii="Times New Roman" w:hAnsi="Times New Roman" w:cs="Times New Roman"/>
          <w:sz w:val="28"/>
          <w:szCs w:val="28"/>
        </w:rPr>
        <w:t xml:space="preserve">0 =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2D7661">
        <w:rPr>
          <w:rFonts w:ascii="Times New Roman" w:hAnsi="Times New Roman" w:cs="Times New Roman"/>
          <w:sz w:val="28"/>
          <w:szCs w:val="28"/>
        </w:rPr>
        <w:t>0,00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Pr="002D7661">
        <w:rPr>
          <w:rFonts w:ascii="Times New Roman" w:hAnsi="Times New Roman" w:cs="Times New Roman"/>
          <w:sz w:val="28"/>
          <w:szCs w:val="28"/>
        </w:rPr>
        <w:t xml:space="preserve"> рублей</w:t>
      </w:r>
    </w:p>
    <w:p w:rsidR="004F17AE" w:rsidRPr="002D7661" w:rsidRDefault="004F17AE" w:rsidP="004F1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D7661">
        <w:rPr>
          <w:rFonts w:ascii="Times New Roman" w:hAnsi="Times New Roman" w:cs="Times New Roman"/>
          <w:sz w:val="28"/>
          <w:szCs w:val="28"/>
        </w:rPr>
        <w:t xml:space="preserve"> специали</w:t>
      </w:r>
      <w:proofErr w:type="gramStart"/>
      <w:r w:rsidRPr="002D7661">
        <w:rPr>
          <w:rFonts w:ascii="Times New Roman" w:hAnsi="Times New Roman" w:cs="Times New Roman"/>
          <w:sz w:val="28"/>
          <w:szCs w:val="28"/>
        </w:rPr>
        <w:t>ст в сф</w:t>
      </w:r>
      <w:proofErr w:type="gramEnd"/>
      <w:r w:rsidRPr="002D7661">
        <w:rPr>
          <w:rFonts w:ascii="Times New Roman" w:hAnsi="Times New Roman" w:cs="Times New Roman"/>
          <w:sz w:val="28"/>
          <w:szCs w:val="28"/>
        </w:rPr>
        <w:t xml:space="preserve">ере культуры х </w:t>
      </w:r>
      <w:r w:rsidR="00626A0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7661">
        <w:rPr>
          <w:rFonts w:ascii="Times New Roman" w:hAnsi="Times New Roman" w:cs="Times New Roman"/>
          <w:sz w:val="28"/>
          <w:szCs w:val="28"/>
        </w:rPr>
        <w:t xml:space="preserve">0,00 рублей = </w:t>
      </w:r>
      <w:r w:rsidR="00626A0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7661">
        <w:rPr>
          <w:rFonts w:ascii="Times New Roman" w:hAnsi="Times New Roman" w:cs="Times New Roman"/>
          <w:sz w:val="28"/>
          <w:szCs w:val="28"/>
        </w:rPr>
        <w:t>0,00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7AE" w:rsidRDefault="004F17AE" w:rsidP="003F76D8">
      <w:pPr>
        <w:rPr>
          <w:rFonts w:ascii="Times New Roman" w:hAnsi="Times New Roman" w:cs="Times New Roman"/>
          <w:sz w:val="28"/>
          <w:szCs w:val="28"/>
        </w:rPr>
      </w:pPr>
    </w:p>
    <w:p w:rsidR="003F76D8" w:rsidRPr="002D7661" w:rsidRDefault="003F76D8" w:rsidP="003F76D8">
      <w:pPr>
        <w:rPr>
          <w:rFonts w:ascii="Times New Roman" w:hAnsi="Times New Roman" w:cs="Times New Roman"/>
          <w:sz w:val="28"/>
          <w:szCs w:val="28"/>
        </w:rPr>
      </w:pPr>
      <w:r w:rsidRPr="002D7661">
        <w:rPr>
          <w:rFonts w:ascii="Times New Roman" w:hAnsi="Times New Roman" w:cs="Times New Roman"/>
          <w:sz w:val="28"/>
          <w:szCs w:val="28"/>
        </w:rPr>
        <w:t xml:space="preserve">С 01 июля 2025 год  Единовременная выплата: </w:t>
      </w:r>
    </w:p>
    <w:p w:rsidR="003F76D8" w:rsidRPr="002D7661" w:rsidRDefault="004F0CA5" w:rsidP="003F7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F76D8" w:rsidRPr="002D7661">
        <w:rPr>
          <w:rFonts w:ascii="Times New Roman" w:hAnsi="Times New Roman" w:cs="Times New Roman"/>
          <w:sz w:val="28"/>
          <w:szCs w:val="28"/>
        </w:rPr>
        <w:t xml:space="preserve"> врача х 500,0</w:t>
      </w:r>
      <w:r w:rsidR="003C7104">
        <w:rPr>
          <w:rFonts w:ascii="Times New Roman" w:hAnsi="Times New Roman" w:cs="Times New Roman"/>
          <w:sz w:val="28"/>
          <w:szCs w:val="28"/>
        </w:rPr>
        <w:t>0</w:t>
      </w:r>
      <w:r w:rsidR="003F76D8" w:rsidRPr="002D7661">
        <w:rPr>
          <w:rFonts w:ascii="Times New Roman" w:hAnsi="Times New Roman" w:cs="Times New Roman"/>
          <w:sz w:val="28"/>
          <w:szCs w:val="28"/>
        </w:rPr>
        <w:t xml:space="preserve"> =500,0 </w:t>
      </w:r>
      <w:proofErr w:type="spellStart"/>
      <w:r w:rsidR="003F76D8" w:rsidRPr="002D766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F76D8" w:rsidRPr="002D766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F76D8" w:rsidRPr="002D7661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3F76D8" w:rsidRPr="002D7661">
        <w:rPr>
          <w:rFonts w:ascii="Times New Roman" w:hAnsi="Times New Roman" w:cs="Times New Roman"/>
          <w:sz w:val="28"/>
          <w:szCs w:val="28"/>
        </w:rPr>
        <w:t>;</w:t>
      </w:r>
    </w:p>
    <w:p w:rsidR="003F76D8" w:rsidRPr="002D7661" w:rsidRDefault="00DC4B76" w:rsidP="003F7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F76D8" w:rsidRPr="002D7661">
        <w:rPr>
          <w:rFonts w:ascii="Times New Roman" w:hAnsi="Times New Roman" w:cs="Times New Roman"/>
          <w:sz w:val="28"/>
          <w:szCs w:val="28"/>
        </w:rPr>
        <w:t xml:space="preserve"> медицинская сестра х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C7104">
        <w:rPr>
          <w:rFonts w:ascii="Times New Roman" w:hAnsi="Times New Roman" w:cs="Times New Roman"/>
          <w:sz w:val="28"/>
          <w:szCs w:val="28"/>
        </w:rPr>
        <w:t>0</w:t>
      </w:r>
      <w:r w:rsidR="003F76D8" w:rsidRPr="002D7661">
        <w:rPr>
          <w:rFonts w:ascii="Times New Roman" w:hAnsi="Times New Roman" w:cs="Times New Roman"/>
          <w:sz w:val="28"/>
          <w:szCs w:val="28"/>
        </w:rPr>
        <w:t xml:space="preserve">0,00 = </w:t>
      </w:r>
      <w:r>
        <w:rPr>
          <w:rFonts w:ascii="Times New Roman" w:hAnsi="Times New Roman" w:cs="Times New Roman"/>
          <w:sz w:val="28"/>
          <w:szCs w:val="28"/>
        </w:rPr>
        <w:t>8</w:t>
      </w:r>
      <w:r w:rsidR="003F76D8" w:rsidRPr="002D7661">
        <w:rPr>
          <w:rFonts w:ascii="Times New Roman" w:hAnsi="Times New Roman" w:cs="Times New Roman"/>
          <w:sz w:val="28"/>
          <w:szCs w:val="28"/>
        </w:rPr>
        <w:t>00,00 рублей;</w:t>
      </w:r>
    </w:p>
    <w:p w:rsidR="004F0CA5" w:rsidRPr="002D7661" w:rsidRDefault="00DC4B76" w:rsidP="003F7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F0CA5" w:rsidRPr="002D7661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4F0CA5">
        <w:rPr>
          <w:rFonts w:ascii="Times New Roman" w:hAnsi="Times New Roman" w:cs="Times New Roman"/>
          <w:sz w:val="28"/>
          <w:szCs w:val="28"/>
        </w:rPr>
        <w:t xml:space="preserve"> среднее профессиональное  образование</w:t>
      </w:r>
      <w:r w:rsidR="004F0CA5" w:rsidRPr="002D7661">
        <w:rPr>
          <w:rFonts w:ascii="Times New Roman" w:hAnsi="Times New Roman" w:cs="Times New Roman"/>
          <w:sz w:val="28"/>
          <w:szCs w:val="28"/>
        </w:rPr>
        <w:t xml:space="preserve"> </w:t>
      </w:r>
      <w:r w:rsidR="004F0CA5">
        <w:rPr>
          <w:rFonts w:ascii="Times New Roman" w:hAnsi="Times New Roman" w:cs="Times New Roman"/>
          <w:sz w:val="28"/>
          <w:szCs w:val="28"/>
        </w:rPr>
        <w:t xml:space="preserve"> </w:t>
      </w:r>
      <w:r w:rsidR="004F0CA5" w:rsidRPr="002D7661">
        <w:rPr>
          <w:rFonts w:ascii="Times New Roman" w:hAnsi="Times New Roman" w:cs="Times New Roman"/>
          <w:sz w:val="28"/>
          <w:szCs w:val="28"/>
        </w:rPr>
        <w:t xml:space="preserve">х </w:t>
      </w:r>
      <w:r w:rsidR="00942E0F">
        <w:rPr>
          <w:rFonts w:ascii="Times New Roman" w:hAnsi="Times New Roman" w:cs="Times New Roman"/>
          <w:sz w:val="28"/>
          <w:szCs w:val="28"/>
        </w:rPr>
        <w:t>3</w:t>
      </w:r>
      <w:r w:rsidR="004F0CA5">
        <w:rPr>
          <w:rFonts w:ascii="Times New Roman" w:hAnsi="Times New Roman" w:cs="Times New Roman"/>
          <w:sz w:val="28"/>
          <w:szCs w:val="28"/>
        </w:rPr>
        <w:t>00</w:t>
      </w:r>
      <w:r w:rsidR="004F0CA5" w:rsidRPr="002D7661">
        <w:rPr>
          <w:rFonts w:ascii="Times New Roman" w:hAnsi="Times New Roman" w:cs="Times New Roman"/>
          <w:sz w:val="28"/>
          <w:szCs w:val="28"/>
        </w:rPr>
        <w:t>,00 =</w:t>
      </w:r>
      <w:r w:rsidR="00942E0F">
        <w:rPr>
          <w:rFonts w:ascii="Times New Roman" w:hAnsi="Times New Roman" w:cs="Times New Roman"/>
          <w:sz w:val="28"/>
          <w:szCs w:val="28"/>
        </w:rPr>
        <w:t>1500</w:t>
      </w:r>
      <w:r w:rsidR="004F0CA5" w:rsidRPr="002D7661">
        <w:rPr>
          <w:rFonts w:ascii="Times New Roman" w:hAnsi="Times New Roman" w:cs="Times New Roman"/>
          <w:sz w:val="28"/>
          <w:szCs w:val="28"/>
        </w:rPr>
        <w:t>,00 рублей</w:t>
      </w:r>
    </w:p>
    <w:p w:rsidR="003F76D8" w:rsidRPr="002D7661" w:rsidRDefault="00651219" w:rsidP="003F7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76D8" w:rsidRPr="002D7661">
        <w:rPr>
          <w:rFonts w:ascii="Times New Roman" w:hAnsi="Times New Roman" w:cs="Times New Roman"/>
          <w:sz w:val="28"/>
          <w:szCs w:val="28"/>
        </w:rPr>
        <w:t xml:space="preserve"> специали</w:t>
      </w:r>
      <w:proofErr w:type="gramStart"/>
      <w:r w:rsidR="003F76D8" w:rsidRPr="002D7661">
        <w:rPr>
          <w:rFonts w:ascii="Times New Roman" w:hAnsi="Times New Roman" w:cs="Times New Roman"/>
          <w:sz w:val="28"/>
          <w:szCs w:val="28"/>
        </w:rPr>
        <w:t>ст в сф</w:t>
      </w:r>
      <w:proofErr w:type="gramEnd"/>
      <w:r w:rsidR="003F76D8" w:rsidRPr="002D7661">
        <w:rPr>
          <w:rFonts w:ascii="Times New Roman" w:hAnsi="Times New Roman" w:cs="Times New Roman"/>
          <w:sz w:val="28"/>
          <w:szCs w:val="28"/>
        </w:rPr>
        <w:t xml:space="preserve">ере культуры х </w:t>
      </w:r>
      <w:r w:rsidR="00DC4B76">
        <w:rPr>
          <w:rFonts w:ascii="Times New Roman" w:hAnsi="Times New Roman" w:cs="Times New Roman"/>
          <w:sz w:val="28"/>
          <w:szCs w:val="28"/>
        </w:rPr>
        <w:t>3</w:t>
      </w:r>
      <w:r w:rsidR="003C7104">
        <w:rPr>
          <w:rFonts w:ascii="Times New Roman" w:hAnsi="Times New Roman" w:cs="Times New Roman"/>
          <w:sz w:val="28"/>
          <w:szCs w:val="28"/>
        </w:rPr>
        <w:t>0</w:t>
      </w:r>
      <w:r w:rsidR="003F76D8" w:rsidRPr="002D7661">
        <w:rPr>
          <w:rFonts w:ascii="Times New Roman" w:hAnsi="Times New Roman" w:cs="Times New Roman"/>
          <w:sz w:val="28"/>
          <w:szCs w:val="28"/>
        </w:rPr>
        <w:t xml:space="preserve">0,00 рублей = </w:t>
      </w:r>
      <w:r w:rsidR="00DC4B76">
        <w:rPr>
          <w:rFonts w:ascii="Times New Roman" w:hAnsi="Times New Roman" w:cs="Times New Roman"/>
          <w:sz w:val="28"/>
          <w:szCs w:val="28"/>
        </w:rPr>
        <w:t>6</w:t>
      </w:r>
      <w:r w:rsidR="003C7104">
        <w:rPr>
          <w:rFonts w:ascii="Times New Roman" w:hAnsi="Times New Roman" w:cs="Times New Roman"/>
          <w:sz w:val="28"/>
          <w:szCs w:val="28"/>
        </w:rPr>
        <w:t>0</w:t>
      </w:r>
      <w:r w:rsidR="003F76D8" w:rsidRPr="002D7661">
        <w:rPr>
          <w:rFonts w:ascii="Times New Roman" w:hAnsi="Times New Roman" w:cs="Times New Roman"/>
          <w:sz w:val="28"/>
          <w:szCs w:val="28"/>
        </w:rPr>
        <w:t>0,00 рублей</w:t>
      </w:r>
      <w:r w:rsidR="00E56133">
        <w:rPr>
          <w:rFonts w:ascii="Times New Roman" w:hAnsi="Times New Roman" w:cs="Times New Roman"/>
          <w:sz w:val="28"/>
          <w:szCs w:val="28"/>
        </w:rPr>
        <w:t>.</w:t>
      </w:r>
    </w:p>
    <w:p w:rsidR="003F76D8" w:rsidRPr="002D7661" w:rsidRDefault="003F76D8" w:rsidP="003F76D8">
      <w:pPr>
        <w:rPr>
          <w:rFonts w:ascii="Times New Roman" w:hAnsi="Times New Roman" w:cs="Times New Roman"/>
          <w:sz w:val="28"/>
          <w:szCs w:val="28"/>
        </w:rPr>
      </w:pPr>
    </w:p>
    <w:p w:rsidR="003F76D8" w:rsidRPr="002D7661" w:rsidRDefault="003F76D8" w:rsidP="003F76D8">
      <w:pPr>
        <w:rPr>
          <w:rFonts w:ascii="Times New Roman" w:hAnsi="Times New Roman" w:cs="Times New Roman"/>
          <w:sz w:val="28"/>
          <w:szCs w:val="28"/>
        </w:rPr>
      </w:pPr>
      <w:r w:rsidRPr="002D7661"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113414">
        <w:rPr>
          <w:rFonts w:ascii="Times New Roman" w:hAnsi="Times New Roman" w:cs="Times New Roman"/>
          <w:sz w:val="28"/>
          <w:szCs w:val="28"/>
        </w:rPr>
        <w:t>4300</w:t>
      </w:r>
      <w:r w:rsidR="00155EC2">
        <w:rPr>
          <w:rFonts w:ascii="Times New Roman" w:hAnsi="Times New Roman" w:cs="Times New Roman"/>
          <w:sz w:val="28"/>
          <w:szCs w:val="28"/>
        </w:rPr>
        <w:t>,00</w:t>
      </w:r>
      <w:r w:rsidRPr="002D7661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3F76D8" w:rsidRPr="002D7661" w:rsidRDefault="003F76D8" w:rsidP="003F76D8">
      <w:pPr>
        <w:rPr>
          <w:rFonts w:ascii="Times New Roman" w:hAnsi="Times New Roman" w:cs="Times New Roman"/>
          <w:sz w:val="28"/>
          <w:szCs w:val="28"/>
        </w:rPr>
      </w:pPr>
    </w:p>
    <w:p w:rsidR="003F76D8" w:rsidRPr="002D7661" w:rsidRDefault="003F76D8" w:rsidP="003F76D8">
      <w:pPr>
        <w:rPr>
          <w:rFonts w:ascii="Times New Roman" w:hAnsi="Times New Roman" w:cs="Times New Roman"/>
          <w:sz w:val="28"/>
          <w:szCs w:val="28"/>
        </w:rPr>
      </w:pPr>
      <w:r w:rsidRPr="002D7661">
        <w:rPr>
          <w:rFonts w:ascii="Times New Roman" w:hAnsi="Times New Roman" w:cs="Times New Roman"/>
          <w:sz w:val="28"/>
          <w:szCs w:val="28"/>
        </w:rPr>
        <w:t xml:space="preserve">2026 год - Единовременная выплата: </w:t>
      </w:r>
    </w:p>
    <w:p w:rsidR="003F76D8" w:rsidRPr="002D7661" w:rsidRDefault="003D0843" w:rsidP="003F7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F76D8" w:rsidRPr="002D7661">
        <w:rPr>
          <w:rFonts w:ascii="Times New Roman" w:hAnsi="Times New Roman" w:cs="Times New Roman"/>
          <w:sz w:val="28"/>
          <w:szCs w:val="28"/>
        </w:rPr>
        <w:t xml:space="preserve"> врача х 500,00 =</w:t>
      </w:r>
      <w:r>
        <w:rPr>
          <w:rFonts w:ascii="Times New Roman" w:hAnsi="Times New Roman" w:cs="Times New Roman"/>
          <w:sz w:val="28"/>
          <w:szCs w:val="28"/>
        </w:rPr>
        <w:t>500</w:t>
      </w:r>
      <w:r w:rsidR="003F76D8" w:rsidRPr="002D7661">
        <w:rPr>
          <w:rFonts w:ascii="Times New Roman" w:hAnsi="Times New Roman" w:cs="Times New Roman"/>
          <w:sz w:val="28"/>
          <w:szCs w:val="28"/>
        </w:rPr>
        <w:t>,0 тыс. рублей;</w:t>
      </w:r>
    </w:p>
    <w:p w:rsidR="003F76D8" w:rsidRPr="002D7661" w:rsidRDefault="003F76D8" w:rsidP="003F76D8">
      <w:pPr>
        <w:rPr>
          <w:rFonts w:ascii="Times New Roman" w:hAnsi="Times New Roman" w:cs="Times New Roman"/>
          <w:sz w:val="28"/>
          <w:szCs w:val="28"/>
        </w:rPr>
      </w:pPr>
      <w:r w:rsidRPr="002D7661">
        <w:rPr>
          <w:rFonts w:ascii="Times New Roman" w:hAnsi="Times New Roman" w:cs="Times New Roman"/>
          <w:sz w:val="28"/>
          <w:szCs w:val="28"/>
        </w:rPr>
        <w:t xml:space="preserve">2 фельдшера х </w:t>
      </w:r>
      <w:r w:rsidR="00942E0F">
        <w:rPr>
          <w:rFonts w:ascii="Times New Roman" w:hAnsi="Times New Roman" w:cs="Times New Roman"/>
          <w:sz w:val="28"/>
          <w:szCs w:val="28"/>
        </w:rPr>
        <w:t>3</w:t>
      </w:r>
      <w:r w:rsidR="003C7104">
        <w:rPr>
          <w:rFonts w:ascii="Times New Roman" w:hAnsi="Times New Roman" w:cs="Times New Roman"/>
          <w:sz w:val="28"/>
          <w:szCs w:val="28"/>
        </w:rPr>
        <w:t>0</w:t>
      </w:r>
      <w:r w:rsidRPr="002D7661">
        <w:rPr>
          <w:rFonts w:ascii="Times New Roman" w:hAnsi="Times New Roman" w:cs="Times New Roman"/>
          <w:sz w:val="28"/>
          <w:szCs w:val="28"/>
        </w:rPr>
        <w:t>0,</w:t>
      </w:r>
      <w:r w:rsidR="003C7104">
        <w:rPr>
          <w:rFonts w:ascii="Times New Roman" w:hAnsi="Times New Roman" w:cs="Times New Roman"/>
          <w:sz w:val="28"/>
          <w:szCs w:val="28"/>
        </w:rPr>
        <w:t>0</w:t>
      </w:r>
      <w:r w:rsidRPr="002D7661">
        <w:rPr>
          <w:rFonts w:ascii="Times New Roman" w:hAnsi="Times New Roman" w:cs="Times New Roman"/>
          <w:sz w:val="28"/>
          <w:szCs w:val="28"/>
        </w:rPr>
        <w:t xml:space="preserve">0 = </w:t>
      </w:r>
      <w:r w:rsidR="00942E0F">
        <w:rPr>
          <w:rFonts w:ascii="Times New Roman" w:hAnsi="Times New Roman" w:cs="Times New Roman"/>
          <w:sz w:val="28"/>
          <w:szCs w:val="28"/>
        </w:rPr>
        <w:t>6</w:t>
      </w:r>
      <w:r w:rsidRPr="002D7661">
        <w:rPr>
          <w:rFonts w:ascii="Times New Roman" w:hAnsi="Times New Roman" w:cs="Times New Roman"/>
          <w:sz w:val="28"/>
          <w:szCs w:val="28"/>
        </w:rPr>
        <w:t>00,00</w:t>
      </w:r>
      <w:r w:rsidR="003C7104">
        <w:rPr>
          <w:rFonts w:ascii="Times New Roman" w:hAnsi="Times New Roman" w:cs="Times New Roman"/>
          <w:sz w:val="28"/>
          <w:szCs w:val="28"/>
        </w:rPr>
        <w:t xml:space="preserve"> тыс.</w:t>
      </w:r>
      <w:r w:rsidRPr="002D766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3F76D8" w:rsidRPr="002D7661" w:rsidRDefault="0025350B" w:rsidP="003F7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76D8" w:rsidRPr="002D7661">
        <w:rPr>
          <w:rFonts w:ascii="Times New Roman" w:hAnsi="Times New Roman" w:cs="Times New Roman"/>
          <w:sz w:val="28"/>
          <w:szCs w:val="28"/>
        </w:rPr>
        <w:t xml:space="preserve"> медицинская сестра х </w:t>
      </w:r>
      <w:r w:rsidR="00942E0F">
        <w:rPr>
          <w:rFonts w:ascii="Times New Roman" w:hAnsi="Times New Roman" w:cs="Times New Roman"/>
          <w:sz w:val="28"/>
          <w:szCs w:val="28"/>
        </w:rPr>
        <w:t>2</w:t>
      </w:r>
      <w:r w:rsidR="003C7104">
        <w:rPr>
          <w:rFonts w:ascii="Times New Roman" w:hAnsi="Times New Roman" w:cs="Times New Roman"/>
          <w:sz w:val="28"/>
          <w:szCs w:val="28"/>
        </w:rPr>
        <w:t>0</w:t>
      </w:r>
      <w:r w:rsidR="003F76D8" w:rsidRPr="002D7661">
        <w:rPr>
          <w:rFonts w:ascii="Times New Roman" w:hAnsi="Times New Roman" w:cs="Times New Roman"/>
          <w:sz w:val="28"/>
          <w:szCs w:val="28"/>
        </w:rPr>
        <w:t xml:space="preserve">0,00 = </w:t>
      </w:r>
      <w:r w:rsidR="00942E0F">
        <w:rPr>
          <w:rFonts w:ascii="Times New Roman" w:hAnsi="Times New Roman" w:cs="Times New Roman"/>
          <w:sz w:val="28"/>
          <w:szCs w:val="28"/>
        </w:rPr>
        <w:t>6</w:t>
      </w:r>
      <w:r w:rsidR="003C7104">
        <w:rPr>
          <w:rFonts w:ascii="Times New Roman" w:hAnsi="Times New Roman" w:cs="Times New Roman"/>
          <w:sz w:val="28"/>
          <w:szCs w:val="28"/>
        </w:rPr>
        <w:t>0</w:t>
      </w:r>
      <w:r w:rsidR="003F76D8" w:rsidRPr="002D7661">
        <w:rPr>
          <w:rFonts w:ascii="Times New Roman" w:hAnsi="Times New Roman" w:cs="Times New Roman"/>
          <w:sz w:val="28"/>
          <w:szCs w:val="28"/>
        </w:rPr>
        <w:t xml:space="preserve">0,00 </w:t>
      </w:r>
      <w:r w:rsidR="003C710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3C7104">
        <w:rPr>
          <w:rFonts w:ascii="Times New Roman" w:hAnsi="Times New Roman" w:cs="Times New Roman"/>
          <w:sz w:val="28"/>
          <w:szCs w:val="28"/>
        </w:rPr>
        <w:t>.</w:t>
      </w:r>
      <w:r w:rsidR="003F76D8" w:rsidRPr="002D766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F76D8" w:rsidRPr="002D7661">
        <w:rPr>
          <w:rFonts w:ascii="Times New Roman" w:hAnsi="Times New Roman" w:cs="Times New Roman"/>
          <w:sz w:val="28"/>
          <w:szCs w:val="28"/>
        </w:rPr>
        <w:t>ублей;</w:t>
      </w:r>
    </w:p>
    <w:p w:rsidR="003F76D8" w:rsidRDefault="003F76D8" w:rsidP="003F76D8">
      <w:pPr>
        <w:rPr>
          <w:rFonts w:ascii="Times New Roman" w:hAnsi="Times New Roman" w:cs="Times New Roman"/>
          <w:sz w:val="28"/>
          <w:szCs w:val="28"/>
        </w:rPr>
      </w:pPr>
      <w:r w:rsidRPr="002D7661">
        <w:rPr>
          <w:rFonts w:ascii="Times New Roman" w:hAnsi="Times New Roman" w:cs="Times New Roman"/>
          <w:sz w:val="28"/>
          <w:szCs w:val="28"/>
        </w:rPr>
        <w:t>1 учитель х 500,00 = 500,00</w:t>
      </w:r>
      <w:r w:rsidR="003C7104">
        <w:rPr>
          <w:rFonts w:ascii="Times New Roman" w:hAnsi="Times New Roman" w:cs="Times New Roman"/>
          <w:sz w:val="28"/>
          <w:szCs w:val="28"/>
        </w:rPr>
        <w:t xml:space="preserve"> тыс.</w:t>
      </w:r>
      <w:r w:rsidRPr="002D766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01141" w:rsidRPr="002D7661" w:rsidRDefault="003D0843" w:rsidP="00A011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1141" w:rsidRPr="002D7661">
        <w:rPr>
          <w:rFonts w:ascii="Times New Roman" w:hAnsi="Times New Roman" w:cs="Times New Roman"/>
          <w:sz w:val="28"/>
          <w:szCs w:val="28"/>
        </w:rPr>
        <w:t xml:space="preserve"> учитель</w:t>
      </w:r>
      <w:r w:rsidR="00A01141">
        <w:rPr>
          <w:rFonts w:ascii="Times New Roman" w:hAnsi="Times New Roman" w:cs="Times New Roman"/>
          <w:sz w:val="28"/>
          <w:szCs w:val="28"/>
        </w:rPr>
        <w:t xml:space="preserve"> среднее профессиональное  образование</w:t>
      </w:r>
      <w:r w:rsidR="00A01141" w:rsidRPr="002D7661">
        <w:rPr>
          <w:rFonts w:ascii="Times New Roman" w:hAnsi="Times New Roman" w:cs="Times New Roman"/>
          <w:sz w:val="28"/>
          <w:szCs w:val="28"/>
        </w:rPr>
        <w:t xml:space="preserve"> </w:t>
      </w:r>
      <w:r w:rsidR="00A01141">
        <w:rPr>
          <w:rFonts w:ascii="Times New Roman" w:hAnsi="Times New Roman" w:cs="Times New Roman"/>
          <w:sz w:val="28"/>
          <w:szCs w:val="28"/>
        </w:rPr>
        <w:t xml:space="preserve"> </w:t>
      </w:r>
      <w:r w:rsidR="00A01141" w:rsidRPr="002D7661">
        <w:rPr>
          <w:rFonts w:ascii="Times New Roman" w:hAnsi="Times New Roman" w:cs="Times New Roman"/>
          <w:sz w:val="28"/>
          <w:szCs w:val="28"/>
        </w:rPr>
        <w:t xml:space="preserve">х </w:t>
      </w:r>
      <w:r w:rsidR="00942E0F">
        <w:rPr>
          <w:rFonts w:ascii="Times New Roman" w:hAnsi="Times New Roman" w:cs="Times New Roman"/>
          <w:sz w:val="28"/>
          <w:szCs w:val="28"/>
        </w:rPr>
        <w:t>3</w:t>
      </w:r>
      <w:r w:rsidR="00A01141">
        <w:rPr>
          <w:rFonts w:ascii="Times New Roman" w:hAnsi="Times New Roman" w:cs="Times New Roman"/>
          <w:sz w:val="28"/>
          <w:szCs w:val="28"/>
        </w:rPr>
        <w:t>00</w:t>
      </w:r>
      <w:r w:rsidR="00A01141" w:rsidRPr="002D7661">
        <w:rPr>
          <w:rFonts w:ascii="Times New Roman" w:hAnsi="Times New Roman" w:cs="Times New Roman"/>
          <w:sz w:val="28"/>
          <w:szCs w:val="28"/>
        </w:rPr>
        <w:t xml:space="preserve">,00 = </w:t>
      </w:r>
      <w:r w:rsidR="00942E0F">
        <w:rPr>
          <w:rFonts w:ascii="Times New Roman" w:hAnsi="Times New Roman" w:cs="Times New Roman"/>
          <w:sz w:val="28"/>
          <w:szCs w:val="28"/>
        </w:rPr>
        <w:t>6</w:t>
      </w:r>
      <w:r w:rsidR="00A01141" w:rsidRPr="002D7661">
        <w:rPr>
          <w:rFonts w:ascii="Times New Roman" w:hAnsi="Times New Roman" w:cs="Times New Roman"/>
          <w:sz w:val="28"/>
          <w:szCs w:val="28"/>
        </w:rPr>
        <w:t>00,00 рублей</w:t>
      </w:r>
    </w:p>
    <w:p w:rsidR="001F4809" w:rsidRPr="002D7661" w:rsidRDefault="001F4809" w:rsidP="001F48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D7661">
        <w:rPr>
          <w:rFonts w:ascii="Times New Roman" w:hAnsi="Times New Roman" w:cs="Times New Roman"/>
          <w:sz w:val="28"/>
          <w:szCs w:val="28"/>
        </w:rPr>
        <w:t xml:space="preserve"> специали</w:t>
      </w:r>
      <w:proofErr w:type="gramStart"/>
      <w:r w:rsidRPr="002D7661">
        <w:rPr>
          <w:rFonts w:ascii="Times New Roman" w:hAnsi="Times New Roman" w:cs="Times New Roman"/>
          <w:sz w:val="28"/>
          <w:szCs w:val="28"/>
        </w:rPr>
        <w:t>ст в сф</w:t>
      </w:r>
      <w:proofErr w:type="gramEnd"/>
      <w:r w:rsidRPr="002D7661">
        <w:rPr>
          <w:rFonts w:ascii="Times New Roman" w:hAnsi="Times New Roman" w:cs="Times New Roman"/>
          <w:sz w:val="28"/>
          <w:szCs w:val="28"/>
        </w:rPr>
        <w:t xml:space="preserve">ере культуры х </w:t>
      </w:r>
      <w:r w:rsidR="00942E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7661">
        <w:rPr>
          <w:rFonts w:ascii="Times New Roman" w:hAnsi="Times New Roman" w:cs="Times New Roman"/>
          <w:sz w:val="28"/>
          <w:szCs w:val="28"/>
        </w:rPr>
        <w:t xml:space="preserve">0,00 рублей = </w:t>
      </w:r>
      <w:r w:rsidR="00942E0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7661">
        <w:rPr>
          <w:rFonts w:ascii="Times New Roman" w:hAnsi="Times New Roman" w:cs="Times New Roman"/>
          <w:sz w:val="28"/>
          <w:szCs w:val="28"/>
        </w:rPr>
        <w:t>0,00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76D8" w:rsidRPr="002D7661" w:rsidRDefault="003F76D8" w:rsidP="003F76D8">
      <w:pPr>
        <w:rPr>
          <w:rFonts w:ascii="Times New Roman" w:hAnsi="Times New Roman" w:cs="Times New Roman"/>
          <w:sz w:val="28"/>
          <w:szCs w:val="28"/>
        </w:rPr>
      </w:pPr>
    </w:p>
    <w:p w:rsidR="003F76D8" w:rsidRPr="002D7661" w:rsidRDefault="003F76D8" w:rsidP="003F76D8">
      <w:pPr>
        <w:rPr>
          <w:rFonts w:ascii="Times New Roman" w:hAnsi="Times New Roman" w:cs="Times New Roman"/>
          <w:sz w:val="28"/>
          <w:szCs w:val="28"/>
        </w:rPr>
      </w:pPr>
      <w:r w:rsidRPr="002D7661">
        <w:rPr>
          <w:rFonts w:ascii="Times New Roman" w:hAnsi="Times New Roman" w:cs="Times New Roman"/>
          <w:sz w:val="28"/>
          <w:szCs w:val="28"/>
        </w:rPr>
        <w:t xml:space="preserve">Итого: </w:t>
      </w:r>
      <w:r w:rsidR="00942E0F">
        <w:rPr>
          <w:rFonts w:ascii="Times New Roman" w:hAnsi="Times New Roman" w:cs="Times New Roman"/>
          <w:sz w:val="28"/>
          <w:szCs w:val="28"/>
        </w:rPr>
        <w:t>3100</w:t>
      </w:r>
      <w:r w:rsidRPr="002D7661">
        <w:rPr>
          <w:rFonts w:ascii="Times New Roman" w:hAnsi="Times New Roman" w:cs="Times New Roman"/>
          <w:sz w:val="28"/>
          <w:szCs w:val="28"/>
        </w:rPr>
        <w:t>,00  тыс</w:t>
      </w:r>
      <w:proofErr w:type="gramStart"/>
      <w:r w:rsidRPr="002D766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D7661">
        <w:rPr>
          <w:rFonts w:ascii="Times New Roman" w:hAnsi="Times New Roman" w:cs="Times New Roman"/>
          <w:sz w:val="28"/>
          <w:szCs w:val="28"/>
        </w:rPr>
        <w:t>ублей</w:t>
      </w:r>
    </w:p>
    <w:p w:rsidR="00A01141" w:rsidRDefault="00A01141" w:rsidP="003F76D8">
      <w:pPr>
        <w:rPr>
          <w:rFonts w:ascii="Times New Roman" w:hAnsi="Times New Roman" w:cs="Times New Roman"/>
          <w:sz w:val="28"/>
          <w:szCs w:val="28"/>
        </w:rPr>
      </w:pPr>
    </w:p>
    <w:p w:rsidR="00693480" w:rsidRDefault="00693480" w:rsidP="003F7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2026 год - </w:t>
      </w:r>
      <w:r w:rsidRPr="007F684C">
        <w:rPr>
          <w:rFonts w:ascii="Times New Roman" w:eastAsia="Times New Roman" w:hAnsi="Times New Roman" w:cs="Times New Roman"/>
          <w:color w:val="auto"/>
          <w:sz w:val="28"/>
          <w:szCs w:val="28"/>
        </w:rPr>
        <w:t>Доплата к стипендии назначается студентам, обучающимся по очной форме обучения в государственных образовательных высших профессиональных и средних специальных учреждениях по педагогическим специальностям и специальностям культурно-досуговой, библиотечной и спортивной деятельности</w:t>
      </w:r>
      <w:r w:rsidR="001F480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93480" w:rsidRDefault="00693480" w:rsidP="003F76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учителя х 5000,0х 10 месяцев  ( январь, февраль, март, апрель, май, июнь, сентябрь, октябрь, ноябрь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декабрь)  100,00тыс.рублей</w:t>
      </w:r>
      <w:r w:rsidR="001F4809">
        <w:rPr>
          <w:rFonts w:ascii="Times New Roman" w:hAnsi="Times New Roman" w:cs="Times New Roman"/>
          <w:sz w:val="28"/>
          <w:szCs w:val="28"/>
        </w:rPr>
        <w:t>,</w:t>
      </w:r>
    </w:p>
    <w:p w:rsidR="001F4809" w:rsidRDefault="001F4809" w:rsidP="001F4809">
      <w:pPr>
        <w:rPr>
          <w:rFonts w:ascii="Times New Roman" w:hAnsi="Times New Roman" w:cs="Times New Roman"/>
          <w:sz w:val="28"/>
          <w:szCs w:val="28"/>
        </w:rPr>
      </w:pPr>
    </w:p>
    <w:p w:rsidR="001F4809" w:rsidRDefault="004A3675" w:rsidP="001F48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F4809" w:rsidRPr="002D7661">
        <w:rPr>
          <w:rFonts w:ascii="Times New Roman" w:hAnsi="Times New Roman" w:cs="Times New Roman"/>
          <w:sz w:val="28"/>
          <w:szCs w:val="28"/>
        </w:rPr>
        <w:t>ИТОГО</w:t>
      </w:r>
      <w:r>
        <w:rPr>
          <w:rFonts w:ascii="Times New Roman" w:hAnsi="Times New Roman" w:cs="Times New Roman"/>
          <w:sz w:val="28"/>
          <w:szCs w:val="28"/>
        </w:rPr>
        <w:t xml:space="preserve"> по программе </w:t>
      </w:r>
      <w:r w:rsidR="001F4809" w:rsidRPr="002D7661">
        <w:rPr>
          <w:rFonts w:ascii="Times New Roman" w:hAnsi="Times New Roman" w:cs="Times New Roman"/>
          <w:sz w:val="28"/>
          <w:szCs w:val="28"/>
        </w:rPr>
        <w:t xml:space="preserve">: </w:t>
      </w:r>
      <w:r w:rsidR="00113414">
        <w:rPr>
          <w:rFonts w:ascii="Times New Roman" w:hAnsi="Times New Roman" w:cs="Times New Roman"/>
          <w:sz w:val="28"/>
          <w:szCs w:val="28"/>
        </w:rPr>
        <w:t>8200,0</w:t>
      </w:r>
      <w:r w:rsidR="001F4809" w:rsidRPr="002D7661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1F4809" w:rsidRPr="002D766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F4809" w:rsidRPr="002D7661">
        <w:rPr>
          <w:rFonts w:ascii="Times New Roman" w:hAnsi="Times New Roman" w:cs="Times New Roman"/>
          <w:sz w:val="28"/>
          <w:szCs w:val="28"/>
        </w:rPr>
        <w:t>ублей.</w:t>
      </w:r>
    </w:p>
    <w:p w:rsidR="001F4809" w:rsidRDefault="001F4809" w:rsidP="001F4809">
      <w:pPr>
        <w:rPr>
          <w:rFonts w:ascii="Times New Roman" w:hAnsi="Times New Roman" w:cs="Times New Roman"/>
          <w:sz w:val="28"/>
          <w:szCs w:val="28"/>
        </w:rPr>
      </w:pPr>
    </w:p>
    <w:p w:rsidR="00010DA0" w:rsidRPr="00F7198D" w:rsidRDefault="00F7198D" w:rsidP="00F7198D">
      <w:pPr>
        <w:pStyle w:val="a3"/>
        <w:autoSpaceDE w:val="0"/>
        <w:autoSpaceDN w:val="0"/>
        <w:adjustRightInd w:val="0"/>
        <w:ind w:hanging="283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 5.</w:t>
      </w:r>
      <w:proofErr w:type="gramStart"/>
      <w:r w:rsidR="00E85174" w:rsidRPr="00010DA0">
        <w:rPr>
          <w:b w:val="0"/>
          <w:bCs/>
          <w:sz w:val="28"/>
          <w:szCs w:val="28"/>
        </w:rPr>
        <w:t>Контроль за</w:t>
      </w:r>
      <w:proofErr w:type="gramEnd"/>
      <w:r w:rsidR="00E85174" w:rsidRPr="00010DA0">
        <w:rPr>
          <w:b w:val="0"/>
          <w:bCs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="00010DA0" w:rsidRPr="00010DA0">
        <w:rPr>
          <w:b w:val="0"/>
          <w:bCs/>
          <w:sz w:val="28"/>
          <w:szCs w:val="28"/>
        </w:rPr>
        <w:t xml:space="preserve"> </w:t>
      </w:r>
      <w:r w:rsidR="00E85174" w:rsidRPr="00010DA0">
        <w:rPr>
          <w:b w:val="0"/>
          <w:bCs/>
          <w:sz w:val="28"/>
          <w:szCs w:val="28"/>
        </w:rPr>
        <w:t xml:space="preserve">Могочинского муниципального округа по </w:t>
      </w:r>
      <w:r w:rsidR="00E85174" w:rsidRPr="00F7198D">
        <w:rPr>
          <w:b w:val="0"/>
          <w:bCs/>
          <w:sz w:val="28"/>
          <w:szCs w:val="28"/>
        </w:rPr>
        <w:t>социальным вопросам.</w:t>
      </w:r>
    </w:p>
    <w:p w:rsidR="00E85174" w:rsidRPr="00F7198D" w:rsidRDefault="00F7198D" w:rsidP="00F7198D">
      <w:pPr>
        <w:pStyle w:val="a3"/>
        <w:autoSpaceDE w:val="0"/>
        <w:autoSpaceDN w:val="0"/>
        <w:adjustRightInd w:val="0"/>
        <w:ind w:firstLine="710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6</w:t>
      </w:r>
      <w:r w:rsidRPr="00F7198D">
        <w:rPr>
          <w:b w:val="0"/>
          <w:color w:val="000000" w:themeColor="text1"/>
          <w:sz w:val="28"/>
          <w:szCs w:val="28"/>
        </w:rPr>
        <w:t>.</w:t>
      </w:r>
      <w:r w:rsidR="00E85174" w:rsidRPr="00F7198D">
        <w:rPr>
          <w:b w:val="0"/>
          <w:color w:val="000000" w:themeColor="text1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</w:t>
      </w:r>
      <w:proofErr w:type="gramStart"/>
      <w:r w:rsidR="00E85174" w:rsidRPr="00F7198D">
        <w:rPr>
          <w:b w:val="0"/>
          <w:color w:val="000000" w:themeColor="text1"/>
          <w:sz w:val="28"/>
          <w:szCs w:val="28"/>
        </w:rPr>
        <w:t>Дополнительно настоящее постановление официально обнародовать на сайте администрации муниципального района «Могочинский район» в информационно-телекоммуникационной сети Интернет, размещённому по адресу: «</w:t>
      </w:r>
      <w:r w:rsidR="00E85174" w:rsidRPr="00F7198D">
        <w:rPr>
          <w:b w:val="0"/>
          <w:color w:val="000000" w:themeColor="text1"/>
          <w:sz w:val="28"/>
          <w:szCs w:val="28"/>
          <w:lang w:val="en-US"/>
        </w:rPr>
        <w:t>https</w:t>
      </w:r>
      <w:r w:rsidR="00E85174" w:rsidRPr="00F7198D">
        <w:rPr>
          <w:b w:val="0"/>
          <w:color w:val="000000" w:themeColor="text1"/>
          <w:sz w:val="28"/>
          <w:szCs w:val="28"/>
        </w:rPr>
        <w:t>://</w:t>
      </w:r>
      <w:proofErr w:type="spellStart"/>
      <w:r w:rsidR="00E85174" w:rsidRPr="00F7198D">
        <w:rPr>
          <w:b w:val="0"/>
          <w:color w:val="000000" w:themeColor="text1"/>
          <w:sz w:val="28"/>
          <w:szCs w:val="28"/>
          <w:lang w:val="en-US"/>
        </w:rPr>
        <w:t>mogocha</w:t>
      </w:r>
      <w:proofErr w:type="spellEnd"/>
      <w:r w:rsidR="00E85174" w:rsidRPr="00F7198D">
        <w:rPr>
          <w:b w:val="0"/>
          <w:color w:val="000000" w:themeColor="text1"/>
          <w:sz w:val="28"/>
          <w:szCs w:val="28"/>
        </w:rPr>
        <w:t>.75/</w:t>
      </w:r>
      <w:proofErr w:type="spellStart"/>
      <w:r w:rsidR="00E85174" w:rsidRPr="00F7198D">
        <w:rPr>
          <w:b w:val="0"/>
          <w:color w:val="000000" w:themeColor="text1"/>
          <w:sz w:val="28"/>
          <w:szCs w:val="28"/>
          <w:lang w:val="en-US"/>
        </w:rPr>
        <w:t>ru</w:t>
      </w:r>
      <w:proofErr w:type="spellEnd"/>
      <w:r w:rsidR="00E85174" w:rsidRPr="00F7198D">
        <w:rPr>
          <w:b w:val="0"/>
          <w:color w:val="000000" w:themeColor="text1"/>
          <w:sz w:val="28"/>
          <w:szCs w:val="28"/>
        </w:rPr>
        <w:t xml:space="preserve">». </w:t>
      </w:r>
      <w:proofErr w:type="gramEnd"/>
    </w:p>
    <w:p w:rsidR="00E85174" w:rsidRPr="00F7198D" w:rsidRDefault="00F7198D" w:rsidP="00F7198D">
      <w:pPr>
        <w:widowControl/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7.</w:t>
      </w:r>
      <w:r w:rsidR="00E85174" w:rsidRPr="00F7198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139E6">
        <w:rPr>
          <w:rFonts w:ascii="Times New Roman" w:hAnsi="Times New Roman" w:cs="Times New Roman"/>
          <w:sz w:val="28"/>
          <w:szCs w:val="28"/>
        </w:rPr>
        <w:t>п</w:t>
      </w:r>
      <w:r w:rsidR="00E85174" w:rsidRPr="00F7198D">
        <w:rPr>
          <w:rFonts w:ascii="Times New Roman" w:hAnsi="Times New Roman" w:cs="Times New Roman"/>
          <w:sz w:val="28"/>
          <w:szCs w:val="28"/>
        </w:rPr>
        <w:t>остановление вступает в силу на следующий день после его официального обнародования.</w:t>
      </w:r>
    </w:p>
    <w:p w:rsidR="00E85174" w:rsidRDefault="00E85174" w:rsidP="00E85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39E6" w:rsidRDefault="00F139E6" w:rsidP="00E85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39E6" w:rsidRDefault="00F139E6" w:rsidP="00E85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139E6" w:rsidRDefault="00F139E6" w:rsidP="00E85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A3CA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3CA5">
        <w:rPr>
          <w:rFonts w:ascii="Times New Roman" w:hAnsi="Times New Roman" w:cs="Times New Roman"/>
          <w:sz w:val="28"/>
          <w:szCs w:val="28"/>
        </w:rPr>
        <w:t xml:space="preserve"> </w:t>
      </w:r>
      <w:r w:rsidR="003C7104">
        <w:rPr>
          <w:rFonts w:ascii="Times New Roman" w:hAnsi="Times New Roman" w:cs="Times New Roman"/>
          <w:sz w:val="28"/>
          <w:szCs w:val="28"/>
        </w:rPr>
        <w:t>Могочинского</w:t>
      </w:r>
    </w:p>
    <w:p w:rsidR="00E85174" w:rsidRDefault="003C7104" w:rsidP="00E8517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</w:t>
      </w:r>
      <w:r w:rsidR="000A3CA5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139E6">
        <w:rPr>
          <w:rFonts w:ascii="Times New Roman" w:hAnsi="Times New Roman" w:cs="Times New Roman"/>
          <w:sz w:val="28"/>
          <w:szCs w:val="28"/>
        </w:rPr>
        <w:tab/>
      </w:r>
      <w:r w:rsidR="00F139E6">
        <w:rPr>
          <w:rFonts w:ascii="Times New Roman" w:hAnsi="Times New Roman" w:cs="Times New Roman"/>
          <w:sz w:val="28"/>
          <w:szCs w:val="28"/>
        </w:rPr>
        <w:tab/>
      </w:r>
      <w:r w:rsidR="00F139E6">
        <w:rPr>
          <w:rFonts w:ascii="Times New Roman" w:hAnsi="Times New Roman" w:cs="Times New Roman"/>
          <w:sz w:val="28"/>
          <w:szCs w:val="28"/>
        </w:rPr>
        <w:tab/>
      </w:r>
      <w:r w:rsidR="00F139E6">
        <w:rPr>
          <w:rFonts w:ascii="Times New Roman" w:hAnsi="Times New Roman" w:cs="Times New Roman"/>
          <w:sz w:val="28"/>
          <w:szCs w:val="28"/>
        </w:rPr>
        <w:tab/>
      </w:r>
      <w:r w:rsidR="00F139E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F139E6">
        <w:rPr>
          <w:rFonts w:ascii="Times New Roman" w:hAnsi="Times New Roman" w:cs="Times New Roman"/>
          <w:sz w:val="28"/>
          <w:szCs w:val="28"/>
        </w:rPr>
        <w:t>А.А.Сорокотягин</w:t>
      </w:r>
      <w:proofErr w:type="spellEnd"/>
      <w:r w:rsidR="00F139E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85174" w:rsidSect="00F139E6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D59" w:rsidRDefault="00FC4D59" w:rsidP="00F139E6">
      <w:r>
        <w:separator/>
      </w:r>
    </w:p>
  </w:endnote>
  <w:endnote w:type="continuationSeparator" w:id="0">
    <w:p w:rsidR="00FC4D59" w:rsidRDefault="00FC4D59" w:rsidP="00F1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843434"/>
      <w:docPartObj>
        <w:docPartGallery w:val="Page Numbers (Bottom of Page)"/>
        <w:docPartUnique/>
      </w:docPartObj>
    </w:sdtPr>
    <w:sdtEndPr/>
    <w:sdtContent>
      <w:p w:rsidR="00F139E6" w:rsidRDefault="00F139E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F19">
          <w:rPr>
            <w:noProof/>
          </w:rPr>
          <w:t>2</w:t>
        </w:r>
        <w:r>
          <w:fldChar w:fldCharType="end"/>
        </w:r>
      </w:p>
    </w:sdtContent>
  </w:sdt>
  <w:p w:rsidR="00F139E6" w:rsidRDefault="00F139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D59" w:rsidRDefault="00FC4D59" w:rsidP="00F139E6">
      <w:r>
        <w:separator/>
      </w:r>
    </w:p>
  </w:footnote>
  <w:footnote w:type="continuationSeparator" w:id="0">
    <w:p w:rsidR="00FC4D59" w:rsidRDefault="00FC4D59" w:rsidP="00F13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30D1"/>
    <w:multiLevelType w:val="hybridMultilevel"/>
    <w:tmpl w:val="031ECE86"/>
    <w:lvl w:ilvl="0" w:tplc="CD0C01BC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E63A40"/>
    <w:multiLevelType w:val="multilevel"/>
    <w:tmpl w:val="4B72E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771E5"/>
    <w:multiLevelType w:val="hybridMultilevel"/>
    <w:tmpl w:val="22708EFE"/>
    <w:lvl w:ilvl="0" w:tplc="4134E61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524052"/>
    <w:multiLevelType w:val="multilevel"/>
    <w:tmpl w:val="E6FE413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8A"/>
    <w:rsid w:val="0000133C"/>
    <w:rsid w:val="00010DA0"/>
    <w:rsid w:val="00030AF2"/>
    <w:rsid w:val="00080F93"/>
    <w:rsid w:val="00085FA6"/>
    <w:rsid w:val="000974DC"/>
    <w:rsid w:val="000A0B46"/>
    <w:rsid w:val="000A3CA5"/>
    <w:rsid w:val="000D223B"/>
    <w:rsid w:val="00113414"/>
    <w:rsid w:val="00154BA9"/>
    <w:rsid w:val="00155EC2"/>
    <w:rsid w:val="00171EBD"/>
    <w:rsid w:val="00173DF0"/>
    <w:rsid w:val="00195668"/>
    <w:rsid w:val="001D229F"/>
    <w:rsid w:val="001F4809"/>
    <w:rsid w:val="00212C1D"/>
    <w:rsid w:val="0024758A"/>
    <w:rsid w:val="0025350B"/>
    <w:rsid w:val="002A505A"/>
    <w:rsid w:val="002C15EB"/>
    <w:rsid w:val="002D271E"/>
    <w:rsid w:val="002D3E03"/>
    <w:rsid w:val="002D6945"/>
    <w:rsid w:val="002D7661"/>
    <w:rsid w:val="002E04EB"/>
    <w:rsid w:val="002E2E5E"/>
    <w:rsid w:val="00306D01"/>
    <w:rsid w:val="003A35A5"/>
    <w:rsid w:val="003C7104"/>
    <w:rsid w:val="003D0843"/>
    <w:rsid w:val="003E06F2"/>
    <w:rsid w:val="003F76D8"/>
    <w:rsid w:val="00444D67"/>
    <w:rsid w:val="004644AF"/>
    <w:rsid w:val="004800A1"/>
    <w:rsid w:val="004A3675"/>
    <w:rsid w:val="004B67C0"/>
    <w:rsid w:val="004F0CA5"/>
    <w:rsid w:val="004F17AE"/>
    <w:rsid w:val="00503F19"/>
    <w:rsid w:val="00513E80"/>
    <w:rsid w:val="00526809"/>
    <w:rsid w:val="005518FB"/>
    <w:rsid w:val="00585044"/>
    <w:rsid w:val="005C2596"/>
    <w:rsid w:val="005F4BCD"/>
    <w:rsid w:val="00602A88"/>
    <w:rsid w:val="00605DC9"/>
    <w:rsid w:val="00622C05"/>
    <w:rsid w:val="00626A04"/>
    <w:rsid w:val="00651219"/>
    <w:rsid w:val="00693480"/>
    <w:rsid w:val="006B7EDE"/>
    <w:rsid w:val="006D1714"/>
    <w:rsid w:val="00702191"/>
    <w:rsid w:val="0071571F"/>
    <w:rsid w:val="007554A7"/>
    <w:rsid w:val="00791698"/>
    <w:rsid w:val="00797799"/>
    <w:rsid w:val="007E7416"/>
    <w:rsid w:val="007F684C"/>
    <w:rsid w:val="008221C5"/>
    <w:rsid w:val="00836862"/>
    <w:rsid w:val="00847493"/>
    <w:rsid w:val="00886C73"/>
    <w:rsid w:val="00887276"/>
    <w:rsid w:val="008909A1"/>
    <w:rsid w:val="008F23F5"/>
    <w:rsid w:val="008F2E70"/>
    <w:rsid w:val="00907BC5"/>
    <w:rsid w:val="009169FC"/>
    <w:rsid w:val="00933C5D"/>
    <w:rsid w:val="00942E0F"/>
    <w:rsid w:val="009806F3"/>
    <w:rsid w:val="009B1BDA"/>
    <w:rsid w:val="00A01141"/>
    <w:rsid w:val="00A04492"/>
    <w:rsid w:val="00A82947"/>
    <w:rsid w:val="00AF5119"/>
    <w:rsid w:val="00B620A2"/>
    <w:rsid w:val="00B76856"/>
    <w:rsid w:val="00B81973"/>
    <w:rsid w:val="00BD1324"/>
    <w:rsid w:val="00BE3C7D"/>
    <w:rsid w:val="00BF25F6"/>
    <w:rsid w:val="00BF6315"/>
    <w:rsid w:val="00BF67B7"/>
    <w:rsid w:val="00C03A74"/>
    <w:rsid w:val="00C171FC"/>
    <w:rsid w:val="00C331AE"/>
    <w:rsid w:val="00C33EC8"/>
    <w:rsid w:val="00C44DA5"/>
    <w:rsid w:val="00CA5CF4"/>
    <w:rsid w:val="00CD0602"/>
    <w:rsid w:val="00CE10E1"/>
    <w:rsid w:val="00D6688A"/>
    <w:rsid w:val="00D93EC6"/>
    <w:rsid w:val="00D946C1"/>
    <w:rsid w:val="00D978E8"/>
    <w:rsid w:val="00D97F02"/>
    <w:rsid w:val="00DC4B76"/>
    <w:rsid w:val="00E56133"/>
    <w:rsid w:val="00E607F6"/>
    <w:rsid w:val="00E85145"/>
    <w:rsid w:val="00E85174"/>
    <w:rsid w:val="00E95458"/>
    <w:rsid w:val="00EC5086"/>
    <w:rsid w:val="00ED3890"/>
    <w:rsid w:val="00F03DA6"/>
    <w:rsid w:val="00F10146"/>
    <w:rsid w:val="00F139E6"/>
    <w:rsid w:val="00F13EF2"/>
    <w:rsid w:val="00F2108F"/>
    <w:rsid w:val="00F319E0"/>
    <w:rsid w:val="00F57587"/>
    <w:rsid w:val="00F7198D"/>
    <w:rsid w:val="00FA4A6F"/>
    <w:rsid w:val="00FC4D59"/>
    <w:rsid w:val="00FE2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75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080F9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link w:val="20"/>
    <w:uiPriority w:val="9"/>
    <w:qFormat/>
    <w:rsid w:val="00080F93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link w:val="30"/>
    <w:uiPriority w:val="9"/>
    <w:qFormat/>
    <w:rsid w:val="00080F93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styleId="5">
    <w:name w:val="heading 5"/>
    <w:basedOn w:val="a"/>
    <w:link w:val="50"/>
    <w:uiPriority w:val="9"/>
    <w:qFormat/>
    <w:rsid w:val="00080F93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4758A"/>
    <w:rPr>
      <w:rFonts w:ascii="Times New Roman" w:eastAsia="Times New Roman" w:hAnsi="Times New Roman" w:cs="Times New Roman"/>
      <w:b/>
      <w:bCs/>
      <w:spacing w:val="-10"/>
      <w:sz w:val="44"/>
      <w:szCs w:val="44"/>
      <w:shd w:val="clear" w:color="auto" w:fill="FFFFFF"/>
    </w:rPr>
  </w:style>
  <w:style w:type="character" w:customStyle="1" w:styleId="21">
    <w:name w:val="Основной текст (2)"/>
    <w:basedOn w:val="a0"/>
    <w:rsid w:val="00247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4758A"/>
    <w:pPr>
      <w:shd w:val="clear" w:color="auto" w:fill="FFFFFF"/>
      <w:spacing w:before="3120" w:line="55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44"/>
      <w:szCs w:val="44"/>
      <w:lang w:eastAsia="en-US" w:bidi="ar-SA"/>
    </w:rPr>
  </w:style>
  <w:style w:type="paragraph" w:customStyle="1" w:styleId="ConsNonformat">
    <w:name w:val="ConsNonformat"/>
    <w:rsid w:val="002475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3">
    <w:name w:val="Body Text"/>
    <w:basedOn w:val="a"/>
    <w:link w:val="a4"/>
    <w:rsid w:val="0024758A"/>
    <w:pPr>
      <w:widowControl/>
      <w:jc w:val="center"/>
    </w:pPr>
    <w:rPr>
      <w:rFonts w:ascii="Times New Roman" w:eastAsia="Times New Roman" w:hAnsi="Times New Roman" w:cs="Times New Roman"/>
      <w:b/>
      <w:color w:val="auto"/>
      <w:sz w:val="44"/>
      <w:lang w:bidi="ar-SA"/>
    </w:rPr>
  </w:style>
  <w:style w:type="character" w:customStyle="1" w:styleId="a4">
    <w:name w:val="Основной текст Знак"/>
    <w:basedOn w:val="a0"/>
    <w:link w:val="a3"/>
    <w:rsid w:val="0024758A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5">
    <w:name w:val="List Paragraph"/>
    <w:basedOn w:val="a"/>
    <w:uiPriority w:val="99"/>
    <w:qFormat/>
    <w:rsid w:val="00E8517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080F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0F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F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80F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80F9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80F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0F9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rpexcerpt">
    <w:name w:val="crp_excerpt"/>
    <w:basedOn w:val="a0"/>
    <w:rsid w:val="00080F93"/>
  </w:style>
  <w:style w:type="paragraph" w:styleId="a7">
    <w:name w:val="header"/>
    <w:basedOn w:val="a"/>
    <w:link w:val="a8"/>
    <w:uiPriority w:val="99"/>
    <w:unhideWhenUsed/>
    <w:rsid w:val="00080F9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080F93"/>
  </w:style>
  <w:style w:type="paragraph" w:styleId="a9">
    <w:name w:val="footer"/>
    <w:basedOn w:val="a"/>
    <w:link w:val="aa"/>
    <w:uiPriority w:val="99"/>
    <w:unhideWhenUsed/>
    <w:rsid w:val="00080F9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a">
    <w:name w:val="Нижний колонтитул Знак"/>
    <w:basedOn w:val="a0"/>
    <w:link w:val="a9"/>
    <w:uiPriority w:val="99"/>
    <w:rsid w:val="00080F93"/>
  </w:style>
  <w:style w:type="table" w:styleId="ab">
    <w:name w:val="Table Grid"/>
    <w:basedOn w:val="a1"/>
    <w:uiPriority w:val="59"/>
    <w:rsid w:val="00080F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4758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link w:val="10"/>
    <w:uiPriority w:val="9"/>
    <w:qFormat/>
    <w:rsid w:val="00080F93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link w:val="20"/>
    <w:uiPriority w:val="9"/>
    <w:qFormat/>
    <w:rsid w:val="00080F93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link w:val="30"/>
    <w:uiPriority w:val="9"/>
    <w:qFormat/>
    <w:rsid w:val="00080F93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paragraph" w:styleId="5">
    <w:name w:val="heading 5"/>
    <w:basedOn w:val="a"/>
    <w:link w:val="50"/>
    <w:uiPriority w:val="9"/>
    <w:qFormat/>
    <w:rsid w:val="00080F93"/>
    <w:pPr>
      <w:widowControl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4758A"/>
    <w:rPr>
      <w:rFonts w:ascii="Times New Roman" w:eastAsia="Times New Roman" w:hAnsi="Times New Roman" w:cs="Times New Roman"/>
      <w:b/>
      <w:bCs/>
      <w:spacing w:val="-10"/>
      <w:sz w:val="44"/>
      <w:szCs w:val="44"/>
      <w:shd w:val="clear" w:color="auto" w:fill="FFFFFF"/>
    </w:rPr>
  </w:style>
  <w:style w:type="character" w:customStyle="1" w:styleId="21">
    <w:name w:val="Основной текст (2)"/>
    <w:basedOn w:val="a0"/>
    <w:rsid w:val="00247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24758A"/>
    <w:pPr>
      <w:shd w:val="clear" w:color="auto" w:fill="FFFFFF"/>
      <w:spacing w:before="3120" w:line="557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-10"/>
      <w:sz w:val="44"/>
      <w:szCs w:val="44"/>
      <w:lang w:eastAsia="en-US" w:bidi="ar-SA"/>
    </w:rPr>
  </w:style>
  <w:style w:type="paragraph" w:customStyle="1" w:styleId="ConsNonformat">
    <w:name w:val="ConsNonformat"/>
    <w:rsid w:val="002475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3">
    <w:name w:val="Body Text"/>
    <w:basedOn w:val="a"/>
    <w:link w:val="a4"/>
    <w:rsid w:val="0024758A"/>
    <w:pPr>
      <w:widowControl/>
      <w:jc w:val="center"/>
    </w:pPr>
    <w:rPr>
      <w:rFonts w:ascii="Times New Roman" w:eastAsia="Times New Roman" w:hAnsi="Times New Roman" w:cs="Times New Roman"/>
      <w:b/>
      <w:color w:val="auto"/>
      <w:sz w:val="44"/>
      <w:lang w:bidi="ar-SA"/>
    </w:rPr>
  </w:style>
  <w:style w:type="character" w:customStyle="1" w:styleId="a4">
    <w:name w:val="Основной текст Знак"/>
    <w:basedOn w:val="a0"/>
    <w:link w:val="a3"/>
    <w:rsid w:val="0024758A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a5">
    <w:name w:val="List Paragraph"/>
    <w:basedOn w:val="a"/>
    <w:uiPriority w:val="99"/>
    <w:qFormat/>
    <w:rsid w:val="00E85174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080F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0F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80F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80F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80F9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80F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0F9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rpexcerpt">
    <w:name w:val="crp_excerpt"/>
    <w:basedOn w:val="a0"/>
    <w:rsid w:val="00080F93"/>
  </w:style>
  <w:style w:type="paragraph" w:styleId="a7">
    <w:name w:val="header"/>
    <w:basedOn w:val="a"/>
    <w:link w:val="a8"/>
    <w:uiPriority w:val="99"/>
    <w:unhideWhenUsed/>
    <w:rsid w:val="00080F9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080F93"/>
  </w:style>
  <w:style w:type="paragraph" w:styleId="a9">
    <w:name w:val="footer"/>
    <w:basedOn w:val="a"/>
    <w:link w:val="aa"/>
    <w:uiPriority w:val="99"/>
    <w:unhideWhenUsed/>
    <w:rsid w:val="00080F93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a">
    <w:name w:val="Нижний колонтитул Знак"/>
    <w:basedOn w:val="a0"/>
    <w:link w:val="a9"/>
    <w:uiPriority w:val="99"/>
    <w:rsid w:val="00080F93"/>
  </w:style>
  <w:style w:type="table" w:styleId="ab">
    <w:name w:val="Table Grid"/>
    <w:basedOn w:val="a1"/>
    <w:uiPriority w:val="59"/>
    <w:rsid w:val="00080F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A6878-F7DC-4C81-8140-6E55D0D58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рко3</dc:creator>
  <cp:lastModifiedBy>Елена Алексеевна</cp:lastModifiedBy>
  <cp:revision>2</cp:revision>
  <cp:lastPrinted>2025-10-23T03:19:00Z</cp:lastPrinted>
  <dcterms:created xsi:type="dcterms:W3CDTF">2025-10-24T00:41:00Z</dcterms:created>
  <dcterms:modified xsi:type="dcterms:W3CDTF">2025-10-24T00:41:00Z</dcterms:modified>
</cp:coreProperties>
</file>