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E8" w:rsidRDefault="00655DE8" w:rsidP="00655DE8">
      <w:pPr>
        <w:jc w:val="center"/>
        <w:rPr>
          <w:sz w:val="28"/>
          <w:szCs w:val="28"/>
        </w:rPr>
      </w:pPr>
    </w:p>
    <w:p w:rsidR="00F87CA0" w:rsidRPr="00655DE8" w:rsidRDefault="00F87CA0" w:rsidP="00655DE8">
      <w:pPr>
        <w:jc w:val="center"/>
        <w:rPr>
          <w:sz w:val="28"/>
          <w:szCs w:val="28"/>
        </w:rPr>
      </w:pPr>
      <w:r w:rsidRPr="00655DE8">
        <w:rPr>
          <w:sz w:val="28"/>
          <w:szCs w:val="28"/>
        </w:rPr>
        <w:t xml:space="preserve">Администрация </w:t>
      </w:r>
      <w:r w:rsidR="00E434DD">
        <w:rPr>
          <w:sz w:val="28"/>
          <w:szCs w:val="28"/>
        </w:rPr>
        <w:t>Могочинского муниципального округа</w:t>
      </w:r>
    </w:p>
    <w:p w:rsidR="00F87CA0" w:rsidRPr="00655DE8" w:rsidRDefault="00F87CA0" w:rsidP="00655DE8">
      <w:pPr>
        <w:rPr>
          <w:sz w:val="28"/>
          <w:szCs w:val="28"/>
        </w:rPr>
      </w:pPr>
    </w:p>
    <w:p w:rsidR="00F87CA0" w:rsidRPr="00655DE8" w:rsidRDefault="00F87CA0" w:rsidP="00655DE8">
      <w:pPr>
        <w:rPr>
          <w:sz w:val="28"/>
          <w:szCs w:val="28"/>
        </w:rPr>
      </w:pPr>
    </w:p>
    <w:p w:rsidR="00F87CA0" w:rsidRPr="00655DE8" w:rsidRDefault="00F87CA0" w:rsidP="00655DE8">
      <w:pPr>
        <w:jc w:val="center"/>
        <w:rPr>
          <w:b/>
          <w:sz w:val="32"/>
          <w:szCs w:val="28"/>
        </w:rPr>
      </w:pPr>
      <w:r w:rsidRPr="00655DE8">
        <w:rPr>
          <w:b/>
          <w:sz w:val="32"/>
          <w:szCs w:val="28"/>
        </w:rPr>
        <w:t>ПОСТАНОВЛЕНИЕ</w:t>
      </w:r>
    </w:p>
    <w:p w:rsidR="00F87CA0" w:rsidRPr="00655DE8" w:rsidRDefault="0089020F" w:rsidP="00AF7DC5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F7DC5">
        <w:rPr>
          <w:sz w:val="28"/>
          <w:szCs w:val="28"/>
        </w:rPr>
        <w:t xml:space="preserve"> ноября </w:t>
      </w:r>
      <w:r w:rsidR="00E434DD">
        <w:rPr>
          <w:sz w:val="28"/>
          <w:szCs w:val="28"/>
        </w:rPr>
        <w:t>202</w:t>
      </w:r>
      <w:r w:rsidR="0099607A">
        <w:rPr>
          <w:sz w:val="28"/>
          <w:szCs w:val="28"/>
        </w:rPr>
        <w:t>5</w:t>
      </w:r>
      <w:r w:rsidR="00F87CA0" w:rsidRPr="00655DE8">
        <w:rPr>
          <w:sz w:val="28"/>
          <w:szCs w:val="28"/>
        </w:rPr>
        <w:t xml:space="preserve"> года                                  </w:t>
      </w:r>
      <w:r w:rsidR="00655DE8">
        <w:rPr>
          <w:sz w:val="28"/>
          <w:szCs w:val="28"/>
        </w:rPr>
        <w:t xml:space="preserve">              </w:t>
      </w:r>
      <w:r w:rsidR="00F87CA0" w:rsidRPr="00655DE8">
        <w:rPr>
          <w:sz w:val="28"/>
          <w:szCs w:val="28"/>
        </w:rPr>
        <w:t xml:space="preserve">                   </w:t>
      </w:r>
      <w:r w:rsidR="00655DE8">
        <w:rPr>
          <w:sz w:val="28"/>
          <w:szCs w:val="28"/>
        </w:rPr>
        <w:t xml:space="preserve">              </w:t>
      </w:r>
      <w:r w:rsidR="00E434DD">
        <w:rPr>
          <w:sz w:val="28"/>
          <w:szCs w:val="28"/>
        </w:rPr>
        <w:t xml:space="preserve">   </w:t>
      </w:r>
      <w:r w:rsidR="00F87CA0" w:rsidRPr="00655DE8">
        <w:rPr>
          <w:sz w:val="28"/>
          <w:szCs w:val="28"/>
        </w:rPr>
        <w:t>№</w:t>
      </w:r>
      <w:r w:rsidR="00D64E9A">
        <w:rPr>
          <w:sz w:val="28"/>
          <w:szCs w:val="28"/>
        </w:rPr>
        <w:t xml:space="preserve"> </w:t>
      </w:r>
      <w:r>
        <w:rPr>
          <w:sz w:val="28"/>
          <w:szCs w:val="28"/>
        </w:rPr>
        <w:t>1402</w:t>
      </w:r>
    </w:p>
    <w:p w:rsidR="00F87CA0" w:rsidRPr="00655DE8" w:rsidRDefault="00F87CA0" w:rsidP="00655DE8">
      <w:pPr>
        <w:jc w:val="center"/>
        <w:rPr>
          <w:sz w:val="28"/>
          <w:szCs w:val="28"/>
        </w:rPr>
      </w:pPr>
      <w:r w:rsidRPr="00655DE8">
        <w:rPr>
          <w:sz w:val="28"/>
          <w:szCs w:val="28"/>
        </w:rPr>
        <w:t>г. Могоча</w:t>
      </w:r>
    </w:p>
    <w:p w:rsidR="00F87CA0" w:rsidRPr="00655DE8" w:rsidRDefault="00F87CA0" w:rsidP="00655DE8">
      <w:pPr>
        <w:rPr>
          <w:sz w:val="28"/>
          <w:szCs w:val="28"/>
        </w:rPr>
      </w:pPr>
    </w:p>
    <w:p w:rsidR="00131DB5" w:rsidRPr="00655DE8" w:rsidRDefault="00131DB5" w:rsidP="00655DE8">
      <w:pPr>
        <w:rPr>
          <w:sz w:val="28"/>
          <w:szCs w:val="28"/>
        </w:rPr>
      </w:pPr>
    </w:p>
    <w:p w:rsidR="00F87CA0" w:rsidRPr="00655DE8" w:rsidRDefault="0099607A" w:rsidP="00655D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917973" w:rsidRPr="00655DE8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="00917973" w:rsidRPr="00655DE8">
        <w:rPr>
          <w:b/>
          <w:sz w:val="28"/>
          <w:szCs w:val="28"/>
        </w:rPr>
        <w:t xml:space="preserve"> </w:t>
      </w:r>
      <w:r w:rsidR="00F87CA0" w:rsidRPr="00655DE8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у</w:t>
      </w:r>
      <w:r w:rsidR="00F87CA0" w:rsidRPr="00655DE8">
        <w:rPr>
          <w:b/>
          <w:sz w:val="28"/>
          <w:szCs w:val="28"/>
        </w:rPr>
        <w:t xml:space="preserve"> «</w:t>
      </w:r>
      <w:r w:rsidR="00917973" w:rsidRPr="00655DE8">
        <w:rPr>
          <w:b/>
          <w:sz w:val="28"/>
          <w:szCs w:val="28"/>
        </w:rPr>
        <w:t xml:space="preserve">Укрепление материально-технической </w:t>
      </w:r>
      <w:r w:rsidR="00E667D1" w:rsidRPr="00655DE8">
        <w:rPr>
          <w:b/>
          <w:sz w:val="28"/>
          <w:szCs w:val="28"/>
        </w:rPr>
        <w:t>базы</w:t>
      </w:r>
      <w:r w:rsidR="00E667D1">
        <w:rPr>
          <w:b/>
          <w:sz w:val="28"/>
          <w:szCs w:val="28"/>
        </w:rPr>
        <w:t xml:space="preserve"> </w:t>
      </w:r>
      <w:r w:rsidR="00E667D1" w:rsidRPr="00655DE8">
        <w:rPr>
          <w:b/>
          <w:sz w:val="28"/>
          <w:szCs w:val="28"/>
        </w:rPr>
        <w:t>администрации</w:t>
      </w:r>
      <w:r w:rsidR="00917973" w:rsidRPr="00655DE8">
        <w:rPr>
          <w:b/>
          <w:sz w:val="28"/>
          <w:szCs w:val="28"/>
        </w:rPr>
        <w:t xml:space="preserve"> </w:t>
      </w:r>
      <w:r w:rsidR="00E434DD">
        <w:rPr>
          <w:b/>
          <w:sz w:val="28"/>
          <w:szCs w:val="28"/>
        </w:rPr>
        <w:t xml:space="preserve">Могочинского муниципального округа </w:t>
      </w:r>
      <w:r w:rsidR="00917973" w:rsidRPr="00655DE8">
        <w:rPr>
          <w:b/>
          <w:sz w:val="28"/>
          <w:szCs w:val="28"/>
        </w:rPr>
        <w:t>на 20</w:t>
      </w:r>
      <w:r w:rsidR="00131735" w:rsidRPr="00655DE8">
        <w:rPr>
          <w:b/>
          <w:sz w:val="28"/>
          <w:szCs w:val="28"/>
        </w:rPr>
        <w:t>2</w:t>
      </w:r>
      <w:r w:rsidR="00E434DD">
        <w:rPr>
          <w:b/>
          <w:sz w:val="28"/>
          <w:szCs w:val="28"/>
        </w:rPr>
        <w:t>5</w:t>
      </w:r>
      <w:r w:rsidR="00917973" w:rsidRPr="00655DE8">
        <w:rPr>
          <w:b/>
          <w:sz w:val="28"/>
          <w:szCs w:val="28"/>
        </w:rPr>
        <w:t xml:space="preserve"> </w:t>
      </w:r>
      <w:r w:rsidR="00565216" w:rsidRPr="00655DE8">
        <w:rPr>
          <w:b/>
          <w:sz w:val="28"/>
          <w:szCs w:val="28"/>
        </w:rPr>
        <w:t>–</w:t>
      </w:r>
      <w:r w:rsidR="00131735" w:rsidRPr="00655DE8">
        <w:rPr>
          <w:b/>
          <w:sz w:val="28"/>
          <w:szCs w:val="28"/>
        </w:rPr>
        <w:t xml:space="preserve"> 202</w:t>
      </w:r>
      <w:r w:rsidR="00E434DD">
        <w:rPr>
          <w:b/>
          <w:sz w:val="28"/>
          <w:szCs w:val="28"/>
        </w:rPr>
        <w:t>7</w:t>
      </w:r>
      <w:r w:rsidR="00917973" w:rsidRPr="00655DE8">
        <w:rPr>
          <w:b/>
          <w:sz w:val="28"/>
          <w:szCs w:val="28"/>
        </w:rPr>
        <w:t xml:space="preserve"> годы</w:t>
      </w:r>
      <w:r w:rsidR="00F87CA0" w:rsidRPr="00655DE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F87CA0" w:rsidRPr="00655DE8" w:rsidRDefault="00F87CA0" w:rsidP="00655DE8">
      <w:pPr>
        <w:rPr>
          <w:b/>
          <w:sz w:val="28"/>
          <w:szCs w:val="28"/>
        </w:rPr>
      </w:pPr>
    </w:p>
    <w:p w:rsidR="00F87CA0" w:rsidRPr="00655DE8" w:rsidRDefault="00F87CA0" w:rsidP="00655DE8">
      <w:pPr>
        <w:jc w:val="both"/>
        <w:rPr>
          <w:sz w:val="28"/>
          <w:szCs w:val="28"/>
        </w:rPr>
      </w:pPr>
      <w:r w:rsidRPr="00655DE8">
        <w:rPr>
          <w:sz w:val="28"/>
          <w:szCs w:val="28"/>
        </w:rPr>
        <w:t xml:space="preserve"> </w:t>
      </w:r>
    </w:p>
    <w:p w:rsidR="00F87CA0" w:rsidRPr="00655DE8" w:rsidRDefault="00F87CA0" w:rsidP="00355B27">
      <w:pPr>
        <w:ind w:firstLine="708"/>
        <w:jc w:val="both"/>
        <w:rPr>
          <w:b/>
          <w:sz w:val="28"/>
          <w:szCs w:val="28"/>
        </w:rPr>
      </w:pPr>
      <w:r w:rsidRPr="00655DE8">
        <w:rPr>
          <w:sz w:val="28"/>
          <w:szCs w:val="28"/>
        </w:rPr>
        <w:t>В соответствии с Федеральным законом от 02.03.2007</w:t>
      </w:r>
      <w:r w:rsidR="00A85D5D" w:rsidRPr="00655DE8">
        <w:rPr>
          <w:sz w:val="28"/>
          <w:szCs w:val="28"/>
        </w:rPr>
        <w:t xml:space="preserve">  </w:t>
      </w:r>
      <w:r w:rsidRPr="00655DE8">
        <w:rPr>
          <w:sz w:val="28"/>
          <w:szCs w:val="28"/>
        </w:rPr>
        <w:t xml:space="preserve"> </w:t>
      </w:r>
      <w:r w:rsidR="00A85D5D" w:rsidRPr="00655DE8">
        <w:rPr>
          <w:sz w:val="28"/>
          <w:szCs w:val="28"/>
        </w:rPr>
        <w:t>№</w:t>
      </w:r>
      <w:r w:rsidRPr="00655DE8">
        <w:rPr>
          <w:sz w:val="28"/>
          <w:szCs w:val="28"/>
        </w:rPr>
        <w:t xml:space="preserve"> 25-ФЗ </w:t>
      </w:r>
      <w:r w:rsidR="00565216" w:rsidRPr="00655DE8">
        <w:rPr>
          <w:sz w:val="28"/>
          <w:szCs w:val="28"/>
        </w:rPr>
        <w:t>«</w:t>
      </w:r>
      <w:r w:rsidRPr="00655DE8">
        <w:rPr>
          <w:sz w:val="28"/>
          <w:szCs w:val="28"/>
        </w:rPr>
        <w:t>О муниципальной службе в Российской Федерации</w:t>
      </w:r>
      <w:r w:rsidR="00565216" w:rsidRPr="00655DE8">
        <w:rPr>
          <w:sz w:val="28"/>
          <w:szCs w:val="28"/>
        </w:rPr>
        <w:t>»</w:t>
      </w:r>
      <w:r w:rsidRPr="00655DE8">
        <w:rPr>
          <w:sz w:val="28"/>
          <w:szCs w:val="28"/>
        </w:rPr>
        <w:t>, руководствуясь ст. 179 Бюджетного кодекса Российской Федерац</w:t>
      </w:r>
      <w:r w:rsidR="00E434DD">
        <w:rPr>
          <w:sz w:val="28"/>
          <w:szCs w:val="28"/>
        </w:rPr>
        <w:t>ии, ст. 24 Устава Могочинского муниципального округа</w:t>
      </w:r>
      <w:r w:rsidRPr="00655DE8">
        <w:rPr>
          <w:sz w:val="28"/>
          <w:szCs w:val="28"/>
        </w:rPr>
        <w:t xml:space="preserve">, администрация </w:t>
      </w:r>
      <w:r w:rsidR="00E434DD">
        <w:rPr>
          <w:sz w:val="28"/>
          <w:szCs w:val="28"/>
        </w:rPr>
        <w:t>Могочинского муниципального округа</w:t>
      </w:r>
      <w:r w:rsidRPr="00655DE8">
        <w:rPr>
          <w:sz w:val="28"/>
          <w:szCs w:val="28"/>
        </w:rPr>
        <w:t xml:space="preserve"> </w:t>
      </w:r>
      <w:r w:rsidRPr="00655DE8">
        <w:rPr>
          <w:b/>
          <w:sz w:val="28"/>
          <w:szCs w:val="28"/>
        </w:rPr>
        <w:t>постановляет:</w:t>
      </w:r>
    </w:p>
    <w:p w:rsidR="00F87CA0" w:rsidRPr="004D51CC" w:rsidRDefault="00F87CA0" w:rsidP="00355B27">
      <w:pPr>
        <w:ind w:firstLine="708"/>
        <w:jc w:val="both"/>
        <w:rPr>
          <w:sz w:val="28"/>
          <w:szCs w:val="28"/>
        </w:rPr>
      </w:pPr>
      <w:r w:rsidRPr="004D51CC">
        <w:rPr>
          <w:sz w:val="28"/>
          <w:szCs w:val="28"/>
        </w:rPr>
        <w:t xml:space="preserve"> </w:t>
      </w:r>
    </w:p>
    <w:p w:rsidR="002814A5" w:rsidRDefault="00F87CA0" w:rsidP="002814A5">
      <w:pPr>
        <w:ind w:firstLine="708"/>
        <w:jc w:val="both"/>
        <w:rPr>
          <w:sz w:val="28"/>
          <w:szCs w:val="28"/>
        </w:rPr>
      </w:pPr>
      <w:r w:rsidRPr="002814A5">
        <w:rPr>
          <w:sz w:val="28"/>
          <w:szCs w:val="28"/>
        </w:rPr>
        <w:t xml:space="preserve">1. </w:t>
      </w:r>
      <w:r w:rsidR="008E235A">
        <w:rPr>
          <w:sz w:val="28"/>
          <w:szCs w:val="28"/>
        </w:rPr>
        <w:t xml:space="preserve">Внести </w:t>
      </w:r>
      <w:r w:rsidR="0099607A" w:rsidRPr="002814A5">
        <w:rPr>
          <w:sz w:val="28"/>
          <w:szCs w:val="28"/>
        </w:rPr>
        <w:t xml:space="preserve">в муниципальную программу «Укрепление материально-технической базы администрации Могочинского муниципального округа на 2025 – 2027 годы» утверждённую постановлением администрации Могочинского муниципального округа </w:t>
      </w:r>
      <w:r w:rsidR="002814A5" w:rsidRPr="002814A5">
        <w:rPr>
          <w:sz w:val="28"/>
          <w:szCs w:val="28"/>
        </w:rPr>
        <w:t xml:space="preserve">«Об утверждении муниципальной программы «Укрепление материально-технической базы администрации Могочинского муниципального округа на 2025 – 2027 годы» </w:t>
      </w:r>
      <w:r w:rsidR="0099607A" w:rsidRPr="002814A5">
        <w:rPr>
          <w:sz w:val="28"/>
          <w:szCs w:val="28"/>
        </w:rPr>
        <w:t>от 25 октября 2024 года № 1686</w:t>
      </w:r>
      <w:r w:rsidR="002814A5">
        <w:rPr>
          <w:sz w:val="28"/>
          <w:szCs w:val="28"/>
        </w:rPr>
        <w:t xml:space="preserve"> следующие изменения:</w:t>
      </w:r>
    </w:p>
    <w:p w:rsidR="002814A5" w:rsidRDefault="002814A5" w:rsidP="002814A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Изложить в новой редакции </w:t>
      </w:r>
      <w:r w:rsidRPr="002814A5">
        <w:rPr>
          <w:sz w:val="28"/>
          <w:szCs w:val="28"/>
        </w:rPr>
        <w:t>Паспорт муниципальной программы «Укрепление материально-технической базы администрации Могочинского муниципального округа</w:t>
      </w:r>
      <w:r w:rsidRPr="002814A5">
        <w:rPr>
          <w:bCs/>
          <w:sz w:val="28"/>
          <w:szCs w:val="28"/>
        </w:rPr>
        <w:t xml:space="preserve"> на 2025 – 2027 годы»</w:t>
      </w:r>
      <w:r>
        <w:rPr>
          <w:bCs/>
          <w:sz w:val="28"/>
          <w:szCs w:val="28"/>
        </w:rPr>
        <w:t xml:space="preserve"> согласно приложению, к настоящему постановлению.</w:t>
      </w:r>
    </w:p>
    <w:p w:rsidR="00E434DD" w:rsidRPr="00E434DD" w:rsidRDefault="002814A5" w:rsidP="00281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34DD" w:rsidRPr="00355B27">
        <w:rPr>
          <w:sz w:val="28"/>
          <w:szCs w:val="28"/>
        </w:rPr>
        <w:t xml:space="preserve"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E434DD" w:rsidRPr="00355B27">
        <w:rPr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="00E434DD" w:rsidRPr="00355B27">
        <w:rPr>
          <w:sz w:val="28"/>
          <w:szCs w:val="28"/>
        </w:rPr>
        <w:t xml:space="preserve">сайте администрации </w:t>
      </w:r>
      <w:r w:rsidR="00E434DD">
        <w:rPr>
          <w:sz w:val="28"/>
          <w:szCs w:val="28"/>
        </w:rPr>
        <w:t>Могочинского муниципального округа</w:t>
      </w:r>
      <w:r w:rsidR="00E434DD" w:rsidRPr="00355B27">
        <w:rPr>
          <w:sz w:val="28"/>
          <w:szCs w:val="28"/>
        </w:rPr>
        <w:t xml:space="preserve"> в информационно-телекоммуникационной сети Интернет «</w:t>
      </w:r>
      <w:proofErr w:type="spellStart"/>
      <w:r w:rsidR="00E434DD" w:rsidRPr="00355B27">
        <w:rPr>
          <w:sz w:val="28"/>
          <w:szCs w:val="28"/>
        </w:rPr>
        <w:t>http</w:t>
      </w:r>
      <w:proofErr w:type="spellEnd"/>
      <w:r w:rsidR="00E434DD" w:rsidRPr="00355B27">
        <w:rPr>
          <w:sz w:val="28"/>
          <w:szCs w:val="28"/>
          <w:lang w:val="en-US"/>
        </w:rPr>
        <w:t>s</w:t>
      </w:r>
      <w:r w:rsidR="00E434DD" w:rsidRPr="00355B27">
        <w:rPr>
          <w:sz w:val="28"/>
          <w:szCs w:val="28"/>
        </w:rPr>
        <w:t>://</w:t>
      </w:r>
      <w:proofErr w:type="spellStart"/>
      <w:r w:rsidR="00E434DD" w:rsidRPr="00355B27">
        <w:rPr>
          <w:sz w:val="28"/>
          <w:szCs w:val="28"/>
          <w:lang w:val="en-US"/>
        </w:rPr>
        <w:t>mogocha</w:t>
      </w:r>
      <w:proofErr w:type="spellEnd"/>
      <w:r w:rsidR="00E434DD" w:rsidRPr="00355B27">
        <w:rPr>
          <w:sz w:val="28"/>
          <w:szCs w:val="28"/>
        </w:rPr>
        <w:t>.75.</w:t>
      </w:r>
      <w:proofErr w:type="spellStart"/>
      <w:r w:rsidR="00E434DD" w:rsidRPr="00355B27">
        <w:rPr>
          <w:sz w:val="28"/>
          <w:szCs w:val="28"/>
          <w:lang w:val="en-US"/>
        </w:rPr>
        <w:t>ru</w:t>
      </w:r>
      <w:proofErr w:type="spellEnd"/>
      <w:r w:rsidR="00E434DD" w:rsidRPr="00355B27">
        <w:rPr>
          <w:sz w:val="28"/>
          <w:szCs w:val="28"/>
        </w:rPr>
        <w:t>».</w:t>
      </w:r>
    </w:p>
    <w:p w:rsidR="00355B27" w:rsidRPr="00355B27" w:rsidRDefault="002814A5" w:rsidP="00355B27">
      <w:pPr>
        <w:suppressAutoHyphens/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3</w:t>
      </w:r>
      <w:r w:rsidR="00355B27" w:rsidRPr="00355B27">
        <w:rPr>
          <w:bCs/>
          <w:sz w:val="28"/>
          <w:szCs w:val="28"/>
        </w:rPr>
        <w:t xml:space="preserve">. </w:t>
      </w:r>
      <w:r w:rsidR="00355B27" w:rsidRPr="00355B27">
        <w:rPr>
          <w:sz w:val="28"/>
        </w:rPr>
        <w:t xml:space="preserve">Контроль за исполнением настоящего постановления возложить на </w:t>
      </w:r>
      <w:r w:rsidR="00E434DD">
        <w:rPr>
          <w:sz w:val="28"/>
        </w:rPr>
        <w:t>первого заместителя главы Могочинского муниципального округа</w:t>
      </w:r>
      <w:r w:rsidR="00355B27" w:rsidRPr="004D51CC">
        <w:rPr>
          <w:sz w:val="28"/>
        </w:rPr>
        <w:t xml:space="preserve">. </w:t>
      </w:r>
    </w:p>
    <w:p w:rsidR="00355B27" w:rsidRPr="00355B27" w:rsidRDefault="002814A5" w:rsidP="00355B2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5B27" w:rsidRPr="00355B27">
        <w:rPr>
          <w:sz w:val="28"/>
          <w:szCs w:val="28"/>
        </w:rPr>
        <w:t>. Настоящее постановление вступает в силу после его подписания.</w:t>
      </w:r>
    </w:p>
    <w:p w:rsidR="004D51CC" w:rsidRDefault="004D51CC" w:rsidP="00655DE8">
      <w:pPr>
        <w:jc w:val="both"/>
        <w:rPr>
          <w:sz w:val="28"/>
          <w:szCs w:val="28"/>
        </w:rPr>
      </w:pPr>
    </w:p>
    <w:p w:rsidR="002814A5" w:rsidRDefault="002814A5" w:rsidP="00655DE8">
      <w:pPr>
        <w:jc w:val="both"/>
        <w:rPr>
          <w:sz w:val="28"/>
          <w:szCs w:val="28"/>
        </w:rPr>
      </w:pPr>
    </w:p>
    <w:p w:rsidR="00131735" w:rsidRPr="004D51CC" w:rsidRDefault="00131735" w:rsidP="00655DE8">
      <w:pPr>
        <w:jc w:val="both"/>
        <w:rPr>
          <w:sz w:val="28"/>
          <w:szCs w:val="28"/>
        </w:rPr>
      </w:pPr>
    </w:p>
    <w:p w:rsidR="00F87CA0" w:rsidRDefault="00AF7DC5" w:rsidP="00E434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2814A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E434DD">
        <w:rPr>
          <w:sz w:val="28"/>
          <w:szCs w:val="28"/>
        </w:rPr>
        <w:t xml:space="preserve"> Могочинского </w:t>
      </w:r>
    </w:p>
    <w:p w:rsidR="00AF7DC5" w:rsidRDefault="002814A5" w:rsidP="00AF7DC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="00AF7DC5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AF7DC5">
        <w:rPr>
          <w:sz w:val="28"/>
          <w:szCs w:val="28"/>
        </w:rPr>
        <w:t>Платонова</w:t>
      </w:r>
      <w:proofErr w:type="spellEnd"/>
    </w:p>
    <w:p w:rsidR="0065686A" w:rsidRPr="00E667D1" w:rsidRDefault="00AF7DC5" w:rsidP="00AF7DC5">
      <w:pPr>
        <w:jc w:val="right"/>
        <w:rPr>
          <w:sz w:val="28"/>
          <w:szCs w:val="28"/>
        </w:rPr>
      </w:pPr>
      <w:r w:rsidRPr="00E667D1">
        <w:rPr>
          <w:sz w:val="28"/>
          <w:szCs w:val="28"/>
        </w:rPr>
        <w:lastRenderedPageBreak/>
        <w:t xml:space="preserve">ПРИЛОЖЕНИЕ </w:t>
      </w:r>
    </w:p>
    <w:p w:rsidR="00655DE8" w:rsidRPr="00E667D1" w:rsidRDefault="0065686A" w:rsidP="00655DE8">
      <w:pPr>
        <w:autoSpaceDE w:val="0"/>
        <w:autoSpaceDN w:val="0"/>
        <w:adjustRightInd w:val="0"/>
        <w:ind w:hanging="1275"/>
        <w:jc w:val="right"/>
        <w:rPr>
          <w:sz w:val="28"/>
          <w:szCs w:val="28"/>
        </w:rPr>
      </w:pPr>
      <w:r w:rsidRPr="00E667D1">
        <w:rPr>
          <w:sz w:val="28"/>
          <w:szCs w:val="28"/>
        </w:rPr>
        <w:t xml:space="preserve">к постановлению </w:t>
      </w:r>
      <w:r w:rsidR="00EF54A1" w:rsidRPr="00E667D1">
        <w:rPr>
          <w:sz w:val="28"/>
          <w:szCs w:val="28"/>
        </w:rPr>
        <w:t xml:space="preserve">администрации </w:t>
      </w:r>
    </w:p>
    <w:p w:rsidR="006070EE" w:rsidRPr="00E667D1" w:rsidRDefault="00E434DD" w:rsidP="00655D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67D1">
        <w:rPr>
          <w:sz w:val="28"/>
          <w:szCs w:val="28"/>
        </w:rPr>
        <w:t>Могочинского муниципального округа</w:t>
      </w:r>
    </w:p>
    <w:p w:rsidR="006070EE" w:rsidRPr="00E667D1" w:rsidRDefault="00E434DD" w:rsidP="00655DE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67D1">
        <w:rPr>
          <w:sz w:val="28"/>
          <w:szCs w:val="28"/>
        </w:rPr>
        <w:t>от</w:t>
      </w:r>
      <w:r w:rsidR="00D64E9A" w:rsidRPr="00E667D1">
        <w:rPr>
          <w:sz w:val="28"/>
          <w:szCs w:val="28"/>
        </w:rPr>
        <w:t xml:space="preserve"> </w:t>
      </w:r>
      <w:r w:rsidR="0089020F">
        <w:rPr>
          <w:sz w:val="28"/>
          <w:szCs w:val="28"/>
        </w:rPr>
        <w:t xml:space="preserve">14 </w:t>
      </w:r>
      <w:r w:rsidR="00AF7DC5">
        <w:rPr>
          <w:sz w:val="28"/>
          <w:szCs w:val="28"/>
        </w:rPr>
        <w:t xml:space="preserve"> ноября </w:t>
      </w:r>
      <w:r w:rsidRPr="00E667D1">
        <w:rPr>
          <w:sz w:val="28"/>
          <w:szCs w:val="28"/>
        </w:rPr>
        <w:t>202</w:t>
      </w:r>
      <w:r w:rsidR="00D82CBD">
        <w:rPr>
          <w:sz w:val="28"/>
          <w:szCs w:val="28"/>
        </w:rPr>
        <w:t>5</w:t>
      </w:r>
      <w:r w:rsidRPr="00E667D1">
        <w:rPr>
          <w:sz w:val="28"/>
          <w:szCs w:val="28"/>
        </w:rPr>
        <w:t xml:space="preserve"> года</w:t>
      </w:r>
      <w:r w:rsidR="00D64E9A" w:rsidRPr="00E667D1">
        <w:rPr>
          <w:sz w:val="28"/>
          <w:szCs w:val="28"/>
        </w:rPr>
        <w:t xml:space="preserve"> </w:t>
      </w:r>
      <w:r w:rsidR="00AF7DC5">
        <w:rPr>
          <w:sz w:val="28"/>
          <w:szCs w:val="28"/>
        </w:rPr>
        <w:t xml:space="preserve"> № </w:t>
      </w:r>
      <w:r w:rsidR="0089020F">
        <w:rPr>
          <w:sz w:val="28"/>
          <w:szCs w:val="28"/>
        </w:rPr>
        <w:t>1402</w:t>
      </w:r>
      <w:bookmarkStart w:id="0" w:name="_GoBack"/>
      <w:bookmarkEnd w:id="0"/>
    </w:p>
    <w:p w:rsidR="006070EE" w:rsidRPr="00E667D1" w:rsidRDefault="006070EE" w:rsidP="00655DE8">
      <w:pPr>
        <w:autoSpaceDE w:val="0"/>
        <w:autoSpaceDN w:val="0"/>
        <w:adjustRightInd w:val="0"/>
        <w:rPr>
          <w:sz w:val="28"/>
          <w:szCs w:val="28"/>
        </w:rPr>
      </w:pPr>
    </w:p>
    <w:p w:rsidR="00655DE8" w:rsidRPr="00E667D1" w:rsidRDefault="00655DE8" w:rsidP="00655DE8">
      <w:pPr>
        <w:autoSpaceDE w:val="0"/>
        <w:autoSpaceDN w:val="0"/>
        <w:adjustRightInd w:val="0"/>
        <w:rPr>
          <w:sz w:val="28"/>
          <w:szCs w:val="28"/>
        </w:rPr>
      </w:pPr>
    </w:p>
    <w:p w:rsidR="006070EE" w:rsidRPr="005843C3" w:rsidRDefault="006070EE" w:rsidP="00655D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3C3">
        <w:rPr>
          <w:b/>
          <w:bCs/>
          <w:sz w:val="28"/>
          <w:szCs w:val="28"/>
        </w:rPr>
        <w:t xml:space="preserve">Муниципальная программа </w:t>
      </w:r>
    </w:p>
    <w:p w:rsidR="006070EE" w:rsidRPr="005843C3" w:rsidRDefault="006070EE" w:rsidP="00655DE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3C3">
        <w:rPr>
          <w:b/>
          <w:bCs/>
          <w:sz w:val="28"/>
          <w:szCs w:val="28"/>
        </w:rPr>
        <w:t xml:space="preserve"> «</w:t>
      </w:r>
      <w:r w:rsidR="00917973" w:rsidRPr="005843C3">
        <w:rPr>
          <w:b/>
          <w:sz w:val="28"/>
          <w:szCs w:val="28"/>
        </w:rPr>
        <w:t>Укрепление материально-технической базы</w:t>
      </w:r>
      <w:r w:rsidR="00B57994" w:rsidRPr="005843C3">
        <w:rPr>
          <w:b/>
          <w:sz w:val="28"/>
          <w:szCs w:val="28"/>
        </w:rPr>
        <w:t xml:space="preserve"> </w:t>
      </w:r>
      <w:r w:rsidR="00605110" w:rsidRPr="005843C3">
        <w:rPr>
          <w:b/>
          <w:sz w:val="28"/>
          <w:szCs w:val="28"/>
        </w:rPr>
        <w:t>администрации</w:t>
      </w:r>
      <w:r w:rsidR="00EF54A1" w:rsidRPr="005843C3">
        <w:rPr>
          <w:b/>
          <w:sz w:val="28"/>
          <w:szCs w:val="28"/>
        </w:rPr>
        <w:t xml:space="preserve"> </w:t>
      </w:r>
      <w:r w:rsidR="00E434DD" w:rsidRPr="005843C3">
        <w:rPr>
          <w:b/>
          <w:sz w:val="28"/>
          <w:szCs w:val="28"/>
        </w:rPr>
        <w:t>Могочинского муниципального округа</w:t>
      </w:r>
      <w:r w:rsidRPr="005843C3">
        <w:rPr>
          <w:b/>
          <w:bCs/>
          <w:sz w:val="28"/>
          <w:szCs w:val="28"/>
        </w:rPr>
        <w:t xml:space="preserve"> на 20</w:t>
      </w:r>
      <w:r w:rsidR="00131735" w:rsidRPr="005843C3">
        <w:rPr>
          <w:b/>
          <w:bCs/>
          <w:sz w:val="28"/>
          <w:szCs w:val="28"/>
        </w:rPr>
        <w:t>2</w:t>
      </w:r>
      <w:r w:rsidR="00E434DD" w:rsidRPr="005843C3">
        <w:rPr>
          <w:b/>
          <w:bCs/>
          <w:sz w:val="28"/>
          <w:szCs w:val="28"/>
        </w:rPr>
        <w:t>5</w:t>
      </w:r>
      <w:r w:rsidRPr="005843C3">
        <w:rPr>
          <w:b/>
          <w:bCs/>
          <w:sz w:val="28"/>
          <w:szCs w:val="28"/>
        </w:rPr>
        <w:t xml:space="preserve"> </w:t>
      </w:r>
      <w:r w:rsidR="00565216" w:rsidRPr="005843C3">
        <w:rPr>
          <w:b/>
          <w:bCs/>
          <w:sz w:val="28"/>
          <w:szCs w:val="28"/>
        </w:rPr>
        <w:t>–</w:t>
      </w:r>
      <w:r w:rsidRPr="005843C3">
        <w:rPr>
          <w:b/>
          <w:bCs/>
          <w:sz w:val="28"/>
          <w:szCs w:val="28"/>
        </w:rPr>
        <w:t xml:space="preserve"> 202</w:t>
      </w:r>
      <w:r w:rsidR="00E434DD" w:rsidRPr="005843C3">
        <w:rPr>
          <w:b/>
          <w:bCs/>
          <w:sz w:val="28"/>
          <w:szCs w:val="28"/>
        </w:rPr>
        <w:t>7</w:t>
      </w:r>
      <w:r w:rsidRPr="005843C3">
        <w:rPr>
          <w:b/>
          <w:bCs/>
          <w:sz w:val="28"/>
          <w:szCs w:val="28"/>
        </w:rPr>
        <w:t xml:space="preserve"> годы»</w:t>
      </w:r>
    </w:p>
    <w:p w:rsidR="00655DE8" w:rsidRPr="00E667D1" w:rsidRDefault="00655DE8" w:rsidP="00E667D1">
      <w:pPr>
        <w:autoSpaceDE w:val="0"/>
        <w:autoSpaceDN w:val="0"/>
        <w:adjustRightInd w:val="0"/>
        <w:rPr>
          <w:sz w:val="28"/>
          <w:szCs w:val="28"/>
        </w:rPr>
      </w:pPr>
    </w:p>
    <w:p w:rsidR="006070EE" w:rsidRPr="00E667D1" w:rsidRDefault="006070EE" w:rsidP="00655DE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</w:p>
    <w:p w:rsidR="00A90EBC" w:rsidRPr="00E667D1" w:rsidRDefault="006070EE" w:rsidP="00655DE8">
      <w:pPr>
        <w:jc w:val="center"/>
        <w:rPr>
          <w:sz w:val="28"/>
          <w:szCs w:val="28"/>
        </w:rPr>
      </w:pPr>
      <w:r w:rsidRPr="00E667D1">
        <w:rPr>
          <w:sz w:val="28"/>
          <w:szCs w:val="28"/>
        </w:rPr>
        <w:t xml:space="preserve"> </w:t>
      </w:r>
      <w:r w:rsidR="00A90EBC" w:rsidRPr="00E667D1">
        <w:rPr>
          <w:sz w:val="28"/>
          <w:szCs w:val="28"/>
        </w:rPr>
        <w:t>«</w:t>
      </w:r>
      <w:r w:rsidR="00917973" w:rsidRPr="00E667D1">
        <w:rPr>
          <w:sz w:val="28"/>
          <w:szCs w:val="28"/>
        </w:rPr>
        <w:t>Укрепление материально-технической базы</w:t>
      </w:r>
      <w:r w:rsidR="006704DA" w:rsidRPr="00E667D1">
        <w:rPr>
          <w:sz w:val="28"/>
          <w:szCs w:val="28"/>
        </w:rPr>
        <w:t xml:space="preserve"> </w:t>
      </w:r>
      <w:r w:rsidR="00CD01BF" w:rsidRPr="00E667D1">
        <w:rPr>
          <w:sz w:val="28"/>
          <w:szCs w:val="28"/>
        </w:rPr>
        <w:t>администрации Могочинского муниципального округа</w:t>
      </w:r>
      <w:r w:rsidR="00CD01BF" w:rsidRPr="00E667D1">
        <w:rPr>
          <w:bCs/>
          <w:sz w:val="28"/>
          <w:szCs w:val="28"/>
        </w:rPr>
        <w:t xml:space="preserve"> на 2025 – 2027 годы»</w:t>
      </w:r>
    </w:p>
    <w:p w:rsidR="00131735" w:rsidRPr="00E667D1" w:rsidRDefault="00131735" w:rsidP="00E667D1">
      <w:pPr>
        <w:rPr>
          <w:sz w:val="28"/>
          <w:szCs w:val="28"/>
        </w:rPr>
      </w:pP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5"/>
        <w:gridCol w:w="7271"/>
      </w:tblGrid>
      <w:tr w:rsidR="00A90EBC" w:rsidRPr="00E667D1" w:rsidTr="00BB4F21">
        <w:trPr>
          <w:trHeight w:val="549"/>
        </w:trPr>
        <w:tc>
          <w:tcPr>
            <w:tcW w:w="1147" w:type="pct"/>
          </w:tcPr>
          <w:p w:rsidR="00A90EBC" w:rsidRPr="00E667D1" w:rsidRDefault="00A90EBC" w:rsidP="00655DE8">
            <w:pPr>
              <w:pStyle w:val="ConsPlusCell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853" w:type="pct"/>
          </w:tcPr>
          <w:p w:rsidR="00A90EBC" w:rsidRPr="00E667D1" w:rsidRDefault="00A90EBC" w:rsidP="00655D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«</w:t>
            </w:r>
            <w:r w:rsidR="00917973" w:rsidRPr="00E667D1">
              <w:rPr>
                <w:sz w:val="28"/>
                <w:szCs w:val="28"/>
              </w:rPr>
              <w:t>Укрепление материально-технической базы</w:t>
            </w:r>
            <w:r w:rsidR="006704DA" w:rsidRPr="00E667D1">
              <w:rPr>
                <w:sz w:val="28"/>
                <w:szCs w:val="28"/>
              </w:rPr>
              <w:t xml:space="preserve"> </w:t>
            </w:r>
            <w:r w:rsidR="00CD01BF" w:rsidRPr="00E667D1">
              <w:rPr>
                <w:sz w:val="28"/>
                <w:szCs w:val="28"/>
              </w:rPr>
              <w:t>администрации Могочинского муниципального округа</w:t>
            </w:r>
            <w:r w:rsidR="00CD01BF" w:rsidRPr="00E667D1">
              <w:rPr>
                <w:bCs/>
                <w:sz w:val="28"/>
                <w:szCs w:val="28"/>
              </w:rPr>
              <w:t xml:space="preserve"> на 2025 – 2027 годы»</w:t>
            </w:r>
            <w:r w:rsidR="006704DA" w:rsidRPr="00E667D1">
              <w:rPr>
                <w:sz w:val="28"/>
                <w:szCs w:val="28"/>
              </w:rPr>
              <w:t xml:space="preserve"> годы</w:t>
            </w:r>
            <w:r w:rsidRPr="00E667D1">
              <w:rPr>
                <w:sz w:val="28"/>
                <w:szCs w:val="28"/>
              </w:rPr>
              <w:t>» (далее – муниципальная программа)</w:t>
            </w:r>
          </w:p>
        </w:tc>
      </w:tr>
      <w:tr w:rsidR="00A90EBC" w:rsidRPr="00E667D1" w:rsidTr="00BB4F21">
        <w:trPr>
          <w:trHeight w:val="549"/>
        </w:trPr>
        <w:tc>
          <w:tcPr>
            <w:tcW w:w="1147" w:type="pct"/>
          </w:tcPr>
          <w:p w:rsidR="00A90EBC" w:rsidRPr="00E667D1" w:rsidRDefault="00A90EBC" w:rsidP="00655DE8">
            <w:pPr>
              <w:pStyle w:val="ConsPlusCell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3853" w:type="pct"/>
          </w:tcPr>
          <w:p w:rsidR="00A90EBC" w:rsidRPr="00E667D1" w:rsidRDefault="00A90EBC" w:rsidP="00BB4F21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ст.179 Бюджетного кодекса Российской Федерации;</w:t>
            </w:r>
            <w:r w:rsidR="00BE5C25" w:rsidRPr="00E667D1">
              <w:rPr>
                <w:sz w:val="28"/>
                <w:szCs w:val="28"/>
              </w:rPr>
              <w:t xml:space="preserve"> </w:t>
            </w:r>
            <w:r w:rsidRPr="00E667D1">
              <w:rPr>
                <w:sz w:val="28"/>
                <w:szCs w:val="28"/>
              </w:rPr>
              <w:t xml:space="preserve">постановление </w:t>
            </w:r>
            <w:r w:rsidR="00BB4F21" w:rsidRPr="00E667D1">
              <w:rPr>
                <w:sz w:val="28"/>
                <w:szCs w:val="28"/>
              </w:rPr>
              <w:t>а</w:t>
            </w:r>
            <w:r w:rsidRPr="00E667D1">
              <w:rPr>
                <w:sz w:val="28"/>
                <w:szCs w:val="28"/>
              </w:rPr>
              <w:t>дминистрации</w:t>
            </w:r>
            <w:r w:rsidR="00EF54A1" w:rsidRPr="00E667D1">
              <w:rPr>
                <w:sz w:val="28"/>
                <w:szCs w:val="28"/>
              </w:rPr>
              <w:t xml:space="preserve"> </w:t>
            </w:r>
            <w:r w:rsidR="00BB4F21" w:rsidRPr="00E667D1">
              <w:rPr>
                <w:sz w:val="28"/>
                <w:szCs w:val="28"/>
              </w:rPr>
              <w:t>Могочинского муниципального округа</w:t>
            </w:r>
            <w:r w:rsidRPr="00E667D1">
              <w:rPr>
                <w:sz w:val="28"/>
                <w:szCs w:val="28"/>
              </w:rPr>
              <w:t xml:space="preserve"> от </w:t>
            </w:r>
            <w:r w:rsidR="00BB4F21" w:rsidRPr="00E667D1">
              <w:rPr>
                <w:sz w:val="28"/>
                <w:szCs w:val="28"/>
              </w:rPr>
              <w:t>05</w:t>
            </w:r>
            <w:r w:rsidRPr="00E667D1">
              <w:rPr>
                <w:sz w:val="28"/>
                <w:szCs w:val="28"/>
              </w:rPr>
              <w:t>.</w:t>
            </w:r>
            <w:r w:rsidR="00BB4F21" w:rsidRPr="00E667D1">
              <w:rPr>
                <w:sz w:val="28"/>
                <w:szCs w:val="28"/>
              </w:rPr>
              <w:t>02</w:t>
            </w:r>
            <w:r w:rsidRPr="00E667D1">
              <w:rPr>
                <w:sz w:val="28"/>
                <w:szCs w:val="28"/>
              </w:rPr>
              <w:t>.20</w:t>
            </w:r>
            <w:r w:rsidR="00BB4F21" w:rsidRPr="00E667D1">
              <w:rPr>
                <w:sz w:val="28"/>
                <w:szCs w:val="28"/>
              </w:rPr>
              <w:t xml:space="preserve">24 </w:t>
            </w:r>
            <w:r w:rsidRPr="00E667D1">
              <w:rPr>
                <w:sz w:val="28"/>
                <w:szCs w:val="28"/>
              </w:rPr>
              <w:t xml:space="preserve">№ </w:t>
            </w:r>
            <w:r w:rsidR="00BB4F21" w:rsidRPr="00E667D1">
              <w:rPr>
                <w:sz w:val="28"/>
                <w:szCs w:val="28"/>
              </w:rPr>
              <w:t>120</w:t>
            </w:r>
            <w:r w:rsidRPr="00E667D1">
              <w:rPr>
                <w:sz w:val="28"/>
                <w:szCs w:val="28"/>
              </w:rPr>
              <w:t xml:space="preserve"> «</w:t>
            </w:r>
            <w:r w:rsidR="00BE5C25" w:rsidRPr="00E667D1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hyperlink w:anchor="Par31" w:history="1">
              <w:r w:rsidR="00BE5C25" w:rsidRPr="00E667D1">
                <w:rPr>
                  <w:sz w:val="28"/>
                  <w:szCs w:val="28"/>
                </w:rPr>
                <w:t>п</w:t>
              </w:r>
            </w:hyperlink>
            <w:r w:rsidR="00BE5C25" w:rsidRPr="00E667D1">
              <w:rPr>
                <w:sz w:val="28"/>
                <w:szCs w:val="28"/>
              </w:rPr>
              <w:t xml:space="preserve">орядке разработки и корректировки муниципальных программ </w:t>
            </w:r>
            <w:r w:rsidR="00EF54A1" w:rsidRPr="00E667D1">
              <w:rPr>
                <w:sz w:val="28"/>
                <w:szCs w:val="28"/>
              </w:rPr>
              <w:t xml:space="preserve">администрации </w:t>
            </w:r>
            <w:r w:rsidR="00BB4F21" w:rsidRPr="00E667D1">
              <w:rPr>
                <w:sz w:val="28"/>
                <w:szCs w:val="28"/>
              </w:rPr>
              <w:t>Могочинского муниципального округа</w:t>
            </w:r>
            <w:r w:rsidR="00BE5C25" w:rsidRPr="00E667D1">
              <w:rPr>
                <w:sz w:val="28"/>
                <w:szCs w:val="28"/>
              </w:rPr>
              <w:t>, осуществления мониторинга и контроля их реализации»</w:t>
            </w:r>
          </w:p>
        </w:tc>
      </w:tr>
      <w:tr w:rsidR="00565216" w:rsidRPr="00E667D1" w:rsidTr="00BB4F21">
        <w:trPr>
          <w:trHeight w:val="549"/>
        </w:trPr>
        <w:tc>
          <w:tcPr>
            <w:tcW w:w="1147" w:type="pct"/>
          </w:tcPr>
          <w:p w:rsidR="00565216" w:rsidRPr="00E667D1" w:rsidRDefault="00565216" w:rsidP="00655DE8">
            <w:pPr>
              <w:pStyle w:val="ConsPlusCell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3853" w:type="pct"/>
          </w:tcPr>
          <w:p w:rsidR="00565216" w:rsidRPr="00E667D1" w:rsidRDefault="00CD01BF" w:rsidP="00CD01B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Администрация Могочинского муниципального округа</w:t>
            </w:r>
            <w:r w:rsidRPr="00E667D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90EBC" w:rsidRPr="00E667D1" w:rsidTr="00BB4F21">
        <w:trPr>
          <w:trHeight w:val="549"/>
        </w:trPr>
        <w:tc>
          <w:tcPr>
            <w:tcW w:w="1147" w:type="pct"/>
          </w:tcPr>
          <w:p w:rsidR="00A90EBC" w:rsidRPr="00E667D1" w:rsidRDefault="00A90EBC" w:rsidP="00655DE8">
            <w:pPr>
              <w:pStyle w:val="ConsPlusCell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853" w:type="pct"/>
          </w:tcPr>
          <w:p w:rsidR="00A90EBC" w:rsidRPr="00E667D1" w:rsidRDefault="0053688E" w:rsidP="00655D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Управлен</w:t>
            </w:r>
            <w:r w:rsidR="003025D7" w:rsidRPr="00E667D1">
              <w:rPr>
                <w:sz w:val="28"/>
                <w:szCs w:val="28"/>
              </w:rPr>
              <w:t>ие</w:t>
            </w:r>
            <w:r w:rsidR="00605110" w:rsidRPr="00E667D1">
              <w:rPr>
                <w:sz w:val="28"/>
                <w:szCs w:val="28"/>
              </w:rPr>
              <w:t xml:space="preserve"> делами </w:t>
            </w:r>
            <w:r w:rsidR="00CD01BF" w:rsidRPr="00E667D1">
              <w:rPr>
                <w:sz w:val="28"/>
                <w:szCs w:val="28"/>
              </w:rPr>
              <w:t>администрации Могочинского муниципального округа</w:t>
            </w:r>
            <w:r w:rsidR="00CD01BF" w:rsidRPr="00E667D1">
              <w:rPr>
                <w:bCs/>
                <w:sz w:val="28"/>
                <w:szCs w:val="28"/>
              </w:rPr>
              <w:t xml:space="preserve"> </w:t>
            </w:r>
            <w:r w:rsidR="00605110" w:rsidRPr="00E667D1">
              <w:rPr>
                <w:sz w:val="28"/>
                <w:szCs w:val="28"/>
              </w:rPr>
              <w:t xml:space="preserve">(далее – </w:t>
            </w:r>
            <w:r w:rsidR="003025D7" w:rsidRPr="00E667D1">
              <w:rPr>
                <w:sz w:val="28"/>
                <w:szCs w:val="28"/>
              </w:rPr>
              <w:t>управление</w:t>
            </w:r>
            <w:r w:rsidR="006070EE" w:rsidRPr="00E667D1">
              <w:rPr>
                <w:sz w:val="28"/>
                <w:szCs w:val="28"/>
              </w:rPr>
              <w:t>)</w:t>
            </w:r>
          </w:p>
          <w:p w:rsidR="00A90EBC" w:rsidRPr="00E667D1" w:rsidRDefault="00A90EBC" w:rsidP="00655DE8">
            <w:pPr>
              <w:pStyle w:val="ConsPlusCell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A90EBC" w:rsidRPr="00E667D1" w:rsidTr="00BB4F21">
        <w:trPr>
          <w:trHeight w:val="657"/>
        </w:trPr>
        <w:tc>
          <w:tcPr>
            <w:tcW w:w="1147" w:type="pct"/>
          </w:tcPr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Цель </w:t>
            </w:r>
          </w:p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программы</w:t>
            </w:r>
          </w:p>
        </w:tc>
        <w:tc>
          <w:tcPr>
            <w:tcW w:w="3853" w:type="pct"/>
          </w:tcPr>
          <w:p w:rsidR="00917973" w:rsidRPr="00E667D1" w:rsidRDefault="00917973" w:rsidP="00655DE8">
            <w:pPr>
              <w:pStyle w:val="consplusnonforma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- повышение эффективности и мобильности органов местного самоуправления </w:t>
            </w:r>
            <w:r w:rsidR="00CD01BF" w:rsidRPr="00E667D1">
              <w:rPr>
                <w:sz w:val="28"/>
                <w:szCs w:val="28"/>
              </w:rPr>
              <w:t>Могочинского муниципального округа</w:t>
            </w:r>
            <w:r w:rsidRPr="00E667D1">
              <w:rPr>
                <w:sz w:val="28"/>
                <w:szCs w:val="28"/>
              </w:rPr>
              <w:t>;</w:t>
            </w:r>
          </w:p>
          <w:p w:rsidR="00E83868" w:rsidRPr="00E667D1" w:rsidRDefault="00D43392" w:rsidP="00655DE8">
            <w:pPr>
              <w:pStyle w:val="consplusnonforma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- </w:t>
            </w:r>
            <w:r w:rsidR="00E83868" w:rsidRPr="00E667D1">
              <w:rPr>
                <w:sz w:val="28"/>
                <w:szCs w:val="28"/>
              </w:rPr>
              <w:t xml:space="preserve">обеспечение необходимыми автотранспортными средствами для нужд администрации и комитетов </w:t>
            </w:r>
            <w:r w:rsidR="00CD01BF" w:rsidRPr="00E667D1">
              <w:rPr>
                <w:sz w:val="28"/>
                <w:szCs w:val="28"/>
              </w:rPr>
              <w:t>администрации Могочинского муниципального округа</w:t>
            </w:r>
            <w:r w:rsidR="00E83868" w:rsidRPr="00E667D1">
              <w:rPr>
                <w:sz w:val="28"/>
                <w:szCs w:val="28"/>
              </w:rPr>
              <w:t>;</w:t>
            </w:r>
          </w:p>
          <w:p w:rsidR="00E83868" w:rsidRPr="00E667D1" w:rsidRDefault="00E83868" w:rsidP="00655DE8">
            <w:pPr>
              <w:pStyle w:val="consplusnonforma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- уменьшение расходов бюджета на ремонт изношенной техники;</w:t>
            </w:r>
          </w:p>
          <w:p w:rsidR="00A90EBC" w:rsidRPr="00E667D1" w:rsidRDefault="00E83868" w:rsidP="00655DE8">
            <w:pPr>
              <w:pStyle w:val="consplusnonforma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- уменьшение расходов бюджета за </w:t>
            </w:r>
            <w:r w:rsidR="00EC1035" w:rsidRPr="00E667D1">
              <w:rPr>
                <w:sz w:val="28"/>
                <w:szCs w:val="28"/>
              </w:rPr>
              <w:t>счёт</w:t>
            </w:r>
            <w:r w:rsidRPr="00E667D1">
              <w:rPr>
                <w:sz w:val="28"/>
                <w:szCs w:val="28"/>
              </w:rPr>
              <w:t xml:space="preserve"> использования более современного и экономичного </w:t>
            </w:r>
            <w:r w:rsidR="00266A49" w:rsidRPr="00E667D1">
              <w:rPr>
                <w:sz w:val="28"/>
                <w:szCs w:val="28"/>
              </w:rPr>
              <w:t>автотранспорта</w:t>
            </w:r>
            <w:r w:rsidR="00B71AC6" w:rsidRPr="00E667D1">
              <w:rPr>
                <w:sz w:val="28"/>
                <w:szCs w:val="28"/>
              </w:rPr>
              <w:t>;</w:t>
            </w:r>
          </w:p>
          <w:p w:rsidR="00B71AC6" w:rsidRPr="00E667D1" w:rsidRDefault="00B71AC6" w:rsidP="00655DE8">
            <w:pPr>
              <w:pStyle w:val="consplusnonformat0"/>
              <w:spacing w:before="0" w:beforeAutospacing="0" w:after="0" w:afterAutospacing="0"/>
              <w:jc w:val="both"/>
              <w:rPr>
                <w:color w:val="0070C0"/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- использование более безопасного и экологически чистого автотранспорта.</w:t>
            </w:r>
          </w:p>
        </w:tc>
      </w:tr>
      <w:tr w:rsidR="00A90EBC" w:rsidRPr="00E667D1" w:rsidTr="00BB4F21">
        <w:trPr>
          <w:trHeight w:val="1058"/>
        </w:trPr>
        <w:tc>
          <w:tcPr>
            <w:tcW w:w="1147" w:type="pct"/>
          </w:tcPr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lastRenderedPageBreak/>
              <w:t xml:space="preserve">Задачи </w:t>
            </w:r>
          </w:p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программы</w:t>
            </w:r>
          </w:p>
        </w:tc>
        <w:tc>
          <w:tcPr>
            <w:tcW w:w="3853" w:type="pct"/>
          </w:tcPr>
          <w:p w:rsidR="00A90EBC" w:rsidRPr="00E667D1" w:rsidRDefault="00F023FA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- </w:t>
            </w:r>
            <w:r w:rsidR="00266A49" w:rsidRPr="00E667D1">
              <w:rPr>
                <w:sz w:val="28"/>
                <w:szCs w:val="28"/>
              </w:rPr>
              <w:t xml:space="preserve">обновление материально-технической базы органов местного самоуправления </w:t>
            </w:r>
            <w:r w:rsidR="00EC1035" w:rsidRPr="00E667D1">
              <w:rPr>
                <w:sz w:val="28"/>
                <w:szCs w:val="28"/>
              </w:rPr>
              <w:t>путём</w:t>
            </w:r>
            <w:r w:rsidR="00266A49" w:rsidRPr="00E667D1">
              <w:rPr>
                <w:sz w:val="28"/>
                <w:szCs w:val="28"/>
              </w:rPr>
              <w:t xml:space="preserve"> приобретения автомобильного транспорта, предназначенного для обеспечения деятельности </w:t>
            </w:r>
            <w:r w:rsidR="00CD01BF" w:rsidRPr="00E667D1">
              <w:rPr>
                <w:sz w:val="28"/>
                <w:szCs w:val="28"/>
              </w:rPr>
              <w:t>администрации Могочинского муниципального округа</w:t>
            </w:r>
          </w:p>
        </w:tc>
      </w:tr>
      <w:tr w:rsidR="00A90EBC" w:rsidRPr="00E667D1" w:rsidTr="00BB4F21">
        <w:trPr>
          <w:trHeight w:val="1266"/>
        </w:trPr>
        <w:tc>
          <w:tcPr>
            <w:tcW w:w="1147" w:type="pct"/>
          </w:tcPr>
          <w:p w:rsidR="00A90EBC" w:rsidRPr="00E667D1" w:rsidRDefault="00460BCB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Целевые п</w:t>
            </w:r>
            <w:r w:rsidR="00A90EBC" w:rsidRPr="00E667D1">
              <w:rPr>
                <w:sz w:val="28"/>
                <w:szCs w:val="28"/>
              </w:rPr>
              <w:t xml:space="preserve">оказатели задач программы </w:t>
            </w:r>
          </w:p>
        </w:tc>
        <w:tc>
          <w:tcPr>
            <w:tcW w:w="3853" w:type="pct"/>
          </w:tcPr>
          <w:p w:rsidR="00A90EBC" w:rsidRPr="00E667D1" w:rsidRDefault="00B71AC6" w:rsidP="00655DE8">
            <w:pPr>
              <w:pStyle w:val="ConsPlusCell"/>
              <w:ind w:hanging="5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- доведение технического состояния </w:t>
            </w:r>
            <w:r w:rsidR="00B57994" w:rsidRPr="00E667D1">
              <w:rPr>
                <w:sz w:val="28"/>
                <w:szCs w:val="28"/>
              </w:rPr>
              <w:t>до удовлетворительного состояния,</w:t>
            </w:r>
            <w:r w:rsidRPr="00E667D1">
              <w:rPr>
                <w:sz w:val="28"/>
                <w:szCs w:val="28"/>
              </w:rPr>
              <w:t xml:space="preserve"> снижение доли затрат на текущий и капитальный ремонт</w:t>
            </w:r>
            <w:r w:rsidR="00B57994" w:rsidRPr="00E667D1">
              <w:rPr>
                <w:sz w:val="28"/>
                <w:szCs w:val="28"/>
              </w:rPr>
              <w:t>;</w:t>
            </w:r>
          </w:p>
          <w:p w:rsidR="00B57994" w:rsidRPr="00E667D1" w:rsidRDefault="00B57994" w:rsidP="00655DE8">
            <w:pPr>
              <w:pStyle w:val="ConsPlusCell"/>
              <w:ind w:hanging="5"/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- использование более безопасного и соответствующего экологическим нормам автотранспорта.</w:t>
            </w:r>
          </w:p>
        </w:tc>
      </w:tr>
      <w:tr w:rsidR="00A90EBC" w:rsidRPr="00E667D1" w:rsidTr="00BB4F21">
        <w:trPr>
          <w:trHeight w:val="530"/>
        </w:trPr>
        <w:tc>
          <w:tcPr>
            <w:tcW w:w="1147" w:type="pct"/>
          </w:tcPr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853" w:type="pct"/>
          </w:tcPr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20</w:t>
            </w:r>
            <w:r w:rsidR="00131735" w:rsidRPr="00E667D1">
              <w:rPr>
                <w:sz w:val="28"/>
                <w:szCs w:val="28"/>
              </w:rPr>
              <w:t>2</w:t>
            </w:r>
            <w:r w:rsidR="00CD01BF" w:rsidRPr="00E667D1">
              <w:rPr>
                <w:sz w:val="28"/>
                <w:szCs w:val="28"/>
              </w:rPr>
              <w:t>5</w:t>
            </w:r>
            <w:r w:rsidRPr="00E667D1">
              <w:rPr>
                <w:sz w:val="28"/>
                <w:szCs w:val="28"/>
              </w:rPr>
              <w:t>-202</w:t>
            </w:r>
            <w:r w:rsidR="00CD01BF" w:rsidRPr="00E667D1">
              <w:rPr>
                <w:sz w:val="28"/>
                <w:szCs w:val="28"/>
              </w:rPr>
              <w:t>7</w:t>
            </w:r>
            <w:r w:rsidRPr="00E667D1">
              <w:rPr>
                <w:sz w:val="28"/>
                <w:szCs w:val="28"/>
              </w:rPr>
              <w:t xml:space="preserve"> годы </w:t>
            </w:r>
          </w:p>
          <w:p w:rsidR="00A90EBC" w:rsidRPr="00E667D1" w:rsidRDefault="00A90EBC" w:rsidP="00655DE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90EBC" w:rsidRPr="00E667D1" w:rsidTr="00BB4F21">
        <w:trPr>
          <w:trHeight w:val="1622"/>
        </w:trPr>
        <w:tc>
          <w:tcPr>
            <w:tcW w:w="1147" w:type="pct"/>
          </w:tcPr>
          <w:p w:rsidR="00A90EBC" w:rsidRPr="00E667D1" w:rsidRDefault="005642AE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853" w:type="pct"/>
          </w:tcPr>
          <w:p w:rsidR="00295AB0" w:rsidRPr="00E667D1" w:rsidRDefault="00295AB0" w:rsidP="00295AB0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 xml:space="preserve">Общий объем финансирования мероприятий муниципальной программы составляет </w:t>
            </w:r>
            <w:r w:rsidR="00D82CBD">
              <w:rPr>
                <w:sz w:val="28"/>
                <w:szCs w:val="28"/>
              </w:rPr>
              <w:t>11 227,6</w:t>
            </w:r>
            <w:r w:rsidRPr="00E667D1">
              <w:rPr>
                <w:sz w:val="28"/>
                <w:szCs w:val="28"/>
              </w:rPr>
              <w:t xml:space="preserve"> тыс. руб.,</w:t>
            </w:r>
            <w:r w:rsidR="00D64E9A" w:rsidRPr="00E667D1">
              <w:rPr>
                <w:sz w:val="28"/>
                <w:szCs w:val="28"/>
              </w:rPr>
              <w:t xml:space="preserve"> за </w:t>
            </w:r>
            <w:r w:rsidR="007C2608" w:rsidRPr="00E667D1">
              <w:rPr>
                <w:sz w:val="28"/>
                <w:szCs w:val="28"/>
              </w:rPr>
              <w:t>счёт</w:t>
            </w:r>
            <w:r w:rsidR="00D64E9A" w:rsidRPr="00E667D1">
              <w:rPr>
                <w:sz w:val="28"/>
                <w:szCs w:val="28"/>
              </w:rPr>
              <w:t xml:space="preserve"> средств бюджета </w:t>
            </w:r>
            <w:r w:rsidR="00CD01BF" w:rsidRPr="00E667D1">
              <w:rPr>
                <w:sz w:val="28"/>
                <w:szCs w:val="28"/>
              </w:rPr>
              <w:t>Могочинского муниципального округа, в</w:t>
            </w:r>
            <w:r w:rsidRPr="00E667D1">
              <w:rPr>
                <w:sz w:val="28"/>
                <w:szCs w:val="28"/>
              </w:rPr>
              <w:t xml:space="preserve"> том числе:</w:t>
            </w:r>
          </w:p>
          <w:p w:rsidR="00295AB0" w:rsidRPr="00E667D1" w:rsidRDefault="00295AB0" w:rsidP="00295AB0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в том числе по годам:</w:t>
            </w:r>
          </w:p>
          <w:p w:rsidR="00D64E9A" w:rsidRPr="00E667D1" w:rsidRDefault="00295AB0" w:rsidP="00295AB0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202</w:t>
            </w:r>
            <w:r w:rsidR="00CD01BF" w:rsidRPr="00E667D1">
              <w:rPr>
                <w:sz w:val="28"/>
                <w:szCs w:val="28"/>
              </w:rPr>
              <w:t>5</w:t>
            </w:r>
            <w:r w:rsidRPr="00E667D1">
              <w:rPr>
                <w:sz w:val="28"/>
                <w:szCs w:val="28"/>
              </w:rPr>
              <w:t xml:space="preserve"> год –  </w:t>
            </w:r>
            <w:r w:rsidR="00D82CBD">
              <w:rPr>
                <w:sz w:val="28"/>
                <w:szCs w:val="28"/>
              </w:rPr>
              <w:t>3 227,6</w:t>
            </w:r>
            <w:r w:rsidRPr="00E667D1">
              <w:rPr>
                <w:sz w:val="28"/>
                <w:szCs w:val="28"/>
              </w:rPr>
              <w:t xml:space="preserve"> тыс. руб.</w:t>
            </w:r>
            <w:r w:rsidR="00D64E9A" w:rsidRPr="00E667D1">
              <w:rPr>
                <w:sz w:val="28"/>
                <w:szCs w:val="28"/>
              </w:rPr>
              <w:t>;</w:t>
            </w:r>
            <w:r w:rsidRPr="00E667D1">
              <w:rPr>
                <w:sz w:val="28"/>
                <w:szCs w:val="28"/>
              </w:rPr>
              <w:t xml:space="preserve"> </w:t>
            </w:r>
          </w:p>
          <w:p w:rsidR="00295AB0" w:rsidRPr="00E667D1" w:rsidRDefault="00CD01BF" w:rsidP="00295AB0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2026</w:t>
            </w:r>
            <w:r w:rsidR="00295AB0" w:rsidRPr="00E667D1">
              <w:rPr>
                <w:sz w:val="28"/>
                <w:szCs w:val="28"/>
              </w:rPr>
              <w:t xml:space="preserve"> год – </w:t>
            </w:r>
            <w:r w:rsidR="00D82CBD">
              <w:rPr>
                <w:sz w:val="28"/>
                <w:szCs w:val="28"/>
              </w:rPr>
              <w:t>4 000</w:t>
            </w:r>
            <w:r w:rsidR="00295AB0" w:rsidRPr="00E667D1">
              <w:rPr>
                <w:sz w:val="28"/>
                <w:szCs w:val="28"/>
              </w:rPr>
              <w:t>,0 тыс. руб.;</w:t>
            </w:r>
          </w:p>
          <w:p w:rsidR="00295AB0" w:rsidRPr="00E667D1" w:rsidRDefault="00CD01BF" w:rsidP="00295AB0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2027</w:t>
            </w:r>
            <w:r w:rsidR="00295AB0" w:rsidRPr="00E667D1">
              <w:rPr>
                <w:sz w:val="28"/>
                <w:szCs w:val="28"/>
              </w:rPr>
              <w:t xml:space="preserve"> год – </w:t>
            </w:r>
            <w:r w:rsidR="00D82CBD">
              <w:rPr>
                <w:sz w:val="28"/>
                <w:szCs w:val="28"/>
              </w:rPr>
              <w:t>4 000</w:t>
            </w:r>
            <w:r w:rsidR="00295AB0" w:rsidRPr="00E667D1">
              <w:rPr>
                <w:sz w:val="28"/>
                <w:szCs w:val="28"/>
              </w:rPr>
              <w:t>,</w:t>
            </w:r>
            <w:r w:rsidRPr="00E667D1">
              <w:rPr>
                <w:sz w:val="28"/>
                <w:szCs w:val="28"/>
              </w:rPr>
              <w:t>0</w:t>
            </w:r>
            <w:r w:rsidR="00295AB0" w:rsidRPr="00E667D1">
              <w:rPr>
                <w:sz w:val="28"/>
                <w:szCs w:val="28"/>
              </w:rPr>
              <w:t xml:space="preserve"> тыс. руб.</w:t>
            </w:r>
          </w:p>
          <w:p w:rsidR="00F526C2" w:rsidRPr="00E667D1" w:rsidRDefault="00F526C2" w:rsidP="00655DE8">
            <w:pPr>
              <w:jc w:val="both"/>
              <w:rPr>
                <w:sz w:val="28"/>
                <w:szCs w:val="28"/>
              </w:rPr>
            </w:pPr>
          </w:p>
        </w:tc>
      </w:tr>
      <w:tr w:rsidR="00A90EBC" w:rsidRPr="00E667D1" w:rsidTr="00BB4F21">
        <w:trPr>
          <w:trHeight w:val="63"/>
        </w:trPr>
        <w:tc>
          <w:tcPr>
            <w:tcW w:w="1147" w:type="pct"/>
          </w:tcPr>
          <w:p w:rsidR="00A90EBC" w:rsidRPr="00E667D1" w:rsidRDefault="00A90EBC" w:rsidP="00655DE8">
            <w:pPr>
              <w:jc w:val="both"/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853" w:type="pct"/>
          </w:tcPr>
          <w:p w:rsidR="00A90EBC" w:rsidRPr="00E667D1" w:rsidRDefault="00824A78" w:rsidP="00655DE8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обеспечение мобильности аппарата администрации, комитетов </w:t>
            </w:r>
            <w:r w:rsidR="00CD01BF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Могочинского муниципального округа</w:t>
            </w:r>
            <w:r w:rsidR="00655DE8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повышения оперативности реагирования и ускорения принятия управленческих решений;</w:t>
            </w:r>
          </w:p>
          <w:p w:rsidR="00824A78" w:rsidRPr="00E667D1" w:rsidRDefault="009751DB" w:rsidP="00655DE8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55DE8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безопасности автотранспортных</w:t>
            </w: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средств; </w:t>
            </w:r>
          </w:p>
          <w:p w:rsidR="00824A78" w:rsidRPr="00E667D1" w:rsidRDefault="009751DB" w:rsidP="00655DE8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55DE8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снижение времени простоя транспортных средств во время ремонта</w:t>
            </w: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751DB" w:rsidRPr="00E667D1" w:rsidRDefault="009751DB" w:rsidP="00655DE8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снижение расходов на ГСМ</w:t>
            </w:r>
            <w:r w:rsidR="002A7054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содержание автотранспорта</w:t>
            </w: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24A78" w:rsidRPr="00E667D1" w:rsidRDefault="009751DB" w:rsidP="00CD01BF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</w:t>
            </w:r>
            <w:r w:rsidR="00824A78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лучшение  условий  труда  </w:t>
            </w: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водителей и </w:t>
            </w:r>
            <w:r w:rsidR="00917973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работников органов местного самоуправления</w:t>
            </w:r>
            <w:r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01BF" w:rsidRPr="00E667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Могочинского муниципального округа</w:t>
            </w:r>
          </w:p>
        </w:tc>
      </w:tr>
    </w:tbl>
    <w:p w:rsidR="00A90EBC" w:rsidRPr="00E667D1" w:rsidRDefault="00A90EBC" w:rsidP="00655DE8">
      <w:pPr>
        <w:jc w:val="both"/>
        <w:rPr>
          <w:bCs/>
          <w:sz w:val="28"/>
          <w:szCs w:val="28"/>
        </w:rPr>
      </w:pPr>
    </w:p>
    <w:p w:rsidR="00A90EBC" w:rsidRPr="00E667D1" w:rsidRDefault="00F75F9D" w:rsidP="00655DE8">
      <w:pPr>
        <w:jc w:val="center"/>
        <w:rPr>
          <w:bCs/>
          <w:sz w:val="28"/>
          <w:szCs w:val="28"/>
        </w:rPr>
      </w:pPr>
      <w:r w:rsidRPr="00E667D1">
        <w:rPr>
          <w:bCs/>
          <w:sz w:val="28"/>
          <w:szCs w:val="28"/>
        </w:rPr>
        <w:t>2</w:t>
      </w:r>
      <w:r w:rsidR="00A90EBC" w:rsidRPr="00E667D1">
        <w:rPr>
          <w:bCs/>
          <w:sz w:val="28"/>
          <w:szCs w:val="28"/>
        </w:rPr>
        <w:t>.</w:t>
      </w:r>
      <w:r w:rsidR="00A90EBC" w:rsidRPr="00E667D1">
        <w:rPr>
          <w:sz w:val="28"/>
          <w:szCs w:val="28"/>
        </w:rPr>
        <w:t xml:space="preserve"> </w:t>
      </w:r>
      <w:r w:rsidR="00C70889" w:rsidRPr="00E667D1">
        <w:rPr>
          <w:bCs/>
          <w:sz w:val="28"/>
          <w:szCs w:val="28"/>
        </w:rPr>
        <w:t>Характеристика сферы реализации муниципальной программы</w:t>
      </w:r>
    </w:p>
    <w:p w:rsidR="006422E7" w:rsidRPr="00E667D1" w:rsidRDefault="006422E7" w:rsidP="00655DE8">
      <w:pPr>
        <w:jc w:val="center"/>
        <w:rPr>
          <w:bCs/>
          <w:sz w:val="28"/>
          <w:szCs w:val="28"/>
        </w:rPr>
      </w:pPr>
    </w:p>
    <w:p w:rsidR="00C94A1F" w:rsidRPr="00E667D1" w:rsidRDefault="00C94A1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Актуальность разработки </w:t>
      </w:r>
      <w:r w:rsidR="00F842F3" w:rsidRPr="00E667D1">
        <w:rPr>
          <w:sz w:val="28"/>
          <w:szCs w:val="28"/>
        </w:rPr>
        <w:t>муниципальной</w:t>
      </w:r>
      <w:r w:rsidRPr="00E667D1">
        <w:rPr>
          <w:sz w:val="28"/>
          <w:szCs w:val="28"/>
        </w:rPr>
        <w:t xml:space="preserve"> программы обусловлена как социальными, так и экономическими факторами и направлена на обеспечение надлежащего исполнения органами местного самоуправления вопросов местного значения муниципального района, установленных в соответствии с Федеральным законом от 06.10.2003 N 131-ФЗ "Об общих принципах организации местного самоуправления в Российской Федерации".</w:t>
      </w:r>
    </w:p>
    <w:p w:rsidR="00C94A1F" w:rsidRPr="00E667D1" w:rsidRDefault="00C94A1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lastRenderedPageBreak/>
        <w:t xml:space="preserve">Могочинский район находится в северо-восточной части </w:t>
      </w:r>
      <w:r w:rsidR="00305D3A" w:rsidRPr="00E667D1">
        <w:rPr>
          <w:sz w:val="28"/>
          <w:szCs w:val="28"/>
        </w:rPr>
        <w:t>Забайкальского</w:t>
      </w:r>
      <w:r w:rsidRPr="00E667D1">
        <w:rPr>
          <w:sz w:val="28"/>
          <w:szCs w:val="28"/>
        </w:rPr>
        <w:t xml:space="preserve"> края, занимает площадь, равную 25322,84 тыс. кв. км. На территории муниципального образования находится </w:t>
      </w:r>
      <w:r w:rsidR="00CD01BF" w:rsidRPr="00E667D1">
        <w:rPr>
          <w:sz w:val="28"/>
          <w:szCs w:val="28"/>
        </w:rPr>
        <w:t>28</w:t>
      </w:r>
      <w:r w:rsidRPr="00E667D1">
        <w:rPr>
          <w:sz w:val="28"/>
          <w:szCs w:val="28"/>
        </w:rPr>
        <w:t xml:space="preserve"> </w:t>
      </w:r>
      <w:r w:rsidR="00CD01BF" w:rsidRPr="00E667D1">
        <w:rPr>
          <w:sz w:val="28"/>
          <w:szCs w:val="28"/>
        </w:rPr>
        <w:t>населённых</w:t>
      </w:r>
      <w:r w:rsidRPr="00E667D1">
        <w:rPr>
          <w:sz w:val="28"/>
          <w:szCs w:val="28"/>
        </w:rPr>
        <w:t xml:space="preserve"> пункта, </w:t>
      </w:r>
      <w:r w:rsidR="00CD01BF" w:rsidRPr="00E667D1">
        <w:rPr>
          <w:sz w:val="28"/>
          <w:szCs w:val="28"/>
        </w:rPr>
        <w:t>населённые пункты</w:t>
      </w:r>
      <w:r w:rsidR="008250D7" w:rsidRPr="00E667D1">
        <w:rPr>
          <w:sz w:val="28"/>
          <w:szCs w:val="28"/>
        </w:rPr>
        <w:t xml:space="preserve"> </w:t>
      </w:r>
      <w:r w:rsidR="00655DE8" w:rsidRPr="00E667D1">
        <w:rPr>
          <w:sz w:val="28"/>
          <w:szCs w:val="28"/>
        </w:rPr>
        <w:t>расположены на</w:t>
      </w:r>
      <w:r w:rsidR="008250D7" w:rsidRPr="00E667D1">
        <w:rPr>
          <w:sz w:val="28"/>
          <w:szCs w:val="28"/>
        </w:rPr>
        <w:t xml:space="preserve"> значительном удалении от районного центра г. Могоча</w:t>
      </w:r>
      <w:r w:rsidRPr="00E667D1">
        <w:rPr>
          <w:sz w:val="28"/>
          <w:szCs w:val="28"/>
        </w:rPr>
        <w:t>.</w:t>
      </w:r>
    </w:p>
    <w:p w:rsidR="00C94A1F" w:rsidRPr="00E667D1" w:rsidRDefault="00C94A1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Автотранспорт для </w:t>
      </w:r>
      <w:r w:rsidR="00B87F4C" w:rsidRPr="00E667D1">
        <w:rPr>
          <w:sz w:val="28"/>
          <w:szCs w:val="28"/>
        </w:rPr>
        <w:t xml:space="preserve">администрации Могочинского муниципального округа </w:t>
      </w:r>
      <w:r w:rsidR="00655DE8" w:rsidRPr="00E667D1">
        <w:rPr>
          <w:sz w:val="28"/>
          <w:szCs w:val="28"/>
        </w:rPr>
        <w:t>необходим</w:t>
      </w:r>
      <w:r w:rsidRPr="00E667D1">
        <w:rPr>
          <w:sz w:val="28"/>
          <w:szCs w:val="28"/>
        </w:rPr>
        <w:t xml:space="preserve"> для реализации своих полномочий, в </w:t>
      </w:r>
      <w:proofErr w:type="spellStart"/>
      <w:r w:rsidRPr="00E667D1">
        <w:rPr>
          <w:sz w:val="28"/>
          <w:szCs w:val="28"/>
        </w:rPr>
        <w:t>т.ч</w:t>
      </w:r>
      <w:proofErr w:type="spellEnd"/>
      <w:r w:rsidRPr="00E667D1">
        <w:rPr>
          <w:sz w:val="28"/>
          <w:szCs w:val="28"/>
        </w:rPr>
        <w:t xml:space="preserve">. решения вопросов за </w:t>
      </w:r>
      <w:r w:rsidR="00B87F4C" w:rsidRPr="00E667D1">
        <w:rPr>
          <w:sz w:val="28"/>
          <w:szCs w:val="28"/>
        </w:rPr>
        <w:t>счёт</w:t>
      </w:r>
      <w:r w:rsidRPr="00E667D1">
        <w:rPr>
          <w:sz w:val="28"/>
          <w:szCs w:val="28"/>
        </w:rPr>
        <w:t xml:space="preserve"> командировок в </w:t>
      </w:r>
      <w:r w:rsidR="008250D7" w:rsidRPr="00E667D1">
        <w:rPr>
          <w:sz w:val="28"/>
          <w:szCs w:val="28"/>
        </w:rPr>
        <w:t>г. Чита</w:t>
      </w:r>
      <w:r w:rsidRPr="00E667D1">
        <w:rPr>
          <w:sz w:val="28"/>
          <w:szCs w:val="28"/>
        </w:rPr>
        <w:t xml:space="preserve"> и другие </w:t>
      </w:r>
      <w:r w:rsidR="00EC1035" w:rsidRPr="00E667D1">
        <w:rPr>
          <w:sz w:val="28"/>
          <w:szCs w:val="28"/>
        </w:rPr>
        <w:t>населённые</w:t>
      </w:r>
      <w:r w:rsidRPr="00E667D1">
        <w:rPr>
          <w:sz w:val="28"/>
          <w:szCs w:val="28"/>
        </w:rPr>
        <w:t xml:space="preserve"> пункты </w:t>
      </w:r>
      <w:r w:rsidR="008250D7" w:rsidRPr="00E667D1">
        <w:rPr>
          <w:sz w:val="28"/>
          <w:szCs w:val="28"/>
        </w:rPr>
        <w:t>Забайкальского края</w:t>
      </w:r>
      <w:r w:rsidRPr="00E667D1">
        <w:rPr>
          <w:sz w:val="28"/>
          <w:szCs w:val="28"/>
        </w:rPr>
        <w:t>, а также разъездного характера решения вопросов по району.</w:t>
      </w:r>
    </w:p>
    <w:p w:rsidR="00C94A1F" w:rsidRPr="00E667D1" w:rsidRDefault="00C94A1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Транспортная схема района при всей разбросанности и </w:t>
      </w:r>
      <w:r w:rsidR="00EC1035" w:rsidRPr="00E667D1">
        <w:rPr>
          <w:sz w:val="28"/>
          <w:szCs w:val="28"/>
        </w:rPr>
        <w:t>отдалённости</w:t>
      </w:r>
      <w:r w:rsidRPr="00E667D1">
        <w:rPr>
          <w:sz w:val="28"/>
          <w:szCs w:val="28"/>
        </w:rPr>
        <w:t xml:space="preserve"> </w:t>
      </w:r>
      <w:r w:rsidR="00EC1035" w:rsidRPr="00E667D1">
        <w:rPr>
          <w:sz w:val="28"/>
          <w:szCs w:val="28"/>
        </w:rPr>
        <w:t>населённых</w:t>
      </w:r>
      <w:r w:rsidRPr="00E667D1">
        <w:rPr>
          <w:sz w:val="28"/>
          <w:szCs w:val="28"/>
        </w:rPr>
        <w:t xml:space="preserve"> пунктов с каждым годом развивается и совершенствуется.</w:t>
      </w:r>
    </w:p>
    <w:p w:rsidR="00C94A1F" w:rsidRPr="00E667D1" w:rsidRDefault="00C94A1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При эксплуатации автотранспортных средств одним из немаловажных факторов, влияющих на их состояние, являются природно-климатические условия, действующие на территории района. Непосредственное участие в процессе износа принимают такие немаловажные факторы, как дорожные условия. В зимний период в некоторые </w:t>
      </w:r>
      <w:r w:rsidR="00EC1035" w:rsidRPr="00E667D1">
        <w:rPr>
          <w:sz w:val="28"/>
          <w:szCs w:val="28"/>
        </w:rPr>
        <w:t>населённые</w:t>
      </w:r>
      <w:r w:rsidRPr="00E667D1">
        <w:rPr>
          <w:sz w:val="28"/>
          <w:szCs w:val="28"/>
        </w:rPr>
        <w:t xml:space="preserve"> пункты района автомобильное сообщение осуществляется </w:t>
      </w:r>
      <w:r w:rsidR="008250D7" w:rsidRPr="00E667D1">
        <w:rPr>
          <w:sz w:val="28"/>
          <w:szCs w:val="28"/>
        </w:rPr>
        <w:t>в крайне неблагоприятных условиях, низкие температуры, обильный снежный покров, метели, летом обильные дожди</w:t>
      </w:r>
      <w:r w:rsidRPr="00E667D1">
        <w:rPr>
          <w:sz w:val="28"/>
          <w:szCs w:val="28"/>
        </w:rPr>
        <w:t>.</w:t>
      </w:r>
      <w:r w:rsidR="004524BC" w:rsidRPr="00E667D1">
        <w:rPr>
          <w:sz w:val="28"/>
          <w:szCs w:val="28"/>
        </w:rPr>
        <w:t xml:space="preserve"> Данные факторы способствуют более быстрому износу автотранспортных средств.</w:t>
      </w:r>
    </w:p>
    <w:p w:rsidR="00C94A1F" w:rsidRPr="00E667D1" w:rsidRDefault="0094088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В связи с тем, что в настоящее время имеющийся автопарк </w:t>
      </w:r>
      <w:r w:rsidR="00B87F4C" w:rsidRPr="00E667D1">
        <w:rPr>
          <w:sz w:val="28"/>
          <w:szCs w:val="28"/>
        </w:rPr>
        <w:t xml:space="preserve">администрации Могочинского муниципального округа </w:t>
      </w:r>
      <w:r w:rsidRPr="00E667D1">
        <w:rPr>
          <w:sz w:val="28"/>
          <w:szCs w:val="28"/>
        </w:rPr>
        <w:t>находится в с большим сроком эксплуатации,  большим  процентом износа и требует постоянных вложений для поддержания в удовлетворительном состоянии</w:t>
      </w:r>
      <w:r w:rsidR="008D4868" w:rsidRPr="00E667D1">
        <w:rPr>
          <w:sz w:val="28"/>
          <w:szCs w:val="28"/>
        </w:rPr>
        <w:t>, поэтому д</w:t>
      </w:r>
      <w:r w:rsidR="00C94A1F" w:rsidRPr="00E667D1">
        <w:rPr>
          <w:sz w:val="28"/>
          <w:szCs w:val="28"/>
        </w:rPr>
        <w:t xml:space="preserve">ля оптимизации затрат, связанных с ежегодным ремонтом имеющейся техники, назрела необходимость в обновлении парка </w:t>
      </w:r>
      <w:r w:rsidR="004524BC" w:rsidRPr="00E667D1">
        <w:rPr>
          <w:sz w:val="28"/>
          <w:szCs w:val="28"/>
        </w:rPr>
        <w:t>автотранспорта</w:t>
      </w:r>
      <w:r w:rsidR="00C94A1F" w:rsidRPr="00E667D1">
        <w:rPr>
          <w:sz w:val="28"/>
          <w:szCs w:val="28"/>
        </w:rPr>
        <w:t xml:space="preserve">, в целях повышения эффективности, устойчивости, </w:t>
      </w:r>
      <w:r w:rsidR="00EC1035" w:rsidRPr="00E667D1">
        <w:rPr>
          <w:sz w:val="28"/>
          <w:szCs w:val="28"/>
        </w:rPr>
        <w:t>надёжности</w:t>
      </w:r>
      <w:r w:rsidR="00C94A1F" w:rsidRPr="00E667D1">
        <w:rPr>
          <w:sz w:val="28"/>
          <w:szCs w:val="28"/>
        </w:rPr>
        <w:t xml:space="preserve"> и более качественного обслуживания населения</w:t>
      </w:r>
      <w:r w:rsidR="004524BC" w:rsidRPr="00E667D1">
        <w:rPr>
          <w:sz w:val="28"/>
          <w:szCs w:val="28"/>
        </w:rPr>
        <w:t xml:space="preserve"> и решения оперативных задач</w:t>
      </w:r>
      <w:r w:rsidR="00C94A1F" w:rsidRPr="00E667D1">
        <w:rPr>
          <w:sz w:val="28"/>
          <w:szCs w:val="28"/>
        </w:rPr>
        <w:t>.</w:t>
      </w:r>
    </w:p>
    <w:p w:rsidR="00342D3C" w:rsidRPr="00E667D1" w:rsidRDefault="00C94A1F" w:rsidP="00655DE8">
      <w:pPr>
        <w:autoSpaceDE w:val="0"/>
        <w:autoSpaceDN w:val="0"/>
        <w:adjustRightInd w:val="0"/>
        <w:ind w:firstLine="507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Из вышеизложенного следует вывод о необходимости применения комплекса согласованных действий. Комплексное решение проблемы окажет положительный эффект на мобильность, повышение оперативности реагирования и принятия управленческих решений </w:t>
      </w:r>
      <w:r w:rsidR="00B87F4C" w:rsidRPr="00E667D1">
        <w:rPr>
          <w:sz w:val="28"/>
          <w:szCs w:val="28"/>
        </w:rPr>
        <w:t>администрации Могочинского муниципального округа</w:t>
      </w:r>
      <w:r w:rsidRPr="00E667D1">
        <w:rPr>
          <w:sz w:val="28"/>
          <w:szCs w:val="28"/>
        </w:rPr>
        <w:t xml:space="preserve">, эффективное функционирование системы муниципальной власти и формирование благоприятного социального климата в районе, а также будет способствовать повышению уровня комфортного проживания населения района. Использование программного метода позволит обеспечить решение проблемы </w:t>
      </w:r>
      <w:r w:rsidR="00EC1035" w:rsidRPr="00E667D1">
        <w:rPr>
          <w:sz w:val="28"/>
          <w:szCs w:val="28"/>
        </w:rPr>
        <w:t>путём</w:t>
      </w:r>
      <w:r w:rsidRPr="00E667D1">
        <w:rPr>
          <w:sz w:val="28"/>
          <w:szCs w:val="28"/>
        </w:rPr>
        <w:t xml:space="preserve"> координации действий, направленные на решение конкретных задач </w:t>
      </w:r>
      <w:r w:rsidR="00EC1035" w:rsidRPr="00E667D1">
        <w:rPr>
          <w:sz w:val="28"/>
          <w:szCs w:val="28"/>
        </w:rPr>
        <w:t>путём</w:t>
      </w:r>
      <w:r w:rsidRPr="00E667D1">
        <w:rPr>
          <w:sz w:val="28"/>
          <w:szCs w:val="28"/>
        </w:rPr>
        <w:t xml:space="preserve"> эффективного и целевого использования финансовых, материа</w:t>
      </w:r>
      <w:r w:rsidR="002A7054" w:rsidRPr="00E667D1">
        <w:rPr>
          <w:sz w:val="28"/>
          <w:szCs w:val="28"/>
        </w:rPr>
        <w:t>льных, кадровых и иных ресурсов</w:t>
      </w:r>
      <w:r w:rsidRPr="00E667D1">
        <w:rPr>
          <w:sz w:val="28"/>
          <w:szCs w:val="28"/>
        </w:rPr>
        <w:t>.</w:t>
      </w:r>
      <w:r w:rsidR="00342D3C" w:rsidRPr="00E667D1">
        <w:rPr>
          <w:bCs/>
          <w:sz w:val="28"/>
          <w:szCs w:val="28"/>
        </w:rPr>
        <w:t xml:space="preserve"> </w:t>
      </w:r>
    </w:p>
    <w:p w:rsidR="00E01201" w:rsidRPr="00E667D1" w:rsidRDefault="00E01201" w:rsidP="00655DE8">
      <w:pPr>
        <w:autoSpaceDE w:val="0"/>
        <w:autoSpaceDN w:val="0"/>
        <w:adjustRightInd w:val="0"/>
        <w:ind w:firstLine="507"/>
        <w:jc w:val="both"/>
        <w:rPr>
          <w:bCs/>
          <w:sz w:val="28"/>
          <w:szCs w:val="28"/>
        </w:rPr>
      </w:pPr>
    </w:p>
    <w:p w:rsidR="000A3DE3" w:rsidRPr="00E667D1" w:rsidRDefault="00164121" w:rsidP="00655DE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7D1">
        <w:rPr>
          <w:rFonts w:ascii="Times New Roman" w:hAnsi="Times New Roman" w:cs="Times New Roman"/>
          <w:bCs/>
          <w:sz w:val="28"/>
          <w:szCs w:val="28"/>
        </w:rPr>
        <w:t>Цель и задачи муниципальной программы</w:t>
      </w:r>
    </w:p>
    <w:p w:rsidR="00655DE8" w:rsidRPr="00E667D1" w:rsidRDefault="00A90EBC" w:rsidP="000A3DE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667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E01201" w:rsidRPr="00E667D1" w:rsidRDefault="00E01201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Основной целью </w:t>
      </w:r>
      <w:r w:rsidR="00F842F3" w:rsidRPr="00E667D1">
        <w:rPr>
          <w:sz w:val="28"/>
          <w:szCs w:val="28"/>
        </w:rPr>
        <w:t>муниципальной</w:t>
      </w:r>
      <w:r w:rsidRPr="00E667D1">
        <w:rPr>
          <w:sz w:val="28"/>
          <w:szCs w:val="28"/>
        </w:rPr>
        <w:t xml:space="preserve"> программы является:</w:t>
      </w:r>
    </w:p>
    <w:p w:rsidR="00E01201" w:rsidRPr="00E667D1" w:rsidRDefault="00102444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>- о</w:t>
      </w:r>
      <w:r w:rsidR="00E01201" w:rsidRPr="00E667D1">
        <w:rPr>
          <w:sz w:val="28"/>
          <w:szCs w:val="28"/>
        </w:rPr>
        <w:t xml:space="preserve">бновление парка техники, снижение расходов на содержание </w:t>
      </w:r>
      <w:r w:rsidRPr="00E667D1">
        <w:rPr>
          <w:sz w:val="28"/>
          <w:szCs w:val="28"/>
        </w:rPr>
        <w:t>автотранспорта администрации</w:t>
      </w:r>
      <w:r w:rsidR="00E01201" w:rsidRPr="00E667D1">
        <w:rPr>
          <w:sz w:val="28"/>
          <w:szCs w:val="28"/>
        </w:rPr>
        <w:t xml:space="preserve">, </w:t>
      </w:r>
      <w:r w:rsidR="00EC1035">
        <w:rPr>
          <w:sz w:val="28"/>
          <w:szCs w:val="28"/>
        </w:rPr>
        <w:t>е</w:t>
      </w:r>
      <w:r w:rsidR="00EC1035" w:rsidRPr="00E667D1">
        <w:rPr>
          <w:sz w:val="28"/>
          <w:szCs w:val="28"/>
        </w:rPr>
        <w:t>ё</w:t>
      </w:r>
      <w:r w:rsidRPr="00E667D1">
        <w:rPr>
          <w:sz w:val="28"/>
          <w:szCs w:val="28"/>
        </w:rPr>
        <w:t xml:space="preserve"> </w:t>
      </w:r>
      <w:r w:rsidR="00E01201" w:rsidRPr="00E667D1">
        <w:rPr>
          <w:sz w:val="28"/>
          <w:szCs w:val="28"/>
        </w:rPr>
        <w:t xml:space="preserve">эффективное и </w:t>
      </w:r>
      <w:r w:rsidR="00EC1035" w:rsidRPr="00E667D1">
        <w:rPr>
          <w:sz w:val="28"/>
          <w:szCs w:val="28"/>
        </w:rPr>
        <w:t>надёжное</w:t>
      </w:r>
      <w:r w:rsidR="00E01201" w:rsidRPr="00E667D1">
        <w:rPr>
          <w:sz w:val="28"/>
          <w:szCs w:val="28"/>
        </w:rPr>
        <w:t xml:space="preserve"> функционирование</w:t>
      </w:r>
      <w:r w:rsidRPr="00E667D1">
        <w:rPr>
          <w:sz w:val="28"/>
          <w:szCs w:val="28"/>
        </w:rPr>
        <w:t>;</w:t>
      </w:r>
    </w:p>
    <w:p w:rsidR="00102444" w:rsidRPr="00E667D1" w:rsidRDefault="00102444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>-</w:t>
      </w:r>
      <w:r w:rsidR="00740FCA" w:rsidRPr="00E667D1">
        <w:rPr>
          <w:sz w:val="28"/>
          <w:szCs w:val="28"/>
        </w:rPr>
        <w:t xml:space="preserve"> </w:t>
      </w:r>
      <w:r w:rsidRPr="00E667D1">
        <w:rPr>
          <w:sz w:val="28"/>
          <w:szCs w:val="28"/>
        </w:rPr>
        <w:t>улучшение количественных и качественных характеристик приобретаемого автотранспорта;</w:t>
      </w:r>
    </w:p>
    <w:p w:rsidR="00102444" w:rsidRPr="00E667D1" w:rsidRDefault="00102444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>- уменьшение расходов бюджета на ремонт изношенной техники;</w:t>
      </w:r>
    </w:p>
    <w:p w:rsidR="00102444" w:rsidRPr="00E667D1" w:rsidRDefault="00102444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- уменьшение расходов бюджета </w:t>
      </w:r>
      <w:r w:rsidR="00740FCA" w:rsidRPr="00E667D1">
        <w:rPr>
          <w:sz w:val="28"/>
          <w:szCs w:val="28"/>
        </w:rPr>
        <w:t>на ГСМ</w:t>
      </w:r>
      <w:r w:rsidR="002A7054" w:rsidRPr="00E667D1">
        <w:rPr>
          <w:sz w:val="28"/>
          <w:szCs w:val="28"/>
        </w:rPr>
        <w:t xml:space="preserve"> и содержание автотранспорта</w:t>
      </w:r>
      <w:r w:rsidR="00740FCA" w:rsidRPr="00E667D1">
        <w:rPr>
          <w:sz w:val="28"/>
          <w:szCs w:val="28"/>
        </w:rPr>
        <w:t>;</w:t>
      </w:r>
    </w:p>
    <w:p w:rsidR="00740FCA" w:rsidRPr="00E667D1" w:rsidRDefault="00740FCA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>- уменьшение простоев автотранспорта в ремонте.</w:t>
      </w:r>
    </w:p>
    <w:p w:rsidR="00E01201" w:rsidRPr="00E667D1" w:rsidRDefault="00E01201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>Для достижения указанной цели должны быть решены следующие задачи:</w:t>
      </w:r>
    </w:p>
    <w:p w:rsidR="00E01201" w:rsidRPr="00E667D1" w:rsidRDefault="000A3DE3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- </w:t>
      </w:r>
      <w:r w:rsidR="00E01201" w:rsidRPr="00E667D1">
        <w:rPr>
          <w:sz w:val="28"/>
          <w:szCs w:val="28"/>
        </w:rPr>
        <w:t xml:space="preserve">обновление материально-технической базы </w:t>
      </w:r>
      <w:r w:rsidR="00B87F4C" w:rsidRPr="00E667D1">
        <w:rPr>
          <w:sz w:val="28"/>
          <w:szCs w:val="28"/>
        </w:rPr>
        <w:t>администрации Могочинского муниципального округа путём</w:t>
      </w:r>
      <w:r w:rsidR="00E01201" w:rsidRPr="00E667D1">
        <w:rPr>
          <w:sz w:val="28"/>
          <w:szCs w:val="28"/>
        </w:rPr>
        <w:t xml:space="preserve"> приобретения автомобильного транспорта, предназначенного для обеспечения деятельности </w:t>
      </w:r>
      <w:r w:rsidR="00B87F4C" w:rsidRPr="00E667D1">
        <w:rPr>
          <w:sz w:val="28"/>
          <w:szCs w:val="28"/>
        </w:rPr>
        <w:t>администрации Могочинского муниципального округа</w:t>
      </w:r>
      <w:r w:rsidR="00E01201" w:rsidRPr="00E667D1">
        <w:rPr>
          <w:sz w:val="28"/>
          <w:szCs w:val="28"/>
        </w:rPr>
        <w:t>.</w:t>
      </w:r>
    </w:p>
    <w:p w:rsidR="00E01201" w:rsidRPr="00E667D1" w:rsidRDefault="00E01201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0EBC" w:rsidRPr="00E667D1" w:rsidRDefault="00A90EBC" w:rsidP="00655DE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>Описание целевых показателей программ</w:t>
      </w:r>
      <w:r w:rsidR="00644C9D" w:rsidRPr="00E667D1">
        <w:rPr>
          <w:rFonts w:ascii="Times New Roman" w:hAnsi="Times New Roman" w:cs="Times New Roman"/>
          <w:sz w:val="28"/>
          <w:szCs w:val="28"/>
        </w:rPr>
        <w:t>ы</w:t>
      </w:r>
    </w:p>
    <w:p w:rsidR="000A3DE3" w:rsidRPr="00E667D1" w:rsidRDefault="000A3DE3" w:rsidP="000A3DE3">
      <w:pPr>
        <w:pStyle w:val="ConsPlusCell"/>
        <w:jc w:val="both"/>
        <w:outlineLvl w:val="0"/>
        <w:rPr>
          <w:sz w:val="28"/>
          <w:szCs w:val="28"/>
        </w:rPr>
      </w:pPr>
    </w:p>
    <w:p w:rsidR="00A90EBC" w:rsidRPr="00E667D1" w:rsidRDefault="00834FBA" w:rsidP="000A3DE3">
      <w:pPr>
        <w:pStyle w:val="ConsPlusCell"/>
        <w:ind w:firstLine="540"/>
        <w:jc w:val="both"/>
        <w:outlineLvl w:val="0"/>
        <w:rPr>
          <w:sz w:val="28"/>
          <w:szCs w:val="28"/>
        </w:rPr>
      </w:pPr>
      <w:r w:rsidRPr="00E667D1">
        <w:rPr>
          <w:sz w:val="28"/>
          <w:szCs w:val="28"/>
        </w:rPr>
        <w:t>Основным целевым п</w:t>
      </w:r>
      <w:r w:rsidR="00A90EBC" w:rsidRPr="00E667D1">
        <w:rPr>
          <w:sz w:val="28"/>
          <w:szCs w:val="28"/>
        </w:rPr>
        <w:t xml:space="preserve">оказателем </w:t>
      </w:r>
      <w:r w:rsidR="003C7BBA" w:rsidRPr="00E667D1">
        <w:rPr>
          <w:sz w:val="28"/>
          <w:szCs w:val="28"/>
        </w:rPr>
        <w:t xml:space="preserve">программы является </w:t>
      </w:r>
      <w:r w:rsidR="00917973" w:rsidRPr="00E667D1">
        <w:rPr>
          <w:sz w:val="28"/>
          <w:szCs w:val="28"/>
        </w:rPr>
        <w:t>Укрепление материально-технической базы</w:t>
      </w:r>
      <w:r w:rsidR="003C7BBA" w:rsidRPr="00E667D1">
        <w:rPr>
          <w:sz w:val="28"/>
          <w:szCs w:val="28"/>
        </w:rPr>
        <w:t xml:space="preserve"> </w:t>
      </w:r>
      <w:r w:rsidR="00B87F4C" w:rsidRPr="00E667D1">
        <w:rPr>
          <w:sz w:val="28"/>
          <w:szCs w:val="28"/>
        </w:rPr>
        <w:t>администрации Могочинского муниципального округа.</w:t>
      </w:r>
      <w:r w:rsidR="00A90EBC" w:rsidRPr="00E667D1">
        <w:rPr>
          <w:sz w:val="28"/>
          <w:szCs w:val="28"/>
        </w:rPr>
        <w:t xml:space="preserve"> </w:t>
      </w:r>
    </w:p>
    <w:p w:rsidR="00A90EBC" w:rsidRPr="00E667D1" w:rsidRDefault="00A90EBC" w:rsidP="00655D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67D1">
        <w:rPr>
          <w:sz w:val="28"/>
          <w:szCs w:val="28"/>
        </w:rPr>
        <w:t>Указанный показатель измеряется в процентах и</w:t>
      </w:r>
      <w:r w:rsidR="003C7BBA" w:rsidRPr="00E667D1">
        <w:rPr>
          <w:sz w:val="28"/>
          <w:szCs w:val="28"/>
        </w:rPr>
        <w:t xml:space="preserve"> ежегодно должен достигать 100%, при условии покупки одного автомобиля в год</w:t>
      </w:r>
      <w:r w:rsidRPr="00E667D1">
        <w:rPr>
          <w:sz w:val="28"/>
          <w:szCs w:val="28"/>
        </w:rPr>
        <w:t xml:space="preserve">. </w:t>
      </w:r>
    </w:p>
    <w:p w:rsidR="00A90EBC" w:rsidRPr="00E667D1" w:rsidRDefault="003C7BBA" w:rsidP="00655DE8">
      <w:pPr>
        <w:pStyle w:val="a6"/>
        <w:spacing w:line="240" w:lineRule="auto"/>
        <w:ind w:firstLine="539"/>
      </w:pPr>
      <w:r w:rsidRPr="00E667D1">
        <w:t xml:space="preserve">Целевые показатели </w:t>
      </w:r>
      <w:r w:rsidR="00F842F3" w:rsidRPr="00E667D1">
        <w:t>муниципальной</w:t>
      </w:r>
      <w:r w:rsidRPr="00E667D1">
        <w:t xml:space="preserve"> программы приведены в приложении </w:t>
      </w:r>
      <w:r w:rsidR="002F0673" w:rsidRPr="00E667D1">
        <w:t>1</w:t>
      </w:r>
      <w:r w:rsidRPr="00E667D1">
        <w:t xml:space="preserve"> к </w:t>
      </w:r>
      <w:r w:rsidR="00F842F3" w:rsidRPr="00E667D1">
        <w:t>муниципальной</w:t>
      </w:r>
      <w:r w:rsidRPr="00E667D1">
        <w:t xml:space="preserve"> программе</w:t>
      </w:r>
      <w:r w:rsidR="00A90EBC" w:rsidRPr="00E667D1">
        <w:t xml:space="preserve">. </w:t>
      </w:r>
    </w:p>
    <w:p w:rsidR="00A90EBC" w:rsidRPr="00E667D1" w:rsidRDefault="00A90EBC" w:rsidP="000A3DE3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5DE8" w:rsidRPr="00E667D1" w:rsidRDefault="00265377" w:rsidP="00655DE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7D1">
        <w:rPr>
          <w:rFonts w:ascii="Times New Roman" w:hAnsi="Times New Roman" w:cs="Times New Roman"/>
          <w:bCs/>
          <w:sz w:val="28"/>
          <w:szCs w:val="28"/>
        </w:rPr>
        <w:t xml:space="preserve">Сроки и этапы реализации </w:t>
      </w:r>
      <w:r w:rsidR="00A90EBC" w:rsidRPr="00E667D1">
        <w:rPr>
          <w:rFonts w:ascii="Times New Roman" w:hAnsi="Times New Roman" w:cs="Times New Roman"/>
          <w:bCs/>
          <w:sz w:val="28"/>
          <w:szCs w:val="28"/>
        </w:rPr>
        <w:t>программы</w:t>
      </w:r>
    </w:p>
    <w:p w:rsidR="000A3DE3" w:rsidRPr="00E667D1" w:rsidRDefault="000A3DE3" w:rsidP="000A3DE3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A90EBC" w:rsidRPr="00E667D1" w:rsidRDefault="00265377" w:rsidP="000A3DE3">
      <w:pPr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         </w:t>
      </w:r>
      <w:r w:rsidR="003B399B" w:rsidRPr="00E667D1">
        <w:rPr>
          <w:sz w:val="28"/>
          <w:szCs w:val="28"/>
        </w:rPr>
        <w:t>П</w:t>
      </w:r>
      <w:r w:rsidR="00A90EBC" w:rsidRPr="00E667D1">
        <w:rPr>
          <w:sz w:val="28"/>
          <w:szCs w:val="28"/>
        </w:rPr>
        <w:t>рограмму предполагается реализовать в 20</w:t>
      </w:r>
      <w:r w:rsidR="00305D3A" w:rsidRPr="00E667D1">
        <w:rPr>
          <w:sz w:val="28"/>
          <w:szCs w:val="28"/>
        </w:rPr>
        <w:t>2</w:t>
      </w:r>
      <w:r w:rsidR="00B87F4C" w:rsidRPr="00E667D1">
        <w:rPr>
          <w:sz w:val="28"/>
          <w:szCs w:val="28"/>
        </w:rPr>
        <w:t>5</w:t>
      </w:r>
      <w:r w:rsidR="00A90EBC" w:rsidRPr="00E667D1">
        <w:rPr>
          <w:sz w:val="28"/>
          <w:szCs w:val="28"/>
        </w:rPr>
        <w:t xml:space="preserve"> - 202</w:t>
      </w:r>
      <w:r w:rsidR="00B87F4C" w:rsidRPr="00E667D1">
        <w:rPr>
          <w:sz w:val="28"/>
          <w:szCs w:val="28"/>
        </w:rPr>
        <w:t>7</w:t>
      </w:r>
      <w:r w:rsidR="000A3DE3" w:rsidRPr="00E667D1">
        <w:rPr>
          <w:sz w:val="28"/>
          <w:szCs w:val="28"/>
        </w:rPr>
        <w:t xml:space="preserve"> годах без </w:t>
      </w:r>
      <w:r w:rsidR="003B399B" w:rsidRPr="00E667D1">
        <w:rPr>
          <w:sz w:val="28"/>
          <w:szCs w:val="28"/>
        </w:rPr>
        <w:t>в</w:t>
      </w:r>
      <w:r w:rsidR="00A90EBC" w:rsidRPr="00E667D1">
        <w:rPr>
          <w:sz w:val="28"/>
          <w:szCs w:val="28"/>
        </w:rPr>
        <w:t>ыделения этапов.</w:t>
      </w:r>
    </w:p>
    <w:p w:rsidR="00265377" w:rsidRPr="00E667D1" w:rsidRDefault="00265377" w:rsidP="000A3DE3">
      <w:pPr>
        <w:pStyle w:val="a6"/>
        <w:spacing w:line="240" w:lineRule="auto"/>
        <w:ind w:firstLine="539"/>
      </w:pPr>
    </w:p>
    <w:p w:rsidR="00265377" w:rsidRPr="00E667D1" w:rsidRDefault="00265377" w:rsidP="00655DE8">
      <w:pPr>
        <w:pStyle w:val="a6"/>
        <w:numPr>
          <w:ilvl w:val="0"/>
          <w:numId w:val="8"/>
        </w:numPr>
        <w:spacing w:line="240" w:lineRule="auto"/>
        <w:ind w:left="0"/>
        <w:jc w:val="center"/>
      </w:pPr>
      <w:r w:rsidRPr="00E667D1">
        <w:t>Механизм реализации и управления программой</w:t>
      </w:r>
    </w:p>
    <w:p w:rsidR="00655DE8" w:rsidRPr="00E667D1" w:rsidRDefault="00655DE8" w:rsidP="00655DE8">
      <w:pPr>
        <w:pStyle w:val="a6"/>
        <w:spacing w:line="240" w:lineRule="auto"/>
        <w:ind w:firstLine="0"/>
      </w:pPr>
    </w:p>
    <w:p w:rsidR="00F842F3" w:rsidRPr="00E667D1" w:rsidRDefault="00F842F3" w:rsidP="00655DE8">
      <w:pPr>
        <w:pStyle w:val="a6"/>
        <w:spacing w:line="240" w:lineRule="auto"/>
        <w:ind w:firstLine="539"/>
      </w:pPr>
      <w:r w:rsidRPr="00E667D1">
        <w:t>Механизм реализации муниципальной программы включает следующие элементы:</w:t>
      </w:r>
    </w:p>
    <w:p w:rsidR="00F842F3" w:rsidRPr="00E667D1" w:rsidRDefault="00E5506A" w:rsidP="00655DE8">
      <w:pPr>
        <w:pStyle w:val="a6"/>
        <w:spacing w:line="240" w:lineRule="auto"/>
        <w:ind w:firstLine="539"/>
      </w:pPr>
      <w:r w:rsidRPr="00E667D1">
        <w:t xml:space="preserve">- </w:t>
      </w:r>
      <w:r w:rsidR="00F842F3" w:rsidRPr="00E667D1">
        <w:t>разработку и принятие нормативных правовых актов, необходимых для выполнения муниципальной программы;</w:t>
      </w:r>
    </w:p>
    <w:p w:rsidR="00F842F3" w:rsidRPr="00E667D1" w:rsidRDefault="00E5506A" w:rsidP="00655DE8">
      <w:pPr>
        <w:pStyle w:val="a6"/>
        <w:spacing w:line="240" w:lineRule="auto"/>
        <w:ind w:firstLine="539"/>
      </w:pPr>
      <w:r w:rsidRPr="00E667D1">
        <w:t xml:space="preserve">- </w:t>
      </w:r>
      <w:r w:rsidR="00F842F3" w:rsidRPr="00E667D1">
        <w:t>ежегодную подготовку и уточнение перечня программных мероприятий на очередной финансовый год и на плановый период, уточнение затрат на реализацию программных мероприятий;</w:t>
      </w:r>
    </w:p>
    <w:p w:rsidR="00F842F3" w:rsidRPr="00E667D1" w:rsidRDefault="00E5506A" w:rsidP="00655DE8">
      <w:pPr>
        <w:pStyle w:val="a6"/>
        <w:spacing w:line="240" w:lineRule="auto"/>
        <w:ind w:firstLine="539"/>
      </w:pPr>
      <w:r w:rsidRPr="00E667D1">
        <w:t xml:space="preserve">- </w:t>
      </w:r>
      <w:r w:rsidR="00F842F3" w:rsidRPr="00E667D1">
        <w:t>размещение в средствах массовой информации и на официальном веб-сайте администрации района информации о ходе и результатах реализации муниципальной программы, финансировании программных мероприятий.</w:t>
      </w:r>
    </w:p>
    <w:p w:rsidR="00F842F3" w:rsidRPr="00E667D1" w:rsidRDefault="00E5506A" w:rsidP="00655DE8">
      <w:pPr>
        <w:pStyle w:val="a6"/>
        <w:spacing w:line="240" w:lineRule="auto"/>
        <w:ind w:firstLine="539"/>
      </w:pPr>
      <w:r w:rsidRPr="00E667D1">
        <w:lastRenderedPageBreak/>
        <w:t xml:space="preserve">Ответственным исполнителем муниципальной программы является </w:t>
      </w:r>
      <w:r w:rsidR="00F842F3" w:rsidRPr="00E667D1">
        <w:t>– управление делами администрации муниципального района.</w:t>
      </w:r>
    </w:p>
    <w:p w:rsidR="000A3DE3" w:rsidRPr="00E667D1" w:rsidRDefault="00F842F3" w:rsidP="00655DE8">
      <w:pPr>
        <w:pStyle w:val="a6"/>
        <w:spacing w:line="240" w:lineRule="auto"/>
        <w:ind w:firstLine="539"/>
      </w:pPr>
      <w:r w:rsidRPr="00E667D1">
        <w:t>В рамках реализации программ</w:t>
      </w:r>
      <w:r w:rsidR="000A3DE3" w:rsidRPr="00E667D1">
        <w:t>ных мероприятий осуществляется:</w:t>
      </w:r>
    </w:p>
    <w:p w:rsidR="00F842F3" w:rsidRPr="00E667D1" w:rsidRDefault="000A3DE3" w:rsidP="00655DE8">
      <w:pPr>
        <w:pStyle w:val="a6"/>
        <w:spacing w:line="240" w:lineRule="auto"/>
        <w:ind w:firstLine="539"/>
      </w:pPr>
      <w:r w:rsidRPr="00E667D1">
        <w:t xml:space="preserve">- </w:t>
      </w:r>
      <w:r w:rsidR="00F842F3" w:rsidRPr="00E667D1">
        <w:t>проведение торгов на поставку автотранспорта, заключение муниципальных контрактов с поставщиками, включение объектов в реестр муниципальной собственности администрации района.</w:t>
      </w:r>
    </w:p>
    <w:p w:rsidR="00F842F3" w:rsidRPr="00E667D1" w:rsidRDefault="00F842F3" w:rsidP="00655DE8">
      <w:pPr>
        <w:pStyle w:val="a6"/>
        <w:spacing w:line="240" w:lineRule="auto"/>
        <w:ind w:firstLine="539"/>
      </w:pPr>
      <w:r w:rsidRPr="00E667D1">
        <w:t>Реализация мероприятий муниципальной программы осуществляется посредством размещения муниципальных заказов на выполнение работ, закупку и поставку продукции, оказание услуг на основе муниципальных контрактов на приобретение товаров (оказание услуг, выполнение работ) для муниципальных нужд, заключаемых в установленном законодательством Российской Федерации порядке.</w:t>
      </w:r>
    </w:p>
    <w:p w:rsidR="00F842F3" w:rsidRPr="00E667D1" w:rsidRDefault="00F842F3" w:rsidP="00655DE8">
      <w:pPr>
        <w:pStyle w:val="a6"/>
        <w:spacing w:line="240" w:lineRule="auto"/>
        <w:ind w:firstLine="539"/>
      </w:pPr>
      <w:r w:rsidRPr="00E667D1">
        <w:t>Ответственный исполнитель муниципальной программы реализует свои функции и полномочия в соответствии с законодательством Российской Федерации, Забайкальского края и муниципальными нормативными правовыми актами.</w:t>
      </w:r>
    </w:p>
    <w:p w:rsidR="00F842F3" w:rsidRPr="00E667D1" w:rsidRDefault="00F842F3" w:rsidP="00655DE8">
      <w:pPr>
        <w:pStyle w:val="a6"/>
        <w:spacing w:line="240" w:lineRule="auto"/>
        <w:ind w:firstLine="539"/>
      </w:pPr>
      <w:r w:rsidRPr="00E667D1">
        <w:t>Текущее управление муниципальной программой осуществляется управлением делами администрации района.</w:t>
      </w:r>
    </w:p>
    <w:p w:rsidR="00F842F3" w:rsidRPr="00E667D1" w:rsidRDefault="00F842F3" w:rsidP="00655DE8">
      <w:pPr>
        <w:pStyle w:val="a6"/>
        <w:spacing w:line="240" w:lineRule="auto"/>
        <w:ind w:firstLine="539"/>
      </w:pPr>
      <w:r w:rsidRPr="00E667D1">
        <w:t>Ответственный исполнитель муниципальной программы контролирует и координирует выполнение программных мероприятий, обеспечивает при необходимости их корректировку; осуществляет мониторинг и оценку результативности мероприятий всей муниципальной программы; участвует в разрешении спорных или конфликтных ситуаций, связанных с реализацией муниципальной программы.</w:t>
      </w:r>
    </w:p>
    <w:p w:rsidR="00F842F3" w:rsidRPr="00E667D1" w:rsidRDefault="006333C3" w:rsidP="00655DE8">
      <w:pPr>
        <w:pStyle w:val="a6"/>
        <w:spacing w:line="240" w:lineRule="auto"/>
        <w:ind w:firstLine="539"/>
      </w:pPr>
      <w:r w:rsidRPr="00E667D1">
        <w:t>И</w:t>
      </w:r>
      <w:r w:rsidR="00F842F3" w:rsidRPr="00E667D1">
        <w:t xml:space="preserve">сполнитель муниципальной программы осуществляют организацию работы и выполнение мероприятий, предусмотренных муниципальной программой, в полном </w:t>
      </w:r>
      <w:r w:rsidR="00EC1035" w:rsidRPr="00E667D1">
        <w:t>объёме</w:t>
      </w:r>
      <w:r w:rsidR="00F842F3" w:rsidRPr="00E667D1">
        <w:t>, качественно и в срок.</w:t>
      </w:r>
    </w:p>
    <w:p w:rsidR="00F842F3" w:rsidRPr="00E667D1" w:rsidRDefault="00F842F3" w:rsidP="00655DE8">
      <w:pPr>
        <w:pStyle w:val="a6"/>
        <w:spacing w:line="240" w:lineRule="auto"/>
        <w:ind w:firstLine="539"/>
      </w:pPr>
      <w:r w:rsidRPr="00E667D1">
        <w:t xml:space="preserve">Для подготовки заключения эффективности и результативности мероприятий муниципальной программы ежегодно ответственный исполнитель муниципальной программы </w:t>
      </w:r>
      <w:r w:rsidR="006333C3" w:rsidRPr="00E667D1">
        <w:t>–</w:t>
      </w:r>
      <w:r w:rsidRPr="00E667D1">
        <w:t xml:space="preserve"> </w:t>
      </w:r>
      <w:r w:rsidR="006333C3" w:rsidRPr="00E667D1">
        <w:t>управление делами</w:t>
      </w:r>
      <w:r w:rsidRPr="00E667D1">
        <w:t xml:space="preserve"> </w:t>
      </w:r>
      <w:r w:rsidR="00B87F4C" w:rsidRPr="00E667D1">
        <w:t xml:space="preserve">администрации Могочинского муниципального округа </w:t>
      </w:r>
      <w:r w:rsidR="006333C3" w:rsidRPr="00E667D1">
        <w:t xml:space="preserve">готовит </w:t>
      </w:r>
      <w:r w:rsidR="00B87F4C" w:rsidRPr="00E667D1">
        <w:t>отчёт</w:t>
      </w:r>
      <w:r w:rsidRPr="00E667D1">
        <w:t xml:space="preserve"> о ходе реализации муниципальной программы.</w:t>
      </w:r>
    </w:p>
    <w:p w:rsidR="00A90EBC" w:rsidRPr="00E667D1" w:rsidRDefault="00F842F3" w:rsidP="00655DE8">
      <w:pPr>
        <w:pStyle w:val="a6"/>
        <w:spacing w:line="240" w:lineRule="auto"/>
        <w:ind w:firstLine="539"/>
      </w:pPr>
      <w:r w:rsidRPr="00E667D1">
        <w:t xml:space="preserve">Контроль за исполнением муниципальной программы </w:t>
      </w:r>
      <w:r w:rsidR="00655DE8" w:rsidRPr="00E667D1">
        <w:t xml:space="preserve">осуществляет </w:t>
      </w:r>
      <w:r w:rsidR="00B87F4C" w:rsidRPr="00E667D1">
        <w:t>первый заместитель главы Могочинского муниципального округа.</w:t>
      </w:r>
    </w:p>
    <w:p w:rsidR="00A90EBC" w:rsidRPr="00E667D1" w:rsidRDefault="00A90EBC" w:rsidP="00655DE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A90EBC" w:rsidRPr="00E667D1" w:rsidRDefault="00655DE8" w:rsidP="00655DE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7D1">
        <w:rPr>
          <w:rFonts w:ascii="Times New Roman" w:hAnsi="Times New Roman" w:cs="Times New Roman"/>
          <w:bCs/>
          <w:sz w:val="28"/>
          <w:szCs w:val="28"/>
        </w:rPr>
        <w:t>Объёмы</w:t>
      </w:r>
      <w:r w:rsidR="00A90EBC" w:rsidRPr="00E667D1">
        <w:rPr>
          <w:rFonts w:ascii="Times New Roman" w:hAnsi="Times New Roman" w:cs="Times New Roman"/>
          <w:bCs/>
          <w:sz w:val="28"/>
          <w:szCs w:val="28"/>
        </w:rPr>
        <w:t xml:space="preserve"> финансовых ресурсов, необходимых для реализации программы </w:t>
      </w:r>
    </w:p>
    <w:p w:rsidR="00655DE8" w:rsidRPr="00E667D1" w:rsidRDefault="00655DE8" w:rsidP="00655DE8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90EBC" w:rsidRPr="00E667D1" w:rsidRDefault="00A90EBC" w:rsidP="00655DE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667D1">
        <w:rPr>
          <w:sz w:val="28"/>
          <w:szCs w:val="28"/>
        </w:rPr>
        <w:t xml:space="preserve">Ресурсное обеспечение реализации мероприятий программы осуществляется за </w:t>
      </w:r>
      <w:r w:rsidR="00B87F4C" w:rsidRPr="00E667D1">
        <w:rPr>
          <w:sz w:val="28"/>
          <w:szCs w:val="28"/>
        </w:rPr>
        <w:t>счёт</w:t>
      </w:r>
      <w:r w:rsidRPr="00E667D1">
        <w:rPr>
          <w:sz w:val="28"/>
          <w:szCs w:val="28"/>
        </w:rPr>
        <w:t xml:space="preserve"> средств бюджета </w:t>
      </w:r>
      <w:r w:rsidR="00B87F4C" w:rsidRPr="00E667D1">
        <w:rPr>
          <w:sz w:val="28"/>
          <w:szCs w:val="28"/>
        </w:rPr>
        <w:t>Могочинского муниципального округа</w:t>
      </w:r>
      <w:r w:rsidR="00D64E9A" w:rsidRPr="00E667D1">
        <w:rPr>
          <w:sz w:val="28"/>
          <w:szCs w:val="28"/>
        </w:rPr>
        <w:t xml:space="preserve">. </w:t>
      </w:r>
    </w:p>
    <w:p w:rsidR="00AD42C2" w:rsidRPr="00E667D1" w:rsidRDefault="00AD42C2" w:rsidP="00655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91678815"/>
      <w:r w:rsidRPr="00E667D1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муниципальной программы составляет </w:t>
      </w:r>
      <w:r w:rsidR="00EC1035">
        <w:rPr>
          <w:rFonts w:ascii="Times New Roman" w:hAnsi="Times New Roman" w:cs="Times New Roman"/>
          <w:sz w:val="28"/>
          <w:szCs w:val="28"/>
        </w:rPr>
        <w:t>11 227</w:t>
      </w:r>
      <w:r w:rsidR="00295AB0" w:rsidRPr="00E667D1">
        <w:rPr>
          <w:rFonts w:ascii="Times New Roman" w:hAnsi="Times New Roman" w:cs="Times New Roman"/>
          <w:sz w:val="28"/>
          <w:szCs w:val="28"/>
        </w:rPr>
        <w:t>,</w:t>
      </w:r>
      <w:r w:rsidR="00EC1035">
        <w:rPr>
          <w:rFonts w:ascii="Times New Roman" w:hAnsi="Times New Roman" w:cs="Times New Roman"/>
          <w:sz w:val="28"/>
          <w:szCs w:val="28"/>
        </w:rPr>
        <w:t>6</w:t>
      </w:r>
      <w:r w:rsidRPr="00E667D1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AD42C2" w:rsidRPr="00E667D1" w:rsidRDefault="00AD42C2" w:rsidP="00655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>по годам:</w:t>
      </w:r>
    </w:p>
    <w:p w:rsidR="00AD42C2" w:rsidRPr="00E667D1" w:rsidRDefault="00D52DFF" w:rsidP="00655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>20</w:t>
      </w:r>
      <w:r w:rsidR="0058368C" w:rsidRPr="00E667D1">
        <w:rPr>
          <w:rFonts w:ascii="Times New Roman" w:hAnsi="Times New Roman" w:cs="Times New Roman"/>
          <w:sz w:val="28"/>
          <w:szCs w:val="28"/>
        </w:rPr>
        <w:t>2</w:t>
      </w:r>
      <w:r w:rsidR="00B87F4C" w:rsidRPr="00E667D1">
        <w:rPr>
          <w:rFonts w:ascii="Times New Roman" w:hAnsi="Times New Roman" w:cs="Times New Roman"/>
          <w:sz w:val="28"/>
          <w:szCs w:val="28"/>
        </w:rPr>
        <w:t>5</w:t>
      </w:r>
      <w:r w:rsidRPr="00E667D1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D82CBD">
        <w:rPr>
          <w:rFonts w:ascii="Times New Roman" w:hAnsi="Times New Roman" w:cs="Times New Roman"/>
          <w:sz w:val="28"/>
          <w:szCs w:val="28"/>
        </w:rPr>
        <w:t>3 227,6</w:t>
      </w:r>
      <w:r w:rsidR="00AD42C2" w:rsidRPr="00E667D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F0D2B" w:rsidRPr="00E667D1">
        <w:rPr>
          <w:rFonts w:ascii="Times New Roman" w:hAnsi="Times New Roman" w:cs="Times New Roman"/>
          <w:sz w:val="28"/>
          <w:szCs w:val="28"/>
        </w:rPr>
        <w:t>;</w:t>
      </w:r>
    </w:p>
    <w:p w:rsidR="0058368C" w:rsidRPr="00E667D1" w:rsidRDefault="0058368C" w:rsidP="00655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B87F4C" w:rsidRPr="00E667D1">
        <w:rPr>
          <w:rFonts w:ascii="Times New Roman" w:hAnsi="Times New Roman" w:cs="Times New Roman"/>
          <w:sz w:val="28"/>
          <w:szCs w:val="28"/>
        </w:rPr>
        <w:t>6</w:t>
      </w:r>
      <w:r w:rsidRPr="00E667D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82CBD">
        <w:rPr>
          <w:rFonts w:ascii="Times New Roman" w:hAnsi="Times New Roman" w:cs="Times New Roman"/>
          <w:sz w:val="28"/>
          <w:szCs w:val="28"/>
        </w:rPr>
        <w:t>4 000</w:t>
      </w:r>
      <w:r w:rsidR="00295AB0" w:rsidRPr="00E667D1">
        <w:rPr>
          <w:rFonts w:ascii="Times New Roman" w:hAnsi="Times New Roman" w:cs="Times New Roman"/>
          <w:sz w:val="28"/>
          <w:szCs w:val="28"/>
        </w:rPr>
        <w:t>,0 тыс. руб.;</w:t>
      </w:r>
    </w:p>
    <w:p w:rsidR="00AD42C2" w:rsidRPr="00E667D1" w:rsidRDefault="00AD42C2" w:rsidP="00655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>202</w:t>
      </w:r>
      <w:r w:rsidR="00B87F4C" w:rsidRPr="00E667D1">
        <w:rPr>
          <w:rFonts w:ascii="Times New Roman" w:hAnsi="Times New Roman" w:cs="Times New Roman"/>
          <w:sz w:val="28"/>
          <w:szCs w:val="28"/>
        </w:rPr>
        <w:t>7</w:t>
      </w:r>
      <w:r w:rsidRPr="00E667D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82CBD">
        <w:rPr>
          <w:rFonts w:ascii="Times New Roman" w:hAnsi="Times New Roman" w:cs="Times New Roman"/>
          <w:sz w:val="28"/>
          <w:szCs w:val="28"/>
        </w:rPr>
        <w:t>4 000</w:t>
      </w:r>
      <w:r w:rsidR="00295AB0" w:rsidRPr="00E667D1">
        <w:rPr>
          <w:rFonts w:ascii="Times New Roman" w:hAnsi="Times New Roman" w:cs="Times New Roman"/>
          <w:sz w:val="28"/>
          <w:szCs w:val="28"/>
        </w:rPr>
        <w:t>,</w:t>
      </w:r>
      <w:r w:rsidR="00D82CBD">
        <w:rPr>
          <w:rFonts w:ascii="Times New Roman" w:hAnsi="Times New Roman" w:cs="Times New Roman"/>
          <w:sz w:val="28"/>
          <w:szCs w:val="28"/>
        </w:rPr>
        <w:t>0</w:t>
      </w:r>
      <w:r w:rsidRPr="00E667D1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58368C" w:rsidRPr="00E667D1" w:rsidRDefault="0058368C" w:rsidP="00655D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434" w:type="dxa"/>
        <w:jc w:val="center"/>
        <w:tblLook w:val="04A0" w:firstRow="1" w:lastRow="0" w:firstColumn="1" w:lastColumn="0" w:noHBand="0" w:noVBand="1"/>
      </w:tblPr>
      <w:tblGrid>
        <w:gridCol w:w="594"/>
        <w:gridCol w:w="4504"/>
        <w:gridCol w:w="1556"/>
        <w:gridCol w:w="1617"/>
        <w:gridCol w:w="1163"/>
      </w:tblGrid>
      <w:tr w:rsidR="00E43D25" w:rsidRPr="00E667D1" w:rsidTr="00E43D25">
        <w:trPr>
          <w:jc w:val="center"/>
        </w:trPr>
        <w:tc>
          <w:tcPr>
            <w:tcW w:w="594" w:type="dxa"/>
          </w:tcPr>
          <w:p w:rsidR="00E43D25" w:rsidRPr="00E667D1" w:rsidRDefault="00E43D25" w:rsidP="00FF04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04" w:type="dxa"/>
          </w:tcPr>
          <w:p w:rsidR="00E43D25" w:rsidRPr="00E667D1" w:rsidRDefault="00E43D25" w:rsidP="005836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Муниципальный показатель</w:t>
            </w:r>
          </w:p>
        </w:tc>
        <w:tc>
          <w:tcPr>
            <w:tcW w:w="1556" w:type="dxa"/>
          </w:tcPr>
          <w:p w:rsidR="00E43D25" w:rsidRPr="00E667D1" w:rsidRDefault="00E43D25" w:rsidP="005836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Стоимость (тыс. руб.)</w:t>
            </w:r>
          </w:p>
        </w:tc>
        <w:tc>
          <w:tcPr>
            <w:tcW w:w="1617" w:type="dxa"/>
          </w:tcPr>
          <w:p w:rsidR="00E43D25" w:rsidRPr="00E667D1" w:rsidRDefault="00E43D25" w:rsidP="005836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63" w:type="dxa"/>
          </w:tcPr>
          <w:p w:rsidR="00E43D25" w:rsidRPr="00E667D1" w:rsidRDefault="00E43D25" w:rsidP="005836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Год закупки</w:t>
            </w:r>
          </w:p>
        </w:tc>
      </w:tr>
      <w:tr w:rsidR="00E43D25" w:rsidRPr="00E667D1" w:rsidTr="00E43D25">
        <w:trPr>
          <w:jc w:val="center"/>
        </w:trPr>
        <w:tc>
          <w:tcPr>
            <w:tcW w:w="594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4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556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3227,6</w:t>
            </w:r>
          </w:p>
        </w:tc>
        <w:tc>
          <w:tcPr>
            <w:tcW w:w="1617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E43D25" w:rsidRPr="00E667D1" w:rsidTr="00E43D25">
        <w:trPr>
          <w:jc w:val="center"/>
        </w:trPr>
        <w:tc>
          <w:tcPr>
            <w:tcW w:w="594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4" w:type="dxa"/>
          </w:tcPr>
          <w:p w:rsidR="00E43D25" w:rsidRPr="00E667D1" w:rsidRDefault="00E43D25" w:rsidP="008A5284">
            <w:pPr>
              <w:rPr>
                <w:sz w:val="28"/>
                <w:szCs w:val="28"/>
              </w:rPr>
            </w:pPr>
            <w:r w:rsidRPr="00E667D1">
              <w:rPr>
                <w:sz w:val="28"/>
                <w:szCs w:val="28"/>
              </w:rPr>
              <w:t>Легковой автомобиль</w:t>
            </w:r>
          </w:p>
        </w:tc>
        <w:tc>
          <w:tcPr>
            <w:tcW w:w="1556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</w:t>
            </w: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17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E43D25" w:rsidRPr="00E667D1" w:rsidTr="00E43D25">
        <w:trPr>
          <w:jc w:val="center"/>
        </w:trPr>
        <w:tc>
          <w:tcPr>
            <w:tcW w:w="594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4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556" w:type="dxa"/>
          </w:tcPr>
          <w:p w:rsidR="00E43D25" w:rsidRPr="00E667D1" w:rsidRDefault="00E43D25" w:rsidP="00D82C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17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</w:tr>
      <w:tr w:rsidR="00E43D25" w:rsidRPr="00E667D1" w:rsidTr="00E43D25">
        <w:trPr>
          <w:jc w:val="center"/>
        </w:trPr>
        <w:tc>
          <w:tcPr>
            <w:tcW w:w="594" w:type="dxa"/>
          </w:tcPr>
          <w:p w:rsidR="00E43D25" w:rsidRPr="00E667D1" w:rsidRDefault="00E43D25" w:rsidP="00295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</w:tcPr>
          <w:p w:rsidR="00E43D25" w:rsidRPr="00E667D1" w:rsidRDefault="00E43D25" w:rsidP="00295A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7D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6" w:type="dxa"/>
          </w:tcPr>
          <w:p w:rsidR="00E43D25" w:rsidRPr="00E667D1" w:rsidRDefault="00E43D25" w:rsidP="008A52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11 227,6</w:t>
            </w:r>
          </w:p>
        </w:tc>
        <w:tc>
          <w:tcPr>
            <w:tcW w:w="1617" w:type="dxa"/>
          </w:tcPr>
          <w:p w:rsidR="00E43D25" w:rsidRPr="00E667D1" w:rsidRDefault="00E43D25" w:rsidP="00295A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E43D25" w:rsidRPr="00E667D1" w:rsidRDefault="00E43D25" w:rsidP="00295A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68C" w:rsidRPr="00E667D1" w:rsidRDefault="0058368C" w:rsidP="00FF04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E815A5" w:rsidRPr="00E667D1" w:rsidRDefault="00E815A5" w:rsidP="00655D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 xml:space="preserve">Источником финансирования </w:t>
      </w:r>
      <w:r w:rsidR="00F842F3" w:rsidRPr="00E667D1">
        <w:rPr>
          <w:rFonts w:ascii="Times New Roman" w:hAnsi="Times New Roman" w:cs="Times New Roman"/>
          <w:sz w:val="28"/>
          <w:szCs w:val="28"/>
        </w:rPr>
        <w:t>муниципальной</w:t>
      </w:r>
      <w:r w:rsidRPr="00E667D1">
        <w:rPr>
          <w:rFonts w:ascii="Times New Roman" w:hAnsi="Times New Roman" w:cs="Times New Roman"/>
          <w:sz w:val="28"/>
          <w:szCs w:val="28"/>
        </w:rPr>
        <w:t xml:space="preserve"> программы является бюджет </w:t>
      </w:r>
      <w:r w:rsidR="008A5284" w:rsidRPr="00E667D1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E667D1">
        <w:rPr>
          <w:rFonts w:ascii="Times New Roman" w:hAnsi="Times New Roman" w:cs="Times New Roman"/>
          <w:sz w:val="28"/>
          <w:szCs w:val="28"/>
        </w:rPr>
        <w:t xml:space="preserve">. </w:t>
      </w:r>
      <w:r w:rsidR="00EC1035" w:rsidRPr="00E667D1">
        <w:rPr>
          <w:rFonts w:ascii="Times New Roman" w:hAnsi="Times New Roman" w:cs="Times New Roman"/>
          <w:sz w:val="28"/>
          <w:szCs w:val="28"/>
        </w:rPr>
        <w:t>Объёмы</w:t>
      </w:r>
      <w:r w:rsidRPr="00E667D1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F842F3" w:rsidRPr="00E667D1">
        <w:rPr>
          <w:rFonts w:ascii="Times New Roman" w:hAnsi="Times New Roman" w:cs="Times New Roman"/>
          <w:sz w:val="28"/>
          <w:szCs w:val="28"/>
        </w:rPr>
        <w:t>муниципальной</w:t>
      </w:r>
      <w:r w:rsidRPr="00E667D1">
        <w:rPr>
          <w:rFonts w:ascii="Times New Roman" w:hAnsi="Times New Roman" w:cs="Times New Roman"/>
          <w:sz w:val="28"/>
          <w:szCs w:val="28"/>
        </w:rPr>
        <w:t xml:space="preserve"> программы подлежат корректировке в течение финансового года, исходя из возможностей бюджета </w:t>
      </w:r>
      <w:r w:rsidR="00BB4F21" w:rsidRPr="00E667D1">
        <w:rPr>
          <w:rFonts w:ascii="Times New Roman" w:hAnsi="Times New Roman" w:cs="Times New Roman"/>
          <w:sz w:val="28"/>
          <w:szCs w:val="28"/>
        </w:rPr>
        <w:t>округа</w:t>
      </w:r>
      <w:r w:rsidRPr="00E667D1">
        <w:rPr>
          <w:rFonts w:ascii="Times New Roman" w:hAnsi="Times New Roman" w:cs="Times New Roman"/>
          <w:sz w:val="28"/>
          <w:szCs w:val="28"/>
        </w:rPr>
        <w:t xml:space="preserve"> </w:t>
      </w:r>
      <w:r w:rsidR="00BB4F21" w:rsidRPr="00E667D1">
        <w:rPr>
          <w:rFonts w:ascii="Times New Roman" w:hAnsi="Times New Roman" w:cs="Times New Roman"/>
          <w:sz w:val="28"/>
          <w:szCs w:val="28"/>
        </w:rPr>
        <w:t>путём</w:t>
      </w:r>
      <w:r w:rsidRPr="00E667D1">
        <w:rPr>
          <w:rFonts w:ascii="Times New Roman" w:hAnsi="Times New Roman" w:cs="Times New Roman"/>
          <w:sz w:val="28"/>
          <w:szCs w:val="28"/>
        </w:rPr>
        <w:t xml:space="preserve"> уточнения по сумме и мероприятиям.</w:t>
      </w:r>
    </w:p>
    <w:p w:rsidR="00DE3732" w:rsidRPr="00E667D1" w:rsidRDefault="00E815A5" w:rsidP="00655D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7D1">
        <w:rPr>
          <w:rFonts w:ascii="Times New Roman" w:hAnsi="Times New Roman" w:cs="Times New Roman"/>
          <w:sz w:val="28"/>
          <w:szCs w:val="28"/>
        </w:rPr>
        <w:t xml:space="preserve">Ежегодный объем финансирования целевых программ за </w:t>
      </w:r>
      <w:r w:rsidR="00EC1035" w:rsidRPr="00E667D1">
        <w:rPr>
          <w:rFonts w:ascii="Times New Roman" w:hAnsi="Times New Roman" w:cs="Times New Roman"/>
          <w:sz w:val="28"/>
          <w:szCs w:val="28"/>
        </w:rPr>
        <w:t>счёт</w:t>
      </w:r>
      <w:r w:rsidRPr="00E667D1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8A5284" w:rsidRPr="00E667D1">
        <w:rPr>
          <w:rFonts w:ascii="Times New Roman" w:hAnsi="Times New Roman" w:cs="Times New Roman"/>
          <w:sz w:val="28"/>
          <w:szCs w:val="28"/>
        </w:rPr>
        <w:t>округа</w:t>
      </w:r>
      <w:r w:rsidRPr="00E667D1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</w:t>
      </w:r>
      <w:r w:rsidR="008A5284" w:rsidRPr="00E667D1">
        <w:rPr>
          <w:rFonts w:ascii="Times New Roman" w:hAnsi="Times New Roman" w:cs="Times New Roman"/>
          <w:sz w:val="28"/>
          <w:szCs w:val="28"/>
        </w:rPr>
        <w:t>утверждённым</w:t>
      </w:r>
      <w:r w:rsidRPr="00E667D1">
        <w:rPr>
          <w:rFonts w:ascii="Times New Roman" w:hAnsi="Times New Roman" w:cs="Times New Roman"/>
          <w:sz w:val="28"/>
          <w:szCs w:val="28"/>
        </w:rPr>
        <w:t xml:space="preserve"> бюджетом </w:t>
      </w:r>
      <w:r w:rsidR="008A5284" w:rsidRPr="00E667D1">
        <w:rPr>
          <w:rFonts w:ascii="Times New Roman" w:hAnsi="Times New Roman" w:cs="Times New Roman"/>
          <w:sz w:val="28"/>
          <w:szCs w:val="28"/>
        </w:rPr>
        <w:t>округа</w:t>
      </w:r>
      <w:r w:rsidR="00DF0D2B" w:rsidRPr="00E667D1">
        <w:rPr>
          <w:rFonts w:ascii="Times New Roman" w:hAnsi="Times New Roman" w:cs="Times New Roman"/>
          <w:sz w:val="28"/>
          <w:szCs w:val="28"/>
        </w:rPr>
        <w:t xml:space="preserve"> </w:t>
      </w:r>
      <w:r w:rsidRPr="00E667D1">
        <w:rPr>
          <w:rFonts w:ascii="Times New Roman" w:hAnsi="Times New Roman" w:cs="Times New Roman"/>
          <w:sz w:val="28"/>
          <w:szCs w:val="28"/>
        </w:rPr>
        <w:t>на соответствующий финансовый год.</w:t>
      </w:r>
    </w:p>
    <w:p w:rsidR="0058368C" w:rsidRPr="00E667D1" w:rsidRDefault="0058368C" w:rsidP="00FF041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46AF" w:rsidRPr="00E667D1" w:rsidRDefault="002A7054" w:rsidP="00655DE8">
      <w:pPr>
        <w:pStyle w:val="a5"/>
        <w:numPr>
          <w:ilvl w:val="0"/>
          <w:numId w:val="8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67D1">
        <w:rPr>
          <w:rFonts w:ascii="Times New Roman" w:hAnsi="Times New Roman" w:cs="Times New Roman"/>
          <w:color w:val="000000"/>
          <w:sz w:val="28"/>
          <w:szCs w:val="28"/>
        </w:rPr>
        <w:t>Программные мероприятия</w:t>
      </w:r>
    </w:p>
    <w:p w:rsidR="00655DE8" w:rsidRPr="00E667D1" w:rsidRDefault="00655DE8" w:rsidP="00655DE8">
      <w:pPr>
        <w:pStyle w:val="a5"/>
        <w:suppressAutoHyphens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16ECD" w:rsidRPr="00E667D1" w:rsidRDefault="00116ECD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 xml:space="preserve">Перечень программных мероприятий </w:t>
      </w:r>
      <w:r w:rsidR="00FF0414" w:rsidRPr="00E667D1">
        <w:rPr>
          <w:color w:val="000000"/>
          <w:sz w:val="28"/>
          <w:szCs w:val="28"/>
        </w:rPr>
        <w:t>приведён</w:t>
      </w:r>
      <w:r w:rsidRPr="00E667D1">
        <w:rPr>
          <w:color w:val="000000"/>
          <w:sz w:val="28"/>
          <w:szCs w:val="28"/>
        </w:rPr>
        <w:t xml:space="preserve"> таблице:</w:t>
      </w:r>
    </w:p>
    <w:p w:rsidR="00684BE4" w:rsidRPr="00E667D1" w:rsidRDefault="00116ECD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Программные мероприятия направлены на решение поставленных задач в комплексе в течение всего срока реализации целевой программы, а также направлены на обновление парка автомашин, снижение расходов на техническое обслуживание и ремонт, экономию затрат на приобретение запасных частей, увеличение пробега автотранспорта, снижение расхода потребляемого горюче-смазочного материала.</w:t>
      </w:r>
    </w:p>
    <w:p w:rsidR="00684BE4" w:rsidRPr="00E667D1" w:rsidRDefault="00684BE4" w:rsidP="00655DE8">
      <w:pPr>
        <w:suppressAutoHyphens/>
        <w:ind w:firstLine="567"/>
        <w:jc w:val="center"/>
        <w:rPr>
          <w:color w:val="000000"/>
          <w:sz w:val="28"/>
          <w:szCs w:val="28"/>
        </w:rPr>
      </w:pPr>
    </w:p>
    <w:p w:rsidR="002A7054" w:rsidRPr="00E667D1" w:rsidRDefault="002A7054" w:rsidP="00655DE8">
      <w:pPr>
        <w:pStyle w:val="a5"/>
        <w:numPr>
          <w:ilvl w:val="0"/>
          <w:numId w:val="8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67D1">
        <w:rPr>
          <w:rFonts w:ascii="Times New Roman" w:hAnsi="Times New Roman" w:cs="Times New Roman"/>
          <w:color w:val="000000"/>
          <w:sz w:val="28"/>
          <w:szCs w:val="28"/>
        </w:rPr>
        <w:t>Анализ рисков реализации муниципальной программы</w:t>
      </w:r>
    </w:p>
    <w:p w:rsidR="00655DE8" w:rsidRPr="00E667D1" w:rsidRDefault="00655DE8" w:rsidP="00655DE8">
      <w:pPr>
        <w:pStyle w:val="a5"/>
        <w:suppressAutoHyphens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946AF" w:rsidRPr="00E667D1" w:rsidRDefault="002946AF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В качестве основных факторов, способных оказать неблагоприятное</w:t>
      </w:r>
      <w:r w:rsidR="000655B0" w:rsidRPr="00E667D1">
        <w:rPr>
          <w:color w:val="000000"/>
          <w:sz w:val="28"/>
          <w:szCs w:val="28"/>
        </w:rPr>
        <w:t xml:space="preserve"> </w:t>
      </w:r>
      <w:r w:rsidRPr="00E667D1">
        <w:rPr>
          <w:color w:val="000000"/>
          <w:sz w:val="28"/>
          <w:szCs w:val="28"/>
        </w:rPr>
        <w:t>воздействие на реализацию муниципальной программы, необходимо</w:t>
      </w:r>
      <w:r w:rsidR="000655B0" w:rsidRPr="00E667D1">
        <w:rPr>
          <w:color w:val="000000"/>
          <w:sz w:val="28"/>
          <w:szCs w:val="28"/>
        </w:rPr>
        <w:t xml:space="preserve"> </w:t>
      </w:r>
      <w:r w:rsidRPr="00E667D1">
        <w:rPr>
          <w:color w:val="000000"/>
          <w:sz w:val="28"/>
          <w:szCs w:val="28"/>
        </w:rPr>
        <w:t>выделить следующие причины:</w:t>
      </w:r>
    </w:p>
    <w:p w:rsidR="002946AF" w:rsidRPr="00E667D1" w:rsidRDefault="002946AF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1. Недостаток финансовых с</w:t>
      </w:r>
      <w:r w:rsidR="000655B0" w:rsidRPr="00E667D1">
        <w:rPr>
          <w:color w:val="000000"/>
          <w:sz w:val="28"/>
          <w:szCs w:val="28"/>
        </w:rPr>
        <w:t xml:space="preserve">редств в бюджете </w:t>
      </w:r>
      <w:r w:rsidR="008A5284" w:rsidRPr="00E667D1">
        <w:rPr>
          <w:color w:val="000000"/>
          <w:sz w:val="28"/>
          <w:szCs w:val="28"/>
        </w:rPr>
        <w:t>округа</w:t>
      </w:r>
      <w:r w:rsidRPr="00E667D1">
        <w:rPr>
          <w:color w:val="000000"/>
          <w:sz w:val="28"/>
          <w:szCs w:val="28"/>
        </w:rPr>
        <w:t>.</w:t>
      </w:r>
      <w:r w:rsidR="00A24CEC" w:rsidRPr="00E667D1">
        <w:rPr>
          <w:color w:val="000000"/>
          <w:sz w:val="28"/>
          <w:szCs w:val="28"/>
        </w:rPr>
        <w:t xml:space="preserve"> В итоге будут реализованы отдельные мероприятия, которые не позволят выполнить полностью мероприятия программы, что скажется на бюджетной эффективности программы.</w:t>
      </w:r>
    </w:p>
    <w:p w:rsidR="002946AF" w:rsidRPr="00E667D1" w:rsidRDefault="002946AF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2.</w:t>
      </w:r>
      <w:r w:rsidR="00265377" w:rsidRPr="00E667D1">
        <w:rPr>
          <w:color w:val="000000"/>
          <w:sz w:val="28"/>
          <w:szCs w:val="28"/>
        </w:rPr>
        <w:t xml:space="preserve"> </w:t>
      </w:r>
      <w:r w:rsidRPr="00E667D1">
        <w:rPr>
          <w:color w:val="000000"/>
          <w:sz w:val="28"/>
          <w:szCs w:val="28"/>
        </w:rPr>
        <w:t>Влияние кризисных явлений</w:t>
      </w:r>
      <w:r w:rsidR="000655B0" w:rsidRPr="00E667D1">
        <w:rPr>
          <w:color w:val="000000"/>
          <w:sz w:val="28"/>
          <w:szCs w:val="28"/>
        </w:rPr>
        <w:t xml:space="preserve">, в результате чего возможно </w:t>
      </w:r>
      <w:r w:rsidRPr="00E667D1">
        <w:rPr>
          <w:color w:val="000000"/>
          <w:sz w:val="28"/>
          <w:szCs w:val="28"/>
        </w:rPr>
        <w:t>недостаточное бюджетное финансирование. В данном случае необходим</w:t>
      </w:r>
      <w:r w:rsidR="000655B0" w:rsidRPr="00E667D1">
        <w:rPr>
          <w:color w:val="000000"/>
          <w:sz w:val="28"/>
          <w:szCs w:val="28"/>
        </w:rPr>
        <w:t xml:space="preserve">о </w:t>
      </w:r>
      <w:r w:rsidRPr="00E667D1">
        <w:rPr>
          <w:color w:val="000000"/>
          <w:sz w:val="28"/>
          <w:szCs w:val="28"/>
        </w:rPr>
        <w:t>корректировка муниципальной</w:t>
      </w:r>
      <w:r w:rsidR="000655B0" w:rsidRPr="00E667D1">
        <w:rPr>
          <w:color w:val="000000"/>
          <w:sz w:val="28"/>
          <w:szCs w:val="28"/>
        </w:rPr>
        <w:t xml:space="preserve"> программы с </w:t>
      </w:r>
      <w:r w:rsidR="00EC1035" w:rsidRPr="00E667D1">
        <w:rPr>
          <w:color w:val="000000"/>
          <w:sz w:val="28"/>
          <w:szCs w:val="28"/>
        </w:rPr>
        <w:t>учётом</w:t>
      </w:r>
      <w:r w:rsidR="000655B0" w:rsidRPr="00E667D1">
        <w:rPr>
          <w:color w:val="000000"/>
          <w:sz w:val="28"/>
          <w:szCs w:val="28"/>
        </w:rPr>
        <w:t xml:space="preserve"> фактической </w:t>
      </w:r>
      <w:r w:rsidRPr="00E667D1">
        <w:rPr>
          <w:color w:val="000000"/>
          <w:sz w:val="28"/>
          <w:szCs w:val="28"/>
        </w:rPr>
        <w:t>возможности бюджетов.</w:t>
      </w:r>
    </w:p>
    <w:p w:rsidR="00E5506A" w:rsidRPr="00E667D1" w:rsidRDefault="00E5506A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3. Увеличение уровня цен на приобретаемые транспортные производственный на момент проведения аукционов.</w:t>
      </w:r>
    </w:p>
    <w:p w:rsidR="002F0673" w:rsidRPr="00E667D1" w:rsidRDefault="00E5506A" w:rsidP="00655DE8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lastRenderedPageBreak/>
        <w:t>4</w:t>
      </w:r>
      <w:r w:rsidR="002946AF" w:rsidRPr="00E667D1">
        <w:rPr>
          <w:color w:val="000000"/>
          <w:sz w:val="28"/>
          <w:szCs w:val="28"/>
        </w:rPr>
        <w:t>. Неисполнение исполн</w:t>
      </w:r>
      <w:r w:rsidR="000655B0" w:rsidRPr="00E667D1">
        <w:rPr>
          <w:color w:val="000000"/>
          <w:sz w:val="28"/>
          <w:szCs w:val="28"/>
        </w:rPr>
        <w:t xml:space="preserve">ителями мероприятий программы в </w:t>
      </w:r>
      <w:r w:rsidR="002946AF" w:rsidRPr="00E667D1">
        <w:rPr>
          <w:color w:val="000000"/>
          <w:sz w:val="28"/>
          <w:szCs w:val="28"/>
        </w:rPr>
        <w:t>установленные сроки.</w:t>
      </w:r>
    </w:p>
    <w:p w:rsidR="00AD42C2" w:rsidRPr="00E667D1" w:rsidRDefault="00AD42C2" w:rsidP="00655DE8">
      <w:pPr>
        <w:suppressAutoHyphens/>
        <w:rPr>
          <w:color w:val="000000"/>
          <w:sz w:val="28"/>
          <w:szCs w:val="28"/>
        </w:rPr>
      </w:pPr>
    </w:p>
    <w:p w:rsidR="00257EB4" w:rsidRPr="00E667D1" w:rsidRDefault="00257EB4" w:rsidP="00FF0414">
      <w:pPr>
        <w:pStyle w:val="a5"/>
        <w:numPr>
          <w:ilvl w:val="0"/>
          <w:numId w:val="8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67D1">
        <w:rPr>
          <w:rFonts w:ascii="Times New Roman" w:hAnsi="Times New Roman" w:cs="Times New Roman"/>
          <w:color w:val="000000"/>
          <w:sz w:val="28"/>
          <w:szCs w:val="28"/>
        </w:rPr>
        <w:t>Ожидаемый эффект от реализации мероприятий муниципальной программы</w:t>
      </w:r>
    </w:p>
    <w:p w:rsidR="00655DE8" w:rsidRPr="00E667D1" w:rsidRDefault="00655DE8" w:rsidP="00655DE8">
      <w:pPr>
        <w:pStyle w:val="a5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7EB4" w:rsidRPr="00E667D1" w:rsidRDefault="00257EB4" w:rsidP="00FF0414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Ожидаемые результаты:</w:t>
      </w:r>
    </w:p>
    <w:p w:rsidR="00257EB4" w:rsidRPr="00E667D1" w:rsidRDefault="00257EB4" w:rsidP="00FF0414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 xml:space="preserve">- приобретение автотранспортных средств в </w:t>
      </w:r>
      <w:r w:rsidR="00FF0414" w:rsidRPr="00E667D1">
        <w:rPr>
          <w:color w:val="000000"/>
          <w:sz w:val="28"/>
          <w:szCs w:val="28"/>
        </w:rPr>
        <w:t>количестве 3</w:t>
      </w:r>
      <w:r w:rsidRPr="00E667D1">
        <w:rPr>
          <w:color w:val="000000"/>
          <w:sz w:val="28"/>
          <w:szCs w:val="28"/>
        </w:rPr>
        <w:t xml:space="preserve"> единицы;</w:t>
      </w:r>
    </w:p>
    <w:p w:rsidR="00257EB4" w:rsidRPr="00E667D1" w:rsidRDefault="00257EB4" w:rsidP="00FF0414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- снижение затрат на эксплуатацию, техническое обслуживание и ремонт транспортных средств;</w:t>
      </w:r>
    </w:p>
    <w:p w:rsidR="002F0673" w:rsidRPr="00E667D1" w:rsidRDefault="00257EB4" w:rsidP="00FF0414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- достижение высокого уровня безопасности, а также охраны окружающей среды.</w:t>
      </w:r>
      <w:r w:rsidR="003C4621" w:rsidRPr="00E667D1">
        <w:rPr>
          <w:color w:val="000000"/>
          <w:sz w:val="28"/>
          <w:szCs w:val="28"/>
        </w:rPr>
        <w:t xml:space="preserve"> </w:t>
      </w:r>
    </w:p>
    <w:p w:rsidR="008A5284" w:rsidRPr="00E667D1" w:rsidRDefault="008A5284" w:rsidP="00FF0414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8A5284" w:rsidRPr="00E667D1" w:rsidRDefault="008A5284" w:rsidP="00E667D1">
      <w:pPr>
        <w:suppressAutoHyphens/>
        <w:rPr>
          <w:color w:val="000000"/>
          <w:sz w:val="28"/>
          <w:szCs w:val="28"/>
        </w:rPr>
      </w:pPr>
    </w:p>
    <w:p w:rsidR="008A5284" w:rsidRPr="00E667D1" w:rsidRDefault="008A5284" w:rsidP="008A5284">
      <w:pPr>
        <w:suppressAutoHyphens/>
        <w:ind w:firstLine="708"/>
        <w:jc w:val="center"/>
        <w:rPr>
          <w:color w:val="000000"/>
          <w:sz w:val="28"/>
          <w:szCs w:val="28"/>
        </w:rPr>
      </w:pPr>
      <w:r w:rsidRPr="00E667D1">
        <w:rPr>
          <w:color w:val="000000"/>
          <w:sz w:val="28"/>
          <w:szCs w:val="28"/>
        </w:rPr>
        <w:t>_________________________</w:t>
      </w:r>
    </w:p>
    <w:p w:rsidR="007A73BA" w:rsidRPr="00E667D1" w:rsidRDefault="007A73BA" w:rsidP="00655DE8">
      <w:pPr>
        <w:suppressAutoHyphens/>
        <w:jc w:val="both"/>
        <w:rPr>
          <w:color w:val="000000"/>
          <w:sz w:val="28"/>
          <w:szCs w:val="28"/>
        </w:rPr>
      </w:pPr>
    </w:p>
    <w:p w:rsidR="007A73BA" w:rsidRPr="00E667D1" w:rsidRDefault="007A73BA" w:rsidP="00655DE8">
      <w:pPr>
        <w:rPr>
          <w:sz w:val="28"/>
          <w:szCs w:val="28"/>
        </w:rPr>
      </w:pPr>
    </w:p>
    <w:p w:rsidR="007A73BA" w:rsidRPr="00E667D1" w:rsidRDefault="007A73BA" w:rsidP="00655DE8">
      <w:pPr>
        <w:rPr>
          <w:sz w:val="28"/>
          <w:szCs w:val="28"/>
        </w:rPr>
      </w:pPr>
    </w:p>
    <w:p w:rsidR="007A73BA" w:rsidRPr="00E667D1" w:rsidRDefault="007A73BA" w:rsidP="00655DE8">
      <w:pPr>
        <w:rPr>
          <w:sz w:val="28"/>
          <w:szCs w:val="28"/>
        </w:rPr>
      </w:pPr>
    </w:p>
    <w:p w:rsidR="007A73BA" w:rsidRPr="00E667D1" w:rsidRDefault="007A73BA" w:rsidP="00655DE8">
      <w:pPr>
        <w:rPr>
          <w:sz w:val="28"/>
          <w:szCs w:val="28"/>
        </w:rPr>
      </w:pPr>
    </w:p>
    <w:p w:rsidR="007A73BA" w:rsidRPr="00E667D1" w:rsidRDefault="007A73BA" w:rsidP="00655DE8">
      <w:pPr>
        <w:rPr>
          <w:sz w:val="28"/>
          <w:szCs w:val="28"/>
        </w:rPr>
      </w:pPr>
    </w:p>
    <w:p w:rsidR="007A73BA" w:rsidRPr="00E667D1" w:rsidRDefault="007A73BA" w:rsidP="00655DE8">
      <w:pPr>
        <w:rPr>
          <w:sz w:val="28"/>
          <w:szCs w:val="28"/>
        </w:rPr>
      </w:pPr>
    </w:p>
    <w:p w:rsidR="003826ED" w:rsidRPr="00E667D1" w:rsidRDefault="003826ED" w:rsidP="003826ED">
      <w:pPr>
        <w:pStyle w:val="a5"/>
        <w:tabs>
          <w:tab w:val="left" w:pos="990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826ED" w:rsidRPr="00E667D1" w:rsidSect="00567074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44" w:rsidRDefault="00527D44" w:rsidP="00361BCC">
      <w:r>
        <w:separator/>
      </w:r>
    </w:p>
  </w:endnote>
  <w:endnote w:type="continuationSeparator" w:id="0">
    <w:p w:rsidR="00527D44" w:rsidRDefault="00527D44" w:rsidP="0036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561563"/>
      <w:docPartObj>
        <w:docPartGallery w:val="Page Numbers (Bottom of Page)"/>
        <w:docPartUnique/>
      </w:docPartObj>
    </w:sdtPr>
    <w:sdtEndPr/>
    <w:sdtContent>
      <w:p w:rsidR="00567074" w:rsidRDefault="0056707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0F">
          <w:rPr>
            <w:noProof/>
          </w:rPr>
          <w:t>2</w:t>
        </w:r>
        <w:r>
          <w:fldChar w:fldCharType="end"/>
        </w:r>
      </w:p>
    </w:sdtContent>
  </w:sdt>
  <w:p w:rsidR="00567074" w:rsidRDefault="0056707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44" w:rsidRDefault="00527D44" w:rsidP="00361BCC">
      <w:r>
        <w:separator/>
      </w:r>
    </w:p>
  </w:footnote>
  <w:footnote w:type="continuationSeparator" w:id="0">
    <w:p w:rsidR="00527D44" w:rsidRDefault="00527D44" w:rsidP="0036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FA2"/>
    <w:multiLevelType w:val="multilevel"/>
    <w:tmpl w:val="A0FC4BC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E56DE8"/>
    <w:multiLevelType w:val="hybridMultilevel"/>
    <w:tmpl w:val="9360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562C"/>
    <w:multiLevelType w:val="hybridMultilevel"/>
    <w:tmpl w:val="14F458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40FFF"/>
    <w:multiLevelType w:val="hybridMultilevel"/>
    <w:tmpl w:val="4E50DF5C"/>
    <w:lvl w:ilvl="0" w:tplc="B594891A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396A4D3E"/>
    <w:multiLevelType w:val="hybridMultilevel"/>
    <w:tmpl w:val="4948B450"/>
    <w:lvl w:ilvl="0" w:tplc="A27E6EAC">
      <w:start w:val="6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>
    <w:nsid w:val="45B20C51"/>
    <w:multiLevelType w:val="hybridMultilevel"/>
    <w:tmpl w:val="A6823D48"/>
    <w:lvl w:ilvl="0" w:tplc="E08262B2">
      <w:start w:val="5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1335354"/>
    <w:multiLevelType w:val="hybridMultilevel"/>
    <w:tmpl w:val="E67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36E75"/>
    <w:multiLevelType w:val="hybridMultilevel"/>
    <w:tmpl w:val="FD3815AC"/>
    <w:lvl w:ilvl="0" w:tplc="D3E472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78E41D6D"/>
    <w:multiLevelType w:val="hybridMultilevel"/>
    <w:tmpl w:val="05305250"/>
    <w:lvl w:ilvl="0" w:tplc="F6C6CB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BC"/>
    <w:rsid w:val="00004D0C"/>
    <w:rsid w:val="00014C80"/>
    <w:rsid w:val="00026B9B"/>
    <w:rsid w:val="00061B56"/>
    <w:rsid w:val="000655B0"/>
    <w:rsid w:val="00087F18"/>
    <w:rsid w:val="000A3DE3"/>
    <w:rsid w:val="000C73AD"/>
    <w:rsid w:val="000D083A"/>
    <w:rsid w:val="000D5DD8"/>
    <w:rsid w:val="000F05E5"/>
    <w:rsid w:val="00102444"/>
    <w:rsid w:val="00116ECD"/>
    <w:rsid w:val="00130FA0"/>
    <w:rsid w:val="00131735"/>
    <w:rsid w:val="00131DB5"/>
    <w:rsid w:val="00164121"/>
    <w:rsid w:val="001C446E"/>
    <w:rsid w:val="00245202"/>
    <w:rsid w:val="002572BB"/>
    <w:rsid w:val="00257BC7"/>
    <w:rsid w:val="00257EB4"/>
    <w:rsid w:val="00265377"/>
    <w:rsid w:val="00266A49"/>
    <w:rsid w:val="002814A5"/>
    <w:rsid w:val="00293ACC"/>
    <w:rsid w:val="002946AF"/>
    <w:rsid w:val="00295AB0"/>
    <w:rsid w:val="002A7054"/>
    <w:rsid w:val="002B2BB9"/>
    <w:rsid w:val="002E0742"/>
    <w:rsid w:val="002F0673"/>
    <w:rsid w:val="003025D7"/>
    <w:rsid w:val="00305D3A"/>
    <w:rsid w:val="00327A75"/>
    <w:rsid w:val="00327D46"/>
    <w:rsid w:val="00342D3C"/>
    <w:rsid w:val="003474D3"/>
    <w:rsid w:val="00354CF0"/>
    <w:rsid w:val="00355B27"/>
    <w:rsid w:val="00361BCC"/>
    <w:rsid w:val="003634FD"/>
    <w:rsid w:val="00373C6D"/>
    <w:rsid w:val="003826ED"/>
    <w:rsid w:val="003B399B"/>
    <w:rsid w:val="003B616E"/>
    <w:rsid w:val="003C4621"/>
    <w:rsid w:val="003C7BBA"/>
    <w:rsid w:val="003D332D"/>
    <w:rsid w:val="004002DF"/>
    <w:rsid w:val="0042146B"/>
    <w:rsid w:val="004455BC"/>
    <w:rsid w:val="00450396"/>
    <w:rsid w:val="004524BC"/>
    <w:rsid w:val="00460BCB"/>
    <w:rsid w:val="00461A66"/>
    <w:rsid w:val="00470CA8"/>
    <w:rsid w:val="004959C3"/>
    <w:rsid w:val="004A1778"/>
    <w:rsid w:val="004A3A95"/>
    <w:rsid w:val="004B1FEB"/>
    <w:rsid w:val="004B2E90"/>
    <w:rsid w:val="004B5860"/>
    <w:rsid w:val="004C31E9"/>
    <w:rsid w:val="004D51CC"/>
    <w:rsid w:val="00527D44"/>
    <w:rsid w:val="00530359"/>
    <w:rsid w:val="005358FB"/>
    <w:rsid w:val="0053688E"/>
    <w:rsid w:val="00541661"/>
    <w:rsid w:val="005568AE"/>
    <w:rsid w:val="005641D3"/>
    <w:rsid w:val="005642AE"/>
    <w:rsid w:val="00565216"/>
    <w:rsid w:val="00567074"/>
    <w:rsid w:val="0058368C"/>
    <w:rsid w:val="005843C3"/>
    <w:rsid w:val="00586569"/>
    <w:rsid w:val="005A30FC"/>
    <w:rsid w:val="005A703D"/>
    <w:rsid w:val="005C098D"/>
    <w:rsid w:val="005F6943"/>
    <w:rsid w:val="00605110"/>
    <w:rsid w:val="006070EE"/>
    <w:rsid w:val="00615631"/>
    <w:rsid w:val="00632D38"/>
    <w:rsid w:val="006333C3"/>
    <w:rsid w:val="006422E7"/>
    <w:rsid w:val="00644C9D"/>
    <w:rsid w:val="00655DE8"/>
    <w:rsid w:val="0065686A"/>
    <w:rsid w:val="00670116"/>
    <w:rsid w:val="006704DA"/>
    <w:rsid w:val="00674FCE"/>
    <w:rsid w:val="00675CBE"/>
    <w:rsid w:val="00684BE4"/>
    <w:rsid w:val="006B370B"/>
    <w:rsid w:val="006C2C17"/>
    <w:rsid w:val="006F7B26"/>
    <w:rsid w:val="007014DA"/>
    <w:rsid w:val="007144E4"/>
    <w:rsid w:val="007366DE"/>
    <w:rsid w:val="00740FCA"/>
    <w:rsid w:val="00754C7F"/>
    <w:rsid w:val="00770F26"/>
    <w:rsid w:val="007A4B7B"/>
    <w:rsid w:val="007A73BA"/>
    <w:rsid w:val="007B05DA"/>
    <w:rsid w:val="007C2608"/>
    <w:rsid w:val="007D3BC2"/>
    <w:rsid w:val="00816C0B"/>
    <w:rsid w:val="008230B8"/>
    <w:rsid w:val="008237F5"/>
    <w:rsid w:val="00824956"/>
    <w:rsid w:val="00824A78"/>
    <w:rsid w:val="00824ED8"/>
    <w:rsid w:val="008250D7"/>
    <w:rsid w:val="00834FBA"/>
    <w:rsid w:val="008409F3"/>
    <w:rsid w:val="0086171B"/>
    <w:rsid w:val="00871465"/>
    <w:rsid w:val="00871D99"/>
    <w:rsid w:val="0089020F"/>
    <w:rsid w:val="008A5284"/>
    <w:rsid w:val="008B5207"/>
    <w:rsid w:val="008D4868"/>
    <w:rsid w:val="008D4DF3"/>
    <w:rsid w:val="008E235A"/>
    <w:rsid w:val="00917973"/>
    <w:rsid w:val="00931AE6"/>
    <w:rsid w:val="0094088F"/>
    <w:rsid w:val="0094197F"/>
    <w:rsid w:val="00964EA2"/>
    <w:rsid w:val="009678B9"/>
    <w:rsid w:val="0097178B"/>
    <w:rsid w:val="009751DB"/>
    <w:rsid w:val="0099607A"/>
    <w:rsid w:val="009B0103"/>
    <w:rsid w:val="009E226F"/>
    <w:rsid w:val="009F7367"/>
    <w:rsid w:val="00A15AE4"/>
    <w:rsid w:val="00A1624E"/>
    <w:rsid w:val="00A217AF"/>
    <w:rsid w:val="00A24CEC"/>
    <w:rsid w:val="00A27E7B"/>
    <w:rsid w:val="00A54853"/>
    <w:rsid w:val="00A6390C"/>
    <w:rsid w:val="00A80313"/>
    <w:rsid w:val="00A85D5D"/>
    <w:rsid w:val="00A90EBC"/>
    <w:rsid w:val="00AD42C2"/>
    <w:rsid w:val="00AD5713"/>
    <w:rsid w:val="00AF7DC5"/>
    <w:rsid w:val="00B55E04"/>
    <w:rsid w:val="00B57994"/>
    <w:rsid w:val="00B71AC6"/>
    <w:rsid w:val="00B87F4C"/>
    <w:rsid w:val="00BB4F21"/>
    <w:rsid w:val="00BE5C25"/>
    <w:rsid w:val="00C32CCB"/>
    <w:rsid w:val="00C358CA"/>
    <w:rsid w:val="00C4277B"/>
    <w:rsid w:val="00C659C9"/>
    <w:rsid w:val="00C70889"/>
    <w:rsid w:val="00C726CF"/>
    <w:rsid w:val="00C733AC"/>
    <w:rsid w:val="00C94A1F"/>
    <w:rsid w:val="00C9736C"/>
    <w:rsid w:val="00CA3F0D"/>
    <w:rsid w:val="00CD01BF"/>
    <w:rsid w:val="00CE7975"/>
    <w:rsid w:val="00D07C61"/>
    <w:rsid w:val="00D40DB8"/>
    <w:rsid w:val="00D43392"/>
    <w:rsid w:val="00D52DFF"/>
    <w:rsid w:val="00D53D48"/>
    <w:rsid w:val="00D64E9A"/>
    <w:rsid w:val="00D70995"/>
    <w:rsid w:val="00D81ED1"/>
    <w:rsid w:val="00D82CBD"/>
    <w:rsid w:val="00D91197"/>
    <w:rsid w:val="00DD6A54"/>
    <w:rsid w:val="00DE3732"/>
    <w:rsid w:val="00DF0D2B"/>
    <w:rsid w:val="00E01201"/>
    <w:rsid w:val="00E051A5"/>
    <w:rsid w:val="00E062C0"/>
    <w:rsid w:val="00E434DD"/>
    <w:rsid w:val="00E43D25"/>
    <w:rsid w:val="00E500B3"/>
    <w:rsid w:val="00E5506A"/>
    <w:rsid w:val="00E667D1"/>
    <w:rsid w:val="00E815A5"/>
    <w:rsid w:val="00E83868"/>
    <w:rsid w:val="00E91767"/>
    <w:rsid w:val="00EA4E4E"/>
    <w:rsid w:val="00EA68BC"/>
    <w:rsid w:val="00EC1035"/>
    <w:rsid w:val="00EF54A1"/>
    <w:rsid w:val="00F023FA"/>
    <w:rsid w:val="00F422CA"/>
    <w:rsid w:val="00F526C2"/>
    <w:rsid w:val="00F60704"/>
    <w:rsid w:val="00F70378"/>
    <w:rsid w:val="00F75F9D"/>
    <w:rsid w:val="00F842F3"/>
    <w:rsid w:val="00F87CA0"/>
    <w:rsid w:val="00FA121E"/>
    <w:rsid w:val="00FD7846"/>
    <w:rsid w:val="00FE51A4"/>
    <w:rsid w:val="00F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2CCB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CB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CB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CB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CB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C32CCB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CB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CB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C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0E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uiPriority w:val="99"/>
    <w:rsid w:val="00A90EBC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A90E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3">
    <w:name w:val="Обычный (паспорт)"/>
    <w:basedOn w:val="a"/>
    <w:uiPriority w:val="99"/>
    <w:rsid w:val="00A90EBC"/>
    <w:pPr>
      <w:spacing w:before="120"/>
      <w:jc w:val="both"/>
    </w:pPr>
    <w:rPr>
      <w:sz w:val="28"/>
      <w:szCs w:val="28"/>
    </w:rPr>
  </w:style>
  <w:style w:type="paragraph" w:customStyle="1" w:styleId="ConsPlusCell">
    <w:name w:val="ConsPlusCell"/>
    <w:rsid w:val="00A90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90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90E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A90EBC"/>
    <w:pPr>
      <w:spacing w:before="150" w:after="150"/>
    </w:pPr>
    <w:rPr>
      <w:rFonts w:ascii="Tahoma" w:hAnsi="Tahoma" w:cs="Tahoma"/>
      <w:color w:val="333333"/>
      <w:sz w:val="18"/>
      <w:szCs w:val="18"/>
    </w:rPr>
  </w:style>
  <w:style w:type="paragraph" w:customStyle="1" w:styleId="ConsPlusNormal">
    <w:name w:val="ConsPlusNormal"/>
    <w:rsid w:val="00A90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90E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uiPriority w:val="99"/>
    <w:rsid w:val="00A90EBC"/>
  </w:style>
  <w:style w:type="paragraph" w:customStyle="1" w:styleId="21">
    <w:name w:val="Обычный в таблице2"/>
    <w:basedOn w:val="a"/>
    <w:uiPriority w:val="99"/>
    <w:rsid w:val="00A90EBC"/>
    <w:pPr>
      <w:spacing w:before="120"/>
      <w:jc w:val="right"/>
    </w:pPr>
    <w:rPr>
      <w:sz w:val="22"/>
      <w:szCs w:val="22"/>
    </w:rPr>
  </w:style>
  <w:style w:type="paragraph" w:styleId="a6">
    <w:name w:val="Body Text Indent"/>
    <w:basedOn w:val="a"/>
    <w:link w:val="a7"/>
    <w:uiPriority w:val="99"/>
    <w:rsid w:val="00A90EBC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90E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envelope address"/>
    <w:basedOn w:val="a"/>
    <w:link w:val="a9"/>
    <w:rsid w:val="00BE5C25"/>
    <w:pPr>
      <w:framePr w:w="7920" w:h="1980" w:hRule="exact" w:hSpace="180" w:wrap="auto" w:hAnchor="page" w:xAlign="center" w:yAlign="bottom"/>
      <w:ind w:left="2880"/>
    </w:pPr>
    <w:rPr>
      <w:rFonts w:ascii="Arial" w:eastAsia="Calibri" w:hAnsi="Arial" w:cs="Arial"/>
    </w:rPr>
  </w:style>
  <w:style w:type="character" w:customStyle="1" w:styleId="a9">
    <w:name w:val="Адрес на конверте Знак"/>
    <w:basedOn w:val="a0"/>
    <w:link w:val="a8"/>
    <w:rsid w:val="00BE5C25"/>
    <w:rPr>
      <w:rFonts w:ascii="Arial" w:eastAsia="Calibri" w:hAnsi="Arial" w:cs="Arial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rsid w:val="009678B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8B9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03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0359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1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361BC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361B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6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61B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61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2C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32C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32C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32CCB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32CC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32CC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C32CCB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C32CCB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32CCB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2CCB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CB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CB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CB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CB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C32CCB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CB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CB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C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0E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uiPriority w:val="99"/>
    <w:rsid w:val="00A90EBC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A90E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3">
    <w:name w:val="Обычный (паспорт)"/>
    <w:basedOn w:val="a"/>
    <w:uiPriority w:val="99"/>
    <w:rsid w:val="00A90EBC"/>
    <w:pPr>
      <w:spacing w:before="120"/>
      <w:jc w:val="both"/>
    </w:pPr>
    <w:rPr>
      <w:sz w:val="28"/>
      <w:szCs w:val="28"/>
    </w:rPr>
  </w:style>
  <w:style w:type="paragraph" w:customStyle="1" w:styleId="ConsPlusCell">
    <w:name w:val="ConsPlusCell"/>
    <w:rsid w:val="00A90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90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90E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A90EBC"/>
    <w:pPr>
      <w:spacing w:before="150" w:after="150"/>
    </w:pPr>
    <w:rPr>
      <w:rFonts w:ascii="Tahoma" w:hAnsi="Tahoma" w:cs="Tahoma"/>
      <w:color w:val="333333"/>
      <w:sz w:val="18"/>
      <w:szCs w:val="18"/>
    </w:rPr>
  </w:style>
  <w:style w:type="paragraph" w:customStyle="1" w:styleId="ConsPlusNormal">
    <w:name w:val="ConsPlusNormal"/>
    <w:rsid w:val="00A90E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90E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uiPriority w:val="99"/>
    <w:rsid w:val="00A90EBC"/>
  </w:style>
  <w:style w:type="paragraph" w:customStyle="1" w:styleId="21">
    <w:name w:val="Обычный в таблице2"/>
    <w:basedOn w:val="a"/>
    <w:uiPriority w:val="99"/>
    <w:rsid w:val="00A90EBC"/>
    <w:pPr>
      <w:spacing w:before="120"/>
      <w:jc w:val="right"/>
    </w:pPr>
    <w:rPr>
      <w:sz w:val="22"/>
      <w:szCs w:val="22"/>
    </w:rPr>
  </w:style>
  <w:style w:type="paragraph" w:styleId="a6">
    <w:name w:val="Body Text Indent"/>
    <w:basedOn w:val="a"/>
    <w:link w:val="a7"/>
    <w:uiPriority w:val="99"/>
    <w:rsid w:val="00A90EBC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A90E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envelope address"/>
    <w:basedOn w:val="a"/>
    <w:link w:val="a9"/>
    <w:rsid w:val="00BE5C25"/>
    <w:pPr>
      <w:framePr w:w="7920" w:h="1980" w:hRule="exact" w:hSpace="180" w:wrap="auto" w:hAnchor="page" w:xAlign="center" w:yAlign="bottom"/>
      <w:ind w:left="2880"/>
    </w:pPr>
    <w:rPr>
      <w:rFonts w:ascii="Arial" w:eastAsia="Calibri" w:hAnsi="Arial" w:cs="Arial"/>
    </w:rPr>
  </w:style>
  <w:style w:type="character" w:customStyle="1" w:styleId="a9">
    <w:name w:val="Адрес на конверте Знак"/>
    <w:basedOn w:val="a0"/>
    <w:link w:val="a8"/>
    <w:rsid w:val="00BE5C25"/>
    <w:rPr>
      <w:rFonts w:ascii="Arial" w:eastAsia="Calibri" w:hAnsi="Arial" w:cs="Arial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rsid w:val="009678B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678B9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035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0359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1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361BC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361BC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6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61B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61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2C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32C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32C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32CCB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C32CC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32CC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C32CCB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C32CCB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C32CCB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2663-756F-4A74-8141-95F586B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Алексеевна</cp:lastModifiedBy>
  <cp:revision>2</cp:revision>
  <cp:lastPrinted>2025-11-13T07:38:00Z</cp:lastPrinted>
  <dcterms:created xsi:type="dcterms:W3CDTF">2025-11-14T01:47:00Z</dcterms:created>
  <dcterms:modified xsi:type="dcterms:W3CDTF">2025-11-14T01:47:00Z</dcterms:modified>
</cp:coreProperties>
</file>