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11" w:rsidRDefault="003D6511" w:rsidP="003D6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613" w:rsidRDefault="00B83613" w:rsidP="003D6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613"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</w:p>
    <w:p w:rsidR="007D162A" w:rsidRDefault="007D162A" w:rsidP="003D6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511" w:rsidRPr="00B83613" w:rsidRDefault="003D6511" w:rsidP="003D6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62A" w:rsidRPr="003D6511" w:rsidRDefault="00B83613" w:rsidP="003D65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51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D6511" w:rsidRDefault="00E5253A" w:rsidP="00E5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B83613" w:rsidRPr="00B83613">
        <w:rPr>
          <w:rFonts w:ascii="Times New Roman" w:hAnsi="Times New Roman" w:cs="Times New Roman"/>
          <w:sz w:val="28"/>
          <w:szCs w:val="28"/>
        </w:rPr>
        <w:t>ноября 2025 года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1447</w:t>
      </w:r>
    </w:p>
    <w:p w:rsidR="00B83613" w:rsidRDefault="00B83613" w:rsidP="003D6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Могоча</w:t>
      </w:r>
    </w:p>
    <w:p w:rsidR="003D6511" w:rsidRDefault="003D6511" w:rsidP="003D6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511" w:rsidRDefault="003D6511" w:rsidP="003D6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672" w:rsidRPr="00275F00" w:rsidRDefault="00000672" w:rsidP="003D6511">
      <w:pPr>
        <w:pStyle w:val="ConsPlusNormal"/>
        <w:jc w:val="center"/>
        <w:rPr>
          <w:b/>
          <w:sz w:val="28"/>
          <w:szCs w:val="28"/>
        </w:rPr>
      </w:pPr>
      <w:r w:rsidRPr="00275F00">
        <w:rPr>
          <w:b/>
          <w:sz w:val="28"/>
          <w:szCs w:val="28"/>
        </w:rPr>
        <w:t xml:space="preserve">Об утверждении </w:t>
      </w:r>
      <w:r w:rsidR="00650D34">
        <w:rPr>
          <w:b/>
          <w:sz w:val="28"/>
          <w:szCs w:val="28"/>
        </w:rPr>
        <w:t>П</w:t>
      </w:r>
      <w:r w:rsidRPr="00275F00">
        <w:rPr>
          <w:b/>
          <w:sz w:val="28"/>
          <w:szCs w:val="28"/>
        </w:rPr>
        <w:t>ор</w:t>
      </w:r>
      <w:r w:rsidR="00562172">
        <w:rPr>
          <w:b/>
          <w:sz w:val="28"/>
          <w:szCs w:val="28"/>
        </w:rPr>
        <w:t xml:space="preserve">ядка </w:t>
      </w:r>
      <w:r w:rsidRPr="00275F00">
        <w:rPr>
          <w:b/>
          <w:sz w:val="28"/>
          <w:szCs w:val="28"/>
        </w:rPr>
        <w:t>формирования перечня налоговых расходов</w:t>
      </w:r>
      <w:r w:rsidR="00562172">
        <w:rPr>
          <w:b/>
          <w:sz w:val="28"/>
          <w:szCs w:val="28"/>
        </w:rPr>
        <w:t xml:space="preserve"> и оценки налоговых расходов </w:t>
      </w:r>
      <w:r w:rsidRPr="00275F00">
        <w:rPr>
          <w:b/>
          <w:sz w:val="28"/>
          <w:szCs w:val="28"/>
        </w:rPr>
        <w:t>Могочинского муниципального округа</w:t>
      </w:r>
    </w:p>
    <w:p w:rsidR="00000672" w:rsidRDefault="00000672" w:rsidP="003D6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511" w:rsidRPr="00275F00" w:rsidRDefault="003D6511" w:rsidP="003D6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F00" w:rsidRPr="00275F00" w:rsidRDefault="00275F00" w:rsidP="003D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00">
        <w:rPr>
          <w:rFonts w:ascii="Times New Roman" w:hAnsi="Times New Roman" w:cs="Times New Roman"/>
          <w:sz w:val="28"/>
          <w:szCs w:val="28"/>
        </w:rPr>
        <w:t>В соответствии со статьей 174.3 Бюджетного кодекса Российской Федерации, постановлением Правительства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22.06.2019 №796 «</w:t>
      </w:r>
      <w:r w:rsidRPr="00275F00">
        <w:rPr>
          <w:rFonts w:ascii="Times New Roman" w:hAnsi="Times New Roman" w:cs="Times New Roman"/>
          <w:sz w:val="28"/>
          <w:szCs w:val="28"/>
        </w:rPr>
        <w:t>Об общих требованиях оценки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Федерации»</w:t>
      </w:r>
      <w:r w:rsidRPr="00275F00">
        <w:rPr>
          <w:rFonts w:ascii="Times New Roman" w:hAnsi="Times New Roman" w:cs="Times New Roman"/>
          <w:sz w:val="28"/>
          <w:szCs w:val="28"/>
        </w:rPr>
        <w:t>, руководствуясь Уставом администрации</w:t>
      </w:r>
      <w:r w:rsidR="002E19B3">
        <w:rPr>
          <w:rFonts w:ascii="Times New Roman" w:hAnsi="Times New Roman" w:cs="Times New Roman"/>
          <w:sz w:val="28"/>
          <w:szCs w:val="28"/>
        </w:rPr>
        <w:t xml:space="preserve"> Могочинского </w:t>
      </w:r>
      <w:r w:rsidRPr="00275F0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E19B3">
        <w:rPr>
          <w:rFonts w:ascii="Times New Roman" w:hAnsi="Times New Roman" w:cs="Times New Roman"/>
          <w:sz w:val="28"/>
          <w:szCs w:val="28"/>
        </w:rPr>
        <w:t xml:space="preserve">округа, </w:t>
      </w:r>
      <w:r w:rsidRPr="00275F0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E19B3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275F0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E19B3">
        <w:rPr>
          <w:rFonts w:ascii="Times New Roman" w:hAnsi="Times New Roman" w:cs="Times New Roman"/>
          <w:sz w:val="28"/>
          <w:szCs w:val="28"/>
        </w:rPr>
        <w:t>округа</w:t>
      </w:r>
      <w:r w:rsidRPr="00275F00">
        <w:rPr>
          <w:rFonts w:ascii="Times New Roman" w:hAnsi="Times New Roman" w:cs="Times New Roman"/>
          <w:sz w:val="28"/>
          <w:szCs w:val="28"/>
        </w:rPr>
        <w:t xml:space="preserve"> </w:t>
      </w:r>
      <w:r w:rsidRPr="003D651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75F00" w:rsidRPr="00275F00" w:rsidRDefault="00275F00" w:rsidP="003D6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8F1" w:rsidRDefault="000B3B02" w:rsidP="003D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75F00" w:rsidRPr="00275F00">
        <w:rPr>
          <w:rFonts w:ascii="Times New Roman" w:hAnsi="Times New Roman" w:cs="Times New Roman"/>
          <w:sz w:val="28"/>
          <w:szCs w:val="28"/>
        </w:rPr>
        <w:t xml:space="preserve">Утвердить порядок оценки налоговых расходов </w:t>
      </w:r>
      <w:r w:rsidR="00A028F1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275F00" w:rsidRPr="00275F0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028F1">
        <w:rPr>
          <w:rFonts w:ascii="Times New Roman" w:hAnsi="Times New Roman" w:cs="Times New Roman"/>
          <w:sz w:val="28"/>
          <w:szCs w:val="28"/>
        </w:rPr>
        <w:t>округа</w:t>
      </w:r>
      <w:r w:rsidR="00275F00" w:rsidRPr="00275F00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3D6511">
        <w:rPr>
          <w:rFonts w:ascii="Times New Roman" w:hAnsi="Times New Roman" w:cs="Times New Roman"/>
          <w:sz w:val="28"/>
          <w:szCs w:val="28"/>
        </w:rPr>
        <w:t xml:space="preserve">№ </w:t>
      </w:r>
      <w:r w:rsidR="00275F00" w:rsidRPr="00275F00">
        <w:rPr>
          <w:rFonts w:ascii="Times New Roman" w:hAnsi="Times New Roman" w:cs="Times New Roman"/>
          <w:sz w:val="28"/>
          <w:szCs w:val="28"/>
        </w:rPr>
        <w:t>1).</w:t>
      </w:r>
    </w:p>
    <w:p w:rsidR="000B3B02" w:rsidRDefault="000B3B02" w:rsidP="003D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75F00" w:rsidRPr="00275F00">
        <w:rPr>
          <w:rFonts w:ascii="Times New Roman" w:hAnsi="Times New Roman" w:cs="Times New Roman"/>
          <w:sz w:val="28"/>
          <w:szCs w:val="28"/>
        </w:rPr>
        <w:t xml:space="preserve">Утвердить порядок формирования перечня налоговых расходов </w:t>
      </w:r>
      <w:r w:rsidR="00A028F1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275F00" w:rsidRPr="00275F0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028F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3D651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2).</w:t>
      </w:r>
    </w:p>
    <w:p w:rsidR="00D32E77" w:rsidRDefault="00A601E5" w:rsidP="003D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B3B02" w:rsidRPr="000B3B02">
        <w:rPr>
          <w:rFonts w:ascii="Times New Roman" w:hAnsi="Times New Roman" w:cs="Times New Roman"/>
          <w:sz w:val="28"/>
          <w:szCs w:val="28"/>
        </w:rPr>
        <w:t>Признат</w:t>
      </w:r>
      <w:r w:rsidR="00542C7E">
        <w:rPr>
          <w:rFonts w:ascii="Times New Roman" w:hAnsi="Times New Roman" w:cs="Times New Roman"/>
          <w:sz w:val="28"/>
          <w:szCs w:val="28"/>
        </w:rPr>
        <w:t>ь утратившим силу</w:t>
      </w:r>
      <w:r w:rsidR="00D32E77">
        <w:rPr>
          <w:rFonts w:ascii="Times New Roman" w:hAnsi="Times New Roman" w:cs="Times New Roman"/>
          <w:sz w:val="28"/>
          <w:szCs w:val="28"/>
        </w:rPr>
        <w:t xml:space="preserve"> следующие постановления:</w:t>
      </w:r>
    </w:p>
    <w:p w:rsidR="002847A0" w:rsidRDefault="00D32E77" w:rsidP="003D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2C7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«Могочинский район» от 19.12.2019 года №769;</w:t>
      </w:r>
    </w:p>
    <w:p w:rsidR="00D32E77" w:rsidRDefault="00D32E77" w:rsidP="003D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городского поселения «Могочинское» от 26.12.2019 года №1089;</w:t>
      </w:r>
    </w:p>
    <w:p w:rsidR="00D32E77" w:rsidRDefault="00D32E77" w:rsidP="003D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городского поселения «Амазарское» от 30.12.2019 года №251;</w:t>
      </w:r>
    </w:p>
    <w:p w:rsidR="00D32E77" w:rsidRDefault="00D32E77" w:rsidP="003D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городского поселения «Давендинское» от 30.12.2019 года №192;</w:t>
      </w:r>
    </w:p>
    <w:p w:rsidR="00D32E77" w:rsidRDefault="00D32E77" w:rsidP="003D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городского поселения «Ключевское» от 26.12.2019 года №223;</w:t>
      </w:r>
    </w:p>
    <w:p w:rsidR="00D32E77" w:rsidRDefault="00D32E77" w:rsidP="003D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городского поселения «Ксеньевское» от 25.12.2019 года №246;</w:t>
      </w:r>
    </w:p>
    <w:p w:rsidR="00D32E77" w:rsidRDefault="00D32E77" w:rsidP="003D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сельского поселения «Сбегинское» от 19.12.2019 года №138;</w:t>
      </w:r>
    </w:p>
    <w:p w:rsidR="006859EB" w:rsidRDefault="00D32E77" w:rsidP="003D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="001C6002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1C6002">
        <w:rPr>
          <w:rFonts w:ascii="Times New Roman" w:hAnsi="Times New Roman" w:cs="Times New Roman"/>
          <w:sz w:val="28"/>
          <w:szCs w:val="28"/>
        </w:rPr>
        <w:t>Семиозернинское</w:t>
      </w:r>
      <w:r>
        <w:rPr>
          <w:rFonts w:ascii="Times New Roman" w:hAnsi="Times New Roman" w:cs="Times New Roman"/>
          <w:sz w:val="28"/>
          <w:szCs w:val="28"/>
        </w:rPr>
        <w:t xml:space="preserve">» от </w:t>
      </w:r>
      <w:r w:rsidR="001C600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.12.2019 года №</w:t>
      </w:r>
      <w:r w:rsidR="001C6002">
        <w:rPr>
          <w:rFonts w:ascii="Times New Roman" w:hAnsi="Times New Roman" w:cs="Times New Roman"/>
          <w:sz w:val="28"/>
          <w:szCs w:val="28"/>
        </w:rPr>
        <w:t>83.</w:t>
      </w:r>
    </w:p>
    <w:p w:rsidR="00333478" w:rsidRDefault="00C05D2C" w:rsidP="003D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3B02">
        <w:rPr>
          <w:rFonts w:ascii="Times New Roman" w:hAnsi="Times New Roman" w:cs="Times New Roman"/>
          <w:sz w:val="28"/>
          <w:szCs w:val="28"/>
        </w:rPr>
        <w:t xml:space="preserve">. </w:t>
      </w:r>
      <w:r w:rsidR="00275F00" w:rsidRPr="00275F00">
        <w:rPr>
          <w:rFonts w:ascii="Times New Roman" w:hAnsi="Times New Roman" w:cs="Times New Roman"/>
          <w:sz w:val="28"/>
          <w:szCs w:val="28"/>
        </w:rPr>
        <w:t>Настоящее постановление официально обнародовать на специально оборудованном стенде, расположенном на первом этаже здания по адресу:</w:t>
      </w:r>
      <w:r w:rsidR="00994024" w:rsidRPr="00994024">
        <w:rPr>
          <w:rFonts w:ascii="Times New Roman" w:hAnsi="Times New Roman" w:cs="Times New Roman"/>
          <w:sz w:val="28"/>
          <w:szCs w:val="28"/>
        </w:rPr>
        <w:t xml:space="preserve"> </w:t>
      </w:r>
      <w:r w:rsidR="00994024" w:rsidRPr="00C97273">
        <w:rPr>
          <w:rFonts w:ascii="Times New Roman" w:hAnsi="Times New Roman" w:cs="Times New Roman"/>
          <w:sz w:val="28"/>
          <w:szCs w:val="28"/>
        </w:rPr>
        <w:t>Забайкальский край, г.</w:t>
      </w:r>
      <w:r w:rsidR="00994024">
        <w:rPr>
          <w:rFonts w:ascii="Times New Roman" w:hAnsi="Times New Roman" w:cs="Times New Roman"/>
          <w:sz w:val="28"/>
          <w:szCs w:val="28"/>
        </w:rPr>
        <w:t xml:space="preserve"> </w:t>
      </w:r>
      <w:r w:rsidR="00994024" w:rsidRPr="00C97273">
        <w:rPr>
          <w:rFonts w:ascii="Times New Roman" w:hAnsi="Times New Roman" w:cs="Times New Roman"/>
          <w:sz w:val="28"/>
          <w:szCs w:val="28"/>
        </w:rPr>
        <w:t>Могоча, ул.</w:t>
      </w:r>
      <w:r w:rsidR="00994024">
        <w:rPr>
          <w:rFonts w:ascii="Times New Roman" w:hAnsi="Times New Roman" w:cs="Times New Roman"/>
          <w:sz w:val="28"/>
          <w:szCs w:val="28"/>
        </w:rPr>
        <w:t xml:space="preserve"> </w:t>
      </w:r>
      <w:r w:rsidR="00994024" w:rsidRPr="00C97273">
        <w:rPr>
          <w:rFonts w:ascii="Times New Roman" w:hAnsi="Times New Roman" w:cs="Times New Roman"/>
          <w:sz w:val="28"/>
          <w:szCs w:val="28"/>
        </w:rPr>
        <w:t>Комсомольская, д.13.</w:t>
      </w:r>
      <w:r w:rsidR="00275F00" w:rsidRPr="00275F00">
        <w:rPr>
          <w:rFonts w:ascii="Times New Roman" w:hAnsi="Times New Roman" w:cs="Times New Roman"/>
          <w:sz w:val="28"/>
          <w:szCs w:val="28"/>
        </w:rPr>
        <w:t xml:space="preserve">. Дополнительно настоящее постановление официально обнародовать на сайте администрации </w:t>
      </w:r>
      <w:r w:rsidR="002B7478">
        <w:rPr>
          <w:rFonts w:ascii="Times New Roman" w:hAnsi="Times New Roman" w:cs="Times New Roman"/>
          <w:sz w:val="28"/>
          <w:szCs w:val="28"/>
        </w:rPr>
        <w:lastRenderedPageBreak/>
        <w:t xml:space="preserve">Могочинского </w:t>
      </w:r>
      <w:r w:rsidR="00275F00" w:rsidRPr="00275F0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B7478">
        <w:rPr>
          <w:rFonts w:ascii="Times New Roman" w:hAnsi="Times New Roman" w:cs="Times New Roman"/>
          <w:sz w:val="28"/>
          <w:szCs w:val="28"/>
        </w:rPr>
        <w:t>округа</w:t>
      </w:r>
      <w:r w:rsidR="00275F00" w:rsidRPr="00275F00">
        <w:rPr>
          <w:rFonts w:ascii="Times New Roman" w:hAnsi="Times New Roman" w:cs="Times New Roman"/>
          <w:sz w:val="28"/>
          <w:szCs w:val="28"/>
        </w:rPr>
        <w:t xml:space="preserve"> в информационно </w:t>
      </w:r>
      <w:r w:rsidR="002B7478">
        <w:rPr>
          <w:rFonts w:ascii="Times New Roman" w:hAnsi="Times New Roman" w:cs="Times New Roman"/>
          <w:sz w:val="28"/>
          <w:szCs w:val="28"/>
        </w:rPr>
        <w:t>–</w:t>
      </w:r>
      <w:r w:rsidR="00275F00" w:rsidRPr="00275F00">
        <w:rPr>
          <w:rFonts w:ascii="Times New Roman" w:hAnsi="Times New Roman" w:cs="Times New Roman"/>
          <w:sz w:val="28"/>
          <w:szCs w:val="28"/>
        </w:rPr>
        <w:t xml:space="preserve"> коммуникационной сети Интернет, размещенном по адресу: </w:t>
      </w:r>
      <w:r w:rsidR="00994024" w:rsidRPr="00994024">
        <w:rPr>
          <w:rFonts w:ascii="Times New Roman" w:hAnsi="Times New Roman" w:cs="Times New Roman"/>
          <w:sz w:val="28"/>
          <w:szCs w:val="28"/>
        </w:rPr>
        <w:t>https://mogocha.75.ru</w:t>
      </w:r>
      <w:r w:rsidR="00994024">
        <w:rPr>
          <w:rFonts w:ascii="Times New Roman" w:hAnsi="Times New Roman" w:cs="Times New Roman"/>
          <w:sz w:val="28"/>
          <w:szCs w:val="28"/>
        </w:rPr>
        <w:t>.</w:t>
      </w:r>
    </w:p>
    <w:p w:rsidR="00275F00" w:rsidRDefault="00C05D2C" w:rsidP="003D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5F00" w:rsidRPr="00275F0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его </w:t>
      </w:r>
      <w:r w:rsidR="003D6511">
        <w:rPr>
          <w:rFonts w:ascii="Times New Roman" w:hAnsi="Times New Roman" w:cs="Times New Roman"/>
          <w:sz w:val="28"/>
          <w:szCs w:val="28"/>
        </w:rPr>
        <w:t xml:space="preserve">подписания. </w:t>
      </w:r>
    </w:p>
    <w:p w:rsidR="004A6F47" w:rsidRDefault="004A6F47" w:rsidP="003D6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F47" w:rsidRDefault="004A6F47" w:rsidP="003D6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F47" w:rsidRDefault="004A6F47" w:rsidP="003D6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F47" w:rsidRDefault="004A6F47" w:rsidP="003D6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Могочинского</w:t>
      </w:r>
    </w:p>
    <w:p w:rsidR="004A6F47" w:rsidRDefault="004A6F47" w:rsidP="003D6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А.А.Сорокотягин</w:t>
      </w:r>
    </w:p>
    <w:p w:rsidR="00AC2A8F" w:rsidRDefault="00AC2A8F" w:rsidP="003D6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8F" w:rsidRDefault="00AC2A8F" w:rsidP="003D6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8F" w:rsidRDefault="00AC2A8F" w:rsidP="00275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8F" w:rsidRDefault="00AC2A8F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47A0" w:rsidRDefault="002847A0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392B" w:rsidRDefault="00C1392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6511" w:rsidRDefault="003D6511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6511" w:rsidRDefault="003D6511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9EB" w:rsidRDefault="006859EB" w:rsidP="00AC2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2A8F" w:rsidRDefault="00AC2A8F" w:rsidP="00AC2A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51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D6511">
        <w:rPr>
          <w:rFonts w:ascii="Times New Roman" w:hAnsi="Times New Roman" w:cs="Times New Roman"/>
          <w:sz w:val="28"/>
          <w:szCs w:val="28"/>
        </w:rPr>
        <w:t xml:space="preserve">№ </w:t>
      </w:r>
      <w:r w:rsidRPr="003D6511">
        <w:rPr>
          <w:rFonts w:ascii="Times New Roman" w:hAnsi="Times New Roman" w:cs="Times New Roman"/>
          <w:sz w:val="28"/>
          <w:szCs w:val="28"/>
        </w:rPr>
        <w:t>1</w:t>
      </w:r>
    </w:p>
    <w:p w:rsidR="003D6511" w:rsidRPr="003D6511" w:rsidRDefault="003D6511" w:rsidP="00AC2A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C2A8F" w:rsidRPr="003D6511" w:rsidRDefault="003D6511" w:rsidP="00AC2A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0FE4" w:rsidRPr="003D6511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AC2A8F" w:rsidRPr="003D651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C2A8F" w:rsidRPr="003D6511" w:rsidRDefault="00AC2A8F" w:rsidP="003D65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511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                                                                                                     от </w:t>
      </w:r>
      <w:r w:rsidR="00C77F16">
        <w:rPr>
          <w:rFonts w:ascii="Times New Roman" w:hAnsi="Times New Roman" w:cs="Times New Roman"/>
          <w:sz w:val="28"/>
          <w:szCs w:val="28"/>
        </w:rPr>
        <w:t xml:space="preserve">25 </w:t>
      </w:r>
      <w:r w:rsidRPr="003D6511">
        <w:rPr>
          <w:rFonts w:ascii="Times New Roman" w:hAnsi="Times New Roman" w:cs="Times New Roman"/>
          <w:sz w:val="28"/>
          <w:szCs w:val="28"/>
        </w:rPr>
        <w:t xml:space="preserve"> ноября 2025 года №</w:t>
      </w:r>
      <w:r w:rsidR="003D6511">
        <w:rPr>
          <w:rFonts w:ascii="Times New Roman" w:hAnsi="Times New Roman" w:cs="Times New Roman"/>
          <w:sz w:val="28"/>
          <w:szCs w:val="28"/>
        </w:rPr>
        <w:t xml:space="preserve"> </w:t>
      </w:r>
      <w:r w:rsidR="00C77F16">
        <w:rPr>
          <w:rFonts w:ascii="Times New Roman" w:hAnsi="Times New Roman" w:cs="Times New Roman"/>
          <w:sz w:val="28"/>
          <w:szCs w:val="28"/>
        </w:rPr>
        <w:t xml:space="preserve"> 1447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2A8F" w:rsidRDefault="00AC2A8F" w:rsidP="00AC2A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11" w:rsidRDefault="003D6511" w:rsidP="00AC2A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11" w:rsidRDefault="003D6511" w:rsidP="002847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A8F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AC2A8F" w:rsidRPr="00AC2A8F" w:rsidRDefault="000F6768" w:rsidP="002847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формирования</w:t>
      </w:r>
      <w:r w:rsidR="00AC2A8F" w:rsidRPr="00AC2A8F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2847A0">
        <w:rPr>
          <w:rFonts w:ascii="Times New Roman" w:hAnsi="Times New Roman" w:cs="Times New Roman"/>
          <w:b/>
          <w:sz w:val="28"/>
          <w:szCs w:val="28"/>
        </w:rPr>
        <w:t xml:space="preserve">Могочинского муниципального </w:t>
      </w:r>
      <w:r w:rsidR="00AC2A8F" w:rsidRPr="00AC2A8F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AC2A8F" w:rsidRPr="00AC2A8F" w:rsidRDefault="00AC2A8F" w:rsidP="00AC2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768" w:rsidRPr="00A07081" w:rsidRDefault="00AC2A8F" w:rsidP="000F676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08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F6768" w:rsidRPr="006F4588" w:rsidRDefault="000F6768" w:rsidP="000F676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:rsidR="00480EE0" w:rsidRPr="006F4588" w:rsidRDefault="004C2E9A" w:rsidP="00480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F4588"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80EE0"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6768"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Порядок формирования перечня налоговых расходов Могочинского муниципального округа Забайкальского края (далее - Порядок) определяет процедуру формирования перечня налоговых расходов Могочинского муниципального округа Забайкальского края (далее – муниципальный округ).</w:t>
      </w:r>
    </w:p>
    <w:p w:rsidR="001053BF" w:rsidRPr="006F4588" w:rsidRDefault="006F4588" w:rsidP="00105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4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 </w:t>
      </w:r>
      <w:r w:rsidR="000F6768"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Понятия, используемые в настоящем Порядке, означают следующее:</w:t>
      </w:r>
    </w:p>
    <w:p w:rsidR="00C1392B" w:rsidRPr="00E85129" w:rsidRDefault="00C1392B" w:rsidP="00E85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3BF">
        <w:rPr>
          <w:rFonts w:ascii="Times New Roman" w:hAnsi="Times New Roman" w:cs="Times New Roman"/>
          <w:sz w:val="28"/>
          <w:szCs w:val="28"/>
        </w:rPr>
        <w:t>«налоговые расходы» - выпадающие доходы бюджета муниципального округа, обусловленные налоговыми льготами, освобождениями и иными преференциями по налогам, сборам, предусмотренными в качестве мер государственной поддержки в соответствии с целями</w:t>
      </w:r>
      <w:r w:rsidR="001053BF" w:rsidRPr="001053BF">
        <w:rPr>
          <w:rFonts w:ascii="Times New Roman" w:hAnsi="Times New Roman" w:cs="Times New Roman"/>
          <w:sz w:val="28"/>
          <w:szCs w:val="28"/>
        </w:rPr>
        <w:t xml:space="preserve"> муниципальных программ муниципального округа</w:t>
      </w:r>
      <w:r w:rsidRPr="001053BF">
        <w:rPr>
          <w:rFonts w:ascii="Times New Roman" w:hAnsi="Times New Roman" w:cs="Times New Roman"/>
          <w:sz w:val="28"/>
          <w:szCs w:val="28"/>
        </w:rPr>
        <w:t xml:space="preserve"> и целями социально</w:t>
      </w:r>
      <w:r w:rsidR="001053BF" w:rsidRPr="001053BF">
        <w:rPr>
          <w:rFonts w:ascii="Times New Roman" w:hAnsi="Times New Roman" w:cs="Times New Roman"/>
          <w:sz w:val="28"/>
          <w:szCs w:val="28"/>
        </w:rPr>
        <w:t xml:space="preserve"> – </w:t>
      </w:r>
      <w:r w:rsidRPr="001053BF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1053BF" w:rsidRPr="001053B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053BF">
        <w:rPr>
          <w:rFonts w:ascii="Times New Roman" w:hAnsi="Times New Roman" w:cs="Times New Roman"/>
          <w:sz w:val="28"/>
          <w:szCs w:val="28"/>
        </w:rPr>
        <w:t xml:space="preserve">, не относящимися к </w:t>
      </w:r>
      <w:r w:rsidR="001053BF" w:rsidRPr="001053BF">
        <w:rPr>
          <w:rFonts w:ascii="Times New Roman" w:hAnsi="Times New Roman" w:cs="Times New Roman"/>
          <w:sz w:val="28"/>
          <w:szCs w:val="28"/>
        </w:rPr>
        <w:t>муниципальным</w:t>
      </w:r>
      <w:r w:rsidRPr="001053BF">
        <w:rPr>
          <w:rFonts w:ascii="Times New Roman" w:hAnsi="Times New Roman" w:cs="Times New Roman"/>
          <w:sz w:val="28"/>
          <w:szCs w:val="28"/>
        </w:rPr>
        <w:t xml:space="preserve"> программам;</w:t>
      </w:r>
    </w:p>
    <w:p w:rsidR="00480EE0" w:rsidRPr="006F4588" w:rsidRDefault="000F6768" w:rsidP="00480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«куратор налогового расхода» - орган местного самоуправления муниципального округа, ответственный в соответствии с полномочиями, установленными нормативными правовыми актами муниципального округа, за достижение соответствующих налоговому расходу целей муниципальной программы муниципального округа и целей социально</w:t>
      </w:r>
      <w:r w:rsidR="00480EE0"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экономического развития муниципального округа, не относящихся к муниципальным программам муниципального округа;</w:t>
      </w:r>
    </w:p>
    <w:p w:rsidR="00E85129" w:rsidRPr="006F4588" w:rsidRDefault="000F6768" w:rsidP="00E8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«соисполнитель куратора налогового расхода» - орган местного самоуправления муниципального округа, ответственные в соответствии с полномочиями, установленными нормативными правовыми актами муниципального округа, за реализацию мероприятий, связанных с применением льгот, обусловливающих налоговые расходы муниципального округа, в рамках муниципальной программы и целей социально-экономической политики муниципального округа, не относящихся к муниципальным программам, и участвующие совместно с куратором налоговых расходов в проведении оценки налоговых расходов муниципального округа»;</w:t>
      </w:r>
    </w:p>
    <w:p w:rsidR="00BD68F1" w:rsidRPr="006F4588" w:rsidRDefault="000F6768" w:rsidP="006F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«перечень налоговых расходов муниципального округа» - документ, содержащий сведения о распределении налоговых расходов муниципального округа в соответствии с целями муниципальных программ муниципального округа и целями социально</w:t>
      </w:r>
      <w:r w:rsid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экономической политики муниципального округа, не относящимися к муниципальным программам муниципального округа, а также о кураторах налоговых расходов;</w:t>
      </w:r>
    </w:p>
    <w:p w:rsidR="00A07081" w:rsidRPr="006F4588" w:rsidRDefault="000F6768" w:rsidP="00A070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«плательщики» – плательщики налогов.</w:t>
      </w:r>
    </w:p>
    <w:p w:rsidR="00727753" w:rsidRDefault="006F4588" w:rsidP="0072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1.3 </w:t>
      </w:r>
      <w:r w:rsidR="000F6768"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Отнесение налоговых расходов муниципального округа к муниципальным программам осуществляется исходя из целей муниципальных программ муниципального округа и (или) целей социально</w:t>
      </w:r>
      <w:r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77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</w:p>
    <w:p w:rsidR="00A07081" w:rsidRPr="00727753" w:rsidRDefault="000F6768" w:rsidP="0072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экономической политики муниципального округа, не относящихся к муниципальным программам.</w:t>
      </w:r>
    </w:p>
    <w:p w:rsidR="000F6768" w:rsidRPr="006F4588" w:rsidRDefault="006F4588" w:rsidP="00A070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</w:t>
      </w:r>
      <w:r w:rsidR="000F6768"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Уполномоченным органом по формированию перечня налоговых расходов муниципального округа является </w:t>
      </w:r>
      <w:r w:rsid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0F6768"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 по финансам администрации </w:t>
      </w:r>
      <w:r w:rsidR="00A07081"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Могочинского</w:t>
      </w:r>
      <w:r w:rsidR="000F6768"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округа (далее – </w:t>
      </w:r>
      <w:r w:rsid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0F6768" w:rsidRPr="006F4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 по финансам).</w:t>
      </w:r>
    </w:p>
    <w:p w:rsidR="00970780" w:rsidRPr="00480EE0" w:rsidRDefault="00970780" w:rsidP="0097078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081" w:rsidRPr="00A07081" w:rsidRDefault="00A07081" w:rsidP="00A07081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07081">
        <w:rPr>
          <w:rFonts w:ascii="Times New Roman" w:hAnsi="Times New Roman" w:cs="Times New Roman"/>
          <w:b w:val="0"/>
          <w:sz w:val="28"/>
          <w:szCs w:val="28"/>
        </w:rPr>
        <w:t>ФОРМИРОВАНИЕ ПЕРЕЧНЯ НАЛОГОВЫХ РАСХОДОВ</w:t>
      </w:r>
    </w:p>
    <w:p w:rsidR="009F676D" w:rsidRDefault="009F676D" w:rsidP="009F676D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</w:p>
    <w:p w:rsidR="009F676D" w:rsidRPr="009F676D" w:rsidRDefault="00971BB0" w:rsidP="009F676D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9F676D" w:rsidRPr="009F676D">
        <w:rPr>
          <w:rFonts w:eastAsiaTheme="minorHAnsi"/>
          <w:sz w:val="28"/>
          <w:szCs w:val="28"/>
          <w:lang w:eastAsia="en-US"/>
        </w:rPr>
        <w:t xml:space="preserve"> </w:t>
      </w:r>
      <w:r w:rsidR="009F676D" w:rsidRPr="009F676D">
        <w:rPr>
          <w:sz w:val="28"/>
          <w:szCs w:val="28"/>
        </w:rPr>
        <w:t xml:space="preserve">Проект перечня налоговых расходов муниципального округа (далее – проект перечня налоговых расходов) или предложения о внесении изменений в перечень налоговых расходов муниципального округа формируется </w:t>
      </w:r>
      <w:r w:rsidR="00FD3C14">
        <w:rPr>
          <w:sz w:val="28"/>
          <w:szCs w:val="28"/>
        </w:rPr>
        <w:t>К</w:t>
      </w:r>
      <w:r w:rsidR="009F676D" w:rsidRPr="009F676D">
        <w:rPr>
          <w:sz w:val="28"/>
          <w:szCs w:val="28"/>
        </w:rPr>
        <w:t>омитетом по финансам по форме согласно приложению к настоящему Порядку до 25 марта и направляется на согласование исполнительному органу (отраслевым (функциональным) органам администрации муниципального округа), ответственным в соответствии с полномочиями, установленными нормативными правовыми актами муниципального округа, за достижение соответствующих налоговому расходу муниципального округа целей муниципальной программы муниципального округа и целей социально – экономической политики муниципального округа, не относящихся к муниципальным программам муниципального округа, которые проектом перечня налоговых расходов предлагается закрепить в качестве кураторов налоговых расходов.</w:t>
      </w:r>
    </w:p>
    <w:p w:rsidR="00EC4ACE" w:rsidRPr="002B04B4" w:rsidRDefault="00C54F79" w:rsidP="00EC4ACE">
      <w:pPr>
        <w:pStyle w:val="ConsPlusNormal"/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="004C2E9A" w:rsidRPr="002B04B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9F676D" w:rsidRPr="002B04B4">
        <w:rPr>
          <w:sz w:val="28"/>
          <w:szCs w:val="28"/>
        </w:rPr>
        <w:t xml:space="preserve"> </w:t>
      </w:r>
      <w:r w:rsidR="004C2E9A" w:rsidRPr="002B04B4">
        <w:rPr>
          <w:sz w:val="28"/>
          <w:szCs w:val="28"/>
        </w:rPr>
        <w:t xml:space="preserve">Органы, указанные в пункте </w:t>
      </w:r>
      <w:r w:rsidR="00971BB0">
        <w:rPr>
          <w:sz w:val="28"/>
          <w:szCs w:val="28"/>
        </w:rPr>
        <w:t>2.1</w:t>
      </w:r>
      <w:r w:rsidR="009F676D" w:rsidRPr="002B04B4">
        <w:rPr>
          <w:sz w:val="28"/>
          <w:szCs w:val="28"/>
        </w:rPr>
        <w:t xml:space="preserve"> настоящего Порядка, до 10 апреля рассматривают проект перечня налоговых расходов на предмет предлагаемого распределения налоговых расходов муниципального округа в соответствии с целями муниципальных программ муниципального округа и целями социально – экономического развития муниципального округа, не относящимися к муниципальным программам муниципального округа, а также на предмет определения кураторов налоговых расходов и при наличии замечаний и предложений направляют их в комитет по финансам.</w:t>
      </w:r>
    </w:p>
    <w:p w:rsidR="009F676D" w:rsidRPr="002B04B4" w:rsidRDefault="009F676D" w:rsidP="00EC4ACE">
      <w:pPr>
        <w:pStyle w:val="ConsPlusNormal"/>
        <w:ind w:firstLine="709"/>
        <w:jc w:val="both"/>
        <w:rPr>
          <w:sz w:val="28"/>
          <w:szCs w:val="28"/>
        </w:rPr>
      </w:pPr>
      <w:r w:rsidRPr="002B04B4">
        <w:rPr>
          <w:sz w:val="28"/>
          <w:szCs w:val="28"/>
        </w:rPr>
        <w:t xml:space="preserve">Замечания и предложения по уточнению перечня налоговых расходов или предложения о внесении изменений в перечень налоговых расходов муниципального округа направляются в </w:t>
      </w:r>
      <w:r w:rsidR="00FD3C14">
        <w:rPr>
          <w:sz w:val="28"/>
          <w:szCs w:val="28"/>
        </w:rPr>
        <w:t>К</w:t>
      </w:r>
      <w:r w:rsidRPr="002B04B4">
        <w:rPr>
          <w:sz w:val="28"/>
          <w:szCs w:val="28"/>
        </w:rPr>
        <w:t>омитет по финансам.</w:t>
      </w:r>
    </w:p>
    <w:p w:rsidR="00AC20E3" w:rsidRPr="002B04B4" w:rsidRDefault="009F676D" w:rsidP="00AC20E3">
      <w:pPr>
        <w:pStyle w:val="ConsPlusNormal"/>
        <w:ind w:firstLine="709"/>
        <w:jc w:val="both"/>
        <w:rPr>
          <w:sz w:val="28"/>
          <w:szCs w:val="28"/>
        </w:rPr>
      </w:pPr>
      <w:r w:rsidRPr="002B04B4">
        <w:rPr>
          <w:sz w:val="28"/>
          <w:szCs w:val="28"/>
        </w:rPr>
        <w:lastRenderedPageBreak/>
        <w:t xml:space="preserve">В случае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 и направлению в </w:t>
      </w:r>
      <w:r w:rsidR="00FD3C14">
        <w:rPr>
          <w:sz w:val="28"/>
          <w:szCs w:val="28"/>
        </w:rPr>
        <w:t>К</w:t>
      </w:r>
      <w:r w:rsidRPr="002B04B4">
        <w:rPr>
          <w:sz w:val="28"/>
          <w:szCs w:val="28"/>
        </w:rPr>
        <w:t>омитет по финансам в течение срока, указанного в абзаце первом настоящего пункта.</w:t>
      </w:r>
    </w:p>
    <w:p w:rsidR="00AC20E3" w:rsidRPr="002B04B4" w:rsidRDefault="00AC20E3" w:rsidP="00AC20E3">
      <w:pPr>
        <w:pStyle w:val="ConsPlusNormal"/>
        <w:ind w:firstLine="709"/>
        <w:jc w:val="both"/>
        <w:rPr>
          <w:sz w:val="28"/>
          <w:szCs w:val="28"/>
        </w:rPr>
      </w:pPr>
      <w:r w:rsidRPr="002B04B4">
        <w:rPr>
          <w:sz w:val="28"/>
          <w:szCs w:val="28"/>
        </w:rPr>
        <w:t xml:space="preserve">В случае если эти замечания и предложения не направлены в </w:t>
      </w:r>
      <w:r w:rsidR="00FD3C14">
        <w:rPr>
          <w:sz w:val="28"/>
          <w:szCs w:val="28"/>
        </w:rPr>
        <w:t>К</w:t>
      </w:r>
      <w:r w:rsidRPr="002B04B4">
        <w:rPr>
          <w:sz w:val="28"/>
          <w:szCs w:val="28"/>
        </w:rPr>
        <w:t>омитет по финансам в течение срока, указанного в абзаце первом настоящего пункта, проект перечня налоговых расходов считается согласованным в соответствующей части.</w:t>
      </w:r>
    </w:p>
    <w:p w:rsidR="00AC20E3" w:rsidRPr="002B04B4" w:rsidRDefault="00AC20E3" w:rsidP="00AC20E3">
      <w:pPr>
        <w:pStyle w:val="ConsPlusNormal"/>
        <w:ind w:firstLine="709"/>
        <w:jc w:val="both"/>
        <w:rPr>
          <w:sz w:val="28"/>
          <w:szCs w:val="28"/>
        </w:rPr>
      </w:pPr>
      <w:r w:rsidRPr="002B04B4">
        <w:rPr>
          <w:sz w:val="28"/>
          <w:szCs w:val="28"/>
        </w:rPr>
        <w:t>В случае если замечания и предложения по уточнению проекта перечня налоговых расходов или предложения о внесении изменений в перечень налоговых расходов муниципального округа не содержат предложений по уточнению предлагаемого распределения налоговых расходов муниципального округа в соответствии с целями муниципальных программ муниципального округа и целями социально – экономической политики муниципального округа, не относящимися к муниципальным программам муниципального округа, проект перечня налоговых расходов считается согласованным в соответствующей части.</w:t>
      </w:r>
    </w:p>
    <w:p w:rsidR="00FD72C6" w:rsidRPr="002B04B4" w:rsidRDefault="00AC20E3" w:rsidP="00FD72C6">
      <w:pPr>
        <w:pStyle w:val="ConsPlusNormal"/>
        <w:ind w:firstLine="709"/>
        <w:jc w:val="both"/>
        <w:rPr>
          <w:sz w:val="28"/>
          <w:szCs w:val="28"/>
        </w:rPr>
      </w:pPr>
      <w:r w:rsidRPr="002B04B4">
        <w:rPr>
          <w:sz w:val="28"/>
          <w:szCs w:val="28"/>
        </w:rPr>
        <w:t>Согласование проекта перечня налоговых расходов в части позиций, изложенных идентично позициям перечня налоговых расходов муниципального округа или предложениям о внесении изменений в перечень налоговых расходов, не требуется, за исключением случаев внесения изменений в перечень муниципальных программ муниципального округа и случаев изменения полномоч</w:t>
      </w:r>
      <w:r w:rsidR="002E2263">
        <w:rPr>
          <w:sz w:val="28"/>
          <w:szCs w:val="28"/>
        </w:rPr>
        <w:t>ий органов, указанных в пункте 2.1</w:t>
      </w:r>
      <w:r w:rsidRPr="002B04B4">
        <w:rPr>
          <w:sz w:val="28"/>
          <w:szCs w:val="28"/>
        </w:rPr>
        <w:t xml:space="preserve"> настоящего Порядка.</w:t>
      </w:r>
    </w:p>
    <w:p w:rsidR="00FD72C6" w:rsidRPr="00FD72C6" w:rsidRDefault="00AC20E3" w:rsidP="00FD72C6">
      <w:pPr>
        <w:pStyle w:val="ConsPlusNormal"/>
        <w:ind w:firstLine="709"/>
        <w:jc w:val="both"/>
        <w:rPr>
          <w:color w:val="333333"/>
          <w:sz w:val="28"/>
          <w:szCs w:val="28"/>
        </w:rPr>
      </w:pPr>
      <w:r w:rsidRPr="00FD72C6">
        <w:rPr>
          <w:sz w:val="28"/>
          <w:szCs w:val="28"/>
        </w:rPr>
        <w:t xml:space="preserve">При наличии разногласий по проекту перечня налоговых расходов или предложениям о внесении изменений в перечень налоговых расходов муниципального округа </w:t>
      </w:r>
      <w:r w:rsidR="00FD3C14">
        <w:rPr>
          <w:sz w:val="28"/>
          <w:szCs w:val="28"/>
        </w:rPr>
        <w:t>К</w:t>
      </w:r>
      <w:r w:rsidRPr="00FD72C6">
        <w:rPr>
          <w:sz w:val="28"/>
          <w:szCs w:val="28"/>
        </w:rPr>
        <w:t xml:space="preserve">омитет по финансам обеспечивает проведение согласительных совещаний с соответствующими органами под председательством заместителя главы муниципального округа по финансам – председателя </w:t>
      </w:r>
      <w:r w:rsidR="00FD3C14">
        <w:rPr>
          <w:sz w:val="28"/>
          <w:szCs w:val="28"/>
        </w:rPr>
        <w:t>К</w:t>
      </w:r>
      <w:r w:rsidRPr="00FD72C6">
        <w:rPr>
          <w:sz w:val="28"/>
          <w:szCs w:val="28"/>
        </w:rPr>
        <w:t>омитета по финансам администрации Могочинского муниципального округа.</w:t>
      </w:r>
    </w:p>
    <w:p w:rsidR="004933F9" w:rsidRPr="00CF0A1A" w:rsidRDefault="00AC20E3" w:rsidP="004933F9">
      <w:pPr>
        <w:pStyle w:val="ConsPlusNormal"/>
        <w:ind w:firstLine="709"/>
        <w:jc w:val="both"/>
        <w:rPr>
          <w:sz w:val="28"/>
          <w:szCs w:val="28"/>
        </w:rPr>
      </w:pPr>
      <w:r w:rsidRPr="002B04B4">
        <w:rPr>
          <w:sz w:val="28"/>
          <w:szCs w:val="28"/>
        </w:rPr>
        <w:t xml:space="preserve">По итогам завершения процедур, указанных в настоящем пункте, в срок не позднее 1 июня перечень налоговых расходов муниципального округа (далее </w:t>
      </w:r>
      <w:r w:rsidR="009952F4" w:rsidRPr="002B04B4">
        <w:rPr>
          <w:sz w:val="28"/>
          <w:szCs w:val="28"/>
        </w:rPr>
        <w:t>–</w:t>
      </w:r>
      <w:r w:rsidRPr="002B04B4">
        <w:rPr>
          <w:sz w:val="28"/>
          <w:szCs w:val="28"/>
        </w:rPr>
        <w:t xml:space="preserve"> перечень налоговых расходов муниципального округа) считается сформированным, утверждается правовым актом </w:t>
      </w:r>
      <w:r w:rsidR="00FD3C14">
        <w:rPr>
          <w:sz w:val="28"/>
          <w:szCs w:val="28"/>
        </w:rPr>
        <w:t>К</w:t>
      </w:r>
      <w:r w:rsidRPr="002B04B4">
        <w:rPr>
          <w:sz w:val="28"/>
          <w:szCs w:val="28"/>
        </w:rPr>
        <w:t>омитета по финансам и размещается на официальном сайте муниципального округа в информационно</w:t>
      </w:r>
      <w:r w:rsidR="009952F4" w:rsidRPr="002B04B4">
        <w:rPr>
          <w:sz w:val="28"/>
          <w:szCs w:val="28"/>
        </w:rPr>
        <w:t xml:space="preserve"> – </w:t>
      </w:r>
      <w:r w:rsidRPr="002B04B4">
        <w:rPr>
          <w:sz w:val="28"/>
          <w:szCs w:val="28"/>
        </w:rPr>
        <w:t>телекоммуникационной сети «Интернет» (</w:t>
      </w:r>
      <w:r w:rsidR="009952F4" w:rsidRPr="002B04B4">
        <w:rPr>
          <w:sz w:val="28"/>
          <w:szCs w:val="28"/>
        </w:rPr>
        <w:t>https://</w:t>
      </w:r>
      <w:r w:rsidR="009952F4" w:rsidRPr="00CF0A1A">
        <w:rPr>
          <w:sz w:val="28"/>
          <w:szCs w:val="28"/>
        </w:rPr>
        <w:t>mogocha.75.ru</w:t>
      </w:r>
      <w:r w:rsidRPr="00CF0A1A">
        <w:rPr>
          <w:sz w:val="28"/>
          <w:szCs w:val="28"/>
        </w:rPr>
        <w:t>) в течение 3 рабочих дней со дня утверждения.</w:t>
      </w:r>
    </w:p>
    <w:p w:rsidR="007C266B" w:rsidRPr="00CF0A1A" w:rsidRDefault="0011269F" w:rsidP="007C266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33F9" w:rsidRPr="00CF0A1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933F9" w:rsidRPr="00CF0A1A">
        <w:rPr>
          <w:sz w:val="28"/>
          <w:szCs w:val="28"/>
        </w:rPr>
        <w:t xml:space="preserve"> </w:t>
      </w:r>
      <w:r w:rsidR="004933F9" w:rsidRPr="004933F9">
        <w:rPr>
          <w:sz w:val="28"/>
          <w:szCs w:val="28"/>
        </w:rPr>
        <w:t xml:space="preserve">В случае внесения в текущем финансовом году изменений в перечень муниципальных программ муниципального округа, изменения полномочий органов, указанных в пункте </w:t>
      </w:r>
      <w:r>
        <w:rPr>
          <w:sz w:val="28"/>
          <w:szCs w:val="28"/>
        </w:rPr>
        <w:t>2.1</w:t>
      </w:r>
      <w:r w:rsidR="004933F9" w:rsidRPr="004933F9">
        <w:rPr>
          <w:sz w:val="28"/>
          <w:szCs w:val="28"/>
        </w:rPr>
        <w:t xml:space="preserve"> настоящего Порядка, в связи с которыми возникает необходимость внесения изменений в перечень налоговых расходов муниципального округа, кураторы налоговых расходов </w:t>
      </w:r>
      <w:r w:rsidR="004933F9" w:rsidRPr="004933F9">
        <w:rPr>
          <w:sz w:val="28"/>
          <w:szCs w:val="28"/>
        </w:rPr>
        <w:lastRenderedPageBreak/>
        <w:t xml:space="preserve">не позднее 10 рабочих дней со дня внесения соответствующих изменений направляют в </w:t>
      </w:r>
      <w:r w:rsidR="00FD3C14">
        <w:rPr>
          <w:sz w:val="28"/>
          <w:szCs w:val="28"/>
        </w:rPr>
        <w:t>К</w:t>
      </w:r>
      <w:r w:rsidR="004933F9" w:rsidRPr="004933F9">
        <w:rPr>
          <w:sz w:val="28"/>
          <w:szCs w:val="28"/>
        </w:rPr>
        <w:t xml:space="preserve">омитет по финансам соответствующую информацию для уточнения </w:t>
      </w:r>
      <w:r w:rsidR="00FD3C14">
        <w:rPr>
          <w:sz w:val="28"/>
          <w:szCs w:val="28"/>
        </w:rPr>
        <w:t>К</w:t>
      </w:r>
      <w:r w:rsidR="004933F9" w:rsidRPr="004933F9">
        <w:rPr>
          <w:sz w:val="28"/>
          <w:szCs w:val="28"/>
        </w:rPr>
        <w:t>омитетом по финансам перечня налоговых расходов муниципального округа.</w:t>
      </w:r>
    </w:p>
    <w:p w:rsidR="00CF0A1A" w:rsidRDefault="0011269F" w:rsidP="00CF0A1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33F9" w:rsidRPr="004933F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4933F9" w:rsidRPr="00CF0A1A">
        <w:rPr>
          <w:sz w:val="28"/>
          <w:szCs w:val="28"/>
        </w:rPr>
        <w:t xml:space="preserve"> </w:t>
      </w:r>
      <w:r w:rsidR="004933F9" w:rsidRPr="004933F9">
        <w:rPr>
          <w:sz w:val="28"/>
          <w:szCs w:val="28"/>
        </w:rPr>
        <w:t xml:space="preserve">Комитет по финансам в течение 15 рабочих дней с даты получения </w:t>
      </w:r>
      <w:r>
        <w:rPr>
          <w:sz w:val="28"/>
          <w:szCs w:val="28"/>
        </w:rPr>
        <w:t>информации, указанной в пункте 2.3</w:t>
      </w:r>
      <w:r w:rsidR="004933F9" w:rsidRPr="004933F9">
        <w:rPr>
          <w:sz w:val="28"/>
          <w:szCs w:val="28"/>
        </w:rPr>
        <w:t xml:space="preserve"> настоящего Порядка, вносит соответствующие изменения в перечень налоговых расходов муниципального округа и размещается на официальном сайте муниципального округа в информационно – телекоммуникационной сети «Интернет» в течение 3 рабочих дней со дня внесения соответствующих изменений.</w:t>
      </w:r>
    </w:p>
    <w:p w:rsidR="004933F9" w:rsidRPr="004933F9" w:rsidRDefault="0011269F" w:rsidP="00CF0A1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33F9" w:rsidRPr="004933F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4933F9" w:rsidRPr="004933F9">
        <w:rPr>
          <w:sz w:val="28"/>
          <w:szCs w:val="28"/>
        </w:rPr>
        <w:t xml:space="preserve"> Ответственность за полноту и достоверность информации, содержащейся в перечне налоговых расходов муниципального округа, а также за соблюдение процедуры и сроков ее представления возлагается на кураторов налоговых расходов.</w:t>
      </w:r>
    </w:p>
    <w:p w:rsidR="009F676D" w:rsidRDefault="009F676D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3D6511" w:rsidP="003D65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C0F" w:rsidRDefault="00AE3C0F" w:rsidP="00493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FE4" w:rsidRPr="003D6511" w:rsidRDefault="00AE0FE4" w:rsidP="00AE0F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51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D6511">
        <w:rPr>
          <w:rFonts w:ascii="Times New Roman" w:hAnsi="Times New Roman" w:cs="Times New Roman"/>
          <w:sz w:val="28"/>
          <w:szCs w:val="28"/>
        </w:rPr>
        <w:t xml:space="preserve"> № </w:t>
      </w:r>
      <w:r w:rsidRPr="003D6511">
        <w:rPr>
          <w:rFonts w:ascii="Times New Roman" w:hAnsi="Times New Roman" w:cs="Times New Roman"/>
          <w:sz w:val="28"/>
          <w:szCs w:val="28"/>
        </w:rPr>
        <w:t>2</w:t>
      </w:r>
    </w:p>
    <w:p w:rsidR="00AE0FE4" w:rsidRPr="003D6511" w:rsidRDefault="00AE0FE4" w:rsidP="00AE0F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51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E0FE4" w:rsidRPr="003D6511" w:rsidRDefault="00AE0FE4" w:rsidP="00AE0F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511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:rsidR="003D6511" w:rsidRDefault="00AE0FE4" w:rsidP="00AE0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5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77F16">
        <w:rPr>
          <w:rFonts w:ascii="Times New Roman" w:hAnsi="Times New Roman" w:cs="Times New Roman"/>
          <w:sz w:val="28"/>
          <w:szCs w:val="28"/>
        </w:rPr>
        <w:t>о</w:t>
      </w:r>
      <w:r w:rsidRPr="003D6511">
        <w:rPr>
          <w:rFonts w:ascii="Times New Roman" w:hAnsi="Times New Roman" w:cs="Times New Roman"/>
          <w:sz w:val="28"/>
          <w:szCs w:val="28"/>
        </w:rPr>
        <w:t>т</w:t>
      </w:r>
      <w:r w:rsidR="00C77F16">
        <w:rPr>
          <w:rFonts w:ascii="Times New Roman" w:hAnsi="Times New Roman" w:cs="Times New Roman"/>
          <w:sz w:val="28"/>
          <w:szCs w:val="28"/>
        </w:rPr>
        <w:t xml:space="preserve"> 25 </w:t>
      </w:r>
      <w:r w:rsidRPr="003D6511">
        <w:rPr>
          <w:rFonts w:ascii="Times New Roman" w:hAnsi="Times New Roman" w:cs="Times New Roman"/>
          <w:sz w:val="28"/>
          <w:szCs w:val="28"/>
        </w:rPr>
        <w:t xml:space="preserve">ноября 2025 года № </w:t>
      </w:r>
      <w:r w:rsidR="00C77F16">
        <w:rPr>
          <w:rFonts w:ascii="Times New Roman" w:hAnsi="Times New Roman" w:cs="Times New Roman"/>
          <w:sz w:val="28"/>
          <w:szCs w:val="28"/>
        </w:rPr>
        <w:t>1447</w:t>
      </w:r>
      <w:bookmarkStart w:id="0" w:name="_GoBack"/>
      <w:bookmarkEnd w:id="0"/>
    </w:p>
    <w:p w:rsidR="00AE0FE4" w:rsidRPr="003D6511" w:rsidRDefault="00AE0FE4" w:rsidP="00AE0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5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3C0F" w:rsidRPr="003D6511" w:rsidRDefault="00AE3C0F" w:rsidP="007C4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6511" w:rsidRPr="003D6511" w:rsidRDefault="003D6511" w:rsidP="007C4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D65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</w:t>
      </w:r>
    </w:p>
    <w:p w:rsidR="007C4E16" w:rsidRPr="003D6511" w:rsidRDefault="007C4E16" w:rsidP="007C4E16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65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оценки налоговых расходов Могочинского муниципального округа</w:t>
      </w:r>
    </w:p>
    <w:p w:rsidR="0017769B" w:rsidRDefault="007C4E16" w:rsidP="0017769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C4E1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C4E16" w:rsidRPr="00CE771E" w:rsidRDefault="0017769B" w:rsidP="0017769B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77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ПОЛОЖЕНИЯ</w:t>
      </w:r>
    </w:p>
    <w:p w:rsidR="00CE771E" w:rsidRDefault="00CE771E" w:rsidP="00CE771E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4401" w:rsidRPr="00FD3C14" w:rsidRDefault="00874401" w:rsidP="002903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</w:t>
      </w:r>
      <w:r w:rsidR="001126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 </w:t>
      </w:r>
      <w:r w:rsidR="00CE771E" w:rsidRPr="00FD3C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Порядок оценки налоговых расходов Могочинского муниципального округа (далее – Порядок) определяет механизм проведения оценки предоставленных (планируемых к предоставлению) налоговых льгот, освобождений и иных преференций по налогам, предусмотренных в качестве мер муниципальной поддержки в соответствии с целями муниципальных программ Могочинского муниципального округа (далее </w:t>
      </w:r>
      <w:r w:rsidR="00290345" w:rsidRPr="00FD3C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CE771E" w:rsidRPr="00FD3C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муниципальные программы) и целями социально – экономической политики Могочинского муниципального округа (далее –</w:t>
      </w:r>
      <w:r w:rsidR="00290345" w:rsidRPr="00FD3C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E771E" w:rsidRPr="00FD3C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муниципального округа), не входящими в муниципальные программы, а также критерии оценки налоговых расходов Могочинского муниципального округа (далее – оценка налоговых расходов муниципального округа).</w:t>
      </w:r>
    </w:p>
    <w:p w:rsidR="00874401" w:rsidRPr="00FD3C14" w:rsidRDefault="0011269F" w:rsidP="008744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 w:rsidR="00874401"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Оценка налоговых расходов муниципального округа осуществляется в отношении следующих налогов:</w:t>
      </w:r>
    </w:p>
    <w:p w:rsidR="00874401" w:rsidRPr="00FD3C14" w:rsidRDefault="00874401" w:rsidP="00874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налог на имущество физических лиц;</w:t>
      </w:r>
    </w:p>
    <w:p w:rsidR="00874401" w:rsidRPr="00FD3C14" w:rsidRDefault="00874401" w:rsidP="00874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земельный налог.</w:t>
      </w:r>
    </w:p>
    <w:p w:rsidR="00874401" w:rsidRPr="00FD3C14" w:rsidRDefault="0011269F" w:rsidP="00874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</w:t>
      </w:r>
      <w:r w:rsidR="00874401"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целей настоящего Порядка используются следующие основные понятия:</w:t>
      </w:r>
    </w:p>
    <w:p w:rsidR="00AA1895" w:rsidRPr="00FD3C14" w:rsidRDefault="00874401" w:rsidP="00AA18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«нормативные характеристики налоговых расходов муниципального округа» - сведения о положениях нормативных правовых актов муниципального округа,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муниципального округа;</w:t>
      </w:r>
    </w:p>
    <w:p w:rsidR="00AA1895" w:rsidRPr="00FD3C14" w:rsidRDefault="00AA1895" w:rsidP="00AA18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«оценка налоговых расходов муниципального округа» - комплекс мероприятий по оценке объемов налоговых расходов муниципального округа, обусловленных льготами, предоставленными плательщикам, а также по оценке эффективности налоговых расходов муниципального округа;</w:t>
      </w:r>
    </w:p>
    <w:p w:rsidR="00546E6A" w:rsidRPr="00FD3C14" w:rsidRDefault="00AA1895" w:rsidP="00546E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«оценка объемов налоговых расходов муниципального округа» - определение объемов выпадающих доходов бюджета муниципального округа, обусловленных льготами, предоставленными плательщикам;</w:t>
      </w:r>
    </w:p>
    <w:p w:rsidR="007C4E16" w:rsidRPr="00FD3C14" w:rsidRDefault="00546E6A" w:rsidP="00546E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«оценка эффективности налоговых расходов муниципального округа»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муниципального округа;</w:t>
      </w:r>
    </w:p>
    <w:p w:rsidR="00546E6A" w:rsidRPr="00FD3C14" w:rsidRDefault="00546E6A" w:rsidP="00546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«социальные налоговые расходы муниципального округа» - целевая категория налоговых расходов муниципального округа,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546E6A" w:rsidRPr="00FD3C14" w:rsidRDefault="00546E6A" w:rsidP="00546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«стимулирующие налоговые расходы муниципального округа» - целевая категория налоговых расходов муниципального округа,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бюджета муниципального округа;</w:t>
      </w:r>
    </w:p>
    <w:p w:rsidR="00546E6A" w:rsidRPr="00FD3C14" w:rsidRDefault="00546E6A" w:rsidP="00546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«фискальные характеристики налоговых расходов муниципального округа»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муниципального округа;</w:t>
      </w:r>
    </w:p>
    <w:p w:rsidR="00DA4188" w:rsidRPr="00FD3C14" w:rsidRDefault="00546E6A" w:rsidP="00DA4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«целевые характеристики налоговых расходов муниципального округа» 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муниципального</w:t>
      </w:r>
      <w:r w:rsidR="00DA4188"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округа.</w:t>
      </w:r>
    </w:p>
    <w:p w:rsidR="00507793" w:rsidRPr="00FD3C14" w:rsidRDefault="0011269F" w:rsidP="00507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07793"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07793"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количественной оценки налоговых расходов муниципального округа используются следующие методы:</w:t>
      </w:r>
    </w:p>
    <w:p w:rsidR="00507793" w:rsidRPr="00FD3C14" w:rsidRDefault="00507793" w:rsidP="00507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метод упущенных доходов оценивает сумму потерь доходов бюджета муниципального округа от предоставления льготы;</w:t>
      </w:r>
    </w:p>
    <w:p w:rsidR="00507793" w:rsidRPr="00FD3C14" w:rsidRDefault="00507793" w:rsidP="00507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метод восстановленных доходов оценивает сумму вероятного увеличения доходов бюджета муниципального округа в случае отмены льготы;</w:t>
      </w:r>
    </w:p>
    <w:p w:rsidR="00A32E92" w:rsidRPr="00FD3C14" w:rsidRDefault="00507793" w:rsidP="00A32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метод эквивалентных расходов оценивает сумму прямых расходов бюджета муниципального округа в случае замены льготы на альтернативные механизмы достижения поставленных целей и задач соответствующей муниципальной программы либо достижения целей социально – экономической политики муниципального округа, не отнесенных к действующим муниципальным программам (для непрограммных налоговых расходов</w:t>
      </w:r>
      <w:r w:rsidR="003353BF"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A32E92" w:rsidRPr="00FD3C14" w:rsidRDefault="00A32E92" w:rsidP="00A32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Источниками информации для количественной оценки налоговых расходов муниципального округа являются:</w:t>
      </w:r>
    </w:p>
    <w:p w:rsidR="00A32E92" w:rsidRPr="00FD3C14" w:rsidRDefault="00A32E92" w:rsidP="00A32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данные, содержащиеся в формах статистической налоговой отчетности о налоговой базе и структуре начислений по конкретным налогам (формы № 5-МН), бюджетной, бухгалтерской, финансовой, статистической </w:t>
      </w: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отчетности, макроэкономические показатели и показатели социально – экономической политики муниципального округа;</w:t>
      </w:r>
    </w:p>
    <w:p w:rsidR="004C6A7F" w:rsidRPr="00FD3C14" w:rsidRDefault="00A32E92" w:rsidP="004C6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информация, представленная налоговыми органами;</w:t>
      </w:r>
    </w:p>
    <w:p w:rsidR="004C6A7F" w:rsidRPr="00FD3C14" w:rsidRDefault="00A32E92" w:rsidP="004C6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данные, представленные плательщиками, воспользовавшимися льготой;</w:t>
      </w:r>
    </w:p>
    <w:p w:rsidR="00A32E92" w:rsidRPr="00FD3C14" w:rsidRDefault="00A32E92" w:rsidP="004C6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иная информация.</w:t>
      </w:r>
    </w:p>
    <w:p w:rsidR="002B0AFA" w:rsidRPr="00FD3C14" w:rsidRDefault="002B0AFA" w:rsidP="00DA41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46B8D" w:rsidRPr="00FD3C14" w:rsidRDefault="00506AEF" w:rsidP="00507793">
      <w:pPr>
        <w:pStyle w:val="ConsPlusTitle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D3C14">
        <w:rPr>
          <w:rFonts w:ascii="Times New Roman" w:hAnsi="Times New Roman" w:cs="Times New Roman"/>
          <w:b w:val="0"/>
          <w:sz w:val="28"/>
          <w:szCs w:val="28"/>
        </w:rPr>
        <w:t>ПОРЯДОК ПРОВЕДЕНИЯ ОЦЕНКИ НАЛОГОВЫХ РАСХОДОВ</w:t>
      </w:r>
    </w:p>
    <w:p w:rsidR="00931345" w:rsidRPr="00FD3C14" w:rsidRDefault="00931345" w:rsidP="009313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31345" w:rsidRPr="00FD3C14" w:rsidRDefault="0011269F" w:rsidP="00C12014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FD3C14">
        <w:rPr>
          <w:sz w:val="28"/>
          <w:szCs w:val="28"/>
        </w:rPr>
        <w:t>2.1</w:t>
      </w:r>
      <w:r w:rsidR="00931345" w:rsidRPr="00FD3C14">
        <w:rPr>
          <w:sz w:val="28"/>
          <w:szCs w:val="28"/>
        </w:rPr>
        <w:t xml:space="preserve"> Порядок проведения оценки налоговых расходов муниципального округа (далее - Порядок) предусматривает правила формирования информации о нормативных, фискальных и целевых характеристиках налоговых расходов, а также порядок обобщения результатов оценки эффективности налоговых расходов муниципального округа, осуществляемой кураторами налоговых расходов.</w:t>
      </w:r>
    </w:p>
    <w:p w:rsidR="00C12014" w:rsidRPr="00FD3C14" w:rsidRDefault="0011269F" w:rsidP="00C1201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FD3C14">
        <w:rPr>
          <w:sz w:val="28"/>
          <w:szCs w:val="28"/>
        </w:rPr>
        <w:t>2.2</w:t>
      </w:r>
      <w:r w:rsidR="00931345" w:rsidRPr="00FD3C14">
        <w:rPr>
          <w:sz w:val="28"/>
          <w:szCs w:val="28"/>
        </w:rPr>
        <w:t xml:space="preserve"> Отнесение налоговых расходов муниципального округа к муниципальным программам </w:t>
      </w:r>
      <w:r w:rsidR="00BF1003" w:rsidRPr="00FD3C14">
        <w:rPr>
          <w:sz w:val="28"/>
          <w:szCs w:val="28"/>
        </w:rPr>
        <w:t>осуществляется исходя из целей муниципальных</w:t>
      </w:r>
      <w:r w:rsidR="00931345" w:rsidRPr="00FD3C14">
        <w:rPr>
          <w:sz w:val="28"/>
          <w:szCs w:val="28"/>
        </w:rPr>
        <w:t xml:space="preserve"> программ </w:t>
      </w:r>
      <w:r w:rsidR="00BF1003" w:rsidRPr="00FD3C14">
        <w:rPr>
          <w:sz w:val="28"/>
          <w:szCs w:val="28"/>
        </w:rPr>
        <w:t>муниципального округа</w:t>
      </w:r>
      <w:r w:rsidR="00931345" w:rsidRPr="00FD3C14">
        <w:rPr>
          <w:sz w:val="28"/>
          <w:szCs w:val="28"/>
        </w:rPr>
        <w:t xml:space="preserve"> и (или) целей социально</w:t>
      </w:r>
      <w:r w:rsidR="00BF1003" w:rsidRPr="00FD3C14">
        <w:rPr>
          <w:sz w:val="28"/>
          <w:szCs w:val="28"/>
        </w:rPr>
        <w:t xml:space="preserve"> – </w:t>
      </w:r>
      <w:r w:rsidR="00931345" w:rsidRPr="00FD3C14">
        <w:rPr>
          <w:sz w:val="28"/>
          <w:szCs w:val="28"/>
        </w:rPr>
        <w:t xml:space="preserve">экономического развития </w:t>
      </w:r>
      <w:r w:rsidR="00BF1003" w:rsidRPr="00FD3C14">
        <w:rPr>
          <w:sz w:val="28"/>
          <w:szCs w:val="28"/>
        </w:rPr>
        <w:t>муниципального округа</w:t>
      </w:r>
      <w:r w:rsidR="00931345" w:rsidRPr="00FD3C14">
        <w:rPr>
          <w:sz w:val="28"/>
          <w:szCs w:val="28"/>
        </w:rPr>
        <w:t xml:space="preserve">, не относящихся к </w:t>
      </w:r>
      <w:r w:rsidR="00BF1003" w:rsidRPr="00FD3C14">
        <w:rPr>
          <w:sz w:val="28"/>
          <w:szCs w:val="28"/>
        </w:rPr>
        <w:t>муниципальным</w:t>
      </w:r>
      <w:r w:rsidR="00931345" w:rsidRPr="00FD3C14">
        <w:rPr>
          <w:sz w:val="28"/>
          <w:szCs w:val="28"/>
        </w:rPr>
        <w:t xml:space="preserve"> программам.</w:t>
      </w:r>
    </w:p>
    <w:p w:rsidR="009E3D3A" w:rsidRPr="00FD3C14" w:rsidRDefault="0011269F" w:rsidP="009E3D3A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FD3C14">
        <w:rPr>
          <w:sz w:val="28"/>
          <w:szCs w:val="28"/>
        </w:rPr>
        <w:t>2.3</w:t>
      </w:r>
      <w:r w:rsidR="00C12014" w:rsidRPr="00FD3C14">
        <w:rPr>
          <w:sz w:val="28"/>
          <w:szCs w:val="28"/>
        </w:rPr>
        <w:t xml:space="preserve"> В целях проведения эффективности налоговых расходов:</w:t>
      </w:r>
    </w:p>
    <w:p w:rsidR="00AA459F" w:rsidRPr="00FD3C14" w:rsidRDefault="00AA459F" w:rsidP="0040752F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FD3C14">
        <w:rPr>
          <w:sz w:val="28"/>
          <w:szCs w:val="28"/>
        </w:rPr>
        <w:t>а) ежегодно в срок до 1 февраля текущего финансового года Комитет по финансам администрации Могочинского муниципального округа (далее – Комитет по финансам) направляет в Управление Федеральной налоговой службы по Забайкальскому краю (далее УФНС по Забайкальскому краю) информацию о целевых и нормативных характеристиках налоговых расходов, включающих сведения о категориях плательщиков</w:t>
      </w:r>
      <w:r w:rsidR="0040752F" w:rsidRPr="00FD3C14">
        <w:rPr>
          <w:sz w:val="28"/>
          <w:szCs w:val="28"/>
        </w:rPr>
        <w:t xml:space="preserve"> – </w:t>
      </w:r>
      <w:r w:rsidRPr="00FD3C14">
        <w:rPr>
          <w:sz w:val="28"/>
          <w:szCs w:val="28"/>
        </w:rPr>
        <w:t>льготополучателей с указанием обуславливающих соответствующие налоговые расходы нормативных правовых актов</w:t>
      </w:r>
      <w:r w:rsidR="0040752F" w:rsidRPr="00FD3C14">
        <w:rPr>
          <w:sz w:val="28"/>
          <w:szCs w:val="28"/>
        </w:rPr>
        <w:t>;</w:t>
      </w:r>
    </w:p>
    <w:p w:rsidR="0040752F" w:rsidRPr="00FD3C14" w:rsidRDefault="0040752F" w:rsidP="009E3D3A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FD3C14">
        <w:rPr>
          <w:sz w:val="28"/>
          <w:szCs w:val="28"/>
        </w:rPr>
        <w:t xml:space="preserve">б) ежегодно в срок до </w:t>
      </w:r>
      <w:r w:rsidR="0018675C" w:rsidRPr="00FD3C14">
        <w:rPr>
          <w:sz w:val="28"/>
          <w:szCs w:val="28"/>
        </w:rPr>
        <w:t>30</w:t>
      </w:r>
      <w:r w:rsidRPr="00FD3C14">
        <w:rPr>
          <w:sz w:val="28"/>
          <w:szCs w:val="28"/>
        </w:rPr>
        <w:t xml:space="preserve"> апреля текущего финансового года УФНС по Забайкальскому краю по запросу в Комитет по финансам представляет сведения о налоговых расходах муниципального образования за год, предшествующий отчетному, а также в случае необходимости уточненные данные за иные отчетные периоды с учетом актуальной информации по налоговым декларациям по состоянию на 1 марта текущег</w:t>
      </w:r>
      <w:r w:rsidR="0018675C" w:rsidRPr="00FD3C14">
        <w:rPr>
          <w:sz w:val="28"/>
          <w:szCs w:val="28"/>
        </w:rPr>
        <w:t>о финансового года, в срок до 15</w:t>
      </w:r>
      <w:r w:rsidRPr="00FD3C14">
        <w:rPr>
          <w:sz w:val="28"/>
          <w:szCs w:val="28"/>
        </w:rPr>
        <w:t xml:space="preserve"> июля – сведения за отчетный финансовый год, содержащие: </w:t>
      </w:r>
    </w:p>
    <w:p w:rsidR="0040752F" w:rsidRPr="00FD3C14" w:rsidRDefault="0040752F" w:rsidP="009E3D3A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FD3C14">
        <w:rPr>
          <w:sz w:val="28"/>
          <w:szCs w:val="28"/>
        </w:rPr>
        <w:t xml:space="preserve">- сведения о количестве плательщиков, воспользовавшихся льготами; </w:t>
      </w:r>
    </w:p>
    <w:p w:rsidR="0040752F" w:rsidRPr="00FD3C14" w:rsidRDefault="0040752F" w:rsidP="009E3D3A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FD3C14">
        <w:rPr>
          <w:sz w:val="28"/>
          <w:szCs w:val="28"/>
        </w:rPr>
        <w:t xml:space="preserve">- сведения о суммах выпадающих доходов местного бюджета по каждому налоговому расходу Могочинского муниципального округа; </w:t>
      </w:r>
    </w:p>
    <w:p w:rsidR="00582030" w:rsidRPr="00FD3C14" w:rsidRDefault="0040752F" w:rsidP="00582030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FD3C14">
        <w:rPr>
          <w:sz w:val="28"/>
          <w:szCs w:val="28"/>
        </w:rPr>
        <w:t>- сведения об объемах налогов, задекларированных для уплаты плательщиками по каждому налоговому расходу Могочинского муниципального округа, в отношении с</w:t>
      </w:r>
      <w:r w:rsidR="00B227C3" w:rsidRPr="00FD3C14">
        <w:rPr>
          <w:sz w:val="28"/>
          <w:szCs w:val="28"/>
        </w:rPr>
        <w:t>тимулирующих налоговых расходов.</w:t>
      </w:r>
    </w:p>
    <w:p w:rsidR="00B12DD1" w:rsidRPr="00FD3C14" w:rsidRDefault="00B12DD1" w:rsidP="00B227C3">
      <w:pPr>
        <w:pStyle w:val="ConsPlusTitl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2DD1" w:rsidRPr="00FD3C14" w:rsidRDefault="00B12DD1" w:rsidP="00B12D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5693" w:rsidRPr="00FD3C14" w:rsidRDefault="00465693" w:rsidP="0046569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D3C14">
        <w:rPr>
          <w:rFonts w:ascii="Times New Roman" w:hAnsi="Times New Roman" w:cs="Times New Roman"/>
          <w:b w:val="0"/>
          <w:sz w:val="28"/>
          <w:szCs w:val="28"/>
        </w:rPr>
        <w:t>3. КРИТЕРИИ ОЦЕНКИ ЭФФЕКТИВНОСТИ НАЛОГОВЫХ РАСХОДОВ</w:t>
      </w:r>
    </w:p>
    <w:p w:rsidR="00465693" w:rsidRPr="00FD3C14" w:rsidRDefault="00465693" w:rsidP="00465693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B372F6" w:rsidRPr="00FD3C14" w:rsidRDefault="0011269F" w:rsidP="00B372F6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>3</w:t>
      </w:r>
      <w:r w:rsidR="00465693" w:rsidRPr="00FD3C14">
        <w:rPr>
          <w:color w:val="000000" w:themeColor="text1"/>
          <w:sz w:val="28"/>
          <w:szCs w:val="28"/>
        </w:rPr>
        <w:t>.</w:t>
      </w:r>
      <w:r w:rsidRPr="00FD3C14">
        <w:rPr>
          <w:color w:val="000000" w:themeColor="text1"/>
          <w:sz w:val="28"/>
          <w:szCs w:val="28"/>
        </w:rPr>
        <w:t>1</w:t>
      </w:r>
      <w:r w:rsidR="00465693" w:rsidRPr="00FD3C14">
        <w:rPr>
          <w:color w:val="000000" w:themeColor="text1"/>
          <w:sz w:val="28"/>
          <w:szCs w:val="28"/>
        </w:rPr>
        <w:t xml:space="preserve"> Оценка эффективности налоговых расходов муниципального округа осуществляется кураторами налоговых расходов муниципального округа и совместно с соисполнителями кураторов налоговых расходов включает:</w:t>
      </w:r>
    </w:p>
    <w:p w:rsidR="00465693" w:rsidRPr="00FD3C14" w:rsidRDefault="00465693" w:rsidP="00B372F6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>1) оценку целесообразности налоговых расходов муниципального округа;</w:t>
      </w:r>
    </w:p>
    <w:p w:rsidR="00BB02EF" w:rsidRPr="00FD3C14" w:rsidRDefault="00465693" w:rsidP="00BB02EF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>2) оценку результативности налоговых расходов муниципального округа.</w:t>
      </w:r>
    </w:p>
    <w:p w:rsidR="00BB02EF" w:rsidRPr="00FD3C14" w:rsidRDefault="0011269F" w:rsidP="00BB02EF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>3</w:t>
      </w:r>
      <w:r w:rsidR="00465693" w:rsidRPr="00FD3C14">
        <w:rPr>
          <w:color w:val="000000" w:themeColor="text1"/>
          <w:sz w:val="28"/>
          <w:szCs w:val="28"/>
        </w:rPr>
        <w:t>.</w:t>
      </w:r>
      <w:r w:rsidRPr="00FD3C14">
        <w:rPr>
          <w:color w:val="000000" w:themeColor="text1"/>
          <w:sz w:val="28"/>
          <w:szCs w:val="28"/>
        </w:rPr>
        <w:t xml:space="preserve">2 </w:t>
      </w:r>
      <w:r w:rsidR="00465693" w:rsidRPr="00FD3C14">
        <w:rPr>
          <w:color w:val="000000" w:themeColor="text1"/>
          <w:sz w:val="28"/>
          <w:szCs w:val="28"/>
        </w:rPr>
        <w:t>Критериями целесообразности налоговых расходов муниципального округа являются:</w:t>
      </w:r>
    </w:p>
    <w:p w:rsidR="0030689C" w:rsidRPr="00FD3C14" w:rsidRDefault="00465693" w:rsidP="0030689C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>1) соответствие налоговых расходов муниципального округа целям муниципальных программ муниципального округа и целям социально</w:t>
      </w:r>
      <w:r w:rsidR="00BB02EF" w:rsidRPr="00FD3C14">
        <w:rPr>
          <w:color w:val="000000" w:themeColor="text1"/>
          <w:sz w:val="28"/>
          <w:szCs w:val="28"/>
        </w:rPr>
        <w:t xml:space="preserve"> –</w:t>
      </w:r>
      <w:r w:rsidRPr="00FD3C14">
        <w:rPr>
          <w:color w:val="000000" w:themeColor="text1"/>
          <w:sz w:val="28"/>
          <w:szCs w:val="28"/>
        </w:rPr>
        <w:t>экономической политики муниципального округа, не относящимся к муниципальным программам муниципального округа;</w:t>
      </w:r>
    </w:p>
    <w:p w:rsidR="0030689C" w:rsidRPr="00FD3C14" w:rsidRDefault="00465693" w:rsidP="0030689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 xml:space="preserve">2)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</w:t>
      </w:r>
      <w:r w:rsidRPr="00FD3C14">
        <w:rPr>
          <w:sz w:val="28"/>
          <w:szCs w:val="28"/>
        </w:rPr>
        <w:t>численности плательщиков за 5-летний период.</w:t>
      </w:r>
    </w:p>
    <w:p w:rsidR="0030689C" w:rsidRPr="00FD3C14" w:rsidRDefault="0030689C" w:rsidP="0030689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3C14">
        <w:rPr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CA1C06" w:rsidRPr="00FD3C14" w:rsidRDefault="0030689C" w:rsidP="00CA1C06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3C14">
        <w:rPr>
          <w:sz w:val="28"/>
          <w:szCs w:val="28"/>
        </w:rPr>
        <w:t xml:space="preserve">В целях проведения оценки востребованности плательщиками предоставленных </w:t>
      </w:r>
      <w:r w:rsidRPr="00FD3C14">
        <w:rPr>
          <w:color w:val="000000" w:themeColor="text1"/>
          <w:sz w:val="28"/>
          <w:szCs w:val="28"/>
        </w:rPr>
        <w:t>льгот куратором налогового расхода может быть определено минимальное з</w:t>
      </w:r>
      <w:r w:rsidR="00CA1C06" w:rsidRPr="00FD3C14">
        <w:rPr>
          <w:color w:val="000000" w:themeColor="text1"/>
          <w:sz w:val="28"/>
          <w:szCs w:val="28"/>
        </w:rPr>
        <w:t xml:space="preserve">начение соотношения, указанного в </w:t>
      </w:r>
      <w:hyperlink r:id="rId9" w:anchor="P226" w:history="1">
        <w:r w:rsidRPr="00FD3C14">
          <w:rPr>
            <w:color w:val="000000" w:themeColor="text1"/>
            <w:sz w:val="28"/>
            <w:szCs w:val="28"/>
          </w:rPr>
          <w:t>подпункте 2</w:t>
        </w:r>
      </w:hyperlink>
      <w:r w:rsidRPr="00FD3C14">
        <w:rPr>
          <w:color w:val="000000" w:themeColor="text1"/>
          <w:sz w:val="28"/>
          <w:szCs w:val="28"/>
        </w:rPr>
        <w:t> настоящего пункта, при котором льгота признается востребованной.</w:t>
      </w:r>
    </w:p>
    <w:p w:rsidR="004249B0" w:rsidRPr="00FD3C14" w:rsidRDefault="0011269F" w:rsidP="004249B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3C14">
        <w:rPr>
          <w:color w:val="000000" w:themeColor="text1"/>
          <w:sz w:val="28"/>
          <w:szCs w:val="28"/>
        </w:rPr>
        <w:t>3.3</w:t>
      </w:r>
      <w:r w:rsidR="00CA1C06" w:rsidRPr="00FD3C14">
        <w:rPr>
          <w:color w:val="000000" w:themeColor="text1"/>
          <w:sz w:val="28"/>
          <w:szCs w:val="28"/>
        </w:rPr>
        <w:t xml:space="preserve"> </w:t>
      </w:r>
      <w:r w:rsidR="00CA1C06" w:rsidRPr="00FD3C14">
        <w:rPr>
          <w:color w:val="000000" w:themeColor="text1"/>
          <w:sz w:val="28"/>
          <w:szCs w:val="28"/>
          <w:shd w:val="clear" w:color="auto" w:fill="FFFFFF"/>
        </w:rPr>
        <w:t>В случае несоответствия налоговых расходов муниципального округа хотя бы одному из критериев, указанных в </w:t>
      </w:r>
      <w:hyperlink r:id="rId10" w:anchor="P224" w:history="1">
        <w:r w:rsidRPr="00FD3C14">
          <w:rPr>
            <w:color w:val="000000" w:themeColor="text1"/>
            <w:sz w:val="28"/>
            <w:szCs w:val="28"/>
            <w:shd w:val="clear" w:color="auto" w:fill="FFFFFF"/>
          </w:rPr>
          <w:t>3.2</w:t>
        </w:r>
      </w:hyperlink>
      <w:r w:rsidR="00CA1C06" w:rsidRPr="00FD3C14">
        <w:rPr>
          <w:color w:val="000000" w:themeColor="text1"/>
          <w:sz w:val="28"/>
          <w:szCs w:val="28"/>
          <w:shd w:val="clear" w:color="auto" w:fill="FFFFFF"/>
        </w:rPr>
        <w:t xml:space="preserve"> настоящего Порядка,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муниципального округа и (или) целей социально</w:t>
      </w:r>
      <w:r w:rsidR="000A191A" w:rsidRPr="00FD3C14"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CA1C06" w:rsidRPr="00FD3C14">
        <w:rPr>
          <w:color w:val="000000" w:themeColor="text1"/>
          <w:sz w:val="28"/>
          <w:szCs w:val="28"/>
          <w:shd w:val="clear" w:color="auto" w:fill="FFFFFF"/>
        </w:rPr>
        <w:t>экономической политики муниципального округа, не относящихся к муниципальным программам муниципального округа, и (или) достижения более высоких показателей результативности применения альтернативных механизмов достижения целей муниципальной программы муниципального округа и (или) целей социально</w:t>
      </w:r>
      <w:r w:rsidR="000A191A" w:rsidRPr="00FD3C14"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CA1C06" w:rsidRPr="00FD3C14">
        <w:rPr>
          <w:color w:val="000000" w:themeColor="text1"/>
          <w:sz w:val="28"/>
          <w:szCs w:val="28"/>
          <w:shd w:val="clear" w:color="auto" w:fill="FFFFFF"/>
        </w:rPr>
        <w:t xml:space="preserve">экономической политики муниципального округа, не относящихся к муниципальным программам муниципального округа, по результатам оценки бюджетной эффективности налоговых расходов муниципального округа, и (или) недостижения положительных значений оценки совокупного бюджетного эффекта (самоокупаемости) стимулирующих налоговых расходов муниципального округа куратору налогового расхода надлежит </w:t>
      </w:r>
      <w:r w:rsidR="00CA1C06" w:rsidRPr="00FD3C14">
        <w:rPr>
          <w:color w:val="000000" w:themeColor="text1"/>
          <w:sz w:val="28"/>
          <w:szCs w:val="28"/>
          <w:shd w:val="clear" w:color="auto" w:fill="FFFFFF"/>
        </w:rPr>
        <w:lastRenderedPageBreak/>
        <w:t>представить в комитет по финансам предложения о сохранении (уточнении, отмене) льгот для плательщиков.</w:t>
      </w:r>
    </w:p>
    <w:p w:rsidR="000951C9" w:rsidRPr="00FD3C14" w:rsidRDefault="002217D5" w:rsidP="000951C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3C14">
        <w:rPr>
          <w:color w:val="000000" w:themeColor="text1"/>
          <w:sz w:val="28"/>
          <w:szCs w:val="28"/>
          <w:shd w:val="clear" w:color="auto" w:fill="FFFFFF"/>
        </w:rPr>
        <w:t> </w:t>
      </w:r>
      <w:r w:rsidR="0011269F" w:rsidRPr="00FD3C14">
        <w:rPr>
          <w:color w:val="000000" w:themeColor="text1"/>
          <w:sz w:val="28"/>
          <w:szCs w:val="28"/>
          <w:shd w:val="clear" w:color="auto" w:fill="FFFFFF"/>
        </w:rPr>
        <w:t>3.4</w:t>
      </w:r>
      <w:r w:rsidR="000951C9" w:rsidRPr="00FD3C1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D3C14">
        <w:rPr>
          <w:color w:val="000000" w:themeColor="text1"/>
          <w:sz w:val="28"/>
          <w:szCs w:val="28"/>
          <w:shd w:val="clear" w:color="auto" w:fill="FFFFFF"/>
        </w:rPr>
        <w:t>В качестве критерия результативности налогового расхода муниципального округа определяется как минимум один показатель (индикатор) достижения целей муниципальной программы муниципального округа и целей социально – экономической политики муниципального округа, не относящихся к муниципальным программам муниципального округа, либо иной показатель (индикатор), на значение которого оказывают влияние налоговые расходы муниципального округа.</w:t>
      </w:r>
    </w:p>
    <w:p w:rsidR="00B12DD1" w:rsidRPr="00FD3C14" w:rsidRDefault="000951C9" w:rsidP="000951C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3C14">
        <w:rPr>
          <w:color w:val="000000" w:themeColor="text1"/>
          <w:sz w:val="28"/>
          <w:szCs w:val="28"/>
          <w:shd w:val="clear" w:color="auto" w:fill="FFFFFF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муниципального округа и целей социально – экономической политики муниципального округа, не относящихся к муниципальным программам муниципального округа,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4249B0" w:rsidRPr="00FD3C14" w:rsidRDefault="0011269F" w:rsidP="004249B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3C14">
        <w:rPr>
          <w:color w:val="000000" w:themeColor="text1"/>
          <w:sz w:val="28"/>
          <w:szCs w:val="28"/>
          <w:shd w:val="clear" w:color="auto" w:fill="FFFFFF"/>
        </w:rPr>
        <w:t xml:space="preserve">3.5 </w:t>
      </w:r>
      <w:r w:rsidR="000951C9" w:rsidRPr="00FD3C14">
        <w:rPr>
          <w:color w:val="000000" w:themeColor="text1"/>
          <w:sz w:val="28"/>
          <w:szCs w:val="28"/>
          <w:shd w:val="clear" w:color="auto" w:fill="FFFFFF"/>
        </w:rPr>
        <w:t>Оценка результативности налоговых расходов муниципального округа включает оценку вклада предусмотренных для плательщиков льгот в изменение значения показателя (индикатора) достижения целей муниципальной программы муниципального округа и (или) целей социально – экономической политики муниципального округа, не относящихся к муниципальным программам муниципального округа, оценку бюджетной эффективности налоговых расходов муниципального округа и оценку совокупного бюджетного эффекта (самоокупаемости) стимулирующих налоговых расходов муниципального округа.</w:t>
      </w:r>
    </w:p>
    <w:p w:rsidR="004B465D" w:rsidRPr="00FD3C14" w:rsidRDefault="0011269F" w:rsidP="004249B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3C14">
        <w:rPr>
          <w:color w:val="000000" w:themeColor="text1"/>
          <w:sz w:val="28"/>
          <w:szCs w:val="28"/>
          <w:shd w:val="clear" w:color="auto" w:fill="FFFFFF"/>
        </w:rPr>
        <w:t>3.6</w:t>
      </w:r>
      <w:r w:rsidR="004B465D" w:rsidRPr="00FD3C14">
        <w:rPr>
          <w:color w:val="000000" w:themeColor="text1"/>
          <w:sz w:val="28"/>
          <w:szCs w:val="28"/>
          <w:shd w:val="clear" w:color="auto" w:fill="FFFFFF"/>
        </w:rPr>
        <w:t xml:space="preserve"> В целях оценки бюджетной эффективности налоговых расходов муниципального округа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целей социально – экономической политики, не относящихся к муниципальным программам муниципального округа.</w:t>
      </w:r>
    </w:p>
    <w:p w:rsidR="00833E44" w:rsidRPr="00FD3C14" w:rsidRDefault="00F34645" w:rsidP="004B465D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3C14">
        <w:rPr>
          <w:color w:val="000000" w:themeColor="text1"/>
          <w:sz w:val="28"/>
          <w:szCs w:val="28"/>
          <w:shd w:val="clear" w:color="auto" w:fill="FFFFFF"/>
        </w:rPr>
        <w:t>3.6.1</w:t>
      </w:r>
      <w:r w:rsidR="00833E44" w:rsidRPr="00FD3C14">
        <w:rPr>
          <w:color w:val="000000" w:themeColor="text1"/>
          <w:sz w:val="28"/>
          <w:szCs w:val="28"/>
          <w:shd w:val="clear" w:color="auto" w:fill="FFFFFF"/>
        </w:rPr>
        <w:t xml:space="preserve"> При необходимости куратором налогового расхода могут быть установлены дополнительные критерии оценки результативности налогового расхода муниципального округа.</w:t>
      </w:r>
    </w:p>
    <w:p w:rsidR="000D21EF" w:rsidRPr="00FD3C14" w:rsidRDefault="00F34645" w:rsidP="00F3464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3C14">
        <w:rPr>
          <w:color w:val="000000" w:themeColor="text1"/>
          <w:sz w:val="28"/>
          <w:szCs w:val="28"/>
          <w:shd w:val="clear" w:color="auto" w:fill="FFFFFF"/>
        </w:rPr>
        <w:t>3.7</w:t>
      </w:r>
      <w:r w:rsidR="00236477" w:rsidRPr="00FD3C14">
        <w:rPr>
          <w:color w:val="000000" w:themeColor="text1"/>
          <w:sz w:val="28"/>
          <w:szCs w:val="28"/>
          <w:shd w:val="clear" w:color="auto" w:fill="FFFFFF"/>
        </w:rPr>
        <w:t xml:space="preserve"> Сравнительный анализ включает сравнение объемов расходов бюджета муниципального округа в случае применения альтернативных механизмов достижения целей муниципальной программы муниципального округа и целей социально – экономической политики муниципального округа, не относящихся к муниципальным программам муниципального округа, и объемов предоставленных льгот (расчет прироста показателя (индикатора) достижения целей муниципальной программы и целей социально</w:t>
      </w:r>
      <w:r w:rsidRPr="00FD3C14"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236477" w:rsidRPr="00FD3C14">
        <w:rPr>
          <w:color w:val="000000" w:themeColor="text1"/>
          <w:sz w:val="28"/>
          <w:szCs w:val="28"/>
          <w:shd w:val="clear" w:color="auto" w:fill="FFFFFF"/>
        </w:rPr>
        <w:t xml:space="preserve">экономической политики муниципального округа, не относящихся к муниципальным программам муниципального округа, на 1 </w:t>
      </w:r>
      <w:r w:rsidR="00236477" w:rsidRPr="00FD3C14">
        <w:rPr>
          <w:color w:val="000000" w:themeColor="text1"/>
          <w:sz w:val="28"/>
          <w:szCs w:val="28"/>
          <w:shd w:val="clear" w:color="auto" w:fill="FFFFFF"/>
        </w:rPr>
        <w:lastRenderedPageBreak/>
        <w:t>рубль налоговых расходов муниципального округа и на 1 рубль расходов бюджета муниципального округа для достижения того же показателя (индикатора) в случае применения альтернативных механизмов).</w:t>
      </w:r>
    </w:p>
    <w:p w:rsidR="000D21EF" w:rsidRPr="00FD3C14" w:rsidRDefault="00DE534B" w:rsidP="000D21EF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>Альтернативными механизмами достижения целей муниципальной программы и (или) целей социально – экономического развития муниципального округа, не относящихся к муниципальным программам муниципального округа, являются:</w:t>
      </w:r>
    </w:p>
    <w:p w:rsidR="000D21EF" w:rsidRPr="00FD3C14" w:rsidRDefault="00DE534B" w:rsidP="000D21EF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>1) субсидии или иные формы непосредственной финансовой поддержки плательщиков, имеющих право на льготы, за счет средств бюджета муниципального округа;</w:t>
      </w:r>
    </w:p>
    <w:p w:rsidR="000D21EF" w:rsidRPr="00FD3C14" w:rsidRDefault="00DE534B" w:rsidP="000D21EF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>2) предоставление муниципальных гарантий по обязательствам плательщиков, имеющих право на льготы;</w:t>
      </w:r>
    </w:p>
    <w:p w:rsidR="000D21EF" w:rsidRPr="00FD3C14" w:rsidRDefault="00DE534B" w:rsidP="000D21EF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3C14">
        <w:rPr>
          <w:color w:val="000000" w:themeColor="text1"/>
          <w:sz w:val="28"/>
          <w:szCs w:val="28"/>
        </w:rPr>
        <w:t>3) совершенствование правового регулирования и порядка осуществления контрольно</w:t>
      </w:r>
      <w:r w:rsidR="000D21EF" w:rsidRPr="00FD3C14">
        <w:rPr>
          <w:color w:val="000000" w:themeColor="text1"/>
          <w:sz w:val="28"/>
          <w:szCs w:val="28"/>
        </w:rPr>
        <w:t xml:space="preserve"> – </w:t>
      </w:r>
      <w:r w:rsidRPr="00FD3C14">
        <w:rPr>
          <w:color w:val="000000" w:themeColor="text1"/>
          <w:sz w:val="28"/>
          <w:szCs w:val="28"/>
        </w:rPr>
        <w:t>надзорных функций в сфере деятельности плательщиков, имеющих право на льготы.</w:t>
      </w:r>
    </w:p>
    <w:p w:rsidR="000D21EF" w:rsidRPr="00FD3C14" w:rsidRDefault="00F34645" w:rsidP="000D21EF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3C14">
        <w:rPr>
          <w:color w:val="000000" w:themeColor="text1"/>
          <w:sz w:val="28"/>
          <w:szCs w:val="28"/>
        </w:rPr>
        <w:t>3.7.1</w:t>
      </w:r>
      <w:r w:rsidR="000D21EF" w:rsidRPr="00FD3C14">
        <w:rPr>
          <w:color w:val="000000" w:themeColor="text1"/>
          <w:sz w:val="28"/>
          <w:szCs w:val="28"/>
        </w:rPr>
        <w:t xml:space="preserve"> Оценку результативности налоговых расходов муниципального округа допускается не проводить в отношении:</w:t>
      </w:r>
    </w:p>
    <w:p w:rsidR="000D21EF" w:rsidRPr="00FD3C14" w:rsidRDefault="000D21EF" w:rsidP="000D21EF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3C14">
        <w:rPr>
          <w:color w:val="000000" w:themeColor="text1"/>
          <w:sz w:val="28"/>
          <w:szCs w:val="28"/>
        </w:rPr>
        <w:t>1) технических налоговых расходов муниципального округа;</w:t>
      </w:r>
    </w:p>
    <w:p w:rsidR="000D21EF" w:rsidRPr="00FD3C14" w:rsidRDefault="000D21EF" w:rsidP="000D21EF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3C14">
        <w:rPr>
          <w:color w:val="000000" w:themeColor="text1"/>
          <w:sz w:val="28"/>
          <w:szCs w:val="28"/>
        </w:rPr>
        <w:t>2) налоговых расходов муниципального округа, по которым на момент проведения оценки эффективности налоговых расходов муниципального округа отсутствуют фискальные характеристики;</w:t>
      </w:r>
    </w:p>
    <w:p w:rsidR="000D21EF" w:rsidRPr="00FD3C14" w:rsidRDefault="000D21EF" w:rsidP="000D21EF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3C14">
        <w:rPr>
          <w:color w:val="000000" w:themeColor="text1"/>
          <w:sz w:val="28"/>
          <w:szCs w:val="28"/>
        </w:rPr>
        <w:t>3) налоговых расходов муниципального округа, обусловленных льготами, срок действия которых составляет менее одного года.</w:t>
      </w:r>
    </w:p>
    <w:p w:rsidR="000D21EF" w:rsidRPr="00FD3C14" w:rsidRDefault="00F34645" w:rsidP="000D21EF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3C14">
        <w:rPr>
          <w:color w:val="000000" w:themeColor="text1"/>
          <w:sz w:val="28"/>
          <w:szCs w:val="28"/>
        </w:rPr>
        <w:t>3.7.2</w:t>
      </w:r>
      <w:r w:rsidR="000D21EF" w:rsidRPr="00FD3C14">
        <w:rPr>
          <w:color w:val="000000" w:themeColor="text1"/>
          <w:sz w:val="28"/>
          <w:szCs w:val="28"/>
        </w:rPr>
        <w:t xml:space="preserve"> Оценку востребованности плательщиками предоставленных льгот допускается не проводить в отношении:</w:t>
      </w:r>
    </w:p>
    <w:p w:rsidR="000D21EF" w:rsidRPr="00FD3C14" w:rsidRDefault="000D21EF" w:rsidP="000D21EF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3C14">
        <w:rPr>
          <w:color w:val="000000" w:themeColor="text1"/>
          <w:sz w:val="28"/>
          <w:szCs w:val="28"/>
        </w:rPr>
        <w:t>1) льгот, обусловливающих налоговые расходы муниципального округа, по которым на момент проведения оценки эффективности налоговых расходов муниципального округа отсутствуют фискальные характеристики;</w:t>
      </w:r>
    </w:p>
    <w:p w:rsidR="000D21EF" w:rsidRPr="00FD3C14" w:rsidRDefault="000D21EF" w:rsidP="000D21EF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3C14">
        <w:rPr>
          <w:color w:val="000000" w:themeColor="text1"/>
          <w:sz w:val="28"/>
          <w:szCs w:val="28"/>
        </w:rPr>
        <w:t>2) налоговых расходов муниципального округа, обусловленных льготами, срок действия которых составляет менее одного года.</w:t>
      </w:r>
    </w:p>
    <w:p w:rsidR="00D652A0" w:rsidRPr="00FD3C14" w:rsidRDefault="00D652A0" w:rsidP="00D652A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039F8" w:rsidRPr="00FD3C14" w:rsidRDefault="006039F8" w:rsidP="00D652A0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652A0" w:rsidRPr="00FD3C14" w:rsidRDefault="00D652A0" w:rsidP="00D652A0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D3C14">
        <w:rPr>
          <w:rFonts w:ascii="Times New Roman" w:hAnsi="Times New Roman" w:cs="Times New Roman"/>
          <w:b w:val="0"/>
          <w:sz w:val="28"/>
          <w:szCs w:val="28"/>
        </w:rPr>
        <w:t>4. ОЦЕНКА ЭФФЕКТИВНОСТИ НАЛОГОВЫХ РАСХОДОВ</w:t>
      </w:r>
    </w:p>
    <w:p w:rsidR="005D67A0" w:rsidRPr="00FD3C14" w:rsidRDefault="00992180" w:rsidP="005D67A0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 </w:t>
      </w:r>
      <w:r w:rsidR="00CE5F79"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оценки результативности стимулирующих налоговых расходов муниципального округа, обусловленных льготами, по земельному налогу, налогу на имущество физических лиц, рекомендуется рассчитывать оценку совокупного бюджетного эффекта (самоокупаемост</w:t>
      </w:r>
      <w:r w:rsidR="005D67A0"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и) указанных налоговых расходов.</w:t>
      </w:r>
    </w:p>
    <w:p w:rsidR="006F4588" w:rsidRPr="00FD3C14" w:rsidRDefault="00CE5F79" w:rsidP="006F458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совокупного бюджетного эффекта (самоокупаемости) стимулирующих налоговых расходов муниципального округа 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</w:t>
      </w: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(самоокупаемости) налоговых расходов муниципального округа определяется в целом по указанной категории плательщиков.</w:t>
      </w:r>
    </w:p>
    <w:p w:rsidR="000D1606" w:rsidRPr="00FD3C14" w:rsidRDefault="006F4588" w:rsidP="006F458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 </w:t>
      </w:r>
      <w:r w:rsidR="000D1606"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Кураторы налоговых расходов муниципального округа рассчитывают коэффициенты бюджетной эффективности налоговых расходов, сводный коэффициент эффективности налоговых расходов по соответствующей категории налогоплательщиков:</w:t>
      </w:r>
    </w:p>
    <w:p w:rsidR="000D1606" w:rsidRPr="00FD3C14" w:rsidRDefault="000D1606" w:rsidP="000D16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коэффициент бюджетной эффективности налоговых расходов (КБЭ) рассчитывается по формуле:</w:t>
      </w:r>
    </w:p>
    <w:p w:rsidR="000D1606" w:rsidRPr="00FD3C14" w:rsidRDefault="000D1606" w:rsidP="000D1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КБЭ = НП / Вд, где:</w:t>
      </w:r>
    </w:p>
    <w:p w:rsidR="00D24491" w:rsidRPr="00FD3C14" w:rsidRDefault="00D24491" w:rsidP="00D244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НП – объем прироста налоговых поступлений в бюджет муниципального округа за отчетный период;</w:t>
      </w:r>
    </w:p>
    <w:p w:rsidR="00D24491" w:rsidRPr="00FD3C14" w:rsidRDefault="00D24491" w:rsidP="003357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Вд –</w:t>
      </w:r>
      <w:r w:rsidR="003357ED"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 выпадающих доходов бюджета муниципального округа, обусловленных предоставлением налоговых льгот.</w:t>
      </w:r>
    </w:p>
    <w:p w:rsidR="003357ED" w:rsidRPr="00FD3C14" w:rsidRDefault="003357ED" w:rsidP="003357ED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FD3C14">
        <w:rPr>
          <w:sz w:val="28"/>
          <w:szCs w:val="28"/>
        </w:rPr>
        <w:t>Если в результате расчета получено соотношение меньше 1, бюджетная эффективность налогового расхода имеет низкое (недостаточное) значение. Если соотношение больше или равно 1, бюджетная эффективность налогового расхода имеет высокое (достаточное) значение.</w:t>
      </w:r>
    </w:p>
    <w:p w:rsidR="003357ED" w:rsidRPr="00FD3C14" w:rsidRDefault="003357ED" w:rsidP="003357ED">
      <w:pPr>
        <w:pStyle w:val="ConsPlusNormal"/>
        <w:ind w:firstLine="539"/>
        <w:contextualSpacing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>Объем прироста налоговых поступлений в бюджет муниципального округа за отчетный период рассчитывается по формуле:</w:t>
      </w:r>
    </w:p>
    <w:p w:rsidR="003357ED" w:rsidRPr="00FD3C14" w:rsidRDefault="003357ED" w:rsidP="00335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НП = НПо - НПп, где:</w:t>
      </w:r>
    </w:p>
    <w:p w:rsidR="003357ED" w:rsidRPr="00FD3C14" w:rsidRDefault="00725469" w:rsidP="0072546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НПо – </w:t>
      </w:r>
      <w:r w:rsidR="003357ED"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налогов, уплаченных в бюджет муниципального округа в отчетном году;</w:t>
      </w:r>
    </w:p>
    <w:p w:rsidR="00725469" w:rsidRPr="00FD3C14" w:rsidRDefault="003357ED" w:rsidP="0072546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НПп </w:t>
      </w:r>
      <w:r w:rsidR="00725469"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D3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объем налогов, уплаченных в бюджет муниципального округа за год, предшествующий отчетному.</w:t>
      </w:r>
    </w:p>
    <w:p w:rsidR="00725469" w:rsidRPr="00FD3C14" w:rsidRDefault="00725469" w:rsidP="0072546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3C14">
        <w:rPr>
          <w:rFonts w:ascii="Times New Roman" w:hAnsi="Times New Roman" w:cs="Times New Roman"/>
          <w:sz w:val="28"/>
          <w:szCs w:val="28"/>
        </w:rPr>
        <w:t>При этом по плательщикам, которым налоговые льготы предоставлены в отчетном году, из суммы уплаченных налогов в бюджет муниципального округа исключается сумма фактически уплаченного налога, по которому предоставлена налоговая льгота.</w:t>
      </w:r>
    </w:p>
    <w:p w:rsidR="00725469" w:rsidRPr="00FD3C14" w:rsidRDefault="00725469" w:rsidP="0072546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14">
        <w:rPr>
          <w:rFonts w:ascii="Times New Roman" w:hAnsi="Times New Roman" w:cs="Times New Roman"/>
          <w:color w:val="000000" w:themeColor="text1"/>
          <w:sz w:val="28"/>
          <w:szCs w:val="28"/>
        </w:rPr>
        <w:t>Сумма выпадающих доходов бюджета муниципального округа рассчитывается по формуле:</w:t>
      </w:r>
    </w:p>
    <w:p w:rsidR="00725469" w:rsidRPr="00FD3C14" w:rsidRDefault="00725469" w:rsidP="00725469">
      <w:pPr>
        <w:pStyle w:val="consplusnormal0"/>
        <w:jc w:val="center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>Вд = (БОд x СПд) - (БОл x СПл) - Z, где:</w:t>
      </w:r>
    </w:p>
    <w:p w:rsidR="00725469" w:rsidRPr="00FD3C14" w:rsidRDefault="00725469" w:rsidP="00725469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>БОд – налоговая база в условиях действующего законодательства (до предоставления льготы);</w:t>
      </w:r>
    </w:p>
    <w:p w:rsidR="00725469" w:rsidRPr="00FD3C14" w:rsidRDefault="00725469" w:rsidP="00725469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>СПд – налоговая ставка в условиях действующего законодательства (до предоставления льготы);</w:t>
      </w:r>
    </w:p>
    <w:p w:rsidR="00725469" w:rsidRPr="00FD3C14" w:rsidRDefault="00725469" w:rsidP="00725469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>БОл – налоговая база в условиях льготного порядка уплаты налога;</w:t>
      </w:r>
    </w:p>
    <w:p w:rsidR="00725469" w:rsidRPr="00FD3C14" w:rsidRDefault="00725469" w:rsidP="00725469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>СПл – налоговая ставка в условиях льготного порядка уплаты налога;</w:t>
      </w:r>
    </w:p>
    <w:p w:rsidR="00725469" w:rsidRPr="00FD3C14" w:rsidRDefault="00725469" w:rsidP="00725469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lastRenderedPageBreak/>
        <w:t>Z – расходы бюджета муниципального округа, которые необходимо будет произвести в случае отсутствия (отмены) налогового расхода (показатель используется для плательщиков, полностью или частично финансируемых из бюджета муниципального округа).</w:t>
      </w:r>
    </w:p>
    <w:p w:rsidR="000D1606" w:rsidRPr="00FD3C14" w:rsidRDefault="000D1606" w:rsidP="00B8662E">
      <w:pPr>
        <w:shd w:val="clear" w:color="auto" w:fill="FD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652A0" w:rsidRPr="00FD3C14" w:rsidRDefault="00D652A0" w:rsidP="00D652A0">
      <w:pPr>
        <w:pStyle w:val="ConsPlusTitle"/>
        <w:ind w:left="36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D6C6D" w:rsidRPr="00FD3C14" w:rsidRDefault="00ED6C6D" w:rsidP="00ED6C6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D3C14">
        <w:rPr>
          <w:rFonts w:ascii="Times New Roman" w:hAnsi="Times New Roman" w:cs="Times New Roman"/>
          <w:b w:val="0"/>
          <w:sz w:val="28"/>
          <w:szCs w:val="28"/>
        </w:rPr>
        <w:t xml:space="preserve">5. РЕЗУЛЬТАТЫ ОЦЕНКИ НАЛОГОВЫХ РАСХОДОВ </w:t>
      </w:r>
    </w:p>
    <w:p w:rsidR="00ED6C6D" w:rsidRPr="00FD3C14" w:rsidRDefault="00ED6C6D" w:rsidP="00ED6C6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C72CF" w:rsidRPr="00FD3C14" w:rsidRDefault="00CC72CF" w:rsidP="00CC72C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>5.1</w:t>
      </w:r>
      <w:r w:rsidR="007F23A1" w:rsidRPr="00FD3C14">
        <w:rPr>
          <w:color w:val="000000" w:themeColor="text1"/>
          <w:sz w:val="28"/>
          <w:szCs w:val="28"/>
        </w:rPr>
        <w:t xml:space="preserve"> По итогам оценки эффективности налоговых расходов куратор формулирует общий вывод о степени их эффективности и предложения по установлению, сохранению, корректировке или отмене налоговых льгот.</w:t>
      </w:r>
    </w:p>
    <w:p w:rsidR="00CC72CF" w:rsidRPr="00FD3C14" w:rsidRDefault="00CC72CF" w:rsidP="00CC72C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 xml:space="preserve">5.2 </w:t>
      </w:r>
      <w:r w:rsidR="00CF3B65" w:rsidRPr="00FD3C14">
        <w:rPr>
          <w:color w:val="000000" w:themeColor="text1"/>
          <w:sz w:val="28"/>
          <w:szCs w:val="28"/>
        </w:rPr>
        <w:t>Комитет по финансам формирует оценку эффективности налоговых расходов муниципального округа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 пунктом 12 настоящего документа.</w:t>
      </w:r>
    </w:p>
    <w:p w:rsidR="007F23A1" w:rsidRPr="00FD3C14" w:rsidRDefault="00CC72CF" w:rsidP="00CC72C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FD3C14">
        <w:rPr>
          <w:color w:val="000000" w:themeColor="text1"/>
          <w:sz w:val="28"/>
          <w:szCs w:val="28"/>
        </w:rPr>
        <w:t xml:space="preserve">5.3 </w:t>
      </w:r>
      <w:r w:rsidR="007F23A1" w:rsidRPr="00FD3C14">
        <w:rPr>
          <w:color w:val="000000" w:themeColor="text1"/>
          <w:sz w:val="28"/>
          <w:szCs w:val="28"/>
        </w:rPr>
        <w:t>Результаты рассмотрения оценки налоговых расходов муниципального округа учитываются при формировании основных направлений бюджетной и налоговой политики муниципального округа, а также при проведении оценки эффективности реализации муниципальных программ муниципального округа</w:t>
      </w:r>
      <w:r w:rsidRPr="00FD3C14">
        <w:rPr>
          <w:color w:val="000000" w:themeColor="text1"/>
          <w:sz w:val="28"/>
          <w:szCs w:val="28"/>
        </w:rPr>
        <w:t>.</w:t>
      </w:r>
    </w:p>
    <w:p w:rsidR="007F23A1" w:rsidRPr="00FD3C14" w:rsidRDefault="007F23A1" w:rsidP="007F23A1">
      <w:pPr>
        <w:pStyle w:val="ConsPlusNormal"/>
        <w:jc w:val="both"/>
        <w:rPr>
          <w:color w:val="FF0000"/>
          <w:sz w:val="28"/>
          <w:szCs w:val="28"/>
        </w:rPr>
      </w:pPr>
    </w:p>
    <w:p w:rsidR="007F23A1" w:rsidRDefault="007F23A1" w:rsidP="007F23A1">
      <w:pPr>
        <w:pStyle w:val="ConsPlusTitle"/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3D6511" w:rsidRDefault="003D6511" w:rsidP="007F23A1">
      <w:pPr>
        <w:pStyle w:val="ConsPlusTitle"/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3D6511" w:rsidRPr="00FD3C14" w:rsidRDefault="003D6511" w:rsidP="003D6511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>__________________________</w:t>
      </w:r>
    </w:p>
    <w:p w:rsidR="00ED6C6D" w:rsidRPr="00FD3C14" w:rsidRDefault="00ED6C6D" w:rsidP="00ED6C6D">
      <w:pPr>
        <w:pStyle w:val="ConsPlusNormal"/>
        <w:jc w:val="both"/>
        <w:rPr>
          <w:sz w:val="28"/>
          <w:szCs w:val="28"/>
        </w:rPr>
      </w:pPr>
    </w:p>
    <w:p w:rsidR="00CE5F79" w:rsidRPr="00FD3C14" w:rsidRDefault="00CE5F79" w:rsidP="00CE5F79">
      <w:pPr>
        <w:pStyle w:val="ConsPlusNormal"/>
        <w:ind w:firstLine="540"/>
        <w:jc w:val="both"/>
        <w:rPr>
          <w:sz w:val="28"/>
          <w:szCs w:val="28"/>
        </w:rPr>
      </w:pPr>
    </w:p>
    <w:p w:rsidR="00DB46A8" w:rsidRPr="00DB46A8" w:rsidRDefault="00DB46A8" w:rsidP="00DB46A8">
      <w:pPr>
        <w:rPr>
          <w:rFonts w:ascii="Times New Roman" w:hAnsi="Times New Roman" w:cs="Times New Roman"/>
          <w:sz w:val="28"/>
          <w:szCs w:val="28"/>
        </w:rPr>
      </w:pPr>
    </w:p>
    <w:p w:rsidR="00DB46A8" w:rsidRPr="00DB46A8" w:rsidRDefault="00DB46A8" w:rsidP="00DB46A8">
      <w:pPr>
        <w:rPr>
          <w:rFonts w:ascii="Times New Roman" w:hAnsi="Times New Roman" w:cs="Times New Roman"/>
          <w:sz w:val="28"/>
          <w:szCs w:val="28"/>
        </w:rPr>
      </w:pPr>
    </w:p>
    <w:p w:rsidR="00DB46A8" w:rsidRPr="00DB46A8" w:rsidRDefault="00DB46A8" w:rsidP="00DB46A8">
      <w:pPr>
        <w:rPr>
          <w:rFonts w:ascii="Times New Roman" w:hAnsi="Times New Roman" w:cs="Times New Roman"/>
          <w:sz w:val="28"/>
          <w:szCs w:val="28"/>
        </w:rPr>
      </w:pPr>
    </w:p>
    <w:p w:rsidR="00DB46A8" w:rsidRPr="00DB46A8" w:rsidRDefault="00DB46A8" w:rsidP="00DB46A8">
      <w:pPr>
        <w:rPr>
          <w:rFonts w:ascii="Times New Roman" w:hAnsi="Times New Roman" w:cs="Times New Roman"/>
          <w:sz w:val="28"/>
          <w:szCs w:val="28"/>
        </w:rPr>
      </w:pPr>
    </w:p>
    <w:p w:rsidR="00DB46A8" w:rsidRDefault="00DB46A8" w:rsidP="00DB46A8">
      <w:pPr>
        <w:rPr>
          <w:rFonts w:ascii="Times New Roman" w:hAnsi="Times New Roman" w:cs="Times New Roman"/>
          <w:sz w:val="28"/>
          <w:szCs w:val="28"/>
        </w:rPr>
      </w:pPr>
    </w:p>
    <w:p w:rsidR="00DB46A8" w:rsidRDefault="00DB46A8" w:rsidP="00DB46A8">
      <w:pPr>
        <w:rPr>
          <w:rFonts w:ascii="Times New Roman" w:hAnsi="Times New Roman" w:cs="Times New Roman"/>
          <w:sz w:val="28"/>
          <w:szCs w:val="28"/>
        </w:rPr>
      </w:pPr>
    </w:p>
    <w:p w:rsidR="00DB46A8" w:rsidRDefault="00DB46A8" w:rsidP="00746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4401" w:rsidRPr="00DB46A8" w:rsidRDefault="00874401" w:rsidP="00DB46A8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</w:p>
    <w:sectPr w:rsidR="00874401" w:rsidRPr="00DB46A8" w:rsidSect="005D1ABD">
      <w:foot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ED7" w:rsidRDefault="00247ED7" w:rsidP="005D1ABD">
      <w:pPr>
        <w:spacing w:after="0" w:line="240" w:lineRule="auto"/>
      </w:pPr>
      <w:r>
        <w:separator/>
      </w:r>
    </w:p>
  </w:endnote>
  <w:endnote w:type="continuationSeparator" w:id="0">
    <w:p w:rsidR="00247ED7" w:rsidRDefault="00247ED7" w:rsidP="005D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721883"/>
      <w:docPartObj>
        <w:docPartGallery w:val="Page Numbers (Bottom of Page)"/>
        <w:docPartUnique/>
      </w:docPartObj>
    </w:sdtPr>
    <w:sdtEndPr/>
    <w:sdtContent>
      <w:p w:rsidR="005D1ABD" w:rsidRDefault="005D1A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7BE">
          <w:rPr>
            <w:noProof/>
          </w:rPr>
          <w:t>14</w:t>
        </w:r>
        <w:r>
          <w:fldChar w:fldCharType="end"/>
        </w:r>
      </w:p>
    </w:sdtContent>
  </w:sdt>
  <w:p w:rsidR="005D1ABD" w:rsidRDefault="005D1A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ED7" w:rsidRDefault="00247ED7" w:rsidP="005D1ABD">
      <w:pPr>
        <w:spacing w:after="0" w:line="240" w:lineRule="auto"/>
      </w:pPr>
      <w:r>
        <w:separator/>
      </w:r>
    </w:p>
  </w:footnote>
  <w:footnote w:type="continuationSeparator" w:id="0">
    <w:p w:rsidR="00247ED7" w:rsidRDefault="00247ED7" w:rsidP="005D1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3E5E"/>
    <w:multiLevelType w:val="multilevel"/>
    <w:tmpl w:val="9F167E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1721019"/>
    <w:multiLevelType w:val="multilevel"/>
    <w:tmpl w:val="8FF8B4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2CE5501"/>
    <w:multiLevelType w:val="hybridMultilevel"/>
    <w:tmpl w:val="0D024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03953"/>
    <w:multiLevelType w:val="multilevel"/>
    <w:tmpl w:val="E9EA59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6512BDB"/>
    <w:multiLevelType w:val="multilevel"/>
    <w:tmpl w:val="49CA1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="Times New Roman" w:hAnsi="Arial" w:cs="Arial" w:hint="default"/>
        <w:color w:val="333333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="Times New Roman" w:hAnsi="Arial" w:cs="Arial" w:hint="default"/>
        <w:color w:val="333333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="Times New Roman" w:hAnsi="Arial" w:cs="Arial" w:hint="default"/>
        <w:color w:val="333333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="Times New Roman" w:hAnsi="Arial" w:cs="Arial" w:hint="default"/>
        <w:color w:val="333333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="Times New Roman" w:hAnsi="Arial" w:cs="Arial" w:hint="default"/>
        <w:color w:val="333333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="Times New Roman" w:hAnsi="Arial" w:cs="Arial" w:hint="default"/>
        <w:color w:val="333333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eastAsia="Times New Roman" w:hAnsi="Arial" w:cs="Arial" w:hint="default"/>
        <w:color w:val="333333"/>
        <w:sz w:val="20"/>
      </w:rPr>
    </w:lvl>
  </w:abstractNum>
  <w:abstractNum w:abstractNumId="5">
    <w:nsid w:val="61567A8B"/>
    <w:multiLevelType w:val="multilevel"/>
    <w:tmpl w:val="DDA6C9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7451A2D"/>
    <w:multiLevelType w:val="hybridMultilevel"/>
    <w:tmpl w:val="F1D66032"/>
    <w:lvl w:ilvl="0" w:tplc="CBC03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96017"/>
    <w:multiLevelType w:val="hybridMultilevel"/>
    <w:tmpl w:val="0B5AC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4A"/>
    <w:rsid w:val="00000672"/>
    <w:rsid w:val="000951C9"/>
    <w:rsid w:val="000A191A"/>
    <w:rsid w:val="000B3B02"/>
    <w:rsid w:val="000D1606"/>
    <w:rsid w:val="000D21EF"/>
    <w:rsid w:val="000D616E"/>
    <w:rsid w:val="000F6768"/>
    <w:rsid w:val="001053BF"/>
    <w:rsid w:val="0011269F"/>
    <w:rsid w:val="0017769B"/>
    <w:rsid w:val="0018675C"/>
    <w:rsid w:val="001C6002"/>
    <w:rsid w:val="002217D5"/>
    <w:rsid w:val="00236477"/>
    <w:rsid w:val="00247ED7"/>
    <w:rsid w:val="00275F00"/>
    <w:rsid w:val="002847A0"/>
    <w:rsid w:val="00290345"/>
    <w:rsid w:val="002B04B4"/>
    <w:rsid w:val="002B0AFA"/>
    <w:rsid w:val="002B7478"/>
    <w:rsid w:val="002E19B3"/>
    <w:rsid w:val="002E2263"/>
    <w:rsid w:val="0030689C"/>
    <w:rsid w:val="00333478"/>
    <w:rsid w:val="003353BF"/>
    <w:rsid w:val="003357ED"/>
    <w:rsid w:val="003A21EC"/>
    <w:rsid w:val="003D6511"/>
    <w:rsid w:val="0040752F"/>
    <w:rsid w:val="004249B0"/>
    <w:rsid w:val="00465693"/>
    <w:rsid w:val="00480EE0"/>
    <w:rsid w:val="004933F9"/>
    <w:rsid w:val="004A6F47"/>
    <w:rsid w:val="004B465D"/>
    <w:rsid w:val="004C2E9A"/>
    <w:rsid w:val="004C6A7F"/>
    <w:rsid w:val="00506AEF"/>
    <w:rsid w:val="00507793"/>
    <w:rsid w:val="005336E9"/>
    <w:rsid w:val="00542C7E"/>
    <w:rsid w:val="00546E6A"/>
    <w:rsid w:val="00562172"/>
    <w:rsid w:val="00582030"/>
    <w:rsid w:val="005D1ABD"/>
    <w:rsid w:val="005D67A0"/>
    <w:rsid w:val="006039F8"/>
    <w:rsid w:val="00646B8D"/>
    <w:rsid w:val="00650D34"/>
    <w:rsid w:val="00670D95"/>
    <w:rsid w:val="006859EB"/>
    <w:rsid w:val="006B32B9"/>
    <w:rsid w:val="006F4588"/>
    <w:rsid w:val="00725469"/>
    <w:rsid w:val="00727753"/>
    <w:rsid w:val="007461AC"/>
    <w:rsid w:val="00746225"/>
    <w:rsid w:val="007C266B"/>
    <w:rsid w:val="007C4E16"/>
    <w:rsid w:val="007D162A"/>
    <w:rsid w:val="007F23A1"/>
    <w:rsid w:val="00833E44"/>
    <w:rsid w:val="00874401"/>
    <w:rsid w:val="008B1606"/>
    <w:rsid w:val="008B6035"/>
    <w:rsid w:val="00931345"/>
    <w:rsid w:val="00970780"/>
    <w:rsid w:val="00971BB0"/>
    <w:rsid w:val="00992180"/>
    <w:rsid w:val="00994024"/>
    <w:rsid w:val="009952F4"/>
    <w:rsid w:val="009E3D3A"/>
    <w:rsid w:val="009F676D"/>
    <w:rsid w:val="00A028F1"/>
    <w:rsid w:val="00A07081"/>
    <w:rsid w:val="00A1209C"/>
    <w:rsid w:val="00A32E92"/>
    <w:rsid w:val="00A601E5"/>
    <w:rsid w:val="00AA1895"/>
    <w:rsid w:val="00AA459F"/>
    <w:rsid w:val="00AA67BE"/>
    <w:rsid w:val="00AC20E3"/>
    <w:rsid w:val="00AC2A8F"/>
    <w:rsid w:val="00AE0FE4"/>
    <w:rsid w:val="00AE3C0F"/>
    <w:rsid w:val="00AE794E"/>
    <w:rsid w:val="00B12DD1"/>
    <w:rsid w:val="00B227C3"/>
    <w:rsid w:val="00B372F6"/>
    <w:rsid w:val="00B56F4A"/>
    <w:rsid w:val="00B74460"/>
    <w:rsid w:val="00B83613"/>
    <w:rsid w:val="00B844A9"/>
    <w:rsid w:val="00B8662E"/>
    <w:rsid w:val="00BB0013"/>
    <w:rsid w:val="00BB02EF"/>
    <w:rsid w:val="00BB07E8"/>
    <w:rsid w:val="00BD68F1"/>
    <w:rsid w:val="00BF1003"/>
    <w:rsid w:val="00C05D2C"/>
    <w:rsid w:val="00C12014"/>
    <w:rsid w:val="00C1392B"/>
    <w:rsid w:val="00C447C4"/>
    <w:rsid w:val="00C54F79"/>
    <w:rsid w:val="00C77F16"/>
    <w:rsid w:val="00C976F2"/>
    <w:rsid w:val="00CA1C06"/>
    <w:rsid w:val="00CC72CF"/>
    <w:rsid w:val="00CE5F79"/>
    <w:rsid w:val="00CE771E"/>
    <w:rsid w:val="00CF0A1A"/>
    <w:rsid w:val="00CF3B65"/>
    <w:rsid w:val="00D24491"/>
    <w:rsid w:val="00D32E77"/>
    <w:rsid w:val="00D63318"/>
    <w:rsid w:val="00D652A0"/>
    <w:rsid w:val="00D745B8"/>
    <w:rsid w:val="00DA4188"/>
    <w:rsid w:val="00DB46A8"/>
    <w:rsid w:val="00DE534B"/>
    <w:rsid w:val="00E219D6"/>
    <w:rsid w:val="00E5253A"/>
    <w:rsid w:val="00E85129"/>
    <w:rsid w:val="00EC4ACE"/>
    <w:rsid w:val="00ED6C6D"/>
    <w:rsid w:val="00F34645"/>
    <w:rsid w:val="00FD3C14"/>
    <w:rsid w:val="00F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6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33347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078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F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070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DocList">
    <w:name w:val="ConsPlusDocList"/>
    <w:rsid w:val="009313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62E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basedOn w:val="a"/>
    <w:rsid w:val="0072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D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1ABD"/>
  </w:style>
  <w:style w:type="paragraph" w:styleId="aa">
    <w:name w:val="footer"/>
    <w:basedOn w:val="a"/>
    <w:link w:val="ab"/>
    <w:uiPriority w:val="99"/>
    <w:unhideWhenUsed/>
    <w:rsid w:val="005D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1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6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33347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078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F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070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DocList">
    <w:name w:val="ConsPlusDocList"/>
    <w:rsid w:val="009313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62E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basedOn w:val="a"/>
    <w:rsid w:val="0072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D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1ABD"/>
  </w:style>
  <w:style w:type="paragraph" w:styleId="aa">
    <w:name w:val="footer"/>
    <w:basedOn w:val="a"/>
    <w:link w:val="ab"/>
    <w:uiPriority w:val="99"/>
    <w:unhideWhenUsed/>
    <w:rsid w:val="005D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1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dminkr.ru/index.php/doc/post/11801-postanovlenie-04-avgusta-2025-goda-157-g-krasnokamensk-ob-utverzhdenii-poryadka-formirovaniya-perechnya-nalogovykh-raskhodov-krasnokamenskogo-munitsipalnogo-okruga-zabajkalskogo-kraya-i-poryadka-otsenki-nalogovykh-raskhodov-krasnokamenskogo-munitsipalnog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inkr.ru/index.php/doc/post/11801-postanovlenie-04-avgusta-2025-goda-157-g-krasnokamensk-ob-utverzhdenii-poryadka-formirovaniya-perechnya-nalogovykh-raskhodov-krasnokamenskogo-munitsipalnogo-okruga-zabajkalskogo-kraya-i-poryadka-otsenki-nalogovykh-raskhodov-krasnokamenskogo-munitsipaln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EF21F-E91A-424D-A7E3-6DD5C2C0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4265</Words>
  <Characters>24311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Алексеевна</cp:lastModifiedBy>
  <cp:revision>2</cp:revision>
  <cp:lastPrinted>2025-11-21T04:55:00Z</cp:lastPrinted>
  <dcterms:created xsi:type="dcterms:W3CDTF">2025-11-25T05:13:00Z</dcterms:created>
  <dcterms:modified xsi:type="dcterms:W3CDTF">2025-11-25T05:13:00Z</dcterms:modified>
</cp:coreProperties>
</file>