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782"/>
      </w:tblGrid>
      <w:tr w:rsidR="00E85834" w:rsidRPr="00CC6177" w:rsidTr="00990FE1">
        <w:trPr>
          <w:cantSplit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741A96" w:rsidRDefault="00E85834" w:rsidP="00741A96">
            <w:pPr>
              <w:pStyle w:val="aff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1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КОНТРОЛЬНО-СЧЕТНАЯ КОМИССИЯ </w:t>
            </w:r>
            <w:r w:rsidR="00741A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МОГОЧИНСКОГО </w:t>
            </w:r>
          </w:p>
          <w:p w:rsidR="00E85834" w:rsidRPr="00CC6177" w:rsidRDefault="00741A96" w:rsidP="00741A96">
            <w:pPr>
              <w:pStyle w:val="aff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МУНИЦИПАЛЬНОГО ОКРУГА</w:t>
            </w:r>
          </w:p>
          <w:p w:rsidR="00E85834" w:rsidRPr="00CC6177" w:rsidRDefault="00E85834" w:rsidP="00990FE1">
            <w:pPr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5834" w:rsidRPr="00CC6177" w:rsidTr="00990FE1">
        <w:trPr>
          <w:cantSplit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85834" w:rsidRPr="00CC6177" w:rsidRDefault="00E85834" w:rsidP="00990FE1">
            <w:pPr>
              <w:pStyle w:val="affc"/>
              <w:rPr>
                <w:rFonts w:ascii="Times New Roman" w:hAnsi="Times New Roman" w:cs="Times New Roman"/>
                <w:sz w:val="24"/>
                <w:szCs w:val="24"/>
              </w:rPr>
            </w:pPr>
            <w:r w:rsidRPr="00CC617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Комсомольская ул., д.13, Могоча, 673732</w:t>
            </w:r>
          </w:p>
          <w:p w:rsidR="00E85834" w:rsidRPr="00CC6177" w:rsidRDefault="00E85834" w:rsidP="00990FE1">
            <w:pPr>
              <w:pStyle w:val="affc"/>
              <w:rPr>
                <w:rFonts w:ascii="Times New Roman" w:hAnsi="Times New Roman" w:cs="Times New Roman"/>
                <w:sz w:val="24"/>
                <w:szCs w:val="24"/>
              </w:rPr>
            </w:pPr>
            <w:r w:rsidRPr="00CC617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Тел. (30201) 40-315, </w:t>
            </w:r>
            <w:proofErr w:type="spellStart"/>
            <w:r w:rsidRPr="00CC61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kskmogocha</w:t>
            </w:r>
            <w:proofErr w:type="spellEnd"/>
            <w:r w:rsidRPr="00CC6177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CC61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CC61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C61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E85834" w:rsidRPr="00CC6177" w:rsidRDefault="00E85834" w:rsidP="00990FE1">
            <w:pPr>
              <w:pStyle w:val="affc"/>
              <w:rPr>
                <w:rFonts w:ascii="Times New Roman" w:hAnsi="Times New Roman" w:cs="Times New Roman"/>
                <w:sz w:val="24"/>
                <w:szCs w:val="24"/>
              </w:rPr>
            </w:pPr>
            <w:r w:rsidRPr="00CC617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ОКПО 12627879, ОГРН 1127527000347, ИНН/КПП 7512005607/751201001</w:t>
            </w:r>
          </w:p>
        </w:tc>
      </w:tr>
      <w:tr w:rsidR="00E85834" w:rsidRPr="00CC6177" w:rsidTr="00990FE1">
        <w:trPr>
          <w:cantSplit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E85834" w:rsidRPr="00CC6177" w:rsidRDefault="004B4548" w:rsidP="00990FE1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0" allowOverlap="1">
                      <wp:simplePos x="0" y="0"/>
                      <wp:positionH relativeFrom="column">
                        <wp:posOffset>75565</wp:posOffset>
                      </wp:positionH>
                      <wp:positionV relativeFrom="paragraph">
                        <wp:posOffset>83184</wp:posOffset>
                      </wp:positionV>
                      <wp:extent cx="5760720" cy="0"/>
                      <wp:effectExtent l="0" t="19050" r="11430" b="1905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72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.95pt,6.55pt" to="459.5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" o:allowincell="f" strokeweight="3pt"/>
                  </w:pict>
                </mc:Fallback>
              </mc:AlternateContent>
            </w:r>
          </w:p>
        </w:tc>
      </w:tr>
    </w:tbl>
    <w:p w:rsidR="00E85834" w:rsidRPr="00AC7F0E" w:rsidRDefault="00E85834" w:rsidP="00E85834">
      <w:pPr>
        <w:rPr>
          <w:rFonts w:ascii="Times New Roman" w:hAnsi="Times New Roman" w:cs="Times New Roman"/>
          <w:b/>
          <w:smallCaps/>
          <w:color w:val="0070C0"/>
          <w:spacing w:val="80"/>
          <w:sz w:val="24"/>
          <w:szCs w:val="24"/>
        </w:rPr>
      </w:pPr>
    </w:p>
    <w:p w:rsidR="00990FE1" w:rsidRPr="00AC7F0E" w:rsidRDefault="00E85834" w:rsidP="00990FE1">
      <w:pPr>
        <w:pStyle w:val="affc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AC7F0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ЗАКЛЮЧЕНИЕ</w:t>
      </w:r>
    </w:p>
    <w:p w:rsidR="00990FE1" w:rsidRPr="00AC7F0E" w:rsidRDefault="00E85834" w:rsidP="00990FE1">
      <w:pPr>
        <w:pStyle w:val="affc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7F0E">
        <w:rPr>
          <w:rFonts w:ascii="Times New Roman" w:hAnsi="Times New Roman" w:cs="Times New Roman"/>
          <w:b/>
          <w:sz w:val="24"/>
          <w:szCs w:val="24"/>
        </w:rPr>
        <w:t xml:space="preserve"> по результатам экспертизы проекта Решения  </w:t>
      </w:r>
      <w:r w:rsidR="00990FE1" w:rsidRPr="00AC7F0E">
        <w:rPr>
          <w:rFonts w:ascii="Times New Roman" w:hAnsi="Times New Roman" w:cs="Times New Roman"/>
          <w:b/>
          <w:sz w:val="24"/>
          <w:szCs w:val="24"/>
        </w:rPr>
        <w:t>Совета</w:t>
      </w:r>
      <w:r w:rsidRPr="00AC7F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1A96" w:rsidRPr="00AC7F0E">
        <w:rPr>
          <w:rFonts w:ascii="Times New Roman" w:hAnsi="Times New Roman" w:cs="Times New Roman"/>
          <w:b/>
          <w:sz w:val="24"/>
          <w:szCs w:val="24"/>
        </w:rPr>
        <w:t>Могочинского муниципального округа</w:t>
      </w:r>
      <w:r w:rsidR="00990FE1" w:rsidRPr="00AC7F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C7F0E">
        <w:rPr>
          <w:rFonts w:ascii="Times New Roman" w:hAnsi="Times New Roman" w:cs="Times New Roman"/>
          <w:b/>
          <w:sz w:val="24"/>
          <w:szCs w:val="24"/>
        </w:rPr>
        <w:t xml:space="preserve">«О бюджете </w:t>
      </w:r>
      <w:r w:rsidR="00741A96" w:rsidRPr="00AC7F0E">
        <w:rPr>
          <w:rFonts w:ascii="Times New Roman" w:hAnsi="Times New Roman" w:cs="Times New Roman"/>
          <w:b/>
          <w:sz w:val="24"/>
          <w:szCs w:val="24"/>
        </w:rPr>
        <w:t>Могочинского муниципального округа</w:t>
      </w:r>
      <w:r w:rsidRPr="00AC7F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0FE1" w:rsidRPr="00AC7F0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85834" w:rsidRPr="00AC7F0E" w:rsidRDefault="00990FE1" w:rsidP="00990FE1">
      <w:pPr>
        <w:pStyle w:val="affc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7F0E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="00E85834" w:rsidRPr="00AC7F0E">
        <w:rPr>
          <w:rFonts w:ascii="Times New Roman" w:hAnsi="Times New Roman" w:cs="Times New Roman"/>
          <w:b/>
          <w:sz w:val="24"/>
          <w:szCs w:val="24"/>
        </w:rPr>
        <w:t>на 202</w:t>
      </w:r>
      <w:r w:rsidR="00AC7F0E" w:rsidRPr="00AC7F0E">
        <w:rPr>
          <w:rFonts w:ascii="Times New Roman" w:hAnsi="Times New Roman" w:cs="Times New Roman"/>
          <w:b/>
          <w:sz w:val="24"/>
          <w:szCs w:val="24"/>
        </w:rPr>
        <w:t>6</w:t>
      </w:r>
      <w:r w:rsidR="00E85834" w:rsidRPr="00AC7F0E">
        <w:rPr>
          <w:rFonts w:ascii="Times New Roman" w:hAnsi="Times New Roman" w:cs="Times New Roman"/>
          <w:b/>
          <w:sz w:val="24"/>
          <w:szCs w:val="24"/>
        </w:rPr>
        <w:t xml:space="preserve"> год и плановый период 202</w:t>
      </w:r>
      <w:r w:rsidR="00AC7F0E" w:rsidRPr="00AC7F0E">
        <w:rPr>
          <w:rFonts w:ascii="Times New Roman" w:hAnsi="Times New Roman" w:cs="Times New Roman"/>
          <w:b/>
          <w:sz w:val="24"/>
          <w:szCs w:val="24"/>
        </w:rPr>
        <w:t>7</w:t>
      </w:r>
      <w:r w:rsidR="00E85834" w:rsidRPr="00AC7F0E">
        <w:rPr>
          <w:rFonts w:ascii="Times New Roman" w:hAnsi="Times New Roman" w:cs="Times New Roman"/>
          <w:b/>
          <w:sz w:val="24"/>
          <w:szCs w:val="24"/>
        </w:rPr>
        <w:t xml:space="preserve"> и 202</w:t>
      </w:r>
      <w:r w:rsidR="00AC7F0E" w:rsidRPr="00AC7F0E">
        <w:rPr>
          <w:rFonts w:ascii="Times New Roman" w:hAnsi="Times New Roman" w:cs="Times New Roman"/>
          <w:b/>
          <w:sz w:val="24"/>
          <w:szCs w:val="24"/>
        </w:rPr>
        <w:t>8</w:t>
      </w:r>
      <w:r w:rsidR="00E85834" w:rsidRPr="00AC7F0E">
        <w:rPr>
          <w:rFonts w:ascii="Times New Roman" w:hAnsi="Times New Roman" w:cs="Times New Roman"/>
          <w:b/>
          <w:sz w:val="24"/>
          <w:szCs w:val="24"/>
        </w:rPr>
        <w:t xml:space="preserve"> годов»</w:t>
      </w:r>
    </w:p>
    <w:p w:rsidR="00E85834" w:rsidRPr="00AC7F0E" w:rsidRDefault="00E85834" w:rsidP="00E85834">
      <w:pPr>
        <w:pStyle w:val="affc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bookmarkEnd w:id="0"/>
    <w:p w:rsidR="00E85834" w:rsidRPr="007475BF" w:rsidRDefault="000173CB" w:rsidP="00990FE1">
      <w:pPr>
        <w:keepNext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7475BF">
        <w:rPr>
          <w:rFonts w:ascii="Times New Roman" w:hAnsi="Times New Roman" w:cs="Times New Roman"/>
          <w:b/>
          <w:sz w:val="24"/>
          <w:szCs w:val="24"/>
        </w:rPr>
        <w:t>1</w:t>
      </w:r>
      <w:r w:rsidR="007475BF" w:rsidRPr="007475BF">
        <w:rPr>
          <w:rFonts w:ascii="Times New Roman" w:hAnsi="Times New Roman" w:cs="Times New Roman"/>
          <w:b/>
          <w:sz w:val="24"/>
          <w:szCs w:val="24"/>
        </w:rPr>
        <w:t>5</w:t>
      </w:r>
      <w:r w:rsidR="00E85834" w:rsidRPr="007475BF">
        <w:rPr>
          <w:rFonts w:ascii="Times New Roman" w:hAnsi="Times New Roman" w:cs="Times New Roman"/>
          <w:b/>
          <w:sz w:val="24"/>
          <w:szCs w:val="24"/>
        </w:rPr>
        <w:t xml:space="preserve"> декабря 202</w:t>
      </w:r>
      <w:r w:rsidR="007475BF" w:rsidRPr="007475BF">
        <w:rPr>
          <w:rFonts w:ascii="Times New Roman" w:hAnsi="Times New Roman" w:cs="Times New Roman"/>
          <w:b/>
          <w:sz w:val="24"/>
          <w:szCs w:val="24"/>
        </w:rPr>
        <w:t>5</w:t>
      </w:r>
      <w:r w:rsidR="00E85834" w:rsidRPr="007475BF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E85834" w:rsidRPr="007475BF">
        <w:rPr>
          <w:rFonts w:ascii="Times New Roman" w:hAnsi="Times New Roman" w:cs="Times New Roman"/>
          <w:b/>
          <w:sz w:val="24"/>
          <w:szCs w:val="24"/>
        </w:rPr>
        <w:tab/>
      </w:r>
      <w:r w:rsidR="00E85834" w:rsidRPr="007475BF">
        <w:rPr>
          <w:rFonts w:ascii="Times New Roman" w:hAnsi="Times New Roman" w:cs="Times New Roman"/>
          <w:b/>
          <w:sz w:val="24"/>
          <w:szCs w:val="24"/>
        </w:rPr>
        <w:tab/>
      </w:r>
      <w:r w:rsidR="00E85834" w:rsidRPr="007475BF">
        <w:rPr>
          <w:rFonts w:ascii="Times New Roman" w:hAnsi="Times New Roman" w:cs="Times New Roman"/>
          <w:b/>
          <w:sz w:val="24"/>
          <w:szCs w:val="24"/>
        </w:rPr>
        <w:tab/>
      </w:r>
      <w:r w:rsidR="00E85834" w:rsidRPr="007475BF">
        <w:rPr>
          <w:rFonts w:ascii="Times New Roman" w:hAnsi="Times New Roman" w:cs="Times New Roman"/>
          <w:b/>
          <w:sz w:val="24"/>
          <w:szCs w:val="24"/>
        </w:rPr>
        <w:tab/>
      </w:r>
      <w:r w:rsidR="00E85834" w:rsidRPr="007475BF">
        <w:rPr>
          <w:rFonts w:ascii="Times New Roman" w:hAnsi="Times New Roman" w:cs="Times New Roman"/>
          <w:b/>
          <w:sz w:val="24"/>
          <w:szCs w:val="24"/>
        </w:rPr>
        <w:tab/>
      </w:r>
      <w:r w:rsidR="00E85834" w:rsidRPr="007475BF">
        <w:rPr>
          <w:rFonts w:ascii="Times New Roman" w:hAnsi="Times New Roman" w:cs="Times New Roman"/>
          <w:b/>
          <w:sz w:val="24"/>
          <w:szCs w:val="24"/>
        </w:rPr>
        <w:tab/>
      </w:r>
      <w:r w:rsidR="008B4562" w:rsidRPr="007475BF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E85834" w:rsidRPr="007475BF">
        <w:rPr>
          <w:rFonts w:ascii="Times New Roman" w:hAnsi="Times New Roman" w:cs="Times New Roman"/>
          <w:b/>
          <w:sz w:val="24"/>
          <w:szCs w:val="24"/>
        </w:rPr>
        <w:t>№ 12-2</w:t>
      </w:r>
      <w:r w:rsidR="007475BF" w:rsidRPr="007475BF">
        <w:rPr>
          <w:rFonts w:ascii="Times New Roman" w:hAnsi="Times New Roman" w:cs="Times New Roman"/>
          <w:b/>
          <w:sz w:val="24"/>
          <w:szCs w:val="24"/>
        </w:rPr>
        <w:t>5</w:t>
      </w:r>
      <w:r w:rsidR="00E85834" w:rsidRPr="007475BF">
        <w:rPr>
          <w:rFonts w:ascii="Times New Roman" w:hAnsi="Times New Roman" w:cs="Times New Roman"/>
          <w:b/>
          <w:sz w:val="24"/>
          <w:szCs w:val="24"/>
        </w:rPr>
        <w:t>/</w:t>
      </w:r>
      <w:r w:rsidR="007475BF" w:rsidRPr="007475BF">
        <w:rPr>
          <w:rFonts w:ascii="Times New Roman" w:hAnsi="Times New Roman" w:cs="Times New Roman"/>
          <w:b/>
          <w:sz w:val="24"/>
          <w:szCs w:val="24"/>
        </w:rPr>
        <w:t>16</w:t>
      </w:r>
      <w:r w:rsidR="00E41DD6" w:rsidRPr="007475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5834" w:rsidRPr="007475BF">
        <w:rPr>
          <w:rFonts w:ascii="Times New Roman" w:hAnsi="Times New Roman" w:cs="Times New Roman"/>
          <w:b/>
          <w:sz w:val="24"/>
          <w:szCs w:val="24"/>
        </w:rPr>
        <w:t>КСК</w:t>
      </w:r>
    </w:p>
    <w:p w:rsidR="00E85834" w:rsidRPr="007475BF" w:rsidRDefault="00E85834" w:rsidP="00E8583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5834" w:rsidRPr="007475BF" w:rsidRDefault="00E85834" w:rsidP="00E85834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7475BF">
        <w:rPr>
          <w:rFonts w:ascii="Times New Roman" w:hAnsi="Times New Roman" w:cs="Times New Roman"/>
          <w:b/>
          <w:iCs/>
          <w:sz w:val="24"/>
          <w:szCs w:val="24"/>
        </w:rPr>
        <w:t>1. Общие положения</w:t>
      </w:r>
    </w:p>
    <w:p w:rsidR="00E85834" w:rsidRPr="007475BF" w:rsidRDefault="00E85834" w:rsidP="00E85834">
      <w:pPr>
        <w:pStyle w:val="affc"/>
        <w:rPr>
          <w:rFonts w:ascii="Times New Roman" w:hAnsi="Times New Roman" w:cs="Times New Roman"/>
          <w:sz w:val="24"/>
          <w:szCs w:val="24"/>
        </w:rPr>
      </w:pPr>
      <w:r w:rsidRPr="007475BF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E85834" w:rsidRPr="007475BF" w:rsidRDefault="001F5132" w:rsidP="00E85834">
      <w:pPr>
        <w:pStyle w:val="affc"/>
        <w:jc w:val="both"/>
        <w:rPr>
          <w:rFonts w:ascii="Times New Roman" w:hAnsi="Times New Roman" w:cs="Times New Roman"/>
          <w:sz w:val="24"/>
          <w:szCs w:val="24"/>
        </w:rPr>
      </w:pPr>
      <w:r w:rsidRPr="007475BF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gramStart"/>
      <w:r w:rsidR="00E85834" w:rsidRPr="007475BF">
        <w:rPr>
          <w:rFonts w:ascii="Times New Roman" w:hAnsi="Times New Roman" w:cs="Times New Roman"/>
          <w:sz w:val="24"/>
          <w:szCs w:val="24"/>
        </w:rPr>
        <w:t xml:space="preserve">Заключение Контрольно-счетной комиссии </w:t>
      </w:r>
      <w:r w:rsidR="00BF2383" w:rsidRPr="007475BF">
        <w:rPr>
          <w:rFonts w:ascii="Times New Roman" w:hAnsi="Times New Roman" w:cs="Times New Roman"/>
          <w:sz w:val="24"/>
          <w:szCs w:val="24"/>
        </w:rPr>
        <w:t>Могочинского муниципального округа</w:t>
      </w:r>
      <w:r w:rsidR="00E85834" w:rsidRPr="007475BF">
        <w:rPr>
          <w:rFonts w:ascii="Times New Roman" w:hAnsi="Times New Roman" w:cs="Times New Roman"/>
          <w:sz w:val="24"/>
          <w:szCs w:val="24"/>
        </w:rPr>
        <w:t xml:space="preserve"> на проект Решения</w:t>
      </w:r>
      <w:r w:rsidR="00634794" w:rsidRPr="007475BF">
        <w:rPr>
          <w:rFonts w:ascii="Times New Roman" w:hAnsi="Times New Roman" w:cs="Times New Roman"/>
          <w:sz w:val="24"/>
          <w:szCs w:val="24"/>
        </w:rPr>
        <w:t xml:space="preserve"> Совета</w:t>
      </w:r>
      <w:r w:rsidR="00E85834" w:rsidRPr="007475BF">
        <w:rPr>
          <w:rFonts w:ascii="Times New Roman" w:hAnsi="Times New Roman" w:cs="Times New Roman"/>
          <w:sz w:val="24"/>
          <w:szCs w:val="24"/>
        </w:rPr>
        <w:t xml:space="preserve"> </w:t>
      </w:r>
      <w:r w:rsidR="00BF2383" w:rsidRPr="007475BF">
        <w:rPr>
          <w:rFonts w:ascii="Times New Roman" w:hAnsi="Times New Roman" w:cs="Times New Roman"/>
          <w:sz w:val="24"/>
          <w:szCs w:val="24"/>
        </w:rPr>
        <w:t>Могочинского муниципального округа</w:t>
      </w:r>
      <w:r w:rsidR="00E85834" w:rsidRPr="007475BF">
        <w:rPr>
          <w:rFonts w:ascii="Times New Roman" w:hAnsi="Times New Roman" w:cs="Times New Roman"/>
          <w:sz w:val="24"/>
          <w:szCs w:val="24"/>
        </w:rPr>
        <w:t xml:space="preserve"> «О бюджете </w:t>
      </w:r>
      <w:r w:rsidR="00BF2383" w:rsidRPr="007475BF">
        <w:rPr>
          <w:rFonts w:ascii="Times New Roman" w:hAnsi="Times New Roman" w:cs="Times New Roman"/>
          <w:sz w:val="24"/>
          <w:szCs w:val="24"/>
        </w:rPr>
        <w:t>Могочинского муниципального округа</w:t>
      </w:r>
      <w:r w:rsidR="00E85834" w:rsidRPr="007475BF">
        <w:rPr>
          <w:rFonts w:ascii="Times New Roman" w:hAnsi="Times New Roman" w:cs="Times New Roman"/>
          <w:sz w:val="24"/>
          <w:szCs w:val="24"/>
        </w:rPr>
        <w:t xml:space="preserve">  на 202</w:t>
      </w:r>
      <w:r w:rsidR="00AC7F0E" w:rsidRPr="007475BF">
        <w:rPr>
          <w:rFonts w:ascii="Times New Roman" w:hAnsi="Times New Roman" w:cs="Times New Roman"/>
          <w:sz w:val="24"/>
          <w:szCs w:val="24"/>
        </w:rPr>
        <w:t>6</w:t>
      </w:r>
      <w:r w:rsidR="00E85834" w:rsidRPr="007475BF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AC7F0E" w:rsidRPr="007475BF">
        <w:rPr>
          <w:rFonts w:ascii="Times New Roman" w:hAnsi="Times New Roman" w:cs="Times New Roman"/>
          <w:sz w:val="24"/>
          <w:szCs w:val="24"/>
        </w:rPr>
        <w:t>7</w:t>
      </w:r>
      <w:r w:rsidR="00E85834" w:rsidRPr="007475BF">
        <w:rPr>
          <w:rFonts w:ascii="Times New Roman" w:hAnsi="Times New Roman" w:cs="Times New Roman"/>
          <w:sz w:val="24"/>
          <w:szCs w:val="24"/>
        </w:rPr>
        <w:t xml:space="preserve"> и 202</w:t>
      </w:r>
      <w:r w:rsidR="00AC7F0E" w:rsidRPr="007475BF">
        <w:rPr>
          <w:rFonts w:ascii="Times New Roman" w:hAnsi="Times New Roman" w:cs="Times New Roman"/>
          <w:sz w:val="24"/>
          <w:szCs w:val="24"/>
        </w:rPr>
        <w:t>8</w:t>
      </w:r>
      <w:r w:rsidR="00E85834" w:rsidRPr="007475BF">
        <w:rPr>
          <w:rFonts w:ascii="Times New Roman" w:hAnsi="Times New Roman" w:cs="Times New Roman"/>
          <w:sz w:val="24"/>
          <w:szCs w:val="24"/>
        </w:rPr>
        <w:t xml:space="preserve"> годов» подготовлено в соответствии с Бюджетным кодексом Российской Федерации (далее - БК РФ, Бюджетный кодекс), Федеральным законом от 07.02.2011 № 6-ФЗ «Об общих принципах организации и деятельности контрольно-счетных органов субъектов Российской Федерации и муниципальных образований</w:t>
      </w:r>
      <w:proofErr w:type="gramEnd"/>
      <w:r w:rsidR="00E85834" w:rsidRPr="007475BF">
        <w:rPr>
          <w:rFonts w:ascii="Times New Roman" w:hAnsi="Times New Roman" w:cs="Times New Roman"/>
          <w:sz w:val="24"/>
          <w:szCs w:val="24"/>
        </w:rPr>
        <w:t xml:space="preserve">»,  </w:t>
      </w:r>
      <w:proofErr w:type="gramStart"/>
      <w:r w:rsidR="00E85834" w:rsidRPr="007475BF">
        <w:rPr>
          <w:rFonts w:ascii="Times New Roman" w:hAnsi="Times New Roman" w:cs="Times New Roman"/>
          <w:sz w:val="24"/>
          <w:szCs w:val="24"/>
        </w:rPr>
        <w:t xml:space="preserve">Положением «О Контрольно-счетной комиссии </w:t>
      </w:r>
      <w:r w:rsidR="00BF2383" w:rsidRPr="007475BF">
        <w:rPr>
          <w:rFonts w:ascii="Times New Roman" w:hAnsi="Times New Roman" w:cs="Times New Roman"/>
          <w:sz w:val="24"/>
          <w:szCs w:val="24"/>
        </w:rPr>
        <w:t>Могочинского муниципального округа</w:t>
      </w:r>
      <w:r w:rsidR="00F95C91" w:rsidRPr="007475BF">
        <w:rPr>
          <w:rFonts w:ascii="Times New Roman" w:hAnsi="Times New Roman" w:cs="Times New Roman"/>
          <w:sz w:val="24"/>
          <w:szCs w:val="24"/>
        </w:rPr>
        <w:t>»</w:t>
      </w:r>
      <w:r w:rsidR="00E85834" w:rsidRPr="007475BF">
        <w:rPr>
          <w:rFonts w:ascii="Times New Roman" w:hAnsi="Times New Roman" w:cs="Times New Roman"/>
          <w:sz w:val="24"/>
          <w:szCs w:val="24"/>
        </w:rPr>
        <w:t xml:space="preserve">, утвержденным Решением Совета </w:t>
      </w:r>
      <w:r w:rsidR="00F95C91" w:rsidRPr="007475BF">
        <w:rPr>
          <w:rFonts w:ascii="Times New Roman" w:hAnsi="Times New Roman" w:cs="Times New Roman"/>
          <w:sz w:val="24"/>
          <w:szCs w:val="24"/>
        </w:rPr>
        <w:t>Могочинского муниципального округа</w:t>
      </w:r>
      <w:r w:rsidR="00E85834" w:rsidRPr="007475BF">
        <w:rPr>
          <w:rFonts w:ascii="Times New Roman" w:hAnsi="Times New Roman" w:cs="Times New Roman"/>
          <w:sz w:val="24"/>
          <w:szCs w:val="24"/>
        </w:rPr>
        <w:t xml:space="preserve"> от </w:t>
      </w:r>
      <w:r w:rsidR="00F95C91" w:rsidRPr="007475BF">
        <w:rPr>
          <w:rFonts w:ascii="Times New Roman" w:hAnsi="Times New Roman" w:cs="Times New Roman"/>
          <w:sz w:val="24"/>
          <w:szCs w:val="24"/>
        </w:rPr>
        <w:t>31</w:t>
      </w:r>
      <w:r w:rsidR="00E85834" w:rsidRPr="007475BF">
        <w:rPr>
          <w:rFonts w:ascii="Times New Roman" w:hAnsi="Times New Roman" w:cs="Times New Roman"/>
          <w:sz w:val="24"/>
          <w:szCs w:val="24"/>
        </w:rPr>
        <w:t>.</w:t>
      </w:r>
      <w:r w:rsidR="00F95C91" w:rsidRPr="007475BF">
        <w:rPr>
          <w:rFonts w:ascii="Times New Roman" w:hAnsi="Times New Roman" w:cs="Times New Roman"/>
          <w:sz w:val="24"/>
          <w:szCs w:val="24"/>
        </w:rPr>
        <w:t>10</w:t>
      </w:r>
      <w:r w:rsidR="00E85834" w:rsidRPr="007475BF">
        <w:rPr>
          <w:rFonts w:ascii="Times New Roman" w:hAnsi="Times New Roman" w:cs="Times New Roman"/>
          <w:sz w:val="24"/>
          <w:szCs w:val="24"/>
        </w:rPr>
        <w:t>.20</w:t>
      </w:r>
      <w:r w:rsidRPr="007475BF">
        <w:rPr>
          <w:rFonts w:ascii="Times New Roman" w:hAnsi="Times New Roman" w:cs="Times New Roman"/>
          <w:sz w:val="24"/>
          <w:szCs w:val="24"/>
        </w:rPr>
        <w:t>2</w:t>
      </w:r>
      <w:r w:rsidR="00F95C91" w:rsidRPr="007475BF">
        <w:rPr>
          <w:rFonts w:ascii="Times New Roman" w:hAnsi="Times New Roman" w:cs="Times New Roman"/>
          <w:sz w:val="24"/>
          <w:szCs w:val="24"/>
        </w:rPr>
        <w:t>3</w:t>
      </w:r>
      <w:r w:rsidR="00E85834" w:rsidRPr="007475BF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F95C91" w:rsidRPr="007475BF">
        <w:rPr>
          <w:rFonts w:ascii="Times New Roman" w:hAnsi="Times New Roman" w:cs="Times New Roman"/>
          <w:sz w:val="24"/>
          <w:szCs w:val="24"/>
        </w:rPr>
        <w:t>12</w:t>
      </w:r>
      <w:r w:rsidR="00E85834" w:rsidRPr="007475BF">
        <w:rPr>
          <w:rFonts w:ascii="Times New Roman" w:hAnsi="Times New Roman" w:cs="Times New Roman"/>
          <w:sz w:val="24"/>
          <w:szCs w:val="24"/>
        </w:rPr>
        <w:t xml:space="preserve">, иными федеральными законами и нормативно-правовыми актами  Российской Федерации, законами и иными нормативно-правовыми актами Забайкальского края, нормативно-правовыми актами органов местного самоуправления </w:t>
      </w:r>
      <w:r w:rsidR="00F95C91" w:rsidRPr="007475BF">
        <w:rPr>
          <w:rFonts w:ascii="Times New Roman" w:hAnsi="Times New Roman" w:cs="Times New Roman"/>
          <w:sz w:val="24"/>
          <w:szCs w:val="24"/>
        </w:rPr>
        <w:t xml:space="preserve">Могочинского </w:t>
      </w:r>
      <w:r w:rsidR="00E85834" w:rsidRPr="007475BF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F95C91" w:rsidRPr="007475BF">
        <w:rPr>
          <w:rFonts w:ascii="Times New Roman" w:hAnsi="Times New Roman" w:cs="Times New Roman"/>
          <w:sz w:val="24"/>
          <w:szCs w:val="24"/>
        </w:rPr>
        <w:t>округа</w:t>
      </w:r>
      <w:r w:rsidR="00E85834" w:rsidRPr="007475BF">
        <w:rPr>
          <w:rFonts w:ascii="Times New Roman" w:hAnsi="Times New Roman" w:cs="Times New Roman"/>
          <w:sz w:val="24"/>
          <w:szCs w:val="24"/>
        </w:rPr>
        <w:t xml:space="preserve">, Положением «О бюджетном процессе в </w:t>
      </w:r>
      <w:r w:rsidR="00A23823" w:rsidRPr="007475BF">
        <w:rPr>
          <w:rFonts w:ascii="Times New Roman" w:hAnsi="Times New Roman" w:cs="Times New Roman"/>
          <w:sz w:val="24"/>
          <w:szCs w:val="24"/>
        </w:rPr>
        <w:t>Могочинском муниципальном округе</w:t>
      </w:r>
      <w:r w:rsidR="00E85834" w:rsidRPr="007475BF">
        <w:rPr>
          <w:rFonts w:ascii="Times New Roman" w:hAnsi="Times New Roman" w:cs="Times New Roman"/>
          <w:sz w:val="24"/>
          <w:szCs w:val="24"/>
        </w:rPr>
        <w:t xml:space="preserve">, утвержденным решением Совета </w:t>
      </w:r>
      <w:r w:rsidR="00A23823" w:rsidRPr="007475BF">
        <w:rPr>
          <w:rFonts w:ascii="Times New Roman" w:hAnsi="Times New Roman" w:cs="Times New Roman"/>
          <w:sz w:val="24"/>
          <w:szCs w:val="24"/>
        </w:rPr>
        <w:t>Могочинского муниципального округа</w:t>
      </w:r>
      <w:r w:rsidR="00E85834" w:rsidRPr="007475BF">
        <w:rPr>
          <w:rFonts w:ascii="Times New Roman" w:hAnsi="Times New Roman" w:cs="Times New Roman"/>
          <w:sz w:val="24"/>
          <w:szCs w:val="24"/>
        </w:rPr>
        <w:t xml:space="preserve"> от </w:t>
      </w:r>
      <w:r w:rsidR="001B08FB" w:rsidRPr="007475BF">
        <w:rPr>
          <w:rFonts w:ascii="Times New Roman" w:hAnsi="Times New Roman" w:cs="Times New Roman"/>
          <w:sz w:val="24"/>
          <w:szCs w:val="24"/>
        </w:rPr>
        <w:t>26</w:t>
      </w:r>
      <w:r w:rsidR="00E85834" w:rsidRPr="007475BF">
        <w:rPr>
          <w:rFonts w:ascii="Times New Roman" w:hAnsi="Times New Roman" w:cs="Times New Roman"/>
          <w:sz w:val="24"/>
          <w:szCs w:val="24"/>
        </w:rPr>
        <w:t>.</w:t>
      </w:r>
      <w:r w:rsidR="001B08FB" w:rsidRPr="007475BF">
        <w:rPr>
          <w:rFonts w:ascii="Times New Roman" w:hAnsi="Times New Roman" w:cs="Times New Roman"/>
          <w:sz w:val="24"/>
          <w:szCs w:val="24"/>
        </w:rPr>
        <w:t>04</w:t>
      </w:r>
      <w:r w:rsidR="00E85834" w:rsidRPr="007475BF">
        <w:rPr>
          <w:rFonts w:ascii="Times New Roman" w:hAnsi="Times New Roman" w:cs="Times New Roman"/>
          <w:sz w:val="24"/>
          <w:szCs w:val="24"/>
        </w:rPr>
        <w:t>.20</w:t>
      </w:r>
      <w:r w:rsidR="001B08FB" w:rsidRPr="007475BF">
        <w:rPr>
          <w:rFonts w:ascii="Times New Roman" w:hAnsi="Times New Roman" w:cs="Times New Roman"/>
          <w:sz w:val="24"/>
          <w:szCs w:val="24"/>
        </w:rPr>
        <w:t>24</w:t>
      </w:r>
      <w:r w:rsidR="00E85834" w:rsidRPr="007475BF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1B08FB" w:rsidRPr="007475BF">
        <w:rPr>
          <w:rFonts w:ascii="Times New Roman" w:hAnsi="Times New Roman" w:cs="Times New Roman"/>
          <w:sz w:val="24"/>
          <w:szCs w:val="24"/>
        </w:rPr>
        <w:t>78</w:t>
      </w:r>
      <w:r w:rsidR="00E85834" w:rsidRPr="007475BF">
        <w:rPr>
          <w:rFonts w:ascii="Times New Roman" w:hAnsi="Times New Roman" w:cs="Times New Roman"/>
          <w:sz w:val="24"/>
          <w:szCs w:val="24"/>
        </w:rPr>
        <w:t>, а также</w:t>
      </w:r>
      <w:proofErr w:type="gramEnd"/>
      <w:r w:rsidR="00E85834" w:rsidRPr="007475BF">
        <w:rPr>
          <w:rFonts w:ascii="Times New Roman" w:hAnsi="Times New Roman" w:cs="Times New Roman"/>
          <w:sz w:val="24"/>
          <w:szCs w:val="24"/>
        </w:rPr>
        <w:t xml:space="preserve"> в соответствии с иными муниципальными правовыми актами, регламентирующими процесс составления бюджета </w:t>
      </w:r>
      <w:r w:rsidR="001B08FB" w:rsidRPr="007475BF">
        <w:rPr>
          <w:rFonts w:ascii="Times New Roman" w:hAnsi="Times New Roman" w:cs="Times New Roman"/>
          <w:sz w:val="24"/>
          <w:szCs w:val="24"/>
        </w:rPr>
        <w:t xml:space="preserve">округа </w:t>
      </w:r>
      <w:r w:rsidR="00E85834" w:rsidRPr="007475BF">
        <w:rPr>
          <w:rFonts w:ascii="Times New Roman" w:hAnsi="Times New Roman" w:cs="Times New Roman"/>
          <w:sz w:val="24"/>
          <w:szCs w:val="24"/>
        </w:rPr>
        <w:t xml:space="preserve">и представления его в Совет </w:t>
      </w:r>
      <w:r w:rsidR="00B61768" w:rsidRPr="007475BF">
        <w:rPr>
          <w:rFonts w:ascii="Times New Roman" w:hAnsi="Times New Roman" w:cs="Times New Roman"/>
          <w:sz w:val="24"/>
          <w:szCs w:val="24"/>
        </w:rPr>
        <w:t>Могочинского муниципального округа</w:t>
      </w:r>
      <w:r w:rsidR="00E85834" w:rsidRPr="007475BF">
        <w:rPr>
          <w:rFonts w:ascii="Times New Roman" w:hAnsi="Times New Roman" w:cs="Times New Roman"/>
          <w:sz w:val="24"/>
          <w:szCs w:val="24"/>
        </w:rPr>
        <w:t>.</w:t>
      </w:r>
    </w:p>
    <w:p w:rsidR="00E85834" w:rsidRPr="007475BF" w:rsidRDefault="00E85834" w:rsidP="00E85834">
      <w:pPr>
        <w:pStyle w:val="affc"/>
        <w:jc w:val="both"/>
        <w:rPr>
          <w:rFonts w:ascii="Times New Roman" w:hAnsi="Times New Roman" w:cs="Times New Roman"/>
          <w:sz w:val="24"/>
          <w:szCs w:val="24"/>
        </w:rPr>
      </w:pPr>
      <w:r w:rsidRPr="007475BF">
        <w:rPr>
          <w:rFonts w:ascii="Times New Roman" w:hAnsi="Times New Roman" w:cs="Times New Roman"/>
          <w:sz w:val="24"/>
          <w:szCs w:val="24"/>
        </w:rPr>
        <w:t xml:space="preserve">         При подготовке заключения Контрольно-счетной комиссией </w:t>
      </w:r>
      <w:r w:rsidR="001274B6" w:rsidRPr="007475BF">
        <w:rPr>
          <w:rFonts w:ascii="Times New Roman" w:hAnsi="Times New Roman" w:cs="Times New Roman"/>
          <w:sz w:val="24"/>
          <w:szCs w:val="24"/>
        </w:rPr>
        <w:t>Могочинского муниципального округа</w:t>
      </w:r>
      <w:r w:rsidRPr="007475BF">
        <w:rPr>
          <w:rFonts w:ascii="Times New Roman" w:hAnsi="Times New Roman" w:cs="Times New Roman"/>
          <w:sz w:val="24"/>
          <w:szCs w:val="24"/>
        </w:rPr>
        <w:t xml:space="preserve">  (далее</w:t>
      </w:r>
      <w:r w:rsidR="002E5FB6" w:rsidRPr="007475BF">
        <w:rPr>
          <w:rFonts w:ascii="Times New Roman" w:hAnsi="Times New Roman" w:cs="Times New Roman"/>
          <w:sz w:val="24"/>
          <w:szCs w:val="24"/>
        </w:rPr>
        <w:t xml:space="preserve"> - </w:t>
      </w:r>
      <w:r w:rsidRPr="007475BF">
        <w:rPr>
          <w:rFonts w:ascii="Times New Roman" w:hAnsi="Times New Roman" w:cs="Times New Roman"/>
          <w:sz w:val="24"/>
          <w:szCs w:val="24"/>
        </w:rPr>
        <w:t xml:space="preserve">КСК, Контрольно-счетная комиссия) проанализирована реализация: </w:t>
      </w:r>
    </w:p>
    <w:p w:rsidR="00E85834" w:rsidRPr="007475BF" w:rsidRDefault="00E85834" w:rsidP="00E85834">
      <w:pPr>
        <w:pStyle w:val="affc"/>
        <w:jc w:val="both"/>
        <w:rPr>
          <w:rFonts w:ascii="Times New Roman" w:hAnsi="Times New Roman" w:cs="Times New Roman"/>
          <w:sz w:val="24"/>
          <w:szCs w:val="24"/>
        </w:rPr>
      </w:pPr>
      <w:r w:rsidRPr="007475BF">
        <w:rPr>
          <w:rFonts w:ascii="Times New Roman" w:hAnsi="Times New Roman" w:cs="Times New Roman"/>
          <w:sz w:val="24"/>
          <w:szCs w:val="24"/>
        </w:rPr>
        <w:t xml:space="preserve">- положений, изложенных в Послании Президента Российской Федерации Федеральному собранию Российской Федерации от </w:t>
      </w:r>
      <w:r w:rsidR="005E1067" w:rsidRPr="007475BF">
        <w:rPr>
          <w:rFonts w:ascii="Times New Roman" w:hAnsi="Times New Roman" w:cs="Times New Roman"/>
          <w:sz w:val="24"/>
          <w:szCs w:val="24"/>
        </w:rPr>
        <w:t>2</w:t>
      </w:r>
      <w:r w:rsidR="00E10B54" w:rsidRPr="007475BF">
        <w:rPr>
          <w:rFonts w:ascii="Times New Roman" w:hAnsi="Times New Roman" w:cs="Times New Roman"/>
          <w:sz w:val="24"/>
          <w:szCs w:val="24"/>
        </w:rPr>
        <w:t>9</w:t>
      </w:r>
      <w:r w:rsidRPr="007475BF">
        <w:rPr>
          <w:rFonts w:ascii="Times New Roman" w:hAnsi="Times New Roman" w:cs="Times New Roman"/>
          <w:sz w:val="24"/>
          <w:szCs w:val="24"/>
        </w:rPr>
        <w:t xml:space="preserve"> </w:t>
      </w:r>
      <w:r w:rsidR="0096190C" w:rsidRPr="007475BF">
        <w:rPr>
          <w:rFonts w:ascii="Times New Roman" w:hAnsi="Times New Roman" w:cs="Times New Roman"/>
          <w:sz w:val="24"/>
          <w:szCs w:val="24"/>
        </w:rPr>
        <w:t>февраля</w:t>
      </w:r>
      <w:r w:rsidRPr="007475BF">
        <w:rPr>
          <w:rFonts w:ascii="Times New Roman" w:hAnsi="Times New Roman" w:cs="Times New Roman"/>
          <w:sz w:val="24"/>
          <w:szCs w:val="24"/>
        </w:rPr>
        <w:t xml:space="preserve"> 202</w:t>
      </w:r>
      <w:r w:rsidR="00E10B54" w:rsidRPr="007475BF">
        <w:rPr>
          <w:rFonts w:ascii="Times New Roman" w:hAnsi="Times New Roman" w:cs="Times New Roman"/>
          <w:sz w:val="24"/>
          <w:szCs w:val="24"/>
        </w:rPr>
        <w:t>4</w:t>
      </w:r>
      <w:r w:rsidRPr="007475BF">
        <w:rPr>
          <w:rFonts w:ascii="Times New Roman" w:hAnsi="Times New Roman" w:cs="Times New Roman"/>
          <w:sz w:val="24"/>
          <w:szCs w:val="24"/>
        </w:rPr>
        <w:t xml:space="preserve"> года (далее – Послание Президента РФ);</w:t>
      </w:r>
    </w:p>
    <w:p w:rsidR="00E85834" w:rsidRPr="0099045E" w:rsidRDefault="00E85834" w:rsidP="00E85834">
      <w:pPr>
        <w:pStyle w:val="affc"/>
        <w:jc w:val="both"/>
        <w:rPr>
          <w:rFonts w:ascii="Times New Roman" w:hAnsi="Times New Roman" w:cs="Times New Roman"/>
          <w:sz w:val="24"/>
          <w:szCs w:val="24"/>
        </w:rPr>
      </w:pPr>
      <w:r w:rsidRPr="007475BF">
        <w:rPr>
          <w:rFonts w:ascii="Times New Roman" w:hAnsi="Times New Roman" w:cs="Times New Roman"/>
          <w:sz w:val="24"/>
          <w:szCs w:val="24"/>
        </w:rPr>
        <w:t>- стратегических целей и задач, поставленных Указом Президента РФ от  07 мая 2018 года № 204</w:t>
      </w:r>
      <w:r w:rsidR="00CD1535" w:rsidRPr="007475BF">
        <w:rPr>
          <w:rFonts w:ascii="Times New Roman" w:hAnsi="Times New Roman" w:cs="Times New Roman"/>
          <w:sz w:val="24"/>
          <w:szCs w:val="24"/>
        </w:rPr>
        <w:t xml:space="preserve">, </w:t>
      </w:r>
      <w:r w:rsidR="0050751F" w:rsidRPr="007475BF">
        <w:rPr>
          <w:rFonts w:ascii="Times New Roman" w:hAnsi="Times New Roman" w:cs="Times New Roman"/>
          <w:sz w:val="24"/>
          <w:szCs w:val="24"/>
        </w:rPr>
        <w:t>основ государственной политики в сфере стратегического планирования в Российской Федерации, определенных Указом Президент</w:t>
      </w:r>
      <w:r w:rsidR="0050751F" w:rsidRPr="0099045E">
        <w:rPr>
          <w:rFonts w:ascii="Times New Roman" w:hAnsi="Times New Roman" w:cs="Times New Roman"/>
          <w:sz w:val="24"/>
          <w:szCs w:val="24"/>
        </w:rPr>
        <w:t xml:space="preserve">а РФ от 08.11.2021 года, </w:t>
      </w:r>
      <w:r w:rsidR="0050751F" w:rsidRPr="0099045E">
        <w:rPr>
          <w:rFonts w:ascii="Times New Roman" w:hAnsi="Times New Roman" w:cs="Times New Roman"/>
          <w:sz w:val="24"/>
          <w:szCs w:val="24"/>
        </w:rPr>
        <w:lastRenderedPageBreak/>
        <w:t xml:space="preserve">национальных целей развития Российской  Федерации на период до 2030 года, определенных Указом Президента РФ от 21.07.2020 № 474; </w:t>
      </w:r>
    </w:p>
    <w:p w:rsidR="00E85834" w:rsidRPr="0099045E" w:rsidRDefault="00E85834" w:rsidP="00E85834">
      <w:pPr>
        <w:pStyle w:val="affc"/>
        <w:jc w:val="both"/>
        <w:rPr>
          <w:rFonts w:ascii="Times New Roman" w:hAnsi="Times New Roman" w:cs="Times New Roman"/>
          <w:sz w:val="24"/>
          <w:szCs w:val="24"/>
        </w:rPr>
      </w:pPr>
      <w:r w:rsidRPr="0099045E">
        <w:rPr>
          <w:rFonts w:ascii="Times New Roman" w:hAnsi="Times New Roman" w:cs="Times New Roman"/>
          <w:sz w:val="24"/>
          <w:szCs w:val="24"/>
        </w:rPr>
        <w:t>-основны</w:t>
      </w:r>
      <w:r w:rsidR="0050751F" w:rsidRPr="0099045E">
        <w:rPr>
          <w:rFonts w:ascii="Times New Roman" w:hAnsi="Times New Roman" w:cs="Times New Roman"/>
          <w:sz w:val="24"/>
          <w:szCs w:val="24"/>
        </w:rPr>
        <w:t>х</w:t>
      </w:r>
      <w:r w:rsidRPr="0099045E">
        <w:rPr>
          <w:rFonts w:ascii="Times New Roman" w:hAnsi="Times New Roman" w:cs="Times New Roman"/>
          <w:sz w:val="24"/>
          <w:szCs w:val="24"/>
        </w:rPr>
        <w:t xml:space="preserve"> параметр</w:t>
      </w:r>
      <w:r w:rsidR="0050751F" w:rsidRPr="0099045E">
        <w:rPr>
          <w:rFonts w:ascii="Times New Roman" w:hAnsi="Times New Roman" w:cs="Times New Roman"/>
          <w:sz w:val="24"/>
          <w:szCs w:val="24"/>
        </w:rPr>
        <w:t>ов</w:t>
      </w:r>
      <w:r w:rsidRPr="0099045E">
        <w:rPr>
          <w:rFonts w:ascii="Times New Roman" w:hAnsi="Times New Roman" w:cs="Times New Roman"/>
          <w:sz w:val="24"/>
          <w:szCs w:val="24"/>
        </w:rPr>
        <w:t xml:space="preserve"> прогноза  социально-экономического развития </w:t>
      </w:r>
      <w:r w:rsidR="00A23823" w:rsidRPr="0099045E">
        <w:rPr>
          <w:rFonts w:ascii="Times New Roman" w:hAnsi="Times New Roman" w:cs="Times New Roman"/>
          <w:sz w:val="24"/>
          <w:szCs w:val="24"/>
        </w:rPr>
        <w:t>Могочинского муниципального округа</w:t>
      </w:r>
      <w:r w:rsidRPr="0099045E">
        <w:rPr>
          <w:rFonts w:ascii="Times New Roman" w:hAnsi="Times New Roman" w:cs="Times New Roman"/>
          <w:sz w:val="24"/>
          <w:szCs w:val="24"/>
        </w:rPr>
        <w:t xml:space="preserve"> </w:t>
      </w:r>
      <w:r w:rsidR="0096190C" w:rsidRPr="0099045E">
        <w:rPr>
          <w:rFonts w:ascii="Times New Roman" w:hAnsi="Times New Roman" w:cs="Times New Roman"/>
          <w:sz w:val="24"/>
          <w:szCs w:val="24"/>
        </w:rPr>
        <w:t>202</w:t>
      </w:r>
      <w:r w:rsidR="0099045E" w:rsidRPr="0099045E">
        <w:rPr>
          <w:rFonts w:ascii="Times New Roman" w:hAnsi="Times New Roman" w:cs="Times New Roman"/>
          <w:sz w:val="24"/>
          <w:szCs w:val="24"/>
        </w:rPr>
        <w:t>6</w:t>
      </w:r>
      <w:r w:rsidR="0096190C" w:rsidRPr="0099045E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99045E" w:rsidRPr="0099045E">
        <w:rPr>
          <w:rFonts w:ascii="Times New Roman" w:hAnsi="Times New Roman" w:cs="Times New Roman"/>
          <w:sz w:val="24"/>
          <w:szCs w:val="24"/>
        </w:rPr>
        <w:t>7</w:t>
      </w:r>
      <w:r w:rsidR="0096190C" w:rsidRPr="0099045E">
        <w:rPr>
          <w:rFonts w:ascii="Times New Roman" w:hAnsi="Times New Roman" w:cs="Times New Roman"/>
          <w:sz w:val="24"/>
          <w:szCs w:val="24"/>
        </w:rPr>
        <w:t>-202</w:t>
      </w:r>
      <w:r w:rsidR="0099045E" w:rsidRPr="0099045E">
        <w:rPr>
          <w:rFonts w:ascii="Times New Roman" w:hAnsi="Times New Roman" w:cs="Times New Roman"/>
          <w:sz w:val="24"/>
          <w:szCs w:val="24"/>
        </w:rPr>
        <w:t>8</w:t>
      </w:r>
      <w:r w:rsidR="0096190C" w:rsidRPr="0099045E">
        <w:rPr>
          <w:rFonts w:ascii="Times New Roman" w:hAnsi="Times New Roman" w:cs="Times New Roman"/>
          <w:sz w:val="24"/>
          <w:szCs w:val="24"/>
        </w:rPr>
        <w:t xml:space="preserve"> годов;</w:t>
      </w:r>
    </w:p>
    <w:p w:rsidR="00E85834" w:rsidRPr="0099045E" w:rsidRDefault="00E85834" w:rsidP="00E85834">
      <w:pPr>
        <w:pStyle w:val="affc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045E">
        <w:rPr>
          <w:rFonts w:ascii="Times New Roman" w:hAnsi="Times New Roman" w:cs="Times New Roman"/>
          <w:sz w:val="24"/>
          <w:szCs w:val="24"/>
        </w:rPr>
        <w:t xml:space="preserve">- основных направлений бюджетной и налоговой политики </w:t>
      </w:r>
      <w:r w:rsidR="00A23823" w:rsidRPr="0099045E">
        <w:rPr>
          <w:rFonts w:ascii="Times New Roman" w:hAnsi="Times New Roman" w:cs="Times New Roman"/>
          <w:sz w:val="24"/>
          <w:szCs w:val="24"/>
        </w:rPr>
        <w:t>Могочинского муниципального округа</w:t>
      </w:r>
      <w:r w:rsidRPr="0099045E">
        <w:rPr>
          <w:rFonts w:ascii="Times New Roman" w:hAnsi="Times New Roman" w:cs="Times New Roman"/>
          <w:sz w:val="24"/>
          <w:szCs w:val="24"/>
        </w:rPr>
        <w:t xml:space="preserve"> на 202</w:t>
      </w:r>
      <w:r w:rsidR="0099045E" w:rsidRPr="0099045E">
        <w:rPr>
          <w:rFonts w:ascii="Times New Roman" w:hAnsi="Times New Roman" w:cs="Times New Roman"/>
          <w:sz w:val="24"/>
          <w:szCs w:val="24"/>
        </w:rPr>
        <w:t>6</w:t>
      </w:r>
      <w:r w:rsidRPr="0099045E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99045E" w:rsidRPr="0099045E">
        <w:rPr>
          <w:rFonts w:ascii="Times New Roman" w:hAnsi="Times New Roman" w:cs="Times New Roman"/>
          <w:sz w:val="24"/>
          <w:szCs w:val="24"/>
        </w:rPr>
        <w:t>7</w:t>
      </w:r>
      <w:r w:rsidRPr="0099045E">
        <w:rPr>
          <w:rFonts w:ascii="Times New Roman" w:hAnsi="Times New Roman" w:cs="Times New Roman"/>
          <w:sz w:val="24"/>
          <w:szCs w:val="24"/>
        </w:rPr>
        <w:t>-202</w:t>
      </w:r>
      <w:r w:rsidR="0099045E" w:rsidRPr="0099045E">
        <w:rPr>
          <w:rFonts w:ascii="Times New Roman" w:hAnsi="Times New Roman" w:cs="Times New Roman"/>
          <w:sz w:val="24"/>
          <w:szCs w:val="24"/>
        </w:rPr>
        <w:t>8</w:t>
      </w:r>
      <w:r w:rsidRPr="0099045E">
        <w:rPr>
          <w:rFonts w:ascii="Times New Roman" w:hAnsi="Times New Roman" w:cs="Times New Roman"/>
          <w:sz w:val="24"/>
          <w:szCs w:val="24"/>
        </w:rPr>
        <w:t xml:space="preserve"> годов, утвержденных Постановлением администрации </w:t>
      </w:r>
      <w:r w:rsidR="00E10B54" w:rsidRPr="0099045E">
        <w:rPr>
          <w:rFonts w:ascii="Times New Roman" w:hAnsi="Times New Roman" w:cs="Times New Roman"/>
          <w:sz w:val="24"/>
          <w:szCs w:val="24"/>
        </w:rPr>
        <w:t>Могочинского муниципального округа</w:t>
      </w:r>
      <w:r w:rsidRPr="0099045E">
        <w:rPr>
          <w:rFonts w:ascii="Times New Roman" w:hAnsi="Times New Roman" w:cs="Times New Roman"/>
          <w:sz w:val="24"/>
          <w:szCs w:val="24"/>
        </w:rPr>
        <w:t xml:space="preserve"> от </w:t>
      </w:r>
      <w:r w:rsidR="0099045E" w:rsidRPr="0099045E">
        <w:rPr>
          <w:rFonts w:ascii="Times New Roman" w:hAnsi="Times New Roman" w:cs="Times New Roman"/>
          <w:sz w:val="24"/>
          <w:szCs w:val="24"/>
        </w:rPr>
        <w:t>22</w:t>
      </w:r>
      <w:r w:rsidRPr="0099045E">
        <w:rPr>
          <w:rFonts w:ascii="Times New Roman" w:hAnsi="Times New Roman" w:cs="Times New Roman"/>
          <w:sz w:val="24"/>
          <w:szCs w:val="24"/>
        </w:rPr>
        <w:t>.</w:t>
      </w:r>
      <w:r w:rsidR="00452ADD" w:rsidRPr="0099045E">
        <w:rPr>
          <w:rFonts w:ascii="Times New Roman" w:hAnsi="Times New Roman" w:cs="Times New Roman"/>
          <w:sz w:val="24"/>
          <w:szCs w:val="24"/>
        </w:rPr>
        <w:t>10</w:t>
      </w:r>
      <w:r w:rsidRPr="0099045E">
        <w:rPr>
          <w:rFonts w:ascii="Times New Roman" w:hAnsi="Times New Roman" w:cs="Times New Roman"/>
          <w:sz w:val="24"/>
          <w:szCs w:val="24"/>
        </w:rPr>
        <w:t>.202</w:t>
      </w:r>
      <w:r w:rsidR="0099045E" w:rsidRPr="0099045E">
        <w:rPr>
          <w:rFonts w:ascii="Times New Roman" w:hAnsi="Times New Roman" w:cs="Times New Roman"/>
          <w:sz w:val="24"/>
          <w:szCs w:val="24"/>
        </w:rPr>
        <w:t>5</w:t>
      </w:r>
      <w:r w:rsidRPr="0099045E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99045E" w:rsidRPr="0099045E">
        <w:rPr>
          <w:rFonts w:ascii="Times New Roman" w:hAnsi="Times New Roman" w:cs="Times New Roman"/>
          <w:sz w:val="24"/>
          <w:szCs w:val="24"/>
        </w:rPr>
        <w:t>1303</w:t>
      </w:r>
      <w:r w:rsidRPr="0099045E">
        <w:rPr>
          <w:rFonts w:ascii="Times New Roman" w:hAnsi="Times New Roman" w:cs="Times New Roman"/>
          <w:sz w:val="24"/>
          <w:szCs w:val="24"/>
        </w:rPr>
        <w:t>;</w:t>
      </w:r>
    </w:p>
    <w:p w:rsidR="00E85834" w:rsidRPr="0099045E" w:rsidRDefault="00E85834" w:rsidP="00E85834">
      <w:pPr>
        <w:pStyle w:val="affc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045E">
        <w:rPr>
          <w:rFonts w:ascii="Times New Roman" w:hAnsi="Times New Roman" w:cs="Times New Roman"/>
          <w:sz w:val="24"/>
          <w:szCs w:val="24"/>
        </w:rPr>
        <w:t xml:space="preserve">-муниципальных программ </w:t>
      </w:r>
      <w:r w:rsidR="009E3CD2" w:rsidRPr="0099045E">
        <w:rPr>
          <w:rFonts w:ascii="Times New Roman" w:hAnsi="Times New Roman" w:cs="Times New Roman"/>
          <w:sz w:val="24"/>
          <w:szCs w:val="24"/>
        </w:rPr>
        <w:t>Могочинского муниципального округа</w:t>
      </w:r>
      <w:r w:rsidRPr="0099045E">
        <w:rPr>
          <w:rFonts w:ascii="Times New Roman" w:eastAsia="Calibri" w:hAnsi="Times New Roman" w:cs="Times New Roman"/>
          <w:sz w:val="24"/>
          <w:szCs w:val="24"/>
        </w:rPr>
        <w:t xml:space="preserve"> (проектов муниципальных  программ, проектов изменений муниципальных программ), принятых к реализации в 202</w:t>
      </w:r>
      <w:r w:rsidR="0099045E" w:rsidRPr="0099045E">
        <w:rPr>
          <w:rFonts w:ascii="Times New Roman" w:eastAsia="Calibri" w:hAnsi="Times New Roman" w:cs="Times New Roman"/>
          <w:sz w:val="24"/>
          <w:szCs w:val="24"/>
        </w:rPr>
        <w:t>6</w:t>
      </w:r>
      <w:r w:rsidRPr="0099045E">
        <w:rPr>
          <w:rFonts w:ascii="Times New Roman" w:eastAsia="Calibri" w:hAnsi="Times New Roman" w:cs="Times New Roman"/>
          <w:sz w:val="24"/>
          <w:szCs w:val="24"/>
        </w:rPr>
        <w:t xml:space="preserve"> году.</w:t>
      </w:r>
    </w:p>
    <w:p w:rsidR="00E85834" w:rsidRPr="00AC7F0E" w:rsidRDefault="00E85834" w:rsidP="00E85834">
      <w:pPr>
        <w:pStyle w:val="affc"/>
        <w:jc w:val="both"/>
        <w:rPr>
          <w:rFonts w:ascii="Times New Roman" w:hAnsi="Times New Roman" w:cs="Times New Roman"/>
          <w:sz w:val="24"/>
          <w:szCs w:val="24"/>
        </w:rPr>
      </w:pPr>
      <w:r w:rsidRPr="0099045E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Pr="0099045E">
        <w:rPr>
          <w:rFonts w:ascii="Times New Roman" w:hAnsi="Times New Roman" w:cs="Times New Roman"/>
          <w:sz w:val="24"/>
          <w:szCs w:val="24"/>
        </w:rPr>
        <w:t xml:space="preserve">Проект Решения </w:t>
      </w:r>
      <w:r w:rsidR="006E0295" w:rsidRPr="0099045E">
        <w:rPr>
          <w:rFonts w:ascii="Times New Roman" w:hAnsi="Times New Roman" w:cs="Times New Roman"/>
          <w:sz w:val="24"/>
          <w:szCs w:val="24"/>
        </w:rPr>
        <w:t>Могочинского муниципального округа</w:t>
      </w:r>
      <w:r w:rsidRPr="0099045E">
        <w:rPr>
          <w:rFonts w:ascii="Times New Roman" w:hAnsi="Times New Roman" w:cs="Times New Roman"/>
          <w:sz w:val="24"/>
          <w:szCs w:val="24"/>
        </w:rPr>
        <w:t xml:space="preserve"> «О бюджете </w:t>
      </w:r>
      <w:r w:rsidR="009E3CD2" w:rsidRPr="0099045E">
        <w:rPr>
          <w:rFonts w:ascii="Times New Roman" w:hAnsi="Times New Roman" w:cs="Times New Roman"/>
          <w:sz w:val="24"/>
          <w:szCs w:val="24"/>
        </w:rPr>
        <w:t>Могочинского муниципального округа</w:t>
      </w:r>
      <w:r w:rsidRPr="0099045E">
        <w:rPr>
          <w:rFonts w:ascii="Times New Roman" w:hAnsi="Times New Roman" w:cs="Times New Roman"/>
          <w:sz w:val="24"/>
          <w:szCs w:val="24"/>
        </w:rPr>
        <w:t xml:space="preserve"> на </w:t>
      </w:r>
      <w:r w:rsidRPr="00AC7F0E">
        <w:rPr>
          <w:rFonts w:ascii="Times New Roman" w:hAnsi="Times New Roman" w:cs="Times New Roman"/>
          <w:sz w:val="24"/>
          <w:szCs w:val="24"/>
        </w:rPr>
        <w:t>202</w:t>
      </w:r>
      <w:r w:rsidR="00AC7F0E" w:rsidRPr="00AC7F0E">
        <w:rPr>
          <w:rFonts w:ascii="Times New Roman" w:hAnsi="Times New Roman" w:cs="Times New Roman"/>
          <w:sz w:val="24"/>
          <w:szCs w:val="24"/>
        </w:rPr>
        <w:t>6</w:t>
      </w:r>
      <w:r w:rsidRPr="00AC7F0E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AC7F0E" w:rsidRPr="00AC7F0E">
        <w:rPr>
          <w:rFonts w:ascii="Times New Roman" w:hAnsi="Times New Roman" w:cs="Times New Roman"/>
          <w:sz w:val="24"/>
          <w:szCs w:val="24"/>
        </w:rPr>
        <w:t>7</w:t>
      </w:r>
      <w:r w:rsidRPr="00AC7F0E">
        <w:rPr>
          <w:rFonts w:ascii="Times New Roman" w:hAnsi="Times New Roman" w:cs="Times New Roman"/>
          <w:sz w:val="24"/>
          <w:szCs w:val="24"/>
        </w:rPr>
        <w:t xml:space="preserve"> - </w:t>
      </w:r>
      <w:r w:rsidR="006E0295" w:rsidRPr="00AC7F0E">
        <w:rPr>
          <w:rFonts w:ascii="Times New Roman" w:hAnsi="Times New Roman" w:cs="Times New Roman"/>
          <w:sz w:val="24"/>
          <w:szCs w:val="24"/>
        </w:rPr>
        <w:t>202</w:t>
      </w:r>
      <w:r w:rsidR="00AC7F0E" w:rsidRPr="00AC7F0E">
        <w:rPr>
          <w:rFonts w:ascii="Times New Roman" w:hAnsi="Times New Roman" w:cs="Times New Roman"/>
          <w:sz w:val="24"/>
          <w:szCs w:val="24"/>
        </w:rPr>
        <w:t>8</w:t>
      </w:r>
      <w:r w:rsidRPr="00AC7F0E">
        <w:rPr>
          <w:rFonts w:ascii="Times New Roman" w:hAnsi="Times New Roman" w:cs="Times New Roman"/>
          <w:sz w:val="24"/>
          <w:szCs w:val="24"/>
        </w:rPr>
        <w:t xml:space="preserve"> год</w:t>
      </w:r>
      <w:r w:rsidR="00452ADD" w:rsidRPr="00AC7F0E">
        <w:rPr>
          <w:rFonts w:ascii="Times New Roman" w:hAnsi="Times New Roman" w:cs="Times New Roman"/>
          <w:sz w:val="24"/>
          <w:szCs w:val="24"/>
        </w:rPr>
        <w:t>ов</w:t>
      </w:r>
      <w:r w:rsidRPr="00AC7F0E">
        <w:rPr>
          <w:rFonts w:ascii="Times New Roman" w:hAnsi="Times New Roman" w:cs="Times New Roman"/>
          <w:sz w:val="24"/>
          <w:szCs w:val="24"/>
        </w:rPr>
        <w:t xml:space="preserve">» с документами и материалами, представляемыми одновременно с проектом бюджета, представлены в Контрольно-счетную комиссию </w:t>
      </w:r>
      <w:r w:rsidR="009E3CD2" w:rsidRPr="00AC7F0E">
        <w:rPr>
          <w:rFonts w:ascii="Times New Roman" w:hAnsi="Times New Roman" w:cs="Times New Roman"/>
          <w:sz w:val="24"/>
          <w:szCs w:val="24"/>
        </w:rPr>
        <w:t>Могочинского муниципального округа</w:t>
      </w:r>
      <w:r w:rsidRPr="00AC7F0E">
        <w:rPr>
          <w:rFonts w:ascii="Times New Roman" w:hAnsi="Times New Roman" w:cs="Times New Roman"/>
          <w:sz w:val="24"/>
          <w:szCs w:val="24"/>
        </w:rPr>
        <w:t xml:space="preserve"> с соблюдением срока, установленного Положением «О бюджетном процессе в </w:t>
      </w:r>
      <w:r w:rsidR="006E0295" w:rsidRPr="00AC7F0E">
        <w:rPr>
          <w:rFonts w:ascii="Times New Roman" w:hAnsi="Times New Roman" w:cs="Times New Roman"/>
          <w:sz w:val="24"/>
          <w:szCs w:val="24"/>
        </w:rPr>
        <w:t>Могочинском муниципальном округе</w:t>
      </w:r>
      <w:r w:rsidR="009E3CD2" w:rsidRPr="00AC7F0E">
        <w:rPr>
          <w:rFonts w:ascii="Times New Roman" w:hAnsi="Times New Roman" w:cs="Times New Roman"/>
          <w:sz w:val="24"/>
          <w:szCs w:val="24"/>
        </w:rPr>
        <w:t>»</w:t>
      </w:r>
      <w:r w:rsidRPr="00AC7F0E">
        <w:rPr>
          <w:rFonts w:ascii="Times New Roman" w:hAnsi="Times New Roman" w:cs="Times New Roman"/>
          <w:sz w:val="24"/>
          <w:szCs w:val="24"/>
        </w:rPr>
        <w:t xml:space="preserve">, утвержденным решением Совета </w:t>
      </w:r>
      <w:r w:rsidR="005079E2" w:rsidRPr="00AC7F0E">
        <w:rPr>
          <w:rFonts w:ascii="Times New Roman" w:hAnsi="Times New Roman" w:cs="Times New Roman"/>
          <w:sz w:val="24"/>
          <w:szCs w:val="24"/>
        </w:rPr>
        <w:t>Могочинского муниципального округа</w:t>
      </w:r>
      <w:r w:rsidRPr="00AC7F0E">
        <w:rPr>
          <w:rFonts w:ascii="Times New Roman" w:hAnsi="Times New Roman" w:cs="Times New Roman"/>
          <w:sz w:val="24"/>
          <w:szCs w:val="24"/>
        </w:rPr>
        <w:t xml:space="preserve"> от 2</w:t>
      </w:r>
      <w:r w:rsidR="005079E2" w:rsidRPr="00AC7F0E">
        <w:rPr>
          <w:rFonts w:ascii="Times New Roman" w:hAnsi="Times New Roman" w:cs="Times New Roman"/>
          <w:sz w:val="24"/>
          <w:szCs w:val="24"/>
        </w:rPr>
        <w:t>6</w:t>
      </w:r>
      <w:r w:rsidRPr="00AC7F0E">
        <w:rPr>
          <w:rFonts w:ascii="Times New Roman" w:hAnsi="Times New Roman" w:cs="Times New Roman"/>
          <w:sz w:val="24"/>
          <w:szCs w:val="24"/>
        </w:rPr>
        <w:t>.</w:t>
      </w:r>
      <w:r w:rsidR="005079E2" w:rsidRPr="00AC7F0E">
        <w:rPr>
          <w:rFonts w:ascii="Times New Roman" w:hAnsi="Times New Roman" w:cs="Times New Roman"/>
          <w:sz w:val="24"/>
          <w:szCs w:val="24"/>
        </w:rPr>
        <w:t>04</w:t>
      </w:r>
      <w:r w:rsidRPr="00AC7F0E">
        <w:rPr>
          <w:rFonts w:ascii="Times New Roman" w:hAnsi="Times New Roman" w:cs="Times New Roman"/>
          <w:sz w:val="24"/>
          <w:szCs w:val="24"/>
        </w:rPr>
        <w:t>.20</w:t>
      </w:r>
      <w:r w:rsidR="005079E2" w:rsidRPr="00AC7F0E">
        <w:rPr>
          <w:rFonts w:ascii="Times New Roman" w:hAnsi="Times New Roman" w:cs="Times New Roman"/>
          <w:sz w:val="24"/>
          <w:szCs w:val="24"/>
        </w:rPr>
        <w:t>24</w:t>
      </w:r>
      <w:r w:rsidRPr="00AC7F0E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5079E2" w:rsidRPr="00AC7F0E">
        <w:rPr>
          <w:rFonts w:ascii="Times New Roman" w:hAnsi="Times New Roman" w:cs="Times New Roman"/>
          <w:sz w:val="24"/>
          <w:szCs w:val="24"/>
        </w:rPr>
        <w:t>78</w:t>
      </w:r>
      <w:r w:rsidRPr="00AC7F0E">
        <w:rPr>
          <w:rFonts w:ascii="Times New Roman" w:hAnsi="Times New Roman" w:cs="Times New Roman"/>
          <w:sz w:val="24"/>
          <w:szCs w:val="24"/>
        </w:rPr>
        <w:t>, ст. 184.2, ст</w:t>
      </w:r>
      <w:proofErr w:type="gramEnd"/>
      <w:r w:rsidRPr="00AC7F0E">
        <w:rPr>
          <w:rFonts w:ascii="Times New Roman" w:hAnsi="Times New Roman" w:cs="Times New Roman"/>
          <w:sz w:val="24"/>
          <w:szCs w:val="24"/>
        </w:rPr>
        <w:t>.185 Бюджетного кодекса Российской Федерации – 1</w:t>
      </w:r>
      <w:r w:rsidR="00AC7F0E" w:rsidRPr="00AC7F0E">
        <w:rPr>
          <w:rFonts w:ascii="Times New Roman" w:hAnsi="Times New Roman" w:cs="Times New Roman"/>
          <w:sz w:val="24"/>
          <w:szCs w:val="24"/>
        </w:rPr>
        <w:t>4</w:t>
      </w:r>
      <w:r w:rsidRPr="00AC7F0E">
        <w:rPr>
          <w:rFonts w:ascii="Times New Roman" w:hAnsi="Times New Roman" w:cs="Times New Roman"/>
          <w:sz w:val="24"/>
          <w:szCs w:val="24"/>
        </w:rPr>
        <w:t xml:space="preserve"> ноября 202</w:t>
      </w:r>
      <w:r w:rsidR="00AC7F0E" w:rsidRPr="00AC7F0E">
        <w:rPr>
          <w:rFonts w:ascii="Times New Roman" w:hAnsi="Times New Roman" w:cs="Times New Roman"/>
          <w:sz w:val="24"/>
          <w:szCs w:val="24"/>
        </w:rPr>
        <w:t>5</w:t>
      </w:r>
      <w:r w:rsidRPr="00AC7F0E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E85834" w:rsidRPr="00AC7F0E" w:rsidRDefault="00E85834" w:rsidP="00E85834">
      <w:pPr>
        <w:pStyle w:val="affc"/>
        <w:rPr>
          <w:rFonts w:ascii="Times New Roman" w:hAnsi="Times New Roman" w:cs="Times New Roman"/>
          <w:color w:val="0070C0"/>
          <w:sz w:val="24"/>
          <w:szCs w:val="24"/>
        </w:rPr>
      </w:pPr>
    </w:p>
    <w:p w:rsidR="00E85834" w:rsidRPr="0051587A" w:rsidRDefault="00E85834" w:rsidP="00E85834">
      <w:pPr>
        <w:pStyle w:val="affc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51587A">
        <w:rPr>
          <w:rFonts w:ascii="Times New Roman" w:hAnsi="Times New Roman" w:cs="Times New Roman"/>
          <w:b/>
          <w:iCs/>
          <w:sz w:val="24"/>
          <w:szCs w:val="24"/>
        </w:rPr>
        <w:t>2.</w:t>
      </w:r>
      <w:r w:rsidR="002032D1" w:rsidRPr="0051587A">
        <w:rPr>
          <w:rFonts w:ascii="Times New Roman" w:hAnsi="Times New Roman" w:cs="Times New Roman"/>
          <w:b/>
          <w:iCs/>
          <w:sz w:val="24"/>
          <w:szCs w:val="24"/>
        </w:rPr>
        <w:t xml:space="preserve">Влияние </w:t>
      </w:r>
      <w:r w:rsidRPr="0051587A">
        <w:rPr>
          <w:rFonts w:ascii="Times New Roman" w:hAnsi="Times New Roman" w:cs="Times New Roman"/>
          <w:b/>
          <w:iCs/>
          <w:sz w:val="24"/>
          <w:szCs w:val="24"/>
        </w:rPr>
        <w:t xml:space="preserve">показателей прогноза социально-экономического развития </w:t>
      </w:r>
      <w:r w:rsidR="009E3CD2" w:rsidRPr="0051587A">
        <w:rPr>
          <w:rFonts w:ascii="Times New Roman" w:hAnsi="Times New Roman" w:cs="Times New Roman"/>
          <w:b/>
          <w:iCs/>
          <w:sz w:val="24"/>
          <w:szCs w:val="24"/>
        </w:rPr>
        <w:t>Могочинского муниципального округа</w:t>
      </w:r>
      <w:r w:rsidRPr="0051587A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2032D1" w:rsidRPr="0051587A">
        <w:rPr>
          <w:rFonts w:ascii="Times New Roman" w:hAnsi="Times New Roman" w:cs="Times New Roman"/>
          <w:b/>
          <w:iCs/>
          <w:sz w:val="24"/>
          <w:szCs w:val="24"/>
        </w:rPr>
        <w:t>на</w:t>
      </w:r>
      <w:r w:rsidRPr="0051587A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A63919" w:rsidRPr="0051587A">
        <w:rPr>
          <w:rFonts w:ascii="Times New Roman" w:hAnsi="Times New Roman" w:cs="Times New Roman"/>
          <w:b/>
          <w:iCs/>
          <w:sz w:val="24"/>
          <w:szCs w:val="24"/>
        </w:rPr>
        <w:t>прогнозирование доходной части</w:t>
      </w:r>
      <w:r w:rsidRPr="0051587A">
        <w:rPr>
          <w:rFonts w:ascii="Times New Roman" w:hAnsi="Times New Roman" w:cs="Times New Roman"/>
          <w:b/>
          <w:iCs/>
          <w:sz w:val="24"/>
          <w:szCs w:val="24"/>
        </w:rPr>
        <w:t xml:space="preserve"> бюджета </w:t>
      </w:r>
      <w:r w:rsidR="009E3CD2" w:rsidRPr="0051587A">
        <w:rPr>
          <w:rFonts w:ascii="Times New Roman" w:hAnsi="Times New Roman" w:cs="Times New Roman"/>
          <w:b/>
          <w:iCs/>
          <w:sz w:val="24"/>
          <w:szCs w:val="24"/>
        </w:rPr>
        <w:t>округа</w:t>
      </w:r>
      <w:r w:rsidRPr="0051587A">
        <w:rPr>
          <w:rFonts w:ascii="Times New Roman" w:hAnsi="Times New Roman" w:cs="Times New Roman"/>
          <w:b/>
          <w:iCs/>
          <w:sz w:val="24"/>
          <w:szCs w:val="24"/>
        </w:rPr>
        <w:t xml:space="preserve"> на 202</w:t>
      </w:r>
      <w:r w:rsidR="0051587A" w:rsidRPr="0051587A">
        <w:rPr>
          <w:rFonts w:ascii="Times New Roman" w:hAnsi="Times New Roman" w:cs="Times New Roman"/>
          <w:b/>
          <w:iCs/>
          <w:sz w:val="24"/>
          <w:szCs w:val="24"/>
        </w:rPr>
        <w:t>6</w:t>
      </w:r>
      <w:r w:rsidRPr="0051587A">
        <w:rPr>
          <w:rFonts w:ascii="Times New Roman" w:hAnsi="Times New Roman" w:cs="Times New Roman"/>
          <w:b/>
          <w:iCs/>
          <w:sz w:val="24"/>
          <w:szCs w:val="24"/>
        </w:rPr>
        <w:t xml:space="preserve"> год и плановый период 202</w:t>
      </w:r>
      <w:r w:rsidR="0051587A" w:rsidRPr="0051587A">
        <w:rPr>
          <w:rFonts w:ascii="Times New Roman" w:hAnsi="Times New Roman" w:cs="Times New Roman"/>
          <w:b/>
          <w:iCs/>
          <w:sz w:val="24"/>
          <w:szCs w:val="24"/>
        </w:rPr>
        <w:t>7</w:t>
      </w:r>
      <w:r w:rsidRPr="0051587A">
        <w:rPr>
          <w:rFonts w:ascii="Times New Roman" w:hAnsi="Times New Roman" w:cs="Times New Roman"/>
          <w:b/>
          <w:iCs/>
          <w:sz w:val="24"/>
          <w:szCs w:val="24"/>
        </w:rPr>
        <w:t xml:space="preserve"> и 202</w:t>
      </w:r>
      <w:r w:rsidR="0051587A" w:rsidRPr="0051587A">
        <w:rPr>
          <w:rFonts w:ascii="Times New Roman" w:hAnsi="Times New Roman" w:cs="Times New Roman"/>
          <w:b/>
          <w:iCs/>
          <w:sz w:val="24"/>
          <w:szCs w:val="24"/>
        </w:rPr>
        <w:t>8</w:t>
      </w:r>
      <w:r w:rsidRPr="0051587A">
        <w:rPr>
          <w:rFonts w:ascii="Times New Roman" w:hAnsi="Times New Roman" w:cs="Times New Roman"/>
          <w:b/>
          <w:iCs/>
          <w:sz w:val="24"/>
          <w:szCs w:val="24"/>
        </w:rPr>
        <w:t xml:space="preserve"> годов</w:t>
      </w:r>
    </w:p>
    <w:p w:rsidR="002032D1" w:rsidRPr="0051587A" w:rsidRDefault="002032D1" w:rsidP="00E85834">
      <w:pPr>
        <w:pStyle w:val="affc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2032D1" w:rsidRPr="0051587A" w:rsidRDefault="002032D1" w:rsidP="00E85834">
      <w:pPr>
        <w:pStyle w:val="affc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1587A">
        <w:rPr>
          <w:rFonts w:ascii="Times New Roman" w:hAnsi="Times New Roman" w:cs="Times New Roman"/>
          <w:iCs/>
          <w:sz w:val="24"/>
          <w:szCs w:val="24"/>
        </w:rPr>
        <w:t xml:space="preserve">         В соответствии с п.1 ст.169</w:t>
      </w:r>
      <w:r w:rsidR="00F57A62" w:rsidRPr="0051587A">
        <w:rPr>
          <w:rFonts w:ascii="Times New Roman" w:hAnsi="Times New Roman" w:cs="Times New Roman"/>
          <w:iCs/>
          <w:sz w:val="24"/>
          <w:szCs w:val="24"/>
        </w:rPr>
        <w:t>, п.2 ст.172</w:t>
      </w:r>
      <w:r w:rsidRPr="0051587A">
        <w:rPr>
          <w:rFonts w:ascii="Times New Roman" w:hAnsi="Times New Roman" w:cs="Times New Roman"/>
          <w:iCs/>
          <w:sz w:val="24"/>
          <w:szCs w:val="24"/>
        </w:rPr>
        <w:t xml:space="preserve"> Бюджетного кодекса Российской федерации проект бюджета составляется на основе прогноза социально-экономического развития в целях финансового обеспечения</w:t>
      </w:r>
      <w:r w:rsidR="00F57A62" w:rsidRPr="0051587A">
        <w:rPr>
          <w:rFonts w:ascii="Times New Roman" w:hAnsi="Times New Roman" w:cs="Times New Roman"/>
          <w:iCs/>
          <w:sz w:val="24"/>
          <w:szCs w:val="24"/>
        </w:rPr>
        <w:t xml:space="preserve"> расходных обязательств.</w:t>
      </w:r>
    </w:p>
    <w:p w:rsidR="00B800AD" w:rsidRPr="003339AB" w:rsidRDefault="00B800AD" w:rsidP="00B800AD">
      <w:pPr>
        <w:pStyle w:val="affc"/>
        <w:jc w:val="both"/>
        <w:rPr>
          <w:rFonts w:ascii="Times New Roman" w:hAnsi="Times New Roman" w:cs="Times New Roman"/>
          <w:sz w:val="24"/>
          <w:szCs w:val="24"/>
        </w:rPr>
      </w:pPr>
      <w:r w:rsidRPr="003339AB">
        <w:rPr>
          <w:rFonts w:ascii="Times New Roman" w:hAnsi="Times New Roman" w:cs="Times New Roman"/>
          <w:sz w:val="24"/>
          <w:szCs w:val="24"/>
        </w:rPr>
        <w:t xml:space="preserve">           Проект налоговых и неналоговых доходов бюджета </w:t>
      </w:r>
      <w:r w:rsidR="009E3CD2" w:rsidRPr="003339AB">
        <w:rPr>
          <w:rFonts w:ascii="Times New Roman" w:hAnsi="Times New Roman" w:cs="Times New Roman"/>
          <w:sz w:val="24"/>
          <w:szCs w:val="24"/>
        </w:rPr>
        <w:t>Могочинского муниципального округа</w:t>
      </w:r>
      <w:r w:rsidRPr="003339AB">
        <w:rPr>
          <w:rFonts w:ascii="Times New Roman" w:hAnsi="Times New Roman" w:cs="Times New Roman"/>
          <w:sz w:val="24"/>
          <w:szCs w:val="24"/>
        </w:rPr>
        <w:t xml:space="preserve"> на 202</w:t>
      </w:r>
      <w:r w:rsidR="003339AB" w:rsidRPr="003339AB">
        <w:rPr>
          <w:rFonts w:ascii="Times New Roman" w:hAnsi="Times New Roman" w:cs="Times New Roman"/>
          <w:sz w:val="24"/>
          <w:szCs w:val="24"/>
        </w:rPr>
        <w:t>6</w:t>
      </w:r>
      <w:r w:rsidRPr="003339AB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3339AB" w:rsidRPr="003339AB">
        <w:rPr>
          <w:rFonts w:ascii="Times New Roman" w:hAnsi="Times New Roman" w:cs="Times New Roman"/>
          <w:sz w:val="24"/>
          <w:szCs w:val="24"/>
        </w:rPr>
        <w:t>7</w:t>
      </w:r>
      <w:r w:rsidRPr="003339AB">
        <w:rPr>
          <w:rFonts w:ascii="Times New Roman" w:hAnsi="Times New Roman" w:cs="Times New Roman"/>
          <w:sz w:val="24"/>
          <w:szCs w:val="24"/>
        </w:rPr>
        <w:t>-202</w:t>
      </w:r>
      <w:r w:rsidR="003339AB" w:rsidRPr="003339AB">
        <w:rPr>
          <w:rFonts w:ascii="Times New Roman" w:hAnsi="Times New Roman" w:cs="Times New Roman"/>
          <w:sz w:val="24"/>
          <w:szCs w:val="24"/>
        </w:rPr>
        <w:t>8</w:t>
      </w:r>
      <w:r w:rsidRPr="003339AB">
        <w:rPr>
          <w:rFonts w:ascii="Times New Roman" w:hAnsi="Times New Roman" w:cs="Times New Roman"/>
          <w:sz w:val="24"/>
          <w:szCs w:val="24"/>
        </w:rPr>
        <w:t xml:space="preserve"> годов рассчитан на основании показателей социально-экономического развития района на 202</w:t>
      </w:r>
      <w:r w:rsidR="003339AB" w:rsidRPr="003339AB">
        <w:rPr>
          <w:rFonts w:ascii="Times New Roman" w:hAnsi="Times New Roman" w:cs="Times New Roman"/>
          <w:sz w:val="24"/>
          <w:szCs w:val="24"/>
        </w:rPr>
        <w:t>6</w:t>
      </w:r>
      <w:r w:rsidRPr="003339AB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3339AB" w:rsidRPr="003339AB">
        <w:rPr>
          <w:rFonts w:ascii="Times New Roman" w:hAnsi="Times New Roman" w:cs="Times New Roman"/>
          <w:sz w:val="24"/>
          <w:szCs w:val="24"/>
        </w:rPr>
        <w:t>7</w:t>
      </w:r>
      <w:r w:rsidRPr="003339AB">
        <w:rPr>
          <w:rFonts w:ascii="Times New Roman" w:hAnsi="Times New Roman" w:cs="Times New Roman"/>
          <w:sz w:val="24"/>
          <w:szCs w:val="24"/>
        </w:rPr>
        <w:t xml:space="preserve"> и 202</w:t>
      </w:r>
      <w:r w:rsidR="003339AB" w:rsidRPr="003339AB">
        <w:rPr>
          <w:rFonts w:ascii="Times New Roman" w:hAnsi="Times New Roman" w:cs="Times New Roman"/>
          <w:sz w:val="24"/>
          <w:szCs w:val="24"/>
        </w:rPr>
        <w:t>8</w:t>
      </w:r>
      <w:r w:rsidRPr="003339AB">
        <w:rPr>
          <w:rFonts w:ascii="Times New Roman" w:hAnsi="Times New Roman" w:cs="Times New Roman"/>
          <w:sz w:val="24"/>
          <w:szCs w:val="24"/>
        </w:rPr>
        <w:t xml:space="preserve"> годов с применением нормативов отчислений от налогов и сборов, установленных действующим законодательством Российской Федерации и Забайкальского края</w:t>
      </w:r>
      <w:proofErr w:type="gramStart"/>
      <w:r w:rsidRPr="003339AB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D30279" w:rsidRPr="003339AB" w:rsidRDefault="00B800AD" w:rsidP="00E85834">
      <w:pPr>
        <w:pStyle w:val="affc"/>
        <w:jc w:val="both"/>
        <w:rPr>
          <w:rFonts w:ascii="Times New Roman" w:hAnsi="Times New Roman" w:cs="Times New Roman"/>
          <w:sz w:val="24"/>
          <w:szCs w:val="24"/>
        </w:rPr>
      </w:pPr>
      <w:r w:rsidRPr="003339AB">
        <w:rPr>
          <w:rFonts w:ascii="Times New Roman" w:hAnsi="Times New Roman" w:cs="Times New Roman"/>
          <w:sz w:val="24"/>
          <w:szCs w:val="24"/>
        </w:rPr>
        <w:t xml:space="preserve">         Необходимо отметить, что при  планировании проекта бюджета были использованы данные о выполнении</w:t>
      </w:r>
      <w:r w:rsidR="0009768D" w:rsidRPr="003339AB">
        <w:rPr>
          <w:rFonts w:ascii="Times New Roman" w:hAnsi="Times New Roman" w:cs="Times New Roman"/>
          <w:sz w:val="24"/>
          <w:szCs w:val="24"/>
        </w:rPr>
        <w:t xml:space="preserve"> показателей </w:t>
      </w:r>
      <w:r w:rsidRPr="003339AB">
        <w:rPr>
          <w:rFonts w:ascii="Times New Roman" w:hAnsi="Times New Roman" w:cs="Times New Roman"/>
          <w:sz w:val="24"/>
          <w:szCs w:val="24"/>
        </w:rPr>
        <w:t xml:space="preserve"> СЭР района </w:t>
      </w:r>
      <w:r w:rsidR="0090564A" w:rsidRPr="003339AB">
        <w:rPr>
          <w:rFonts w:ascii="Times New Roman" w:hAnsi="Times New Roman" w:cs="Times New Roman"/>
          <w:sz w:val="24"/>
          <w:szCs w:val="24"/>
        </w:rPr>
        <w:t>за 20</w:t>
      </w:r>
      <w:r w:rsidR="00D30279" w:rsidRPr="003339AB">
        <w:rPr>
          <w:rFonts w:ascii="Times New Roman" w:hAnsi="Times New Roman" w:cs="Times New Roman"/>
          <w:sz w:val="24"/>
          <w:szCs w:val="24"/>
        </w:rPr>
        <w:t>2</w:t>
      </w:r>
      <w:r w:rsidR="003339AB" w:rsidRPr="003339AB">
        <w:rPr>
          <w:rFonts w:ascii="Times New Roman" w:hAnsi="Times New Roman" w:cs="Times New Roman"/>
          <w:sz w:val="24"/>
          <w:szCs w:val="24"/>
        </w:rPr>
        <w:t>3</w:t>
      </w:r>
      <w:r w:rsidR="0090564A" w:rsidRPr="003339AB">
        <w:rPr>
          <w:rFonts w:ascii="Times New Roman" w:hAnsi="Times New Roman" w:cs="Times New Roman"/>
          <w:sz w:val="24"/>
          <w:szCs w:val="24"/>
        </w:rPr>
        <w:t xml:space="preserve"> год, 202</w:t>
      </w:r>
      <w:r w:rsidR="003339AB" w:rsidRPr="003339AB">
        <w:rPr>
          <w:rFonts w:ascii="Times New Roman" w:hAnsi="Times New Roman" w:cs="Times New Roman"/>
          <w:sz w:val="24"/>
          <w:szCs w:val="24"/>
        </w:rPr>
        <w:t>4</w:t>
      </w:r>
      <w:r w:rsidR="0090564A" w:rsidRPr="003339AB">
        <w:rPr>
          <w:rFonts w:ascii="Times New Roman" w:hAnsi="Times New Roman" w:cs="Times New Roman"/>
          <w:sz w:val="24"/>
          <w:szCs w:val="24"/>
        </w:rPr>
        <w:t xml:space="preserve"> год. </w:t>
      </w:r>
      <w:r w:rsidR="0031625E" w:rsidRPr="003339AB">
        <w:rPr>
          <w:rFonts w:ascii="Times New Roman" w:hAnsi="Times New Roman" w:cs="Times New Roman"/>
          <w:sz w:val="24"/>
          <w:szCs w:val="24"/>
        </w:rPr>
        <w:t>За 202</w:t>
      </w:r>
      <w:r w:rsidR="003339AB" w:rsidRPr="003339AB">
        <w:rPr>
          <w:rFonts w:ascii="Times New Roman" w:hAnsi="Times New Roman" w:cs="Times New Roman"/>
          <w:sz w:val="24"/>
          <w:szCs w:val="24"/>
        </w:rPr>
        <w:t>5</w:t>
      </w:r>
      <w:r w:rsidR="0031625E" w:rsidRPr="003339AB">
        <w:rPr>
          <w:rFonts w:ascii="Times New Roman" w:hAnsi="Times New Roman" w:cs="Times New Roman"/>
          <w:sz w:val="24"/>
          <w:szCs w:val="24"/>
        </w:rPr>
        <w:t xml:space="preserve"> год </w:t>
      </w:r>
      <w:r w:rsidRPr="003339AB">
        <w:rPr>
          <w:rFonts w:ascii="Times New Roman" w:hAnsi="Times New Roman" w:cs="Times New Roman"/>
          <w:sz w:val="24"/>
          <w:szCs w:val="24"/>
        </w:rPr>
        <w:t xml:space="preserve"> </w:t>
      </w:r>
      <w:r w:rsidR="005079E2" w:rsidRPr="003339AB">
        <w:rPr>
          <w:rFonts w:ascii="Times New Roman" w:hAnsi="Times New Roman" w:cs="Times New Roman"/>
          <w:sz w:val="24"/>
          <w:szCs w:val="24"/>
        </w:rPr>
        <w:t>управлением экономического развития округа</w:t>
      </w:r>
      <w:r w:rsidR="0031625E" w:rsidRPr="003339AB">
        <w:rPr>
          <w:rFonts w:ascii="Times New Roman" w:hAnsi="Times New Roman" w:cs="Times New Roman"/>
          <w:sz w:val="24"/>
          <w:szCs w:val="24"/>
        </w:rPr>
        <w:t xml:space="preserve"> </w:t>
      </w:r>
      <w:r w:rsidRPr="003339AB">
        <w:rPr>
          <w:rFonts w:ascii="Times New Roman" w:hAnsi="Times New Roman" w:cs="Times New Roman"/>
          <w:sz w:val="24"/>
          <w:szCs w:val="24"/>
        </w:rPr>
        <w:t xml:space="preserve"> </w:t>
      </w:r>
      <w:r w:rsidR="0031625E" w:rsidRPr="003339AB">
        <w:rPr>
          <w:rFonts w:ascii="Times New Roman" w:hAnsi="Times New Roman" w:cs="Times New Roman"/>
          <w:sz w:val="24"/>
          <w:szCs w:val="24"/>
        </w:rPr>
        <w:t xml:space="preserve">представлены данные </w:t>
      </w:r>
      <w:r w:rsidR="0009768D" w:rsidRPr="003339AB">
        <w:rPr>
          <w:rFonts w:ascii="Times New Roman" w:hAnsi="Times New Roman" w:cs="Times New Roman"/>
          <w:sz w:val="24"/>
          <w:szCs w:val="24"/>
        </w:rPr>
        <w:t>о выполнении показателей СЭР муниципального района за 9 месяцев.</w:t>
      </w:r>
    </w:p>
    <w:p w:rsidR="00FD616D" w:rsidRPr="003339AB" w:rsidRDefault="00D30279" w:rsidP="00FD616D">
      <w:pPr>
        <w:pStyle w:val="affc"/>
        <w:jc w:val="both"/>
        <w:rPr>
          <w:rFonts w:ascii="Times New Roman" w:hAnsi="Times New Roman" w:cs="Times New Roman"/>
          <w:sz w:val="24"/>
          <w:szCs w:val="24"/>
        </w:rPr>
      </w:pPr>
      <w:r w:rsidRPr="00AC7F0E">
        <w:rPr>
          <w:rFonts w:ascii="Times New Roman" w:hAnsi="Times New Roman" w:cs="Times New Roman"/>
          <w:color w:val="0070C0"/>
          <w:sz w:val="24"/>
          <w:szCs w:val="24"/>
        </w:rPr>
        <w:t xml:space="preserve">     </w:t>
      </w:r>
      <w:r w:rsidR="00D431D0" w:rsidRPr="00AC7F0E">
        <w:rPr>
          <w:rFonts w:ascii="Times New Roman" w:hAnsi="Times New Roman" w:cs="Times New Roman"/>
          <w:color w:val="0070C0"/>
          <w:sz w:val="24"/>
          <w:szCs w:val="24"/>
        </w:rPr>
        <w:t xml:space="preserve">   </w:t>
      </w:r>
      <w:r w:rsidR="00D431D0" w:rsidRPr="003339AB">
        <w:rPr>
          <w:rFonts w:ascii="Times New Roman" w:hAnsi="Times New Roman" w:cs="Times New Roman"/>
          <w:sz w:val="24"/>
          <w:szCs w:val="24"/>
        </w:rPr>
        <w:t>Между тем, п</w:t>
      </w:r>
      <w:r w:rsidR="00E85834" w:rsidRPr="003339AB">
        <w:rPr>
          <w:rFonts w:ascii="Times New Roman" w:hAnsi="Times New Roman" w:cs="Times New Roman"/>
          <w:sz w:val="24"/>
          <w:szCs w:val="24"/>
        </w:rPr>
        <w:t xml:space="preserve">о экономической специализации </w:t>
      </w:r>
      <w:r w:rsidR="009E3CD2" w:rsidRPr="003339AB">
        <w:rPr>
          <w:rFonts w:ascii="Times New Roman" w:hAnsi="Times New Roman" w:cs="Times New Roman"/>
          <w:sz w:val="24"/>
          <w:szCs w:val="24"/>
        </w:rPr>
        <w:t>Могочинский муниципальный округ</w:t>
      </w:r>
      <w:r w:rsidR="00E85834" w:rsidRPr="003339AB">
        <w:rPr>
          <w:rFonts w:ascii="Times New Roman" w:hAnsi="Times New Roman" w:cs="Times New Roman"/>
          <w:sz w:val="24"/>
          <w:szCs w:val="24"/>
        </w:rPr>
        <w:t xml:space="preserve"> является промышленным – согласно ожидаемым показателям социально-экономического развития района за 202</w:t>
      </w:r>
      <w:r w:rsidR="003339AB" w:rsidRPr="003339AB">
        <w:rPr>
          <w:rFonts w:ascii="Times New Roman" w:hAnsi="Times New Roman" w:cs="Times New Roman"/>
          <w:sz w:val="24"/>
          <w:szCs w:val="24"/>
        </w:rPr>
        <w:t>5</w:t>
      </w:r>
      <w:r w:rsidR="00E85834" w:rsidRPr="003339AB">
        <w:rPr>
          <w:rFonts w:ascii="Times New Roman" w:hAnsi="Times New Roman" w:cs="Times New Roman"/>
          <w:sz w:val="24"/>
          <w:szCs w:val="24"/>
        </w:rPr>
        <w:t xml:space="preserve"> год индекс промышленного производства по полному кругу организаций, работающих на территории муниципального </w:t>
      </w:r>
      <w:r w:rsidR="005079E2" w:rsidRPr="003339AB">
        <w:rPr>
          <w:rFonts w:ascii="Times New Roman" w:hAnsi="Times New Roman" w:cs="Times New Roman"/>
          <w:sz w:val="24"/>
          <w:szCs w:val="24"/>
        </w:rPr>
        <w:t>округа</w:t>
      </w:r>
      <w:r w:rsidR="00E85834" w:rsidRPr="003339AB">
        <w:rPr>
          <w:rFonts w:ascii="Times New Roman" w:hAnsi="Times New Roman" w:cs="Times New Roman"/>
          <w:sz w:val="24"/>
          <w:szCs w:val="24"/>
        </w:rPr>
        <w:t xml:space="preserve">, составит </w:t>
      </w:r>
      <w:r w:rsidR="005079E2" w:rsidRPr="003339AB">
        <w:rPr>
          <w:rFonts w:ascii="Times New Roman" w:hAnsi="Times New Roman" w:cs="Times New Roman"/>
          <w:sz w:val="24"/>
          <w:szCs w:val="24"/>
        </w:rPr>
        <w:t>101,</w:t>
      </w:r>
      <w:r w:rsidR="003339AB" w:rsidRPr="003339AB">
        <w:rPr>
          <w:rFonts w:ascii="Times New Roman" w:hAnsi="Times New Roman" w:cs="Times New Roman"/>
          <w:sz w:val="24"/>
          <w:szCs w:val="24"/>
        </w:rPr>
        <w:t>4</w:t>
      </w:r>
      <w:r w:rsidR="00E85834" w:rsidRPr="003339AB">
        <w:rPr>
          <w:rFonts w:ascii="Times New Roman" w:hAnsi="Times New Roman" w:cs="Times New Roman"/>
          <w:b/>
          <w:sz w:val="24"/>
          <w:szCs w:val="24"/>
        </w:rPr>
        <w:t xml:space="preserve"> %</w:t>
      </w:r>
      <w:r w:rsidR="00E85834" w:rsidRPr="003339AB">
        <w:rPr>
          <w:rFonts w:ascii="Times New Roman" w:hAnsi="Times New Roman" w:cs="Times New Roman"/>
          <w:sz w:val="24"/>
          <w:szCs w:val="24"/>
        </w:rPr>
        <w:t xml:space="preserve"> к уровню 20</w:t>
      </w:r>
      <w:r w:rsidR="00587D2D" w:rsidRPr="003339AB">
        <w:rPr>
          <w:rFonts w:ascii="Times New Roman" w:hAnsi="Times New Roman" w:cs="Times New Roman"/>
          <w:sz w:val="24"/>
          <w:szCs w:val="24"/>
        </w:rPr>
        <w:t>2</w:t>
      </w:r>
      <w:r w:rsidR="005079E2" w:rsidRPr="003339AB">
        <w:rPr>
          <w:rFonts w:ascii="Times New Roman" w:hAnsi="Times New Roman" w:cs="Times New Roman"/>
          <w:sz w:val="24"/>
          <w:szCs w:val="24"/>
        </w:rPr>
        <w:t>3</w:t>
      </w:r>
      <w:r w:rsidR="00E85834" w:rsidRPr="003339AB">
        <w:rPr>
          <w:rFonts w:ascii="Times New Roman" w:hAnsi="Times New Roman" w:cs="Times New Roman"/>
          <w:sz w:val="24"/>
          <w:szCs w:val="24"/>
        </w:rPr>
        <w:t xml:space="preserve"> года в сопоставимых ценах</w:t>
      </w:r>
      <w:r w:rsidR="00587D2D" w:rsidRPr="003339AB">
        <w:rPr>
          <w:rFonts w:ascii="Times New Roman" w:hAnsi="Times New Roman" w:cs="Times New Roman"/>
          <w:sz w:val="24"/>
          <w:szCs w:val="24"/>
        </w:rPr>
        <w:t>.</w:t>
      </w:r>
      <w:r w:rsidR="00E85834" w:rsidRPr="003339AB">
        <w:rPr>
          <w:rFonts w:ascii="Times New Roman" w:hAnsi="Times New Roman" w:cs="Times New Roman"/>
          <w:sz w:val="24"/>
          <w:szCs w:val="24"/>
        </w:rPr>
        <w:t xml:space="preserve"> Основное место в структуре промышленного производства района занимает цветная металлургия</w:t>
      </w:r>
      <w:r w:rsidR="00FD616D" w:rsidRPr="003339AB">
        <w:rPr>
          <w:rFonts w:ascii="Times New Roman" w:hAnsi="Times New Roman" w:cs="Times New Roman"/>
          <w:sz w:val="24"/>
          <w:szCs w:val="24"/>
        </w:rPr>
        <w:t>.</w:t>
      </w:r>
      <w:r w:rsidR="00E85834" w:rsidRPr="003339AB">
        <w:rPr>
          <w:rFonts w:ascii="Times New Roman" w:hAnsi="Times New Roman" w:cs="Times New Roman"/>
          <w:sz w:val="24"/>
          <w:szCs w:val="24"/>
        </w:rPr>
        <w:t xml:space="preserve"> Ведущая специализация предприятий цветной металлургии муниципального района – золотодобыча</w:t>
      </w:r>
      <w:r w:rsidR="00FD616D" w:rsidRPr="003339AB">
        <w:rPr>
          <w:rFonts w:ascii="Times New Roman" w:hAnsi="Times New Roman" w:cs="Times New Roman"/>
          <w:sz w:val="24"/>
          <w:szCs w:val="24"/>
        </w:rPr>
        <w:t>.</w:t>
      </w:r>
    </w:p>
    <w:p w:rsidR="00FD616D" w:rsidRPr="00792726" w:rsidRDefault="00FD616D" w:rsidP="00E85834">
      <w:pPr>
        <w:pStyle w:val="affc"/>
        <w:jc w:val="both"/>
        <w:rPr>
          <w:rFonts w:ascii="Times New Roman" w:hAnsi="Times New Roman" w:cs="Times New Roman"/>
          <w:sz w:val="24"/>
          <w:szCs w:val="24"/>
        </w:rPr>
      </w:pPr>
      <w:r w:rsidRPr="00792726">
        <w:rPr>
          <w:rFonts w:ascii="Times New Roman" w:hAnsi="Times New Roman" w:cs="Times New Roman"/>
          <w:sz w:val="24"/>
          <w:szCs w:val="24"/>
        </w:rPr>
        <w:t xml:space="preserve">         </w:t>
      </w:r>
      <w:r w:rsidR="00E85834" w:rsidRPr="00792726">
        <w:rPr>
          <w:rFonts w:ascii="Times New Roman" w:hAnsi="Times New Roman" w:cs="Times New Roman"/>
          <w:sz w:val="24"/>
          <w:szCs w:val="24"/>
        </w:rPr>
        <w:t>Развитие и рост золотодобычи в районе в целом положительно скажется на поступлении   доходов в бюджет</w:t>
      </w:r>
      <w:r w:rsidR="009E3CD2" w:rsidRPr="00792726">
        <w:rPr>
          <w:rFonts w:ascii="Times New Roman" w:hAnsi="Times New Roman" w:cs="Times New Roman"/>
          <w:sz w:val="24"/>
          <w:szCs w:val="24"/>
        </w:rPr>
        <w:t xml:space="preserve"> Могочинского муниципального округа</w:t>
      </w:r>
      <w:r w:rsidR="00E85834" w:rsidRPr="00792726">
        <w:rPr>
          <w:rFonts w:ascii="Times New Roman" w:hAnsi="Times New Roman" w:cs="Times New Roman"/>
          <w:sz w:val="24"/>
          <w:szCs w:val="24"/>
        </w:rPr>
        <w:t xml:space="preserve"> от налогов, сборов и регулярных платежей за пользование природными ресурсами в 202</w:t>
      </w:r>
      <w:r w:rsidR="00792726" w:rsidRPr="00792726">
        <w:rPr>
          <w:rFonts w:ascii="Times New Roman" w:hAnsi="Times New Roman" w:cs="Times New Roman"/>
          <w:sz w:val="24"/>
          <w:szCs w:val="24"/>
        </w:rPr>
        <w:t>6</w:t>
      </w:r>
      <w:r w:rsidR="00E85834" w:rsidRPr="00792726">
        <w:rPr>
          <w:rFonts w:ascii="Times New Roman" w:hAnsi="Times New Roman" w:cs="Times New Roman"/>
          <w:sz w:val="24"/>
          <w:szCs w:val="24"/>
        </w:rPr>
        <w:t xml:space="preserve"> году и плановом периоде 202</w:t>
      </w:r>
      <w:r w:rsidR="00792726" w:rsidRPr="00792726">
        <w:rPr>
          <w:rFonts w:ascii="Times New Roman" w:hAnsi="Times New Roman" w:cs="Times New Roman"/>
          <w:sz w:val="24"/>
          <w:szCs w:val="24"/>
        </w:rPr>
        <w:t>7</w:t>
      </w:r>
      <w:r w:rsidR="00E85834" w:rsidRPr="00792726">
        <w:rPr>
          <w:rFonts w:ascii="Times New Roman" w:hAnsi="Times New Roman" w:cs="Times New Roman"/>
          <w:sz w:val="24"/>
          <w:szCs w:val="24"/>
        </w:rPr>
        <w:t>-202</w:t>
      </w:r>
      <w:r w:rsidR="00792726" w:rsidRPr="00792726">
        <w:rPr>
          <w:rFonts w:ascii="Times New Roman" w:hAnsi="Times New Roman" w:cs="Times New Roman"/>
          <w:sz w:val="24"/>
          <w:szCs w:val="24"/>
        </w:rPr>
        <w:t>8</w:t>
      </w:r>
      <w:r w:rsidR="00E85834" w:rsidRPr="00792726">
        <w:rPr>
          <w:rFonts w:ascii="Times New Roman" w:hAnsi="Times New Roman" w:cs="Times New Roman"/>
          <w:sz w:val="24"/>
          <w:szCs w:val="24"/>
        </w:rPr>
        <w:t xml:space="preserve"> годов. Кроме того, предприятия, занимающиеся  </w:t>
      </w:r>
      <w:r w:rsidR="00E85834" w:rsidRPr="00792726">
        <w:rPr>
          <w:rFonts w:ascii="Times New Roman" w:hAnsi="Times New Roman" w:cs="Times New Roman"/>
          <w:sz w:val="24"/>
          <w:szCs w:val="24"/>
        </w:rPr>
        <w:lastRenderedPageBreak/>
        <w:t xml:space="preserve">золотодобычей, базируются на определенных территориях </w:t>
      </w:r>
      <w:r w:rsidR="005079E2" w:rsidRPr="00792726">
        <w:rPr>
          <w:rFonts w:ascii="Times New Roman" w:hAnsi="Times New Roman" w:cs="Times New Roman"/>
          <w:sz w:val="24"/>
          <w:szCs w:val="24"/>
        </w:rPr>
        <w:t>округа</w:t>
      </w:r>
      <w:r w:rsidR="00E85834" w:rsidRPr="00792726">
        <w:rPr>
          <w:rFonts w:ascii="Times New Roman" w:hAnsi="Times New Roman" w:cs="Times New Roman"/>
          <w:sz w:val="24"/>
          <w:szCs w:val="24"/>
        </w:rPr>
        <w:t xml:space="preserve"> и являются градообразующими для этих территорий. С ними заключаются договоры о социально-экономическом сотрудничестве, согласно которым предприятия выделяют средства на оказание помощи развития социальной сферы на этих территориях.  Это, безусловно, будет  способствовать снижению нагрузки на бюджет </w:t>
      </w:r>
      <w:r w:rsidR="009E3CD2" w:rsidRPr="00792726">
        <w:rPr>
          <w:rFonts w:ascii="Times New Roman" w:hAnsi="Times New Roman" w:cs="Times New Roman"/>
          <w:sz w:val="24"/>
          <w:szCs w:val="24"/>
        </w:rPr>
        <w:t>округа</w:t>
      </w:r>
      <w:r w:rsidR="00E85834" w:rsidRPr="00792726">
        <w:rPr>
          <w:rFonts w:ascii="Times New Roman" w:hAnsi="Times New Roman" w:cs="Times New Roman"/>
          <w:sz w:val="24"/>
          <w:szCs w:val="24"/>
        </w:rPr>
        <w:t>.</w:t>
      </w:r>
    </w:p>
    <w:p w:rsidR="00E85834" w:rsidRPr="00792726" w:rsidRDefault="00E85834" w:rsidP="00E85834">
      <w:pPr>
        <w:pStyle w:val="affc"/>
        <w:jc w:val="both"/>
        <w:rPr>
          <w:rFonts w:ascii="Times New Roman" w:hAnsi="Times New Roman" w:cs="Times New Roman"/>
          <w:sz w:val="24"/>
          <w:szCs w:val="24"/>
        </w:rPr>
      </w:pPr>
      <w:r w:rsidRPr="00AC7F0E">
        <w:rPr>
          <w:rFonts w:ascii="Times New Roman" w:hAnsi="Times New Roman" w:cs="Times New Roman"/>
          <w:color w:val="0070C0"/>
          <w:sz w:val="24"/>
          <w:szCs w:val="24"/>
        </w:rPr>
        <w:t xml:space="preserve">           </w:t>
      </w:r>
      <w:r w:rsidRPr="00792726">
        <w:rPr>
          <w:rFonts w:ascii="Times New Roman" w:hAnsi="Times New Roman" w:cs="Times New Roman"/>
          <w:sz w:val="24"/>
          <w:szCs w:val="24"/>
        </w:rPr>
        <w:t xml:space="preserve">Важнейшей составной частью экономической системы </w:t>
      </w:r>
      <w:r w:rsidR="003A69B2" w:rsidRPr="00792726">
        <w:rPr>
          <w:rFonts w:ascii="Times New Roman" w:hAnsi="Times New Roman" w:cs="Times New Roman"/>
          <w:sz w:val="24"/>
          <w:szCs w:val="24"/>
        </w:rPr>
        <w:t>округа</w:t>
      </w:r>
      <w:r w:rsidRPr="00792726">
        <w:rPr>
          <w:rFonts w:ascii="Times New Roman" w:hAnsi="Times New Roman" w:cs="Times New Roman"/>
          <w:sz w:val="24"/>
          <w:szCs w:val="24"/>
        </w:rPr>
        <w:t xml:space="preserve"> является транспорт, с помощью которого обеспечивается жизнедеятельность </w:t>
      </w:r>
      <w:r w:rsidR="003A69B2" w:rsidRPr="00792726">
        <w:rPr>
          <w:rFonts w:ascii="Times New Roman" w:hAnsi="Times New Roman" w:cs="Times New Roman"/>
          <w:sz w:val="24"/>
          <w:szCs w:val="24"/>
        </w:rPr>
        <w:t>округа</w:t>
      </w:r>
      <w:r w:rsidRPr="00792726">
        <w:rPr>
          <w:rFonts w:ascii="Times New Roman" w:hAnsi="Times New Roman" w:cs="Times New Roman"/>
          <w:sz w:val="24"/>
          <w:szCs w:val="24"/>
        </w:rPr>
        <w:t xml:space="preserve">. На территории </w:t>
      </w:r>
      <w:r w:rsidR="00792726" w:rsidRPr="00792726">
        <w:rPr>
          <w:rFonts w:ascii="Times New Roman" w:hAnsi="Times New Roman" w:cs="Times New Roman"/>
          <w:sz w:val="24"/>
          <w:szCs w:val="24"/>
        </w:rPr>
        <w:t>округа</w:t>
      </w:r>
      <w:r w:rsidRPr="00792726">
        <w:rPr>
          <w:rFonts w:ascii="Times New Roman" w:hAnsi="Times New Roman" w:cs="Times New Roman"/>
          <w:sz w:val="24"/>
          <w:szCs w:val="24"/>
        </w:rPr>
        <w:t xml:space="preserve"> имеется два вида транспортного сообщения – автомобильный и железнодорожный. Основной объем грузовых и пассажирских перевозок приходится на железнодорожный транспорт. Железная дорога является градообразующим предприятием района, на котором занята основная трудоспособная часть населения </w:t>
      </w:r>
      <w:r w:rsidR="003A69B2" w:rsidRPr="00792726">
        <w:rPr>
          <w:rFonts w:ascii="Times New Roman" w:hAnsi="Times New Roman" w:cs="Times New Roman"/>
          <w:sz w:val="24"/>
          <w:szCs w:val="24"/>
        </w:rPr>
        <w:t>округа</w:t>
      </w:r>
      <w:r w:rsidRPr="00792726">
        <w:rPr>
          <w:rFonts w:ascii="Times New Roman" w:hAnsi="Times New Roman" w:cs="Times New Roman"/>
          <w:sz w:val="24"/>
          <w:szCs w:val="24"/>
        </w:rPr>
        <w:t xml:space="preserve">. От организации и функционирования деятельности предприятий железнодорожного транспорта зависит наиболее объемный доходный источник бюджета </w:t>
      </w:r>
      <w:r w:rsidR="0096190C" w:rsidRPr="00792726">
        <w:rPr>
          <w:rFonts w:ascii="Times New Roman" w:hAnsi="Times New Roman" w:cs="Times New Roman"/>
          <w:sz w:val="24"/>
          <w:szCs w:val="24"/>
        </w:rPr>
        <w:t>округа</w:t>
      </w:r>
      <w:r w:rsidRPr="00792726">
        <w:rPr>
          <w:rFonts w:ascii="Times New Roman" w:hAnsi="Times New Roman" w:cs="Times New Roman"/>
          <w:sz w:val="24"/>
          <w:szCs w:val="24"/>
        </w:rPr>
        <w:t xml:space="preserve"> – налог на доходы физических лиц. Учитывая, что по  данному источнику дохода бюджета  наблюдается рост из года в год, можно сделать вывод, что железнодорожный транспорт будет являться важнейшей составной частью экономической системы района в 202</w:t>
      </w:r>
      <w:r w:rsidR="00792726" w:rsidRPr="00792726">
        <w:rPr>
          <w:rFonts w:ascii="Times New Roman" w:hAnsi="Times New Roman" w:cs="Times New Roman"/>
          <w:sz w:val="24"/>
          <w:szCs w:val="24"/>
        </w:rPr>
        <w:t>6</w:t>
      </w:r>
      <w:r w:rsidRPr="00792726">
        <w:rPr>
          <w:rFonts w:ascii="Times New Roman" w:hAnsi="Times New Roman" w:cs="Times New Roman"/>
          <w:sz w:val="24"/>
          <w:szCs w:val="24"/>
        </w:rPr>
        <w:t xml:space="preserve"> году и плановом периоде 202</w:t>
      </w:r>
      <w:r w:rsidR="00792726" w:rsidRPr="00792726">
        <w:rPr>
          <w:rFonts w:ascii="Times New Roman" w:hAnsi="Times New Roman" w:cs="Times New Roman"/>
          <w:sz w:val="24"/>
          <w:szCs w:val="24"/>
        </w:rPr>
        <w:t>7</w:t>
      </w:r>
      <w:r w:rsidRPr="00792726">
        <w:rPr>
          <w:rFonts w:ascii="Times New Roman" w:hAnsi="Times New Roman" w:cs="Times New Roman"/>
          <w:sz w:val="24"/>
          <w:szCs w:val="24"/>
        </w:rPr>
        <w:t>-202</w:t>
      </w:r>
      <w:r w:rsidR="00792726" w:rsidRPr="00792726">
        <w:rPr>
          <w:rFonts w:ascii="Times New Roman" w:hAnsi="Times New Roman" w:cs="Times New Roman"/>
          <w:sz w:val="24"/>
          <w:szCs w:val="24"/>
        </w:rPr>
        <w:t>8</w:t>
      </w:r>
      <w:r w:rsidRPr="00792726">
        <w:rPr>
          <w:rFonts w:ascii="Times New Roman" w:hAnsi="Times New Roman" w:cs="Times New Roman"/>
          <w:sz w:val="24"/>
          <w:szCs w:val="24"/>
        </w:rPr>
        <w:t xml:space="preserve"> годов. </w:t>
      </w:r>
    </w:p>
    <w:p w:rsidR="00E85834" w:rsidRPr="00792726" w:rsidRDefault="00993D3B" w:rsidP="00E85834">
      <w:pPr>
        <w:pStyle w:val="affc"/>
        <w:jc w:val="both"/>
        <w:rPr>
          <w:rFonts w:ascii="Times New Roman" w:hAnsi="Times New Roman" w:cs="Times New Roman"/>
          <w:sz w:val="24"/>
          <w:szCs w:val="24"/>
        </w:rPr>
      </w:pPr>
      <w:r w:rsidRPr="00AC7F0E">
        <w:rPr>
          <w:rFonts w:ascii="Times New Roman" w:hAnsi="Times New Roman" w:cs="Times New Roman"/>
          <w:color w:val="0070C0"/>
          <w:sz w:val="24"/>
          <w:szCs w:val="24"/>
        </w:rPr>
        <w:t xml:space="preserve">          </w:t>
      </w:r>
      <w:r w:rsidR="00E85834" w:rsidRPr="00792726">
        <w:rPr>
          <w:rFonts w:ascii="Times New Roman" w:hAnsi="Times New Roman" w:cs="Times New Roman"/>
          <w:sz w:val="24"/>
          <w:szCs w:val="24"/>
        </w:rPr>
        <w:t xml:space="preserve">Автомобильный транспорт в </w:t>
      </w:r>
      <w:r w:rsidR="003A69B2" w:rsidRPr="00792726">
        <w:rPr>
          <w:rFonts w:ascii="Times New Roman" w:hAnsi="Times New Roman" w:cs="Times New Roman"/>
          <w:sz w:val="24"/>
          <w:szCs w:val="24"/>
        </w:rPr>
        <w:t>округе</w:t>
      </w:r>
      <w:r w:rsidR="00E85834" w:rsidRPr="00792726">
        <w:rPr>
          <w:rFonts w:ascii="Times New Roman" w:hAnsi="Times New Roman" w:cs="Times New Roman"/>
          <w:sz w:val="24"/>
          <w:szCs w:val="24"/>
        </w:rPr>
        <w:t xml:space="preserve"> используется в целях организации автомобильных маршрутных перевозок в пригородном сообщении на территории муниципального </w:t>
      </w:r>
      <w:r w:rsidR="0096190C" w:rsidRPr="00792726">
        <w:rPr>
          <w:rFonts w:ascii="Times New Roman" w:hAnsi="Times New Roman" w:cs="Times New Roman"/>
          <w:sz w:val="24"/>
          <w:szCs w:val="24"/>
        </w:rPr>
        <w:t>округа</w:t>
      </w:r>
      <w:r w:rsidR="00E85834" w:rsidRPr="00792726">
        <w:rPr>
          <w:rFonts w:ascii="Times New Roman" w:hAnsi="Times New Roman" w:cs="Times New Roman"/>
          <w:sz w:val="24"/>
          <w:szCs w:val="24"/>
        </w:rPr>
        <w:t xml:space="preserve"> и за его пределами, а также  пассажирских перевозок по городу Могоча. Необходимо отметить, что за последние два года наметилась тенденция к повышению качества транспортных автомобильных услуг - увеличилось количество междугородных маршрутных такси, наладилась работа городского транспорта, увеличилось количество индивидуальных предпринимателей, оказывающих услуги такси. Количество трудоспособного населения, задействованного в оказании услуг автомобильным транспортом, значительно выросло, следовательно, увеличилось и его влияние на доходы бюджета, поступающие от налога на доходы физических лиц. КСК считает, что необходимо и дальше повышать качество обслуживания населения и совершенствовать нормативно-правовую базу по вовлечению в эту деятельность частных предпринимателей и юридических лиц. </w:t>
      </w:r>
    </w:p>
    <w:p w:rsidR="00E85834" w:rsidRPr="00792726" w:rsidRDefault="00E85834" w:rsidP="00E85834">
      <w:pPr>
        <w:pStyle w:val="affc"/>
        <w:jc w:val="both"/>
        <w:rPr>
          <w:rFonts w:ascii="Times New Roman" w:hAnsi="Times New Roman" w:cs="Times New Roman"/>
          <w:sz w:val="24"/>
          <w:szCs w:val="24"/>
        </w:rPr>
      </w:pPr>
      <w:r w:rsidRPr="00AC7F0E">
        <w:rPr>
          <w:rFonts w:ascii="Times New Roman" w:hAnsi="Times New Roman" w:cs="Times New Roman"/>
          <w:color w:val="0070C0"/>
          <w:sz w:val="24"/>
          <w:szCs w:val="24"/>
        </w:rPr>
        <w:t xml:space="preserve">      </w:t>
      </w:r>
      <w:r w:rsidRPr="00792726">
        <w:rPr>
          <w:rFonts w:ascii="Times New Roman" w:hAnsi="Times New Roman" w:cs="Times New Roman"/>
          <w:sz w:val="24"/>
          <w:szCs w:val="24"/>
        </w:rPr>
        <w:t xml:space="preserve">Связь и информатизация – наиболее динамично и прогрессивно развивающиеся отрасли РФ, развитие этих отраслей наблюдается и в Могочинском </w:t>
      </w:r>
      <w:r w:rsidR="003A69B2" w:rsidRPr="00792726">
        <w:rPr>
          <w:rFonts w:ascii="Times New Roman" w:hAnsi="Times New Roman" w:cs="Times New Roman"/>
          <w:sz w:val="24"/>
          <w:szCs w:val="24"/>
        </w:rPr>
        <w:t>округе</w:t>
      </w:r>
      <w:r w:rsidRPr="00792726">
        <w:rPr>
          <w:rFonts w:ascii="Times New Roman" w:hAnsi="Times New Roman" w:cs="Times New Roman"/>
          <w:sz w:val="24"/>
          <w:szCs w:val="24"/>
        </w:rPr>
        <w:t xml:space="preserve">. На территории </w:t>
      </w:r>
      <w:r w:rsidR="0096190C" w:rsidRPr="00792726">
        <w:rPr>
          <w:rFonts w:ascii="Times New Roman" w:hAnsi="Times New Roman" w:cs="Times New Roman"/>
          <w:sz w:val="24"/>
          <w:szCs w:val="24"/>
        </w:rPr>
        <w:t>округа</w:t>
      </w:r>
      <w:r w:rsidRPr="00792726">
        <w:rPr>
          <w:rFonts w:ascii="Times New Roman" w:hAnsi="Times New Roman" w:cs="Times New Roman"/>
          <w:sz w:val="24"/>
          <w:szCs w:val="24"/>
        </w:rPr>
        <w:t xml:space="preserve"> работают четыре оператора связи:</w:t>
      </w:r>
    </w:p>
    <w:p w:rsidR="00E85834" w:rsidRPr="00792726" w:rsidRDefault="00E85834" w:rsidP="00E85834">
      <w:pPr>
        <w:pStyle w:val="affc"/>
        <w:jc w:val="both"/>
        <w:rPr>
          <w:rFonts w:ascii="Times New Roman" w:hAnsi="Times New Roman" w:cs="Times New Roman"/>
          <w:sz w:val="24"/>
          <w:szCs w:val="24"/>
        </w:rPr>
      </w:pPr>
      <w:r w:rsidRPr="00792726">
        <w:rPr>
          <w:rFonts w:ascii="Times New Roman" w:hAnsi="Times New Roman" w:cs="Times New Roman"/>
          <w:sz w:val="24"/>
          <w:szCs w:val="24"/>
        </w:rPr>
        <w:t>-ОАО РЖД (ведомственный оператор РЖД);</w:t>
      </w:r>
    </w:p>
    <w:p w:rsidR="00E85834" w:rsidRPr="00792726" w:rsidRDefault="00E85834" w:rsidP="00E85834">
      <w:pPr>
        <w:pStyle w:val="affc"/>
        <w:jc w:val="both"/>
        <w:rPr>
          <w:rFonts w:ascii="Times New Roman" w:hAnsi="Times New Roman" w:cs="Times New Roman"/>
          <w:sz w:val="24"/>
          <w:szCs w:val="24"/>
        </w:rPr>
      </w:pPr>
      <w:r w:rsidRPr="00792726">
        <w:rPr>
          <w:rFonts w:ascii="Times New Roman" w:hAnsi="Times New Roman" w:cs="Times New Roman"/>
          <w:sz w:val="24"/>
          <w:szCs w:val="24"/>
        </w:rPr>
        <w:t>-ПАО «МТС» (оператор сотовой связи);</w:t>
      </w:r>
    </w:p>
    <w:p w:rsidR="00E85834" w:rsidRPr="00792726" w:rsidRDefault="00E85834" w:rsidP="00E85834">
      <w:pPr>
        <w:pStyle w:val="affc"/>
        <w:jc w:val="both"/>
        <w:rPr>
          <w:rFonts w:ascii="Times New Roman" w:hAnsi="Times New Roman" w:cs="Times New Roman"/>
          <w:sz w:val="24"/>
          <w:szCs w:val="24"/>
        </w:rPr>
      </w:pPr>
      <w:r w:rsidRPr="00792726">
        <w:rPr>
          <w:rFonts w:ascii="Times New Roman" w:hAnsi="Times New Roman" w:cs="Times New Roman"/>
          <w:sz w:val="24"/>
          <w:szCs w:val="24"/>
        </w:rPr>
        <w:t>-«Мегафон» (оператор сотовой связи);</w:t>
      </w:r>
    </w:p>
    <w:p w:rsidR="00E85834" w:rsidRPr="00792726" w:rsidRDefault="00E85834" w:rsidP="00E85834">
      <w:pPr>
        <w:pStyle w:val="affc"/>
        <w:jc w:val="both"/>
        <w:rPr>
          <w:rFonts w:ascii="Times New Roman" w:hAnsi="Times New Roman" w:cs="Times New Roman"/>
          <w:sz w:val="24"/>
          <w:szCs w:val="24"/>
        </w:rPr>
      </w:pPr>
      <w:r w:rsidRPr="00792726">
        <w:rPr>
          <w:rFonts w:ascii="Times New Roman" w:hAnsi="Times New Roman" w:cs="Times New Roman"/>
          <w:sz w:val="24"/>
          <w:szCs w:val="24"/>
        </w:rPr>
        <w:t>-ОАО «Ростелеком».</w:t>
      </w:r>
    </w:p>
    <w:p w:rsidR="00E85834" w:rsidRPr="00792726" w:rsidRDefault="00E85834" w:rsidP="00E85834">
      <w:pPr>
        <w:pStyle w:val="affc"/>
        <w:jc w:val="both"/>
        <w:rPr>
          <w:rFonts w:ascii="Times New Roman" w:hAnsi="Times New Roman" w:cs="Times New Roman"/>
          <w:sz w:val="24"/>
          <w:szCs w:val="24"/>
        </w:rPr>
      </w:pPr>
      <w:r w:rsidRPr="00792726">
        <w:rPr>
          <w:rFonts w:ascii="Times New Roman" w:hAnsi="Times New Roman" w:cs="Times New Roman"/>
          <w:sz w:val="24"/>
          <w:szCs w:val="24"/>
        </w:rPr>
        <w:t xml:space="preserve">В  </w:t>
      </w:r>
      <w:r w:rsidR="003A69B2" w:rsidRPr="00792726">
        <w:rPr>
          <w:rFonts w:ascii="Times New Roman" w:hAnsi="Times New Roman" w:cs="Times New Roman"/>
          <w:sz w:val="24"/>
          <w:szCs w:val="24"/>
        </w:rPr>
        <w:t xml:space="preserve">округе </w:t>
      </w:r>
      <w:r w:rsidRPr="00792726">
        <w:rPr>
          <w:rFonts w:ascii="Times New Roman" w:hAnsi="Times New Roman" w:cs="Times New Roman"/>
          <w:sz w:val="24"/>
          <w:szCs w:val="24"/>
        </w:rPr>
        <w:t xml:space="preserve"> функционирует сеть цифрового телевещания. </w:t>
      </w:r>
    </w:p>
    <w:p w:rsidR="00E85834" w:rsidRPr="00792726" w:rsidRDefault="00E85834" w:rsidP="00E85834">
      <w:pPr>
        <w:pStyle w:val="affc"/>
        <w:jc w:val="both"/>
        <w:rPr>
          <w:rFonts w:ascii="Times New Roman" w:hAnsi="Times New Roman" w:cs="Times New Roman"/>
          <w:sz w:val="24"/>
          <w:szCs w:val="24"/>
        </w:rPr>
      </w:pPr>
      <w:r w:rsidRPr="00792726">
        <w:rPr>
          <w:rFonts w:ascii="Times New Roman" w:hAnsi="Times New Roman" w:cs="Times New Roman"/>
          <w:sz w:val="24"/>
          <w:szCs w:val="24"/>
        </w:rPr>
        <w:t xml:space="preserve">        Как уже отмечалось ранее, в этой отрасли необходимо проводить работу по расширению и привлечению для работы в </w:t>
      </w:r>
      <w:r w:rsidR="003A69B2" w:rsidRPr="00792726">
        <w:rPr>
          <w:rFonts w:ascii="Times New Roman" w:hAnsi="Times New Roman" w:cs="Times New Roman"/>
          <w:sz w:val="24"/>
          <w:szCs w:val="24"/>
        </w:rPr>
        <w:t xml:space="preserve">округе </w:t>
      </w:r>
      <w:r w:rsidRPr="00792726">
        <w:rPr>
          <w:rFonts w:ascii="Times New Roman" w:hAnsi="Times New Roman" w:cs="Times New Roman"/>
          <w:sz w:val="24"/>
          <w:szCs w:val="24"/>
        </w:rPr>
        <w:t xml:space="preserve">других операторов сотовой связи, заниматься привлечением специалистов для организации обеспечения качественными услугами  интернета населения отдаленных участков. Это увеличит объем оказываемых услуг, повысит их качество и позволит создать дополнительные рабочие места, что, в свою очередь, отразиться на увеличении доходной части бюджета. </w:t>
      </w:r>
    </w:p>
    <w:p w:rsidR="00E85834" w:rsidRPr="00792726" w:rsidRDefault="00E85834" w:rsidP="00E85834">
      <w:pPr>
        <w:pStyle w:val="affc"/>
        <w:jc w:val="both"/>
        <w:rPr>
          <w:rFonts w:ascii="Times New Roman" w:hAnsi="Times New Roman" w:cs="Times New Roman"/>
          <w:sz w:val="24"/>
          <w:szCs w:val="24"/>
        </w:rPr>
      </w:pPr>
      <w:r w:rsidRPr="00792726">
        <w:rPr>
          <w:rFonts w:ascii="Times New Roman" w:hAnsi="Times New Roman" w:cs="Times New Roman"/>
          <w:sz w:val="24"/>
          <w:szCs w:val="24"/>
        </w:rPr>
        <w:t xml:space="preserve">       Строительная деятельность в Могочинском </w:t>
      </w:r>
      <w:r w:rsidR="00BA5FF6" w:rsidRPr="00792726">
        <w:rPr>
          <w:rFonts w:ascii="Times New Roman" w:hAnsi="Times New Roman" w:cs="Times New Roman"/>
          <w:sz w:val="24"/>
          <w:szCs w:val="24"/>
        </w:rPr>
        <w:t>муниципальном округе</w:t>
      </w:r>
      <w:r w:rsidRPr="00792726">
        <w:rPr>
          <w:rFonts w:ascii="Times New Roman" w:hAnsi="Times New Roman" w:cs="Times New Roman"/>
          <w:sz w:val="24"/>
          <w:szCs w:val="24"/>
        </w:rPr>
        <w:t xml:space="preserve"> практически не развита. На отдельных объектах строительства в основном заняты юридические лица из других районов и регионов, что отрицательно сказывается на создании рабочих мест в этой отрасли. На данном этапе в плане СЭР </w:t>
      </w:r>
      <w:r w:rsidR="00BA5FF6" w:rsidRPr="00792726">
        <w:rPr>
          <w:rFonts w:ascii="Times New Roman" w:hAnsi="Times New Roman" w:cs="Times New Roman"/>
          <w:sz w:val="24"/>
          <w:szCs w:val="24"/>
        </w:rPr>
        <w:t>Могочинского муниципального округа</w:t>
      </w:r>
      <w:r w:rsidRPr="00792726">
        <w:rPr>
          <w:rFonts w:ascii="Times New Roman" w:hAnsi="Times New Roman" w:cs="Times New Roman"/>
          <w:sz w:val="24"/>
          <w:szCs w:val="24"/>
        </w:rPr>
        <w:t xml:space="preserve"> </w:t>
      </w:r>
      <w:r w:rsidRPr="00792726">
        <w:rPr>
          <w:rFonts w:ascii="Times New Roman" w:hAnsi="Times New Roman" w:cs="Times New Roman"/>
          <w:sz w:val="24"/>
          <w:szCs w:val="24"/>
        </w:rPr>
        <w:lastRenderedPageBreak/>
        <w:t>отсутствуют данные по виду деятельности «строительство». Организации, занимающиеся данным видом деятельности, в статистическое управление отчеты не представляют. Исходя из сложившейся ситуации, можно сделать вывод, что данный вид деятельности не отразится на увеличении доходной части бюджета в 202</w:t>
      </w:r>
      <w:r w:rsidR="00792726">
        <w:rPr>
          <w:rFonts w:ascii="Times New Roman" w:hAnsi="Times New Roman" w:cs="Times New Roman"/>
          <w:sz w:val="24"/>
          <w:szCs w:val="24"/>
        </w:rPr>
        <w:t>6</w:t>
      </w:r>
      <w:r w:rsidRPr="00792726">
        <w:rPr>
          <w:rFonts w:ascii="Times New Roman" w:hAnsi="Times New Roman" w:cs="Times New Roman"/>
          <w:sz w:val="24"/>
          <w:szCs w:val="24"/>
        </w:rPr>
        <w:t xml:space="preserve"> году и плановом периоде 202</w:t>
      </w:r>
      <w:r w:rsidR="00792726">
        <w:rPr>
          <w:rFonts w:ascii="Times New Roman" w:hAnsi="Times New Roman" w:cs="Times New Roman"/>
          <w:sz w:val="24"/>
          <w:szCs w:val="24"/>
        </w:rPr>
        <w:t>7</w:t>
      </w:r>
      <w:r w:rsidRPr="00792726">
        <w:rPr>
          <w:rFonts w:ascii="Times New Roman" w:hAnsi="Times New Roman" w:cs="Times New Roman"/>
          <w:sz w:val="24"/>
          <w:szCs w:val="24"/>
        </w:rPr>
        <w:t>-202</w:t>
      </w:r>
      <w:r w:rsidR="00792726">
        <w:rPr>
          <w:rFonts w:ascii="Times New Roman" w:hAnsi="Times New Roman" w:cs="Times New Roman"/>
          <w:sz w:val="24"/>
          <w:szCs w:val="24"/>
        </w:rPr>
        <w:t>8</w:t>
      </w:r>
      <w:r w:rsidRPr="00792726">
        <w:rPr>
          <w:rFonts w:ascii="Times New Roman" w:hAnsi="Times New Roman" w:cs="Times New Roman"/>
          <w:sz w:val="24"/>
          <w:szCs w:val="24"/>
        </w:rPr>
        <w:t xml:space="preserve"> годов. </w:t>
      </w:r>
    </w:p>
    <w:p w:rsidR="002E5FB6" w:rsidRPr="00792726" w:rsidRDefault="00E85834" w:rsidP="00E85834">
      <w:pPr>
        <w:pStyle w:val="affc"/>
        <w:jc w:val="both"/>
        <w:rPr>
          <w:rFonts w:ascii="Times New Roman" w:hAnsi="Times New Roman" w:cs="Times New Roman"/>
          <w:sz w:val="24"/>
          <w:szCs w:val="24"/>
        </w:rPr>
      </w:pPr>
      <w:r w:rsidRPr="00AC7F0E">
        <w:rPr>
          <w:rFonts w:ascii="Times New Roman" w:hAnsi="Times New Roman" w:cs="Times New Roman"/>
          <w:color w:val="0070C0"/>
          <w:sz w:val="24"/>
          <w:szCs w:val="24"/>
        </w:rPr>
        <w:t xml:space="preserve">   </w:t>
      </w:r>
      <w:r w:rsidR="00FD616D" w:rsidRPr="00AC7F0E">
        <w:rPr>
          <w:rFonts w:ascii="Times New Roman" w:hAnsi="Times New Roman" w:cs="Times New Roman"/>
          <w:color w:val="0070C0"/>
          <w:sz w:val="24"/>
          <w:szCs w:val="24"/>
        </w:rPr>
        <w:t xml:space="preserve">  </w:t>
      </w:r>
      <w:r w:rsidRPr="00AC7F0E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proofErr w:type="gramStart"/>
      <w:r w:rsidRPr="00792726">
        <w:rPr>
          <w:rFonts w:ascii="Times New Roman" w:hAnsi="Times New Roman" w:cs="Times New Roman"/>
          <w:sz w:val="24"/>
          <w:szCs w:val="24"/>
        </w:rPr>
        <w:t xml:space="preserve">Основные показатели социально-экономического развития </w:t>
      </w:r>
      <w:r w:rsidR="00BA5FF6" w:rsidRPr="00792726">
        <w:rPr>
          <w:rFonts w:ascii="Times New Roman" w:hAnsi="Times New Roman" w:cs="Times New Roman"/>
          <w:sz w:val="24"/>
          <w:szCs w:val="24"/>
        </w:rPr>
        <w:t>Могочинского муниципального округа</w:t>
      </w:r>
      <w:r w:rsidRPr="00792726">
        <w:rPr>
          <w:rFonts w:ascii="Times New Roman" w:hAnsi="Times New Roman" w:cs="Times New Roman"/>
          <w:sz w:val="24"/>
          <w:szCs w:val="24"/>
        </w:rPr>
        <w:t xml:space="preserve"> для обоснования бюджета на 202</w:t>
      </w:r>
      <w:r w:rsidR="00792726" w:rsidRPr="00792726">
        <w:rPr>
          <w:rFonts w:ascii="Times New Roman" w:hAnsi="Times New Roman" w:cs="Times New Roman"/>
          <w:sz w:val="24"/>
          <w:szCs w:val="24"/>
        </w:rPr>
        <w:t>6</w:t>
      </w:r>
      <w:r w:rsidRPr="00792726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792726" w:rsidRPr="00792726">
        <w:rPr>
          <w:rFonts w:ascii="Times New Roman" w:hAnsi="Times New Roman" w:cs="Times New Roman"/>
          <w:sz w:val="24"/>
          <w:szCs w:val="24"/>
        </w:rPr>
        <w:t>7</w:t>
      </w:r>
      <w:r w:rsidRPr="00792726">
        <w:rPr>
          <w:rFonts w:ascii="Times New Roman" w:hAnsi="Times New Roman" w:cs="Times New Roman"/>
          <w:sz w:val="24"/>
          <w:szCs w:val="24"/>
        </w:rPr>
        <w:t xml:space="preserve"> и 202</w:t>
      </w:r>
      <w:r w:rsidR="00792726" w:rsidRPr="00792726">
        <w:rPr>
          <w:rFonts w:ascii="Times New Roman" w:hAnsi="Times New Roman" w:cs="Times New Roman"/>
          <w:sz w:val="24"/>
          <w:szCs w:val="24"/>
        </w:rPr>
        <w:t>8</w:t>
      </w:r>
      <w:r w:rsidRPr="00792726">
        <w:rPr>
          <w:rFonts w:ascii="Times New Roman" w:hAnsi="Times New Roman" w:cs="Times New Roman"/>
          <w:sz w:val="24"/>
          <w:szCs w:val="24"/>
        </w:rPr>
        <w:t xml:space="preserve"> годов разработаны на вариативной основе (по двум вариантам: консервативный, базовый).</w:t>
      </w:r>
      <w:proofErr w:type="gramEnd"/>
      <w:r w:rsidRPr="00792726">
        <w:rPr>
          <w:rFonts w:ascii="Times New Roman" w:hAnsi="Times New Roman" w:cs="Times New Roman"/>
          <w:sz w:val="24"/>
          <w:szCs w:val="24"/>
        </w:rPr>
        <w:t xml:space="preserve"> В качестве основного варианта принят вариант 2 (базовый). Базовый вариант предполагает развитие экономики </w:t>
      </w:r>
      <w:r w:rsidR="00BA5FF6" w:rsidRPr="00792726">
        <w:rPr>
          <w:rFonts w:ascii="Times New Roman" w:hAnsi="Times New Roman" w:cs="Times New Roman"/>
          <w:sz w:val="24"/>
          <w:szCs w:val="24"/>
        </w:rPr>
        <w:t>округа</w:t>
      </w:r>
      <w:r w:rsidRPr="00792726">
        <w:rPr>
          <w:rFonts w:ascii="Times New Roman" w:hAnsi="Times New Roman" w:cs="Times New Roman"/>
          <w:sz w:val="24"/>
          <w:szCs w:val="24"/>
        </w:rPr>
        <w:t xml:space="preserve">  с учетом ожидаемых  внешних условий  и принимаемых мер  экономической политики, включая реализацию  Общенационального плана  действий, обеспечивающих восстановление  занятости и доходов населения, рост экономики и долгосрочные  структурные изменения  в экономике.  В Прогнозе приведены параметры социально-экономического развития </w:t>
      </w:r>
      <w:r w:rsidR="00BA5FF6" w:rsidRPr="00792726">
        <w:rPr>
          <w:rFonts w:ascii="Times New Roman" w:hAnsi="Times New Roman" w:cs="Times New Roman"/>
          <w:sz w:val="24"/>
          <w:szCs w:val="24"/>
        </w:rPr>
        <w:t>округа</w:t>
      </w:r>
      <w:r w:rsidRPr="00792726">
        <w:rPr>
          <w:rFonts w:ascii="Times New Roman" w:hAnsi="Times New Roman" w:cs="Times New Roman"/>
          <w:sz w:val="24"/>
          <w:szCs w:val="24"/>
        </w:rPr>
        <w:t xml:space="preserve"> сложившиеся по каждому варианту, был выбран самый рациональный вариант.</w:t>
      </w:r>
    </w:p>
    <w:p w:rsidR="00E85834" w:rsidRPr="00AC7F0E" w:rsidRDefault="00E85834" w:rsidP="00E85834">
      <w:pPr>
        <w:pStyle w:val="affc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AC7F0E">
        <w:rPr>
          <w:rFonts w:ascii="Times New Roman" w:hAnsi="Times New Roman" w:cs="Times New Roman"/>
          <w:color w:val="0070C0"/>
          <w:sz w:val="24"/>
          <w:szCs w:val="24"/>
        </w:rPr>
        <w:t xml:space="preserve">        </w:t>
      </w:r>
    </w:p>
    <w:p w:rsidR="00E85834" w:rsidRPr="003339AB" w:rsidRDefault="00E85834" w:rsidP="00BA5FF6">
      <w:pPr>
        <w:pStyle w:val="affc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39AB">
        <w:rPr>
          <w:rFonts w:ascii="Times New Roman" w:hAnsi="Times New Roman" w:cs="Times New Roman"/>
          <w:b/>
          <w:sz w:val="24"/>
          <w:szCs w:val="24"/>
        </w:rPr>
        <w:t xml:space="preserve">3. Общая характеристика проекта  Решения </w:t>
      </w:r>
      <w:r w:rsidR="002E5FB6" w:rsidRPr="003339AB">
        <w:rPr>
          <w:rFonts w:ascii="Times New Roman" w:hAnsi="Times New Roman" w:cs="Times New Roman"/>
          <w:b/>
          <w:sz w:val="24"/>
          <w:szCs w:val="24"/>
        </w:rPr>
        <w:t xml:space="preserve">Совета </w:t>
      </w:r>
      <w:r w:rsidRPr="003339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5FF6" w:rsidRPr="003339AB">
        <w:rPr>
          <w:rFonts w:ascii="Times New Roman" w:hAnsi="Times New Roman" w:cs="Times New Roman"/>
          <w:b/>
          <w:sz w:val="24"/>
          <w:szCs w:val="24"/>
        </w:rPr>
        <w:t>Могочинского муниципального округа</w:t>
      </w:r>
      <w:r w:rsidRPr="003339AB">
        <w:rPr>
          <w:rFonts w:ascii="Times New Roman" w:hAnsi="Times New Roman" w:cs="Times New Roman"/>
          <w:b/>
          <w:sz w:val="24"/>
          <w:szCs w:val="24"/>
        </w:rPr>
        <w:t xml:space="preserve">    «О бюджете </w:t>
      </w:r>
      <w:r w:rsidR="00BA5FF6" w:rsidRPr="003339AB">
        <w:rPr>
          <w:rFonts w:ascii="Times New Roman" w:hAnsi="Times New Roman" w:cs="Times New Roman"/>
          <w:b/>
          <w:sz w:val="24"/>
          <w:szCs w:val="24"/>
        </w:rPr>
        <w:t>Могочинского муниципального округа</w:t>
      </w:r>
      <w:r w:rsidRPr="003339AB">
        <w:rPr>
          <w:rFonts w:ascii="Times New Roman" w:hAnsi="Times New Roman" w:cs="Times New Roman"/>
          <w:b/>
          <w:sz w:val="24"/>
          <w:szCs w:val="24"/>
        </w:rPr>
        <w:t xml:space="preserve">  на 202</w:t>
      </w:r>
      <w:r w:rsidR="003339AB" w:rsidRPr="003339AB">
        <w:rPr>
          <w:rFonts w:ascii="Times New Roman" w:hAnsi="Times New Roman" w:cs="Times New Roman"/>
          <w:b/>
          <w:sz w:val="24"/>
          <w:szCs w:val="24"/>
        </w:rPr>
        <w:t>6</w:t>
      </w:r>
      <w:r w:rsidRPr="003339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5FF6" w:rsidRPr="003339AB">
        <w:rPr>
          <w:rFonts w:ascii="Times New Roman" w:hAnsi="Times New Roman" w:cs="Times New Roman"/>
          <w:b/>
          <w:sz w:val="24"/>
          <w:szCs w:val="24"/>
        </w:rPr>
        <w:t>г</w:t>
      </w:r>
      <w:r w:rsidRPr="003339AB">
        <w:rPr>
          <w:rFonts w:ascii="Times New Roman" w:hAnsi="Times New Roman" w:cs="Times New Roman"/>
          <w:b/>
          <w:sz w:val="24"/>
          <w:szCs w:val="24"/>
        </w:rPr>
        <w:t>од и плановый период 202</w:t>
      </w:r>
      <w:r w:rsidR="003339AB" w:rsidRPr="003339AB">
        <w:rPr>
          <w:rFonts w:ascii="Times New Roman" w:hAnsi="Times New Roman" w:cs="Times New Roman"/>
          <w:b/>
          <w:sz w:val="24"/>
          <w:szCs w:val="24"/>
        </w:rPr>
        <w:t>7</w:t>
      </w:r>
      <w:r w:rsidRPr="003339AB">
        <w:rPr>
          <w:rFonts w:ascii="Times New Roman" w:hAnsi="Times New Roman" w:cs="Times New Roman"/>
          <w:b/>
          <w:sz w:val="24"/>
          <w:szCs w:val="24"/>
        </w:rPr>
        <w:t xml:space="preserve"> и 202</w:t>
      </w:r>
      <w:r w:rsidR="003339AB" w:rsidRPr="003339AB">
        <w:rPr>
          <w:rFonts w:ascii="Times New Roman" w:hAnsi="Times New Roman" w:cs="Times New Roman"/>
          <w:b/>
          <w:sz w:val="24"/>
          <w:szCs w:val="24"/>
        </w:rPr>
        <w:t>8</w:t>
      </w:r>
      <w:r w:rsidRPr="003339AB">
        <w:rPr>
          <w:rFonts w:ascii="Times New Roman" w:hAnsi="Times New Roman" w:cs="Times New Roman"/>
          <w:b/>
          <w:sz w:val="24"/>
          <w:szCs w:val="24"/>
        </w:rPr>
        <w:t xml:space="preserve"> годов»</w:t>
      </w:r>
    </w:p>
    <w:p w:rsidR="00E85834" w:rsidRPr="003339AB" w:rsidRDefault="00E85834" w:rsidP="00E85834">
      <w:pPr>
        <w:pStyle w:val="affc"/>
        <w:rPr>
          <w:rFonts w:ascii="Times New Roman" w:hAnsi="Times New Roman" w:cs="Times New Roman"/>
          <w:sz w:val="24"/>
          <w:szCs w:val="24"/>
        </w:rPr>
      </w:pPr>
    </w:p>
    <w:p w:rsidR="00FC285C" w:rsidRPr="003339AB" w:rsidRDefault="00FC285C" w:rsidP="00FC285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339AB">
        <w:rPr>
          <w:rFonts w:ascii="Times New Roman" w:hAnsi="Times New Roman" w:cs="Times New Roman"/>
          <w:b/>
          <w:sz w:val="24"/>
          <w:szCs w:val="24"/>
        </w:rPr>
        <w:t xml:space="preserve">3.1.Анализ реализации задач, поставленных в Послании Президента РФ Федеральному Собранию РФ от </w:t>
      </w:r>
      <w:r w:rsidR="007C5AA8" w:rsidRPr="003339AB">
        <w:rPr>
          <w:rFonts w:ascii="Times New Roman" w:hAnsi="Times New Roman" w:cs="Times New Roman"/>
          <w:b/>
          <w:sz w:val="24"/>
          <w:szCs w:val="24"/>
        </w:rPr>
        <w:t>29</w:t>
      </w:r>
      <w:r w:rsidRPr="003339AB">
        <w:rPr>
          <w:rFonts w:ascii="Times New Roman" w:hAnsi="Times New Roman" w:cs="Times New Roman"/>
          <w:b/>
          <w:sz w:val="24"/>
          <w:szCs w:val="24"/>
        </w:rPr>
        <w:t>.0</w:t>
      </w:r>
      <w:r w:rsidR="00BA5FF6" w:rsidRPr="003339AB">
        <w:rPr>
          <w:rFonts w:ascii="Times New Roman" w:hAnsi="Times New Roman" w:cs="Times New Roman"/>
          <w:b/>
          <w:sz w:val="24"/>
          <w:szCs w:val="24"/>
        </w:rPr>
        <w:t>2</w:t>
      </w:r>
      <w:r w:rsidRPr="003339AB">
        <w:rPr>
          <w:rFonts w:ascii="Times New Roman" w:hAnsi="Times New Roman" w:cs="Times New Roman"/>
          <w:b/>
          <w:sz w:val="24"/>
          <w:szCs w:val="24"/>
        </w:rPr>
        <w:t>.202</w:t>
      </w:r>
      <w:r w:rsidR="007C5AA8" w:rsidRPr="003339AB">
        <w:rPr>
          <w:rFonts w:ascii="Times New Roman" w:hAnsi="Times New Roman" w:cs="Times New Roman"/>
          <w:b/>
          <w:sz w:val="24"/>
          <w:szCs w:val="24"/>
        </w:rPr>
        <w:t>4</w:t>
      </w:r>
      <w:r w:rsidRPr="003339AB">
        <w:rPr>
          <w:rFonts w:ascii="Times New Roman" w:hAnsi="Times New Roman" w:cs="Times New Roman"/>
          <w:b/>
          <w:sz w:val="24"/>
          <w:szCs w:val="24"/>
        </w:rPr>
        <w:t xml:space="preserve"> года, в основных направлениях бюджетной и налоговой политики </w:t>
      </w:r>
      <w:r w:rsidR="00BA5FF6" w:rsidRPr="003339AB">
        <w:rPr>
          <w:rFonts w:ascii="Times New Roman" w:hAnsi="Times New Roman" w:cs="Times New Roman"/>
          <w:b/>
          <w:sz w:val="24"/>
          <w:szCs w:val="24"/>
        </w:rPr>
        <w:t>Могочинского муниципального округа на 202</w:t>
      </w:r>
      <w:r w:rsidR="003339AB" w:rsidRPr="003339AB">
        <w:rPr>
          <w:rFonts w:ascii="Times New Roman" w:hAnsi="Times New Roman" w:cs="Times New Roman"/>
          <w:b/>
          <w:sz w:val="24"/>
          <w:szCs w:val="24"/>
        </w:rPr>
        <w:t>6</w:t>
      </w:r>
      <w:r w:rsidR="00BA5FF6" w:rsidRPr="003339AB">
        <w:rPr>
          <w:rFonts w:ascii="Times New Roman" w:hAnsi="Times New Roman" w:cs="Times New Roman"/>
          <w:b/>
          <w:sz w:val="24"/>
          <w:szCs w:val="24"/>
        </w:rPr>
        <w:t xml:space="preserve"> год и плановый период 202</w:t>
      </w:r>
      <w:r w:rsidR="003339AB" w:rsidRPr="003339AB">
        <w:rPr>
          <w:rFonts w:ascii="Times New Roman" w:hAnsi="Times New Roman" w:cs="Times New Roman"/>
          <w:b/>
          <w:sz w:val="24"/>
          <w:szCs w:val="24"/>
        </w:rPr>
        <w:t>7</w:t>
      </w:r>
      <w:r w:rsidR="00BA5FF6" w:rsidRPr="003339AB">
        <w:rPr>
          <w:rFonts w:ascii="Times New Roman" w:hAnsi="Times New Roman" w:cs="Times New Roman"/>
          <w:b/>
          <w:sz w:val="24"/>
          <w:szCs w:val="24"/>
        </w:rPr>
        <w:t>-202</w:t>
      </w:r>
      <w:r w:rsidR="003339AB" w:rsidRPr="003339AB">
        <w:rPr>
          <w:rFonts w:ascii="Times New Roman" w:hAnsi="Times New Roman" w:cs="Times New Roman"/>
          <w:b/>
          <w:sz w:val="24"/>
          <w:szCs w:val="24"/>
        </w:rPr>
        <w:t>8</w:t>
      </w:r>
      <w:r w:rsidR="00BA5FF6" w:rsidRPr="003339AB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p w:rsidR="00FC285C" w:rsidRPr="003339AB" w:rsidRDefault="00FC285C" w:rsidP="00FC285C">
      <w:pPr>
        <w:pStyle w:val="affc"/>
        <w:jc w:val="both"/>
        <w:rPr>
          <w:rFonts w:ascii="Times New Roman" w:hAnsi="Times New Roman" w:cs="Times New Roman"/>
          <w:sz w:val="24"/>
          <w:szCs w:val="24"/>
        </w:rPr>
      </w:pPr>
      <w:r w:rsidRPr="003339AB">
        <w:rPr>
          <w:rFonts w:ascii="Times New Roman" w:hAnsi="Times New Roman" w:cs="Times New Roman"/>
          <w:sz w:val="24"/>
          <w:szCs w:val="24"/>
        </w:rPr>
        <w:t xml:space="preserve">        В соответствии со ст.172 БК РФ при составлении проекта бюджета необходимо основываться на положениях послания Президента РФ Федеральному Собранию РФ, определяющих бюджетную политику (требования к бюджетной политике) в РФ, а также на основных направлениях бюджетной политики и основных направлениях налоговой политики. </w:t>
      </w:r>
    </w:p>
    <w:p w:rsidR="00FC285C" w:rsidRPr="003339AB" w:rsidRDefault="00FC285C" w:rsidP="00FC285C">
      <w:pPr>
        <w:pStyle w:val="affc"/>
        <w:jc w:val="both"/>
        <w:rPr>
          <w:rFonts w:ascii="Times New Roman" w:hAnsi="Times New Roman" w:cs="Times New Roman"/>
          <w:sz w:val="24"/>
          <w:szCs w:val="24"/>
        </w:rPr>
      </w:pPr>
      <w:r w:rsidRPr="00AC7F0E">
        <w:rPr>
          <w:rFonts w:ascii="Times New Roman" w:hAnsi="Times New Roman" w:cs="Times New Roman"/>
          <w:color w:val="0070C0"/>
          <w:sz w:val="24"/>
          <w:szCs w:val="24"/>
        </w:rPr>
        <w:t xml:space="preserve">         </w:t>
      </w:r>
      <w:proofErr w:type="gramStart"/>
      <w:r w:rsidRPr="003339AB">
        <w:rPr>
          <w:rFonts w:ascii="Times New Roman" w:hAnsi="Times New Roman" w:cs="Times New Roman"/>
          <w:sz w:val="24"/>
          <w:szCs w:val="24"/>
        </w:rPr>
        <w:t xml:space="preserve">Контрольно-счетная комиссия отмечает, что Основные направления бюджетной и налоговой политики </w:t>
      </w:r>
      <w:r w:rsidR="007E35E5" w:rsidRPr="003339AB">
        <w:rPr>
          <w:rFonts w:ascii="Times New Roman" w:hAnsi="Times New Roman" w:cs="Times New Roman"/>
          <w:sz w:val="24"/>
          <w:szCs w:val="24"/>
        </w:rPr>
        <w:t>Могочинского муниципального округа</w:t>
      </w:r>
      <w:r w:rsidRPr="003339AB">
        <w:rPr>
          <w:rFonts w:ascii="Times New Roman" w:hAnsi="Times New Roman" w:cs="Times New Roman"/>
          <w:sz w:val="24"/>
          <w:szCs w:val="24"/>
        </w:rPr>
        <w:t xml:space="preserve"> утверждены на 202</w:t>
      </w:r>
      <w:r w:rsidR="003339AB" w:rsidRPr="003339AB">
        <w:rPr>
          <w:rFonts w:ascii="Times New Roman" w:hAnsi="Times New Roman" w:cs="Times New Roman"/>
          <w:sz w:val="24"/>
          <w:szCs w:val="24"/>
        </w:rPr>
        <w:t>6</w:t>
      </w:r>
      <w:r w:rsidRPr="003339AB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3339AB" w:rsidRPr="003339AB">
        <w:rPr>
          <w:rFonts w:ascii="Times New Roman" w:hAnsi="Times New Roman" w:cs="Times New Roman"/>
          <w:sz w:val="24"/>
          <w:szCs w:val="24"/>
        </w:rPr>
        <w:t>7</w:t>
      </w:r>
      <w:r w:rsidRPr="003339AB">
        <w:rPr>
          <w:rFonts w:ascii="Times New Roman" w:hAnsi="Times New Roman" w:cs="Times New Roman"/>
          <w:sz w:val="24"/>
          <w:szCs w:val="24"/>
        </w:rPr>
        <w:t xml:space="preserve"> и 202</w:t>
      </w:r>
      <w:r w:rsidR="003339AB" w:rsidRPr="003339AB">
        <w:rPr>
          <w:rFonts w:ascii="Times New Roman" w:hAnsi="Times New Roman" w:cs="Times New Roman"/>
          <w:sz w:val="24"/>
          <w:szCs w:val="24"/>
        </w:rPr>
        <w:t>8</w:t>
      </w:r>
      <w:r w:rsidRPr="003339AB">
        <w:rPr>
          <w:rFonts w:ascii="Times New Roman" w:hAnsi="Times New Roman" w:cs="Times New Roman"/>
          <w:sz w:val="24"/>
          <w:szCs w:val="24"/>
        </w:rPr>
        <w:t xml:space="preserve"> годов Постановлением Администрации  </w:t>
      </w:r>
      <w:r w:rsidR="007C5AA8" w:rsidRPr="003339AB">
        <w:rPr>
          <w:rFonts w:ascii="Times New Roman" w:hAnsi="Times New Roman" w:cs="Times New Roman"/>
          <w:sz w:val="24"/>
          <w:szCs w:val="24"/>
        </w:rPr>
        <w:t>Могочинского муниципального округа</w:t>
      </w:r>
      <w:r w:rsidRPr="003339AB">
        <w:rPr>
          <w:rFonts w:ascii="Times New Roman" w:hAnsi="Times New Roman" w:cs="Times New Roman"/>
          <w:sz w:val="24"/>
          <w:szCs w:val="24"/>
        </w:rPr>
        <w:t xml:space="preserve"> от </w:t>
      </w:r>
      <w:r w:rsidR="003339AB" w:rsidRPr="003339AB">
        <w:rPr>
          <w:rFonts w:ascii="Times New Roman" w:hAnsi="Times New Roman" w:cs="Times New Roman"/>
          <w:sz w:val="24"/>
          <w:szCs w:val="24"/>
        </w:rPr>
        <w:t>22</w:t>
      </w:r>
      <w:r w:rsidRPr="003339AB">
        <w:rPr>
          <w:rFonts w:ascii="Times New Roman" w:hAnsi="Times New Roman" w:cs="Times New Roman"/>
          <w:sz w:val="24"/>
          <w:szCs w:val="24"/>
        </w:rPr>
        <w:t>.10.202</w:t>
      </w:r>
      <w:r w:rsidR="003339AB" w:rsidRPr="003339AB">
        <w:rPr>
          <w:rFonts w:ascii="Times New Roman" w:hAnsi="Times New Roman" w:cs="Times New Roman"/>
          <w:sz w:val="24"/>
          <w:szCs w:val="24"/>
        </w:rPr>
        <w:t>5</w:t>
      </w:r>
      <w:r w:rsidRPr="003339AB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3339AB" w:rsidRPr="003339AB">
        <w:rPr>
          <w:rFonts w:ascii="Times New Roman" w:hAnsi="Times New Roman" w:cs="Times New Roman"/>
          <w:sz w:val="24"/>
          <w:szCs w:val="24"/>
        </w:rPr>
        <w:t>1303</w:t>
      </w:r>
      <w:r w:rsidRPr="003339AB">
        <w:rPr>
          <w:rFonts w:ascii="Times New Roman" w:hAnsi="Times New Roman" w:cs="Times New Roman"/>
          <w:sz w:val="24"/>
          <w:szCs w:val="24"/>
        </w:rPr>
        <w:t xml:space="preserve"> и представлены в соответствии с ст.184.2 БК РФ в КСК вместе с проектом Решения Совета </w:t>
      </w:r>
      <w:r w:rsidR="007E35E5" w:rsidRPr="003339AB">
        <w:rPr>
          <w:rFonts w:ascii="Times New Roman" w:hAnsi="Times New Roman" w:cs="Times New Roman"/>
          <w:sz w:val="24"/>
          <w:szCs w:val="24"/>
        </w:rPr>
        <w:t>Могочинского муниципального округа</w:t>
      </w:r>
      <w:r w:rsidRPr="003339AB">
        <w:rPr>
          <w:rFonts w:ascii="Times New Roman" w:hAnsi="Times New Roman" w:cs="Times New Roman"/>
          <w:sz w:val="24"/>
          <w:szCs w:val="24"/>
        </w:rPr>
        <w:t xml:space="preserve"> о бюджете </w:t>
      </w:r>
      <w:r w:rsidR="007C5AA8" w:rsidRPr="003339AB">
        <w:rPr>
          <w:rFonts w:ascii="Times New Roman" w:hAnsi="Times New Roman" w:cs="Times New Roman"/>
          <w:sz w:val="24"/>
          <w:szCs w:val="24"/>
        </w:rPr>
        <w:t>округа</w:t>
      </w:r>
      <w:r w:rsidRPr="003339AB">
        <w:rPr>
          <w:rFonts w:ascii="Times New Roman" w:hAnsi="Times New Roman" w:cs="Times New Roman"/>
          <w:sz w:val="24"/>
          <w:szCs w:val="24"/>
        </w:rPr>
        <w:t xml:space="preserve"> на 202</w:t>
      </w:r>
      <w:r w:rsidR="003339AB" w:rsidRPr="003339AB">
        <w:rPr>
          <w:rFonts w:ascii="Times New Roman" w:hAnsi="Times New Roman" w:cs="Times New Roman"/>
          <w:sz w:val="24"/>
          <w:szCs w:val="24"/>
        </w:rPr>
        <w:t>6</w:t>
      </w:r>
      <w:r w:rsidRPr="003339AB">
        <w:rPr>
          <w:rFonts w:ascii="Times New Roman" w:hAnsi="Times New Roman" w:cs="Times New Roman"/>
          <w:sz w:val="24"/>
          <w:szCs w:val="24"/>
        </w:rPr>
        <w:t xml:space="preserve"> год и плановый</w:t>
      </w:r>
      <w:proofErr w:type="gramEnd"/>
      <w:r w:rsidRPr="003339AB">
        <w:rPr>
          <w:rFonts w:ascii="Times New Roman" w:hAnsi="Times New Roman" w:cs="Times New Roman"/>
          <w:sz w:val="24"/>
          <w:szCs w:val="24"/>
        </w:rPr>
        <w:t xml:space="preserve"> период 202</w:t>
      </w:r>
      <w:r w:rsidR="003339AB" w:rsidRPr="003339AB">
        <w:rPr>
          <w:rFonts w:ascii="Times New Roman" w:hAnsi="Times New Roman" w:cs="Times New Roman"/>
          <w:sz w:val="24"/>
          <w:szCs w:val="24"/>
        </w:rPr>
        <w:t>7</w:t>
      </w:r>
      <w:r w:rsidRPr="003339AB">
        <w:rPr>
          <w:rFonts w:ascii="Times New Roman" w:hAnsi="Times New Roman" w:cs="Times New Roman"/>
          <w:sz w:val="24"/>
          <w:szCs w:val="24"/>
        </w:rPr>
        <w:t xml:space="preserve"> – 202</w:t>
      </w:r>
      <w:r w:rsidR="003339AB" w:rsidRPr="003339AB">
        <w:rPr>
          <w:rFonts w:ascii="Times New Roman" w:hAnsi="Times New Roman" w:cs="Times New Roman"/>
          <w:sz w:val="24"/>
          <w:szCs w:val="24"/>
        </w:rPr>
        <w:t>8</w:t>
      </w:r>
      <w:r w:rsidRPr="003339AB">
        <w:rPr>
          <w:rFonts w:ascii="Times New Roman" w:hAnsi="Times New Roman" w:cs="Times New Roman"/>
          <w:sz w:val="24"/>
          <w:szCs w:val="24"/>
        </w:rPr>
        <w:t xml:space="preserve"> годов, главными целями и задачами которых являются:</w:t>
      </w:r>
    </w:p>
    <w:p w:rsidR="00FC285C" w:rsidRPr="003339AB" w:rsidRDefault="00FC285C" w:rsidP="00FC285C">
      <w:pPr>
        <w:pStyle w:val="affc"/>
        <w:jc w:val="both"/>
        <w:rPr>
          <w:rFonts w:ascii="Times New Roman" w:hAnsi="Times New Roman" w:cs="Times New Roman"/>
          <w:sz w:val="24"/>
          <w:szCs w:val="24"/>
        </w:rPr>
      </w:pPr>
      <w:r w:rsidRPr="003339AB">
        <w:rPr>
          <w:rFonts w:ascii="Times New Roman" w:hAnsi="Times New Roman" w:cs="Times New Roman"/>
          <w:sz w:val="24"/>
          <w:szCs w:val="24"/>
        </w:rPr>
        <w:t xml:space="preserve">-обеспечение социальной, экономической стабильности, сбалансированности и устойчивости бюджета </w:t>
      </w:r>
      <w:r w:rsidR="007E35E5" w:rsidRPr="003339AB">
        <w:rPr>
          <w:rFonts w:ascii="Times New Roman" w:hAnsi="Times New Roman" w:cs="Times New Roman"/>
          <w:sz w:val="24"/>
          <w:szCs w:val="24"/>
        </w:rPr>
        <w:t>Могочинского муниципального округа;</w:t>
      </w:r>
    </w:p>
    <w:p w:rsidR="00FC285C" w:rsidRPr="003339AB" w:rsidRDefault="00FC285C" w:rsidP="00FC285C">
      <w:pPr>
        <w:pStyle w:val="affc"/>
        <w:jc w:val="both"/>
        <w:rPr>
          <w:rFonts w:ascii="Times New Roman" w:hAnsi="Times New Roman" w:cs="Times New Roman"/>
          <w:sz w:val="24"/>
          <w:szCs w:val="24"/>
        </w:rPr>
      </w:pPr>
      <w:r w:rsidRPr="003339AB">
        <w:rPr>
          <w:rFonts w:ascii="Times New Roman" w:hAnsi="Times New Roman" w:cs="Times New Roman"/>
          <w:sz w:val="24"/>
          <w:szCs w:val="24"/>
        </w:rPr>
        <w:t>-повышение эффективности и результативности бюджетных расходов;</w:t>
      </w:r>
    </w:p>
    <w:p w:rsidR="00FC285C" w:rsidRPr="003339AB" w:rsidRDefault="00FC285C" w:rsidP="00FC285C">
      <w:pPr>
        <w:pStyle w:val="affc"/>
        <w:jc w:val="both"/>
        <w:rPr>
          <w:rFonts w:ascii="Times New Roman" w:hAnsi="Times New Roman" w:cs="Times New Roman"/>
          <w:sz w:val="24"/>
          <w:szCs w:val="24"/>
        </w:rPr>
      </w:pPr>
      <w:r w:rsidRPr="003339AB">
        <w:rPr>
          <w:rFonts w:ascii="Times New Roman" w:hAnsi="Times New Roman" w:cs="Times New Roman"/>
          <w:sz w:val="24"/>
          <w:szCs w:val="24"/>
        </w:rPr>
        <w:t>-стимулирование развития налогового потенциала;</w:t>
      </w:r>
    </w:p>
    <w:p w:rsidR="00FC285C" w:rsidRPr="003339AB" w:rsidRDefault="00FC285C" w:rsidP="00FC285C">
      <w:pPr>
        <w:pStyle w:val="affc"/>
        <w:jc w:val="both"/>
        <w:rPr>
          <w:rFonts w:ascii="Times New Roman" w:hAnsi="Times New Roman" w:cs="Times New Roman"/>
          <w:sz w:val="24"/>
          <w:szCs w:val="24"/>
        </w:rPr>
      </w:pPr>
      <w:r w:rsidRPr="003339AB">
        <w:rPr>
          <w:rFonts w:ascii="Times New Roman" w:hAnsi="Times New Roman" w:cs="Times New Roman"/>
          <w:sz w:val="24"/>
          <w:szCs w:val="24"/>
        </w:rPr>
        <w:t>-повышение открытости, эффективности и прозрачности муниципального управления;</w:t>
      </w:r>
    </w:p>
    <w:p w:rsidR="00FC285C" w:rsidRPr="003339AB" w:rsidRDefault="00FC285C" w:rsidP="00FC285C">
      <w:pPr>
        <w:pStyle w:val="affc"/>
        <w:jc w:val="both"/>
        <w:rPr>
          <w:rFonts w:ascii="Times New Roman" w:hAnsi="Times New Roman" w:cs="Times New Roman"/>
          <w:sz w:val="24"/>
          <w:szCs w:val="24"/>
        </w:rPr>
      </w:pPr>
      <w:r w:rsidRPr="003339AB">
        <w:rPr>
          <w:rFonts w:ascii="Times New Roman" w:hAnsi="Times New Roman" w:cs="Times New Roman"/>
          <w:sz w:val="24"/>
          <w:szCs w:val="24"/>
        </w:rPr>
        <w:t>-повышение качества бюджетного планирования, сдерживания роста долговых обязательств.</w:t>
      </w:r>
    </w:p>
    <w:p w:rsidR="00FC285C" w:rsidRPr="003339AB" w:rsidRDefault="00FC285C" w:rsidP="00FC285C">
      <w:pPr>
        <w:pStyle w:val="affc"/>
        <w:jc w:val="both"/>
        <w:rPr>
          <w:rFonts w:ascii="Times New Roman" w:hAnsi="Times New Roman" w:cs="Times New Roman"/>
          <w:sz w:val="24"/>
          <w:szCs w:val="24"/>
        </w:rPr>
      </w:pPr>
      <w:r w:rsidRPr="003339AB">
        <w:rPr>
          <w:rFonts w:ascii="Times New Roman" w:hAnsi="Times New Roman" w:cs="Times New Roman"/>
          <w:sz w:val="24"/>
          <w:szCs w:val="24"/>
        </w:rPr>
        <w:t xml:space="preserve">            Исходя из текущей экономической ситуации и задач, поставленных Президентом РФ, Правительством РФ, Правительством Забайкальского края, для бюджета </w:t>
      </w:r>
      <w:r w:rsidR="007E35E5" w:rsidRPr="003339AB">
        <w:rPr>
          <w:rFonts w:ascii="Times New Roman" w:hAnsi="Times New Roman" w:cs="Times New Roman"/>
          <w:sz w:val="24"/>
          <w:szCs w:val="24"/>
        </w:rPr>
        <w:t>Могочинского муниципального округа</w:t>
      </w:r>
      <w:r w:rsidRPr="003339AB">
        <w:rPr>
          <w:rFonts w:ascii="Times New Roman" w:hAnsi="Times New Roman" w:cs="Times New Roman"/>
          <w:sz w:val="24"/>
          <w:szCs w:val="24"/>
        </w:rPr>
        <w:t xml:space="preserve">  определены основные задачи:</w:t>
      </w:r>
    </w:p>
    <w:p w:rsidR="00FC285C" w:rsidRPr="003339AB" w:rsidRDefault="00FC285C" w:rsidP="00FC285C">
      <w:pPr>
        <w:pStyle w:val="affc"/>
        <w:jc w:val="both"/>
        <w:rPr>
          <w:rFonts w:ascii="Times New Roman" w:hAnsi="Times New Roman" w:cs="Times New Roman"/>
          <w:sz w:val="24"/>
          <w:szCs w:val="24"/>
        </w:rPr>
      </w:pPr>
      <w:r w:rsidRPr="003339AB">
        <w:rPr>
          <w:rFonts w:ascii="Times New Roman" w:hAnsi="Times New Roman" w:cs="Times New Roman"/>
          <w:sz w:val="24"/>
          <w:szCs w:val="24"/>
        </w:rPr>
        <w:lastRenderedPageBreak/>
        <w:t xml:space="preserve">-развитие налогового потенциала на территории </w:t>
      </w:r>
      <w:r w:rsidR="007E35E5" w:rsidRPr="003339AB">
        <w:rPr>
          <w:rFonts w:ascii="Times New Roman" w:hAnsi="Times New Roman" w:cs="Times New Roman"/>
          <w:sz w:val="24"/>
          <w:szCs w:val="24"/>
        </w:rPr>
        <w:t>Могочинского муниципального округа</w:t>
      </w:r>
      <w:r w:rsidRPr="003339AB">
        <w:rPr>
          <w:rFonts w:ascii="Times New Roman" w:hAnsi="Times New Roman" w:cs="Times New Roman"/>
          <w:sz w:val="24"/>
          <w:szCs w:val="24"/>
        </w:rPr>
        <w:t xml:space="preserve">, в том числе  путем выбора оптимальных форм поддержки важных для </w:t>
      </w:r>
      <w:r w:rsidR="007E35E5" w:rsidRPr="003339AB">
        <w:rPr>
          <w:rFonts w:ascii="Times New Roman" w:hAnsi="Times New Roman" w:cs="Times New Roman"/>
          <w:sz w:val="24"/>
          <w:szCs w:val="24"/>
        </w:rPr>
        <w:t>округа</w:t>
      </w:r>
      <w:r w:rsidRPr="003339AB">
        <w:rPr>
          <w:rFonts w:ascii="Times New Roman" w:hAnsi="Times New Roman" w:cs="Times New Roman"/>
          <w:sz w:val="24"/>
          <w:szCs w:val="24"/>
        </w:rPr>
        <w:t xml:space="preserve"> отраслей экономики, создание стимулов и формирование благоприятных условий для развития бизнеса и содействия занятости населения;</w:t>
      </w:r>
    </w:p>
    <w:p w:rsidR="00FC285C" w:rsidRPr="003339AB" w:rsidRDefault="00FC285C" w:rsidP="00FC285C">
      <w:pPr>
        <w:pStyle w:val="affc"/>
        <w:jc w:val="both"/>
        <w:rPr>
          <w:rFonts w:ascii="Times New Roman" w:hAnsi="Times New Roman" w:cs="Times New Roman"/>
          <w:sz w:val="24"/>
          <w:szCs w:val="24"/>
        </w:rPr>
      </w:pPr>
      <w:r w:rsidRPr="003339AB">
        <w:rPr>
          <w:rFonts w:ascii="Times New Roman" w:hAnsi="Times New Roman" w:cs="Times New Roman"/>
          <w:sz w:val="24"/>
          <w:szCs w:val="24"/>
        </w:rPr>
        <w:t xml:space="preserve">-обеспечение сбалансированности и устойчивости бюджетной системы </w:t>
      </w:r>
      <w:r w:rsidR="003A69B2" w:rsidRPr="003339AB">
        <w:rPr>
          <w:rFonts w:ascii="Times New Roman" w:hAnsi="Times New Roman" w:cs="Times New Roman"/>
          <w:sz w:val="24"/>
          <w:szCs w:val="24"/>
        </w:rPr>
        <w:t>округа</w:t>
      </w:r>
      <w:r w:rsidRPr="003339AB">
        <w:rPr>
          <w:rFonts w:ascii="Times New Roman" w:hAnsi="Times New Roman" w:cs="Times New Roman"/>
          <w:sz w:val="24"/>
          <w:szCs w:val="24"/>
        </w:rPr>
        <w:t xml:space="preserve">, в том числе за счет последовательного снижения долговой нагрузки на бюджет </w:t>
      </w:r>
      <w:r w:rsidR="007E35E5" w:rsidRPr="003339AB">
        <w:rPr>
          <w:rFonts w:ascii="Times New Roman" w:hAnsi="Times New Roman" w:cs="Times New Roman"/>
          <w:sz w:val="24"/>
          <w:szCs w:val="24"/>
        </w:rPr>
        <w:t>Могочинского муниципального округа</w:t>
      </w:r>
      <w:r w:rsidRPr="003339AB">
        <w:rPr>
          <w:rFonts w:ascii="Times New Roman" w:hAnsi="Times New Roman" w:cs="Times New Roman"/>
          <w:sz w:val="24"/>
          <w:szCs w:val="24"/>
        </w:rPr>
        <w:t>;</w:t>
      </w:r>
    </w:p>
    <w:p w:rsidR="00FC285C" w:rsidRPr="003339AB" w:rsidRDefault="00FC285C" w:rsidP="00FC285C">
      <w:pPr>
        <w:pStyle w:val="affc"/>
        <w:jc w:val="both"/>
        <w:rPr>
          <w:rFonts w:ascii="Times New Roman" w:hAnsi="Times New Roman" w:cs="Times New Roman"/>
          <w:sz w:val="24"/>
          <w:szCs w:val="24"/>
        </w:rPr>
      </w:pPr>
      <w:r w:rsidRPr="003339AB">
        <w:rPr>
          <w:rFonts w:ascii="Times New Roman" w:hAnsi="Times New Roman" w:cs="Times New Roman"/>
          <w:sz w:val="24"/>
          <w:szCs w:val="24"/>
        </w:rPr>
        <w:t>-проведение политики сдерживания роста бюджетных расходов при безусловном исполнении действующих расходных обязательств;</w:t>
      </w:r>
    </w:p>
    <w:p w:rsidR="00FC285C" w:rsidRPr="003339AB" w:rsidRDefault="00FC285C" w:rsidP="00FC285C">
      <w:pPr>
        <w:pStyle w:val="affc"/>
        <w:jc w:val="both"/>
        <w:rPr>
          <w:rFonts w:ascii="Times New Roman" w:hAnsi="Times New Roman" w:cs="Times New Roman"/>
          <w:sz w:val="24"/>
          <w:szCs w:val="24"/>
        </w:rPr>
      </w:pPr>
      <w:r w:rsidRPr="003339AB">
        <w:rPr>
          <w:rFonts w:ascii="Times New Roman" w:hAnsi="Times New Roman" w:cs="Times New Roman"/>
          <w:sz w:val="24"/>
          <w:szCs w:val="24"/>
        </w:rPr>
        <w:t>-адресное решение социальных проблем, повышение качества предоставляемых муниципальных услуг;</w:t>
      </w:r>
    </w:p>
    <w:p w:rsidR="00FC285C" w:rsidRPr="003339AB" w:rsidRDefault="00FC285C" w:rsidP="00FC285C">
      <w:pPr>
        <w:pStyle w:val="affc"/>
        <w:jc w:val="both"/>
        <w:rPr>
          <w:rFonts w:ascii="Times New Roman" w:hAnsi="Times New Roman" w:cs="Times New Roman"/>
          <w:sz w:val="24"/>
          <w:szCs w:val="24"/>
        </w:rPr>
      </w:pPr>
      <w:r w:rsidRPr="003339AB">
        <w:rPr>
          <w:rFonts w:ascii="Times New Roman" w:hAnsi="Times New Roman" w:cs="Times New Roman"/>
          <w:sz w:val="24"/>
          <w:szCs w:val="24"/>
        </w:rPr>
        <w:t>-повышение эффективности расходования бюджетных средств, сокращение неэффективных расходов, в том числе в сфере муниципального управления;</w:t>
      </w:r>
    </w:p>
    <w:p w:rsidR="00FC285C" w:rsidRPr="003339AB" w:rsidRDefault="00FC285C" w:rsidP="00FC285C">
      <w:pPr>
        <w:pStyle w:val="affc"/>
        <w:jc w:val="both"/>
        <w:rPr>
          <w:rFonts w:ascii="Times New Roman" w:hAnsi="Times New Roman" w:cs="Times New Roman"/>
          <w:sz w:val="24"/>
          <w:szCs w:val="24"/>
        </w:rPr>
      </w:pPr>
      <w:r w:rsidRPr="003339AB">
        <w:rPr>
          <w:rFonts w:ascii="Times New Roman" w:hAnsi="Times New Roman" w:cs="Times New Roman"/>
          <w:sz w:val="24"/>
          <w:szCs w:val="24"/>
        </w:rPr>
        <w:t>-создание условий для исполнения органами местного самоуправления закрепленных за ними полномочий;</w:t>
      </w:r>
    </w:p>
    <w:p w:rsidR="00FC285C" w:rsidRPr="003339AB" w:rsidRDefault="00FC285C" w:rsidP="00FC285C">
      <w:pPr>
        <w:pStyle w:val="affc"/>
        <w:jc w:val="both"/>
        <w:rPr>
          <w:rFonts w:ascii="Times New Roman" w:hAnsi="Times New Roman" w:cs="Times New Roman"/>
          <w:sz w:val="24"/>
          <w:szCs w:val="24"/>
        </w:rPr>
      </w:pPr>
      <w:r w:rsidRPr="003339AB">
        <w:rPr>
          <w:rFonts w:ascii="Times New Roman" w:hAnsi="Times New Roman" w:cs="Times New Roman"/>
          <w:sz w:val="24"/>
          <w:szCs w:val="24"/>
        </w:rPr>
        <w:t>-создание стимулов для улучшения качества управления муниципальными финансами;</w:t>
      </w:r>
    </w:p>
    <w:p w:rsidR="00FC285C" w:rsidRPr="003339AB" w:rsidRDefault="00FC285C" w:rsidP="00FC285C">
      <w:pPr>
        <w:pStyle w:val="affc"/>
        <w:jc w:val="both"/>
        <w:rPr>
          <w:rFonts w:ascii="Times New Roman" w:hAnsi="Times New Roman" w:cs="Times New Roman"/>
          <w:sz w:val="24"/>
          <w:szCs w:val="24"/>
        </w:rPr>
      </w:pPr>
      <w:r w:rsidRPr="003339AB">
        <w:rPr>
          <w:rFonts w:ascii="Times New Roman" w:hAnsi="Times New Roman" w:cs="Times New Roman"/>
          <w:sz w:val="24"/>
          <w:szCs w:val="24"/>
        </w:rPr>
        <w:t>-укрепление системы финансового контроля, повышение его роли в управлении бюджетным процессом;</w:t>
      </w:r>
    </w:p>
    <w:p w:rsidR="00FC285C" w:rsidRPr="003339AB" w:rsidRDefault="00FC285C" w:rsidP="00FC285C">
      <w:pPr>
        <w:pStyle w:val="affc"/>
        <w:jc w:val="both"/>
        <w:rPr>
          <w:rFonts w:ascii="Times New Roman" w:hAnsi="Times New Roman" w:cs="Times New Roman"/>
          <w:sz w:val="24"/>
          <w:szCs w:val="24"/>
        </w:rPr>
      </w:pPr>
      <w:r w:rsidRPr="003339AB">
        <w:rPr>
          <w:rFonts w:ascii="Times New Roman" w:hAnsi="Times New Roman" w:cs="Times New Roman"/>
          <w:sz w:val="24"/>
          <w:szCs w:val="24"/>
        </w:rPr>
        <w:t>-повышение прозрачности и открытости бюджетного процесса, в том числе в рамках государственной интегрированной информационной системы управления общественными финансами «Электронный бюджет»;</w:t>
      </w:r>
    </w:p>
    <w:p w:rsidR="00FC285C" w:rsidRPr="003339AB" w:rsidRDefault="00FC285C" w:rsidP="00FC285C">
      <w:pPr>
        <w:pStyle w:val="affc"/>
        <w:jc w:val="both"/>
        <w:rPr>
          <w:rFonts w:ascii="Times New Roman" w:hAnsi="Times New Roman" w:cs="Times New Roman"/>
          <w:sz w:val="24"/>
          <w:szCs w:val="24"/>
        </w:rPr>
      </w:pPr>
      <w:r w:rsidRPr="003339AB">
        <w:rPr>
          <w:rFonts w:ascii="Times New Roman" w:hAnsi="Times New Roman" w:cs="Times New Roman"/>
          <w:sz w:val="24"/>
          <w:szCs w:val="24"/>
        </w:rPr>
        <w:t>-принятие новых расходных обязательств на основе тщательной их эффективности и при наличии ресурсов для их гарантированного исполнения в пределах принятых бюджетных ограничений;</w:t>
      </w:r>
    </w:p>
    <w:p w:rsidR="00FC285C" w:rsidRPr="0048243A" w:rsidRDefault="00FC285C" w:rsidP="00FC285C">
      <w:pPr>
        <w:pStyle w:val="affc"/>
        <w:jc w:val="both"/>
        <w:rPr>
          <w:rFonts w:ascii="Times New Roman" w:hAnsi="Times New Roman" w:cs="Times New Roman"/>
          <w:sz w:val="24"/>
          <w:szCs w:val="24"/>
        </w:rPr>
      </w:pPr>
      <w:r w:rsidRPr="003339AB">
        <w:rPr>
          <w:rFonts w:ascii="Times New Roman" w:hAnsi="Times New Roman" w:cs="Times New Roman"/>
          <w:sz w:val="24"/>
          <w:szCs w:val="24"/>
        </w:rPr>
        <w:t xml:space="preserve">-продолжение участия </w:t>
      </w:r>
      <w:r w:rsidR="003A69B2" w:rsidRPr="003339AB">
        <w:rPr>
          <w:rFonts w:ascii="Times New Roman" w:hAnsi="Times New Roman" w:cs="Times New Roman"/>
          <w:sz w:val="24"/>
          <w:szCs w:val="24"/>
        </w:rPr>
        <w:t>округа</w:t>
      </w:r>
      <w:r w:rsidRPr="003339AB">
        <w:rPr>
          <w:rFonts w:ascii="Times New Roman" w:hAnsi="Times New Roman" w:cs="Times New Roman"/>
          <w:sz w:val="24"/>
          <w:szCs w:val="24"/>
        </w:rPr>
        <w:t xml:space="preserve"> в федеральных и региональных программах, привлечение финансовых сре</w:t>
      </w:r>
      <w:proofErr w:type="gramStart"/>
      <w:r w:rsidRPr="003339AB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3339AB">
        <w:rPr>
          <w:rFonts w:ascii="Times New Roman" w:hAnsi="Times New Roman" w:cs="Times New Roman"/>
          <w:sz w:val="24"/>
          <w:szCs w:val="24"/>
        </w:rPr>
        <w:t xml:space="preserve">я развития территории </w:t>
      </w:r>
      <w:r w:rsidR="007E35E5" w:rsidRPr="003339AB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Pr="003339AB">
        <w:rPr>
          <w:rFonts w:ascii="Times New Roman" w:hAnsi="Times New Roman" w:cs="Times New Roman"/>
          <w:sz w:val="24"/>
          <w:szCs w:val="24"/>
        </w:rPr>
        <w:t xml:space="preserve">, привлечение финансовых средств для развития территории муниципального </w:t>
      </w:r>
      <w:r w:rsidR="007E35E5" w:rsidRPr="003339AB">
        <w:rPr>
          <w:rFonts w:ascii="Times New Roman" w:hAnsi="Times New Roman" w:cs="Times New Roman"/>
          <w:sz w:val="24"/>
          <w:szCs w:val="24"/>
        </w:rPr>
        <w:t>округа</w:t>
      </w:r>
      <w:r w:rsidRPr="00AC7F0E">
        <w:rPr>
          <w:rFonts w:ascii="Times New Roman" w:hAnsi="Times New Roman" w:cs="Times New Roman"/>
          <w:color w:val="0070C0"/>
          <w:sz w:val="24"/>
          <w:szCs w:val="24"/>
        </w:rPr>
        <w:t xml:space="preserve">, </w:t>
      </w:r>
      <w:r w:rsidRPr="0048243A">
        <w:rPr>
          <w:rFonts w:ascii="Times New Roman" w:hAnsi="Times New Roman" w:cs="Times New Roman"/>
          <w:sz w:val="24"/>
          <w:szCs w:val="24"/>
        </w:rPr>
        <w:t xml:space="preserve">обеспечение софинансирования  расходов из бюджетов других уровней. </w:t>
      </w:r>
    </w:p>
    <w:p w:rsidR="00FC285C" w:rsidRPr="003339AB" w:rsidRDefault="00FC285C" w:rsidP="00FC285C">
      <w:pPr>
        <w:pStyle w:val="affc"/>
        <w:jc w:val="both"/>
        <w:rPr>
          <w:rFonts w:ascii="Times New Roman" w:hAnsi="Times New Roman" w:cs="Times New Roman"/>
          <w:sz w:val="24"/>
          <w:szCs w:val="24"/>
        </w:rPr>
      </w:pPr>
      <w:r w:rsidRPr="003339AB">
        <w:rPr>
          <w:rFonts w:ascii="Times New Roman" w:hAnsi="Times New Roman" w:cs="Times New Roman"/>
          <w:sz w:val="24"/>
          <w:szCs w:val="24"/>
        </w:rPr>
        <w:t xml:space="preserve">        Налоговой политикой </w:t>
      </w:r>
      <w:r w:rsidR="00046BFB" w:rsidRPr="003339AB">
        <w:rPr>
          <w:rFonts w:ascii="Times New Roman" w:hAnsi="Times New Roman" w:cs="Times New Roman"/>
          <w:sz w:val="24"/>
          <w:szCs w:val="24"/>
        </w:rPr>
        <w:t>Могочинского муниципального округа</w:t>
      </w:r>
      <w:r w:rsidRPr="003339AB">
        <w:rPr>
          <w:rFonts w:ascii="Times New Roman" w:hAnsi="Times New Roman" w:cs="Times New Roman"/>
          <w:sz w:val="24"/>
          <w:szCs w:val="24"/>
        </w:rPr>
        <w:t xml:space="preserve"> предусмотрены пути достижения поставленных целей и задач:</w:t>
      </w:r>
    </w:p>
    <w:p w:rsidR="00FC285C" w:rsidRPr="003339AB" w:rsidRDefault="00FC285C" w:rsidP="00FC285C">
      <w:pPr>
        <w:pStyle w:val="affc"/>
        <w:jc w:val="both"/>
        <w:rPr>
          <w:rFonts w:ascii="Times New Roman" w:hAnsi="Times New Roman" w:cs="Times New Roman"/>
          <w:sz w:val="24"/>
          <w:szCs w:val="24"/>
        </w:rPr>
      </w:pPr>
      <w:r w:rsidRPr="003339AB">
        <w:rPr>
          <w:rFonts w:ascii="Times New Roman" w:hAnsi="Times New Roman" w:cs="Times New Roman"/>
          <w:sz w:val="24"/>
          <w:szCs w:val="24"/>
        </w:rPr>
        <w:t xml:space="preserve">-разработка и реализация мер, направленных на укрепление собственной налоговой базы  бюджета </w:t>
      </w:r>
      <w:r w:rsidR="00046BFB" w:rsidRPr="003339AB">
        <w:rPr>
          <w:rFonts w:ascii="Times New Roman" w:hAnsi="Times New Roman" w:cs="Times New Roman"/>
          <w:sz w:val="24"/>
          <w:szCs w:val="24"/>
        </w:rPr>
        <w:t xml:space="preserve">Могочинского </w:t>
      </w:r>
      <w:r w:rsidRPr="003339AB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046BFB" w:rsidRPr="003339AB">
        <w:rPr>
          <w:rFonts w:ascii="Times New Roman" w:hAnsi="Times New Roman" w:cs="Times New Roman"/>
          <w:sz w:val="24"/>
          <w:szCs w:val="24"/>
        </w:rPr>
        <w:t>округа</w:t>
      </w:r>
      <w:r w:rsidRPr="003339AB">
        <w:rPr>
          <w:rFonts w:ascii="Times New Roman" w:hAnsi="Times New Roman" w:cs="Times New Roman"/>
          <w:sz w:val="24"/>
          <w:szCs w:val="24"/>
        </w:rPr>
        <w:t>;</w:t>
      </w:r>
    </w:p>
    <w:p w:rsidR="00FC285C" w:rsidRPr="003339AB" w:rsidRDefault="00FC285C" w:rsidP="00FC285C">
      <w:pPr>
        <w:pStyle w:val="affc"/>
        <w:jc w:val="both"/>
        <w:rPr>
          <w:rFonts w:ascii="Times New Roman" w:hAnsi="Times New Roman" w:cs="Times New Roman"/>
          <w:sz w:val="24"/>
          <w:szCs w:val="24"/>
        </w:rPr>
      </w:pPr>
      <w:r w:rsidRPr="003339AB">
        <w:rPr>
          <w:rFonts w:ascii="Times New Roman" w:hAnsi="Times New Roman" w:cs="Times New Roman"/>
          <w:sz w:val="24"/>
          <w:szCs w:val="24"/>
        </w:rPr>
        <w:t>-оптимизация работы по собираемости налогов и взаимодействию с налоговыми органами;</w:t>
      </w:r>
    </w:p>
    <w:p w:rsidR="00FC285C" w:rsidRPr="003339AB" w:rsidRDefault="00FC285C" w:rsidP="00FC285C">
      <w:pPr>
        <w:pStyle w:val="affc"/>
        <w:jc w:val="both"/>
        <w:rPr>
          <w:rFonts w:ascii="Times New Roman" w:hAnsi="Times New Roman" w:cs="Times New Roman"/>
          <w:sz w:val="24"/>
          <w:szCs w:val="24"/>
        </w:rPr>
      </w:pPr>
      <w:r w:rsidRPr="003339AB">
        <w:rPr>
          <w:rFonts w:ascii="Times New Roman" w:hAnsi="Times New Roman" w:cs="Times New Roman"/>
          <w:sz w:val="24"/>
          <w:szCs w:val="24"/>
        </w:rPr>
        <w:t>-проведение работы по снижению недоимки по налогам и сборам;</w:t>
      </w:r>
    </w:p>
    <w:p w:rsidR="00FC285C" w:rsidRPr="003339AB" w:rsidRDefault="00FC285C" w:rsidP="00FC285C">
      <w:pPr>
        <w:pStyle w:val="affc"/>
        <w:jc w:val="both"/>
        <w:rPr>
          <w:rFonts w:ascii="Times New Roman" w:hAnsi="Times New Roman" w:cs="Times New Roman"/>
          <w:sz w:val="24"/>
          <w:szCs w:val="24"/>
        </w:rPr>
      </w:pPr>
      <w:r w:rsidRPr="003339AB">
        <w:rPr>
          <w:rFonts w:ascii="Times New Roman" w:hAnsi="Times New Roman" w:cs="Times New Roman"/>
          <w:sz w:val="24"/>
          <w:szCs w:val="24"/>
        </w:rPr>
        <w:t>-активизация работы по легализации заработной платы;</w:t>
      </w:r>
    </w:p>
    <w:p w:rsidR="00FC285C" w:rsidRPr="003339AB" w:rsidRDefault="00FC285C" w:rsidP="00FC285C">
      <w:pPr>
        <w:pStyle w:val="affc"/>
        <w:jc w:val="both"/>
        <w:rPr>
          <w:rFonts w:ascii="Times New Roman" w:hAnsi="Times New Roman" w:cs="Times New Roman"/>
          <w:sz w:val="24"/>
          <w:szCs w:val="24"/>
        </w:rPr>
      </w:pPr>
      <w:r w:rsidRPr="003339AB">
        <w:rPr>
          <w:rFonts w:ascii="Times New Roman" w:hAnsi="Times New Roman" w:cs="Times New Roman"/>
          <w:sz w:val="24"/>
          <w:szCs w:val="24"/>
        </w:rPr>
        <w:t>-увеличение доходов за счет повышения эффективности управления муниципальной собственностью;</w:t>
      </w:r>
    </w:p>
    <w:p w:rsidR="00FC285C" w:rsidRPr="003339AB" w:rsidRDefault="00FC285C" w:rsidP="00FC285C">
      <w:pPr>
        <w:pStyle w:val="affc"/>
        <w:jc w:val="both"/>
        <w:rPr>
          <w:rFonts w:ascii="Times New Roman" w:hAnsi="Times New Roman" w:cs="Times New Roman"/>
          <w:sz w:val="24"/>
          <w:szCs w:val="24"/>
        </w:rPr>
      </w:pPr>
      <w:r w:rsidRPr="003339AB">
        <w:rPr>
          <w:rFonts w:ascii="Times New Roman" w:hAnsi="Times New Roman" w:cs="Times New Roman"/>
          <w:sz w:val="24"/>
          <w:szCs w:val="24"/>
        </w:rPr>
        <w:t>-поиск новых источников пополнения бюджета.</w:t>
      </w:r>
    </w:p>
    <w:p w:rsidR="00FC285C" w:rsidRPr="003339AB" w:rsidRDefault="00FC285C" w:rsidP="002E5FB6">
      <w:pPr>
        <w:pStyle w:val="affc"/>
        <w:jc w:val="both"/>
        <w:rPr>
          <w:rFonts w:ascii="Times New Roman" w:hAnsi="Times New Roman" w:cs="Times New Roman"/>
          <w:sz w:val="24"/>
          <w:szCs w:val="24"/>
        </w:rPr>
      </w:pPr>
      <w:r w:rsidRPr="00AC7F0E">
        <w:rPr>
          <w:rFonts w:ascii="Times New Roman" w:hAnsi="Times New Roman" w:cs="Times New Roman"/>
          <w:color w:val="0070C0"/>
          <w:sz w:val="24"/>
          <w:szCs w:val="24"/>
        </w:rPr>
        <w:t xml:space="preserve">       </w:t>
      </w:r>
      <w:r w:rsidRPr="00AC7F0E">
        <w:rPr>
          <w:rFonts w:ascii="Times New Roman" w:hAnsi="Times New Roman" w:cs="Times New Roman"/>
          <w:color w:val="0070C0"/>
          <w:sz w:val="24"/>
          <w:szCs w:val="24"/>
        </w:rPr>
        <w:tab/>
      </w:r>
      <w:r w:rsidRPr="003339AB">
        <w:rPr>
          <w:rFonts w:ascii="Times New Roman" w:hAnsi="Times New Roman" w:cs="Times New Roman"/>
          <w:sz w:val="24"/>
          <w:szCs w:val="24"/>
        </w:rPr>
        <w:t xml:space="preserve">Целью бюджетной политики в </w:t>
      </w:r>
      <w:r w:rsidR="00046BFB" w:rsidRPr="003339AB">
        <w:rPr>
          <w:rFonts w:ascii="Times New Roman" w:hAnsi="Times New Roman" w:cs="Times New Roman"/>
          <w:sz w:val="24"/>
          <w:szCs w:val="24"/>
        </w:rPr>
        <w:t>Могочинском муниципальном округе</w:t>
      </w:r>
      <w:r w:rsidRPr="003339AB">
        <w:rPr>
          <w:rFonts w:ascii="Times New Roman" w:hAnsi="Times New Roman" w:cs="Times New Roman"/>
          <w:sz w:val="24"/>
          <w:szCs w:val="24"/>
        </w:rPr>
        <w:t xml:space="preserve"> являются соблюдение условий основных подходов к формированию характеристик и прогнозируемых параметров бюджета, устойчивое экономическое развитие </w:t>
      </w:r>
      <w:r w:rsidR="00046BFB" w:rsidRPr="003339AB">
        <w:rPr>
          <w:rFonts w:ascii="Times New Roman" w:hAnsi="Times New Roman" w:cs="Times New Roman"/>
          <w:sz w:val="24"/>
          <w:szCs w:val="24"/>
        </w:rPr>
        <w:t>округа</w:t>
      </w:r>
      <w:r w:rsidRPr="003339AB">
        <w:rPr>
          <w:rFonts w:ascii="Times New Roman" w:hAnsi="Times New Roman" w:cs="Times New Roman"/>
          <w:sz w:val="24"/>
          <w:szCs w:val="24"/>
        </w:rPr>
        <w:t>, обеспечение социальной стабильности, повышение уровня жизни населения, повышение эффективности и прозрачности управления общественными финансами и сохранение устойчивости бюджета.</w:t>
      </w:r>
    </w:p>
    <w:p w:rsidR="00FC285C" w:rsidRPr="003339AB" w:rsidRDefault="00FC285C" w:rsidP="00FC285C">
      <w:pPr>
        <w:pStyle w:val="affc"/>
        <w:jc w:val="both"/>
        <w:rPr>
          <w:rFonts w:ascii="Times New Roman" w:hAnsi="Times New Roman" w:cs="Times New Roman"/>
          <w:sz w:val="24"/>
          <w:szCs w:val="24"/>
        </w:rPr>
      </w:pPr>
      <w:r w:rsidRPr="00AC7F0E">
        <w:rPr>
          <w:rFonts w:ascii="Times New Roman" w:hAnsi="Times New Roman" w:cs="Times New Roman"/>
          <w:color w:val="0070C0"/>
          <w:sz w:val="24"/>
          <w:szCs w:val="24"/>
        </w:rPr>
        <w:tab/>
      </w:r>
      <w:r w:rsidRPr="003339AB">
        <w:rPr>
          <w:rFonts w:ascii="Times New Roman" w:hAnsi="Times New Roman" w:cs="Times New Roman"/>
          <w:sz w:val="24"/>
          <w:szCs w:val="24"/>
        </w:rPr>
        <w:t xml:space="preserve">Достижение указанной цели планируется через решение  задач, при этом необходимо отметить наличие определенной преемственности в части ряда поставленных задач </w:t>
      </w:r>
      <w:r w:rsidR="005E1403" w:rsidRPr="003339AB">
        <w:rPr>
          <w:rFonts w:ascii="Times New Roman" w:hAnsi="Times New Roman" w:cs="Times New Roman"/>
          <w:sz w:val="24"/>
          <w:szCs w:val="24"/>
        </w:rPr>
        <w:t>в</w:t>
      </w:r>
      <w:r w:rsidRPr="003339AB">
        <w:rPr>
          <w:rFonts w:ascii="Times New Roman" w:hAnsi="Times New Roman" w:cs="Times New Roman"/>
          <w:sz w:val="24"/>
          <w:szCs w:val="24"/>
        </w:rPr>
        <w:t xml:space="preserve"> отношени</w:t>
      </w:r>
      <w:r w:rsidR="005E1403" w:rsidRPr="003339AB">
        <w:rPr>
          <w:rFonts w:ascii="Times New Roman" w:hAnsi="Times New Roman" w:cs="Times New Roman"/>
          <w:sz w:val="24"/>
          <w:szCs w:val="24"/>
        </w:rPr>
        <w:t xml:space="preserve">и </w:t>
      </w:r>
      <w:r w:rsidRPr="003339AB">
        <w:rPr>
          <w:rFonts w:ascii="Times New Roman" w:hAnsi="Times New Roman" w:cs="Times New Roman"/>
          <w:sz w:val="24"/>
          <w:szCs w:val="24"/>
        </w:rPr>
        <w:t xml:space="preserve"> основны</w:t>
      </w:r>
      <w:r w:rsidR="005E1403" w:rsidRPr="003339AB">
        <w:rPr>
          <w:rFonts w:ascii="Times New Roman" w:hAnsi="Times New Roman" w:cs="Times New Roman"/>
          <w:sz w:val="24"/>
          <w:szCs w:val="24"/>
        </w:rPr>
        <w:t>х</w:t>
      </w:r>
      <w:r w:rsidRPr="003339AB">
        <w:rPr>
          <w:rFonts w:ascii="Times New Roman" w:hAnsi="Times New Roman" w:cs="Times New Roman"/>
          <w:sz w:val="24"/>
          <w:szCs w:val="24"/>
        </w:rPr>
        <w:t xml:space="preserve"> направлени</w:t>
      </w:r>
      <w:r w:rsidR="005E1403" w:rsidRPr="003339AB">
        <w:rPr>
          <w:rFonts w:ascii="Times New Roman" w:hAnsi="Times New Roman" w:cs="Times New Roman"/>
          <w:sz w:val="24"/>
          <w:szCs w:val="24"/>
        </w:rPr>
        <w:t>й</w:t>
      </w:r>
      <w:r w:rsidRPr="003339AB">
        <w:rPr>
          <w:rFonts w:ascii="Times New Roman" w:hAnsi="Times New Roman" w:cs="Times New Roman"/>
          <w:sz w:val="24"/>
          <w:szCs w:val="24"/>
        </w:rPr>
        <w:t xml:space="preserve"> бюджетной политики </w:t>
      </w:r>
      <w:r w:rsidR="00046BFB" w:rsidRPr="003339AB">
        <w:rPr>
          <w:rFonts w:ascii="Times New Roman" w:hAnsi="Times New Roman" w:cs="Times New Roman"/>
          <w:sz w:val="24"/>
          <w:szCs w:val="24"/>
        </w:rPr>
        <w:t xml:space="preserve">Могочинского </w:t>
      </w:r>
      <w:r w:rsidR="00046BFB" w:rsidRPr="003339AB">
        <w:rPr>
          <w:rFonts w:ascii="Times New Roman" w:hAnsi="Times New Roman" w:cs="Times New Roman"/>
          <w:sz w:val="24"/>
          <w:szCs w:val="24"/>
        </w:rPr>
        <w:lastRenderedPageBreak/>
        <w:t>муниципального округа</w:t>
      </w:r>
      <w:r w:rsidRPr="003339AB">
        <w:rPr>
          <w:rFonts w:ascii="Times New Roman" w:hAnsi="Times New Roman" w:cs="Times New Roman"/>
          <w:sz w:val="24"/>
          <w:szCs w:val="24"/>
        </w:rPr>
        <w:t>, утвержденны</w:t>
      </w:r>
      <w:r w:rsidR="005E1403" w:rsidRPr="003339AB">
        <w:rPr>
          <w:rFonts w:ascii="Times New Roman" w:hAnsi="Times New Roman" w:cs="Times New Roman"/>
          <w:sz w:val="24"/>
          <w:szCs w:val="24"/>
        </w:rPr>
        <w:t>х</w:t>
      </w:r>
      <w:r w:rsidRPr="003339AB">
        <w:rPr>
          <w:rFonts w:ascii="Times New Roman" w:hAnsi="Times New Roman" w:cs="Times New Roman"/>
          <w:sz w:val="24"/>
          <w:szCs w:val="24"/>
        </w:rPr>
        <w:t xml:space="preserve"> на предыдущий бюджетный цикл </w:t>
      </w:r>
      <w:r w:rsidR="003A69B2" w:rsidRPr="003339AB">
        <w:rPr>
          <w:rFonts w:ascii="Times New Roman" w:hAnsi="Times New Roman" w:cs="Times New Roman"/>
          <w:sz w:val="24"/>
          <w:szCs w:val="24"/>
        </w:rPr>
        <w:t>–</w:t>
      </w:r>
      <w:r w:rsidRPr="003339AB">
        <w:rPr>
          <w:rFonts w:ascii="Times New Roman" w:hAnsi="Times New Roman" w:cs="Times New Roman"/>
          <w:sz w:val="24"/>
          <w:szCs w:val="24"/>
        </w:rPr>
        <w:t xml:space="preserve"> 202</w:t>
      </w:r>
      <w:r w:rsidR="003339AB" w:rsidRPr="003339AB">
        <w:rPr>
          <w:rFonts w:ascii="Times New Roman" w:hAnsi="Times New Roman" w:cs="Times New Roman"/>
          <w:sz w:val="24"/>
          <w:szCs w:val="24"/>
        </w:rPr>
        <w:t>6</w:t>
      </w:r>
      <w:r w:rsidR="003A69B2" w:rsidRPr="003339AB">
        <w:rPr>
          <w:rFonts w:ascii="Times New Roman" w:hAnsi="Times New Roman" w:cs="Times New Roman"/>
          <w:sz w:val="24"/>
          <w:szCs w:val="24"/>
        </w:rPr>
        <w:t xml:space="preserve"> </w:t>
      </w:r>
      <w:r w:rsidRPr="003339AB">
        <w:rPr>
          <w:rFonts w:ascii="Times New Roman" w:hAnsi="Times New Roman" w:cs="Times New Roman"/>
          <w:sz w:val="24"/>
          <w:szCs w:val="24"/>
        </w:rPr>
        <w:t>год и плановый период 202</w:t>
      </w:r>
      <w:r w:rsidR="003339AB" w:rsidRPr="003339AB">
        <w:rPr>
          <w:rFonts w:ascii="Times New Roman" w:hAnsi="Times New Roman" w:cs="Times New Roman"/>
          <w:sz w:val="24"/>
          <w:szCs w:val="24"/>
        </w:rPr>
        <w:t>7</w:t>
      </w:r>
      <w:r w:rsidRPr="003339AB">
        <w:rPr>
          <w:rFonts w:ascii="Times New Roman" w:hAnsi="Times New Roman" w:cs="Times New Roman"/>
          <w:sz w:val="24"/>
          <w:szCs w:val="24"/>
        </w:rPr>
        <w:t xml:space="preserve"> и 202</w:t>
      </w:r>
      <w:r w:rsidR="003339AB" w:rsidRPr="003339AB">
        <w:rPr>
          <w:rFonts w:ascii="Times New Roman" w:hAnsi="Times New Roman" w:cs="Times New Roman"/>
          <w:sz w:val="24"/>
          <w:szCs w:val="24"/>
        </w:rPr>
        <w:t>8</w:t>
      </w:r>
      <w:r w:rsidRPr="003339AB">
        <w:rPr>
          <w:rFonts w:ascii="Times New Roman" w:hAnsi="Times New Roman" w:cs="Times New Roman"/>
          <w:sz w:val="24"/>
          <w:szCs w:val="24"/>
        </w:rPr>
        <w:t xml:space="preserve"> годов. Это касается вопросов реализации программно-целевых методов управления финансами, совершенствования межбюджетных отношений в </w:t>
      </w:r>
      <w:r w:rsidR="00046BFB" w:rsidRPr="003339AB">
        <w:rPr>
          <w:rFonts w:ascii="Times New Roman" w:hAnsi="Times New Roman" w:cs="Times New Roman"/>
          <w:sz w:val="24"/>
          <w:szCs w:val="24"/>
        </w:rPr>
        <w:t>округе</w:t>
      </w:r>
      <w:r w:rsidRPr="003339AB">
        <w:rPr>
          <w:rFonts w:ascii="Times New Roman" w:hAnsi="Times New Roman" w:cs="Times New Roman"/>
          <w:sz w:val="24"/>
          <w:szCs w:val="24"/>
        </w:rPr>
        <w:t xml:space="preserve">, взвешенной долговой политики, открытости и прозрачности бюджетного процесса. </w:t>
      </w:r>
    </w:p>
    <w:p w:rsidR="00FC285C" w:rsidRPr="003339AB" w:rsidRDefault="00FC285C" w:rsidP="00FC285C">
      <w:pPr>
        <w:pStyle w:val="affc"/>
        <w:jc w:val="both"/>
        <w:rPr>
          <w:rFonts w:ascii="Times New Roman" w:hAnsi="Times New Roman" w:cs="Times New Roman"/>
          <w:sz w:val="24"/>
          <w:szCs w:val="24"/>
        </w:rPr>
      </w:pPr>
      <w:r w:rsidRPr="00AC7F0E">
        <w:rPr>
          <w:rFonts w:ascii="Times New Roman" w:hAnsi="Times New Roman" w:cs="Times New Roman"/>
          <w:color w:val="0070C0"/>
          <w:sz w:val="24"/>
          <w:szCs w:val="24"/>
        </w:rPr>
        <w:tab/>
      </w:r>
      <w:r w:rsidRPr="003339AB">
        <w:rPr>
          <w:rFonts w:ascii="Times New Roman" w:hAnsi="Times New Roman" w:cs="Times New Roman"/>
          <w:sz w:val="24"/>
          <w:szCs w:val="24"/>
        </w:rPr>
        <w:t xml:space="preserve">Необходимо также обратить внимание, что ключевая задача бюджетной политики </w:t>
      </w:r>
      <w:r w:rsidR="00046BFB" w:rsidRPr="003339AB">
        <w:rPr>
          <w:rFonts w:ascii="Times New Roman" w:hAnsi="Times New Roman" w:cs="Times New Roman"/>
          <w:sz w:val="24"/>
          <w:szCs w:val="24"/>
        </w:rPr>
        <w:t>округа</w:t>
      </w:r>
      <w:r w:rsidRPr="003339AB">
        <w:rPr>
          <w:rFonts w:ascii="Times New Roman" w:hAnsi="Times New Roman" w:cs="Times New Roman"/>
          <w:sz w:val="24"/>
          <w:szCs w:val="24"/>
        </w:rPr>
        <w:t xml:space="preserve"> - повышение эффективности бюджетных расходов в целях обеспечения потребностей граждан в качественных и доступных муниципальных услугах. </w:t>
      </w:r>
    </w:p>
    <w:p w:rsidR="00FC285C" w:rsidRPr="003339AB" w:rsidRDefault="00FC285C" w:rsidP="00FC285C">
      <w:pPr>
        <w:pStyle w:val="affc"/>
        <w:jc w:val="both"/>
        <w:rPr>
          <w:rFonts w:ascii="Times New Roman" w:hAnsi="Times New Roman" w:cs="Times New Roman"/>
          <w:sz w:val="24"/>
          <w:szCs w:val="24"/>
        </w:rPr>
      </w:pPr>
      <w:r w:rsidRPr="003339AB">
        <w:rPr>
          <w:rFonts w:ascii="Times New Roman" w:hAnsi="Times New Roman" w:cs="Times New Roman"/>
          <w:sz w:val="24"/>
          <w:szCs w:val="24"/>
        </w:rPr>
        <w:t xml:space="preserve">            Основными направлениями бюджетной политики в области расходов являются:</w:t>
      </w:r>
    </w:p>
    <w:p w:rsidR="00FC285C" w:rsidRPr="003339AB" w:rsidRDefault="00FC285C" w:rsidP="00FC285C">
      <w:pPr>
        <w:pStyle w:val="affc"/>
        <w:jc w:val="both"/>
        <w:rPr>
          <w:rFonts w:ascii="Times New Roman" w:hAnsi="Times New Roman" w:cs="Times New Roman"/>
          <w:sz w:val="24"/>
          <w:szCs w:val="24"/>
        </w:rPr>
      </w:pPr>
      <w:r w:rsidRPr="003339AB">
        <w:rPr>
          <w:rFonts w:ascii="Times New Roman" w:hAnsi="Times New Roman" w:cs="Times New Roman"/>
          <w:sz w:val="24"/>
          <w:szCs w:val="24"/>
        </w:rPr>
        <w:t>-определение четких приоритетов использования бюджетных средств с учетом текущей экономической ситуации -  при планировании бюджетных ассигнований на 202</w:t>
      </w:r>
      <w:r w:rsidR="003339AB" w:rsidRPr="003339AB">
        <w:rPr>
          <w:rFonts w:ascii="Times New Roman" w:hAnsi="Times New Roman" w:cs="Times New Roman"/>
          <w:sz w:val="24"/>
          <w:szCs w:val="24"/>
        </w:rPr>
        <w:t>6</w:t>
      </w:r>
      <w:r w:rsidRPr="003339AB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3339AB" w:rsidRPr="003339AB">
        <w:rPr>
          <w:rFonts w:ascii="Times New Roman" w:hAnsi="Times New Roman" w:cs="Times New Roman"/>
          <w:sz w:val="24"/>
          <w:szCs w:val="24"/>
        </w:rPr>
        <w:t>7</w:t>
      </w:r>
      <w:r w:rsidRPr="003339AB">
        <w:rPr>
          <w:rFonts w:ascii="Times New Roman" w:hAnsi="Times New Roman" w:cs="Times New Roman"/>
          <w:sz w:val="24"/>
          <w:szCs w:val="24"/>
        </w:rPr>
        <w:t xml:space="preserve"> и 202</w:t>
      </w:r>
      <w:r w:rsidR="003339AB" w:rsidRPr="003339AB">
        <w:rPr>
          <w:rFonts w:ascii="Times New Roman" w:hAnsi="Times New Roman" w:cs="Times New Roman"/>
          <w:sz w:val="24"/>
          <w:szCs w:val="24"/>
        </w:rPr>
        <w:t>8</w:t>
      </w:r>
      <w:r w:rsidRPr="003339AB">
        <w:rPr>
          <w:rFonts w:ascii="Times New Roman" w:hAnsi="Times New Roman" w:cs="Times New Roman"/>
          <w:sz w:val="24"/>
          <w:szCs w:val="24"/>
        </w:rPr>
        <w:t xml:space="preserve"> годов следует детально оценить содержание муниципальных программ, соразмерив объемы их финансового обеспечения с реальными возможностями бюджета;</w:t>
      </w:r>
    </w:p>
    <w:p w:rsidR="00FC285C" w:rsidRPr="003339AB" w:rsidRDefault="00FC285C" w:rsidP="00FC285C">
      <w:pPr>
        <w:pStyle w:val="affc"/>
        <w:jc w:val="both"/>
        <w:rPr>
          <w:rFonts w:ascii="Times New Roman" w:hAnsi="Times New Roman" w:cs="Times New Roman"/>
          <w:sz w:val="24"/>
          <w:szCs w:val="24"/>
        </w:rPr>
      </w:pPr>
      <w:r w:rsidRPr="003339AB">
        <w:rPr>
          <w:rFonts w:ascii="Times New Roman" w:hAnsi="Times New Roman" w:cs="Times New Roman"/>
          <w:sz w:val="24"/>
          <w:szCs w:val="24"/>
        </w:rPr>
        <w:t>-выявление резервов и перераспределение их в пользу приоритетных направлений  и проектов, прежде всего обеспечивающих решение поставленных в указах Президента РФ задач и создающих условия для экономического роста.</w:t>
      </w:r>
    </w:p>
    <w:p w:rsidR="00FC285C" w:rsidRPr="003339AB" w:rsidRDefault="00FC285C" w:rsidP="00FC285C">
      <w:pPr>
        <w:pStyle w:val="affc"/>
        <w:jc w:val="both"/>
        <w:rPr>
          <w:rFonts w:ascii="Times New Roman" w:hAnsi="Times New Roman" w:cs="Times New Roman"/>
          <w:sz w:val="24"/>
          <w:szCs w:val="24"/>
        </w:rPr>
      </w:pPr>
      <w:r w:rsidRPr="003339AB">
        <w:rPr>
          <w:rFonts w:ascii="Times New Roman" w:hAnsi="Times New Roman" w:cs="Times New Roman"/>
          <w:sz w:val="24"/>
          <w:szCs w:val="24"/>
        </w:rPr>
        <w:t xml:space="preserve">          Резервом в плановом периоде должно послужить повышение эффективности бюджетных расходов в целом, в том числе за счет оптимизации муниципальных закупок и сокращения расходов за счет снижения неэффективных затрат.  Важным фактором в этом направлении является обеспечение взаимосвязи муниципальных программ с федеральными и краевыми приоритетными проектами. </w:t>
      </w:r>
    </w:p>
    <w:p w:rsidR="00FC285C" w:rsidRPr="003339AB" w:rsidRDefault="00FC285C" w:rsidP="00FC285C">
      <w:pPr>
        <w:pStyle w:val="affc"/>
        <w:jc w:val="both"/>
        <w:rPr>
          <w:rFonts w:ascii="Times New Roman" w:hAnsi="Times New Roman" w:cs="Times New Roman"/>
          <w:sz w:val="24"/>
          <w:szCs w:val="24"/>
        </w:rPr>
      </w:pPr>
      <w:r w:rsidRPr="003339AB">
        <w:rPr>
          <w:rFonts w:ascii="Times New Roman" w:hAnsi="Times New Roman" w:cs="Times New Roman"/>
          <w:sz w:val="24"/>
          <w:szCs w:val="24"/>
        </w:rPr>
        <w:t xml:space="preserve">          В целях оптимизации расходов бюджета налоговой и бюджетной политикой </w:t>
      </w:r>
      <w:r w:rsidR="004C5FB0" w:rsidRPr="003339AB">
        <w:rPr>
          <w:rFonts w:ascii="Times New Roman" w:hAnsi="Times New Roman" w:cs="Times New Roman"/>
          <w:sz w:val="24"/>
          <w:szCs w:val="24"/>
        </w:rPr>
        <w:t>округа</w:t>
      </w:r>
      <w:r w:rsidRPr="003339AB">
        <w:rPr>
          <w:rFonts w:ascii="Times New Roman" w:hAnsi="Times New Roman" w:cs="Times New Roman"/>
          <w:sz w:val="24"/>
          <w:szCs w:val="24"/>
        </w:rPr>
        <w:t xml:space="preserve"> предусмотрено выявление резервов  и перераспределение расходов в пользу приоритетных направлений и проектов, а также обеспечение подотчетности и прозрачности бюджетных расходов. Предусмотрена поддержка мер по обеспечению сбалансированности </w:t>
      </w:r>
      <w:r w:rsidR="004C5FB0" w:rsidRPr="003339AB">
        <w:rPr>
          <w:rFonts w:ascii="Times New Roman" w:hAnsi="Times New Roman" w:cs="Times New Roman"/>
          <w:sz w:val="24"/>
          <w:szCs w:val="24"/>
        </w:rPr>
        <w:t>местного</w:t>
      </w:r>
      <w:r w:rsidRPr="003339AB">
        <w:rPr>
          <w:rFonts w:ascii="Times New Roman" w:hAnsi="Times New Roman" w:cs="Times New Roman"/>
          <w:sz w:val="24"/>
          <w:szCs w:val="24"/>
        </w:rPr>
        <w:t xml:space="preserve"> бюджет</w:t>
      </w:r>
      <w:r w:rsidR="004C5FB0" w:rsidRPr="003339AB">
        <w:rPr>
          <w:rFonts w:ascii="Times New Roman" w:hAnsi="Times New Roman" w:cs="Times New Roman"/>
          <w:sz w:val="24"/>
          <w:szCs w:val="24"/>
        </w:rPr>
        <w:t>а</w:t>
      </w:r>
      <w:r w:rsidRPr="003339AB">
        <w:rPr>
          <w:rFonts w:ascii="Times New Roman" w:hAnsi="Times New Roman" w:cs="Times New Roman"/>
          <w:sz w:val="24"/>
          <w:szCs w:val="24"/>
        </w:rPr>
        <w:t xml:space="preserve"> – политика в области формирования межбюджетных отношений в 202</w:t>
      </w:r>
      <w:r w:rsidR="003339AB" w:rsidRPr="003339AB">
        <w:rPr>
          <w:rFonts w:ascii="Times New Roman" w:hAnsi="Times New Roman" w:cs="Times New Roman"/>
          <w:sz w:val="24"/>
          <w:szCs w:val="24"/>
        </w:rPr>
        <w:t>6</w:t>
      </w:r>
      <w:r w:rsidRPr="003339AB">
        <w:rPr>
          <w:rFonts w:ascii="Times New Roman" w:hAnsi="Times New Roman" w:cs="Times New Roman"/>
          <w:sz w:val="24"/>
          <w:szCs w:val="24"/>
        </w:rPr>
        <w:t xml:space="preserve"> году и плановом периоде 202</w:t>
      </w:r>
      <w:r w:rsidR="003339AB" w:rsidRPr="003339AB">
        <w:rPr>
          <w:rFonts w:ascii="Times New Roman" w:hAnsi="Times New Roman" w:cs="Times New Roman"/>
          <w:sz w:val="24"/>
          <w:szCs w:val="24"/>
        </w:rPr>
        <w:t>7</w:t>
      </w:r>
      <w:r w:rsidRPr="003339AB">
        <w:rPr>
          <w:rFonts w:ascii="Times New Roman" w:hAnsi="Times New Roman" w:cs="Times New Roman"/>
          <w:sz w:val="24"/>
          <w:szCs w:val="24"/>
        </w:rPr>
        <w:t>-202</w:t>
      </w:r>
      <w:r w:rsidR="003339AB" w:rsidRPr="003339AB">
        <w:rPr>
          <w:rFonts w:ascii="Times New Roman" w:hAnsi="Times New Roman" w:cs="Times New Roman"/>
          <w:sz w:val="24"/>
          <w:szCs w:val="24"/>
        </w:rPr>
        <w:t>8</w:t>
      </w:r>
      <w:r w:rsidRPr="003339AB">
        <w:rPr>
          <w:rFonts w:ascii="Times New Roman" w:hAnsi="Times New Roman" w:cs="Times New Roman"/>
          <w:sz w:val="24"/>
          <w:szCs w:val="24"/>
        </w:rPr>
        <w:t xml:space="preserve"> годов будет направлена на поддержание сбалансированности местн</w:t>
      </w:r>
      <w:r w:rsidR="004C5FB0" w:rsidRPr="003339AB">
        <w:rPr>
          <w:rFonts w:ascii="Times New Roman" w:hAnsi="Times New Roman" w:cs="Times New Roman"/>
          <w:sz w:val="24"/>
          <w:szCs w:val="24"/>
        </w:rPr>
        <w:t>ого</w:t>
      </w:r>
      <w:r w:rsidRPr="003339AB">
        <w:rPr>
          <w:rFonts w:ascii="Times New Roman" w:hAnsi="Times New Roman" w:cs="Times New Roman"/>
          <w:sz w:val="24"/>
          <w:szCs w:val="24"/>
        </w:rPr>
        <w:t xml:space="preserve"> бюджет</w:t>
      </w:r>
      <w:r w:rsidR="004C5FB0" w:rsidRPr="003339AB">
        <w:rPr>
          <w:rFonts w:ascii="Times New Roman" w:hAnsi="Times New Roman" w:cs="Times New Roman"/>
          <w:sz w:val="24"/>
          <w:szCs w:val="24"/>
        </w:rPr>
        <w:t>а</w:t>
      </w:r>
      <w:r w:rsidRPr="003339AB">
        <w:rPr>
          <w:rFonts w:ascii="Times New Roman" w:hAnsi="Times New Roman" w:cs="Times New Roman"/>
          <w:sz w:val="24"/>
          <w:szCs w:val="24"/>
        </w:rPr>
        <w:t>. Долговую политику предусмотрено строить в 202</w:t>
      </w:r>
      <w:r w:rsidR="003339AB" w:rsidRPr="003339AB">
        <w:rPr>
          <w:rFonts w:ascii="Times New Roman" w:hAnsi="Times New Roman" w:cs="Times New Roman"/>
          <w:sz w:val="24"/>
          <w:szCs w:val="24"/>
        </w:rPr>
        <w:t>6</w:t>
      </w:r>
      <w:r w:rsidRPr="003339AB">
        <w:rPr>
          <w:rFonts w:ascii="Times New Roman" w:hAnsi="Times New Roman" w:cs="Times New Roman"/>
          <w:sz w:val="24"/>
          <w:szCs w:val="24"/>
        </w:rPr>
        <w:t xml:space="preserve"> году и плановом периоде 202</w:t>
      </w:r>
      <w:r w:rsidR="003339AB" w:rsidRPr="003339AB">
        <w:rPr>
          <w:rFonts w:ascii="Times New Roman" w:hAnsi="Times New Roman" w:cs="Times New Roman"/>
          <w:sz w:val="24"/>
          <w:szCs w:val="24"/>
        </w:rPr>
        <w:t>7</w:t>
      </w:r>
      <w:r w:rsidRPr="003339AB">
        <w:rPr>
          <w:rFonts w:ascii="Times New Roman" w:hAnsi="Times New Roman" w:cs="Times New Roman"/>
          <w:sz w:val="24"/>
          <w:szCs w:val="24"/>
        </w:rPr>
        <w:t>-202</w:t>
      </w:r>
      <w:r w:rsidR="003339AB" w:rsidRPr="003339AB">
        <w:rPr>
          <w:rFonts w:ascii="Times New Roman" w:hAnsi="Times New Roman" w:cs="Times New Roman"/>
          <w:sz w:val="24"/>
          <w:szCs w:val="24"/>
        </w:rPr>
        <w:t>8</w:t>
      </w:r>
      <w:r w:rsidRPr="003339AB">
        <w:rPr>
          <w:rFonts w:ascii="Times New Roman" w:hAnsi="Times New Roman" w:cs="Times New Roman"/>
          <w:sz w:val="24"/>
          <w:szCs w:val="24"/>
        </w:rPr>
        <w:t xml:space="preserve"> годов на принципах безусловного  своевременного исполнения и обслуживания принятых долговых обязательств, а также поддержание объема муниципального долга на экономически обоснованном безопасном уровне. Управление исполнением бюджета муниципального </w:t>
      </w:r>
      <w:r w:rsidR="004C5FB0" w:rsidRPr="003339AB">
        <w:rPr>
          <w:rFonts w:ascii="Times New Roman" w:hAnsi="Times New Roman" w:cs="Times New Roman"/>
          <w:sz w:val="24"/>
          <w:szCs w:val="24"/>
        </w:rPr>
        <w:t>округа</w:t>
      </w:r>
      <w:r w:rsidRPr="003339AB">
        <w:rPr>
          <w:rFonts w:ascii="Times New Roman" w:hAnsi="Times New Roman" w:cs="Times New Roman"/>
          <w:sz w:val="24"/>
          <w:szCs w:val="24"/>
        </w:rPr>
        <w:t xml:space="preserve">  ориентировано на повышение эффективности и строгое соблюдение бюджетной дисциплины всеми участниками бюджетного процесса. В целях повышения эффективности использования бюджетных ресурсов  и качества оказанных услуг планируется:</w:t>
      </w:r>
    </w:p>
    <w:p w:rsidR="00FC285C" w:rsidRPr="003339AB" w:rsidRDefault="00FC285C" w:rsidP="00FC285C">
      <w:pPr>
        <w:pStyle w:val="affc"/>
        <w:jc w:val="both"/>
        <w:rPr>
          <w:rFonts w:ascii="Times New Roman" w:hAnsi="Times New Roman" w:cs="Times New Roman"/>
          <w:sz w:val="24"/>
          <w:szCs w:val="24"/>
        </w:rPr>
      </w:pPr>
      <w:r w:rsidRPr="003339AB">
        <w:rPr>
          <w:rFonts w:ascii="Times New Roman" w:hAnsi="Times New Roman" w:cs="Times New Roman"/>
          <w:sz w:val="24"/>
          <w:szCs w:val="24"/>
        </w:rPr>
        <w:t>-создать условия для интеграции процессов управления муниципальными закупками и бюджетного процесса;</w:t>
      </w:r>
    </w:p>
    <w:p w:rsidR="00FC285C" w:rsidRPr="003339AB" w:rsidRDefault="00FC285C" w:rsidP="00FC285C">
      <w:pPr>
        <w:pStyle w:val="affc"/>
        <w:jc w:val="both"/>
        <w:rPr>
          <w:rFonts w:ascii="Times New Roman" w:hAnsi="Times New Roman" w:cs="Times New Roman"/>
          <w:sz w:val="24"/>
          <w:szCs w:val="24"/>
        </w:rPr>
      </w:pPr>
      <w:r w:rsidRPr="003339AB">
        <w:rPr>
          <w:rFonts w:ascii="Times New Roman" w:hAnsi="Times New Roman" w:cs="Times New Roman"/>
          <w:sz w:val="24"/>
          <w:szCs w:val="24"/>
        </w:rPr>
        <w:t>-осуществлять контроль за целевым и эффективным использованием бюджетных средств, отсутствием просроченной кредиторской задолженности;</w:t>
      </w:r>
    </w:p>
    <w:p w:rsidR="00FC285C" w:rsidRPr="003339AB" w:rsidRDefault="00FC285C" w:rsidP="00FC285C">
      <w:pPr>
        <w:pStyle w:val="affc"/>
        <w:jc w:val="both"/>
        <w:rPr>
          <w:rFonts w:ascii="Times New Roman" w:hAnsi="Times New Roman" w:cs="Times New Roman"/>
          <w:sz w:val="24"/>
          <w:szCs w:val="24"/>
        </w:rPr>
      </w:pPr>
      <w:r w:rsidRPr="003339AB">
        <w:rPr>
          <w:rFonts w:ascii="Times New Roman" w:hAnsi="Times New Roman" w:cs="Times New Roman"/>
          <w:sz w:val="24"/>
          <w:szCs w:val="24"/>
        </w:rPr>
        <w:t xml:space="preserve">-усилить муниципальный контроль за операциями с бюджетными средствами, за эффективным управлением и распоряжением </w:t>
      </w:r>
      <w:r w:rsidR="005E1403" w:rsidRPr="003339AB">
        <w:rPr>
          <w:rFonts w:ascii="Times New Roman" w:hAnsi="Times New Roman" w:cs="Times New Roman"/>
          <w:sz w:val="24"/>
          <w:szCs w:val="24"/>
        </w:rPr>
        <w:t xml:space="preserve">муниципальным </w:t>
      </w:r>
      <w:r w:rsidRPr="003339AB">
        <w:rPr>
          <w:rFonts w:ascii="Times New Roman" w:hAnsi="Times New Roman" w:cs="Times New Roman"/>
          <w:sz w:val="24"/>
          <w:szCs w:val="24"/>
        </w:rPr>
        <w:t xml:space="preserve">имуществом, находящимся в муниципальной собственности муниципального </w:t>
      </w:r>
      <w:r w:rsidR="004C5FB0" w:rsidRPr="003339AB">
        <w:rPr>
          <w:rFonts w:ascii="Times New Roman" w:hAnsi="Times New Roman" w:cs="Times New Roman"/>
          <w:sz w:val="24"/>
          <w:szCs w:val="24"/>
        </w:rPr>
        <w:t>округа</w:t>
      </w:r>
      <w:r w:rsidRPr="003339AB">
        <w:rPr>
          <w:rFonts w:ascii="Times New Roman" w:hAnsi="Times New Roman" w:cs="Times New Roman"/>
          <w:sz w:val="24"/>
          <w:szCs w:val="24"/>
        </w:rPr>
        <w:t>, поступлением сре</w:t>
      </w:r>
      <w:proofErr w:type="gramStart"/>
      <w:r w:rsidRPr="003339AB">
        <w:rPr>
          <w:rFonts w:ascii="Times New Roman" w:hAnsi="Times New Roman" w:cs="Times New Roman"/>
          <w:sz w:val="24"/>
          <w:szCs w:val="24"/>
        </w:rPr>
        <w:t>дств в б</w:t>
      </w:r>
      <w:proofErr w:type="gramEnd"/>
      <w:r w:rsidRPr="003339AB">
        <w:rPr>
          <w:rFonts w:ascii="Times New Roman" w:hAnsi="Times New Roman" w:cs="Times New Roman"/>
          <w:sz w:val="24"/>
          <w:szCs w:val="24"/>
        </w:rPr>
        <w:t xml:space="preserve">юджет </w:t>
      </w:r>
      <w:r w:rsidR="004C5FB0" w:rsidRPr="003339AB">
        <w:rPr>
          <w:rFonts w:ascii="Times New Roman" w:hAnsi="Times New Roman" w:cs="Times New Roman"/>
          <w:sz w:val="24"/>
          <w:szCs w:val="24"/>
        </w:rPr>
        <w:t>округа</w:t>
      </w:r>
      <w:r w:rsidRPr="003339AB">
        <w:rPr>
          <w:rFonts w:ascii="Times New Roman" w:hAnsi="Times New Roman" w:cs="Times New Roman"/>
          <w:sz w:val="24"/>
          <w:szCs w:val="24"/>
        </w:rPr>
        <w:t xml:space="preserve"> от его использования и распоряжения.   </w:t>
      </w:r>
    </w:p>
    <w:p w:rsidR="00FC285C" w:rsidRPr="0048243A" w:rsidRDefault="00FC285C" w:rsidP="00FC285C">
      <w:pPr>
        <w:pStyle w:val="affc"/>
        <w:jc w:val="both"/>
        <w:rPr>
          <w:rFonts w:ascii="Times New Roman" w:hAnsi="Times New Roman" w:cs="Times New Roman"/>
          <w:sz w:val="24"/>
          <w:szCs w:val="24"/>
        </w:rPr>
      </w:pPr>
      <w:r w:rsidRPr="0048243A">
        <w:rPr>
          <w:rFonts w:ascii="Times New Roman" w:hAnsi="Times New Roman" w:cs="Times New Roman"/>
          <w:sz w:val="24"/>
          <w:szCs w:val="24"/>
        </w:rPr>
        <w:t xml:space="preserve">          Итоги реализации бюджетной  и налоговой политики в 202</w:t>
      </w:r>
      <w:r w:rsidR="0048243A" w:rsidRPr="0048243A">
        <w:rPr>
          <w:rFonts w:ascii="Times New Roman" w:hAnsi="Times New Roman" w:cs="Times New Roman"/>
          <w:sz w:val="24"/>
          <w:szCs w:val="24"/>
        </w:rPr>
        <w:t>4</w:t>
      </w:r>
      <w:r w:rsidRPr="0048243A">
        <w:rPr>
          <w:rFonts w:ascii="Times New Roman" w:hAnsi="Times New Roman" w:cs="Times New Roman"/>
          <w:sz w:val="24"/>
          <w:szCs w:val="24"/>
        </w:rPr>
        <w:t xml:space="preserve"> году и в  202</w:t>
      </w:r>
      <w:r w:rsidR="0048243A" w:rsidRPr="0048243A">
        <w:rPr>
          <w:rFonts w:ascii="Times New Roman" w:hAnsi="Times New Roman" w:cs="Times New Roman"/>
          <w:sz w:val="24"/>
          <w:szCs w:val="24"/>
        </w:rPr>
        <w:t>5</w:t>
      </w:r>
      <w:r w:rsidRPr="0048243A">
        <w:rPr>
          <w:rFonts w:ascii="Times New Roman" w:hAnsi="Times New Roman" w:cs="Times New Roman"/>
          <w:sz w:val="24"/>
          <w:szCs w:val="24"/>
        </w:rPr>
        <w:t xml:space="preserve"> году (по данным оценки 202</w:t>
      </w:r>
      <w:r w:rsidR="0048243A" w:rsidRPr="0048243A">
        <w:rPr>
          <w:rFonts w:ascii="Times New Roman" w:hAnsi="Times New Roman" w:cs="Times New Roman"/>
          <w:sz w:val="24"/>
          <w:szCs w:val="24"/>
        </w:rPr>
        <w:t>5</w:t>
      </w:r>
      <w:r w:rsidRPr="0048243A">
        <w:rPr>
          <w:rFonts w:ascii="Times New Roman" w:hAnsi="Times New Roman" w:cs="Times New Roman"/>
          <w:sz w:val="24"/>
          <w:szCs w:val="24"/>
        </w:rPr>
        <w:t xml:space="preserve"> года) показали, что сбалансированная политика муниципального </w:t>
      </w:r>
      <w:r w:rsidR="004C5FB0" w:rsidRPr="0048243A">
        <w:rPr>
          <w:rFonts w:ascii="Times New Roman" w:hAnsi="Times New Roman" w:cs="Times New Roman"/>
          <w:sz w:val="24"/>
          <w:szCs w:val="24"/>
        </w:rPr>
        <w:t xml:space="preserve">округа </w:t>
      </w:r>
      <w:r w:rsidRPr="0048243A">
        <w:rPr>
          <w:rFonts w:ascii="Times New Roman" w:hAnsi="Times New Roman" w:cs="Times New Roman"/>
          <w:sz w:val="24"/>
          <w:szCs w:val="24"/>
        </w:rPr>
        <w:t xml:space="preserve">обеспечила исполнение </w:t>
      </w:r>
      <w:r w:rsidR="004C5FB0" w:rsidRPr="0048243A">
        <w:rPr>
          <w:rFonts w:ascii="Times New Roman" w:hAnsi="Times New Roman" w:cs="Times New Roman"/>
          <w:sz w:val="24"/>
          <w:szCs w:val="24"/>
        </w:rPr>
        <w:t>местного</w:t>
      </w:r>
      <w:r w:rsidRPr="0048243A">
        <w:rPr>
          <w:rFonts w:ascii="Times New Roman" w:hAnsi="Times New Roman" w:cs="Times New Roman"/>
          <w:sz w:val="24"/>
          <w:szCs w:val="24"/>
        </w:rPr>
        <w:t xml:space="preserve"> бюджета за 202</w:t>
      </w:r>
      <w:r w:rsidR="0048243A" w:rsidRPr="0048243A">
        <w:rPr>
          <w:rFonts w:ascii="Times New Roman" w:hAnsi="Times New Roman" w:cs="Times New Roman"/>
          <w:sz w:val="24"/>
          <w:szCs w:val="24"/>
        </w:rPr>
        <w:t>4</w:t>
      </w:r>
      <w:r w:rsidRPr="0048243A">
        <w:rPr>
          <w:rFonts w:ascii="Times New Roman" w:hAnsi="Times New Roman" w:cs="Times New Roman"/>
          <w:sz w:val="24"/>
          <w:szCs w:val="24"/>
        </w:rPr>
        <w:t xml:space="preserve"> год и 202</w:t>
      </w:r>
      <w:r w:rsidR="0048243A" w:rsidRPr="0048243A">
        <w:rPr>
          <w:rFonts w:ascii="Times New Roman" w:hAnsi="Times New Roman" w:cs="Times New Roman"/>
          <w:sz w:val="24"/>
          <w:szCs w:val="24"/>
        </w:rPr>
        <w:t>5</w:t>
      </w:r>
      <w:r w:rsidRPr="0048243A">
        <w:rPr>
          <w:rFonts w:ascii="Times New Roman" w:hAnsi="Times New Roman" w:cs="Times New Roman"/>
          <w:sz w:val="24"/>
          <w:szCs w:val="24"/>
        </w:rPr>
        <w:t xml:space="preserve"> год (по оценочным </w:t>
      </w:r>
      <w:r w:rsidRPr="0048243A">
        <w:rPr>
          <w:rFonts w:ascii="Times New Roman" w:hAnsi="Times New Roman" w:cs="Times New Roman"/>
          <w:sz w:val="24"/>
          <w:szCs w:val="24"/>
        </w:rPr>
        <w:lastRenderedPageBreak/>
        <w:t>данным) по доходам, позволяющим осуществить финансирование заявленных расходов в рамках запланированных мероприятий.</w:t>
      </w:r>
    </w:p>
    <w:p w:rsidR="00A7790C" w:rsidRPr="0048243A" w:rsidRDefault="00FC285C" w:rsidP="00FC285C">
      <w:pPr>
        <w:pStyle w:val="affc"/>
        <w:jc w:val="both"/>
        <w:rPr>
          <w:rFonts w:ascii="Times New Roman" w:hAnsi="Times New Roman" w:cs="Times New Roman"/>
          <w:sz w:val="24"/>
          <w:szCs w:val="24"/>
        </w:rPr>
      </w:pPr>
      <w:r w:rsidRPr="0048243A">
        <w:rPr>
          <w:rFonts w:ascii="Times New Roman" w:hAnsi="Times New Roman" w:cs="Times New Roman"/>
          <w:sz w:val="24"/>
          <w:szCs w:val="24"/>
        </w:rPr>
        <w:t xml:space="preserve">    </w:t>
      </w:r>
      <w:r w:rsidR="00A7790C" w:rsidRPr="0048243A">
        <w:rPr>
          <w:rFonts w:ascii="Times New Roman" w:hAnsi="Times New Roman" w:cs="Times New Roman"/>
          <w:sz w:val="24"/>
          <w:szCs w:val="24"/>
        </w:rPr>
        <w:t xml:space="preserve"> </w:t>
      </w:r>
      <w:r w:rsidRPr="0048243A">
        <w:rPr>
          <w:rFonts w:ascii="Times New Roman" w:hAnsi="Times New Roman" w:cs="Times New Roman"/>
          <w:sz w:val="24"/>
          <w:szCs w:val="24"/>
        </w:rPr>
        <w:t xml:space="preserve">  Основным направлением финансового обеспечения бюджетных расходов по оценке 202</w:t>
      </w:r>
      <w:r w:rsidR="0048243A" w:rsidRPr="0048243A">
        <w:rPr>
          <w:rFonts w:ascii="Times New Roman" w:hAnsi="Times New Roman" w:cs="Times New Roman"/>
          <w:sz w:val="24"/>
          <w:szCs w:val="24"/>
        </w:rPr>
        <w:t>5</w:t>
      </w:r>
      <w:r w:rsidRPr="0048243A">
        <w:rPr>
          <w:rFonts w:ascii="Times New Roman" w:hAnsi="Times New Roman" w:cs="Times New Roman"/>
          <w:sz w:val="24"/>
          <w:szCs w:val="24"/>
        </w:rPr>
        <w:t xml:space="preserve"> года, как и в 202</w:t>
      </w:r>
      <w:r w:rsidR="0048243A" w:rsidRPr="0048243A">
        <w:rPr>
          <w:rFonts w:ascii="Times New Roman" w:hAnsi="Times New Roman" w:cs="Times New Roman"/>
          <w:sz w:val="24"/>
          <w:szCs w:val="24"/>
        </w:rPr>
        <w:t>4</w:t>
      </w:r>
      <w:r w:rsidRPr="0048243A">
        <w:rPr>
          <w:rFonts w:ascii="Times New Roman" w:hAnsi="Times New Roman" w:cs="Times New Roman"/>
          <w:sz w:val="24"/>
          <w:szCs w:val="24"/>
        </w:rPr>
        <w:t xml:space="preserve"> году, является социальная сфера. Основной объем бюджетных расходов  направлен на  образование, культу</w:t>
      </w:r>
      <w:r w:rsidR="00A7790C" w:rsidRPr="0048243A">
        <w:rPr>
          <w:rFonts w:ascii="Times New Roman" w:hAnsi="Times New Roman" w:cs="Times New Roman"/>
          <w:sz w:val="24"/>
          <w:szCs w:val="24"/>
        </w:rPr>
        <w:t>ру, спорт и социальную политику, удельный вес в общих расходах за 9 месяцев 202</w:t>
      </w:r>
      <w:r w:rsidR="0048243A" w:rsidRPr="0048243A">
        <w:rPr>
          <w:rFonts w:ascii="Times New Roman" w:hAnsi="Times New Roman" w:cs="Times New Roman"/>
          <w:sz w:val="24"/>
          <w:szCs w:val="24"/>
        </w:rPr>
        <w:t>5</w:t>
      </w:r>
      <w:r w:rsidR="00A7790C" w:rsidRPr="0048243A">
        <w:rPr>
          <w:rFonts w:ascii="Times New Roman" w:hAnsi="Times New Roman" w:cs="Times New Roman"/>
          <w:sz w:val="24"/>
          <w:szCs w:val="24"/>
        </w:rPr>
        <w:t xml:space="preserve"> года составил </w:t>
      </w:r>
      <w:r w:rsidR="00240917" w:rsidRPr="0048243A">
        <w:rPr>
          <w:rFonts w:ascii="Times New Roman" w:hAnsi="Times New Roman" w:cs="Times New Roman"/>
          <w:sz w:val="24"/>
          <w:szCs w:val="24"/>
        </w:rPr>
        <w:t>63,6</w:t>
      </w:r>
      <w:r w:rsidR="00A7790C" w:rsidRPr="0048243A">
        <w:rPr>
          <w:rFonts w:ascii="Times New Roman" w:hAnsi="Times New Roman" w:cs="Times New Roman"/>
          <w:sz w:val="24"/>
          <w:szCs w:val="24"/>
        </w:rPr>
        <w:t xml:space="preserve"> %.</w:t>
      </w:r>
    </w:p>
    <w:p w:rsidR="00FC285C" w:rsidRPr="0048243A" w:rsidRDefault="00A7790C" w:rsidP="00FC285C">
      <w:pPr>
        <w:pStyle w:val="affc"/>
        <w:jc w:val="both"/>
        <w:rPr>
          <w:rFonts w:ascii="Times New Roman" w:hAnsi="Times New Roman" w:cs="Times New Roman"/>
          <w:sz w:val="24"/>
          <w:szCs w:val="24"/>
        </w:rPr>
      </w:pPr>
      <w:r w:rsidRPr="0048243A">
        <w:rPr>
          <w:rFonts w:ascii="Times New Roman" w:hAnsi="Times New Roman" w:cs="Times New Roman"/>
          <w:sz w:val="24"/>
          <w:szCs w:val="24"/>
        </w:rPr>
        <w:t xml:space="preserve">        В</w:t>
      </w:r>
      <w:r w:rsidR="00FC285C" w:rsidRPr="0048243A">
        <w:rPr>
          <w:rFonts w:ascii="Times New Roman" w:hAnsi="Times New Roman" w:cs="Times New Roman"/>
          <w:sz w:val="24"/>
          <w:szCs w:val="24"/>
        </w:rPr>
        <w:t xml:space="preserve"> целом цель и задачи бюджетной и налоговой политики </w:t>
      </w:r>
      <w:r w:rsidRPr="0048243A">
        <w:rPr>
          <w:rFonts w:ascii="Times New Roman" w:hAnsi="Times New Roman" w:cs="Times New Roman"/>
          <w:sz w:val="24"/>
          <w:szCs w:val="24"/>
        </w:rPr>
        <w:t>Могочинского муниципального округа</w:t>
      </w:r>
      <w:r w:rsidR="00FC285C" w:rsidRPr="0048243A">
        <w:rPr>
          <w:rFonts w:ascii="Times New Roman" w:hAnsi="Times New Roman" w:cs="Times New Roman"/>
          <w:sz w:val="24"/>
          <w:szCs w:val="24"/>
        </w:rPr>
        <w:t xml:space="preserve"> отвечают основным направлениям в части бюджетной политики, планируемой к реализации на краевом и федеральном уровне. </w:t>
      </w:r>
    </w:p>
    <w:p w:rsidR="00FC285C" w:rsidRPr="00AC7F0E" w:rsidRDefault="00FC285C" w:rsidP="00FC285C">
      <w:pPr>
        <w:pStyle w:val="affc"/>
        <w:rPr>
          <w:rFonts w:ascii="Times New Roman" w:hAnsi="Times New Roman" w:cs="Times New Roman"/>
          <w:color w:val="0070C0"/>
          <w:sz w:val="24"/>
          <w:szCs w:val="24"/>
        </w:rPr>
      </w:pPr>
      <w:r w:rsidRPr="00AC7F0E">
        <w:rPr>
          <w:rFonts w:ascii="Times New Roman" w:hAnsi="Times New Roman" w:cs="Times New Roman"/>
          <w:color w:val="0070C0"/>
          <w:sz w:val="24"/>
          <w:szCs w:val="24"/>
        </w:rPr>
        <w:t xml:space="preserve">  </w:t>
      </w:r>
      <w:r w:rsidRPr="00AC7F0E">
        <w:rPr>
          <w:rFonts w:ascii="Times New Roman" w:hAnsi="Times New Roman" w:cs="Times New Roman"/>
          <w:color w:val="0070C0"/>
          <w:sz w:val="24"/>
          <w:szCs w:val="24"/>
        </w:rPr>
        <w:tab/>
      </w:r>
    </w:p>
    <w:p w:rsidR="00FC285C" w:rsidRPr="0048243A" w:rsidRDefault="00FC285C" w:rsidP="00FC285C">
      <w:pPr>
        <w:rPr>
          <w:rFonts w:ascii="Times New Roman" w:hAnsi="Times New Roman" w:cs="Times New Roman"/>
          <w:b/>
          <w:sz w:val="24"/>
          <w:szCs w:val="24"/>
        </w:rPr>
      </w:pPr>
      <w:r w:rsidRPr="0048243A">
        <w:rPr>
          <w:rFonts w:ascii="Times New Roman" w:hAnsi="Times New Roman" w:cs="Times New Roman"/>
          <w:b/>
          <w:sz w:val="24"/>
          <w:szCs w:val="24"/>
        </w:rPr>
        <w:t xml:space="preserve">3.2. Анализ реализации задач, поставленных в Указе Президента РФ от </w:t>
      </w:r>
      <w:r w:rsidR="00240917" w:rsidRPr="0048243A">
        <w:rPr>
          <w:rFonts w:ascii="Times New Roman" w:hAnsi="Times New Roman" w:cs="Times New Roman"/>
          <w:b/>
          <w:sz w:val="24"/>
          <w:szCs w:val="24"/>
        </w:rPr>
        <w:t>21</w:t>
      </w:r>
      <w:r w:rsidRPr="0048243A">
        <w:rPr>
          <w:rFonts w:ascii="Times New Roman" w:hAnsi="Times New Roman" w:cs="Times New Roman"/>
          <w:b/>
          <w:sz w:val="24"/>
          <w:szCs w:val="24"/>
        </w:rPr>
        <w:t>.0</w:t>
      </w:r>
      <w:r w:rsidR="00240917" w:rsidRPr="0048243A">
        <w:rPr>
          <w:rFonts w:ascii="Times New Roman" w:hAnsi="Times New Roman" w:cs="Times New Roman"/>
          <w:b/>
          <w:sz w:val="24"/>
          <w:szCs w:val="24"/>
        </w:rPr>
        <w:t>7</w:t>
      </w:r>
      <w:r w:rsidRPr="0048243A">
        <w:rPr>
          <w:rFonts w:ascii="Times New Roman" w:hAnsi="Times New Roman" w:cs="Times New Roman"/>
          <w:b/>
          <w:sz w:val="24"/>
          <w:szCs w:val="24"/>
        </w:rPr>
        <w:t>.20</w:t>
      </w:r>
      <w:r w:rsidR="00240917" w:rsidRPr="0048243A">
        <w:rPr>
          <w:rFonts w:ascii="Times New Roman" w:hAnsi="Times New Roman" w:cs="Times New Roman"/>
          <w:b/>
          <w:sz w:val="24"/>
          <w:szCs w:val="24"/>
        </w:rPr>
        <w:t>20</w:t>
      </w:r>
      <w:r w:rsidRPr="0048243A">
        <w:rPr>
          <w:rFonts w:ascii="Times New Roman" w:hAnsi="Times New Roman" w:cs="Times New Roman"/>
          <w:b/>
          <w:sz w:val="24"/>
          <w:szCs w:val="24"/>
        </w:rPr>
        <w:t xml:space="preserve"> г. №</w:t>
      </w:r>
      <w:r w:rsidR="00A7790C" w:rsidRPr="004824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0917" w:rsidRPr="0048243A">
        <w:rPr>
          <w:rFonts w:ascii="Times New Roman" w:hAnsi="Times New Roman" w:cs="Times New Roman"/>
          <w:b/>
          <w:sz w:val="24"/>
          <w:szCs w:val="24"/>
        </w:rPr>
        <w:t>474</w:t>
      </w:r>
      <w:r w:rsidRPr="0048243A">
        <w:rPr>
          <w:rFonts w:ascii="Times New Roman" w:hAnsi="Times New Roman" w:cs="Times New Roman"/>
          <w:b/>
          <w:sz w:val="24"/>
          <w:szCs w:val="24"/>
        </w:rPr>
        <w:t xml:space="preserve"> «О национальных целях и стратегических задачах развития Российской Федерации  на период до 20</w:t>
      </w:r>
      <w:r w:rsidR="00240917" w:rsidRPr="0048243A">
        <w:rPr>
          <w:rFonts w:ascii="Times New Roman" w:hAnsi="Times New Roman" w:cs="Times New Roman"/>
          <w:b/>
          <w:sz w:val="24"/>
          <w:szCs w:val="24"/>
        </w:rPr>
        <w:t>30</w:t>
      </w:r>
      <w:r w:rsidRPr="0048243A">
        <w:rPr>
          <w:rFonts w:ascii="Times New Roman" w:hAnsi="Times New Roman" w:cs="Times New Roman"/>
          <w:b/>
          <w:sz w:val="24"/>
          <w:szCs w:val="24"/>
        </w:rPr>
        <w:t xml:space="preserve"> года»</w:t>
      </w:r>
    </w:p>
    <w:p w:rsidR="00FC285C" w:rsidRPr="0048243A" w:rsidRDefault="00FC285C" w:rsidP="00FC285C">
      <w:pPr>
        <w:pStyle w:val="affc"/>
        <w:jc w:val="both"/>
        <w:rPr>
          <w:rFonts w:ascii="Times New Roman" w:hAnsi="Times New Roman" w:cs="Times New Roman"/>
          <w:sz w:val="24"/>
          <w:szCs w:val="24"/>
        </w:rPr>
      </w:pPr>
      <w:r w:rsidRPr="0048243A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proofErr w:type="gramStart"/>
      <w:r w:rsidRPr="0048243A">
        <w:rPr>
          <w:rFonts w:ascii="Times New Roman" w:hAnsi="Times New Roman" w:cs="Times New Roman"/>
          <w:sz w:val="24"/>
          <w:szCs w:val="24"/>
        </w:rPr>
        <w:t>В целях осуществления прорывного научно - технологического и социально-экономического развития Российской Федерации, увеличения численности населения  страны, повышения уровня жизни граждан, создания комфортных условий для их проживания, а также условий  и возможностей  для самореализации и раскрытия таланта каждого человека Президентом РФ был издан Указ «О национальных целях и стратегических задачах развития РФ на период до 20</w:t>
      </w:r>
      <w:r w:rsidR="00240917" w:rsidRPr="0048243A">
        <w:rPr>
          <w:rFonts w:ascii="Times New Roman" w:hAnsi="Times New Roman" w:cs="Times New Roman"/>
          <w:sz w:val="24"/>
          <w:szCs w:val="24"/>
        </w:rPr>
        <w:t>30</w:t>
      </w:r>
      <w:r w:rsidRPr="0048243A">
        <w:rPr>
          <w:rFonts w:ascii="Times New Roman" w:hAnsi="Times New Roman" w:cs="Times New Roman"/>
          <w:sz w:val="24"/>
          <w:szCs w:val="24"/>
        </w:rPr>
        <w:t xml:space="preserve"> года» от </w:t>
      </w:r>
      <w:r w:rsidR="00240917" w:rsidRPr="0048243A">
        <w:rPr>
          <w:rFonts w:ascii="Times New Roman" w:hAnsi="Times New Roman" w:cs="Times New Roman"/>
          <w:sz w:val="24"/>
          <w:szCs w:val="24"/>
        </w:rPr>
        <w:t>21</w:t>
      </w:r>
      <w:r w:rsidRPr="0048243A">
        <w:rPr>
          <w:rFonts w:ascii="Times New Roman" w:hAnsi="Times New Roman" w:cs="Times New Roman"/>
          <w:sz w:val="24"/>
          <w:szCs w:val="24"/>
        </w:rPr>
        <w:t>.0</w:t>
      </w:r>
      <w:r w:rsidR="00240917" w:rsidRPr="0048243A">
        <w:rPr>
          <w:rFonts w:ascii="Times New Roman" w:hAnsi="Times New Roman" w:cs="Times New Roman"/>
          <w:sz w:val="24"/>
          <w:szCs w:val="24"/>
        </w:rPr>
        <w:t>7</w:t>
      </w:r>
      <w:r w:rsidRPr="0048243A">
        <w:rPr>
          <w:rFonts w:ascii="Times New Roman" w:hAnsi="Times New Roman" w:cs="Times New Roman"/>
          <w:sz w:val="24"/>
          <w:szCs w:val="24"/>
        </w:rPr>
        <w:t>.20</w:t>
      </w:r>
      <w:r w:rsidR="00240917" w:rsidRPr="0048243A">
        <w:rPr>
          <w:rFonts w:ascii="Times New Roman" w:hAnsi="Times New Roman" w:cs="Times New Roman"/>
          <w:sz w:val="24"/>
          <w:szCs w:val="24"/>
        </w:rPr>
        <w:t>20</w:t>
      </w:r>
      <w:r w:rsidRPr="0048243A">
        <w:rPr>
          <w:rFonts w:ascii="Times New Roman" w:hAnsi="Times New Roman" w:cs="Times New Roman"/>
          <w:sz w:val="24"/>
          <w:szCs w:val="24"/>
        </w:rPr>
        <w:t xml:space="preserve"> года №  (далее по</w:t>
      </w:r>
      <w:proofErr w:type="gramEnd"/>
      <w:r w:rsidRPr="0048243A">
        <w:rPr>
          <w:rFonts w:ascii="Times New Roman" w:hAnsi="Times New Roman" w:cs="Times New Roman"/>
          <w:sz w:val="24"/>
          <w:szCs w:val="24"/>
        </w:rPr>
        <w:t xml:space="preserve"> тексту  - Указ).</w:t>
      </w:r>
    </w:p>
    <w:p w:rsidR="00FC285C" w:rsidRPr="0048243A" w:rsidRDefault="00FC285C" w:rsidP="00FC285C">
      <w:pPr>
        <w:pStyle w:val="affc"/>
        <w:jc w:val="both"/>
        <w:rPr>
          <w:rFonts w:ascii="Times New Roman" w:hAnsi="Times New Roman" w:cs="Times New Roman"/>
          <w:sz w:val="24"/>
          <w:szCs w:val="24"/>
        </w:rPr>
      </w:pPr>
      <w:r w:rsidRPr="0048243A">
        <w:rPr>
          <w:rFonts w:ascii="Times New Roman" w:hAnsi="Times New Roman" w:cs="Times New Roman"/>
          <w:sz w:val="24"/>
          <w:szCs w:val="24"/>
        </w:rPr>
        <w:t xml:space="preserve">Согласно </w:t>
      </w:r>
      <w:proofErr w:type="spellStart"/>
      <w:r w:rsidRPr="0048243A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Pr="0048243A">
        <w:rPr>
          <w:rFonts w:ascii="Times New Roman" w:hAnsi="Times New Roman" w:cs="Times New Roman"/>
          <w:sz w:val="24"/>
          <w:szCs w:val="24"/>
        </w:rPr>
        <w:t>. «б» п.2 Указа Правительство РФ совместно с органами государственной власти субъектов РФ разработали национальные проекты (программы) по следующим направлениям:</w:t>
      </w:r>
    </w:p>
    <w:p w:rsidR="00FC285C" w:rsidRPr="0048243A" w:rsidRDefault="00FC285C" w:rsidP="00FC285C">
      <w:pPr>
        <w:pStyle w:val="affc"/>
        <w:jc w:val="both"/>
        <w:rPr>
          <w:rFonts w:ascii="Times New Roman" w:hAnsi="Times New Roman" w:cs="Times New Roman"/>
          <w:sz w:val="24"/>
          <w:szCs w:val="24"/>
        </w:rPr>
      </w:pPr>
      <w:r w:rsidRPr="0048243A">
        <w:rPr>
          <w:rFonts w:ascii="Times New Roman" w:hAnsi="Times New Roman" w:cs="Times New Roman"/>
          <w:sz w:val="24"/>
          <w:szCs w:val="24"/>
        </w:rPr>
        <w:t>-демография;</w:t>
      </w:r>
    </w:p>
    <w:p w:rsidR="00FC285C" w:rsidRPr="0048243A" w:rsidRDefault="00FC285C" w:rsidP="00FC285C">
      <w:pPr>
        <w:pStyle w:val="affc"/>
        <w:jc w:val="both"/>
        <w:rPr>
          <w:rFonts w:ascii="Times New Roman" w:hAnsi="Times New Roman" w:cs="Times New Roman"/>
          <w:sz w:val="24"/>
          <w:szCs w:val="24"/>
        </w:rPr>
      </w:pPr>
      <w:r w:rsidRPr="0048243A">
        <w:rPr>
          <w:rFonts w:ascii="Times New Roman" w:hAnsi="Times New Roman" w:cs="Times New Roman"/>
          <w:sz w:val="24"/>
          <w:szCs w:val="24"/>
        </w:rPr>
        <w:t>-здравоохранение;</w:t>
      </w:r>
    </w:p>
    <w:p w:rsidR="00FC285C" w:rsidRPr="0048243A" w:rsidRDefault="00FC285C" w:rsidP="00FC285C">
      <w:pPr>
        <w:pStyle w:val="affc"/>
        <w:jc w:val="both"/>
        <w:rPr>
          <w:rFonts w:ascii="Times New Roman" w:hAnsi="Times New Roman" w:cs="Times New Roman"/>
          <w:sz w:val="24"/>
          <w:szCs w:val="24"/>
        </w:rPr>
      </w:pPr>
      <w:r w:rsidRPr="0048243A">
        <w:rPr>
          <w:rFonts w:ascii="Times New Roman" w:hAnsi="Times New Roman" w:cs="Times New Roman"/>
          <w:sz w:val="24"/>
          <w:szCs w:val="24"/>
        </w:rPr>
        <w:t>-образование;</w:t>
      </w:r>
    </w:p>
    <w:p w:rsidR="00FC285C" w:rsidRPr="0048243A" w:rsidRDefault="00FC285C" w:rsidP="00FC285C">
      <w:pPr>
        <w:pStyle w:val="affc"/>
        <w:jc w:val="both"/>
        <w:rPr>
          <w:rFonts w:ascii="Times New Roman" w:hAnsi="Times New Roman" w:cs="Times New Roman"/>
          <w:sz w:val="24"/>
          <w:szCs w:val="24"/>
        </w:rPr>
      </w:pPr>
      <w:r w:rsidRPr="0048243A">
        <w:rPr>
          <w:rFonts w:ascii="Times New Roman" w:hAnsi="Times New Roman" w:cs="Times New Roman"/>
          <w:sz w:val="24"/>
          <w:szCs w:val="24"/>
        </w:rPr>
        <w:t>-жилье и городская среда;</w:t>
      </w:r>
    </w:p>
    <w:p w:rsidR="00FC285C" w:rsidRPr="0048243A" w:rsidRDefault="00FC285C" w:rsidP="00FC285C">
      <w:pPr>
        <w:pStyle w:val="affc"/>
        <w:jc w:val="both"/>
        <w:rPr>
          <w:rFonts w:ascii="Times New Roman" w:hAnsi="Times New Roman" w:cs="Times New Roman"/>
          <w:sz w:val="24"/>
          <w:szCs w:val="24"/>
        </w:rPr>
      </w:pPr>
      <w:r w:rsidRPr="0048243A">
        <w:rPr>
          <w:rFonts w:ascii="Times New Roman" w:hAnsi="Times New Roman" w:cs="Times New Roman"/>
          <w:sz w:val="24"/>
          <w:szCs w:val="24"/>
        </w:rPr>
        <w:t>-экология;</w:t>
      </w:r>
    </w:p>
    <w:p w:rsidR="00FC285C" w:rsidRPr="0048243A" w:rsidRDefault="00FC285C" w:rsidP="00FC285C">
      <w:pPr>
        <w:pStyle w:val="affc"/>
        <w:jc w:val="both"/>
        <w:rPr>
          <w:rFonts w:ascii="Times New Roman" w:hAnsi="Times New Roman" w:cs="Times New Roman"/>
          <w:sz w:val="24"/>
          <w:szCs w:val="24"/>
        </w:rPr>
      </w:pPr>
      <w:r w:rsidRPr="0048243A">
        <w:rPr>
          <w:rFonts w:ascii="Times New Roman" w:hAnsi="Times New Roman" w:cs="Times New Roman"/>
          <w:sz w:val="24"/>
          <w:szCs w:val="24"/>
        </w:rPr>
        <w:t>-безопасные и качественные автомобильные дороги;</w:t>
      </w:r>
    </w:p>
    <w:p w:rsidR="00FC285C" w:rsidRPr="0048243A" w:rsidRDefault="00FC285C" w:rsidP="00FC285C">
      <w:pPr>
        <w:pStyle w:val="affc"/>
        <w:jc w:val="both"/>
        <w:rPr>
          <w:rFonts w:ascii="Times New Roman" w:hAnsi="Times New Roman" w:cs="Times New Roman"/>
          <w:sz w:val="24"/>
          <w:szCs w:val="24"/>
        </w:rPr>
      </w:pPr>
      <w:r w:rsidRPr="0048243A">
        <w:rPr>
          <w:rFonts w:ascii="Times New Roman" w:hAnsi="Times New Roman" w:cs="Times New Roman"/>
          <w:sz w:val="24"/>
          <w:szCs w:val="24"/>
        </w:rPr>
        <w:t>-наука;</w:t>
      </w:r>
    </w:p>
    <w:p w:rsidR="00FC285C" w:rsidRPr="0048243A" w:rsidRDefault="00FC285C" w:rsidP="00FC285C">
      <w:pPr>
        <w:pStyle w:val="affc"/>
        <w:jc w:val="both"/>
        <w:rPr>
          <w:rFonts w:ascii="Times New Roman" w:hAnsi="Times New Roman" w:cs="Times New Roman"/>
          <w:sz w:val="24"/>
          <w:szCs w:val="24"/>
        </w:rPr>
      </w:pPr>
      <w:r w:rsidRPr="0048243A">
        <w:rPr>
          <w:rFonts w:ascii="Times New Roman" w:hAnsi="Times New Roman" w:cs="Times New Roman"/>
          <w:sz w:val="24"/>
          <w:szCs w:val="24"/>
        </w:rPr>
        <w:t>-цифровая экономика;</w:t>
      </w:r>
    </w:p>
    <w:p w:rsidR="00FC285C" w:rsidRPr="0048243A" w:rsidRDefault="00FC285C" w:rsidP="00FC285C">
      <w:pPr>
        <w:pStyle w:val="affc"/>
        <w:jc w:val="both"/>
        <w:rPr>
          <w:rFonts w:ascii="Times New Roman" w:hAnsi="Times New Roman" w:cs="Times New Roman"/>
          <w:sz w:val="24"/>
          <w:szCs w:val="24"/>
        </w:rPr>
      </w:pPr>
      <w:r w:rsidRPr="0048243A">
        <w:rPr>
          <w:rFonts w:ascii="Times New Roman" w:hAnsi="Times New Roman" w:cs="Times New Roman"/>
          <w:sz w:val="24"/>
          <w:szCs w:val="24"/>
        </w:rPr>
        <w:t>-культура;</w:t>
      </w:r>
    </w:p>
    <w:p w:rsidR="00FC285C" w:rsidRPr="0048243A" w:rsidRDefault="00FC285C" w:rsidP="00FC285C">
      <w:pPr>
        <w:pStyle w:val="affc"/>
        <w:jc w:val="both"/>
        <w:rPr>
          <w:rFonts w:ascii="Times New Roman" w:hAnsi="Times New Roman" w:cs="Times New Roman"/>
          <w:sz w:val="24"/>
          <w:szCs w:val="24"/>
        </w:rPr>
      </w:pPr>
      <w:r w:rsidRPr="0048243A">
        <w:rPr>
          <w:rFonts w:ascii="Times New Roman" w:hAnsi="Times New Roman" w:cs="Times New Roman"/>
          <w:sz w:val="24"/>
          <w:szCs w:val="24"/>
        </w:rPr>
        <w:t>-малое и среднее предпринимательство и поддержка индивидуальной предпринимательской инициативы;</w:t>
      </w:r>
    </w:p>
    <w:p w:rsidR="00FC285C" w:rsidRPr="0048243A" w:rsidRDefault="00FC285C" w:rsidP="00FC285C">
      <w:pPr>
        <w:pStyle w:val="affc"/>
        <w:jc w:val="both"/>
        <w:rPr>
          <w:rFonts w:ascii="Times New Roman" w:hAnsi="Times New Roman" w:cs="Times New Roman"/>
          <w:sz w:val="24"/>
          <w:szCs w:val="24"/>
        </w:rPr>
      </w:pPr>
      <w:r w:rsidRPr="0048243A">
        <w:rPr>
          <w:rFonts w:ascii="Times New Roman" w:hAnsi="Times New Roman" w:cs="Times New Roman"/>
          <w:sz w:val="24"/>
          <w:szCs w:val="24"/>
        </w:rPr>
        <w:t>-международная кооперация и экспорт.</w:t>
      </w:r>
    </w:p>
    <w:p w:rsidR="00FC285C" w:rsidRPr="0048243A" w:rsidRDefault="00CA75D3" w:rsidP="00FC285C">
      <w:pPr>
        <w:pStyle w:val="affc"/>
        <w:jc w:val="both"/>
        <w:rPr>
          <w:rFonts w:ascii="Times New Roman" w:hAnsi="Times New Roman" w:cs="Times New Roman"/>
          <w:sz w:val="24"/>
          <w:szCs w:val="24"/>
        </w:rPr>
      </w:pPr>
      <w:r w:rsidRPr="0048243A">
        <w:rPr>
          <w:rFonts w:ascii="Times New Roman" w:hAnsi="Times New Roman" w:cs="Times New Roman"/>
          <w:sz w:val="24"/>
          <w:szCs w:val="24"/>
        </w:rPr>
        <w:t xml:space="preserve">        </w:t>
      </w:r>
      <w:r w:rsidR="00FC285C" w:rsidRPr="0048243A">
        <w:rPr>
          <w:rFonts w:ascii="Times New Roman" w:hAnsi="Times New Roman" w:cs="Times New Roman"/>
          <w:sz w:val="24"/>
          <w:szCs w:val="24"/>
        </w:rPr>
        <w:t>В соответствии с п.</w:t>
      </w:r>
      <w:r w:rsidR="005E1403" w:rsidRPr="0048243A">
        <w:rPr>
          <w:rFonts w:ascii="Times New Roman" w:hAnsi="Times New Roman" w:cs="Times New Roman"/>
          <w:sz w:val="24"/>
          <w:szCs w:val="24"/>
        </w:rPr>
        <w:t xml:space="preserve"> </w:t>
      </w:r>
      <w:r w:rsidR="00FC285C" w:rsidRPr="0048243A">
        <w:rPr>
          <w:rFonts w:ascii="Times New Roman" w:hAnsi="Times New Roman" w:cs="Times New Roman"/>
          <w:sz w:val="24"/>
          <w:szCs w:val="24"/>
        </w:rPr>
        <w:t>п. «а» п.16 Указа  ежегодно при формировании проекта федерального бюджета на очередной финансовый год и на плановый период в бюджете  предусматриваются ассигнования на реализацию национальных проектов (программ), названных выше.</w:t>
      </w:r>
      <w:r w:rsidR="009645CA" w:rsidRPr="0048243A">
        <w:rPr>
          <w:rFonts w:ascii="Times New Roman" w:hAnsi="Times New Roman" w:cs="Times New Roman"/>
          <w:sz w:val="24"/>
          <w:szCs w:val="24"/>
        </w:rPr>
        <w:t xml:space="preserve"> При формировании бюджета </w:t>
      </w:r>
      <w:r w:rsidR="00A7790C" w:rsidRPr="0048243A">
        <w:rPr>
          <w:rFonts w:ascii="Times New Roman" w:hAnsi="Times New Roman" w:cs="Times New Roman"/>
          <w:sz w:val="24"/>
          <w:szCs w:val="24"/>
        </w:rPr>
        <w:t>Могочинского муниципального округа</w:t>
      </w:r>
      <w:r w:rsidR="009645CA" w:rsidRPr="0048243A">
        <w:rPr>
          <w:rFonts w:ascii="Times New Roman" w:hAnsi="Times New Roman" w:cs="Times New Roman"/>
          <w:sz w:val="24"/>
          <w:szCs w:val="24"/>
        </w:rPr>
        <w:t xml:space="preserve"> на 202</w:t>
      </w:r>
      <w:r w:rsidR="0048243A" w:rsidRPr="0048243A">
        <w:rPr>
          <w:rFonts w:ascii="Times New Roman" w:hAnsi="Times New Roman" w:cs="Times New Roman"/>
          <w:sz w:val="24"/>
          <w:szCs w:val="24"/>
        </w:rPr>
        <w:t>6</w:t>
      </w:r>
      <w:r w:rsidR="009645CA" w:rsidRPr="0048243A">
        <w:rPr>
          <w:rFonts w:ascii="Times New Roman" w:hAnsi="Times New Roman" w:cs="Times New Roman"/>
          <w:sz w:val="24"/>
          <w:szCs w:val="24"/>
        </w:rPr>
        <w:t xml:space="preserve"> год в бюджете были предусмотрены  </w:t>
      </w:r>
      <w:r w:rsidR="00FC285C" w:rsidRPr="0048243A">
        <w:rPr>
          <w:rFonts w:ascii="Times New Roman" w:hAnsi="Times New Roman" w:cs="Times New Roman"/>
          <w:sz w:val="24"/>
          <w:szCs w:val="24"/>
        </w:rPr>
        <w:t xml:space="preserve"> </w:t>
      </w:r>
      <w:r w:rsidR="009645CA" w:rsidRPr="0048243A">
        <w:rPr>
          <w:rFonts w:ascii="Times New Roman" w:hAnsi="Times New Roman" w:cs="Times New Roman"/>
          <w:sz w:val="24"/>
          <w:szCs w:val="24"/>
        </w:rPr>
        <w:t>р</w:t>
      </w:r>
      <w:r w:rsidR="00FC285C" w:rsidRPr="0048243A">
        <w:rPr>
          <w:rFonts w:ascii="Times New Roman" w:hAnsi="Times New Roman" w:cs="Times New Roman"/>
          <w:sz w:val="24"/>
          <w:szCs w:val="24"/>
        </w:rPr>
        <w:t>асходы на реализацию</w:t>
      </w:r>
      <w:r w:rsidRPr="0048243A">
        <w:rPr>
          <w:rFonts w:ascii="Times New Roman" w:hAnsi="Times New Roman" w:cs="Times New Roman"/>
          <w:sz w:val="24"/>
          <w:szCs w:val="24"/>
        </w:rPr>
        <w:t xml:space="preserve"> 2</w:t>
      </w:r>
      <w:r w:rsidR="0048243A" w:rsidRPr="0048243A">
        <w:rPr>
          <w:rFonts w:ascii="Times New Roman" w:hAnsi="Times New Roman" w:cs="Times New Roman"/>
          <w:sz w:val="24"/>
          <w:szCs w:val="24"/>
        </w:rPr>
        <w:t>8</w:t>
      </w:r>
      <w:r w:rsidR="00FC285C" w:rsidRPr="0048243A">
        <w:rPr>
          <w:rFonts w:ascii="Times New Roman" w:hAnsi="Times New Roman" w:cs="Times New Roman"/>
          <w:sz w:val="24"/>
          <w:szCs w:val="24"/>
        </w:rPr>
        <w:t xml:space="preserve"> муниципальных программ в сумме </w:t>
      </w:r>
      <w:r w:rsidR="0048243A" w:rsidRPr="0048243A">
        <w:rPr>
          <w:rFonts w:ascii="Times New Roman" w:hAnsi="Times New Roman" w:cs="Times New Roman"/>
          <w:sz w:val="24"/>
          <w:szCs w:val="24"/>
        </w:rPr>
        <w:t>1712529,5</w:t>
      </w:r>
      <w:r w:rsidR="00FC285C" w:rsidRPr="0048243A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Pr="0048243A">
        <w:rPr>
          <w:rFonts w:ascii="Times New Roman" w:hAnsi="Times New Roman" w:cs="Times New Roman"/>
          <w:sz w:val="24"/>
          <w:szCs w:val="24"/>
        </w:rPr>
        <w:t>.</w:t>
      </w:r>
      <w:r w:rsidR="00FC285C" w:rsidRPr="004824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285C" w:rsidRPr="00AC7F0E" w:rsidRDefault="00FC285C" w:rsidP="00FC285C">
      <w:pPr>
        <w:pStyle w:val="affc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:rsidR="00FC285C" w:rsidRPr="009427D9" w:rsidRDefault="00FC285C" w:rsidP="00756C50">
      <w:pPr>
        <w:pStyle w:val="affc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27D9">
        <w:rPr>
          <w:rFonts w:ascii="Times New Roman" w:hAnsi="Times New Roman" w:cs="Times New Roman"/>
          <w:b/>
          <w:sz w:val="24"/>
          <w:szCs w:val="24"/>
        </w:rPr>
        <w:t xml:space="preserve">3.3. Анализ соблюдения положений бюджетного законодательства при составлении и рассмотрении проекта Решения  </w:t>
      </w:r>
      <w:r w:rsidR="00757401" w:rsidRPr="009427D9">
        <w:rPr>
          <w:rFonts w:ascii="Times New Roman" w:hAnsi="Times New Roman" w:cs="Times New Roman"/>
          <w:b/>
          <w:sz w:val="24"/>
          <w:szCs w:val="24"/>
        </w:rPr>
        <w:t>Совета Могочинского муниципального округа</w:t>
      </w:r>
    </w:p>
    <w:p w:rsidR="00FC285C" w:rsidRPr="009427D9" w:rsidRDefault="00FC285C" w:rsidP="00756C50">
      <w:pPr>
        <w:pStyle w:val="affc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27D9">
        <w:rPr>
          <w:rFonts w:ascii="Times New Roman" w:hAnsi="Times New Roman" w:cs="Times New Roman"/>
          <w:b/>
          <w:sz w:val="24"/>
          <w:szCs w:val="24"/>
        </w:rPr>
        <w:t xml:space="preserve">«О бюджете </w:t>
      </w:r>
      <w:r w:rsidR="00756C50" w:rsidRPr="009427D9">
        <w:rPr>
          <w:rFonts w:ascii="Times New Roman" w:hAnsi="Times New Roman" w:cs="Times New Roman"/>
          <w:b/>
          <w:sz w:val="24"/>
          <w:szCs w:val="24"/>
        </w:rPr>
        <w:t>Могочинского муниципального округа</w:t>
      </w:r>
      <w:r w:rsidRPr="009427D9">
        <w:rPr>
          <w:rFonts w:ascii="Times New Roman" w:hAnsi="Times New Roman" w:cs="Times New Roman"/>
          <w:b/>
          <w:sz w:val="24"/>
          <w:szCs w:val="24"/>
        </w:rPr>
        <w:t xml:space="preserve"> на 202</w:t>
      </w:r>
      <w:r w:rsidR="009427D9" w:rsidRPr="009427D9">
        <w:rPr>
          <w:rFonts w:ascii="Times New Roman" w:hAnsi="Times New Roman" w:cs="Times New Roman"/>
          <w:b/>
          <w:sz w:val="24"/>
          <w:szCs w:val="24"/>
        </w:rPr>
        <w:t>6</w:t>
      </w:r>
      <w:r w:rsidRPr="009427D9">
        <w:rPr>
          <w:rFonts w:ascii="Times New Roman" w:hAnsi="Times New Roman" w:cs="Times New Roman"/>
          <w:b/>
          <w:sz w:val="24"/>
          <w:szCs w:val="24"/>
        </w:rPr>
        <w:t xml:space="preserve"> год и плановый период 202</w:t>
      </w:r>
      <w:r w:rsidR="009427D9" w:rsidRPr="009427D9">
        <w:rPr>
          <w:rFonts w:ascii="Times New Roman" w:hAnsi="Times New Roman" w:cs="Times New Roman"/>
          <w:b/>
          <w:sz w:val="24"/>
          <w:szCs w:val="24"/>
        </w:rPr>
        <w:t>7</w:t>
      </w:r>
      <w:r w:rsidRPr="009427D9">
        <w:rPr>
          <w:rFonts w:ascii="Times New Roman" w:hAnsi="Times New Roman" w:cs="Times New Roman"/>
          <w:b/>
          <w:sz w:val="24"/>
          <w:szCs w:val="24"/>
        </w:rPr>
        <w:t xml:space="preserve"> и 202</w:t>
      </w:r>
      <w:r w:rsidR="009427D9" w:rsidRPr="009427D9">
        <w:rPr>
          <w:rFonts w:ascii="Times New Roman" w:hAnsi="Times New Roman" w:cs="Times New Roman"/>
          <w:b/>
          <w:sz w:val="24"/>
          <w:szCs w:val="24"/>
        </w:rPr>
        <w:t>8</w:t>
      </w:r>
      <w:r w:rsidRPr="009427D9">
        <w:rPr>
          <w:rFonts w:ascii="Times New Roman" w:hAnsi="Times New Roman" w:cs="Times New Roman"/>
          <w:b/>
          <w:sz w:val="24"/>
          <w:szCs w:val="24"/>
        </w:rPr>
        <w:t xml:space="preserve"> годов»</w:t>
      </w:r>
    </w:p>
    <w:p w:rsidR="00FC285C" w:rsidRPr="009427D9" w:rsidRDefault="00FC285C" w:rsidP="00FC285C">
      <w:pPr>
        <w:pStyle w:val="affc"/>
        <w:rPr>
          <w:rFonts w:ascii="Times New Roman" w:hAnsi="Times New Roman" w:cs="Times New Roman"/>
          <w:sz w:val="24"/>
          <w:szCs w:val="24"/>
        </w:rPr>
      </w:pPr>
    </w:p>
    <w:p w:rsidR="00FC285C" w:rsidRPr="009427D9" w:rsidRDefault="00FC285C" w:rsidP="00FC285C">
      <w:pPr>
        <w:pStyle w:val="affc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27D9">
        <w:rPr>
          <w:rFonts w:ascii="Times New Roman" w:hAnsi="Times New Roman" w:cs="Times New Roman"/>
          <w:sz w:val="24"/>
          <w:szCs w:val="24"/>
        </w:rPr>
        <w:lastRenderedPageBreak/>
        <w:t xml:space="preserve">         </w:t>
      </w:r>
      <w:proofErr w:type="gramStart"/>
      <w:r w:rsidRPr="009427D9">
        <w:rPr>
          <w:rFonts w:ascii="Times New Roman" w:hAnsi="Times New Roman" w:cs="Times New Roman"/>
          <w:sz w:val="24"/>
          <w:szCs w:val="24"/>
        </w:rPr>
        <w:t xml:space="preserve">Проект Решения </w:t>
      </w:r>
      <w:r w:rsidR="00756C50" w:rsidRPr="009427D9">
        <w:rPr>
          <w:rFonts w:ascii="Times New Roman" w:hAnsi="Times New Roman" w:cs="Times New Roman"/>
          <w:sz w:val="24"/>
          <w:szCs w:val="24"/>
        </w:rPr>
        <w:t>Совета Могочинского муниципального округа</w:t>
      </w:r>
      <w:r w:rsidRPr="009427D9">
        <w:rPr>
          <w:rFonts w:ascii="Times New Roman" w:hAnsi="Times New Roman" w:cs="Times New Roman"/>
          <w:sz w:val="24"/>
          <w:szCs w:val="24"/>
        </w:rPr>
        <w:t xml:space="preserve"> «О бюджете </w:t>
      </w:r>
      <w:r w:rsidR="00756C50" w:rsidRPr="009427D9">
        <w:rPr>
          <w:rFonts w:ascii="Times New Roman" w:hAnsi="Times New Roman" w:cs="Times New Roman"/>
          <w:sz w:val="24"/>
          <w:szCs w:val="24"/>
        </w:rPr>
        <w:t>Могочинского муниципального округа</w:t>
      </w:r>
      <w:r w:rsidRPr="009427D9">
        <w:rPr>
          <w:rFonts w:ascii="Times New Roman" w:hAnsi="Times New Roman" w:cs="Times New Roman"/>
          <w:sz w:val="24"/>
          <w:szCs w:val="24"/>
        </w:rPr>
        <w:t xml:space="preserve"> на 202</w:t>
      </w:r>
      <w:r w:rsidR="009427D9" w:rsidRPr="009427D9">
        <w:rPr>
          <w:rFonts w:ascii="Times New Roman" w:hAnsi="Times New Roman" w:cs="Times New Roman"/>
          <w:sz w:val="24"/>
          <w:szCs w:val="24"/>
        </w:rPr>
        <w:t>6</w:t>
      </w:r>
      <w:r w:rsidRPr="009427D9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9427D9" w:rsidRPr="009427D9">
        <w:rPr>
          <w:rFonts w:ascii="Times New Roman" w:hAnsi="Times New Roman" w:cs="Times New Roman"/>
          <w:sz w:val="24"/>
          <w:szCs w:val="24"/>
        </w:rPr>
        <w:t>7</w:t>
      </w:r>
      <w:r w:rsidRPr="009427D9">
        <w:rPr>
          <w:rFonts w:ascii="Times New Roman" w:hAnsi="Times New Roman" w:cs="Times New Roman"/>
          <w:sz w:val="24"/>
          <w:szCs w:val="24"/>
        </w:rPr>
        <w:t xml:space="preserve"> и 202</w:t>
      </w:r>
      <w:r w:rsidR="009427D9" w:rsidRPr="009427D9">
        <w:rPr>
          <w:rFonts w:ascii="Times New Roman" w:hAnsi="Times New Roman" w:cs="Times New Roman"/>
          <w:sz w:val="24"/>
          <w:szCs w:val="24"/>
        </w:rPr>
        <w:t>8</w:t>
      </w:r>
      <w:r w:rsidRPr="009427D9">
        <w:rPr>
          <w:rFonts w:ascii="Times New Roman" w:hAnsi="Times New Roman" w:cs="Times New Roman"/>
          <w:sz w:val="24"/>
          <w:szCs w:val="24"/>
        </w:rPr>
        <w:t xml:space="preserve"> годов» (далее – проект Решения) внесен главой</w:t>
      </w:r>
      <w:r w:rsidR="006C4C46" w:rsidRPr="009427D9">
        <w:rPr>
          <w:rFonts w:ascii="Times New Roman" w:hAnsi="Times New Roman" w:cs="Times New Roman"/>
          <w:sz w:val="24"/>
          <w:szCs w:val="24"/>
        </w:rPr>
        <w:t xml:space="preserve"> Могочинского муниципального округа</w:t>
      </w:r>
      <w:r w:rsidRPr="009427D9">
        <w:rPr>
          <w:rFonts w:ascii="Times New Roman" w:hAnsi="Times New Roman" w:cs="Times New Roman"/>
          <w:sz w:val="24"/>
          <w:szCs w:val="24"/>
        </w:rPr>
        <w:t xml:space="preserve">  на рассмотрение Совета </w:t>
      </w:r>
      <w:r w:rsidR="00756C50" w:rsidRPr="009427D9">
        <w:rPr>
          <w:rFonts w:ascii="Times New Roman" w:hAnsi="Times New Roman" w:cs="Times New Roman"/>
          <w:sz w:val="24"/>
          <w:szCs w:val="24"/>
        </w:rPr>
        <w:t>Могочинского муниципального округа</w:t>
      </w:r>
      <w:r w:rsidRPr="009427D9">
        <w:rPr>
          <w:rFonts w:ascii="Times New Roman" w:hAnsi="Times New Roman" w:cs="Times New Roman"/>
          <w:sz w:val="24"/>
          <w:szCs w:val="24"/>
        </w:rPr>
        <w:t xml:space="preserve">  1</w:t>
      </w:r>
      <w:r w:rsidR="009427D9" w:rsidRPr="009427D9">
        <w:rPr>
          <w:rFonts w:ascii="Times New Roman" w:hAnsi="Times New Roman" w:cs="Times New Roman"/>
          <w:sz w:val="24"/>
          <w:szCs w:val="24"/>
        </w:rPr>
        <w:t>4</w:t>
      </w:r>
      <w:r w:rsidRPr="009427D9">
        <w:rPr>
          <w:rFonts w:ascii="Times New Roman" w:hAnsi="Times New Roman" w:cs="Times New Roman"/>
          <w:sz w:val="24"/>
          <w:szCs w:val="24"/>
        </w:rPr>
        <w:t xml:space="preserve"> ноября  202</w:t>
      </w:r>
      <w:r w:rsidR="009427D9" w:rsidRPr="009427D9">
        <w:rPr>
          <w:rFonts w:ascii="Times New Roman" w:hAnsi="Times New Roman" w:cs="Times New Roman"/>
          <w:sz w:val="24"/>
          <w:szCs w:val="24"/>
        </w:rPr>
        <w:t>5</w:t>
      </w:r>
      <w:r w:rsidRPr="009427D9">
        <w:rPr>
          <w:rFonts w:ascii="Times New Roman" w:hAnsi="Times New Roman" w:cs="Times New Roman"/>
          <w:sz w:val="24"/>
          <w:szCs w:val="24"/>
        </w:rPr>
        <w:t xml:space="preserve"> года в срок, установленный п.1 ст.185 Бюджетного кодекса Российской Федерации (далее – БК РФ), п.1  ст. </w:t>
      </w:r>
      <w:r w:rsidR="006C4C46" w:rsidRPr="009427D9">
        <w:rPr>
          <w:rFonts w:ascii="Times New Roman" w:hAnsi="Times New Roman" w:cs="Times New Roman"/>
          <w:sz w:val="24"/>
          <w:szCs w:val="24"/>
        </w:rPr>
        <w:t>19</w:t>
      </w:r>
      <w:r w:rsidRPr="009427D9">
        <w:rPr>
          <w:rFonts w:ascii="Times New Roman" w:hAnsi="Times New Roman" w:cs="Times New Roman"/>
          <w:sz w:val="24"/>
          <w:szCs w:val="24"/>
        </w:rPr>
        <w:t xml:space="preserve"> </w:t>
      </w:r>
      <w:r w:rsidRPr="009427D9">
        <w:rPr>
          <w:rFonts w:ascii="Times New Roman" w:eastAsia="Calibri" w:hAnsi="Times New Roman" w:cs="Times New Roman"/>
          <w:sz w:val="24"/>
          <w:szCs w:val="24"/>
        </w:rPr>
        <w:t xml:space="preserve">  Положения</w:t>
      </w:r>
      <w:r w:rsidRPr="009427D9">
        <w:rPr>
          <w:rFonts w:ascii="Times New Roman" w:hAnsi="Times New Roman" w:cs="Times New Roman"/>
          <w:sz w:val="24"/>
          <w:szCs w:val="24"/>
        </w:rPr>
        <w:t xml:space="preserve"> «О бюджетном</w:t>
      </w:r>
      <w:proofErr w:type="gramEnd"/>
      <w:r w:rsidRPr="009427D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427D9">
        <w:rPr>
          <w:rFonts w:ascii="Times New Roman" w:hAnsi="Times New Roman" w:cs="Times New Roman"/>
          <w:sz w:val="24"/>
          <w:szCs w:val="24"/>
        </w:rPr>
        <w:t>процессе</w:t>
      </w:r>
      <w:proofErr w:type="gramEnd"/>
      <w:r w:rsidRPr="009427D9">
        <w:rPr>
          <w:rFonts w:ascii="Times New Roman" w:hAnsi="Times New Roman" w:cs="Times New Roman"/>
          <w:sz w:val="24"/>
          <w:szCs w:val="24"/>
        </w:rPr>
        <w:t xml:space="preserve"> в </w:t>
      </w:r>
      <w:r w:rsidR="006C4C46" w:rsidRPr="009427D9">
        <w:rPr>
          <w:rFonts w:ascii="Times New Roman" w:hAnsi="Times New Roman" w:cs="Times New Roman"/>
          <w:sz w:val="24"/>
          <w:szCs w:val="24"/>
        </w:rPr>
        <w:t>Могочинском муниципальном округе»</w:t>
      </w:r>
      <w:r w:rsidRPr="009427D9">
        <w:rPr>
          <w:rFonts w:ascii="Times New Roman" w:hAnsi="Times New Roman" w:cs="Times New Roman"/>
          <w:sz w:val="24"/>
          <w:szCs w:val="24"/>
        </w:rPr>
        <w:t>, ут</w:t>
      </w:r>
      <w:r w:rsidRPr="009427D9">
        <w:rPr>
          <w:rFonts w:ascii="Times New Roman" w:eastAsia="Calibri" w:hAnsi="Times New Roman" w:cs="Times New Roman"/>
          <w:sz w:val="24"/>
          <w:szCs w:val="24"/>
        </w:rPr>
        <w:t xml:space="preserve">вержденного Решением Совета </w:t>
      </w:r>
      <w:r w:rsidR="006C4C46" w:rsidRPr="009427D9">
        <w:rPr>
          <w:rFonts w:ascii="Times New Roman" w:eastAsia="Calibri" w:hAnsi="Times New Roman" w:cs="Times New Roman"/>
          <w:sz w:val="24"/>
          <w:szCs w:val="24"/>
        </w:rPr>
        <w:t>Могочинского муниципального округа</w:t>
      </w:r>
      <w:r w:rsidRPr="009427D9">
        <w:rPr>
          <w:rFonts w:ascii="Times New Roman" w:eastAsia="Calibri" w:hAnsi="Times New Roman" w:cs="Times New Roman"/>
          <w:sz w:val="24"/>
          <w:szCs w:val="24"/>
        </w:rPr>
        <w:t xml:space="preserve"> от 2</w:t>
      </w:r>
      <w:r w:rsidR="006C4C46" w:rsidRPr="009427D9">
        <w:rPr>
          <w:rFonts w:ascii="Times New Roman" w:eastAsia="Calibri" w:hAnsi="Times New Roman" w:cs="Times New Roman"/>
          <w:sz w:val="24"/>
          <w:szCs w:val="24"/>
        </w:rPr>
        <w:t>6</w:t>
      </w:r>
      <w:r w:rsidRPr="009427D9">
        <w:rPr>
          <w:rFonts w:ascii="Times New Roman" w:eastAsia="Calibri" w:hAnsi="Times New Roman" w:cs="Times New Roman"/>
          <w:sz w:val="24"/>
          <w:szCs w:val="24"/>
        </w:rPr>
        <w:t>.</w:t>
      </w:r>
      <w:r w:rsidR="006C4C46" w:rsidRPr="009427D9">
        <w:rPr>
          <w:rFonts w:ascii="Times New Roman" w:eastAsia="Calibri" w:hAnsi="Times New Roman" w:cs="Times New Roman"/>
          <w:sz w:val="24"/>
          <w:szCs w:val="24"/>
        </w:rPr>
        <w:t>04</w:t>
      </w:r>
      <w:r w:rsidRPr="009427D9">
        <w:rPr>
          <w:rFonts w:ascii="Times New Roman" w:eastAsia="Calibri" w:hAnsi="Times New Roman" w:cs="Times New Roman"/>
          <w:sz w:val="24"/>
          <w:szCs w:val="24"/>
        </w:rPr>
        <w:t>.20</w:t>
      </w:r>
      <w:r w:rsidR="006C4C46" w:rsidRPr="009427D9">
        <w:rPr>
          <w:rFonts w:ascii="Times New Roman" w:eastAsia="Calibri" w:hAnsi="Times New Roman" w:cs="Times New Roman"/>
          <w:sz w:val="24"/>
          <w:szCs w:val="24"/>
        </w:rPr>
        <w:t>24</w:t>
      </w:r>
      <w:r w:rsidRPr="009427D9">
        <w:rPr>
          <w:rFonts w:ascii="Times New Roman" w:eastAsia="Calibri" w:hAnsi="Times New Roman" w:cs="Times New Roman"/>
          <w:sz w:val="24"/>
          <w:szCs w:val="24"/>
        </w:rPr>
        <w:t xml:space="preserve"> года № </w:t>
      </w:r>
      <w:r w:rsidR="006C4C46" w:rsidRPr="009427D9">
        <w:rPr>
          <w:rFonts w:ascii="Times New Roman" w:eastAsia="Calibri" w:hAnsi="Times New Roman" w:cs="Times New Roman"/>
          <w:sz w:val="24"/>
          <w:szCs w:val="24"/>
        </w:rPr>
        <w:t>78</w:t>
      </w:r>
      <w:r w:rsidRPr="009427D9">
        <w:rPr>
          <w:rFonts w:ascii="Times New Roman" w:eastAsia="Calibri" w:hAnsi="Times New Roman" w:cs="Times New Roman"/>
          <w:sz w:val="24"/>
          <w:szCs w:val="24"/>
        </w:rPr>
        <w:t xml:space="preserve"> (далее – Положение о бюджетном процессе). </w:t>
      </w:r>
    </w:p>
    <w:p w:rsidR="00FC285C" w:rsidRPr="009427D9" w:rsidRDefault="008171B7" w:rsidP="00FC285C">
      <w:pPr>
        <w:pStyle w:val="affc"/>
        <w:jc w:val="both"/>
        <w:rPr>
          <w:rFonts w:ascii="Times New Roman" w:hAnsi="Times New Roman" w:cs="Times New Roman"/>
          <w:sz w:val="24"/>
          <w:szCs w:val="24"/>
        </w:rPr>
      </w:pPr>
      <w:r w:rsidRPr="00AC7F0E">
        <w:rPr>
          <w:rFonts w:ascii="Times New Roman" w:hAnsi="Times New Roman" w:cs="Times New Roman"/>
          <w:color w:val="0070C0"/>
          <w:sz w:val="24"/>
          <w:szCs w:val="24"/>
        </w:rPr>
        <w:t xml:space="preserve">        </w:t>
      </w:r>
      <w:r w:rsidR="00FC285C" w:rsidRPr="009427D9">
        <w:rPr>
          <w:rFonts w:ascii="Times New Roman" w:hAnsi="Times New Roman" w:cs="Times New Roman"/>
          <w:sz w:val="24"/>
          <w:szCs w:val="24"/>
        </w:rPr>
        <w:t>Перечень документов, представленных одновременно с проектом Решения, в целом соответствует требованиям ст.184</w:t>
      </w:r>
      <w:r w:rsidR="00FC285C" w:rsidRPr="009427D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FC285C" w:rsidRPr="009427D9">
        <w:rPr>
          <w:rFonts w:ascii="Times New Roman" w:hAnsi="Times New Roman" w:cs="Times New Roman"/>
          <w:sz w:val="24"/>
          <w:szCs w:val="24"/>
        </w:rPr>
        <w:t xml:space="preserve"> БК РФ,  ст.</w:t>
      </w:r>
      <w:r w:rsidR="00B9200B" w:rsidRPr="009427D9">
        <w:rPr>
          <w:rFonts w:ascii="Times New Roman" w:hAnsi="Times New Roman" w:cs="Times New Roman"/>
          <w:sz w:val="24"/>
          <w:szCs w:val="24"/>
        </w:rPr>
        <w:t>15</w:t>
      </w:r>
      <w:r w:rsidR="00FC285C" w:rsidRPr="009427D9">
        <w:rPr>
          <w:rFonts w:ascii="Times New Roman" w:hAnsi="Times New Roman" w:cs="Times New Roman"/>
          <w:sz w:val="24"/>
          <w:szCs w:val="24"/>
        </w:rPr>
        <w:t xml:space="preserve"> Положения о бюджетном процессе.</w:t>
      </w:r>
    </w:p>
    <w:p w:rsidR="00FC285C" w:rsidRPr="009427D9" w:rsidRDefault="00FC285C" w:rsidP="00FC285C">
      <w:pPr>
        <w:pStyle w:val="affc"/>
        <w:jc w:val="both"/>
        <w:rPr>
          <w:rFonts w:ascii="Times New Roman" w:hAnsi="Times New Roman" w:cs="Times New Roman"/>
          <w:sz w:val="24"/>
          <w:szCs w:val="24"/>
        </w:rPr>
      </w:pPr>
      <w:r w:rsidRPr="009427D9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2C2D27" w:rsidRPr="009427D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9427D9">
        <w:rPr>
          <w:rFonts w:ascii="Times New Roman" w:hAnsi="Times New Roman" w:cs="Times New Roman"/>
          <w:sz w:val="24"/>
          <w:szCs w:val="24"/>
        </w:rPr>
        <w:t xml:space="preserve">Проект Решения Совета размещен на официальном сайте администрации </w:t>
      </w:r>
      <w:r w:rsidR="00B9200B" w:rsidRPr="009427D9">
        <w:rPr>
          <w:rFonts w:ascii="Times New Roman" w:hAnsi="Times New Roman" w:cs="Times New Roman"/>
          <w:sz w:val="24"/>
          <w:szCs w:val="24"/>
        </w:rPr>
        <w:br/>
        <w:t>Могочинского муниципального ок</w:t>
      </w:r>
      <w:r w:rsidR="00725AFE" w:rsidRPr="009427D9">
        <w:rPr>
          <w:rFonts w:ascii="Times New Roman" w:hAnsi="Times New Roman" w:cs="Times New Roman"/>
          <w:sz w:val="24"/>
          <w:szCs w:val="24"/>
        </w:rPr>
        <w:t>р</w:t>
      </w:r>
      <w:r w:rsidR="00B9200B" w:rsidRPr="009427D9">
        <w:rPr>
          <w:rFonts w:ascii="Times New Roman" w:hAnsi="Times New Roman" w:cs="Times New Roman"/>
          <w:sz w:val="24"/>
          <w:szCs w:val="24"/>
        </w:rPr>
        <w:t>уга</w:t>
      </w:r>
      <w:r w:rsidRPr="009427D9">
        <w:rPr>
          <w:rFonts w:ascii="Times New Roman" w:hAnsi="Times New Roman" w:cs="Times New Roman"/>
          <w:sz w:val="24"/>
          <w:szCs w:val="24"/>
        </w:rPr>
        <w:t>, опубликован в газете «Могочинский рабочий»</w:t>
      </w:r>
      <w:r w:rsidR="00526B3A" w:rsidRPr="009427D9">
        <w:rPr>
          <w:rFonts w:ascii="Times New Roman" w:hAnsi="Times New Roman" w:cs="Times New Roman"/>
          <w:sz w:val="24"/>
          <w:szCs w:val="24"/>
        </w:rPr>
        <w:t xml:space="preserve"> (№ 9</w:t>
      </w:r>
      <w:r w:rsidR="009427D9" w:rsidRPr="009427D9">
        <w:rPr>
          <w:rFonts w:ascii="Times New Roman" w:hAnsi="Times New Roman" w:cs="Times New Roman"/>
          <w:sz w:val="24"/>
          <w:szCs w:val="24"/>
        </w:rPr>
        <w:t>4</w:t>
      </w:r>
      <w:r w:rsidR="00526B3A" w:rsidRPr="009427D9">
        <w:rPr>
          <w:rFonts w:ascii="Times New Roman" w:hAnsi="Times New Roman" w:cs="Times New Roman"/>
          <w:sz w:val="24"/>
          <w:szCs w:val="24"/>
        </w:rPr>
        <w:t xml:space="preserve"> от </w:t>
      </w:r>
      <w:r w:rsidR="009427D9" w:rsidRPr="009427D9">
        <w:rPr>
          <w:rFonts w:ascii="Times New Roman" w:hAnsi="Times New Roman" w:cs="Times New Roman"/>
          <w:sz w:val="24"/>
          <w:szCs w:val="24"/>
        </w:rPr>
        <w:t>21</w:t>
      </w:r>
      <w:r w:rsidR="00526B3A" w:rsidRPr="009427D9">
        <w:rPr>
          <w:rFonts w:ascii="Times New Roman" w:hAnsi="Times New Roman" w:cs="Times New Roman"/>
          <w:sz w:val="24"/>
          <w:szCs w:val="24"/>
        </w:rPr>
        <w:t>.</w:t>
      </w:r>
      <w:r w:rsidR="009427D9" w:rsidRPr="009427D9">
        <w:rPr>
          <w:rFonts w:ascii="Times New Roman" w:hAnsi="Times New Roman" w:cs="Times New Roman"/>
          <w:sz w:val="24"/>
          <w:szCs w:val="24"/>
        </w:rPr>
        <w:t>11</w:t>
      </w:r>
      <w:r w:rsidR="00526B3A" w:rsidRPr="009427D9">
        <w:rPr>
          <w:rFonts w:ascii="Times New Roman" w:hAnsi="Times New Roman" w:cs="Times New Roman"/>
          <w:sz w:val="24"/>
          <w:szCs w:val="24"/>
        </w:rPr>
        <w:t>.202</w:t>
      </w:r>
      <w:r w:rsidR="009427D9" w:rsidRPr="009427D9">
        <w:rPr>
          <w:rFonts w:ascii="Times New Roman" w:hAnsi="Times New Roman" w:cs="Times New Roman"/>
          <w:sz w:val="24"/>
          <w:szCs w:val="24"/>
        </w:rPr>
        <w:t>5</w:t>
      </w:r>
      <w:r w:rsidR="00526B3A" w:rsidRPr="009427D9">
        <w:rPr>
          <w:rFonts w:ascii="Times New Roman" w:hAnsi="Times New Roman" w:cs="Times New Roman"/>
          <w:sz w:val="24"/>
          <w:szCs w:val="24"/>
        </w:rPr>
        <w:t xml:space="preserve"> г.)</w:t>
      </w:r>
      <w:r w:rsidRPr="009427D9">
        <w:rPr>
          <w:rFonts w:ascii="Times New Roman" w:hAnsi="Times New Roman" w:cs="Times New Roman"/>
          <w:sz w:val="24"/>
          <w:szCs w:val="24"/>
        </w:rPr>
        <w:t xml:space="preserve">, тем самым исполнены требования ст.36 БК РФ «Принцип прозрачности (открытости)». </w:t>
      </w:r>
    </w:p>
    <w:p w:rsidR="00FC285C" w:rsidRPr="00756C3B" w:rsidRDefault="00FC285C" w:rsidP="00FC285C">
      <w:pPr>
        <w:pStyle w:val="affc"/>
        <w:jc w:val="both"/>
        <w:rPr>
          <w:rFonts w:ascii="Times New Roman" w:hAnsi="Times New Roman" w:cs="Times New Roman"/>
          <w:sz w:val="24"/>
          <w:szCs w:val="24"/>
        </w:rPr>
      </w:pPr>
      <w:r w:rsidRPr="00756C3B">
        <w:rPr>
          <w:rFonts w:ascii="Times New Roman" w:hAnsi="Times New Roman" w:cs="Times New Roman"/>
          <w:sz w:val="24"/>
          <w:szCs w:val="24"/>
        </w:rPr>
        <w:t xml:space="preserve">   </w:t>
      </w:r>
      <w:r w:rsidR="006361C1" w:rsidRPr="00756C3B">
        <w:rPr>
          <w:rFonts w:ascii="Times New Roman" w:hAnsi="Times New Roman" w:cs="Times New Roman"/>
          <w:sz w:val="24"/>
          <w:szCs w:val="24"/>
        </w:rPr>
        <w:t xml:space="preserve"> </w:t>
      </w:r>
      <w:r w:rsidRPr="00756C3B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756C3B">
        <w:rPr>
          <w:rFonts w:ascii="Times New Roman" w:hAnsi="Times New Roman" w:cs="Times New Roman"/>
          <w:sz w:val="24"/>
          <w:szCs w:val="24"/>
        </w:rPr>
        <w:t>В соответствии с Устав</w:t>
      </w:r>
      <w:r w:rsidR="00240917" w:rsidRPr="00756C3B">
        <w:rPr>
          <w:rFonts w:ascii="Times New Roman" w:hAnsi="Times New Roman" w:cs="Times New Roman"/>
          <w:sz w:val="24"/>
          <w:szCs w:val="24"/>
        </w:rPr>
        <w:t>ом Могочинского муниципального округа</w:t>
      </w:r>
      <w:r w:rsidRPr="00756C3B">
        <w:rPr>
          <w:rFonts w:ascii="Times New Roman" w:hAnsi="Times New Roman" w:cs="Times New Roman"/>
          <w:sz w:val="24"/>
          <w:szCs w:val="24"/>
        </w:rPr>
        <w:t xml:space="preserve">, ст. 6 Положения «О порядке организации и проведения публичных слушаний в муниципальном районе «Могочинский район», утвержденного решением Совета муниципального района «Могочинский район» от 25.04.2006 года № 91,  с положениями  ст. </w:t>
      </w:r>
      <w:r w:rsidR="00725AFE" w:rsidRPr="00756C3B">
        <w:rPr>
          <w:rFonts w:ascii="Times New Roman" w:hAnsi="Times New Roman" w:cs="Times New Roman"/>
          <w:sz w:val="24"/>
          <w:szCs w:val="24"/>
        </w:rPr>
        <w:t>18</w:t>
      </w:r>
      <w:r w:rsidRPr="00756C3B">
        <w:rPr>
          <w:rFonts w:ascii="Times New Roman" w:hAnsi="Times New Roman" w:cs="Times New Roman"/>
          <w:sz w:val="24"/>
          <w:szCs w:val="24"/>
        </w:rPr>
        <w:t xml:space="preserve"> гл. Положения о бюджетном процессе публичные слушания проекта Решения  назначены на </w:t>
      </w:r>
      <w:r w:rsidR="00756C3B" w:rsidRPr="00756C3B">
        <w:rPr>
          <w:rFonts w:ascii="Times New Roman" w:hAnsi="Times New Roman" w:cs="Times New Roman"/>
          <w:sz w:val="24"/>
          <w:szCs w:val="24"/>
        </w:rPr>
        <w:t>9</w:t>
      </w:r>
      <w:r w:rsidRPr="00756C3B">
        <w:rPr>
          <w:rFonts w:ascii="Times New Roman" w:hAnsi="Times New Roman" w:cs="Times New Roman"/>
          <w:sz w:val="24"/>
          <w:szCs w:val="24"/>
        </w:rPr>
        <w:t xml:space="preserve"> декабря 202</w:t>
      </w:r>
      <w:r w:rsidR="00756C3B" w:rsidRPr="00756C3B">
        <w:rPr>
          <w:rFonts w:ascii="Times New Roman" w:hAnsi="Times New Roman" w:cs="Times New Roman"/>
          <w:sz w:val="24"/>
          <w:szCs w:val="24"/>
        </w:rPr>
        <w:t>5</w:t>
      </w:r>
      <w:r w:rsidRPr="00756C3B">
        <w:rPr>
          <w:rFonts w:ascii="Times New Roman" w:hAnsi="Times New Roman" w:cs="Times New Roman"/>
          <w:sz w:val="24"/>
          <w:szCs w:val="24"/>
        </w:rPr>
        <w:t xml:space="preserve"> года (Постановление </w:t>
      </w:r>
      <w:r w:rsidR="00D07C8A" w:rsidRPr="00756C3B">
        <w:rPr>
          <w:rFonts w:ascii="Times New Roman" w:hAnsi="Times New Roman" w:cs="Times New Roman"/>
          <w:sz w:val="24"/>
          <w:szCs w:val="24"/>
        </w:rPr>
        <w:t>Могочинского муниципального округа</w:t>
      </w:r>
      <w:r w:rsidRPr="00756C3B">
        <w:rPr>
          <w:rFonts w:ascii="Times New Roman" w:hAnsi="Times New Roman" w:cs="Times New Roman"/>
          <w:sz w:val="24"/>
          <w:szCs w:val="24"/>
        </w:rPr>
        <w:t xml:space="preserve"> от  </w:t>
      </w:r>
      <w:r w:rsidR="00756C3B" w:rsidRPr="00756C3B">
        <w:rPr>
          <w:rFonts w:ascii="Times New Roman" w:hAnsi="Times New Roman" w:cs="Times New Roman"/>
          <w:sz w:val="24"/>
          <w:szCs w:val="24"/>
        </w:rPr>
        <w:t>17</w:t>
      </w:r>
      <w:r w:rsidR="00B476AA" w:rsidRPr="00756C3B">
        <w:rPr>
          <w:rFonts w:ascii="Times New Roman" w:hAnsi="Times New Roman" w:cs="Times New Roman"/>
          <w:sz w:val="24"/>
          <w:szCs w:val="24"/>
        </w:rPr>
        <w:t>.</w:t>
      </w:r>
      <w:r w:rsidR="00FD344D" w:rsidRPr="00756C3B">
        <w:rPr>
          <w:rFonts w:ascii="Times New Roman" w:hAnsi="Times New Roman" w:cs="Times New Roman"/>
          <w:sz w:val="24"/>
          <w:szCs w:val="24"/>
        </w:rPr>
        <w:t>11</w:t>
      </w:r>
      <w:r w:rsidR="00B476AA" w:rsidRPr="00756C3B">
        <w:rPr>
          <w:rFonts w:ascii="Times New Roman" w:hAnsi="Times New Roman" w:cs="Times New Roman"/>
          <w:sz w:val="24"/>
          <w:szCs w:val="24"/>
        </w:rPr>
        <w:t>.202</w:t>
      </w:r>
      <w:r w:rsidR="00756C3B" w:rsidRPr="00756C3B">
        <w:rPr>
          <w:rFonts w:ascii="Times New Roman" w:hAnsi="Times New Roman" w:cs="Times New Roman"/>
          <w:sz w:val="24"/>
          <w:szCs w:val="24"/>
        </w:rPr>
        <w:t>5</w:t>
      </w:r>
      <w:r w:rsidR="00FD344D" w:rsidRPr="00756C3B">
        <w:rPr>
          <w:rFonts w:ascii="Times New Roman" w:hAnsi="Times New Roman" w:cs="Times New Roman"/>
          <w:sz w:val="24"/>
          <w:szCs w:val="24"/>
        </w:rPr>
        <w:t xml:space="preserve"> </w:t>
      </w:r>
      <w:r w:rsidRPr="00756C3B">
        <w:rPr>
          <w:rFonts w:ascii="Times New Roman" w:hAnsi="Times New Roman" w:cs="Times New Roman"/>
          <w:sz w:val="24"/>
          <w:szCs w:val="24"/>
        </w:rPr>
        <w:t>года №</w:t>
      </w:r>
      <w:r w:rsidR="00B476AA" w:rsidRPr="00756C3B">
        <w:rPr>
          <w:rFonts w:ascii="Times New Roman" w:hAnsi="Times New Roman" w:cs="Times New Roman"/>
          <w:sz w:val="24"/>
          <w:szCs w:val="24"/>
        </w:rPr>
        <w:t xml:space="preserve"> </w:t>
      </w:r>
      <w:r w:rsidR="00756C3B" w:rsidRPr="00756C3B">
        <w:rPr>
          <w:rFonts w:ascii="Times New Roman" w:hAnsi="Times New Roman" w:cs="Times New Roman"/>
          <w:sz w:val="24"/>
          <w:szCs w:val="24"/>
        </w:rPr>
        <w:t>1413</w:t>
      </w:r>
      <w:r w:rsidRPr="00756C3B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FC285C" w:rsidRPr="00756C3B" w:rsidRDefault="00FC285C" w:rsidP="00FC285C">
      <w:pPr>
        <w:pStyle w:val="affc"/>
        <w:jc w:val="both"/>
        <w:rPr>
          <w:rFonts w:ascii="Times New Roman" w:hAnsi="Times New Roman" w:cs="Times New Roman"/>
          <w:sz w:val="24"/>
          <w:szCs w:val="24"/>
        </w:rPr>
      </w:pPr>
      <w:r w:rsidRPr="00756C3B">
        <w:rPr>
          <w:rFonts w:ascii="Times New Roman" w:hAnsi="Times New Roman" w:cs="Times New Roman"/>
          <w:sz w:val="24"/>
          <w:szCs w:val="24"/>
        </w:rPr>
        <w:t xml:space="preserve">   </w:t>
      </w:r>
      <w:r w:rsidR="006361C1" w:rsidRPr="00756C3B">
        <w:rPr>
          <w:rFonts w:ascii="Times New Roman" w:hAnsi="Times New Roman" w:cs="Times New Roman"/>
          <w:sz w:val="24"/>
          <w:szCs w:val="24"/>
        </w:rPr>
        <w:t xml:space="preserve"> </w:t>
      </w:r>
      <w:r w:rsidRPr="00756C3B">
        <w:rPr>
          <w:rFonts w:ascii="Times New Roman" w:hAnsi="Times New Roman" w:cs="Times New Roman"/>
          <w:sz w:val="24"/>
          <w:szCs w:val="24"/>
        </w:rPr>
        <w:t xml:space="preserve">  В соответствии со ст.169 БК РФ бюджет </w:t>
      </w:r>
      <w:r w:rsidR="00EB48B7" w:rsidRPr="00756C3B">
        <w:rPr>
          <w:rFonts w:ascii="Times New Roman" w:hAnsi="Times New Roman" w:cs="Times New Roman"/>
          <w:sz w:val="24"/>
          <w:szCs w:val="24"/>
        </w:rPr>
        <w:t>округа</w:t>
      </w:r>
      <w:r w:rsidRPr="00756C3B">
        <w:rPr>
          <w:rFonts w:ascii="Times New Roman" w:hAnsi="Times New Roman" w:cs="Times New Roman"/>
          <w:sz w:val="24"/>
          <w:szCs w:val="24"/>
        </w:rPr>
        <w:t xml:space="preserve"> составлен на три года – 202</w:t>
      </w:r>
      <w:r w:rsidR="00756C3B" w:rsidRPr="00756C3B">
        <w:rPr>
          <w:rFonts w:ascii="Times New Roman" w:hAnsi="Times New Roman" w:cs="Times New Roman"/>
          <w:sz w:val="24"/>
          <w:szCs w:val="24"/>
        </w:rPr>
        <w:t>6</w:t>
      </w:r>
      <w:r w:rsidRPr="00756C3B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756C3B" w:rsidRPr="00756C3B">
        <w:rPr>
          <w:rFonts w:ascii="Times New Roman" w:hAnsi="Times New Roman" w:cs="Times New Roman"/>
          <w:sz w:val="24"/>
          <w:szCs w:val="24"/>
        </w:rPr>
        <w:t>7</w:t>
      </w:r>
      <w:r w:rsidRPr="00756C3B">
        <w:rPr>
          <w:rFonts w:ascii="Times New Roman" w:hAnsi="Times New Roman" w:cs="Times New Roman"/>
          <w:sz w:val="24"/>
          <w:szCs w:val="24"/>
        </w:rPr>
        <w:t>-202</w:t>
      </w:r>
      <w:r w:rsidR="00756C3B" w:rsidRPr="00756C3B">
        <w:rPr>
          <w:rFonts w:ascii="Times New Roman" w:hAnsi="Times New Roman" w:cs="Times New Roman"/>
          <w:sz w:val="24"/>
          <w:szCs w:val="24"/>
        </w:rPr>
        <w:t>8</w:t>
      </w:r>
      <w:r w:rsidRPr="00756C3B">
        <w:rPr>
          <w:rFonts w:ascii="Times New Roman" w:hAnsi="Times New Roman" w:cs="Times New Roman"/>
          <w:sz w:val="24"/>
          <w:szCs w:val="24"/>
        </w:rPr>
        <w:t xml:space="preserve"> годов. В соответствии со ст.184.1 БК РФ проект закона содержит основные характеристики бюджета, к которым относится общий объем доходов бюджета, общий объем расходов бюджета, объем межбюджетных трансфертов, получаемых из других бюджетов бюджетной системы РФ, субсидии,  предоставляемые из бюджета</w:t>
      </w:r>
      <w:r w:rsidR="00EB48B7" w:rsidRPr="00756C3B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  <w:r w:rsidRPr="00756C3B">
        <w:rPr>
          <w:rFonts w:ascii="Times New Roman" w:hAnsi="Times New Roman" w:cs="Times New Roman"/>
          <w:sz w:val="24"/>
          <w:szCs w:val="24"/>
        </w:rPr>
        <w:t>, нормативная величина резервного фонда, дефицит (профицит) бюджета.</w:t>
      </w:r>
    </w:p>
    <w:p w:rsidR="00FC285C" w:rsidRPr="00A73A3F" w:rsidRDefault="00F95C2C" w:rsidP="00FC285C">
      <w:pPr>
        <w:pStyle w:val="affc"/>
        <w:jc w:val="both"/>
        <w:rPr>
          <w:rFonts w:ascii="Times New Roman" w:hAnsi="Times New Roman" w:cs="Times New Roman"/>
          <w:sz w:val="24"/>
          <w:szCs w:val="24"/>
        </w:rPr>
      </w:pPr>
      <w:r w:rsidRPr="00756C3B">
        <w:rPr>
          <w:rFonts w:ascii="Times New Roman" w:hAnsi="Times New Roman" w:cs="Times New Roman"/>
          <w:sz w:val="24"/>
          <w:szCs w:val="24"/>
        </w:rPr>
        <w:t xml:space="preserve">        </w:t>
      </w:r>
      <w:r w:rsidR="00FC285C" w:rsidRPr="00756C3B">
        <w:rPr>
          <w:rFonts w:ascii="Times New Roman" w:hAnsi="Times New Roman" w:cs="Times New Roman"/>
          <w:sz w:val="24"/>
          <w:szCs w:val="24"/>
        </w:rPr>
        <w:t xml:space="preserve">Согласно п.5 ст. 179.4 БК РФ установлен объем бюджетных  ассигнований дорожного </w:t>
      </w:r>
      <w:r w:rsidR="00FC285C" w:rsidRPr="00A73A3F">
        <w:rPr>
          <w:rFonts w:ascii="Times New Roman" w:hAnsi="Times New Roman" w:cs="Times New Roman"/>
          <w:sz w:val="24"/>
          <w:szCs w:val="24"/>
        </w:rPr>
        <w:t xml:space="preserve">фонда </w:t>
      </w:r>
      <w:r w:rsidR="00EB48B7" w:rsidRPr="00A73A3F">
        <w:rPr>
          <w:rFonts w:ascii="Times New Roman" w:hAnsi="Times New Roman" w:cs="Times New Roman"/>
          <w:sz w:val="24"/>
          <w:szCs w:val="24"/>
        </w:rPr>
        <w:t>Могочинского муниципального округа</w:t>
      </w:r>
      <w:r w:rsidR="00FC285C" w:rsidRPr="00A73A3F">
        <w:rPr>
          <w:rFonts w:ascii="Times New Roman" w:hAnsi="Times New Roman" w:cs="Times New Roman"/>
          <w:sz w:val="24"/>
          <w:szCs w:val="24"/>
        </w:rPr>
        <w:t xml:space="preserve"> на 202</w:t>
      </w:r>
      <w:r w:rsidR="00A73A3F" w:rsidRPr="00A73A3F">
        <w:rPr>
          <w:rFonts w:ascii="Times New Roman" w:hAnsi="Times New Roman" w:cs="Times New Roman"/>
          <w:sz w:val="24"/>
          <w:szCs w:val="24"/>
        </w:rPr>
        <w:t>6</w:t>
      </w:r>
      <w:r w:rsidR="00FC285C" w:rsidRPr="00A73A3F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A73A3F" w:rsidRPr="00A73A3F">
        <w:rPr>
          <w:rFonts w:ascii="Times New Roman" w:hAnsi="Times New Roman" w:cs="Times New Roman"/>
          <w:sz w:val="24"/>
          <w:szCs w:val="24"/>
        </w:rPr>
        <w:t>7</w:t>
      </w:r>
      <w:r w:rsidR="00FC285C" w:rsidRPr="00A73A3F">
        <w:rPr>
          <w:rFonts w:ascii="Times New Roman" w:hAnsi="Times New Roman" w:cs="Times New Roman"/>
          <w:sz w:val="24"/>
          <w:szCs w:val="24"/>
        </w:rPr>
        <w:t xml:space="preserve"> – 202</w:t>
      </w:r>
      <w:r w:rsidR="00A73A3F" w:rsidRPr="00A73A3F">
        <w:rPr>
          <w:rFonts w:ascii="Times New Roman" w:hAnsi="Times New Roman" w:cs="Times New Roman"/>
          <w:sz w:val="24"/>
          <w:szCs w:val="24"/>
        </w:rPr>
        <w:t>8</w:t>
      </w:r>
      <w:r w:rsidR="00FC285C" w:rsidRPr="00A73A3F">
        <w:rPr>
          <w:rFonts w:ascii="Times New Roman" w:hAnsi="Times New Roman" w:cs="Times New Roman"/>
          <w:sz w:val="24"/>
          <w:szCs w:val="24"/>
        </w:rPr>
        <w:t xml:space="preserve"> годов. Согласно ст. 107 БК РФ реализованы требования по установлению предельного объема государственного долга на 202</w:t>
      </w:r>
      <w:r w:rsidR="00A73A3F" w:rsidRPr="00A73A3F">
        <w:rPr>
          <w:rFonts w:ascii="Times New Roman" w:hAnsi="Times New Roman" w:cs="Times New Roman"/>
          <w:sz w:val="24"/>
          <w:szCs w:val="24"/>
        </w:rPr>
        <w:t>6</w:t>
      </w:r>
      <w:r w:rsidR="00FC285C" w:rsidRPr="00A73A3F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A73A3F" w:rsidRPr="00A73A3F">
        <w:rPr>
          <w:rFonts w:ascii="Times New Roman" w:hAnsi="Times New Roman" w:cs="Times New Roman"/>
          <w:sz w:val="24"/>
          <w:szCs w:val="24"/>
        </w:rPr>
        <w:t>7</w:t>
      </w:r>
      <w:r w:rsidR="00FC285C" w:rsidRPr="00A73A3F">
        <w:rPr>
          <w:rFonts w:ascii="Times New Roman" w:hAnsi="Times New Roman" w:cs="Times New Roman"/>
          <w:sz w:val="24"/>
          <w:szCs w:val="24"/>
        </w:rPr>
        <w:t>-202</w:t>
      </w:r>
      <w:r w:rsidR="00A73A3F" w:rsidRPr="00A73A3F">
        <w:rPr>
          <w:rFonts w:ascii="Times New Roman" w:hAnsi="Times New Roman" w:cs="Times New Roman"/>
          <w:sz w:val="24"/>
          <w:szCs w:val="24"/>
        </w:rPr>
        <w:t>8</w:t>
      </w:r>
      <w:r w:rsidR="00FC285C" w:rsidRPr="00A73A3F">
        <w:rPr>
          <w:rFonts w:ascii="Times New Roman" w:hAnsi="Times New Roman" w:cs="Times New Roman"/>
          <w:sz w:val="24"/>
          <w:szCs w:val="24"/>
        </w:rPr>
        <w:t xml:space="preserve"> годов, согласно требованиям ст. 110.1 БК РФ утверждена программа муниципальных внутренних заимствований  </w:t>
      </w:r>
      <w:r w:rsidR="00EB48B7" w:rsidRPr="00A73A3F">
        <w:rPr>
          <w:rFonts w:ascii="Times New Roman" w:hAnsi="Times New Roman" w:cs="Times New Roman"/>
          <w:sz w:val="24"/>
          <w:szCs w:val="24"/>
        </w:rPr>
        <w:t xml:space="preserve">Могочинского муниципального округа </w:t>
      </w:r>
      <w:r w:rsidR="00FC285C" w:rsidRPr="00A73A3F">
        <w:rPr>
          <w:rFonts w:ascii="Times New Roman" w:hAnsi="Times New Roman" w:cs="Times New Roman"/>
          <w:sz w:val="24"/>
          <w:szCs w:val="24"/>
        </w:rPr>
        <w:t>на 202</w:t>
      </w:r>
      <w:r w:rsidR="00A73A3F" w:rsidRPr="00A73A3F">
        <w:rPr>
          <w:rFonts w:ascii="Times New Roman" w:hAnsi="Times New Roman" w:cs="Times New Roman"/>
          <w:sz w:val="24"/>
          <w:szCs w:val="24"/>
        </w:rPr>
        <w:t>6</w:t>
      </w:r>
      <w:r w:rsidR="00FC285C" w:rsidRPr="00A73A3F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A73A3F" w:rsidRPr="00A73A3F">
        <w:rPr>
          <w:rFonts w:ascii="Times New Roman" w:hAnsi="Times New Roman" w:cs="Times New Roman"/>
          <w:sz w:val="24"/>
          <w:szCs w:val="24"/>
        </w:rPr>
        <w:t>7</w:t>
      </w:r>
      <w:r w:rsidR="00FC285C" w:rsidRPr="00A73A3F">
        <w:rPr>
          <w:rFonts w:ascii="Times New Roman" w:hAnsi="Times New Roman" w:cs="Times New Roman"/>
          <w:sz w:val="24"/>
          <w:szCs w:val="24"/>
        </w:rPr>
        <w:t>-202</w:t>
      </w:r>
      <w:r w:rsidR="00A73A3F" w:rsidRPr="00A73A3F">
        <w:rPr>
          <w:rFonts w:ascii="Times New Roman" w:hAnsi="Times New Roman" w:cs="Times New Roman"/>
          <w:sz w:val="24"/>
          <w:szCs w:val="24"/>
        </w:rPr>
        <w:t>8</w:t>
      </w:r>
      <w:r w:rsidR="00FC285C" w:rsidRPr="00A73A3F">
        <w:rPr>
          <w:rFonts w:ascii="Times New Roman" w:hAnsi="Times New Roman" w:cs="Times New Roman"/>
          <w:sz w:val="24"/>
          <w:szCs w:val="24"/>
        </w:rPr>
        <w:t xml:space="preserve"> годов. В соответствии с требованиями п. 3 ст. 217 БК РФ установлены дополнительные основания для внесения изменений  в сводную бюджетную роспись без внесения изменений в решение о бюджете:</w:t>
      </w:r>
    </w:p>
    <w:p w:rsidR="00FC285C" w:rsidRPr="00A73A3F" w:rsidRDefault="00FC285C" w:rsidP="00FC285C">
      <w:pPr>
        <w:pStyle w:val="affc"/>
        <w:jc w:val="both"/>
        <w:rPr>
          <w:rFonts w:ascii="Times New Roman" w:hAnsi="Times New Roman" w:cs="Times New Roman"/>
          <w:sz w:val="24"/>
          <w:szCs w:val="24"/>
        </w:rPr>
      </w:pPr>
      <w:r w:rsidRPr="00A73A3F">
        <w:rPr>
          <w:rFonts w:ascii="Times New Roman" w:hAnsi="Times New Roman" w:cs="Times New Roman"/>
          <w:sz w:val="24"/>
          <w:szCs w:val="24"/>
        </w:rPr>
        <w:t>-объемы зарезервированных бюджетных ассигнований  и направления их использования на очередной год;</w:t>
      </w:r>
    </w:p>
    <w:p w:rsidR="00FC285C" w:rsidRPr="00A73A3F" w:rsidRDefault="00FC285C" w:rsidP="00FC285C">
      <w:pPr>
        <w:pStyle w:val="affc"/>
        <w:jc w:val="both"/>
        <w:rPr>
          <w:rFonts w:ascii="Times New Roman" w:hAnsi="Times New Roman" w:cs="Times New Roman"/>
          <w:sz w:val="24"/>
          <w:szCs w:val="24"/>
        </w:rPr>
      </w:pPr>
      <w:r w:rsidRPr="00A73A3F">
        <w:rPr>
          <w:rFonts w:ascii="Times New Roman" w:hAnsi="Times New Roman" w:cs="Times New Roman"/>
          <w:sz w:val="24"/>
          <w:szCs w:val="24"/>
        </w:rPr>
        <w:t xml:space="preserve">-дополнительные основания </w:t>
      </w:r>
      <w:proofErr w:type="gramStart"/>
      <w:r w:rsidRPr="00A73A3F">
        <w:rPr>
          <w:rFonts w:ascii="Times New Roman" w:hAnsi="Times New Roman" w:cs="Times New Roman"/>
          <w:sz w:val="24"/>
          <w:szCs w:val="24"/>
        </w:rPr>
        <w:t>для внесения изменений в сводную бюджетную роспись без внесения изменений в решение о бюджете</w:t>
      </w:r>
      <w:proofErr w:type="gramEnd"/>
      <w:r w:rsidRPr="00A73A3F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EB48B7" w:rsidRPr="00A73A3F">
        <w:rPr>
          <w:rFonts w:ascii="Times New Roman" w:hAnsi="Times New Roman" w:cs="Times New Roman"/>
          <w:sz w:val="24"/>
          <w:szCs w:val="24"/>
        </w:rPr>
        <w:t>округа</w:t>
      </w:r>
      <w:r w:rsidRPr="00A73A3F">
        <w:rPr>
          <w:rFonts w:ascii="Times New Roman" w:hAnsi="Times New Roman" w:cs="Times New Roman"/>
          <w:sz w:val="24"/>
          <w:szCs w:val="24"/>
        </w:rPr>
        <w:t>.</w:t>
      </w:r>
    </w:p>
    <w:p w:rsidR="00FC285C" w:rsidRPr="00A73A3F" w:rsidRDefault="00B6312D" w:rsidP="00FC285C">
      <w:pPr>
        <w:pStyle w:val="affc"/>
        <w:jc w:val="both"/>
        <w:rPr>
          <w:rFonts w:ascii="Times New Roman" w:hAnsi="Times New Roman" w:cs="Times New Roman"/>
          <w:sz w:val="24"/>
          <w:szCs w:val="24"/>
        </w:rPr>
      </w:pPr>
      <w:r w:rsidRPr="00A73A3F">
        <w:rPr>
          <w:rFonts w:ascii="Times New Roman" w:hAnsi="Times New Roman" w:cs="Times New Roman"/>
          <w:sz w:val="24"/>
          <w:szCs w:val="24"/>
        </w:rPr>
        <w:t xml:space="preserve">       </w:t>
      </w:r>
      <w:r w:rsidR="00FC285C" w:rsidRPr="00A73A3F">
        <w:rPr>
          <w:rFonts w:ascii="Times New Roman" w:hAnsi="Times New Roman" w:cs="Times New Roman"/>
          <w:sz w:val="24"/>
          <w:szCs w:val="24"/>
        </w:rPr>
        <w:t xml:space="preserve"> </w:t>
      </w:r>
      <w:r w:rsidR="00E560AF" w:rsidRPr="00A73A3F">
        <w:rPr>
          <w:rFonts w:ascii="Times New Roman" w:hAnsi="Times New Roman" w:cs="Times New Roman"/>
          <w:sz w:val="24"/>
          <w:szCs w:val="24"/>
        </w:rPr>
        <w:t>Соблюдены т</w:t>
      </w:r>
      <w:r w:rsidR="00FC285C" w:rsidRPr="00A73A3F">
        <w:rPr>
          <w:rFonts w:ascii="Times New Roman" w:hAnsi="Times New Roman" w:cs="Times New Roman"/>
          <w:sz w:val="24"/>
          <w:szCs w:val="24"/>
        </w:rPr>
        <w:t xml:space="preserve">ребования ст.130 и п.2 ст.136 БК РФ в части соблюдения норматива формирования расходов на содержание органов местного самоуправления </w:t>
      </w:r>
      <w:r w:rsidR="00EB48B7" w:rsidRPr="00A73A3F">
        <w:rPr>
          <w:rFonts w:ascii="Times New Roman" w:hAnsi="Times New Roman" w:cs="Times New Roman"/>
          <w:sz w:val="24"/>
          <w:szCs w:val="24"/>
        </w:rPr>
        <w:t>Могочинского муниципального округа</w:t>
      </w:r>
      <w:r w:rsidR="00FC285C" w:rsidRPr="00A73A3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C285C" w:rsidRPr="00A73A3F" w:rsidRDefault="00FC285C" w:rsidP="00FC285C">
      <w:pPr>
        <w:pStyle w:val="affc"/>
        <w:jc w:val="both"/>
        <w:rPr>
          <w:rFonts w:ascii="Times New Roman" w:hAnsi="Times New Roman" w:cs="Times New Roman"/>
          <w:sz w:val="24"/>
          <w:szCs w:val="24"/>
        </w:rPr>
      </w:pPr>
      <w:r w:rsidRPr="00A73A3F">
        <w:rPr>
          <w:rFonts w:ascii="Times New Roman" w:hAnsi="Times New Roman" w:cs="Times New Roman"/>
          <w:sz w:val="24"/>
          <w:szCs w:val="24"/>
        </w:rPr>
        <w:t xml:space="preserve">   </w:t>
      </w:r>
      <w:r w:rsidR="00EB48B7" w:rsidRPr="00A73A3F">
        <w:rPr>
          <w:rFonts w:ascii="Times New Roman" w:hAnsi="Times New Roman" w:cs="Times New Roman"/>
          <w:sz w:val="24"/>
          <w:szCs w:val="24"/>
        </w:rPr>
        <w:t xml:space="preserve">  </w:t>
      </w:r>
      <w:r w:rsidRPr="00A73A3F">
        <w:rPr>
          <w:rFonts w:ascii="Times New Roman" w:hAnsi="Times New Roman" w:cs="Times New Roman"/>
          <w:sz w:val="24"/>
          <w:szCs w:val="24"/>
        </w:rPr>
        <w:t xml:space="preserve">   Бюджет соответствует принципу сбалансированности бюджета, предусмотренного ст. 33 БК РФ.  В проекте бюджета выдержано требование п.2 ст.74.1 БК РФ об утверждении бюджетных ассигнований на исполнение публичных нормативных обязательств.</w:t>
      </w:r>
    </w:p>
    <w:p w:rsidR="00FC285C" w:rsidRPr="00A73A3F" w:rsidRDefault="00B6312D" w:rsidP="00FC285C">
      <w:pPr>
        <w:pStyle w:val="affc"/>
        <w:jc w:val="both"/>
        <w:rPr>
          <w:rFonts w:ascii="Times New Roman" w:hAnsi="Times New Roman" w:cs="Times New Roman"/>
          <w:sz w:val="24"/>
          <w:szCs w:val="24"/>
        </w:rPr>
      </w:pPr>
      <w:r w:rsidRPr="00A73A3F">
        <w:rPr>
          <w:rFonts w:ascii="Times New Roman" w:hAnsi="Times New Roman" w:cs="Times New Roman"/>
          <w:sz w:val="24"/>
          <w:szCs w:val="24"/>
        </w:rPr>
        <w:t xml:space="preserve">    </w:t>
      </w:r>
      <w:r w:rsidR="00EB48B7" w:rsidRPr="00A73A3F">
        <w:rPr>
          <w:rFonts w:ascii="Times New Roman" w:hAnsi="Times New Roman" w:cs="Times New Roman"/>
          <w:sz w:val="24"/>
          <w:szCs w:val="24"/>
        </w:rPr>
        <w:t xml:space="preserve"> </w:t>
      </w:r>
      <w:r w:rsidRPr="00A73A3F">
        <w:rPr>
          <w:rFonts w:ascii="Times New Roman" w:hAnsi="Times New Roman" w:cs="Times New Roman"/>
          <w:sz w:val="24"/>
          <w:szCs w:val="24"/>
        </w:rPr>
        <w:t xml:space="preserve">   </w:t>
      </w:r>
      <w:r w:rsidR="00FC285C" w:rsidRPr="00A73A3F">
        <w:rPr>
          <w:rFonts w:ascii="Times New Roman" w:hAnsi="Times New Roman" w:cs="Times New Roman"/>
          <w:sz w:val="24"/>
          <w:szCs w:val="24"/>
        </w:rPr>
        <w:t xml:space="preserve">В целом внесенный проект Решения </w:t>
      </w:r>
      <w:r w:rsidR="00E560AF" w:rsidRPr="00A73A3F">
        <w:rPr>
          <w:rFonts w:ascii="Times New Roman" w:hAnsi="Times New Roman" w:cs="Times New Roman"/>
          <w:sz w:val="24"/>
          <w:szCs w:val="24"/>
        </w:rPr>
        <w:t>Совета</w:t>
      </w:r>
      <w:r w:rsidR="00FC285C" w:rsidRPr="00A73A3F">
        <w:rPr>
          <w:rFonts w:ascii="Times New Roman" w:hAnsi="Times New Roman" w:cs="Times New Roman"/>
          <w:sz w:val="24"/>
          <w:szCs w:val="24"/>
        </w:rPr>
        <w:t xml:space="preserve"> </w:t>
      </w:r>
      <w:r w:rsidR="00EB48B7" w:rsidRPr="00A73A3F">
        <w:rPr>
          <w:rFonts w:ascii="Times New Roman" w:hAnsi="Times New Roman" w:cs="Times New Roman"/>
          <w:sz w:val="24"/>
          <w:szCs w:val="24"/>
        </w:rPr>
        <w:t>Могочинского муниципального округа</w:t>
      </w:r>
      <w:r w:rsidR="00FC285C" w:rsidRPr="00A73A3F">
        <w:rPr>
          <w:rFonts w:ascii="Times New Roman" w:hAnsi="Times New Roman" w:cs="Times New Roman"/>
          <w:sz w:val="24"/>
          <w:szCs w:val="24"/>
        </w:rPr>
        <w:t xml:space="preserve">  «О бюджете </w:t>
      </w:r>
      <w:r w:rsidR="00EB48B7" w:rsidRPr="00A73A3F">
        <w:rPr>
          <w:rFonts w:ascii="Times New Roman" w:hAnsi="Times New Roman" w:cs="Times New Roman"/>
          <w:sz w:val="24"/>
          <w:szCs w:val="24"/>
        </w:rPr>
        <w:t>Могочинского муниципального округа</w:t>
      </w:r>
      <w:r w:rsidR="00FC285C" w:rsidRPr="00A73A3F">
        <w:rPr>
          <w:rFonts w:ascii="Times New Roman" w:hAnsi="Times New Roman" w:cs="Times New Roman"/>
          <w:sz w:val="24"/>
          <w:szCs w:val="24"/>
        </w:rPr>
        <w:t xml:space="preserve"> на 202</w:t>
      </w:r>
      <w:r w:rsidR="00A73A3F" w:rsidRPr="00A73A3F">
        <w:rPr>
          <w:rFonts w:ascii="Times New Roman" w:hAnsi="Times New Roman" w:cs="Times New Roman"/>
          <w:sz w:val="24"/>
          <w:szCs w:val="24"/>
        </w:rPr>
        <w:t>6</w:t>
      </w:r>
      <w:r w:rsidR="00FC285C" w:rsidRPr="00A73A3F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A73A3F" w:rsidRPr="00A73A3F">
        <w:rPr>
          <w:rFonts w:ascii="Times New Roman" w:hAnsi="Times New Roman" w:cs="Times New Roman"/>
          <w:sz w:val="24"/>
          <w:szCs w:val="24"/>
        </w:rPr>
        <w:t>7</w:t>
      </w:r>
      <w:r w:rsidR="00FC285C" w:rsidRPr="00A73A3F">
        <w:rPr>
          <w:rFonts w:ascii="Times New Roman" w:hAnsi="Times New Roman" w:cs="Times New Roman"/>
          <w:sz w:val="24"/>
          <w:szCs w:val="24"/>
        </w:rPr>
        <w:t xml:space="preserve"> и </w:t>
      </w:r>
      <w:r w:rsidR="00FC285C" w:rsidRPr="00A73A3F">
        <w:rPr>
          <w:rFonts w:ascii="Times New Roman" w:hAnsi="Times New Roman" w:cs="Times New Roman"/>
          <w:sz w:val="24"/>
          <w:szCs w:val="24"/>
        </w:rPr>
        <w:lastRenderedPageBreak/>
        <w:t>202</w:t>
      </w:r>
      <w:r w:rsidR="00A73A3F" w:rsidRPr="00A73A3F">
        <w:rPr>
          <w:rFonts w:ascii="Times New Roman" w:hAnsi="Times New Roman" w:cs="Times New Roman"/>
          <w:sz w:val="24"/>
          <w:szCs w:val="24"/>
        </w:rPr>
        <w:t>8</w:t>
      </w:r>
      <w:r w:rsidR="00FC285C" w:rsidRPr="00A73A3F">
        <w:rPr>
          <w:rFonts w:ascii="Times New Roman" w:hAnsi="Times New Roman" w:cs="Times New Roman"/>
          <w:sz w:val="24"/>
          <w:szCs w:val="24"/>
        </w:rPr>
        <w:t xml:space="preserve"> годов» составлен и представлен для рассмотрения в Совет </w:t>
      </w:r>
      <w:r w:rsidR="00EB48B7" w:rsidRPr="00A73A3F">
        <w:rPr>
          <w:rFonts w:ascii="Times New Roman" w:hAnsi="Times New Roman" w:cs="Times New Roman"/>
          <w:sz w:val="24"/>
          <w:szCs w:val="24"/>
        </w:rPr>
        <w:t>Могочинского муниципального округа</w:t>
      </w:r>
      <w:r w:rsidR="00FC285C" w:rsidRPr="00A73A3F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бюджетного законодательства. </w:t>
      </w:r>
    </w:p>
    <w:p w:rsidR="00FC285C" w:rsidRPr="00A73A3F" w:rsidRDefault="00FC285C" w:rsidP="00FC285C">
      <w:pPr>
        <w:pStyle w:val="affc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FC285C" w:rsidRPr="00A73A3F" w:rsidRDefault="00FC285C" w:rsidP="00EB48B7">
      <w:pPr>
        <w:pStyle w:val="affc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3A3F">
        <w:rPr>
          <w:rFonts w:ascii="Times New Roman" w:hAnsi="Times New Roman" w:cs="Times New Roman"/>
          <w:b/>
          <w:sz w:val="24"/>
          <w:szCs w:val="24"/>
        </w:rPr>
        <w:t xml:space="preserve">3.4. Основные характеристики и структурные особенности проекта бюджета </w:t>
      </w:r>
      <w:r w:rsidR="00EB48B7" w:rsidRPr="00A73A3F">
        <w:rPr>
          <w:rFonts w:ascii="Times New Roman" w:hAnsi="Times New Roman" w:cs="Times New Roman"/>
          <w:b/>
          <w:sz w:val="24"/>
          <w:szCs w:val="24"/>
        </w:rPr>
        <w:t>Могочинского муниципального округа</w:t>
      </w:r>
      <w:r w:rsidRPr="00A73A3F">
        <w:rPr>
          <w:rFonts w:ascii="Times New Roman" w:hAnsi="Times New Roman" w:cs="Times New Roman"/>
          <w:b/>
          <w:sz w:val="24"/>
          <w:szCs w:val="24"/>
        </w:rPr>
        <w:t xml:space="preserve"> на 202</w:t>
      </w:r>
      <w:r w:rsidR="00A73A3F" w:rsidRPr="00A73A3F">
        <w:rPr>
          <w:rFonts w:ascii="Times New Roman" w:hAnsi="Times New Roman" w:cs="Times New Roman"/>
          <w:b/>
          <w:sz w:val="24"/>
          <w:szCs w:val="24"/>
        </w:rPr>
        <w:t>6</w:t>
      </w:r>
      <w:r w:rsidRPr="00A73A3F">
        <w:rPr>
          <w:rFonts w:ascii="Times New Roman" w:hAnsi="Times New Roman" w:cs="Times New Roman"/>
          <w:b/>
          <w:sz w:val="24"/>
          <w:szCs w:val="24"/>
        </w:rPr>
        <w:t xml:space="preserve"> год и плановый период</w:t>
      </w:r>
      <w:r w:rsidR="00EB48B7" w:rsidRPr="00A73A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3A3F">
        <w:rPr>
          <w:rFonts w:ascii="Times New Roman" w:hAnsi="Times New Roman" w:cs="Times New Roman"/>
          <w:b/>
          <w:sz w:val="24"/>
          <w:szCs w:val="24"/>
        </w:rPr>
        <w:t>202</w:t>
      </w:r>
      <w:r w:rsidR="00A73A3F" w:rsidRPr="00A73A3F">
        <w:rPr>
          <w:rFonts w:ascii="Times New Roman" w:hAnsi="Times New Roman" w:cs="Times New Roman"/>
          <w:b/>
          <w:sz w:val="24"/>
          <w:szCs w:val="24"/>
        </w:rPr>
        <w:t>7</w:t>
      </w:r>
      <w:r w:rsidRPr="00A73A3F">
        <w:rPr>
          <w:rFonts w:ascii="Times New Roman" w:hAnsi="Times New Roman" w:cs="Times New Roman"/>
          <w:b/>
          <w:sz w:val="24"/>
          <w:szCs w:val="24"/>
        </w:rPr>
        <w:t xml:space="preserve"> и 202</w:t>
      </w:r>
      <w:r w:rsidR="00A73A3F" w:rsidRPr="00A73A3F">
        <w:rPr>
          <w:rFonts w:ascii="Times New Roman" w:hAnsi="Times New Roman" w:cs="Times New Roman"/>
          <w:b/>
          <w:sz w:val="24"/>
          <w:szCs w:val="24"/>
        </w:rPr>
        <w:t>8</w:t>
      </w:r>
      <w:r w:rsidRPr="00A73A3F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p w:rsidR="00FC285C" w:rsidRPr="00AC7F0E" w:rsidRDefault="00FC285C" w:rsidP="00FC285C">
      <w:pPr>
        <w:pStyle w:val="affc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FC285C" w:rsidRPr="00A73A3F" w:rsidRDefault="00FC285C" w:rsidP="00FC285C">
      <w:pPr>
        <w:pStyle w:val="affc"/>
        <w:jc w:val="both"/>
        <w:rPr>
          <w:rFonts w:ascii="Times New Roman" w:hAnsi="Times New Roman" w:cs="Times New Roman"/>
          <w:sz w:val="24"/>
          <w:szCs w:val="24"/>
        </w:rPr>
      </w:pPr>
      <w:r w:rsidRPr="00AC7F0E">
        <w:rPr>
          <w:rFonts w:ascii="Times New Roman" w:hAnsi="Times New Roman" w:cs="Times New Roman"/>
          <w:color w:val="0070C0"/>
          <w:sz w:val="24"/>
          <w:szCs w:val="24"/>
        </w:rPr>
        <w:t xml:space="preserve">       </w:t>
      </w:r>
      <w:proofErr w:type="gramStart"/>
      <w:r w:rsidRPr="00A73A3F">
        <w:rPr>
          <w:rFonts w:ascii="Times New Roman" w:hAnsi="Times New Roman" w:cs="Times New Roman"/>
          <w:sz w:val="24"/>
          <w:szCs w:val="24"/>
        </w:rPr>
        <w:t>Согласно требованиям п.1 ст.184.1 БК РФ, Положения о бюджетном процессе в проекте Решения</w:t>
      </w:r>
      <w:r w:rsidR="00E560AF" w:rsidRPr="00A73A3F">
        <w:rPr>
          <w:rFonts w:ascii="Times New Roman" w:hAnsi="Times New Roman" w:cs="Times New Roman"/>
          <w:sz w:val="24"/>
          <w:szCs w:val="24"/>
        </w:rPr>
        <w:t xml:space="preserve"> Совета </w:t>
      </w:r>
      <w:r w:rsidR="00F51CF8" w:rsidRPr="00A73A3F">
        <w:rPr>
          <w:rFonts w:ascii="Times New Roman" w:hAnsi="Times New Roman" w:cs="Times New Roman"/>
          <w:sz w:val="24"/>
          <w:szCs w:val="24"/>
        </w:rPr>
        <w:t>Могочинского муниципального округа</w:t>
      </w:r>
      <w:r w:rsidRPr="00A73A3F">
        <w:rPr>
          <w:rFonts w:ascii="Times New Roman" w:hAnsi="Times New Roman" w:cs="Times New Roman"/>
          <w:sz w:val="24"/>
          <w:szCs w:val="24"/>
        </w:rPr>
        <w:t xml:space="preserve"> «О бюджете </w:t>
      </w:r>
      <w:r w:rsidR="00224112" w:rsidRPr="00A73A3F">
        <w:rPr>
          <w:rFonts w:ascii="Times New Roman" w:hAnsi="Times New Roman" w:cs="Times New Roman"/>
          <w:sz w:val="24"/>
          <w:szCs w:val="24"/>
        </w:rPr>
        <w:t>Могочинского муниципального округа</w:t>
      </w:r>
      <w:r w:rsidRPr="00A73A3F">
        <w:rPr>
          <w:rFonts w:ascii="Times New Roman" w:hAnsi="Times New Roman" w:cs="Times New Roman"/>
          <w:sz w:val="24"/>
          <w:szCs w:val="24"/>
        </w:rPr>
        <w:t xml:space="preserve"> на 202</w:t>
      </w:r>
      <w:r w:rsidR="00A73A3F" w:rsidRPr="00A73A3F">
        <w:rPr>
          <w:rFonts w:ascii="Times New Roman" w:hAnsi="Times New Roman" w:cs="Times New Roman"/>
          <w:sz w:val="24"/>
          <w:szCs w:val="24"/>
        </w:rPr>
        <w:t>6</w:t>
      </w:r>
      <w:r w:rsidRPr="00A73A3F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A73A3F" w:rsidRPr="00A73A3F">
        <w:rPr>
          <w:rFonts w:ascii="Times New Roman" w:hAnsi="Times New Roman" w:cs="Times New Roman"/>
          <w:sz w:val="24"/>
          <w:szCs w:val="24"/>
        </w:rPr>
        <w:t>7</w:t>
      </w:r>
      <w:r w:rsidRPr="00A73A3F">
        <w:rPr>
          <w:rFonts w:ascii="Times New Roman" w:hAnsi="Times New Roman" w:cs="Times New Roman"/>
          <w:sz w:val="24"/>
          <w:szCs w:val="24"/>
        </w:rPr>
        <w:t xml:space="preserve"> и 202</w:t>
      </w:r>
      <w:r w:rsidR="00A73A3F" w:rsidRPr="00A73A3F">
        <w:rPr>
          <w:rFonts w:ascii="Times New Roman" w:hAnsi="Times New Roman" w:cs="Times New Roman"/>
          <w:sz w:val="24"/>
          <w:szCs w:val="24"/>
        </w:rPr>
        <w:t>8</w:t>
      </w:r>
      <w:r w:rsidRPr="00A73A3F">
        <w:rPr>
          <w:rFonts w:ascii="Times New Roman" w:hAnsi="Times New Roman" w:cs="Times New Roman"/>
          <w:sz w:val="24"/>
          <w:szCs w:val="24"/>
        </w:rPr>
        <w:t xml:space="preserve"> годов» определены основные характеристики бюджета </w:t>
      </w:r>
      <w:r w:rsidR="00224112" w:rsidRPr="00A73A3F">
        <w:rPr>
          <w:rFonts w:ascii="Times New Roman" w:hAnsi="Times New Roman" w:cs="Times New Roman"/>
          <w:sz w:val="24"/>
          <w:szCs w:val="24"/>
        </w:rPr>
        <w:t>Могочинского муниципального округа</w:t>
      </w:r>
      <w:r w:rsidRPr="00A73A3F">
        <w:rPr>
          <w:rFonts w:ascii="Times New Roman" w:hAnsi="Times New Roman" w:cs="Times New Roman"/>
          <w:sz w:val="24"/>
          <w:szCs w:val="24"/>
        </w:rPr>
        <w:t xml:space="preserve"> на очередной финансовый год – 202</w:t>
      </w:r>
      <w:r w:rsidR="00A73A3F" w:rsidRPr="00A73A3F">
        <w:rPr>
          <w:rFonts w:ascii="Times New Roman" w:hAnsi="Times New Roman" w:cs="Times New Roman"/>
          <w:sz w:val="24"/>
          <w:szCs w:val="24"/>
        </w:rPr>
        <w:t>6</w:t>
      </w:r>
      <w:r w:rsidRPr="00A73A3F">
        <w:rPr>
          <w:rFonts w:ascii="Times New Roman" w:hAnsi="Times New Roman" w:cs="Times New Roman"/>
          <w:sz w:val="24"/>
          <w:szCs w:val="24"/>
        </w:rPr>
        <w:t xml:space="preserve"> и плановый период 202</w:t>
      </w:r>
      <w:r w:rsidR="00A73A3F" w:rsidRPr="00A73A3F">
        <w:rPr>
          <w:rFonts w:ascii="Times New Roman" w:hAnsi="Times New Roman" w:cs="Times New Roman"/>
          <w:sz w:val="24"/>
          <w:szCs w:val="24"/>
        </w:rPr>
        <w:t>7</w:t>
      </w:r>
      <w:r w:rsidRPr="00A73A3F">
        <w:rPr>
          <w:rFonts w:ascii="Times New Roman" w:hAnsi="Times New Roman" w:cs="Times New Roman"/>
          <w:sz w:val="24"/>
          <w:szCs w:val="24"/>
        </w:rPr>
        <w:t xml:space="preserve"> и 202</w:t>
      </w:r>
      <w:r w:rsidR="00A73A3F" w:rsidRPr="00A73A3F">
        <w:rPr>
          <w:rFonts w:ascii="Times New Roman" w:hAnsi="Times New Roman" w:cs="Times New Roman"/>
          <w:sz w:val="24"/>
          <w:szCs w:val="24"/>
        </w:rPr>
        <w:t>8</w:t>
      </w:r>
      <w:r w:rsidRPr="00A73A3F">
        <w:rPr>
          <w:rFonts w:ascii="Times New Roman" w:hAnsi="Times New Roman" w:cs="Times New Roman"/>
          <w:sz w:val="24"/>
          <w:szCs w:val="24"/>
        </w:rPr>
        <w:t xml:space="preserve"> годов, к которым относятся общий объем доходов, общий</w:t>
      </w:r>
      <w:proofErr w:type="gramEnd"/>
      <w:r w:rsidRPr="00A73A3F">
        <w:rPr>
          <w:rFonts w:ascii="Times New Roman" w:hAnsi="Times New Roman" w:cs="Times New Roman"/>
          <w:sz w:val="24"/>
          <w:szCs w:val="24"/>
        </w:rPr>
        <w:t xml:space="preserve"> объем расходов, дефицит (профицит) бюджета </w:t>
      </w:r>
      <w:r w:rsidR="00F51CF8" w:rsidRPr="00A73A3F">
        <w:rPr>
          <w:rFonts w:ascii="Times New Roman" w:hAnsi="Times New Roman" w:cs="Times New Roman"/>
          <w:sz w:val="24"/>
          <w:szCs w:val="24"/>
        </w:rPr>
        <w:t>округа.</w:t>
      </w:r>
    </w:p>
    <w:p w:rsidR="00FC285C" w:rsidRPr="00A73A3F" w:rsidRDefault="00FC285C" w:rsidP="00FC285C">
      <w:pPr>
        <w:pStyle w:val="affc"/>
        <w:jc w:val="both"/>
        <w:rPr>
          <w:rFonts w:ascii="Times New Roman" w:hAnsi="Times New Roman" w:cs="Times New Roman"/>
          <w:sz w:val="24"/>
          <w:szCs w:val="24"/>
        </w:rPr>
      </w:pPr>
      <w:r w:rsidRPr="00A73A3F">
        <w:rPr>
          <w:rFonts w:ascii="Times New Roman" w:hAnsi="Times New Roman" w:cs="Times New Roman"/>
          <w:sz w:val="24"/>
          <w:szCs w:val="24"/>
        </w:rPr>
        <w:t xml:space="preserve">     </w:t>
      </w:r>
      <w:r w:rsidR="00A36D35" w:rsidRPr="00A73A3F">
        <w:rPr>
          <w:rFonts w:ascii="Times New Roman" w:hAnsi="Times New Roman" w:cs="Times New Roman"/>
          <w:sz w:val="24"/>
          <w:szCs w:val="24"/>
        </w:rPr>
        <w:t xml:space="preserve">  </w:t>
      </w:r>
      <w:r w:rsidRPr="00A73A3F">
        <w:rPr>
          <w:rFonts w:ascii="Times New Roman" w:hAnsi="Times New Roman" w:cs="Times New Roman"/>
          <w:sz w:val="24"/>
          <w:szCs w:val="24"/>
        </w:rPr>
        <w:t xml:space="preserve">  При формировании проекта бюджета муниципального </w:t>
      </w:r>
      <w:r w:rsidR="00224112" w:rsidRPr="00A73A3F">
        <w:rPr>
          <w:rFonts w:ascii="Times New Roman" w:hAnsi="Times New Roman" w:cs="Times New Roman"/>
          <w:sz w:val="24"/>
          <w:szCs w:val="24"/>
        </w:rPr>
        <w:t>округа</w:t>
      </w:r>
      <w:r w:rsidRPr="00A73A3F">
        <w:rPr>
          <w:rFonts w:ascii="Times New Roman" w:hAnsi="Times New Roman" w:cs="Times New Roman"/>
          <w:sz w:val="24"/>
          <w:szCs w:val="24"/>
        </w:rPr>
        <w:t xml:space="preserve"> использовались:</w:t>
      </w:r>
    </w:p>
    <w:p w:rsidR="00FC285C" w:rsidRPr="00A73A3F" w:rsidRDefault="00FC285C" w:rsidP="00FC285C">
      <w:pPr>
        <w:pStyle w:val="affc"/>
        <w:jc w:val="both"/>
        <w:rPr>
          <w:rFonts w:ascii="Times New Roman" w:hAnsi="Times New Roman" w:cs="Times New Roman"/>
          <w:sz w:val="24"/>
          <w:szCs w:val="24"/>
        </w:rPr>
      </w:pPr>
      <w:r w:rsidRPr="00A73A3F">
        <w:rPr>
          <w:rFonts w:ascii="Times New Roman" w:hAnsi="Times New Roman" w:cs="Times New Roman"/>
          <w:sz w:val="24"/>
          <w:szCs w:val="24"/>
        </w:rPr>
        <w:t xml:space="preserve">-основные показатели социально-экономического развития </w:t>
      </w:r>
      <w:r w:rsidR="00224112" w:rsidRPr="00A73A3F">
        <w:rPr>
          <w:rFonts w:ascii="Times New Roman" w:hAnsi="Times New Roman" w:cs="Times New Roman"/>
          <w:sz w:val="24"/>
          <w:szCs w:val="24"/>
        </w:rPr>
        <w:t>Могочинского муниципального округа</w:t>
      </w:r>
      <w:r w:rsidRPr="00A73A3F">
        <w:rPr>
          <w:rFonts w:ascii="Times New Roman" w:hAnsi="Times New Roman" w:cs="Times New Roman"/>
          <w:sz w:val="24"/>
          <w:szCs w:val="24"/>
        </w:rPr>
        <w:t xml:space="preserve"> на 202</w:t>
      </w:r>
      <w:r w:rsidR="00A73A3F" w:rsidRPr="00A73A3F">
        <w:rPr>
          <w:rFonts w:ascii="Times New Roman" w:hAnsi="Times New Roman" w:cs="Times New Roman"/>
          <w:sz w:val="24"/>
          <w:szCs w:val="24"/>
        </w:rPr>
        <w:t>6</w:t>
      </w:r>
      <w:r w:rsidRPr="00A73A3F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A73A3F" w:rsidRPr="00A73A3F">
        <w:rPr>
          <w:rFonts w:ascii="Times New Roman" w:hAnsi="Times New Roman" w:cs="Times New Roman"/>
          <w:sz w:val="24"/>
          <w:szCs w:val="24"/>
        </w:rPr>
        <w:t>7</w:t>
      </w:r>
      <w:r w:rsidRPr="00A73A3F">
        <w:rPr>
          <w:rFonts w:ascii="Times New Roman" w:hAnsi="Times New Roman" w:cs="Times New Roman"/>
          <w:sz w:val="24"/>
          <w:szCs w:val="24"/>
        </w:rPr>
        <w:t xml:space="preserve"> и 202</w:t>
      </w:r>
      <w:r w:rsidR="00A73A3F" w:rsidRPr="00A73A3F">
        <w:rPr>
          <w:rFonts w:ascii="Times New Roman" w:hAnsi="Times New Roman" w:cs="Times New Roman"/>
          <w:sz w:val="24"/>
          <w:szCs w:val="24"/>
        </w:rPr>
        <w:t>8</w:t>
      </w:r>
      <w:r w:rsidRPr="00A73A3F">
        <w:rPr>
          <w:rFonts w:ascii="Times New Roman" w:hAnsi="Times New Roman" w:cs="Times New Roman"/>
          <w:sz w:val="24"/>
          <w:szCs w:val="24"/>
        </w:rPr>
        <w:t xml:space="preserve"> годов;</w:t>
      </w:r>
    </w:p>
    <w:p w:rsidR="00FC285C" w:rsidRPr="00A73A3F" w:rsidRDefault="00FC285C" w:rsidP="00FC285C">
      <w:pPr>
        <w:pStyle w:val="affc"/>
        <w:jc w:val="both"/>
        <w:rPr>
          <w:rFonts w:ascii="Times New Roman" w:hAnsi="Times New Roman" w:cs="Times New Roman"/>
          <w:sz w:val="24"/>
          <w:szCs w:val="24"/>
        </w:rPr>
      </w:pPr>
      <w:r w:rsidRPr="00A73A3F">
        <w:rPr>
          <w:rFonts w:ascii="Times New Roman" w:hAnsi="Times New Roman" w:cs="Times New Roman"/>
          <w:sz w:val="24"/>
          <w:szCs w:val="24"/>
        </w:rPr>
        <w:t xml:space="preserve">-прогнозные показатели </w:t>
      </w:r>
      <w:proofErr w:type="gramStart"/>
      <w:r w:rsidRPr="00A73A3F">
        <w:rPr>
          <w:rFonts w:ascii="Times New Roman" w:hAnsi="Times New Roman" w:cs="Times New Roman"/>
          <w:sz w:val="24"/>
          <w:szCs w:val="24"/>
        </w:rPr>
        <w:t xml:space="preserve">поступлений доходов главных администраторов доходов бюджета муниципального </w:t>
      </w:r>
      <w:r w:rsidR="00224112" w:rsidRPr="00A73A3F">
        <w:rPr>
          <w:rFonts w:ascii="Times New Roman" w:hAnsi="Times New Roman" w:cs="Times New Roman"/>
          <w:sz w:val="24"/>
          <w:szCs w:val="24"/>
        </w:rPr>
        <w:t>округа</w:t>
      </w:r>
      <w:proofErr w:type="gramEnd"/>
      <w:r w:rsidRPr="00A73A3F">
        <w:rPr>
          <w:rFonts w:ascii="Times New Roman" w:hAnsi="Times New Roman" w:cs="Times New Roman"/>
          <w:sz w:val="24"/>
          <w:szCs w:val="24"/>
        </w:rPr>
        <w:t>;</w:t>
      </w:r>
    </w:p>
    <w:p w:rsidR="00FC285C" w:rsidRPr="00A73A3F" w:rsidRDefault="00FC285C" w:rsidP="00FC285C">
      <w:pPr>
        <w:pStyle w:val="affc"/>
        <w:jc w:val="both"/>
        <w:rPr>
          <w:rFonts w:ascii="Times New Roman" w:hAnsi="Times New Roman" w:cs="Times New Roman"/>
          <w:sz w:val="24"/>
          <w:szCs w:val="24"/>
        </w:rPr>
      </w:pPr>
      <w:r w:rsidRPr="00A73A3F">
        <w:rPr>
          <w:rFonts w:ascii="Times New Roman" w:hAnsi="Times New Roman" w:cs="Times New Roman"/>
          <w:sz w:val="24"/>
          <w:szCs w:val="24"/>
        </w:rPr>
        <w:t>-объемы межбюджетных трансфертов, определенные проектом закона Забайкальского края «О бюджете Забайкальского края на 202</w:t>
      </w:r>
      <w:r w:rsidR="00A73A3F" w:rsidRPr="00A73A3F">
        <w:rPr>
          <w:rFonts w:ascii="Times New Roman" w:hAnsi="Times New Roman" w:cs="Times New Roman"/>
          <w:sz w:val="24"/>
          <w:szCs w:val="24"/>
        </w:rPr>
        <w:t>6</w:t>
      </w:r>
      <w:r w:rsidRPr="00A73A3F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A73A3F" w:rsidRPr="00A73A3F">
        <w:rPr>
          <w:rFonts w:ascii="Times New Roman" w:hAnsi="Times New Roman" w:cs="Times New Roman"/>
          <w:sz w:val="24"/>
          <w:szCs w:val="24"/>
        </w:rPr>
        <w:t>7</w:t>
      </w:r>
      <w:r w:rsidRPr="00A73A3F">
        <w:rPr>
          <w:rFonts w:ascii="Times New Roman" w:hAnsi="Times New Roman" w:cs="Times New Roman"/>
          <w:sz w:val="24"/>
          <w:szCs w:val="24"/>
        </w:rPr>
        <w:t xml:space="preserve"> и 202</w:t>
      </w:r>
      <w:r w:rsidR="00A73A3F" w:rsidRPr="00A73A3F">
        <w:rPr>
          <w:rFonts w:ascii="Times New Roman" w:hAnsi="Times New Roman" w:cs="Times New Roman"/>
          <w:sz w:val="24"/>
          <w:szCs w:val="24"/>
        </w:rPr>
        <w:t>8</w:t>
      </w:r>
      <w:r w:rsidRPr="00A73A3F">
        <w:rPr>
          <w:rFonts w:ascii="Times New Roman" w:hAnsi="Times New Roman" w:cs="Times New Roman"/>
          <w:sz w:val="24"/>
          <w:szCs w:val="24"/>
        </w:rPr>
        <w:t xml:space="preserve"> годов»;</w:t>
      </w:r>
    </w:p>
    <w:p w:rsidR="00FC285C" w:rsidRPr="00A73A3F" w:rsidRDefault="00FC285C" w:rsidP="00FC285C">
      <w:pPr>
        <w:pStyle w:val="affc"/>
        <w:jc w:val="both"/>
        <w:rPr>
          <w:rFonts w:ascii="Times New Roman" w:hAnsi="Times New Roman" w:cs="Times New Roman"/>
          <w:sz w:val="24"/>
          <w:szCs w:val="24"/>
        </w:rPr>
      </w:pPr>
      <w:r w:rsidRPr="00A73A3F">
        <w:rPr>
          <w:rFonts w:ascii="Times New Roman" w:hAnsi="Times New Roman" w:cs="Times New Roman"/>
          <w:sz w:val="24"/>
          <w:szCs w:val="24"/>
        </w:rPr>
        <w:t xml:space="preserve">-реестр расходных обязательств (РРО), представляющий собой «инвентаризацию» правовых оснований и методов расчетов всех, включенных в бюджет </w:t>
      </w:r>
      <w:r w:rsidR="00224112" w:rsidRPr="00A73A3F">
        <w:rPr>
          <w:rFonts w:ascii="Times New Roman" w:hAnsi="Times New Roman" w:cs="Times New Roman"/>
          <w:sz w:val="24"/>
          <w:szCs w:val="24"/>
        </w:rPr>
        <w:t>Могочинского муниципального округа</w:t>
      </w:r>
      <w:r w:rsidRPr="00A73A3F">
        <w:rPr>
          <w:rFonts w:ascii="Times New Roman" w:hAnsi="Times New Roman" w:cs="Times New Roman"/>
          <w:sz w:val="24"/>
          <w:szCs w:val="24"/>
        </w:rPr>
        <w:t>;</w:t>
      </w:r>
    </w:p>
    <w:p w:rsidR="00FC285C" w:rsidRPr="00A73A3F" w:rsidRDefault="00FC285C" w:rsidP="00FC285C">
      <w:pPr>
        <w:pStyle w:val="affc"/>
        <w:jc w:val="both"/>
        <w:rPr>
          <w:rFonts w:ascii="Times New Roman" w:hAnsi="Times New Roman" w:cs="Times New Roman"/>
          <w:sz w:val="24"/>
          <w:szCs w:val="24"/>
        </w:rPr>
      </w:pPr>
      <w:r w:rsidRPr="00A73A3F">
        <w:rPr>
          <w:rFonts w:ascii="Times New Roman" w:hAnsi="Times New Roman" w:cs="Times New Roman"/>
          <w:sz w:val="24"/>
          <w:szCs w:val="24"/>
        </w:rPr>
        <w:t xml:space="preserve">-реестр источников доходов бюджета </w:t>
      </w:r>
      <w:r w:rsidR="00224112" w:rsidRPr="00A73A3F">
        <w:rPr>
          <w:rFonts w:ascii="Times New Roman" w:hAnsi="Times New Roman" w:cs="Times New Roman"/>
          <w:sz w:val="24"/>
          <w:szCs w:val="24"/>
        </w:rPr>
        <w:t>Могочинского муниципального округа</w:t>
      </w:r>
      <w:r w:rsidRPr="00A73A3F">
        <w:rPr>
          <w:rFonts w:ascii="Times New Roman" w:hAnsi="Times New Roman" w:cs="Times New Roman"/>
          <w:sz w:val="24"/>
          <w:szCs w:val="24"/>
        </w:rPr>
        <w:t>.</w:t>
      </w:r>
    </w:p>
    <w:p w:rsidR="00FC285C" w:rsidRPr="00C870B1" w:rsidRDefault="00FC285C" w:rsidP="00FC285C">
      <w:pPr>
        <w:pStyle w:val="affc"/>
        <w:jc w:val="both"/>
        <w:rPr>
          <w:rFonts w:ascii="Times New Roman" w:hAnsi="Times New Roman" w:cs="Times New Roman"/>
          <w:sz w:val="24"/>
          <w:szCs w:val="24"/>
        </w:rPr>
      </w:pPr>
      <w:r w:rsidRPr="00C870B1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C870B1">
        <w:rPr>
          <w:rFonts w:ascii="Times New Roman" w:hAnsi="Times New Roman" w:cs="Times New Roman"/>
          <w:sz w:val="24"/>
          <w:szCs w:val="24"/>
        </w:rPr>
        <w:t xml:space="preserve">Формирование бюджета </w:t>
      </w:r>
      <w:r w:rsidR="00F51CF8" w:rsidRPr="00C870B1">
        <w:rPr>
          <w:rFonts w:ascii="Times New Roman" w:hAnsi="Times New Roman" w:cs="Times New Roman"/>
          <w:sz w:val="24"/>
          <w:szCs w:val="24"/>
        </w:rPr>
        <w:t>округа</w:t>
      </w:r>
      <w:r w:rsidRPr="00C870B1">
        <w:rPr>
          <w:rFonts w:ascii="Times New Roman" w:hAnsi="Times New Roman" w:cs="Times New Roman"/>
          <w:sz w:val="24"/>
          <w:szCs w:val="24"/>
        </w:rPr>
        <w:t xml:space="preserve"> на 202</w:t>
      </w:r>
      <w:r w:rsidR="00C870B1" w:rsidRPr="00C870B1">
        <w:rPr>
          <w:rFonts w:ascii="Times New Roman" w:hAnsi="Times New Roman" w:cs="Times New Roman"/>
          <w:sz w:val="24"/>
          <w:szCs w:val="24"/>
        </w:rPr>
        <w:t>6</w:t>
      </w:r>
      <w:r w:rsidRPr="00C870B1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C870B1" w:rsidRPr="00C870B1">
        <w:rPr>
          <w:rFonts w:ascii="Times New Roman" w:hAnsi="Times New Roman" w:cs="Times New Roman"/>
          <w:sz w:val="24"/>
          <w:szCs w:val="24"/>
        </w:rPr>
        <w:t>7</w:t>
      </w:r>
      <w:r w:rsidRPr="00C870B1">
        <w:rPr>
          <w:rFonts w:ascii="Times New Roman" w:hAnsi="Times New Roman" w:cs="Times New Roman"/>
          <w:sz w:val="24"/>
          <w:szCs w:val="24"/>
        </w:rPr>
        <w:t xml:space="preserve"> и 202</w:t>
      </w:r>
      <w:r w:rsidR="00C870B1" w:rsidRPr="00C870B1">
        <w:rPr>
          <w:rFonts w:ascii="Times New Roman" w:hAnsi="Times New Roman" w:cs="Times New Roman"/>
          <w:sz w:val="24"/>
          <w:szCs w:val="24"/>
        </w:rPr>
        <w:t>8</w:t>
      </w:r>
      <w:r w:rsidRPr="00C870B1">
        <w:rPr>
          <w:rFonts w:ascii="Times New Roman" w:hAnsi="Times New Roman" w:cs="Times New Roman"/>
          <w:sz w:val="24"/>
          <w:szCs w:val="24"/>
        </w:rPr>
        <w:t xml:space="preserve"> годов осуществлялось в соответствии с БК РФ, федеральными законами и иными нормативно-правовыми актами РФ, законами и иными нормативно-правовыми актами Забайкальского края, нормативно-правовыми актами органов местного самоуправления </w:t>
      </w:r>
      <w:r w:rsidR="00224112" w:rsidRPr="00C870B1">
        <w:rPr>
          <w:rFonts w:ascii="Times New Roman" w:hAnsi="Times New Roman" w:cs="Times New Roman"/>
          <w:sz w:val="24"/>
          <w:szCs w:val="24"/>
        </w:rPr>
        <w:t>Могочинского муниципального округа</w:t>
      </w:r>
      <w:r w:rsidRPr="00C870B1">
        <w:rPr>
          <w:rFonts w:ascii="Times New Roman" w:hAnsi="Times New Roman" w:cs="Times New Roman"/>
          <w:sz w:val="24"/>
          <w:szCs w:val="24"/>
        </w:rPr>
        <w:t xml:space="preserve">, Положением о бюджетном процессе в </w:t>
      </w:r>
      <w:r w:rsidR="00F51CF8" w:rsidRPr="00C870B1">
        <w:rPr>
          <w:rFonts w:ascii="Times New Roman" w:hAnsi="Times New Roman" w:cs="Times New Roman"/>
          <w:sz w:val="24"/>
          <w:szCs w:val="24"/>
        </w:rPr>
        <w:t>Могочинском муниципальном округе</w:t>
      </w:r>
      <w:r w:rsidRPr="00C870B1">
        <w:rPr>
          <w:rFonts w:ascii="Times New Roman" w:hAnsi="Times New Roman" w:cs="Times New Roman"/>
          <w:sz w:val="24"/>
          <w:szCs w:val="24"/>
        </w:rPr>
        <w:t xml:space="preserve">, утвержденным решением Совета </w:t>
      </w:r>
      <w:r w:rsidR="00F51CF8" w:rsidRPr="00C870B1">
        <w:rPr>
          <w:rFonts w:ascii="Times New Roman" w:hAnsi="Times New Roman" w:cs="Times New Roman"/>
          <w:sz w:val="24"/>
          <w:szCs w:val="24"/>
        </w:rPr>
        <w:t>Могочинского муниципального округа</w:t>
      </w:r>
      <w:r w:rsidRPr="00C870B1">
        <w:rPr>
          <w:rFonts w:ascii="Times New Roman" w:hAnsi="Times New Roman" w:cs="Times New Roman"/>
          <w:sz w:val="24"/>
          <w:szCs w:val="24"/>
        </w:rPr>
        <w:t xml:space="preserve"> от </w:t>
      </w:r>
      <w:r w:rsidR="00F51CF8" w:rsidRPr="00C870B1">
        <w:rPr>
          <w:rFonts w:ascii="Times New Roman" w:hAnsi="Times New Roman" w:cs="Times New Roman"/>
          <w:sz w:val="24"/>
          <w:szCs w:val="24"/>
        </w:rPr>
        <w:t>26</w:t>
      </w:r>
      <w:r w:rsidRPr="00C870B1">
        <w:rPr>
          <w:rFonts w:ascii="Times New Roman" w:hAnsi="Times New Roman" w:cs="Times New Roman"/>
          <w:sz w:val="24"/>
          <w:szCs w:val="24"/>
        </w:rPr>
        <w:t>.</w:t>
      </w:r>
      <w:r w:rsidR="00F51CF8" w:rsidRPr="00C870B1">
        <w:rPr>
          <w:rFonts w:ascii="Times New Roman" w:hAnsi="Times New Roman" w:cs="Times New Roman"/>
          <w:sz w:val="24"/>
          <w:szCs w:val="24"/>
        </w:rPr>
        <w:t>04</w:t>
      </w:r>
      <w:r w:rsidRPr="00C870B1">
        <w:rPr>
          <w:rFonts w:ascii="Times New Roman" w:hAnsi="Times New Roman" w:cs="Times New Roman"/>
          <w:sz w:val="24"/>
          <w:szCs w:val="24"/>
        </w:rPr>
        <w:t>.20</w:t>
      </w:r>
      <w:r w:rsidR="00F51CF8" w:rsidRPr="00C870B1">
        <w:rPr>
          <w:rFonts w:ascii="Times New Roman" w:hAnsi="Times New Roman" w:cs="Times New Roman"/>
          <w:sz w:val="24"/>
          <w:szCs w:val="24"/>
        </w:rPr>
        <w:t>24</w:t>
      </w:r>
      <w:r w:rsidRPr="00C870B1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F51CF8" w:rsidRPr="00C870B1">
        <w:rPr>
          <w:rFonts w:ascii="Times New Roman" w:hAnsi="Times New Roman" w:cs="Times New Roman"/>
          <w:sz w:val="24"/>
          <w:szCs w:val="24"/>
        </w:rPr>
        <w:t>78</w:t>
      </w:r>
      <w:r w:rsidRPr="00C870B1">
        <w:rPr>
          <w:rFonts w:ascii="Times New Roman" w:hAnsi="Times New Roman" w:cs="Times New Roman"/>
          <w:sz w:val="24"/>
          <w:szCs w:val="24"/>
        </w:rPr>
        <w:t>, а</w:t>
      </w:r>
      <w:proofErr w:type="gramEnd"/>
      <w:r w:rsidRPr="00C870B1">
        <w:rPr>
          <w:rFonts w:ascii="Times New Roman" w:hAnsi="Times New Roman" w:cs="Times New Roman"/>
          <w:sz w:val="24"/>
          <w:szCs w:val="24"/>
        </w:rPr>
        <w:t xml:space="preserve"> также в соответствии с иными муниципальными правовыми актами </w:t>
      </w:r>
      <w:r w:rsidR="00224112" w:rsidRPr="00C870B1">
        <w:rPr>
          <w:rFonts w:ascii="Times New Roman" w:hAnsi="Times New Roman" w:cs="Times New Roman"/>
          <w:sz w:val="24"/>
          <w:szCs w:val="24"/>
        </w:rPr>
        <w:t xml:space="preserve"> муниципального округа,</w:t>
      </w:r>
      <w:r w:rsidRPr="00C870B1">
        <w:rPr>
          <w:rFonts w:ascii="Times New Roman" w:hAnsi="Times New Roman" w:cs="Times New Roman"/>
          <w:sz w:val="24"/>
          <w:szCs w:val="24"/>
        </w:rPr>
        <w:t xml:space="preserve"> регламентирующими процесс составления бюджета </w:t>
      </w:r>
      <w:r w:rsidR="00224112" w:rsidRPr="00C870B1">
        <w:rPr>
          <w:rFonts w:ascii="Times New Roman" w:hAnsi="Times New Roman" w:cs="Times New Roman"/>
          <w:sz w:val="24"/>
          <w:szCs w:val="24"/>
        </w:rPr>
        <w:t>округа</w:t>
      </w:r>
      <w:r w:rsidRPr="00C870B1">
        <w:rPr>
          <w:rFonts w:ascii="Times New Roman" w:hAnsi="Times New Roman" w:cs="Times New Roman"/>
          <w:sz w:val="24"/>
          <w:szCs w:val="24"/>
        </w:rPr>
        <w:t xml:space="preserve"> и представления его в Совет</w:t>
      </w:r>
      <w:r w:rsidR="00224112" w:rsidRPr="00C870B1">
        <w:rPr>
          <w:rFonts w:ascii="Times New Roman" w:hAnsi="Times New Roman" w:cs="Times New Roman"/>
          <w:sz w:val="24"/>
          <w:szCs w:val="24"/>
        </w:rPr>
        <w:t xml:space="preserve"> Могочинского</w:t>
      </w:r>
      <w:r w:rsidRPr="00C870B1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224112" w:rsidRPr="00C870B1">
        <w:rPr>
          <w:rFonts w:ascii="Times New Roman" w:hAnsi="Times New Roman" w:cs="Times New Roman"/>
          <w:sz w:val="24"/>
          <w:szCs w:val="24"/>
        </w:rPr>
        <w:t>округа</w:t>
      </w:r>
      <w:r w:rsidRPr="00C870B1">
        <w:rPr>
          <w:rFonts w:ascii="Times New Roman" w:hAnsi="Times New Roman" w:cs="Times New Roman"/>
          <w:sz w:val="24"/>
          <w:szCs w:val="24"/>
        </w:rPr>
        <w:t>.</w:t>
      </w:r>
    </w:p>
    <w:p w:rsidR="00FC285C" w:rsidRPr="00C870B1" w:rsidRDefault="00FC285C" w:rsidP="00FC285C">
      <w:pPr>
        <w:pStyle w:val="affc"/>
        <w:jc w:val="both"/>
        <w:rPr>
          <w:rFonts w:ascii="Times New Roman" w:hAnsi="Times New Roman" w:cs="Times New Roman"/>
          <w:sz w:val="24"/>
          <w:szCs w:val="24"/>
        </w:rPr>
      </w:pPr>
      <w:r w:rsidRPr="00C870B1">
        <w:rPr>
          <w:rFonts w:ascii="Times New Roman" w:hAnsi="Times New Roman" w:cs="Times New Roman"/>
          <w:sz w:val="24"/>
          <w:szCs w:val="24"/>
        </w:rPr>
        <w:t>При этом были соблюдены следующие принципы:</w:t>
      </w:r>
    </w:p>
    <w:p w:rsidR="00FC285C" w:rsidRPr="00C870B1" w:rsidRDefault="00FC285C" w:rsidP="00FC285C">
      <w:pPr>
        <w:pStyle w:val="affc"/>
        <w:jc w:val="both"/>
        <w:rPr>
          <w:rFonts w:ascii="Times New Roman" w:hAnsi="Times New Roman" w:cs="Times New Roman"/>
          <w:sz w:val="24"/>
          <w:szCs w:val="24"/>
        </w:rPr>
      </w:pPr>
      <w:r w:rsidRPr="00C870B1">
        <w:rPr>
          <w:rFonts w:ascii="Times New Roman" w:hAnsi="Times New Roman" w:cs="Times New Roman"/>
          <w:sz w:val="24"/>
          <w:szCs w:val="24"/>
        </w:rPr>
        <w:t>-формирование бюджета осуществлялось на три финансовых года (на очередной финансовый 202</w:t>
      </w:r>
      <w:r w:rsidR="00C870B1" w:rsidRPr="00C870B1">
        <w:rPr>
          <w:rFonts w:ascii="Times New Roman" w:hAnsi="Times New Roman" w:cs="Times New Roman"/>
          <w:sz w:val="24"/>
          <w:szCs w:val="24"/>
        </w:rPr>
        <w:t>6</w:t>
      </w:r>
      <w:r w:rsidRPr="00C870B1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C870B1" w:rsidRPr="00C870B1">
        <w:rPr>
          <w:rFonts w:ascii="Times New Roman" w:hAnsi="Times New Roman" w:cs="Times New Roman"/>
          <w:sz w:val="24"/>
          <w:szCs w:val="24"/>
        </w:rPr>
        <w:t>7</w:t>
      </w:r>
      <w:r w:rsidRPr="00C870B1">
        <w:rPr>
          <w:rFonts w:ascii="Times New Roman" w:hAnsi="Times New Roman" w:cs="Times New Roman"/>
          <w:sz w:val="24"/>
          <w:szCs w:val="24"/>
        </w:rPr>
        <w:t xml:space="preserve"> и 202</w:t>
      </w:r>
      <w:r w:rsidR="00C870B1" w:rsidRPr="00C870B1">
        <w:rPr>
          <w:rFonts w:ascii="Times New Roman" w:hAnsi="Times New Roman" w:cs="Times New Roman"/>
          <w:sz w:val="24"/>
          <w:szCs w:val="24"/>
        </w:rPr>
        <w:t>8</w:t>
      </w:r>
      <w:r w:rsidRPr="00C870B1">
        <w:rPr>
          <w:rFonts w:ascii="Times New Roman" w:hAnsi="Times New Roman" w:cs="Times New Roman"/>
          <w:sz w:val="24"/>
          <w:szCs w:val="24"/>
        </w:rPr>
        <w:t xml:space="preserve"> годов);</w:t>
      </w:r>
    </w:p>
    <w:p w:rsidR="00FC285C" w:rsidRPr="00C870B1" w:rsidRDefault="00FC285C" w:rsidP="00FC285C">
      <w:pPr>
        <w:pStyle w:val="affc"/>
        <w:jc w:val="both"/>
        <w:rPr>
          <w:rFonts w:ascii="Times New Roman" w:hAnsi="Times New Roman" w:cs="Times New Roman"/>
          <w:sz w:val="24"/>
          <w:szCs w:val="24"/>
        </w:rPr>
      </w:pPr>
      <w:r w:rsidRPr="00C870B1">
        <w:rPr>
          <w:rFonts w:ascii="Times New Roman" w:hAnsi="Times New Roman" w:cs="Times New Roman"/>
          <w:sz w:val="24"/>
          <w:szCs w:val="24"/>
        </w:rPr>
        <w:t>-направленность планирования первоочередных бюджетных расходов (выплата заработной платы и начислений на нее, социальное обеспечение населения, оплата коммунальных услуг, обслуживание муниципального долга, уплата налогов, сборов и иных обязательных платежей в бюджеты бюджетной системы РФ, приобретение горюче-смазочных материалов).</w:t>
      </w:r>
    </w:p>
    <w:p w:rsidR="00CF2656" w:rsidRPr="00BB1B1D" w:rsidRDefault="00A36D35" w:rsidP="00FC285C">
      <w:pPr>
        <w:pStyle w:val="affc"/>
        <w:jc w:val="both"/>
        <w:rPr>
          <w:rFonts w:ascii="Times New Roman" w:hAnsi="Times New Roman" w:cs="Times New Roman"/>
          <w:sz w:val="24"/>
          <w:szCs w:val="24"/>
        </w:rPr>
      </w:pPr>
      <w:r w:rsidRPr="00AC7F0E">
        <w:rPr>
          <w:rFonts w:ascii="Times New Roman" w:hAnsi="Times New Roman" w:cs="Times New Roman"/>
          <w:color w:val="0070C0"/>
          <w:sz w:val="24"/>
          <w:szCs w:val="24"/>
        </w:rPr>
        <w:t xml:space="preserve">       </w:t>
      </w:r>
      <w:r w:rsidRPr="00BB1B1D">
        <w:rPr>
          <w:rFonts w:ascii="Times New Roman" w:hAnsi="Times New Roman" w:cs="Times New Roman"/>
          <w:sz w:val="24"/>
          <w:szCs w:val="24"/>
        </w:rPr>
        <w:t xml:space="preserve">  </w:t>
      </w:r>
      <w:r w:rsidR="00FC285C" w:rsidRPr="00BB1B1D">
        <w:rPr>
          <w:rFonts w:ascii="Times New Roman" w:hAnsi="Times New Roman" w:cs="Times New Roman"/>
          <w:sz w:val="24"/>
          <w:szCs w:val="24"/>
        </w:rPr>
        <w:t xml:space="preserve">При планировании бюджета учитывались средства бюджетов всех уровней.          </w:t>
      </w:r>
      <w:proofErr w:type="gramStart"/>
      <w:r w:rsidR="00FC285C" w:rsidRPr="00BB1B1D">
        <w:rPr>
          <w:rFonts w:ascii="Times New Roman" w:hAnsi="Times New Roman" w:cs="Times New Roman"/>
          <w:sz w:val="24"/>
          <w:szCs w:val="24"/>
        </w:rPr>
        <w:t>Поступление  доходов на 202</w:t>
      </w:r>
      <w:r w:rsidR="00C870B1" w:rsidRPr="00BB1B1D">
        <w:rPr>
          <w:rFonts w:ascii="Times New Roman" w:hAnsi="Times New Roman" w:cs="Times New Roman"/>
          <w:sz w:val="24"/>
          <w:szCs w:val="24"/>
        </w:rPr>
        <w:t>6</w:t>
      </w:r>
      <w:r w:rsidR="00FC285C" w:rsidRPr="00BB1B1D">
        <w:rPr>
          <w:rFonts w:ascii="Times New Roman" w:hAnsi="Times New Roman" w:cs="Times New Roman"/>
          <w:sz w:val="24"/>
          <w:szCs w:val="24"/>
        </w:rPr>
        <w:t xml:space="preserve">  год планируется в объеме </w:t>
      </w:r>
      <w:r w:rsidR="00A17EE7" w:rsidRPr="00BB1B1D">
        <w:rPr>
          <w:rFonts w:ascii="Times New Roman" w:hAnsi="Times New Roman" w:cs="Times New Roman"/>
          <w:sz w:val="24"/>
          <w:szCs w:val="24"/>
        </w:rPr>
        <w:t>2855934,6</w:t>
      </w:r>
      <w:r w:rsidR="00FC285C" w:rsidRPr="00BB1B1D">
        <w:rPr>
          <w:rFonts w:ascii="Times New Roman" w:hAnsi="Times New Roman" w:cs="Times New Roman"/>
          <w:sz w:val="24"/>
          <w:szCs w:val="24"/>
        </w:rPr>
        <w:t xml:space="preserve"> тыс. рублей,  в том числе собственные доходы – </w:t>
      </w:r>
      <w:r w:rsidR="00BB1B1D" w:rsidRPr="00BB1B1D">
        <w:rPr>
          <w:rFonts w:ascii="Times New Roman" w:hAnsi="Times New Roman" w:cs="Times New Roman"/>
          <w:sz w:val="24"/>
          <w:szCs w:val="24"/>
        </w:rPr>
        <w:t>2229765,5</w:t>
      </w:r>
      <w:r w:rsidR="00FC285C" w:rsidRPr="00BB1B1D">
        <w:rPr>
          <w:rFonts w:ascii="Times New Roman" w:hAnsi="Times New Roman" w:cs="Times New Roman"/>
          <w:sz w:val="24"/>
          <w:szCs w:val="24"/>
        </w:rPr>
        <w:t xml:space="preserve"> тыс. рублей, иные межбюджетные трансферты из бюджетов поселений на осуществление части полномочий по решению вопросов местного значения в соответствии с переданными полномочиями в сфере культуры, по </w:t>
      </w:r>
      <w:r w:rsidR="00FC285C" w:rsidRPr="00BB1B1D">
        <w:rPr>
          <w:rFonts w:ascii="Times New Roman" w:hAnsi="Times New Roman" w:cs="Times New Roman"/>
          <w:sz w:val="24"/>
          <w:szCs w:val="24"/>
        </w:rPr>
        <w:lastRenderedPageBreak/>
        <w:t xml:space="preserve">осуществлению внешнего муниципального финансового контроля контрольно-счетной  комиссией </w:t>
      </w:r>
      <w:r w:rsidR="00CF2656" w:rsidRPr="00BB1B1D">
        <w:rPr>
          <w:rFonts w:ascii="Times New Roman" w:hAnsi="Times New Roman" w:cs="Times New Roman"/>
          <w:sz w:val="24"/>
          <w:szCs w:val="24"/>
        </w:rPr>
        <w:t>Могочинского муниципального округа, дотации</w:t>
      </w:r>
      <w:r w:rsidR="00FC285C" w:rsidRPr="00BB1B1D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A17EE7" w:rsidRPr="00BB1B1D">
        <w:rPr>
          <w:rFonts w:ascii="Times New Roman" w:hAnsi="Times New Roman" w:cs="Times New Roman"/>
          <w:sz w:val="24"/>
          <w:szCs w:val="24"/>
        </w:rPr>
        <w:t>626169,1</w:t>
      </w:r>
      <w:r w:rsidR="00FC285C" w:rsidRPr="00BB1B1D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CF2656" w:rsidRPr="00BB1B1D">
        <w:rPr>
          <w:rFonts w:ascii="Times New Roman" w:hAnsi="Times New Roman" w:cs="Times New Roman"/>
          <w:sz w:val="24"/>
          <w:szCs w:val="24"/>
        </w:rPr>
        <w:t>.</w:t>
      </w:r>
      <w:r w:rsidR="00FC285C" w:rsidRPr="00BB1B1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</w:p>
    <w:p w:rsidR="00FC285C" w:rsidRPr="00BB1B1D" w:rsidRDefault="00FC285C" w:rsidP="00FC285C">
      <w:pPr>
        <w:pStyle w:val="affc"/>
        <w:jc w:val="both"/>
        <w:rPr>
          <w:rFonts w:ascii="Times New Roman" w:hAnsi="Times New Roman" w:cs="Times New Roman"/>
          <w:sz w:val="24"/>
          <w:szCs w:val="24"/>
        </w:rPr>
      </w:pPr>
      <w:r w:rsidRPr="00AC7F0E">
        <w:rPr>
          <w:rFonts w:ascii="Times New Roman" w:hAnsi="Times New Roman" w:cs="Times New Roman"/>
          <w:color w:val="0070C0"/>
          <w:sz w:val="24"/>
          <w:szCs w:val="24"/>
        </w:rPr>
        <w:t xml:space="preserve">           </w:t>
      </w:r>
      <w:r w:rsidRPr="00BB1B1D">
        <w:rPr>
          <w:rFonts w:ascii="Times New Roman" w:hAnsi="Times New Roman" w:cs="Times New Roman"/>
          <w:sz w:val="24"/>
          <w:szCs w:val="24"/>
        </w:rPr>
        <w:t xml:space="preserve">Доходы бюджета </w:t>
      </w:r>
      <w:r w:rsidR="00CF2656" w:rsidRPr="00BB1B1D">
        <w:rPr>
          <w:rFonts w:ascii="Times New Roman" w:hAnsi="Times New Roman" w:cs="Times New Roman"/>
          <w:sz w:val="24"/>
          <w:szCs w:val="24"/>
        </w:rPr>
        <w:t xml:space="preserve">Могочинского муниципального округа </w:t>
      </w:r>
      <w:r w:rsidRPr="00BB1B1D">
        <w:rPr>
          <w:rFonts w:ascii="Times New Roman" w:hAnsi="Times New Roman" w:cs="Times New Roman"/>
          <w:sz w:val="24"/>
          <w:szCs w:val="24"/>
        </w:rPr>
        <w:t>на плановый период 202</w:t>
      </w:r>
      <w:r w:rsidR="00BB1B1D" w:rsidRPr="00BB1B1D">
        <w:rPr>
          <w:rFonts w:ascii="Times New Roman" w:hAnsi="Times New Roman" w:cs="Times New Roman"/>
          <w:sz w:val="24"/>
          <w:szCs w:val="24"/>
        </w:rPr>
        <w:t>7</w:t>
      </w:r>
      <w:r w:rsidRPr="00BB1B1D">
        <w:rPr>
          <w:rFonts w:ascii="Times New Roman" w:hAnsi="Times New Roman" w:cs="Times New Roman"/>
          <w:sz w:val="24"/>
          <w:szCs w:val="24"/>
        </w:rPr>
        <w:t xml:space="preserve"> и 202</w:t>
      </w:r>
      <w:r w:rsidR="00BB1B1D" w:rsidRPr="00BB1B1D">
        <w:rPr>
          <w:rFonts w:ascii="Times New Roman" w:hAnsi="Times New Roman" w:cs="Times New Roman"/>
          <w:sz w:val="24"/>
          <w:szCs w:val="24"/>
        </w:rPr>
        <w:t>8</w:t>
      </w:r>
      <w:r w:rsidRPr="00BB1B1D">
        <w:rPr>
          <w:rFonts w:ascii="Times New Roman" w:hAnsi="Times New Roman" w:cs="Times New Roman"/>
          <w:sz w:val="24"/>
          <w:szCs w:val="24"/>
        </w:rPr>
        <w:t xml:space="preserve"> годов прогнозируются в сумме </w:t>
      </w:r>
      <w:r w:rsidR="00BB1B1D" w:rsidRPr="00BB1B1D">
        <w:rPr>
          <w:rFonts w:ascii="Times New Roman" w:hAnsi="Times New Roman" w:cs="Times New Roman"/>
          <w:sz w:val="24"/>
          <w:szCs w:val="24"/>
        </w:rPr>
        <w:t>3046677,2</w:t>
      </w:r>
      <w:r w:rsidRPr="00BB1B1D">
        <w:rPr>
          <w:rFonts w:ascii="Times New Roman" w:hAnsi="Times New Roman" w:cs="Times New Roman"/>
          <w:sz w:val="24"/>
          <w:szCs w:val="24"/>
        </w:rPr>
        <w:t xml:space="preserve"> тыс. рублей и </w:t>
      </w:r>
      <w:r w:rsidR="00BB1B1D" w:rsidRPr="00BB1B1D">
        <w:rPr>
          <w:rFonts w:ascii="Times New Roman" w:hAnsi="Times New Roman" w:cs="Times New Roman"/>
          <w:sz w:val="24"/>
          <w:szCs w:val="24"/>
        </w:rPr>
        <w:t>3338291,6</w:t>
      </w:r>
      <w:r w:rsidRPr="00BB1B1D">
        <w:rPr>
          <w:rFonts w:ascii="Times New Roman" w:hAnsi="Times New Roman" w:cs="Times New Roman"/>
          <w:sz w:val="24"/>
          <w:szCs w:val="24"/>
        </w:rPr>
        <w:t xml:space="preserve"> тыс. рублей соответственно, в том числе безвозмездные поступления на 202</w:t>
      </w:r>
      <w:r w:rsidR="00BB1B1D" w:rsidRPr="00BB1B1D">
        <w:rPr>
          <w:rFonts w:ascii="Times New Roman" w:hAnsi="Times New Roman" w:cs="Times New Roman"/>
          <w:sz w:val="24"/>
          <w:szCs w:val="24"/>
        </w:rPr>
        <w:t>7</w:t>
      </w:r>
      <w:r w:rsidRPr="00BB1B1D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BB1B1D" w:rsidRPr="00BB1B1D">
        <w:rPr>
          <w:rFonts w:ascii="Times New Roman" w:hAnsi="Times New Roman" w:cs="Times New Roman"/>
          <w:sz w:val="24"/>
          <w:szCs w:val="24"/>
        </w:rPr>
        <w:t>494448,3</w:t>
      </w:r>
      <w:r w:rsidRPr="00BB1B1D">
        <w:rPr>
          <w:rFonts w:ascii="Times New Roman" w:hAnsi="Times New Roman" w:cs="Times New Roman"/>
          <w:sz w:val="24"/>
          <w:szCs w:val="24"/>
        </w:rPr>
        <w:t xml:space="preserve"> тыс. рублей и на 202</w:t>
      </w:r>
      <w:r w:rsidR="00BB1B1D" w:rsidRPr="00BB1B1D">
        <w:rPr>
          <w:rFonts w:ascii="Times New Roman" w:hAnsi="Times New Roman" w:cs="Times New Roman"/>
          <w:sz w:val="24"/>
          <w:szCs w:val="24"/>
        </w:rPr>
        <w:t>8</w:t>
      </w:r>
      <w:r w:rsidRPr="00BB1B1D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BB1B1D" w:rsidRPr="00BB1B1D">
        <w:rPr>
          <w:rFonts w:ascii="Times New Roman" w:hAnsi="Times New Roman" w:cs="Times New Roman"/>
          <w:sz w:val="24"/>
          <w:szCs w:val="24"/>
        </w:rPr>
        <w:t>487418,1</w:t>
      </w:r>
      <w:r w:rsidRPr="00BB1B1D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C323BD" w:rsidRPr="000A7244" w:rsidRDefault="00FC285C" w:rsidP="00FC285C">
      <w:pPr>
        <w:pStyle w:val="affc"/>
        <w:jc w:val="both"/>
        <w:rPr>
          <w:rFonts w:ascii="Times New Roman" w:hAnsi="Times New Roman" w:cs="Times New Roman"/>
          <w:sz w:val="24"/>
          <w:szCs w:val="24"/>
        </w:rPr>
      </w:pPr>
      <w:r w:rsidRPr="00AC7F0E">
        <w:rPr>
          <w:rFonts w:ascii="Times New Roman" w:hAnsi="Times New Roman" w:cs="Times New Roman"/>
          <w:color w:val="0070C0"/>
          <w:sz w:val="24"/>
          <w:szCs w:val="24"/>
        </w:rPr>
        <w:t xml:space="preserve">     </w:t>
      </w:r>
      <w:r w:rsidRPr="00AC7F0E">
        <w:rPr>
          <w:rFonts w:ascii="Times New Roman" w:hAnsi="Times New Roman" w:cs="Times New Roman"/>
          <w:color w:val="0070C0"/>
          <w:sz w:val="24"/>
          <w:szCs w:val="24"/>
        </w:rPr>
        <w:tab/>
      </w:r>
      <w:r w:rsidRPr="000A7244">
        <w:rPr>
          <w:rFonts w:ascii="Times New Roman" w:hAnsi="Times New Roman" w:cs="Times New Roman"/>
          <w:sz w:val="24"/>
          <w:szCs w:val="24"/>
        </w:rPr>
        <w:t xml:space="preserve">Расходы бюджета </w:t>
      </w:r>
      <w:r w:rsidR="00562984" w:rsidRPr="000A7244">
        <w:rPr>
          <w:rFonts w:ascii="Times New Roman" w:hAnsi="Times New Roman" w:cs="Times New Roman"/>
          <w:sz w:val="24"/>
          <w:szCs w:val="24"/>
        </w:rPr>
        <w:t>Могочинского муниципального округа</w:t>
      </w:r>
      <w:r w:rsidRPr="000A7244">
        <w:rPr>
          <w:rFonts w:ascii="Times New Roman" w:hAnsi="Times New Roman" w:cs="Times New Roman"/>
          <w:sz w:val="24"/>
          <w:szCs w:val="24"/>
        </w:rPr>
        <w:t xml:space="preserve">  на 202</w:t>
      </w:r>
      <w:r w:rsidR="00CB4594" w:rsidRPr="000A7244">
        <w:rPr>
          <w:rFonts w:ascii="Times New Roman" w:hAnsi="Times New Roman" w:cs="Times New Roman"/>
          <w:sz w:val="24"/>
          <w:szCs w:val="24"/>
        </w:rPr>
        <w:t>6</w:t>
      </w:r>
      <w:r w:rsidRPr="000A7244">
        <w:rPr>
          <w:rFonts w:ascii="Times New Roman" w:hAnsi="Times New Roman" w:cs="Times New Roman"/>
          <w:sz w:val="24"/>
          <w:szCs w:val="24"/>
        </w:rPr>
        <w:t xml:space="preserve"> год прогнозируются в сумме </w:t>
      </w:r>
      <w:r w:rsidR="00CB4594" w:rsidRPr="000A7244">
        <w:rPr>
          <w:rFonts w:ascii="Times New Roman" w:hAnsi="Times New Roman" w:cs="Times New Roman"/>
          <w:sz w:val="24"/>
          <w:szCs w:val="24"/>
        </w:rPr>
        <w:t>2855934,6</w:t>
      </w:r>
      <w:r w:rsidR="004E201F" w:rsidRPr="000A7244">
        <w:rPr>
          <w:rFonts w:ascii="Times New Roman" w:hAnsi="Times New Roman" w:cs="Times New Roman"/>
          <w:sz w:val="24"/>
          <w:szCs w:val="24"/>
        </w:rPr>
        <w:t xml:space="preserve"> </w:t>
      </w:r>
      <w:r w:rsidRPr="000A7244">
        <w:rPr>
          <w:rFonts w:ascii="Times New Roman" w:hAnsi="Times New Roman" w:cs="Times New Roman"/>
          <w:sz w:val="24"/>
          <w:szCs w:val="24"/>
        </w:rPr>
        <w:t>тыс. рублей.</w:t>
      </w:r>
    </w:p>
    <w:p w:rsidR="00FC285C" w:rsidRPr="000A7244" w:rsidRDefault="00FC285C" w:rsidP="00FC285C">
      <w:pPr>
        <w:pStyle w:val="affc"/>
        <w:jc w:val="both"/>
        <w:rPr>
          <w:rFonts w:ascii="Times New Roman" w:hAnsi="Times New Roman" w:cs="Times New Roman"/>
          <w:sz w:val="24"/>
          <w:szCs w:val="24"/>
        </w:rPr>
      </w:pPr>
      <w:r w:rsidRPr="000A7244">
        <w:rPr>
          <w:rFonts w:ascii="Times New Roman" w:hAnsi="Times New Roman" w:cs="Times New Roman"/>
          <w:sz w:val="24"/>
          <w:szCs w:val="24"/>
        </w:rPr>
        <w:t xml:space="preserve">      </w:t>
      </w:r>
      <w:r w:rsidR="00DE16E9" w:rsidRPr="000A7244">
        <w:rPr>
          <w:rFonts w:ascii="Times New Roman" w:hAnsi="Times New Roman" w:cs="Times New Roman"/>
          <w:sz w:val="24"/>
          <w:szCs w:val="24"/>
        </w:rPr>
        <w:t xml:space="preserve"> </w:t>
      </w:r>
      <w:r w:rsidR="00105104" w:rsidRPr="000A7244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0A7244">
        <w:rPr>
          <w:rFonts w:ascii="Times New Roman" w:hAnsi="Times New Roman" w:cs="Times New Roman"/>
          <w:sz w:val="24"/>
          <w:szCs w:val="24"/>
        </w:rPr>
        <w:t xml:space="preserve">На основании решения Совета </w:t>
      </w:r>
      <w:r w:rsidR="004B5E26" w:rsidRPr="000A7244">
        <w:rPr>
          <w:rFonts w:ascii="Times New Roman" w:hAnsi="Times New Roman" w:cs="Times New Roman"/>
          <w:sz w:val="24"/>
          <w:szCs w:val="24"/>
        </w:rPr>
        <w:t>Могочинского муниципального округа</w:t>
      </w:r>
      <w:r w:rsidRPr="000A7244">
        <w:rPr>
          <w:rFonts w:ascii="Times New Roman" w:hAnsi="Times New Roman" w:cs="Times New Roman"/>
          <w:sz w:val="24"/>
          <w:szCs w:val="24"/>
        </w:rPr>
        <w:t xml:space="preserve"> от  </w:t>
      </w:r>
      <w:r w:rsidR="004B5E26" w:rsidRPr="000A7244">
        <w:rPr>
          <w:rFonts w:ascii="Times New Roman" w:hAnsi="Times New Roman" w:cs="Times New Roman"/>
          <w:sz w:val="24"/>
          <w:szCs w:val="24"/>
        </w:rPr>
        <w:t>27.06</w:t>
      </w:r>
      <w:r w:rsidRPr="000A7244">
        <w:rPr>
          <w:rFonts w:ascii="Times New Roman" w:hAnsi="Times New Roman" w:cs="Times New Roman"/>
          <w:sz w:val="24"/>
          <w:szCs w:val="24"/>
        </w:rPr>
        <w:t>.20</w:t>
      </w:r>
      <w:r w:rsidR="004B5E26" w:rsidRPr="000A7244">
        <w:rPr>
          <w:rFonts w:ascii="Times New Roman" w:hAnsi="Times New Roman" w:cs="Times New Roman"/>
          <w:sz w:val="24"/>
          <w:szCs w:val="24"/>
        </w:rPr>
        <w:t>2</w:t>
      </w:r>
      <w:r w:rsidRPr="000A7244">
        <w:rPr>
          <w:rFonts w:ascii="Times New Roman" w:hAnsi="Times New Roman" w:cs="Times New Roman"/>
          <w:sz w:val="24"/>
          <w:szCs w:val="24"/>
        </w:rPr>
        <w:t xml:space="preserve">4 года «О  </w:t>
      </w:r>
      <w:r w:rsidR="004B5E26" w:rsidRPr="000A7244">
        <w:rPr>
          <w:rFonts w:ascii="Times New Roman" w:hAnsi="Times New Roman" w:cs="Times New Roman"/>
          <w:sz w:val="24"/>
          <w:szCs w:val="24"/>
        </w:rPr>
        <w:t>создании муниципального дорожного фонда Могочинского муниципального округа и утверждении положения о порядке формирования и использования дорожного фонда Могочинского муниципального округа</w:t>
      </w:r>
      <w:r w:rsidRPr="000A7244">
        <w:rPr>
          <w:rFonts w:ascii="Times New Roman" w:hAnsi="Times New Roman" w:cs="Times New Roman"/>
          <w:sz w:val="24"/>
          <w:szCs w:val="24"/>
        </w:rPr>
        <w:t>» (источниками его формирования являются: доходы от уплаты акцизов на нефтепродукты автомобильный бензин, прямогонный бензин, дизельное топливо, моторные масла для дизельных и карбюраторных (инжекторных) двигателей)</w:t>
      </w:r>
      <w:r w:rsidR="00B6312D" w:rsidRPr="000A7244">
        <w:rPr>
          <w:rFonts w:ascii="Times New Roman" w:hAnsi="Times New Roman" w:cs="Times New Roman"/>
          <w:sz w:val="24"/>
          <w:szCs w:val="24"/>
        </w:rPr>
        <w:t>, безвозмездных поступлений, поступающих из бюджета</w:t>
      </w:r>
      <w:proofErr w:type="gramEnd"/>
      <w:r w:rsidR="00B6312D" w:rsidRPr="000A7244">
        <w:rPr>
          <w:rFonts w:ascii="Times New Roman" w:hAnsi="Times New Roman" w:cs="Times New Roman"/>
          <w:sz w:val="24"/>
          <w:szCs w:val="24"/>
        </w:rPr>
        <w:t xml:space="preserve"> Забайкальского края</w:t>
      </w:r>
      <w:r w:rsidRPr="000A7244">
        <w:rPr>
          <w:rFonts w:ascii="Times New Roman" w:hAnsi="Times New Roman" w:cs="Times New Roman"/>
          <w:sz w:val="24"/>
          <w:szCs w:val="24"/>
        </w:rPr>
        <w:t xml:space="preserve"> </w:t>
      </w:r>
      <w:r w:rsidR="00B6312D" w:rsidRPr="000A7244">
        <w:rPr>
          <w:rFonts w:ascii="Times New Roman" w:hAnsi="Times New Roman" w:cs="Times New Roman"/>
          <w:sz w:val="24"/>
          <w:szCs w:val="24"/>
        </w:rPr>
        <w:t>предусмотрены расходы на дорожную деятельность</w:t>
      </w:r>
      <w:r w:rsidR="002D7B5E" w:rsidRPr="000A7244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0A7244" w:rsidRPr="000A7244">
        <w:rPr>
          <w:rFonts w:ascii="Times New Roman" w:hAnsi="Times New Roman" w:cs="Times New Roman"/>
          <w:sz w:val="24"/>
          <w:szCs w:val="24"/>
        </w:rPr>
        <w:t>130601,1</w:t>
      </w:r>
      <w:r w:rsidR="002D7B5E" w:rsidRPr="000A7244">
        <w:rPr>
          <w:rFonts w:ascii="Times New Roman" w:hAnsi="Times New Roman" w:cs="Times New Roman"/>
          <w:sz w:val="24"/>
          <w:szCs w:val="24"/>
        </w:rPr>
        <w:t xml:space="preserve"> тыс. рублей, в том числе за счет поступления акцизов – </w:t>
      </w:r>
      <w:r w:rsidR="000A7244" w:rsidRPr="000A7244">
        <w:rPr>
          <w:rFonts w:ascii="Times New Roman" w:hAnsi="Times New Roman" w:cs="Times New Roman"/>
          <w:sz w:val="24"/>
          <w:szCs w:val="24"/>
        </w:rPr>
        <w:t>47144,8</w:t>
      </w:r>
      <w:r w:rsidRPr="000A7244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B95FCB" w:rsidRPr="000A7244">
        <w:rPr>
          <w:rFonts w:ascii="Times New Roman" w:hAnsi="Times New Roman" w:cs="Times New Roman"/>
          <w:sz w:val="24"/>
          <w:szCs w:val="24"/>
        </w:rPr>
        <w:t xml:space="preserve">, за счет безвозмездных поступлений из бюджетов других уровней </w:t>
      </w:r>
      <w:r w:rsidR="000A7244" w:rsidRPr="000A7244">
        <w:rPr>
          <w:rFonts w:ascii="Times New Roman" w:hAnsi="Times New Roman" w:cs="Times New Roman"/>
          <w:sz w:val="24"/>
          <w:szCs w:val="24"/>
        </w:rPr>
        <w:t>34939,4</w:t>
      </w:r>
      <w:r w:rsidR="00B95FCB" w:rsidRPr="000A7244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0A7244" w:rsidRPr="000A7244">
        <w:rPr>
          <w:rFonts w:ascii="Times New Roman" w:hAnsi="Times New Roman" w:cs="Times New Roman"/>
          <w:sz w:val="24"/>
          <w:szCs w:val="24"/>
        </w:rPr>
        <w:t>, за счет собственных средств 48516,9 тыс. рублей</w:t>
      </w:r>
      <w:r w:rsidRPr="000A7244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105104" w:rsidRPr="00737F8B" w:rsidRDefault="00FC285C" w:rsidP="00FC285C">
      <w:pPr>
        <w:pStyle w:val="affc"/>
        <w:jc w:val="both"/>
        <w:rPr>
          <w:rFonts w:ascii="Times New Roman" w:hAnsi="Times New Roman" w:cs="Times New Roman"/>
          <w:sz w:val="24"/>
          <w:szCs w:val="24"/>
        </w:rPr>
      </w:pPr>
      <w:r w:rsidRPr="00737F8B">
        <w:rPr>
          <w:rFonts w:ascii="Times New Roman" w:hAnsi="Times New Roman" w:cs="Times New Roman"/>
          <w:sz w:val="24"/>
          <w:szCs w:val="24"/>
        </w:rPr>
        <w:t xml:space="preserve">          Резервный  фонд</w:t>
      </w:r>
      <w:r w:rsidR="00105104" w:rsidRPr="00737F8B">
        <w:rPr>
          <w:rFonts w:ascii="Times New Roman" w:hAnsi="Times New Roman" w:cs="Times New Roman"/>
          <w:sz w:val="24"/>
          <w:szCs w:val="24"/>
        </w:rPr>
        <w:t xml:space="preserve"> запланирован</w:t>
      </w:r>
      <w:r w:rsidRPr="00737F8B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9F1EBA" w:rsidRPr="00737F8B">
        <w:rPr>
          <w:rFonts w:ascii="Times New Roman" w:hAnsi="Times New Roman" w:cs="Times New Roman"/>
          <w:sz w:val="24"/>
          <w:szCs w:val="24"/>
        </w:rPr>
        <w:t>500</w:t>
      </w:r>
      <w:r w:rsidRPr="00737F8B">
        <w:rPr>
          <w:rFonts w:ascii="Times New Roman" w:hAnsi="Times New Roman" w:cs="Times New Roman"/>
          <w:sz w:val="24"/>
          <w:szCs w:val="24"/>
        </w:rPr>
        <w:t xml:space="preserve">,0 тыс. рублей. На реализацию муниципальных программ </w:t>
      </w:r>
      <w:r w:rsidR="00105104" w:rsidRPr="00737F8B">
        <w:rPr>
          <w:rFonts w:ascii="Times New Roman" w:hAnsi="Times New Roman" w:cs="Times New Roman"/>
          <w:sz w:val="24"/>
          <w:szCs w:val="24"/>
        </w:rPr>
        <w:t xml:space="preserve">предусмотрено </w:t>
      </w:r>
      <w:r w:rsidR="00737F8B" w:rsidRPr="00737F8B">
        <w:rPr>
          <w:rFonts w:ascii="Times New Roman" w:hAnsi="Times New Roman" w:cs="Times New Roman"/>
          <w:sz w:val="24"/>
          <w:szCs w:val="24"/>
        </w:rPr>
        <w:t>1712529,5</w:t>
      </w:r>
      <w:r w:rsidRPr="00737F8B">
        <w:rPr>
          <w:rFonts w:ascii="Times New Roman" w:hAnsi="Times New Roman" w:cs="Times New Roman"/>
          <w:sz w:val="24"/>
          <w:szCs w:val="24"/>
        </w:rPr>
        <w:t xml:space="preserve">  тыс. рублей</w:t>
      </w:r>
      <w:r w:rsidR="00105104" w:rsidRPr="00737F8B">
        <w:rPr>
          <w:rFonts w:ascii="Times New Roman" w:hAnsi="Times New Roman" w:cs="Times New Roman"/>
          <w:sz w:val="24"/>
          <w:szCs w:val="24"/>
        </w:rPr>
        <w:t xml:space="preserve"> (</w:t>
      </w:r>
      <w:r w:rsidR="00737F8B" w:rsidRPr="00737F8B">
        <w:rPr>
          <w:rFonts w:ascii="Times New Roman" w:hAnsi="Times New Roman" w:cs="Times New Roman"/>
          <w:sz w:val="24"/>
          <w:szCs w:val="24"/>
        </w:rPr>
        <w:t>60,0</w:t>
      </w:r>
      <w:r w:rsidR="00105104" w:rsidRPr="00737F8B">
        <w:rPr>
          <w:rFonts w:ascii="Times New Roman" w:hAnsi="Times New Roman" w:cs="Times New Roman"/>
          <w:sz w:val="24"/>
          <w:szCs w:val="24"/>
        </w:rPr>
        <w:t xml:space="preserve"> % от всех расходов бюджета).</w:t>
      </w:r>
    </w:p>
    <w:p w:rsidR="00FC285C" w:rsidRPr="00D56A62" w:rsidRDefault="00FC285C" w:rsidP="00FC285C">
      <w:pPr>
        <w:pStyle w:val="affc"/>
        <w:jc w:val="both"/>
        <w:rPr>
          <w:rFonts w:ascii="Times New Roman" w:hAnsi="Times New Roman" w:cs="Times New Roman"/>
          <w:sz w:val="24"/>
          <w:szCs w:val="24"/>
        </w:rPr>
      </w:pPr>
      <w:r w:rsidRPr="00AC7F0E">
        <w:rPr>
          <w:rFonts w:ascii="Times New Roman" w:hAnsi="Times New Roman" w:cs="Times New Roman"/>
          <w:color w:val="0070C0"/>
          <w:sz w:val="24"/>
          <w:szCs w:val="24"/>
        </w:rPr>
        <w:t xml:space="preserve">             </w:t>
      </w:r>
      <w:r w:rsidRPr="00D56A62">
        <w:rPr>
          <w:rFonts w:ascii="Times New Roman" w:hAnsi="Times New Roman" w:cs="Times New Roman"/>
          <w:sz w:val="24"/>
          <w:szCs w:val="24"/>
        </w:rPr>
        <w:t>Объем расходов бюджета</w:t>
      </w:r>
      <w:r w:rsidR="00F545ED" w:rsidRPr="00D56A62"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D56A62">
        <w:rPr>
          <w:rFonts w:ascii="Times New Roman" w:hAnsi="Times New Roman" w:cs="Times New Roman"/>
          <w:sz w:val="24"/>
          <w:szCs w:val="24"/>
        </w:rPr>
        <w:t xml:space="preserve"> на плановый период 202</w:t>
      </w:r>
      <w:r w:rsidR="00542E4E" w:rsidRPr="00D56A62">
        <w:rPr>
          <w:rFonts w:ascii="Times New Roman" w:hAnsi="Times New Roman" w:cs="Times New Roman"/>
          <w:sz w:val="24"/>
          <w:szCs w:val="24"/>
        </w:rPr>
        <w:t>7</w:t>
      </w:r>
      <w:r w:rsidRPr="00D56A62">
        <w:rPr>
          <w:rFonts w:ascii="Times New Roman" w:hAnsi="Times New Roman" w:cs="Times New Roman"/>
          <w:sz w:val="24"/>
          <w:szCs w:val="24"/>
        </w:rPr>
        <w:t xml:space="preserve"> года  </w:t>
      </w:r>
      <w:r w:rsidR="00CC2291" w:rsidRPr="00D56A62">
        <w:rPr>
          <w:rFonts w:ascii="Times New Roman" w:hAnsi="Times New Roman" w:cs="Times New Roman"/>
          <w:sz w:val="24"/>
          <w:szCs w:val="24"/>
        </w:rPr>
        <w:t>предусмотрен</w:t>
      </w:r>
      <w:r w:rsidRPr="00D56A62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542E4E" w:rsidRPr="00D56A62">
        <w:rPr>
          <w:rFonts w:ascii="Times New Roman" w:hAnsi="Times New Roman" w:cs="Times New Roman"/>
          <w:sz w:val="24"/>
          <w:szCs w:val="24"/>
        </w:rPr>
        <w:t>3046677,2</w:t>
      </w:r>
      <w:r w:rsidRPr="00D56A62">
        <w:rPr>
          <w:rFonts w:ascii="Times New Roman" w:hAnsi="Times New Roman" w:cs="Times New Roman"/>
          <w:sz w:val="24"/>
          <w:szCs w:val="24"/>
        </w:rPr>
        <w:t xml:space="preserve"> тыс. рублей, в том числе условно утверждаемые расходы в сумме </w:t>
      </w:r>
      <w:r w:rsidR="00D56A62" w:rsidRPr="00D56A62">
        <w:rPr>
          <w:rFonts w:ascii="Times New Roman" w:hAnsi="Times New Roman" w:cs="Times New Roman"/>
          <w:sz w:val="24"/>
          <w:szCs w:val="24"/>
        </w:rPr>
        <w:t>63805,5</w:t>
      </w:r>
      <w:r w:rsidRPr="00D56A62">
        <w:rPr>
          <w:rFonts w:ascii="Times New Roman" w:hAnsi="Times New Roman" w:cs="Times New Roman"/>
          <w:sz w:val="24"/>
          <w:szCs w:val="24"/>
        </w:rPr>
        <w:t xml:space="preserve"> тыс. рублей и на 202</w:t>
      </w:r>
      <w:r w:rsidR="00D56A62" w:rsidRPr="00D56A62">
        <w:rPr>
          <w:rFonts w:ascii="Times New Roman" w:hAnsi="Times New Roman" w:cs="Times New Roman"/>
          <w:sz w:val="24"/>
          <w:szCs w:val="24"/>
        </w:rPr>
        <w:t>8</w:t>
      </w:r>
      <w:r w:rsidRPr="00D56A62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D56A62" w:rsidRPr="00D56A62">
        <w:rPr>
          <w:rFonts w:ascii="Times New Roman" w:hAnsi="Times New Roman" w:cs="Times New Roman"/>
          <w:sz w:val="24"/>
          <w:szCs w:val="24"/>
        </w:rPr>
        <w:t>3338291,6</w:t>
      </w:r>
      <w:r w:rsidRPr="00D56A62">
        <w:rPr>
          <w:rFonts w:ascii="Times New Roman" w:hAnsi="Times New Roman" w:cs="Times New Roman"/>
          <w:sz w:val="24"/>
          <w:szCs w:val="24"/>
        </w:rPr>
        <w:t xml:space="preserve"> тыс. рублей, в том числе условно утверждаемые расходы в сумме </w:t>
      </w:r>
      <w:r w:rsidR="00D56A62" w:rsidRPr="00D56A62">
        <w:rPr>
          <w:rFonts w:ascii="Times New Roman" w:hAnsi="Times New Roman" w:cs="Times New Roman"/>
          <w:sz w:val="24"/>
          <w:szCs w:val="24"/>
        </w:rPr>
        <w:t>142543,7</w:t>
      </w:r>
      <w:r w:rsidRPr="00D56A62">
        <w:rPr>
          <w:rFonts w:ascii="Times New Roman" w:hAnsi="Times New Roman" w:cs="Times New Roman"/>
          <w:sz w:val="24"/>
          <w:szCs w:val="24"/>
        </w:rPr>
        <w:t xml:space="preserve"> тыс. рублей. </w:t>
      </w:r>
    </w:p>
    <w:p w:rsidR="00FC285C" w:rsidRPr="00D56A62" w:rsidRDefault="00FC285C" w:rsidP="00FC285C">
      <w:pPr>
        <w:pStyle w:val="affc"/>
        <w:jc w:val="both"/>
        <w:rPr>
          <w:rFonts w:ascii="Times New Roman" w:hAnsi="Times New Roman" w:cs="Times New Roman"/>
          <w:sz w:val="24"/>
          <w:szCs w:val="24"/>
        </w:rPr>
      </w:pPr>
      <w:r w:rsidRPr="00AC7F0E">
        <w:rPr>
          <w:rFonts w:ascii="Times New Roman" w:hAnsi="Times New Roman" w:cs="Times New Roman"/>
          <w:color w:val="0070C0"/>
          <w:sz w:val="24"/>
          <w:szCs w:val="24"/>
        </w:rPr>
        <w:t xml:space="preserve">      </w:t>
      </w:r>
      <w:r w:rsidRPr="00AC7F0E">
        <w:rPr>
          <w:rFonts w:ascii="Times New Roman" w:hAnsi="Times New Roman" w:cs="Times New Roman"/>
          <w:i/>
          <w:iCs/>
          <w:color w:val="0070C0"/>
          <w:sz w:val="24"/>
          <w:szCs w:val="24"/>
        </w:rPr>
        <w:t xml:space="preserve"> </w:t>
      </w:r>
      <w:r w:rsidRPr="00D56A62">
        <w:rPr>
          <w:rFonts w:ascii="Times New Roman" w:hAnsi="Times New Roman" w:cs="Times New Roman"/>
          <w:i/>
          <w:iCs/>
          <w:sz w:val="24"/>
          <w:szCs w:val="24"/>
        </w:rPr>
        <w:tab/>
      </w:r>
      <w:proofErr w:type="gramStart"/>
      <w:r w:rsidRPr="00D56A62">
        <w:rPr>
          <w:rFonts w:ascii="Times New Roman" w:hAnsi="Times New Roman" w:cs="Times New Roman"/>
          <w:sz w:val="24"/>
          <w:szCs w:val="24"/>
        </w:rPr>
        <w:t xml:space="preserve">Формирование расходов бюджета </w:t>
      </w:r>
      <w:r w:rsidR="001C219D" w:rsidRPr="00D56A62">
        <w:rPr>
          <w:rFonts w:ascii="Times New Roman" w:hAnsi="Times New Roman" w:cs="Times New Roman"/>
          <w:sz w:val="24"/>
          <w:szCs w:val="24"/>
        </w:rPr>
        <w:t>Могочинского муниципального округа</w:t>
      </w:r>
      <w:r w:rsidRPr="00D56A62">
        <w:rPr>
          <w:rFonts w:ascii="Times New Roman" w:hAnsi="Times New Roman" w:cs="Times New Roman"/>
          <w:sz w:val="24"/>
          <w:szCs w:val="24"/>
        </w:rPr>
        <w:t xml:space="preserve"> осуществлялось в соответствии с расходными обязательствами, обусловленными законодательством Российской Федерации,  законодательством Забайкальского края, разграничением полномочий, исполнение которых согласно законодательству Российской Федерации и соглашениям  должно происходить в очередном финансовом году за счет средств бюджета </w:t>
      </w:r>
      <w:r w:rsidR="001C219D" w:rsidRPr="00D56A62">
        <w:rPr>
          <w:rFonts w:ascii="Times New Roman" w:hAnsi="Times New Roman" w:cs="Times New Roman"/>
          <w:sz w:val="24"/>
          <w:szCs w:val="24"/>
        </w:rPr>
        <w:t>Могочинского муниципального округа</w:t>
      </w:r>
      <w:r w:rsidRPr="00D56A62">
        <w:rPr>
          <w:rFonts w:ascii="Times New Roman" w:hAnsi="Times New Roman" w:cs="Times New Roman"/>
          <w:sz w:val="24"/>
          <w:szCs w:val="24"/>
        </w:rPr>
        <w:t xml:space="preserve">, нормативными правовыми актами  органов местного самоуправления  на основании реестра расходных обязательств.    </w:t>
      </w:r>
      <w:proofErr w:type="gramEnd"/>
    </w:p>
    <w:p w:rsidR="00FC285C" w:rsidRPr="00D56A62" w:rsidRDefault="00FC285C" w:rsidP="00FC285C">
      <w:pPr>
        <w:pStyle w:val="affc"/>
        <w:jc w:val="both"/>
        <w:rPr>
          <w:rFonts w:ascii="Times New Roman" w:hAnsi="Times New Roman" w:cs="Times New Roman"/>
          <w:sz w:val="24"/>
          <w:szCs w:val="24"/>
        </w:rPr>
      </w:pPr>
      <w:r w:rsidRPr="00D56A62">
        <w:rPr>
          <w:rFonts w:ascii="Times New Roman" w:hAnsi="Times New Roman" w:cs="Times New Roman"/>
          <w:sz w:val="24"/>
          <w:szCs w:val="24"/>
        </w:rPr>
        <w:t xml:space="preserve">          Таким образом, параметры бюджета муниципального </w:t>
      </w:r>
      <w:r w:rsidR="00DA637A" w:rsidRPr="00D56A62">
        <w:rPr>
          <w:rFonts w:ascii="Times New Roman" w:hAnsi="Times New Roman" w:cs="Times New Roman"/>
          <w:sz w:val="24"/>
          <w:szCs w:val="24"/>
        </w:rPr>
        <w:t>округа</w:t>
      </w:r>
      <w:r w:rsidRPr="00D56A62">
        <w:rPr>
          <w:rFonts w:ascii="Times New Roman" w:hAnsi="Times New Roman" w:cs="Times New Roman"/>
          <w:sz w:val="24"/>
          <w:szCs w:val="24"/>
        </w:rPr>
        <w:t xml:space="preserve"> на 202</w:t>
      </w:r>
      <w:r w:rsidR="00551029" w:rsidRPr="00D56A62">
        <w:rPr>
          <w:rFonts w:ascii="Times New Roman" w:hAnsi="Times New Roman" w:cs="Times New Roman"/>
          <w:sz w:val="24"/>
          <w:szCs w:val="24"/>
        </w:rPr>
        <w:t>6</w:t>
      </w:r>
      <w:r w:rsidRPr="00D56A62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551029" w:rsidRPr="00D56A62">
        <w:rPr>
          <w:rFonts w:ascii="Times New Roman" w:hAnsi="Times New Roman" w:cs="Times New Roman"/>
          <w:sz w:val="24"/>
          <w:szCs w:val="24"/>
        </w:rPr>
        <w:t>7</w:t>
      </w:r>
      <w:r w:rsidRPr="00D56A62">
        <w:rPr>
          <w:rFonts w:ascii="Times New Roman" w:hAnsi="Times New Roman" w:cs="Times New Roman"/>
          <w:sz w:val="24"/>
          <w:szCs w:val="24"/>
        </w:rPr>
        <w:t xml:space="preserve"> и 202</w:t>
      </w:r>
      <w:r w:rsidR="00551029" w:rsidRPr="00D56A62">
        <w:rPr>
          <w:rFonts w:ascii="Times New Roman" w:hAnsi="Times New Roman" w:cs="Times New Roman"/>
          <w:sz w:val="24"/>
          <w:szCs w:val="24"/>
        </w:rPr>
        <w:t>8</w:t>
      </w:r>
      <w:r w:rsidRPr="00D56A62">
        <w:rPr>
          <w:rFonts w:ascii="Times New Roman" w:hAnsi="Times New Roman" w:cs="Times New Roman"/>
          <w:sz w:val="24"/>
          <w:szCs w:val="24"/>
        </w:rPr>
        <w:t xml:space="preserve"> годов прогнозируются в следующих объемах:</w:t>
      </w:r>
    </w:p>
    <w:p w:rsidR="00FC285C" w:rsidRPr="00AC7F0E" w:rsidRDefault="00FC285C" w:rsidP="00FC285C">
      <w:pPr>
        <w:pStyle w:val="affc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1305"/>
        <w:gridCol w:w="1395"/>
        <w:gridCol w:w="1553"/>
      </w:tblGrid>
      <w:tr w:rsidR="00AC7F0E" w:rsidRPr="000258D5" w:rsidTr="000906C9">
        <w:tc>
          <w:tcPr>
            <w:tcW w:w="5245" w:type="dxa"/>
            <w:vAlign w:val="center"/>
          </w:tcPr>
          <w:p w:rsidR="00FC285C" w:rsidRPr="000258D5" w:rsidRDefault="00FC285C" w:rsidP="000906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8D5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1305" w:type="dxa"/>
            <w:vAlign w:val="center"/>
          </w:tcPr>
          <w:p w:rsidR="00FC285C" w:rsidRPr="000258D5" w:rsidRDefault="00FC285C" w:rsidP="000906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8D5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551029" w:rsidRPr="000258D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FC285C" w:rsidRPr="000258D5" w:rsidRDefault="00FC285C" w:rsidP="000906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8D5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395" w:type="dxa"/>
            <w:vAlign w:val="center"/>
          </w:tcPr>
          <w:p w:rsidR="00FC285C" w:rsidRPr="000258D5" w:rsidRDefault="00FC285C" w:rsidP="000906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8D5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551029" w:rsidRPr="000258D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  <w:p w:rsidR="00FC285C" w:rsidRPr="000258D5" w:rsidRDefault="00FC285C" w:rsidP="000906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8D5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553" w:type="dxa"/>
            <w:vAlign w:val="center"/>
          </w:tcPr>
          <w:p w:rsidR="00FC285C" w:rsidRPr="000258D5" w:rsidRDefault="00FC285C" w:rsidP="000906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8D5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551029" w:rsidRPr="000258D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  <w:p w:rsidR="00FC285C" w:rsidRPr="000258D5" w:rsidRDefault="00FC285C" w:rsidP="000906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8D5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</w:tr>
      <w:tr w:rsidR="00AC7F0E" w:rsidRPr="000258D5" w:rsidTr="000906C9">
        <w:tc>
          <w:tcPr>
            <w:tcW w:w="5245" w:type="dxa"/>
            <w:vAlign w:val="center"/>
          </w:tcPr>
          <w:p w:rsidR="00FC285C" w:rsidRPr="000258D5" w:rsidRDefault="00FC285C" w:rsidP="00DA63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8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Общий объем доходов бюджета </w:t>
            </w:r>
            <w:r w:rsidR="00DA637A" w:rsidRPr="000258D5">
              <w:rPr>
                <w:rFonts w:ascii="Times New Roman" w:hAnsi="Times New Roman" w:cs="Times New Roman"/>
                <w:b/>
                <w:sz w:val="24"/>
                <w:szCs w:val="24"/>
              </w:rPr>
              <w:t>Могочинского муниципального округа,</w:t>
            </w:r>
            <w:r w:rsidRPr="000258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тыс. рублей</w:t>
            </w:r>
          </w:p>
        </w:tc>
        <w:tc>
          <w:tcPr>
            <w:tcW w:w="1305" w:type="dxa"/>
            <w:vAlign w:val="center"/>
          </w:tcPr>
          <w:p w:rsidR="00FC285C" w:rsidRPr="000258D5" w:rsidRDefault="000258D5" w:rsidP="0009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8D5">
              <w:rPr>
                <w:rFonts w:ascii="Times New Roman" w:hAnsi="Times New Roman" w:cs="Times New Roman"/>
                <w:sz w:val="24"/>
                <w:szCs w:val="24"/>
              </w:rPr>
              <w:t>2855934,6</w:t>
            </w:r>
          </w:p>
        </w:tc>
        <w:tc>
          <w:tcPr>
            <w:tcW w:w="1395" w:type="dxa"/>
            <w:vAlign w:val="center"/>
          </w:tcPr>
          <w:p w:rsidR="00FC285C" w:rsidRPr="000258D5" w:rsidRDefault="000258D5" w:rsidP="0009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8D5">
              <w:rPr>
                <w:rFonts w:ascii="Times New Roman" w:hAnsi="Times New Roman" w:cs="Times New Roman"/>
                <w:sz w:val="24"/>
                <w:szCs w:val="24"/>
              </w:rPr>
              <w:t>3046677,2</w:t>
            </w:r>
          </w:p>
        </w:tc>
        <w:tc>
          <w:tcPr>
            <w:tcW w:w="1553" w:type="dxa"/>
            <w:vAlign w:val="center"/>
          </w:tcPr>
          <w:p w:rsidR="00FC285C" w:rsidRPr="000258D5" w:rsidRDefault="000258D5" w:rsidP="0009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8D5">
              <w:rPr>
                <w:rFonts w:ascii="Times New Roman" w:hAnsi="Times New Roman" w:cs="Times New Roman"/>
                <w:sz w:val="24"/>
                <w:szCs w:val="24"/>
              </w:rPr>
              <w:t>3338291,6</w:t>
            </w:r>
          </w:p>
        </w:tc>
      </w:tr>
      <w:tr w:rsidR="00AC7F0E" w:rsidRPr="000258D5" w:rsidTr="000906C9">
        <w:tc>
          <w:tcPr>
            <w:tcW w:w="5245" w:type="dxa"/>
            <w:vAlign w:val="center"/>
          </w:tcPr>
          <w:p w:rsidR="00FC285C" w:rsidRPr="000258D5" w:rsidRDefault="00FC285C" w:rsidP="00DA63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8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Общий объем расходов бюджета </w:t>
            </w:r>
            <w:r w:rsidR="00DA637A" w:rsidRPr="000258D5">
              <w:rPr>
                <w:rFonts w:ascii="Times New Roman" w:hAnsi="Times New Roman" w:cs="Times New Roman"/>
                <w:b/>
                <w:sz w:val="24"/>
                <w:szCs w:val="24"/>
              </w:rPr>
              <w:t>Могочинского муниципального округа</w:t>
            </w:r>
            <w:r w:rsidRPr="000258D5">
              <w:rPr>
                <w:rFonts w:ascii="Times New Roman" w:hAnsi="Times New Roman" w:cs="Times New Roman"/>
                <w:b/>
                <w:sz w:val="24"/>
                <w:szCs w:val="24"/>
              </w:rPr>
              <w:t>, тыс. рублей</w:t>
            </w:r>
          </w:p>
        </w:tc>
        <w:tc>
          <w:tcPr>
            <w:tcW w:w="1305" w:type="dxa"/>
            <w:vAlign w:val="center"/>
          </w:tcPr>
          <w:p w:rsidR="00FC285C" w:rsidRPr="000258D5" w:rsidRDefault="000258D5" w:rsidP="0009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8D5">
              <w:rPr>
                <w:rFonts w:ascii="Times New Roman" w:hAnsi="Times New Roman" w:cs="Times New Roman"/>
                <w:sz w:val="24"/>
                <w:szCs w:val="24"/>
              </w:rPr>
              <w:t>2855934,6</w:t>
            </w:r>
          </w:p>
        </w:tc>
        <w:tc>
          <w:tcPr>
            <w:tcW w:w="1395" w:type="dxa"/>
            <w:vAlign w:val="center"/>
          </w:tcPr>
          <w:p w:rsidR="00FC285C" w:rsidRPr="000258D5" w:rsidRDefault="000258D5" w:rsidP="0009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8D5">
              <w:rPr>
                <w:rFonts w:ascii="Times New Roman" w:hAnsi="Times New Roman" w:cs="Times New Roman"/>
                <w:sz w:val="24"/>
                <w:szCs w:val="24"/>
              </w:rPr>
              <w:t>3046677,2</w:t>
            </w:r>
          </w:p>
        </w:tc>
        <w:tc>
          <w:tcPr>
            <w:tcW w:w="1553" w:type="dxa"/>
            <w:vAlign w:val="center"/>
          </w:tcPr>
          <w:p w:rsidR="00FC285C" w:rsidRPr="000258D5" w:rsidRDefault="000258D5" w:rsidP="0009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8D5">
              <w:rPr>
                <w:rFonts w:ascii="Times New Roman" w:hAnsi="Times New Roman" w:cs="Times New Roman"/>
                <w:sz w:val="24"/>
                <w:szCs w:val="24"/>
              </w:rPr>
              <w:t>3338291,6</w:t>
            </w:r>
          </w:p>
        </w:tc>
      </w:tr>
      <w:tr w:rsidR="00AC7F0E" w:rsidRPr="000258D5" w:rsidTr="000906C9">
        <w:tc>
          <w:tcPr>
            <w:tcW w:w="5245" w:type="dxa"/>
            <w:vAlign w:val="center"/>
          </w:tcPr>
          <w:p w:rsidR="00FC285C" w:rsidRPr="000258D5" w:rsidRDefault="00FC285C" w:rsidP="00DA63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8D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Дефицит</w:t>
            </w:r>
            <w:proofErr w:type="gramStart"/>
            <w:r w:rsidRPr="000258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(-), </w:t>
            </w:r>
            <w:proofErr w:type="gramEnd"/>
            <w:r w:rsidRPr="000258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профицит (+) бюджета </w:t>
            </w:r>
            <w:r w:rsidR="00DA637A" w:rsidRPr="000258D5">
              <w:rPr>
                <w:rFonts w:ascii="Times New Roman" w:hAnsi="Times New Roman" w:cs="Times New Roman"/>
                <w:b/>
                <w:sz w:val="24"/>
                <w:szCs w:val="24"/>
              </w:rPr>
              <w:t>Могочинского муниципального округа</w:t>
            </w:r>
            <w:r w:rsidRPr="000258D5">
              <w:rPr>
                <w:rFonts w:ascii="Times New Roman" w:hAnsi="Times New Roman" w:cs="Times New Roman"/>
                <w:b/>
                <w:sz w:val="24"/>
                <w:szCs w:val="24"/>
              </w:rPr>
              <w:t>, тыс. рублей</w:t>
            </w:r>
          </w:p>
        </w:tc>
        <w:tc>
          <w:tcPr>
            <w:tcW w:w="1305" w:type="dxa"/>
            <w:vAlign w:val="center"/>
          </w:tcPr>
          <w:p w:rsidR="00FC285C" w:rsidRPr="000258D5" w:rsidRDefault="00FC285C" w:rsidP="0009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8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95" w:type="dxa"/>
            <w:vAlign w:val="center"/>
          </w:tcPr>
          <w:p w:rsidR="00FC285C" w:rsidRPr="000258D5" w:rsidRDefault="00FC285C" w:rsidP="0009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8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3" w:type="dxa"/>
            <w:vAlign w:val="center"/>
          </w:tcPr>
          <w:p w:rsidR="00FC285C" w:rsidRPr="000258D5" w:rsidRDefault="00FC285C" w:rsidP="0009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8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FC285C" w:rsidRPr="000258D5" w:rsidRDefault="00FC285C" w:rsidP="00FC285C">
      <w:pPr>
        <w:pStyle w:val="affc"/>
        <w:jc w:val="both"/>
        <w:rPr>
          <w:rFonts w:ascii="Times New Roman" w:hAnsi="Times New Roman" w:cs="Times New Roman"/>
          <w:sz w:val="24"/>
          <w:szCs w:val="24"/>
        </w:rPr>
      </w:pPr>
    </w:p>
    <w:p w:rsidR="00FC285C" w:rsidRPr="00AC7F0E" w:rsidRDefault="00FC285C" w:rsidP="00FC285C">
      <w:pPr>
        <w:pStyle w:val="affc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AC7F0E">
        <w:rPr>
          <w:rFonts w:ascii="Times New Roman" w:hAnsi="Times New Roman" w:cs="Times New Roman"/>
          <w:color w:val="0070C0"/>
          <w:sz w:val="24"/>
          <w:szCs w:val="24"/>
        </w:rPr>
        <w:t xml:space="preserve">         </w:t>
      </w:r>
    </w:p>
    <w:p w:rsidR="00FC285C" w:rsidRPr="00125482" w:rsidRDefault="00FC285C" w:rsidP="00DA637A">
      <w:pPr>
        <w:pStyle w:val="affc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7F0E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 w:rsidRPr="00125482">
        <w:rPr>
          <w:rFonts w:ascii="Times New Roman" w:hAnsi="Times New Roman" w:cs="Times New Roman"/>
          <w:b/>
          <w:sz w:val="24"/>
          <w:szCs w:val="24"/>
        </w:rPr>
        <w:t xml:space="preserve">4. Доходы проекта бюджета </w:t>
      </w:r>
      <w:r w:rsidR="0022320E" w:rsidRPr="00125482">
        <w:rPr>
          <w:rFonts w:ascii="Times New Roman" w:hAnsi="Times New Roman" w:cs="Times New Roman"/>
          <w:b/>
          <w:sz w:val="24"/>
          <w:szCs w:val="24"/>
        </w:rPr>
        <w:t xml:space="preserve">Могочинского муниципального округа </w:t>
      </w:r>
      <w:r w:rsidRPr="00125482">
        <w:rPr>
          <w:rFonts w:ascii="Times New Roman" w:hAnsi="Times New Roman" w:cs="Times New Roman"/>
          <w:b/>
          <w:sz w:val="24"/>
          <w:szCs w:val="24"/>
        </w:rPr>
        <w:t xml:space="preserve">                              на 202</w:t>
      </w:r>
      <w:r w:rsidR="00A76124" w:rsidRPr="00125482">
        <w:rPr>
          <w:rFonts w:ascii="Times New Roman" w:hAnsi="Times New Roman" w:cs="Times New Roman"/>
          <w:b/>
          <w:sz w:val="24"/>
          <w:szCs w:val="24"/>
        </w:rPr>
        <w:t>6</w:t>
      </w:r>
      <w:r w:rsidRPr="00125482">
        <w:rPr>
          <w:rFonts w:ascii="Times New Roman" w:hAnsi="Times New Roman" w:cs="Times New Roman"/>
          <w:b/>
          <w:sz w:val="24"/>
          <w:szCs w:val="24"/>
        </w:rPr>
        <w:t xml:space="preserve"> год и плановый  период  202</w:t>
      </w:r>
      <w:r w:rsidR="00A76124" w:rsidRPr="00125482">
        <w:rPr>
          <w:rFonts w:ascii="Times New Roman" w:hAnsi="Times New Roman" w:cs="Times New Roman"/>
          <w:b/>
          <w:sz w:val="24"/>
          <w:szCs w:val="24"/>
        </w:rPr>
        <w:t>7</w:t>
      </w:r>
      <w:r w:rsidRPr="00125482">
        <w:rPr>
          <w:rFonts w:ascii="Times New Roman" w:hAnsi="Times New Roman" w:cs="Times New Roman"/>
          <w:b/>
          <w:sz w:val="24"/>
          <w:szCs w:val="24"/>
        </w:rPr>
        <w:t xml:space="preserve"> и 202</w:t>
      </w:r>
      <w:r w:rsidR="00A76124" w:rsidRPr="00125482">
        <w:rPr>
          <w:rFonts w:ascii="Times New Roman" w:hAnsi="Times New Roman" w:cs="Times New Roman"/>
          <w:b/>
          <w:sz w:val="24"/>
          <w:szCs w:val="24"/>
        </w:rPr>
        <w:t>8</w:t>
      </w:r>
      <w:r w:rsidRPr="00125482">
        <w:rPr>
          <w:rFonts w:ascii="Times New Roman" w:hAnsi="Times New Roman" w:cs="Times New Roman"/>
          <w:b/>
          <w:sz w:val="24"/>
          <w:szCs w:val="24"/>
        </w:rPr>
        <w:t xml:space="preserve"> годов»</w:t>
      </w:r>
    </w:p>
    <w:p w:rsidR="0022320E" w:rsidRPr="00125482" w:rsidRDefault="0022320E" w:rsidP="00FC285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285C" w:rsidRPr="00A76124" w:rsidRDefault="00FC285C" w:rsidP="00FC285C">
      <w:pPr>
        <w:jc w:val="both"/>
        <w:rPr>
          <w:rFonts w:ascii="Times New Roman" w:hAnsi="Times New Roman" w:cs="Times New Roman"/>
          <w:sz w:val="24"/>
          <w:szCs w:val="24"/>
        </w:rPr>
      </w:pPr>
      <w:r w:rsidRPr="00A76124">
        <w:rPr>
          <w:rFonts w:ascii="Times New Roman" w:hAnsi="Times New Roman" w:cs="Times New Roman"/>
          <w:b/>
          <w:sz w:val="24"/>
          <w:szCs w:val="24"/>
        </w:rPr>
        <w:t xml:space="preserve">4.1. Доходы бюджета </w:t>
      </w:r>
      <w:r w:rsidR="0022320E" w:rsidRPr="00A76124">
        <w:rPr>
          <w:rFonts w:ascii="Times New Roman" w:hAnsi="Times New Roman" w:cs="Times New Roman"/>
          <w:b/>
          <w:sz w:val="24"/>
          <w:szCs w:val="24"/>
        </w:rPr>
        <w:t>Могочинского муниципального округа</w:t>
      </w:r>
    </w:p>
    <w:p w:rsidR="00FC285C" w:rsidRPr="00A76124" w:rsidRDefault="00FC285C" w:rsidP="00FC285C">
      <w:pPr>
        <w:pStyle w:val="affc"/>
        <w:jc w:val="both"/>
        <w:rPr>
          <w:rFonts w:ascii="Times New Roman" w:hAnsi="Times New Roman" w:cs="Times New Roman"/>
          <w:sz w:val="24"/>
          <w:szCs w:val="24"/>
        </w:rPr>
      </w:pPr>
      <w:r w:rsidRPr="00A76124">
        <w:rPr>
          <w:rFonts w:ascii="Times New Roman" w:hAnsi="Times New Roman" w:cs="Times New Roman"/>
          <w:sz w:val="24"/>
          <w:szCs w:val="24"/>
        </w:rPr>
        <w:t xml:space="preserve">             Формирование доходной базы бюджета на 202</w:t>
      </w:r>
      <w:r w:rsidR="00A76124" w:rsidRPr="00A76124">
        <w:rPr>
          <w:rFonts w:ascii="Times New Roman" w:hAnsi="Times New Roman" w:cs="Times New Roman"/>
          <w:sz w:val="24"/>
          <w:szCs w:val="24"/>
        </w:rPr>
        <w:t>6</w:t>
      </w:r>
      <w:r w:rsidRPr="00A76124">
        <w:rPr>
          <w:rFonts w:ascii="Times New Roman" w:hAnsi="Times New Roman" w:cs="Times New Roman"/>
          <w:sz w:val="24"/>
          <w:szCs w:val="24"/>
        </w:rPr>
        <w:t xml:space="preserve"> год  и плановый период 202</w:t>
      </w:r>
      <w:r w:rsidR="00A76124" w:rsidRPr="00A76124">
        <w:rPr>
          <w:rFonts w:ascii="Times New Roman" w:hAnsi="Times New Roman" w:cs="Times New Roman"/>
          <w:sz w:val="24"/>
          <w:szCs w:val="24"/>
        </w:rPr>
        <w:t>7</w:t>
      </w:r>
      <w:r w:rsidRPr="00A76124">
        <w:rPr>
          <w:rFonts w:ascii="Times New Roman" w:hAnsi="Times New Roman" w:cs="Times New Roman"/>
          <w:sz w:val="24"/>
          <w:szCs w:val="24"/>
        </w:rPr>
        <w:t xml:space="preserve"> и 202</w:t>
      </w:r>
      <w:r w:rsidR="00A76124" w:rsidRPr="00A76124">
        <w:rPr>
          <w:rFonts w:ascii="Times New Roman" w:hAnsi="Times New Roman" w:cs="Times New Roman"/>
          <w:sz w:val="24"/>
          <w:szCs w:val="24"/>
        </w:rPr>
        <w:t>8</w:t>
      </w:r>
      <w:r w:rsidRPr="00A76124">
        <w:rPr>
          <w:rFonts w:ascii="Times New Roman" w:hAnsi="Times New Roman" w:cs="Times New Roman"/>
          <w:sz w:val="24"/>
          <w:szCs w:val="24"/>
        </w:rPr>
        <w:t xml:space="preserve"> годов осуществлялось в соответствии с основными направлениями налоговой политики, которые предусматривают обеспечение эффективной и стабильной налоговой системы, бюджетной устойчивости в среднесрочной и долгосрочной перспективе, решение задач по увеличению доходной базы бюджета </w:t>
      </w:r>
      <w:r w:rsidR="00DA637A" w:rsidRPr="00A76124">
        <w:rPr>
          <w:rFonts w:ascii="Times New Roman" w:hAnsi="Times New Roman" w:cs="Times New Roman"/>
          <w:sz w:val="24"/>
          <w:szCs w:val="24"/>
        </w:rPr>
        <w:t>округа</w:t>
      </w:r>
      <w:r w:rsidRPr="00A76124">
        <w:rPr>
          <w:rFonts w:ascii="Times New Roman" w:hAnsi="Times New Roman" w:cs="Times New Roman"/>
          <w:sz w:val="24"/>
          <w:szCs w:val="24"/>
        </w:rPr>
        <w:t xml:space="preserve">, а также: </w:t>
      </w:r>
    </w:p>
    <w:p w:rsidR="00FC285C" w:rsidRPr="00A76124" w:rsidRDefault="00FC285C" w:rsidP="00FC285C">
      <w:pPr>
        <w:pStyle w:val="affc"/>
        <w:jc w:val="both"/>
        <w:rPr>
          <w:rFonts w:ascii="Times New Roman" w:hAnsi="Times New Roman" w:cs="Times New Roman"/>
          <w:sz w:val="24"/>
          <w:szCs w:val="24"/>
        </w:rPr>
      </w:pPr>
      <w:r w:rsidRPr="00A76124">
        <w:rPr>
          <w:rFonts w:ascii="Times New Roman" w:hAnsi="Times New Roman" w:cs="Times New Roman"/>
          <w:sz w:val="24"/>
          <w:szCs w:val="24"/>
        </w:rPr>
        <w:t>- на нормах бюджетного законодательства и законодательства о налогах и сборах с учетом изменений, вводимых в действие с 202</w:t>
      </w:r>
      <w:r w:rsidR="00A76124" w:rsidRPr="00A76124">
        <w:rPr>
          <w:rFonts w:ascii="Times New Roman" w:hAnsi="Times New Roman" w:cs="Times New Roman"/>
          <w:sz w:val="24"/>
          <w:szCs w:val="24"/>
        </w:rPr>
        <w:t>5</w:t>
      </w:r>
      <w:r w:rsidRPr="00A76124">
        <w:rPr>
          <w:rFonts w:ascii="Times New Roman" w:hAnsi="Times New Roman" w:cs="Times New Roman"/>
          <w:sz w:val="24"/>
          <w:szCs w:val="24"/>
        </w:rPr>
        <w:t xml:space="preserve"> года Федеральными законами;</w:t>
      </w:r>
    </w:p>
    <w:p w:rsidR="00FC285C" w:rsidRPr="00A76124" w:rsidRDefault="00FC285C" w:rsidP="00FC285C">
      <w:pPr>
        <w:pStyle w:val="affc"/>
        <w:jc w:val="both"/>
        <w:rPr>
          <w:rFonts w:ascii="Times New Roman" w:hAnsi="Times New Roman" w:cs="Times New Roman"/>
          <w:sz w:val="24"/>
          <w:szCs w:val="24"/>
        </w:rPr>
      </w:pPr>
      <w:r w:rsidRPr="00A76124">
        <w:rPr>
          <w:rFonts w:ascii="Times New Roman" w:hAnsi="Times New Roman" w:cs="Times New Roman"/>
          <w:sz w:val="24"/>
          <w:szCs w:val="24"/>
        </w:rPr>
        <w:t>-на нормах закона Забайкальского края от 20.12.2011 года № 608-ЗЗК с изменениями «О межбюджетных отношениях в Забайкальском крае» в части отчислений от федеральных и региональных регулирующих налогов и сборов, в соответствии с приказом Министерства финансов Российской Федерации от 01.07.2013 года № 65н  с изменениями;</w:t>
      </w:r>
    </w:p>
    <w:p w:rsidR="00FC285C" w:rsidRPr="00A76124" w:rsidRDefault="00FC285C" w:rsidP="00FC285C">
      <w:pPr>
        <w:pStyle w:val="affc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76124">
        <w:rPr>
          <w:rFonts w:ascii="Times New Roman" w:hAnsi="Times New Roman" w:cs="Times New Roman"/>
          <w:sz w:val="24"/>
          <w:szCs w:val="24"/>
        </w:rPr>
        <w:t>- применени</w:t>
      </w:r>
      <w:r w:rsidR="00D7217B" w:rsidRPr="00A76124">
        <w:rPr>
          <w:rFonts w:ascii="Times New Roman" w:hAnsi="Times New Roman" w:cs="Times New Roman"/>
          <w:sz w:val="24"/>
          <w:szCs w:val="24"/>
        </w:rPr>
        <w:t>я</w:t>
      </w:r>
      <w:r w:rsidRPr="00A76124">
        <w:rPr>
          <w:rFonts w:ascii="Times New Roman" w:hAnsi="Times New Roman" w:cs="Times New Roman"/>
          <w:sz w:val="24"/>
          <w:szCs w:val="24"/>
        </w:rPr>
        <w:t xml:space="preserve"> нормативов отчислений от налогов и сборов, установленных БК РФ и законом Забайкальского края от 20.12.2011 г. № 608-ЗЗК (в редакции от 06.04.2020 № 1818-ЗЗК);</w:t>
      </w:r>
      <w:r w:rsidRPr="00A761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FC285C" w:rsidRPr="00A76124" w:rsidRDefault="00FC285C" w:rsidP="00FC285C">
      <w:pPr>
        <w:pStyle w:val="affc"/>
        <w:jc w:val="both"/>
        <w:rPr>
          <w:rFonts w:ascii="Times New Roman" w:hAnsi="Times New Roman" w:cs="Times New Roman"/>
          <w:sz w:val="24"/>
          <w:szCs w:val="24"/>
        </w:rPr>
      </w:pPr>
      <w:r w:rsidRPr="00A76124">
        <w:rPr>
          <w:rFonts w:ascii="Times New Roman" w:hAnsi="Times New Roman" w:cs="Times New Roman"/>
          <w:sz w:val="24"/>
          <w:szCs w:val="24"/>
        </w:rPr>
        <w:t>- на прогнозных показателях поступлени</w:t>
      </w:r>
      <w:r w:rsidR="009F1EBA" w:rsidRPr="00A76124">
        <w:rPr>
          <w:rFonts w:ascii="Times New Roman" w:hAnsi="Times New Roman" w:cs="Times New Roman"/>
          <w:sz w:val="24"/>
          <w:szCs w:val="24"/>
        </w:rPr>
        <w:t>я</w:t>
      </w:r>
      <w:r w:rsidRPr="00A76124">
        <w:rPr>
          <w:rFonts w:ascii="Times New Roman" w:hAnsi="Times New Roman" w:cs="Times New Roman"/>
          <w:sz w:val="24"/>
          <w:szCs w:val="24"/>
        </w:rPr>
        <w:t xml:space="preserve"> доходов главных администраторов  бюджета </w:t>
      </w:r>
      <w:r w:rsidR="00DA637A" w:rsidRPr="00A76124">
        <w:rPr>
          <w:rFonts w:ascii="Times New Roman" w:hAnsi="Times New Roman" w:cs="Times New Roman"/>
          <w:sz w:val="24"/>
          <w:szCs w:val="24"/>
        </w:rPr>
        <w:t>Могочинского муниципального округа</w:t>
      </w:r>
      <w:r w:rsidRPr="00A76124">
        <w:rPr>
          <w:rFonts w:ascii="Times New Roman" w:hAnsi="Times New Roman" w:cs="Times New Roman"/>
          <w:sz w:val="24"/>
          <w:szCs w:val="24"/>
        </w:rPr>
        <w:t xml:space="preserve"> с учетом ожидаемой оценки поступлений в бюджет в 202</w:t>
      </w:r>
      <w:r w:rsidR="00A76124" w:rsidRPr="00A76124">
        <w:rPr>
          <w:rFonts w:ascii="Times New Roman" w:hAnsi="Times New Roman" w:cs="Times New Roman"/>
          <w:sz w:val="24"/>
          <w:szCs w:val="24"/>
        </w:rPr>
        <w:t>5</w:t>
      </w:r>
      <w:r w:rsidRPr="00A76124">
        <w:rPr>
          <w:rFonts w:ascii="Times New Roman" w:hAnsi="Times New Roman" w:cs="Times New Roman"/>
          <w:sz w:val="24"/>
          <w:szCs w:val="24"/>
        </w:rPr>
        <w:t xml:space="preserve"> году;</w:t>
      </w:r>
    </w:p>
    <w:p w:rsidR="00E85834" w:rsidRPr="00A76124" w:rsidRDefault="00E85834" w:rsidP="00E85834">
      <w:pPr>
        <w:pStyle w:val="affc"/>
        <w:jc w:val="both"/>
        <w:rPr>
          <w:rFonts w:ascii="Times New Roman" w:hAnsi="Times New Roman" w:cs="Times New Roman"/>
          <w:sz w:val="24"/>
          <w:szCs w:val="24"/>
        </w:rPr>
      </w:pPr>
      <w:r w:rsidRPr="00A76124">
        <w:rPr>
          <w:rFonts w:ascii="Times New Roman" w:hAnsi="Times New Roman" w:cs="Times New Roman"/>
          <w:sz w:val="24"/>
          <w:szCs w:val="24"/>
        </w:rPr>
        <w:t>- на динамике поступлений доходов за предшествующие годы.</w:t>
      </w:r>
    </w:p>
    <w:p w:rsidR="00E85834" w:rsidRPr="00A76124" w:rsidRDefault="00E85834" w:rsidP="00E85834">
      <w:pPr>
        <w:pStyle w:val="affc"/>
        <w:jc w:val="both"/>
        <w:rPr>
          <w:rFonts w:ascii="Times New Roman" w:hAnsi="Times New Roman" w:cs="Times New Roman"/>
          <w:sz w:val="24"/>
          <w:szCs w:val="24"/>
        </w:rPr>
      </w:pPr>
    </w:p>
    <w:p w:rsidR="00E85834" w:rsidRPr="00AC7F0E" w:rsidRDefault="00E85834" w:rsidP="00E85834">
      <w:pPr>
        <w:pStyle w:val="affc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:rsidR="00E85834" w:rsidRPr="00A76124" w:rsidRDefault="00E85834" w:rsidP="00E85834">
      <w:pPr>
        <w:pStyle w:val="affc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7F0E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      </w:t>
      </w:r>
      <w:r w:rsidRPr="00A76124">
        <w:rPr>
          <w:rFonts w:ascii="Times New Roman" w:hAnsi="Times New Roman" w:cs="Times New Roman"/>
          <w:b/>
          <w:sz w:val="24"/>
          <w:szCs w:val="24"/>
        </w:rPr>
        <w:t>Параметры доходной части бюджета на 202</w:t>
      </w:r>
      <w:r w:rsidR="00A76124" w:rsidRPr="00A76124">
        <w:rPr>
          <w:rFonts w:ascii="Times New Roman" w:hAnsi="Times New Roman" w:cs="Times New Roman"/>
          <w:b/>
          <w:sz w:val="24"/>
          <w:szCs w:val="24"/>
        </w:rPr>
        <w:t>6</w:t>
      </w:r>
      <w:r w:rsidRPr="00A76124">
        <w:rPr>
          <w:rFonts w:ascii="Times New Roman" w:hAnsi="Times New Roman" w:cs="Times New Roman"/>
          <w:b/>
          <w:sz w:val="24"/>
          <w:szCs w:val="24"/>
        </w:rPr>
        <w:t xml:space="preserve"> год сформированы следующим  </w:t>
      </w:r>
    </w:p>
    <w:p w:rsidR="00E85834" w:rsidRPr="00A76124" w:rsidRDefault="00E85834" w:rsidP="00E85834">
      <w:pPr>
        <w:pStyle w:val="affc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6124">
        <w:rPr>
          <w:rFonts w:ascii="Times New Roman" w:hAnsi="Times New Roman" w:cs="Times New Roman"/>
          <w:b/>
          <w:sz w:val="24"/>
          <w:szCs w:val="24"/>
        </w:rPr>
        <w:t xml:space="preserve">       образом:</w:t>
      </w:r>
    </w:p>
    <w:p w:rsidR="00E85834" w:rsidRPr="00AC7F0E" w:rsidRDefault="00E85834" w:rsidP="00E85834">
      <w:pPr>
        <w:pStyle w:val="affc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376"/>
        <w:gridCol w:w="1560"/>
        <w:gridCol w:w="1134"/>
        <w:gridCol w:w="1701"/>
        <w:gridCol w:w="1228"/>
        <w:gridCol w:w="1572"/>
      </w:tblGrid>
      <w:tr w:rsidR="00AC7F0E" w:rsidRPr="00AC7F0E" w:rsidTr="00990FE1">
        <w:tc>
          <w:tcPr>
            <w:tcW w:w="2376" w:type="dxa"/>
          </w:tcPr>
          <w:p w:rsidR="00E85834" w:rsidRPr="0030223E" w:rsidRDefault="00E85834" w:rsidP="00990FE1">
            <w:pPr>
              <w:pStyle w:val="affc"/>
              <w:jc w:val="both"/>
              <w:rPr>
                <w:sz w:val="24"/>
                <w:szCs w:val="24"/>
              </w:rPr>
            </w:pPr>
            <w:r w:rsidRPr="0030223E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560" w:type="dxa"/>
          </w:tcPr>
          <w:p w:rsidR="00E85834" w:rsidRPr="0030223E" w:rsidRDefault="0030223E" w:rsidP="00990FE1">
            <w:pPr>
              <w:pStyle w:val="affc"/>
              <w:jc w:val="both"/>
              <w:rPr>
                <w:sz w:val="24"/>
                <w:szCs w:val="24"/>
              </w:rPr>
            </w:pPr>
            <w:r w:rsidRPr="0030223E">
              <w:rPr>
                <w:sz w:val="24"/>
                <w:szCs w:val="24"/>
              </w:rPr>
              <w:t>Уточненный план</w:t>
            </w:r>
            <w:r w:rsidR="00E85834" w:rsidRPr="0030223E">
              <w:rPr>
                <w:sz w:val="24"/>
                <w:szCs w:val="24"/>
              </w:rPr>
              <w:t xml:space="preserve"> 202</w:t>
            </w:r>
            <w:r w:rsidRPr="0030223E">
              <w:rPr>
                <w:sz w:val="24"/>
                <w:szCs w:val="24"/>
              </w:rPr>
              <w:t>5</w:t>
            </w:r>
            <w:r w:rsidR="00E85834" w:rsidRPr="0030223E">
              <w:rPr>
                <w:sz w:val="24"/>
                <w:szCs w:val="24"/>
              </w:rPr>
              <w:t xml:space="preserve"> года</w:t>
            </w:r>
          </w:p>
          <w:p w:rsidR="00E85834" w:rsidRPr="0030223E" w:rsidRDefault="00E85834" w:rsidP="00990FE1">
            <w:pPr>
              <w:pStyle w:val="affc"/>
              <w:jc w:val="both"/>
              <w:rPr>
                <w:sz w:val="24"/>
                <w:szCs w:val="24"/>
              </w:rPr>
            </w:pPr>
            <w:r w:rsidRPr="0030223E">
              <w:rPr>
                <w:sz w:val="24"/>
                <w:szCs w:val="24"/>
              </w:rPr>
              <w:t xml:space="preserve"> (тыс. руб.)</w:t>
            </w:r>
          </w:p>
        </w:tc>
        <w:tc>
          <w:tcPr>
            <w:tcW w:w="1134" w:type="dxa"/>
          </w:tcPr>
          <w:p w:rsidR="00E85834" w:rsidRPr="0030223E" w:rsidRDefault="00E85834" w:rsidP="00990FE1">
            <w:pPr>
              <w:pStyle w:val="affc"/>
              <w:jc w:val="both"/>
              <w:rPr>
                <w:sz w:val="24"/>
                <w:szCs w:val="24"/>
              </w:rPr>
            </w:pPr>
            <w:r w:rsidRPr="0030223E">
              <w:rPr>
                <w:sz w:val="24"/>
                <w:szCs w:val="24"/>
              </w:rPr>
              <w:t>Уд</w:t>
            </w:r>
            <w:proofErr w:type="gramStart"/>
            <w:r w:rsidRPr="0030223E">
              <w:rPr>
                <w:sz w:val="24"/>
                <w:szCs w:val="24"/>
              </w:rPr>
              <w:t>.</w:t>
            </w:r>
            <w:proofErr w:type="gramEnd"/>
            <w:r w:rsidRPr="0030223E">
              <w:rPr>
                <w:sz w:val="24"/>
                <w:szCs w:val="24"/>
              </w:rPr>
              <w:t xml:space="preserve"> </w:t>
            </w:r>
            <w:proofErr w:type="gramStart"/>
            <w:r w:rsidRPr="0030223E">
              <w:rPr>
                <w:sz w:val="24"/>
                <w:szCs w:val="24"/>
              </w:rPr>
              <w:t>в</w:t>
            </w:r>
            <w:proofErr w:type="gramEnd"/>
            <w:r w:rsidRPr="0030223E">
              <w:rPr>
                <w:sz w:val="24"/>
                <w:szCs w:val="24"/>
              </w:rPr>
              <w:t>ес</w:t>
            </w:r>
          </w:p>
          <w:p w:rsidR="00E85834" w:rsidRPr="0030223E" w:rsidRDefault="00E85834" w:rsidP="00990FE1">
            <w:pPr>
              <w:pStyle w:val="affc"/>
              <w:jc w:val="both"/>
              <w:rPr>
                <w:sz w:val="24"/>
                <w:szCs w:val="24"/>
              </w:rPr>
            </w:pPr>
            <w:r w:rsidRPr="0030223E">
              <w:rPr>
                <w:sz w:val="24"/>
                <w:szCs w:val="24"/>
              </w:rPr>
              <w:t xml:space="preserve">     %</w:t>
            </w:r>
          </w:p>
          <w:p w:rsidR="00E85834" w:rsidRPr="0030223E" w:rsidRDefault="00E85834" w:rsidP="00990FE1">
            <w:pPr>
              <w:pStyle w:val="affc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85834" w:rsidRPr="0030223E" w:rsidRDefault="00E85834" w:rsidP="00990FE1">
            <w:pPr>
              <w:pStyle w:val="affc"/>
              <w:jc w:val="both"/>
              <w:rPr>
                <w:sz w:val="24"/>
                <w:szCs w:val="24"/>
              </w:rPr>
            </w:pPr>
            <w:r w:rsidRPr="0030223E">
              <w:rPr>
                <w:sz w:val="24"/>
                <w:szCs w:val="24"/>
              </w:rPr>
              <w:t>Проект 202</w:t>
            </w:r>
            <w:r w:rsidR="0030223E" w:rsidRPr="0030223E">
              <w:rPr>
                <w:sz w:val="24"/>
                <w:szCs w:val="24"/>
              </w:rPr>
              <w:t>6</w:t>
            </w:r>
            <w:r w:rsidRPr="0030223E">
              <w:rPr>
                <w:sz w:val="24"/>
                <w:szCs w:val="24"/>
              </w:rPr>
              <w:t xml:space="preserve"> год</w:t>
            </w:r>
          </w:p>
          <w:p w:rsidR="00E85834" w:rsidRPr="0030223E" w:rsidRDefault="00E85834" w:rsidP="00990FE1">
            <w:pPr>
              <w:pStyle w:val="affc"/>
              <w:jc w:val="both"/>
              <w:rPr>
                <w:sz w:val="24"/>
                <w:szCs w:val="24"/>
              </w:rPr>
            </w:pPr>
            <w:r w:rsidRPr="0030223E">
              <w:rPr>
                <w:sz w:val="24"/>
                <w:szCs w:val="24"/>
              </w:rPr>
              <w:t>(тыс. руб.)</w:t>
            </w:r>
          </w:p>
        </w:tc>
        <w:tc>
          <w:tcPr>
            <w:tcW w:w="1228" w:type="dxa"/>
          </w:tcPr>
          <w:p w:rsidR="00E85834" w:rsidRPr="0030223E" w:rsidRDefault="00E85834" w:rsidP="00990FE1">
            <w:pPr>
              <w:pStyle w:val="affc"/>
              <w:jc w:val="both"/>
              <w:rPr>
                <w:sz w:val="24"/>
                <w:szCs w:val="24"/>
              </w:rPr>
            </w:pPr>
            <w:r w:rsidRPr="0030223E">
              <w:rPr>
                <w:sz w:val="24"/>
                <w:szCs w:val="24"/>
              </w:rPr>
              <w:t>Уд</w:t>
            </w:r>
            <w:proofErr w:type="gramStart"/>
            <w:r w:rsidRPr="0030223E">
              <w:rPr>
                <w:sz w:val="24"/>
                <w:szCs w:val="24"/>
              </w:rPr>
              <w:t>.</w:t>
            </w:r>
            <w:proofErr w:type="gramEnd"/>
            <w:r w:rsidRPr="0030223E">
              <w:rPr>
                <w:sz w:val="24"/>
                <w:szCs w:val="24"/>
              </w:rPr>
              <w:t xml:space="preserve"> </w:t>
            </w:r>
            <w:proofErr w:type="gramStart"/>
            <w:r w:rsidRPr="0030223E">
              <w:rPr>
                <w:sz w:val="24"/>
                <w:szCs w:val="24"/>
              </w:rPr>
              <w:t>в</w:t>
            </w:r>
            <w:proofErr w:type="gramEnd"/>
            <w:r w:rsidRPr="0030223E">
              <w:rPr>
                <w:sz w:val="24"/>
                <w:szCs w:val="24"/>
              </w:rPr>
              <w:t>ес</w:t>
            </w:r>
          </w:p>
          <w:p w:rsidR="00E85834" w:rsidRPr="0030223E" w:rsidRDefault="00E85834" w:rsidP="00990FE1">
            <w:pPr>
              <w:pStyle w:val="affc"/>
              <w:jc w:val="both"/>
              <w:rPr>
                <w:sz w:val="24"/>
                <w:szCs w:val="24"/>
              </w:rPr>
            </w:pPr>
            <w:r w:rsidRPr="0030223E">
              <w:rPr>
                <w:sz w:val="24"/>
                <w:szCs w:val="24"/>
              </w:rPr>
              <w:t xml:space="preserve">      %</w:t>
            </w:r>
          </w:p>
        </w:tc>
        <w:tc>
          <w:tcPr>
            <w:tcW w:w="1572" w:type="dxa"/>
          </w:tcPr>
          <w:p w:rsidR="00E85834" w:rsidRPr="0030223E" w:rsidRDefault="00E85834" w:rsidP="00990FE1">
            <w:pPr>
              <w:pStyle w:val="affc"/>
              <w:jc w:val="both"/>
              <w:rPr>
                <w:sz w:val="24"/>
                <w:szCs w:val="24"/>
              </w:rPr>
            </w:pPr>
            <w:r w:rsidRPr="0030223E">
              <w:rPr>
                <w:sz w:val="24"/>
                <w:szCs w:val="24"/>
              </w:rPr>
              <w:t>Отношение к уточненному плану</w:t>
            </w:r>
          </w:p>
          <w:p w:rsidR="00E85834" w:rsidRPr="0030223E" w:rsidRDefault="00E85834" w:rsidP="0030223E">
            <w:pPr>
              <w:pStyle w:val="affc"/>
              <w:jc w:val="both"/>
              <w:rPr>
                <w:sz w:val="24"/>
                <w:szCs w:val="24"/>
              </w:rPr>
            </w:pPr>
            <w:r w:rsidRPr="0030223E">
              <w:rPr>
                <w:sz w:val="24"/>
                <w:szCs w:val="24"/>
              </w:rPr>
              <w:t>202</w:t>
            </w:r>
            <w:r w:rsidR="0030223E" w:rsidRPr="0030223E">
              <w:rPr>
                <w:sz w:val="24"/>
                <w:szCs w:val="24"/>
              </w:rPr>
              <w:t>5</w:t>
            </w:r>
            <w:r w:rsidRPr="0030223E">
              <w:rPr>
                <w:sz w:val="24"/>
                <w:szCs w:val="24"/>
              </w:rPr>
              <w:t xml:space="preserve"> года</w:t>
            </w:r>
          </w:p>
        </w:tc>
      </w:tr>
      <w:tr w:rsidR="00AC7F0E" w:rsidRPr="00AC7F0E" w:rsidTr="00990FE1">
        <w:tc>
          <w:tcPr>
            <w:tcW w:w="2376" w:type="dxa"/>
          </w:tcPr>
          <w:p w:rsidR="00E85834" w:rsidRPr="0030223E" w:rsidRDefault="00E85834" w:rsidP="00990FE1">
            <w:pPr>
              <w:pStyle w:val="affc"/>
              <w:jc w:val="both"/>
              <w:rPr>
                <w:sz w:val="24"/>
                <w:szCs w:val="24"/>
              </w:rPr>
            </w:pPr>
            <w:r w:rsidRPr="0030223E">
              <w:rPr>
                <w:sz w:val="24"/>
                <w:szCs w:val="24"/>
              </w:rPr>
              <w:t>Доходы, всего</w:t>
            </w:r>
          </w:p>
        </w:tc>
        <w:tc>
          <w:tcPr>
            <w:tcW w:w="1560" w:type="dxa"/>
          </w:tcPr>
          <w:p w:rsidR="00E85834" w:rsidRPr="0030223E" w:rsidRDefault="0030223E" w:rsidP="00EB7D7C">
            <w:pPr>
              <w:pStyle w:val="affc"/>
              <w:jc w:val="right"/>
              <w:rPr>
                <w:sz w:val="24"/>
                <w:szCs w:val="24"/>
              </w:rPr>
            </w:pPr>
            <w:r w:rsidRPr="0030223E">
              <w:rPr>
                <w:sz w:val="24"/>
                <w:szCs w:val="24"/>
              </w:rPr>
              <w:t>2053211,4</w:t>
            </w:r>
          </w:p>
        </w:tc>
        <w:tc>
          <w:tcPr>
            <w:tcW w:w="1134" w:type="dxa"/>
          </w:tcPr>
          <w:p w:rsidR="00E85834" w:rsidRPr="0030223E" w:rsidRDefault="00DA637A" w:rsidP="00EB7D7C">
            <w:pPr>
              <w:pStyle w:val="affc"/>
              <w:jc w:val="right"/>
              <w:rPr>
                <w:sz w:val="24"/>
                <w:szCs w:val="24"/>
              </w:rPr>
            </w:pPr>
            <w:r w:rsidRPr="0030223E">
              <w:rPr>
                <w:sz w:val="24"/>
                <w:szCs w:val="24"/>
              </w:rPr>
              <w:t>100,0</w:t>
            </w:r>
          </w:p>
        </w:tc>
        <w:tc>
          <w:tcPr>
            <w:tcW w:w="1701" w:type="dxa"/>
          </w:tcPr>
          <w:p w:rsidR="00E85834" w:rsidRPr="0030223E" w:rsidRDefault="0030223E" w:rsidP="00EB7D7C">
            <w:pPr>
              <w:pStyle w:val="affc"/>
              <w:jc w:val="right"/>
              <w:rPr>
                <w:sz w:val="24"/>
                <w:szCs w:val="24"/>
              </w:rPr>
            </w:pPr>
            <w:r w:rsidRPr="0030223E">
              <w:rPr>
                <w:sz w:val="24"/>
                <w:szCs w:val="24"/>
              </w:rPr>
              <w:t>2855934,6</w:t>
            </w:r>
          </w:p>
        </w:tc>
        <w:tc>
          <w:tcPr>
            <w:tcW w:w="1228" w:type="dxa"/>
          </w:tcPr>
          <w:p w:rsidR="00E85834" w:rsidRPr="0030223E" w:rsidRDefault="00EB7D7C" w:rsidP="00EB7D7C">
            <w:pPr>
              <w:pStyle w:val="affc"/>
              <w:jc w:val="right"/>
              <w:rPr>
                <w:sz w:val="24"/>
                <w:szCs w:val="24"/>
              </w:rPr>
            </w:pPr>
            <w:r w:rsidRPr="0030223E">
              <w:rPr>
                <w:sz w:val="24"/>
                <w:szCs w:val="24"/>
              </w:rPr>
              <w:t>100</w:t>
            </w:r>
          </w:p>
        </w:tc>
        <w:tc>
          <w:tcPr>
            <w:tcW w:w="1572" w:type="dxa"/>
          </w:tcPr>
          <w:p w:rsidR="00E85834" w:rsidRPr="0030223E" w:rsidRDefault="0030223E" w:rsidP="00EB7D7C">
            <w:pPr>
              <w:pStyle w:val="affc"/>
              <w:jc w:val="right"/>
              <w:rPr>
                <w:sz w:val="24"/>
                <w:szCs w:val="24"/>
              </w:rPr>
            </w:pPr>
            <w:r w:rsidRPr="0030223E">
              <w:rPr>
                <w:sz w:val="24"/>
                <w:szCs w:val="24"/>
              </w:rPr>
              <w:t>139,2</w:t>
            </w:r>
          </w:p>
        </w:tc>
      </w:tr>
      <w:tr w:rsidR="00AC7F0E" w:rsidRPr="00AC7F0E" w:rsidTr="00990FE1">
        <w:tc>
          <w:tcPr>
            <w:tcW w:w="2376" w:type="dxa"/>
          </w:tcPr>
          <w:p w:rsidR="00E85834" w:rsidRPr="0030223E" w:rsidRDefault="00E85834" w:rsidP="00990FE1">
            <w:pPr>
              <w:pStyle w:val="affc"/>
              <w:jc w:val="both"/>
              <w:rPr>
                <w:sz w:val="24"/>
                <w:szCs w:val="24"/>
              </w:rPr>
            </w:pPr>
            <w:r w:rsidRPr="0030223E">
              <w:rPr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560" w:type="dxa"/>
          </w:tcPr>
          <w:p w:rsidR="00E85834" w:rsidRPr="0030223E" w:rsidRDefault="00E85834" w:rsidP="00EB7D7C">
            <w:pPr>
              <w:pStyle w:val="affc"/>
              <w:jc w:val="right"/>
              <w:rPr>
                <w:sz w:val="24"/>
                <w:szCs w:val="24"/>
              </w:rPr>
            </w:pPr>
          </w:p>
          <w:p w:rsidR="00EB7D7C" w:rsidRPr="0030223E" w:rsidRDefault="0030223E" w:rsidP="00EB7D7C">
            <w:pPr>
              <w:pStyle w:val="affc"/>
              <w:jc w:val="right"/>
              <w:rPr>
                <w:sz w:val="24"/>
                <w:szCs w:val="24"/>
              </w:rPr>
            </w:pPr>
            <w:r w:rsidRPr="0030223E">
              <w:rPr>
                <w:sz w:val="24"/>
                <w:szCs w:val="24"/>
              </w:rPr>
              <w:t>1240731,0</w:t>
            </w:r>
          </w:p>
        </w:tc>
        <w:tc>
          <w:tcPr>
            <w:tcW w:w="1134" w:type="dxa"/>
          </w:tcPr>
          <w:p w:rsidR="00E85834" w:rsidRPr="0030223E" w:rsidRDefault="00E85834" w:rsidP="00EB7D7C">
            <w:pPr>
              <w:pStyle w:val="affc"/>
              <w:jc w:val="right"/>
              <w:rPr>
                <w:sz w:val="24"/>
                <w:szCs w:val="24"/>
              </w:rPr>
            </w:pPr>
          </w:p>
          <w:p w:rsidR="00EB7D7C" w:rsidRPr="0030223E" w:rsidRDefault="0030223E" w:rsidP="00EB7D7C">
            <w:pPr>
              <w:pStyle w:val="affc"/>
              <w:jc w:val="right"/>
              <w:rPr>
                <w:sz w:val="24"/>
                <w:szCs w:val="24"/>
              </w:rPr>
            </w:pPr>
            <w:r w:rsidRPr="0030223E">
              <w:rPr>
                <w:sz w:val="24"/>
                <w:szCs w:val="24"/>
              </w:rPr>
              <w:t>60,4</w:t>
            </w:r>
          </w:p>
        </w:tc>
        <w:tc>
          <w:tcPr>
            <w:tcW w:w="1701" w:type="dxa"/>
          </w:tcPr>
          <w:p w:rsidR="00E85834" w:rsidRPr="0030223E" w:rsidRDefault="00E85834" w:rsidP="00EB7D7C">
            <w:pPr>
              <w:pStyle w:val="affc"/>
              <w:jc w:val="right"/>
              <w:rPr>
                <w:sz w:val="24"/>
                <w:szCs w:val="24"/>
              </w:rPr>
            </w:pPr>
          </w:p>
          <w:p w:rsidR="00EB7D7C" w:rsidRPr="0030223E" w:rsidRDefault="0030223E" w:rsidP="00EB7D7C">
            <w:pPr>
              <w:pStyle w:val="affc"/>
              <w:jc w:val="right"/>
              <w:rPr>
                <w:sz w:val="24"/>
                <w:szCs w:val="24"/>
              </w:rPr>
            </w:pPr>
            <w:r w:rsidRPr="0030223E">
              <w:rPr>
                <w:sz w:val="24"/>
                <w:szCs w:val="24"/>
              </w:rPr>
              <w:t>2229765,5</w:t>
            </w:r>
          </w:p>
        </w:tc>
        <w:tc>
          <w:tcPr>
            <w:tcW w:w="1228" w:type="dxa"/>
          </w:tcPr>
          <w:p w:rsidR="00E85834" w:rsidRPr="0030223E" w:rsidRDefault="00E85834" w:rsidP="00EB7D7C">
            <w:pPr>
              <w:pStyle w:val="affc"/>
              <w:jc w:val="right"/>
              <w:rPr>
                <w:sz w:val="24"/>
                <w:szCs w:val="24"/>
              </w:rPr>
            </w:pPr>
          </w:p>
          <w:p w:rsidR="00EB7D7C" w:rsidRPr="0030223E" w:rsidRDefault="0030223E" w:rsidP="0030223E">
            <w:pPr>
              <w:pStyle w:val="affc"/>
              <w:jc w:val="right"/>
              <w:rPr>
                <w:sz w:val="24"/>
                <w:szCs w:val="24"/>
              </w:rPr>
            </w:pPr>
            <w:r w:rsidRPr="0030223E">
              <w:rPr>
                <w:sz w:val="24"/>
                <w:szCs w:val="24"/>
              </w:rPr>
              <w:t>78,1</w:t>
            </w:r>
          </w:p>
        </w:tc>
        <w:tc>
          <w:tcPr>
            <w:tcW w:w="1572" w:type="dxa"/>
          </w:tcPr>
          <w:p w:rsidR="00E85834" w:rsidRPr="0030223E" w:rsidRDefault="00E85834" w:rsidP="00EB7D7C">
            <w:pPr>
              <w:pStyle w:val="affc"/>
              <w:jc w:val="right"/>
              <w:rPr>
                <w:sz w:val="24"/>
                <w:szCs w:val="24"/>
              </w:rPr>
            </w:pPr>
          </w:p>
          <w:p w:rsidR="00EB7D7C" w:rsidRPr="0030223E" w:rsidRDefault="0030223E" w:rsidP="00EB7D7C">
            <w:pPr>
              <w:pStyle w:val="affc"/>
              <w:jc w:val="right"/>
              <w:rPr>
                <w:sz w:val="24"/>
                <w:szCs w:val="24"/>
              </w:rPr>
            </w:pPr>
            <w:r w:rsidRPr="0030223E">
              <w:rPr>
                <w:sz w:val="24"/>
                <w:szCs w:val="24"/>
              </w:rPr>
              <w:t>179,7</w:t>
            </w:r>
          </w:p>
        </w:tc>
      </w:tr>
      <w:tr w:rsidR="00AC7F0E" w:rsidRPr="00AC7F0E" w:rsidTr="00990FE1">
        <w:tc>
          <w:tcPr>
            <w:tcW w:w="2376" w:type="dxa"/>
          </w:tcPr>
          <w:p w:rsidR="00E85834" w:rsidRPr="0030223E" w:rsidRDefault="00E85834" w:rsidP="00990FE1">
            <w:pPr>
              <w:pStyle w:val="affc"/>
              <w:jc w:val="both"/>
              <w:rPr>
                <w:sz w:val="24"/>
                <w:szCs w:val="24"/>
              </w:rPr>
            </w:pPr>
            <w:r w:rsidRPr="0030223E">
              <w:rPr>
                <w:sz w:val="24"/>
                <w:szCs w:val="24"/>
              </w:rPr>
              <w:t xml:space="preserve">Безвозмездные поступления от других бюджетов  </w:t>
            </w:r>
          </w:p>
        </w:tc>
        <w:tc>
          <w:tcPr>
            <w:tcW w:w="1560" w:type="dxa"/>
          </w:tcPr>
          <w:p w:rsidR="00E85834" w:rsidRPr="0030223E" w:rsidRDefault="00E85834" w:rsidP="00EB7D7C">
            <w:pPr>
              <w:pStyle w:val="affc"/>
              <w:jc w:val="right"/>
              <w:rPr>
                <w:sz w:val="24"/>
                <w:szCs w:val="24"/>
              </w:rPr>
            </w:pPr>
          </w:p>
          <w:p w:rsidR="00EB7D7C" w:rsidRPr="0030223E" w:rsidRDefault="00EB7D7C" w:rsidP="00EB7D7C">
            <w:pPr>
              <w:pStyle w:val="affc"/>
              <w:jc w:val="right"/>
              <w:rPr>
                <w:sz w:val="24"/>
                <w:szCs w:val="24"/>
              </w:rPr>
            </w:pPr>
          </w:p>
          <w:p w:rsidR="00EB7D7C" w:rsidRPr="0030223E" w:rsidRDefault="0030223E" w:rsidP="00EB7D7C">
            <w:pPr>
              <w:pStyle w:val="affc"/>
              <w:jc w:val="right"/>
              <w:rPr>
                <w:sz w:val="24"/>
                <w:szCs w:val="24"/>
              </w:rPr>
            </w:pPr>
            <w:r w:rsidRPr="0030223E">
              <w:rPr>
                <w:sz w:val="24"/>
                <w:szCs w:val="24"/>
              </w:rPr>
              <w:t>812480,4</w:t>
            </w:r>
          </w:p>
        </w:tc>
        <w:tc>
          <w:tcPr>
            <w:tcW w:w="1134" w:type="dxa"/>
          </w:tcPr>
          <w:p w:rsidR="00E85834" w:rsidRPr="0030223E" w:rsidRDefault="00E85834" w:rsidP="00EB7D7C">
            <w:pPr>
              <w:pStyle w:val="affc"/>
              <w:jc w:val="right"/>
              <w:rPr>
                <w:sz w:val="24"/>
                <w:szCs w:val="24"/>
              </w:rPr>
            </w:pPr>
          </w:p>
          <w:p w:rsidR="00EB7D7C" w:rsidRPr="0030223E" w:rsidRDefault="00EB7D7C" w:rsidP="00EB7D7C">
            <w:pPr>
              <w:pStyle w:val="affc"/>
              <w:jc w:val="right"/>
              <w:rPr>
                <w:sz w:val="24"/>
                <w:szCs w:val="24"/>
              </w:rPr>
            </w:pPr>
          </w:p>
          <w:p w:rsidR="00EB7D7C" w:rsidRPr="0030223E" w:rsidRDefault="0030223E" w:rsidP="00EB7D7C">
            <w:pPr>
              <w:pStyle w:val="affc"/>
              <w:jc w:val="right"/>
              <w:rPr>
                <w:sz w:val="24"/>
                <w:szCs w:val="24"/>
              </w:rPr>
            </w:pPr>
            <w:r w:rsidRPr="0030223E">
              <w:rPr>
                <w:sz w:val="24"/>
                <w:szCs w:val="24"/>
              </w:rPr>
              <w:t>39,6</w:t>
            </w:r>
          </w:p>
        </w:tc>
        <w:tc>
          <w:tcPr>
            <w:tcW w:w="1701" w:type="dxa"/>
          </w:tcPr>
          <w:p w:rsidR="00E85834" w:rsidRPr="0030223E" w:rsidRDefault="00E85834" w:rsidP="00EB7D7C">
            <w:pPr>
              <w:pStyle w:val="affc"/>
              <w:jc w:val="right"/>
              <w:rPr>
                <w:sz w:val="24"/>
                <w:szCs w:val="24"/>
              </w:rPr>
            </w:pPr>
          </w:p>
          <w:p w:rsidR="00EB7D7C" w:rsidRPr="0030223E" w:rsidRDefault="00EB7D7C" w:rsidP="00EB7D7C">
            <w:pPr>
              <w:pStyle w:val="affc"/>
              <w:jc w:val="right"/>
              <w:rPr>
                <w:sz w:val="24"/>
                <w:szCs w:val="24"/>
              </w:rPr>
            </w:pPr>
          </w:p>
          <w:p w:rsidR="00EB7D7C" w:rsidRPr="0030223E" w:rsidRDefault="0030223E" w:rsidP="008540D5">
            <w:pPr>
              <w:pStyle w:val="affc"/>
              <w:jc w:val="right"/>
              <w:rPr>
                <w:sz w:val="24"/>
                <w:szCs w:val="24"/>
              </w:rPr>
            </w:pPr>
            <w:r w:rsidRPr="0030223E">
              <w:rPr>
                <w:sz w:val="24"/>
                <w:szCs w:val="24"/>
              </w:rPr>
              <w:t>626169,1</w:t>
            </w:r>
          </w:p>
        </w:tc>
        <w:tc>
          <w:tcPr>
            <w:tcW w:w="1228" w:type="dxa"/>
          </w:tcPr>
          <w:p w:rsidR="00E85834" w:rsidRPr="0030223E" w:rsidRDefault="00E85834" w:rsidP="00EB7D7C">
            <w:pPr>
              <w:pStyle w:val="affc"/>
              <w:jc w:val="right"/>
              <w:rPr>
                <w:sz w:val="24"/>
                <w:szCs w:val="24"/>
              </w:rPr>
            </w:pPr>
          </w:p>
          <w:p w:rsidR="00EB7D7C" w:rsidRPr="0030223E" w:rsidRDefault="00EB7D7C" w:rsidP="00EB7D7C">
            <w:pPr>
              <w:pStyle w:val="affc"/>
              <w:jc w:val="right"/>
              <w:rPr>
                <w:sz w:val="24"/>
                <w:szCs w:val="24"/>
              </w:rPr>
            </w:pPr>
          </w:p>
          <w:p w:rsidR="00EB7D7C" w:rsidRPr="0030223E" w:rsidRDefault="0030223E" w:rsidP="00EB7D7C">
            <w:pPr>
              <w:pStyle w:val="affc"/>
              <w:jc w:val="right"/>
              <w:rPr>
                <w:sz w:val="24"/>
                <w:szCs w:val="24"/>
              </w:rPr>
            </w:pPr>
            <w:r w:rsidRPr="0030223E">
              <w:rPr>
                <w:sz w:val="24"/>
                <w:szCs w:val="24"/>
              </w:rPr>
              <w:t>21,9</w:t>
            </w:r>
          </w:p>
        </w:tc>
        <w:tc>
          <w:tcPr>
            <w:tcW w:w="1572" w:type="dxa"/>
          </w:tcPr>
          <w:p w:rsidR="00E85834" w:rsidRPr="0030223E" w:rsidRDefault="00E85834" w:rsidP="00EB7D7C">
            <w:pPr>
              <w:pStyle w:val="affc"/>
              <w:jc w:val="right"/>
              <w:rPr>
                <w:sz w:val="24"/>
                <w:szCs w:val="24"/>
              </w:rPr>
            </w:pPr>
          </w:p>
          <w:p w:rsidR="00EB7D7C" w:rsidRPr="0030223E" w:rsidRDefault="00EB7D7C" w:rsidP="00EB7D7C">
            <w:pPr>
              <w:pStyle w:val="affc"/>
              <w:jc w:val="right"/>
              <w:rPr>
                <w:sz w:val="24"/>
                <w:szCs w:val="24"/>
              </w:rPr>
            </w:pPr>
          </w:p>
          <w:p w:rsidR="00EB7D7C" w:rsidRPr="0030223E" w:rsidRDefault="0030223E" w:rsidP="00EB7D7C">
            <w:pPr>
              <w:pStyle w:val="affc"/>
              <w:jc w:val="right"/>
              <w:rPr>
                <w:sz w:val="24"/>
                <w:szCs w:val="24"/>
              </w:rPr>
            </w:pPr>
            <w:r w:rsidRPr="0030223E">
              <w:rPr>
                <w:sz w:val="24"/>
                <w:szCs w:val="24"/>
              </w:rPr>
              <w:t>77,2</w:t>
            </w:r>
          </w:p>
        </w:tc>
      </w:tr>
    </w:tbl>
    <w:p w:rsidR="00267F79" w:rsidRPr="00AC7F0E" w:rsidRDefault="00E85834" w:rsidP="00E85834">
      <w:pPr>
        <w:pStyle w:val="affc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AC7F0E">
        <w:rPr>
          <w:rFonts w:ascii="Times New Roman" w:hAnsi="Times New Roman" w:cs="Times New Roman"/>
          <w:color w:val="0070C0"/>
          <w:sz w:val="24"/>
          <w:szCs w:val="24"/>
        </w:rPr>
        <w:t xml:space="preserve">      </w:t>
      </w:r>
      <w:r w:rsidR="00267F79" w:rsidRPr="00AC7F0E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</w:p>
    <w:p w:rsidR="00E85834" w:rsidRPr="0042003E" w:rsidRDefault="00267F79" w:rsidP="00E85834">
      <w:pPr>
        <w:pStyle w:val="affc"/>
        <w:jc w:val="both"/>
        <w:rPr>
          <w:rFonts w:ascii="Times New Roman" w:hAnsi="Times New Roman" w:cs="Times New Roman"/>
          <w:sz w:val="24"/>
          <w:szCs w:val="24"/>
        </w:rPr>
      </w:pPr>
      <w:r w:rsidRPr="0042003E">
        <w:rPr>
          <w:rFonts w:ascii="Times New Roman" w:hAnsi="Times New Roman" w:cs="Times New Roman"/>
          <w:sz w:val="24"/>
          <w:szCs w:val="24"/>
        </w:rPr>
        <w:lastRenderedPageBreak/>
        <w:t xml:space="preserve">       </w:t>
      </w:r>
      <w:r w:rsidR="00E85834" w:rsidRPr="0042003E">
        <w:rPr>
          <w:rFonts w:ascii="Times New Roman" w:hAnsi="Times New Roman" w:cs="Times New Roman"/>
          <w:sz w:val="24"/>
          <w:szCs w:val="24"/>
        </w:rPr>
        <w:t xml:space="preserve">При прогнозировании доходов бюджета </w:t>
      </w:r>
      <w:r w:rsidR="00EB7D7C" w:rsidRPr="0042003E">
        <w:rPr>
          <w:rFonts w:ascii="Times New Roman" w:hAnsi="Times New Roman" w:cs="Times New Roman"/>
          <w:sz w:val="24"/>
          <w:szCs w:val="24"/>
        </w:rPr>
        <w:t>Могочинского муниципального округа</w:t>
      </w:r>
      <w:r w:rsidR="00E85834" w:rsidRPr="0042003E">
        <w:rPr>
          <w:rFonts w:ascii="Times New Roman" w:hAnsi="Times New Roman" w:cs="Times New Roman"/>
          <w:sz w:val="24"/>
          <w:szCs w:val="24"/>
        </w:rPr>
        <w:t xml:space="preserve"> на 202</w:t>
      </w:r>
      <w:r w:rsidR="0042003E" w:rsidRPr="0042003E">
        <w:rPr>
          <w:rFonts w:ascii="Times New Roman" w:hAnsi="Times New Roman" w:cs="Times New Roman"/>
          <w:sz w:val="24"/>
          <w:szCs w:val="24"/>
        </w:rPr>
        <w:t>6</w:t>
      </w:r>
      <w:r w:rsidR="00E85834" w:rsidRPr="0042003E">
        <w:rPr>
          <w:rFonts w:ascii="Times New Roman" w:hAnsi="Times New Roman" w:cs="Times New Roman"/>
          <w:sz w:val="24"/>
          <w:szCs w:val="24"/>
        </w:rPr>
        <w:t xml:space="preserve"> год  учтены основные направления бюджетной и налоговой политики района на очередной финансовый год, реализация которых возможна за счет проведения работы по укреплению доходной базы бюджетной системы </w:t>
      </w:r>
      <w:r w:rsidR="00EB7D7C" w:rsidRPr="0042003E">
        <w:rPr>
          <w:rFonts w:ascii="Times New Roman" w:hAnsi="Times New Roman" w:cs="Times New Roman"/>
          <w:sz w:val="24"/>
          <w:szCs w:val="24"/>
        </w:rPr>
        <w:t>м</w:t>
      </w:r>
      <w:r w:rsidR="00E85834" w:rsidRPr="0042003E">
        <w:rPr>
          <w:rFonts w:ascii="Times New Roman" w:hAnsi="Times New Roman" w:cs="Times New Roman"/>
          <w:sz w:val="24"/>
          <w:szCs w:val="24"/>
        </w:rPr>
        <w:t xml:space="preserve">униципального </w:t>
      </w:r>
      <w:r w:rsidR="00EB7D7C" w:rsidRPr="0042003E">
        <w:rPr>
          <w:rFonts w:ascii="Times New Roman" w:hAnsi="Times New Roman" w:cs="Times New Roman"/>
          <w:sz w:val="24"/>
          <w:szCs w:val="24"/>
        </w:rPr>
        <w:t>округа</w:t>
      </w:r>
      <w:r w:rsidR="00E85834" w:rsidRPr="0042003E">
        <w:rPr>
          <w:rFonts w:ascii="Times New Roman" w:hAnsi="Times New Roman" w:cs="Times New Roman"/>
          <w:sz w:val="24"/>
          <w:szCs w:val="24"/>
        </w:rPr>
        <w:t>, улучшению собираемости доходов, привлечению дополнительных ресурсов, а также повышению эффективности расходования бюджетных средств.</w:t>
      </w:r>
    </w:p>
    <w:p w:rsidR="00E85834" w:rsidRPr="0042003E" w:rsidRDefault="00267F79" w:rsidP="00E85834">
      <w:pPr>
        <w:pStyle w:val="affc"/>
        <w:jc w:val="both"/>
        <w:rPr>
          <w:rFonts w:ascii="Times New Roman" w:hAnsi="Times New Roman" w:cs="Times New Roman"/>
          <w:sz w:val="24"/>
          <w:szCs w:val="24"/>
        </w:rPr>
      </w:pPr>
      <w:r w:rsidRPr="0042003E">
        <w:rPr>
          <w:rFonts w:ascii="Times New Roman" w:hAnsi="Times New Roman" w:cs="Times New Roman"/>
          <w:sz w:val="24"/>
          <w:szCs w:val="24"/>
        </w:rPr>
        <w:t xml:space="preserve">        </w:t>
      </w:r>
      <w:r w:rsidR="00E85834" w:rsidRPr="0042003E">
        <w:rPr>
          <w:rFonts w:ascii="Times New Roman" w:hAnsi="Times New Roman" w:cs="Times New Roman"/>
          <w:sz w:val="24"/>
          <w:szCs w:val="24"/>
        </w:rPr>
        <w:t xml:space="preserve">Пояснительная записка к проекту Решения «О бюджете </w:t>
      </w:r>
      <w:r w:rsidR="00EB7D7C" w:rsidRPr="0042003E">
        <w:rPr>
          <w:rFonts w:ascii="Times New Roman" w:hAnsi="Times New Roman" w:cs="Times New Roman"/>
          <w:sz w:val="24"/>
          <w:szCs w:val="24"/>
        </w:rPr>
        <w:t xml:space="preserve">Могочинского </w:t>
      </w:r>
      <w:r w:rsidR="00E85834" w:rsidRPr="0042003E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EB7D7C" w:rsidRPr="0042003E">
        <w:rPr>
          <w:rFonts w:ascii="Times New Roman" w:hAnsi="Times New Roman" w:cs="Times New Roman"/>
          <w:sz w:val="24"/>
          <w:szCs w:val="24"/>
        </w:rPr>
        <w:t>округа</w:t>
      </w:r>
      <w:r w:rsidR="00E85834" w:rsidRPr="0042003E">
        <w:rPr>
          <w:rFonts w:ascii="Times New Roman" w:hAnsi="Times New Roman" w:cs="Times New Roman"/>
          <w:sz w:val="24"/>
          <w:szCs w:val="24"/>
        </w:rPr>
        <w:t xml:space="preserve"> на 202</w:t>
      </w:r>
      <w:r w:rsidR="0042003E" w:rsidRPr="0042003E">
        <w:rPr>
          <w:rFonts w:ascii="Times New Roman" w:hAnsi="Times New Roman" w:cs="Times New Roman"/>
          <w:sz w:val="24"/>
          <w:szCs w:val="24"/>
        </w:rPr>
        <w:t>6</w:t>
      </w:r>
      <w:r w:rsidR="00E85834" w:rsidRPr="0042003E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42003E" w:rsidRPr="0042003E">
        <w:rPr>
          <w:rFonts w:ascii="Times New Roman" w:hAnsi="Times New Roman" w:cs="Times New Roman"/>
          <w:sz w:val="24"/>
          <w:szCs w:val="24"/>
        </w:rPr>
        <w:t>7</w:t>
      </w:r>
      <w:r w:rsidR="00E85834" w:rsidRPr="0042003E">
        <w:rPr>
          <w:rFonts w:ascii="Times New Roman" w:hAnsi="Times New Roman" w:cs="Times New Roman"/>
          <w:sz w:val="24"/>
          <w:szCs w:val="24"/>
        </w:rPr>
        <w:t xml:space="preserve"> и 202</w:t>
      </w:r>
      <w:r w:rsidR="0042003E" w:rsidRPr="0042003E">
        <w:rPr>
          <w:rFonts w:ascii="Times New Roman" w:hAnsi="Times New Roman" w:cs="Times New Roman"/>
          <w:sz w:val="24"/>
          <w:szCs w:val="24"/>
        </w:rPr>
        <w:t>8</w:t>
      </w:r>
      <w:r w:rsidR="00E85834" w:rsidRPr="0042003E">
        <w:rPr>
          <w:rFonts w:ascii="Times New Roman" w:hAnsi="Times New Roman" w:cs="Times New Roman"/>
          <w:sz w:val="24"/>
          <w:szCs w:val="24"/>
        </w:rPr>
        <w:t xml:space="preserve"> годов» содержит информацию об объемах доходов бюджета муниципального </w:t>
      </w:r>
      <w:r w:rsidR="00EB7D7C" w:rsidRPr="0042003E">
        <w:rPr>
          <w:rFonts w:ascii="Times New Roman" w:hAnsi="Times New Roman" w:cs="Times New Roman"/>
          <w:sz w:val="24"/>
          <w:szCs w:val="24"/>
        </w:rPr>
        <w:t>округа</w:t>
      </w:r>
      <w:r w:rsidR="00E85834" w:rsidRPr="0042003E">
        <w:rPr>
          <w:rFonts w:ascii="Times New Roman" w:hAnsi="Times New Roman" w:cs="Times New Roman"/>
          <w:sz w:val="24"/>
          <w:szCs w:val="24"/>
        </w:rPr>
        <w:t xml:space="preserve">  в разрезе источников, о факторах, повлиявших на динамику прогнозируемых поступлений. </w:t>
      </w:r>
    </w:p>
    <w:p w:rsidR="00E85834" w:rsidRPr="0042003E" w:rsidRDefault="00E85834" w:rsidP="00E85834">
      <w:pPr>
        <w:pStyle w:val="affc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99"/>
        <w:gridCol w:w="50"/>
        <w:gridCol w:w="50"/>
        <w:gridCol w:w="50"/>
        <w:gridCol w:w="36"/>
      </w:tblGrid>
      <w:tr w:rsidR="004A6E20" w:rsidRPr="0042003E" w:rsidTr="008B7C69">
        <w:trPr>
          <w:trHeight w:val="375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4A6E20" w:rsidRPr="0042003E" w:rsidRDefault="00E85834" w:rsidP="00420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2003E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4200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Проектируемые показатели бюджета </w:t>
            </w:r>
            <w:r w:rsidR="00331676" w:rsidRPr="0042003E">
              <w:rPr>
                <w:rFonts w:ascii="Times New Roman" w:hAnsi="Times New Roman" w:cs="Times New Roman"/>
                <w:b/>
                <w:sz w:val="24"/>
                <w:szCs w:val="24"/>
              </w:rPr>
              <w:t>Могочинского муниципального округа</w:t>
            </w:r>
            <w:r w:rsidRPr="004200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202</w:t>
            </w:r>
            <w:r w:rsidR="0042003E" w:rsidRPr="0042003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C76969" w:rsidRPr="004200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200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 по доходам: </w:t>
            </w:r>
          </w:p>
        </w:tc>
        <w:tc>
          <w:tcPr>
            <w:tcW w:w="50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4A6E20" w:rsidRPr="0042003E" w:rsidRDefault="004A6E20" w:rsidP="004A6E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0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4A6E20" w:rsidRPr="0042003E" w:rsidRDefault="004A6E20" w:rsidP="004A6E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0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4A6E20" w:rsidRPr="0042003E" w:rsidRDefault="004A6E20" w:rsidP="004A6E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4A6E20" w:rsidRPr="0042003E" w:rsidRDefault="004A6E20" w:rsidP="004A6E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:rsidR="004A6E20" w:rsidRPr="00AC7F0E" w:rsidRDefault="004A6E20" w:rsidP="00E85834">
      <w:pPr>
        <w:pStyle w:val="affc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tbl>
      <w:tblPr>
        <w:tblW w:w="9809" w:type="dxa"/>
        <w:tblInd w:w="93" w:type="dxa"/>
        <w:tblLook w:val="04A0" w:firstRow="1" w:lastRow="0" w:firstColumn="1" w:lastColumn="0" w:noHBand="0" w:noVBand="1"/>
      </w:tblPr>
      <w:tblGrid>
        <w:gridCol w:w="3559"/>
        <w:gridCol w:w="1559"/>
        <w:gridCol w:w="1560"/>
        <w:gridCol w:w="1559"/>
        <w:gridCol w:w="132"/>
        <w:gridCol w:w="1440"/>
      </w:tblGrid>
      <w:tr w:rsidR="006E77C8" w:rsidRPr="006E77C8" w:rsidTr="001E0AC0">
        <w:trPr>
          <w:trHeight w:val="375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7C8" w:rsidRPr="006E77C8" w:rsidRDefault="006E77C8" w:rsidP="006E7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7C8" w:rsidRPr="006E77C8" w:rsidRDefault="006E77C8" w:rsidP="006E77C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7C8" w:rsidRPr="006E77C8" w:rsidRDefault="006E77C8" w:rsidP="006E77C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6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7C8" w:rsidRPr="006E77C8" w:rsidRDefault="006E77C8" w:rsidP="006E77C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7C8" w:rsidRPr="006E77C8" w:rsidRDefault="006E77C8" w:rsidP="006E77C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6E77C8" w:rsidRPr="006E77C8" w:rsidTr="001E0AC0">
        <w:trPr>
          <w:trHeight w:val="1575"/>
        </w:trPr>
        <w:tc>
          <w:tcPr>
            <w:tcW w:w="3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7C8" w:rsidRPr="006E77C8" w:rsidRDefault="006E77C8" w:rsidP="006E7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7C8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7C8" w:rsidRPr="006E77C8" w:rsidRDefault="006E77C8" w:rsidP="006E7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7C8">
              <w:rPr>
                <w:rFonts w:ascii="Times New Roman" w:eastAsia="Times New Roman" w:hAnsi="Times New Roman" w:cs="Times New Roman"/>
                <w:sz w:val="24"/>
                <w:szCs w:val="24"/>
              </w:rPr>
              <w:t>Уточненный план  по состоянию 01.11.2025г.         (тыс. 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7C8" w:rsidRPr="006E77C8" w:rsidRDefault="006E77C8" w:rsidP="006E7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7C8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Исполнено на 01.11.2025г. (тыс. руб.)</w:t>
            </w:r>
          </w:p>
        </w:tc>
        <w:tc>
          <w:tcPr>
            <w:tcW w:w="31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77C8" w:rsidRPr="006E77C8" w:rsidRDefault="006E77C8" w:rsidP="006E7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7C8">
              <w:rPr>
                <w:rFonts w:ascii="Times New Roman" w:eastAsia="Times New Roman" w:hAnsi="Times New Roman" w:cs="Times New Roman"/>
                <w:sz w:val="24"/>
                <w:szCs w:val="24"/>
              </w:rPr>
              <w:t>Ожидаемое исполнение (</w:t>
            </w:r>
            <w:proofErr w:type="spellStart"/>
            <w:r w:rsidRPr="006E77C8"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6E77C8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E77C8">
              <w:rPr>
                <w:rFonts w:ascii="Times New Roman" w:eastAsia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6E77C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E77C8" w:rsidRPr="006E77C8" w:rsidTr="001E0AC0">
        <w:trPr>
          <w:trHeight w:val="630"/>
        </w:trPr>
        <w:tc>
          <w:tcPr>
            <w:tcW w:w="3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77C8" w:rsidRPr="006E77C8" w:rsidRDefault="006E77C8" w:rsidP="006E7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77C8" w:rsidRPr="006E77C8" w:rsidRDefault="006E77C8" w:rsidP="006E7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77C8" w:rsidRPr="006E77C8" w:rsidRDefault="006E77C8" w:rsidP="006E7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7C8" w:rsidRPr="006E77C8" w:rsidRDefault="006E77C8" w:rsidP="006E7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7C8">
              <w:rPr>
                <w:rFonts w:ascii="Times New Roman" w:eastAsia="Times New Roman" w:hAnsi="Times New Roman" w:cs="Times New Roman"/>
                <w:sz w:val="24"/>
                <w:szCs w:val="24"/>
              </w:rPr>
              <w:t>За 2025 год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C8" w:rsidRPr="006E77C8" w:rsidRDefault="006E77C8" w:rsidP="006E7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77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Прогноз на 2026 год</w:t>
            </w:r>
          </w:p>
        </w:tc>
      </w:tr>
      <w:tr w:rsidR="006E77C8" w:rsidRPr="006E77C8" w:rsidTr="001E0AC0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C8" w:rsidRPr="006E77C8" w:rsidRDefault="006E77C8" w:rsidP="006E7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77C8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C8" w:rsidRPr="006E77C8" w:rsidRDefault="006E77C8" w:rsidP="006E7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77C8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C8" w:rsidRPr="006E77C8" w:rsidRDefault="006E77C8" w:rsidP="006E7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77C8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C8" w:rsidRPr="006E77C8" w:rsidRDefault="006E77C8" w:rsidP="006E7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77C8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C8" w:rsidRPr="006E77C8" w:rsidRDefault="006E77C8" w:rsidP="006E7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77C8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6E77C8" w:rsidRPr="006E77C8" w:rsidTr="001E0AC0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C8" w:rsidRPr="006E77C8" w:rsidRDefault="006E77C8" w:rsidP="006E77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77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НАЛОГОВЫЕ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77C8" w:rsidRPr="006E77C8" w:rsidRDefault="006E77C8" w:rsidP="006E7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77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1 203 916,00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77C8" w:rsidRPr="006E77C8" w:rsidRDefault="006E77C8" w:rsidP="006E7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77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1 529 133,90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77C8" w:rsidRPr="006E77C8" w:rsidRDefault="006E77C8" w:rsidP="006E7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77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1 828 696,10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C8" w:rsidRPr="006E77C8" w:rsidRDefault="006E77C8" w:rsidP="006E7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77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2 192 595,90</w:t>
            </w:r>
          </w:p>
        </w:tc>
      </w:tr>
      <w:tr w:rsidR="006E77C8" w:rsidRPr="006E77C8" w:rsidTr="001E0AC0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C8" w:rsidRPr="006E77C8" w:rsidRDefault="006E77C8" w:rsidP="006E7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7C8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77C8" w:rsidRPr="006E77C8" w:rsidRDefault="006E77C8" w:rsidP="006E7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77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77C8" w:rsidRPr="006E77C8" w:rsidRDefault="006E77C8" w:rsidP="006E77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77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77C8" w:rsidRPr="006E77C8" w:rsidRDefault="006E77C8" w:rsidP="006E77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77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C8" w:rsidRPr="006E77C8" w:rsidRDefault="006E77C8" w:rsidP="006E77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77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6E77C8" w:rsidRPr="006E77C8" w:rsidTr="001E0AC0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C8" w:rsidRPr="006E77C8" w:rsidRDefault="006E77C8" w:rsidP="006E7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7C8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77C8" w:rsidRPr="006E77C8" w:rsidRDefault="006E77C8" w:rsidP="006E7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7C8">
              <w:rPr>
                <w:rFonts w:ascii="Times New Roman" w:eastAsia="Times New Roman" w:hAnsi="Times New Roman" w:cs="Times New Roman"/>
                <w:sz w:val="24"/>
                <w:szCs w:val="24"/>
              </w:rPr>
              <w:t>544 342,70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77C8" w:rsidRPr="006E77C8" w:rsidRDefault="006E77C8" w:rsidP="006E7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7C8">
              <w:rPr>
                <w:rFonts w:ascii="Times New Roman" w:eastAsia="Times New Roman" w:hAnsi="Times New Roman" w:cs="Times New Roman"/>
                <w:sz w:val="24"/>
                <w:szCs w:val="24"/>
              </w:rPr>
              <w:t>451 627,10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77C8" w:rsidRPr="006E77C8" w:rsidRDefault="006E77C8" w:rsidP="006E7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7C8">
              <w:rPr>
                <w:rFonts w:ascii="Times New Roman" w:eastAsia="Times New Roman" w:hAnsi="Times New Roman" w:cs="Times New Roman"/>
                <w:sz w:val="24"/>
                <w:szCs w:val="24"/>
              </w:rPr>
              <w:t>580 728,00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C8" w:rsidRPr="006E77C8" w:rsidRDefault="006E77C8" w:rsidP="006E7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7C8">
              <w:rPr>
                <w:rFonts w:ascii="Times New Roman" w:eastAsia="Times New Roman" w:hAnsi="Times New Roman" w:cs="Times New Roman"/>
                <w:sz w:val="24"/>
                <w:szCs w:val="24"/>
              </w:rPr>
              <w:t>665 981,50</w:t>
            </w:r>
          </w:p>
        </w:tc>
      </w:tr>
      <w:tr w:rsidR="006E77C8" w:rsidRPr="006E77C8" w:rsidTr="001E0AC0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C8" w:rsidRPr="006E77C8" w:rsidRDefault="006E77C8" w:rsidP="006E77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7C8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Налоги на товары и услуги (Акцизы на  автомобильный бензин, дизтопливо)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77C8" w:rsidRPr="006E77C8" w:rsidRDefault="006E77C8" w:rsidP="006E7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7C8">
              <w:rPr>
                <w:rFonts w:ascii="Times New Roman" w:eastAsia="Times New Roman" w:hAnsi="Times New Roman" w:cs="Times New Roman"/>
                <w:sz w:val="24"/>
                <w:szCs w:val="24"/>
              </w:rPr>
              <w:t>39 502,50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77C8" w:rsidRPr="006E77C8" w:rsidRDefault="006E77C8" w:rsidP="006E7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7C8">
              <w:rPr>
                <w:rFonts w:ascii="Times New Roman" w:eastAsia="Times New Roman" w:hAnsi="Times New Roman" w:cs="Times New Roman"/>
                <w:sz w:val="24"/>
                <w:szCs w:val="24"/>
              </w:rPr>
              <w:t>34 373,40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77C8" w:rsidRPr="006E77C8" w:rsidRDefault="006E77C8" w:rsidP="006E7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7C8">
              <w:rPr>
                <w:rFonts w:ascii="Times New Roman" w:eastAsia="Times New Roman" w:hAnsi="Times New Roman" w:cs="Times New Roman"/>
                <w:sz w:val="24"/>
                <w:szCs w:val="24"/>
              </w:rPr>
              <w:t>39 502,50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C8" w:rsidRPr="006E77C8" w:rsidRDefault="006E77C8" w:rsidP="006E7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7C8">
              <w:rPr>
                <w:rFonts w:ascii="Times New Roman" w:eastAsia="Times New Roman" w:hAnsi="Times New Roman" w:cs="Times New Roman"/>
                <w:sz w:val="24"/>
                <w:szCs w:val="24"/>
              </w:rPr>
              <w:t>47 144,80</w:t>
            </w:r>
          </w:p>
        </w:tc>
      </w:tr>
      <w:tr w:rsidR="006E77C8" w:rsidRPr="006E77C8" w:rsidTr="001E0AC0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C8" w:rsidRPr="006E77C8" w:rsidRDefault="006E77C8" w:rsidP="006E7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7C8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77C8" w:rsidRPr="006E77C8" w:rsidRDefault="006E77C8" w:rsidP="006E7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7C8">
              <w:rPr>
                <w:rFonts w:ascii="Times New Roman" w:eastAsia="Times New Roman" w:hAnsi="Times New Roman" w:cs="Times New Roman"/>
                <w:sz w:val="24"/>
                <w:szCs w:val="24"/>
              </w:rPr>
              <w:t>21 895,00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77C8" w:rsidRPr="006E77C8" w:rsidRDefault="006E77C8" w:rsidP="006E7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7C8">
              <w:rPr>
                <w:rFonts w:ascii="Times New Roman" w:eastAsia="Times New Roman" w:hAnsi="Times New Roman" w:cs="Times New Roman"/>
                <w:sz w:val="24"/>
                <w:szCs w:val="24"/>
              </w:rPr>
              <w:t>19 642,70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77C8" w:rsidRPr="006E77C8" w:rsidRDefault="006E77C8" w:rsidP="006E7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7C8">
              <w:rPr>
                <w:rFonts w:ascii="Times New Roman" w:eastAsia="Times New Roman" w:hAnsi="Times New Roman" w:cs="Times New Roman"/>
                <w:sz w:val="24"/>
                <w:szCs w:val="24"/>
              </w:rPr>
              <w:t>21 900,90</w:t>
            </w:r>
          </w:p>
        </w:tc>
        <w:tc>
          <w:tcPr>
            <w:tcW w:w="157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C8" w:rsidRPr="006E77C8" w:rsidRDefault="006E77C8" w:rsidP="006E7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7C8">
              <w:rPr>
                <w:rFonts w:ascii="Times New Roman" w:eastAsia="Times New Roman" w:hAnsi="Times New Roman" w:cs="Times New Roman"/>
                <w:sz w:val="24"/>
                <w:szCs w:val="24"/>
              </w:rPr>
              <w:t>22 057,00</w:t>
            </w:r>
          </w:p>
        </w:tc>
      </w:tr>
      <w:tr w:rsidR="006E77C8" w:rsidRPr="006E77C8" w:rsidTr="001E0AC0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C8" w:rsidRPr="006E77C8" w:rsidRDefault="006E77C8" w:rsidP="006E77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7C8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7C8" w:rsidRPr="006E77C8" w:rsidRDefault="006E77C8" w:rsidP="006E7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7C8" w:rsidRPr="006E77C8" w:rsidRDefault="006E77C8" w:rsidP="006E7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7C8" w:rsidRPr="006E77C8" w:rsidRDefault="006E77C8" w:rsidP="006E7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7C8" w:rsidRPr="006E77C8" w:rsidRDefault="006E77C8" w:rsidP="006E7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77C8" w:rsidRPr="006E77C8" w:rsidTr="001E0AC0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C8" w:rsidRPr="006E77C8" w:rsidRDefault="006E77C8" w:rsidP="006E77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E77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77C8" w:rsidRPr="006E77C8" w:rsidRDefault="006E77C8" w:rsidP="006E7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E77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16 370,40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77C8" w:rsidRPr="006E77C8" w:rsidRDefault="006E77C8" w:rsidP="006E7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E77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15 383,20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77C8" w:rsidRPr="006E77C8" w:rsidRDefault="006E77C8" w:rsidP="006E7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E77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16 370,40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C8" w:rsidRPr="006E77C8" w:rsidRDefault="006E77C8" w:rsidP="006E7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E77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16 150,10</w:t>
            </w:r>
          </w:p>
        </w:tc>
      </w:tr>
      <w:tr w:rsidR="006E77C8" w:rsidRPr="006E77C8" w:rsidTr="001E0AC0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C8" w:rsidRPr="006E77C8" w:rsidRDefault="006E77C8" w:rsidP="006E77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E77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77C8" w:rsidRPr="006E77C8" w:rsidRDefault="006E77C8" w:rsidP="006E7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E77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77C8" w:rsidRPr="006E77C8" w:rsidRDefault="006E77C8" w:rsidP="006E7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E77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5,90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77C8" w:rsidRPr="006E77C8" w:rsidRDefault="006E77C8" w:rsidP="006E7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E77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5,90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C8" w:rsidRPr="006E77C8" w:rsidRDefault="006E77C8" w:rsidP="006E7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E77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</w:tr>
      <w:tr w:rsidR="006E77C8" w:rsidRPr="006E77C8" w:rsidTr="001E0AC0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C8" w:rsidRPr="006E77C8" w:rsidRDefault="006E77C8" w:rsidP="006E77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E77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77C8" w:rsidRPr="006E77C8" w:rsidRDefault="006E77C8" w:rsidP="006E7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E77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5 524,60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77C8" w:rsidRPr="006E77C8" w:rsidRDefault="006E77C8" w:rsidP="006E7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E77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4 253,60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77C8" w:rsidRPr="006E77C8" w:rsidRDefault="006E77C8" w:rsidP="006E7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E77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5 524,60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C8" w:rsidRPr="006E77C8" w:rsidRDefault="006E77C8" w:rsidP="006E7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E77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5 906,90</w:t>
            </w:r>
          </w:p>
        </w:tc>
      </w:tr>
      <w:tr w:rsidR="006E77C8" w:rsidRPr="006E77C8" w:rsidTr="001E0AC0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C8" w:rsidRPr="006E77C8" w:rsidRDefault="006E77C8" w:rsidP="006E77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7C8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Налоги на имущество,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77C8" w:rsidRPr="006E77C8" w:rsidRDefault="006E77C8" w:rsidP="006E7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7C8">
              <w:rPr>
                <w:rFonts w:ascii="Times New Roman" w:eastAsia="Times New Roman" w:hAnsi="Times New Roman" w:cs="Times New Roman"/>
                <w:sz w:val="24"/>
                <w:szCs w:val="24"/>
              </w:rPr>
              <w:t>14 337,00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77C8" w:rsidRPr="006E77C8" w:rsidRDefault="006E77C8" w:rsidP="006E7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7C8">
              <w:rPr>
                <w:rFonts w:ascii="Times New Roman" w:eastAsia="Times New Roman" w:hAnsi="Times New Roman" w:cs="Times New Roman"/>
                <w:sz w:val="24"/>
                <w:szCs w:val="24"/>
              </w:rPr>
              <w:t>9 983,80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77C8" w:rsidRPr="006E77C8" w:rsidRDefault="006E77C8" w:rsidP="006E7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7C8">
              <w:rPr>
                <w:rFonts w:ascii="Times New Roman" w:eastAsia="Times New Roman" w:hAnsi="Times New Roman" w:cs="Times New Roman"/>
                <w:sz w:val="24"/>
                <w:szCs w:val="24"/>
              </w:rPr>
              <w:t>14 337,00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C8" w:rsidRPr="006E77C8" w:rsidRDefault="006E77C8" w:rsidP="006E7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7C8">
              <w:rPr>
                <w:rFonts w:ascii="Times New Roman" w:eastAsia="Times New Roman" w:hAnsi="Times New Roman" w:cs="Times New Roman"/>
                <w:sz w:val="24"/>
                <w:szCs w:val="24"/>
              </w:rPr>
              <w:t>14 720,00</w:t>
            </w:r>
          </w:p>
        </w:tc>
      </w:tr>
      <w:tr w:rsidR="006E77C8" w:rsidRPr="006E77C8" w:rsidTr="001E0AC0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C8" w:rsidRPr="006E77C8" w:rsidRDefault="006E77C8" w:rsidP="006E77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E77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77C8" w:rsidRPr="006E77C8" w:rsidRDefault="006E77C8" w:rsidP="006E7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E77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10 114,60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77C8" w:rsidRPr="006E77C8" w:rsidRDefault="006E77C8" w:rsidP="006E7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E77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5 988,50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77C8" w:rsidRPr="006E77C8" w:rsidRDefault="006E77C8" w:rsidP="006E7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E77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10 114,60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C8" w:rsidRPr="006E77C8" w:rsidRDefault="006E77C8" w:rsidP="006E7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E77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10 418,00</w:t>
            </w:r>
          </w:p>
        </w:tc>
      </w:tr>
      <w:tr w:rsidR="006E77C8" w:rsidRPr="006E77C8" w:rsidTr="001E0AC0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C8" w:rsidRPr="006E77C8" w:rsidRDefault="006E77C8" w:rsidP="006E77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E77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lastRenderedPageBreak/>
              <w:t>Земельный налог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77C8" w:rsidRPr="006E77C8" w:rsidRDefault="006E77C8" w:rsidP="006E7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E77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4 222,40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77C8" w:rsidRPr="006E77C8" w:rsidRDefault="006E77C8" w:rsidP="006E7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E77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3 995,30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77C8" w:rsidRPr="006E77C8" w:rsidRDefault="006E77C8" w:rsidP="006E7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E77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4 222,40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C8" w:rsidRPr="006E77C8" w:rsidRDefault="006E77C8" w:rsidP="006E7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E77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4 302,00</w:t>
            </w:r>
          </w:p>
        </w:tc>
      </w:tr>
      <w:tr w:rsidR="006E77C8" w:rsidRPr="006E77C8" w:rsidTr="001E0AC0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C8" w:rsidRPr="006E77C8" w:rsidRDefault="006E77C8" w:rsidP="006E77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7C8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77C8" w:rsidRPr="006E77C8" w:rsidRDefault="006E77C8" w:rsidP="006E7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7C8">
              <w:rPr>
                <w:rFonts w:ascii="Times New Roman" w:eastAsia="Times New Roman" w:hAnsi="Times New Roman" w:cs="Times New Roman"/>
                <w:sz w:val="24"/>
                <w:szCs w:val="24"/>
              </w:rPr>
              <w:t>579 188,80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77C8" w:rsidRPr="006E77C8" w:rsidRDefault="006E77C8" w:rsidP="006E7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7C8">
              <w:rPr>
                <w:rFonts w:ascii="Times New Roman" w:eastAsia="Times New Roman" w:hAnsi="Times New Roman" w:cs="Times New Roman"/>
                <w:sz w:val="24"/>
                <w:szCs w:val="24"/>
              </w:rPr>
              <w:t>1 002 389,60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77C8" w:rsidRPr="006E77C8" w:rsidRDefault="006E77C8" w:rsidP="006E7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7C8">
              <w:rPr>
                <w:rFonts w:ascii="Times New Roman" w:eastAsia="Times New Roman" w:hAnsi="Times New Roman" w:cs="Times New Roman"/>
                <w:sz w:val="24"/>
                <w:szCs w:val="24"/>
              </w:rPr>
              <w:t>1 160 277,70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C8" w:rsidRPr="006E77C8" w:rsidRDefault="006E77C8" w:rsidP="006E7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7C8">
              <w:rPr>
                <w:rFonts w:ascii="Times New Roman" w:eastAsia="Times New Roman" w:hAnsi="Times New Roman" w:cs="Times New Roman"/>
                <w:sz w:val="24"/>
                <w:szCs w:val="24"/>
              </w:rPr>
              <w:t>1 437 047,60</w:t>
            </w:r>
          </w:p>
        </w:tc>
      </w:tr>
      <w:tr w:rsidR="006E77C8" w:rsidRPr="006E77C8" w:rsidTr="001E0AC0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C8" w:rsidRPr="006E77C8" w:rsidRDefault="006E77C8" w:rsidP="006E7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7C8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77C8" w:rsidRPr="006E77C8" w:rsidRDefault="006E77C8" w:rsidP="006E7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7C8">
              <w:rPr>
                <w:rFonts w:ascii="Times New Roman" w:eastAsia="Times New Roman" w:hAnsi="Times New Roman" w:cs="Times New Roman"/>
                <w:sz w:val="24"/>
                <w:szCs w:val="24"/>
              </w:rPr>
              <w:t>4 650,00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77C8" w:rsidRPr="006E77C8" w:rsidRDefault="006E77C8" w:rsidP="006E7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7C8">
              <w:rPr>
                <w:rFonts w:ascii="Times New Roman" w:eastAsia="Times New Roman" w:hAnsi="Times New Roman" w:cs="Times New Roman"/>
                <w:sz w:val="24"/>
                <w:szCs w:val="24"/>
              </w:rPr>
              <w:t>11 117,30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77C8" w:rsidRPr="006E77C8" w:rsidRDefault="006E77C8" w:rsidP="006E7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7C8">
              <w:rPr>
                <w:rFonts w:ascii="Times New Roman" w:eastAsia="Times New Roman" w:hAnsi="Times New Roman" w:cs="Times New Roman"/>
                <w:sz w:val="24"/>
                <w:szCs w:val="24"/>
              </w:rPr>
              <w:t>11 950,00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C8" w:rsidRPr="006E77C8" w:rsidRDefault="006E77C8" w:rsidP="006E7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7C8">
              <w:rPr>
                <w:rFonts w:ascii="Times New Roman" w:eastAsia="Times New Roman" w:hAnsi="Times New Roman" w:cs="Times New Roman"/>
                <w:sz w:val="24"/>
                <w:szCs w:val="24"/>
              </w:rPr>
              <w:t>5 645,00</w:t>
            </w:r>
          </w:p>
        </w:tc>
      </w:tr>
      <w:tr w:rsidR="006E77C8" w:rsidRPr="006E77C8" w:rsidTr="001E0AC0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C8" w:rsidRPr="006E77C8" w:rsidRDefault="006E77C8" w:rsidP="006E77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7C8">
              <w:rPr>
                <w:rFonts w:ascii="Times New Roman" w:eastAsia="Times New Roman" w:hAnsi="Times New Roman" w:cs="Times New Roman"/>
                <w:sz w:val="24"/>
                <w:szCs w:val="24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77C8" w:rsidRPr="006E77C8" w:rsidRDefault="006E77C8" w:rsidP="006E7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7C8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77C8" w:rsidRPr="006E77C8" w:rsidRDefault="006E77C8" w:rsidP="006E7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7C8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77C8" w:rsidRPr="006E77C8" w:rsidRDefault="006E77C8" w:rsidP="006E7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7C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C8" w:rsidRPr="006E77C8" w:rsidRDefault="006E77C8" w:rsidP="006E7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7C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E77C8" w:rsidRPr="006E77C8" w:rsidTr="001E0AC0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C8" w:rsidRPr="006E77C8" w:rsidRDefault="006E77C8" w:rsidP="006E77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77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НЕНАЛОГОВЫЕ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77C8" w:rsidRPr="006E77C8" w:rsidRDefault="006E77C8" w:rsidP="006E7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77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36 815,00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77C8" w:rsidRPr="006E77C8" w:rsidRDefault="006E77C8" w:rsidP="006E7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77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49 791,60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77C8" w:rsidRPr="006E77C8" w:rsidRDefault="006E77C8" w:rsidP="006E7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77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52 382,00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C8" w:rsidRPr="006E77C8" w:rsidRDefault="006E77C8" w:rsidP="006E7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77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37 169,60</w:t>
            </w:r>
          </w:p>
        </w:tc>
      </w:tr>
      <w:tr w:rsidR="006E77C8" w:rsidRPr="006E77C8" w:rsidTr="001E0AC0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C8" w:rsidRPr="006E77C8" w:rsidRDefault="006E77C8" w:rsidP="006E7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77C8" w:rsidRPr="006E77C8" w:rsidRDefault="006E77C8" w:rsidP="006E7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7C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77C8" w:rsidRPr="006E77C8" w:rsidRDefault="006E77C8" w:rsidP="006E7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7C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77C8" w:rsidRPr="006E77C8" w:rsidRDefault="006E77C8" w:rsidP="006E7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7C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C8" w:rsidRPr="006E77C8" w:rsidRDefault="006E77C8" w:rsidP="006E7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7C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E77C8" w:rsidRPr="006E77C8" w:rsidTr="001E0AC0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C8" w:rsidRPr="006E77C8" w:rsidRDefault="006E77C8" w:rsidP="006E77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7C8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77C8" w:rsidRPr="006E77C8" w:rsidRDefault="006E77C8" w:rsidP="006E7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7C8">
              <w:rPr>
                <w:rFonts w:ascii="Times New Roman" w:eastAsia="Times New Roman" w:hAnsi="Times New Roman" w:cs="Times New Roman"/>
                <w:sz w:val="24"/>
                <w:szCs w:val="24"/>
              </w:rPr>
              <w:t>24 500,00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77C8" w:rsidRPr="006E77C8" w:rsidRDefault="006E77C8" w:rsidP="006E7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7C8">
              <w:rPr>
                <w:rFonts w:ascii="Times New Roman" w:eastAsia="Times New Roman" w:hAnsi="Times New Roman" w:cs="Times New Roman"/>
                <w:sz w:val="24"/>
                <w:szCs w:val="24"/>
              </w:rPr>
              <w:t>22 761,50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77C8" w:rsidRPr="006E77C8" w:rsidRDefault="006E77C8" w:rsidP="006E7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7C8">
              <w:rPr>
                <w:rFonts w:ascii="Times New Roman" w:eastAsia="Times New Roman" w:hAnsi="Times New Roman" w:cs="Times New Roman"/>
                <w:sz w:val="24"/>
                <w:szCs w:val="24"/>
              </w:rPr>
              <w:t>24 500,00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C8" w:rsidRPr="006E77C8" w:rsidRDefault="006E77C8" w:rsidP="006E7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7C8">
              <w:rPr>
                <w:rFonts w:ascii="Times New Roman" w:eastAsia="Times New Roman" w:hAnsi="Times New Roman" w:cs="Times New Roman"/>
                <w:sz w:val="24"/>
                <w:szCs w:val="24"/>
              </w:rPr>
              <w:t>24 500,00</w:t>
            </w:r>
          </w:p>
        </w:tc>
      </w:tr>
      <w:tr w:rsidR="006E77C8" w:rsidRPr="006E77C8" w:rsidTr="001E0AC0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C8" w:rsidRPr="006E77C8" w:rsidRDefault="006E77C8" w:rsidP="006E77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7C8">
              <w:rPr>
                <w:rFonts w:ascii="Times New Roman" w:eastAsia="Times New Roman" w:hAnsi="Times New Roman" w:cs="Times New Roman"/>
                <w:sz w:val="24"/>
                <w:szCs w:val="24"/>
              </w:rPr>
              <w:t>Платежи при пользовании природными ресурсами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77C8" w:rsidRPr="006E77C8" w:rsidRDefault="006E77C8" w:rsidP="006E7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7C8">
              <w:rPr>
                <w:rFonts w:ascii="Times New Roman" w:eastAsia="Times New Roman" w:hAnsi="Times New Roman" w:cs="Times New Roman"/>
                <w:sz w:val="24"/>
                <w:szCs w:val="24"/>
              </w:rPr>
              <w:t>3 400,00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77C8" w:rsidRPr="006E77C8" w:rsidRDefault="006E77C8" w:rsidP="006E7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7C8">
              <w:rPr>
                <w:rFonts w:ascii="Times New Roman" w:eastAsia="Times New Roman" w:hAnsi="Times New Roman" w:cs="Times New Roman"/>
                <w:sz w:val="24"/>
                <w:szCs w:val="24"/>
              </w:rPr>
              <w:t>8 641,60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77C8" w:rsidRPr="006E77C8" w:rsidRDefault="006E77C8" w:rsidP="006E7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7C8">
              <w:rPr>
                <w:rFonts w:ascii="Times New Roman" w:eastAsia="Times New Roman" w:hAnsi="Times New Roman" w:cs="Times New Roman"/>
                <w:sz w:val="24"/>
                <w:szCs w:val="24"/>
              </w:rPr>
              <w:t>8 870,00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C8" w:rsidRPr="006E77C8" w:rsidRDefault="006E77C8" w:rsidP="006E7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7C8">
              <w:rPr>
                <w:rFonts w:ascii="Times New Roman" w:eastAsia="Times New Roman" w:hAnsi="Times New Roman" w:cs="Times New Roman"/>
                <w:sz w:val="24"/>
                <w:szCs w:val="24"/>
              </w:rPr>
              <w:t>3 400,00</w:t>
            </w:r>
          </w:p>
        </w:tc>
      </w:tr>
      <w:tr w:rsidR="006E77C8" w:rsidRPr="006E77C8" w:rsidTr="001E0AC0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C8" w:rsidRPr="006E77C8" w:rsidRDefault="006E77C8" w:rsidP="006E77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7C8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оказания платных услуг и компенсации  затрат государства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77C8" w:rsidRPr="006E77C8" w:rsidRDefault="006E77C8" w:rsidP="006E7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7C8">
              <w:rPr>
                <w:rFonts w:ascii="Times New Roman" w:eastAsia="Times New Roman" w:hAnsi="Times New Roman" w:cs="Times New Roman"/>
                <w:sz w:val="24"/>
                <w:szCs w:val="24"/>
              </w:rPr>
              <w:t>2 120,00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77C8" w:rsidRPr="006E77C8" w:rsidRDefault="006E77C8" w:rsidP="006E7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7C8">
              <w:rPr>
                <w:rFonts w:ascii="Times New Roman" w:eastAsia="Times New Roman" w:hAnsi="Times New Roman" w:cs="Times New Roman"/>
                <w:sz w:val="24"/>
                <w:szCs w:val="24"/>
              </w:rPr>
              <w:t>6 598,80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77C8" w:rsidRPr="006E77C8" w:rsidRDefault="006E77C8" w:rsidP="006E7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7C8">
              <w:rPr>
                <w:rFonts w:ascii="Times New Roman" w:eastAsia="Times New Roman" w:hAnsi="Times New Roman" w:cs="Times New Roman"/>
                <w:sz w:val="24"/>
                <w:szCs w:val="24"/>
              </w:rPr>
              <w:t>6 845,00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C8" w:rsidRPr="006E77C8" w:rsidRDefault="006E77C8" w:rsidP="006E7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7C8">
              <w:rPr>
                <w:rFonts w:ascii="Times New Roman" w:eastAsia="Times New Roman" w:hAnsi="Times New Roman" w:cs="Times New Roman"/>
                <w:sz w:val="24"/>
                <w:szCs w:val="24"/>
              </w:rPr>
              <w:t>2 259,60</w:t>
            </w:r>
          </w:p>
        </w:tc>
      </w:tr>
      <w:tr w:rsidR="006E77C8" w:rsidRPr="006E77C8" w:rsidTr="001E0AC0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C8" w:rsidRPr="006E77C8" w:rsidRDefault="006E77C8" w:rsidP="006E77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7C8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77C8" w:rsidRPr="006E77C8" w:rsidRDefault="006E77C8" w:rsidP="006E7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7C8">
              <w:rPr>
                <w:rFonts w:ascii="Times New Roman" w:eastAsia="Times New Roman" w:hAnsi="Times New Roman" w:cs="Times New Roman"/>
                <w:sz w:val="24"/>
                <w:szCs w:val="24"/>
              </w:rPr>
              <w:t>1 000,00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77C8" w:rsidRPr="006E77C8" w:rsidRDefault="006E77C8" w:rsidP="006E7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7C8">
              <w:rPr>
                <w:rFonts w:ascii="Times New Roman" w:eastAsia="Times New Roman" w:hAnsi="Times New Roman" w:cs="Times New Roman"/>
                <w:sz w:val="24"/>
                <w:szCs w:val="24"/>
              </w:rPr>
              <w:t>2 432,20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77C8" w:rsidRPr="006E77C8" w:rsidRDefault="006E77C8" w:rsidP="006E7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7C8">
              <w:rPr>
                <w:rFonts w:ascii="Times New Roman" w:eastAsia="Times New Roman" w:hAnsi="Times New Roman" w:cs="Times New Roman"/>
                <w:sz w:val="24"/>
                <w:szCs w:val="24"/>
              </w:rPr>
              <w:t>2 450,00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C8" w:rsidRPr="006E77C8" w:rsidRDefault="006E77C8" w:rsidP="006E7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7C8">
              <w:rPr>
                <w:rFonts w:ascii="Times New Roman" w:eastAsia="Times New Roman" w:hAnsi="Times New Roman" w:cs="Times New Roman"/>
                <w:sz w:val="24"/>
                <w:szCs w:val="24"/>
              </w:rPr>
              <w:t>1 000,00</w:t>
            </w:r>
          </w:p>
        </w:tc>
      </w:tr>
      <w:tr w:rsidR="006E77C8" w:rsidRPr="006E77C8" w:rsidTr="001E0AC0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C8" w:rsidRPr="006E77C8" w:rsidRDefault="006E77C8" w:rsidP="006E7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7C8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платежи и сборы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77C8" w:rsidRPr="006E77C8" w:rsidRDefault="006E77C8" w:rsidP="006E7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7C8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77C8" w:rsidRPr="006E77C8" w:rsidRDefault="006E77C8" w:rsidP="006E7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7C8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77C8" w:rsidRPr="006E77C8" w:rsidRDefault="006E77C8" w:rsidP="006E7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7C8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C8" w:rsidRPr="006E77C8" w:rsidRDefault="006E77C8" w:rsidP="006E7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7C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E77C8" w:rsidRPr="006E77C8" w:rsidTr="001E0AC0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C8" w:rsidRPr="006E77C8" w:rsidRDefault="006E77C8" w:rsidP="006E77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7C8">
              <w:rPr>
                <w:rFonts w:ascii="Times New Roman" w:eastAsia="Times New Roman" w:hAnsi="Times New Roman" w:cs="Times New Roman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77C8" w:rsidRPr="006E77C8" w:rsidRDefault="006E77C8" w:rsidP="006E7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7C8">
              <w:rPr>
                <w:rFonts w:ascii="Times New Roman" w:eastAsia="Times New Roman" w:hAnsi="Times New Roman" w:cs="Times New Roman"/>
                <w:sz w:val="24"/>
                <w:szCs w:val="24"/>
              </w:rPr>
              <w:t>2 645,00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77C8" w:rsidRPr="006E77C8" w:rsidRDefault="006E77C8" w:rsidP="006E7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7C8">
              <w:rPr>
                <w:rFonts w:ascii="Times New Roman" w:eastAsia="Times New Roman" w:hAnsi="Times New Roman" w:cs="Times New Roman"/>
                <w:sz w:val="24"/>
                <w:szCs w:val="24"/>
              </w:rPr>
              <w:t>5 628,50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77C8" w:rsidRPr="006E77C8" w:rsidRDefault="006E77C8" w:rsidP="006E7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7C8">
              <w:rPr>
                <w:rFonts w:ascii="Times New Roman" w:eastAsia="Times New Roman" w:hAnsi="Times New Roman" w:cs="Times New Roman"/>
                <w:sz w:val="24"/>
                <w:szCs w:val="24"/>
              </w:rPr>
              <w:t>5 897,00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C8" w:rsidRPr="006E77C8" w:rsidRDefault="006E77C8" w:rsidP="006E7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7C8">
              <w:rPr>
                <w:rFonts w:ascii="Times New Roman" w:eastAsia="Times New Roman" w:hAnsi="Times New Roman" w:cs="Times New Roman"/>
                <w:sz w:val="24"/>
                <w:szCs w:val="24"/>
              </w:rPr>
              <w:t>2 810,00</w:t>
            </w:r>
          </w:p>
        </w:tc>
      </w:tr>
      <w:tr w:rsidR="006E77C8" w:rsidRPr="006E77C8" w:rsidTr="001E0AC0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C8" w:rsidRPr="006E77C8" w:rsidRDefault="006E77C8" w:rsidP="006E7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7C8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77C8" w:rsidRPr="006E77C8" w:rsidRDefault="006E77C8" w:rsidP="006E7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7C8">
              <w:rPr>
                <w:rFonts w:ascii="Times New Roman" w:eastAsia="Times New Roman" w:hAnsi="Times New Roman" w:cs="Times New Roman"/>
                <w:sz w:val="24"/>
                <w:szCs w:val="24"/>
              </w:rPr>
              <w:t>3 150,00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77C8" w:rsidRPr="006E77C8" w:rsidRDefault="006E77C8" w:rsidP="006E7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7C8">
              <w:rPr>
                <w:rFonts w:ascii="Times New Roman" w:eastAsia="Times New Roman" w:hAnsi="Times New Roman" w:cs="Times New Roman"/>
                <w:sz w:val="24"/>
                <w:szCs w:val="24"/>
              </w:rPr>
              <w:t>3 729,00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77C8" w:rsidRPr="006E77C8" w:rsidRDefault="006E77C8" w:rsidP="006E7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7C8">
              <w:rPr>
                <w:rFonts w:ascii="Times New Roman" w:eastAsia="Times New Roman" w:hAnsi="Times New Roman" w:cs="Times New Roman"/>
                <w:sz w:val="24"/>
                <w:szCs w:val="24"/>
              </w:rPr>
              <w:t>3 820,00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C8" w:rsidRPr="006E77C8" w:rsidRDefault="006E77C8" w:rsidP="006E7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7C8">
              <w:rPr>
                <w:rFonts w:ascii="Times New Roman" w:eastAsia="Times New Roman" w:hAnsi="Times New Roman" w:cs="Times New Roman"/>
                <w:sz w:val="24"/>
                <w:szCs w:val="24"/>
              </w:rPr>
              <w:t>3 200,00</w:t>
            </w:r>
          </w:p>
        </w:tc>
      </w:tr>
      <w:tr w:rsidR="006E77C8" w:rsidRPr="006E77C8" w:rsidTr="001E0AC0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C8" w:rsidRPr="006E77C8" w:rsidRDefault="006E77C8" w:rsidP="006E77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77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НАЛОГОВЫЕ  И НЕНАЛОГОВЫЕ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77C8" w:rsidRPr="006E77C8" w:rsidRDefault="006E77C8" w:rsidP="006E7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77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1 240 731,00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77C8" w:rsidRPr="006E77C8" w:rsidRDefault="006E77C8" w:rsidP="006E7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77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1 578 925,50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77C8" w:rsidRPr="006E77C8" w:rsidRDefault="006E77C8" w:rsidP="006E7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77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1 881 078,10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C8" w:rsidRPr="006E77C8" w:rsidRDefault="006E77C8" w:rsidP="006E7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77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2 229 765,50</w:t>
            </w:r>
          </w:p>
        </w:tc>
      </w:tr>
      <w:tr w:rsidR="006E77C8" w:rsidRPr="006E77C8" w:rsidTr="001E0AC0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C8" w:rsidRPr="006E77C8" w:rsidRDefault="006E77C8" w:rsidP="006E77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77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Безвозмездные  поступления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77C8" w:rsidRPr="006E77C8" w:rsidRDefault="006E77C8" w:rsidP="006E7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77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812 480,40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77C8" w:rsidRPr="006E77C8" w:rsidRDefault="006E77C8" w:rsidP="006E7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77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677 422,90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C8" w:rsidRPr="006E77C8" w:rsidRDefault="006E77C8" w:rsidP="006E7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77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812 480,40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77C8" w:rsidRPr="006E77C8" w:rsidRDefault="006E77C8" w:rsidP="006E7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77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626 169,10</w:t>
            </w:r>
          </w:p>
        </w:tc>
      </w:tr>
      <w:tr w:rsidR="006E77C8" w:rsidRPr="006E77C8" w:rsidTr="001E0AC0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7AB"/>
            <w:hideMark/>
          </w:tcPr>
          <w:p w:rsidR="006E77C8" w:rsidRPr="001E0AC0" w:rsidRDefault="006E77C8" w:rsidP="006E77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ДОХОДОВ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7AB"/>
            <w:hideMark/>
          </w:tcPr>
          <w:p w:rsidR="006E77C8" w:rsidRPr="001E0AC0" w:rsidRDefault="006E77C8" w:rsidP="006E7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2 053 211,40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7AB"/>
            <w:hideMark/>
          </w:tcPr>
          <w:p w:rsidR="006E77C8" w:rsidRPr="001E0AC0" w:rsidRDefault="006E77C8" w:rsidP="006E7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2 256 348,40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7AB"/>
            <w:hideMark/>
          </w:tcPr>
          <w:p w:rsidR="006E77C8" w:rsidRPr="001E0AC0" w:rsidRDefault="006E77C8" w:rsidP="006E7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2 693 558,50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7AB"/>
            <w:hideMark/>
          </w:tcPr>
          <w:p w:rsidR="006E77C8" w:rsidRPr="001E0AC0" w:rsidRDefault="006E77C8" w:rsidP="006E7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2 855 934,60</w:t>
            </w:r>
          </w:p>
        </w:tc>
      </w:tr>
    </w:tbl>
    <w:p w:rsidR="001E0AC0" w:rsidRDefault="001E0AC0" w:rsidP="00E85834">
      <w:pPr>
        <w:pStyle w:val="affc"/>
        <w:rPr>
          <w:rFonts w:ascii="Times New Roman" w:hAnsi="Times New Roman" w:cs="Times New Roman"/>
          <w:color w:val="0070C0"/>
          <w:sz w:val="24"/>
          <w:szCs w:val="24"/>
        </w:rPr>
      </w:pPr>
    </w:p>
    <w:p w:rsidR="00E85834" w:rsidRPr="001E0AC0" w:rsidRDefault="00E85834" w:rsidP="001E0AC0">
      <w:pPr>
        <w:pStyle w:val="affc"/>
        <w:jc w:val="both"/>
        <w:rPr>
          <w:rFonts w:ascii="Times New Roman" w:hAnsi="Times New Roman" w:cs="Times New Roman"/>
          <w:sz w:val="24"/>
          <w:szCs w:val="24"/>
        </w:rPr>
      </w:pPr>
      <w:r w:rsidRPr="001E0AC0">
        <w:rPr>
          <w:rFonts w:ascii="Times New Roman" w:hAnsi="Times New Roman" w:cs="Times New Roman"/>
          <w:sz w:val="24"/>
          <w:szCs w:val="24"/>
        </w:rPr>
        <w:t xml:space="preserve">            Проект Решения о бюджете </w:t>
      </w:r>
      <w:r w:rsidR="008D7114" w:rsidRPr="001E0AC0">
        <w:rPr>
          <w:rFonts w:ascii="Times New Roman" w:hAnsi="Times New Roman" w:cs="Times New Roman"/>
          <w:sz w:val="24"/>
          <w:szCs w:val="24"/>
        </w:rPr>
        <w:t>Могочинского муниципального округа</w:t>
      </w:r>
      <w:r w:rsidRPr="001E0AC0">
        <w:rPr>
          <w:rFonts w:ascii="Times New Roman" w:hAnsi="Times New Roman" w:cs="Times New Roman"/>
          <w:sz w:val="24"/>
          <w:szCs w:val="24"/>
        </w:rPr>
        <w:t xml:space="preserve"> по доходам на 202</w:t>
      </w:r>
      <w:r w:rsidR="001E0AC0" w:rsidRPr="001E0AC0">
        <w:rPr>
          <w:rFonts w:ascii="Times New Roman" w:hAnsi="Times New Roman" w:cs="Times New Roman"/>
          <w:sz w:val="24"/>
          <w:szCs w:val="24"/>
        </w:rPr>
        <w:t>6</w:t>
      </w:r>
      <w:r w:rsidRPr="001E0AC0">
        <w:rPr>
          <w:rFonts w:ascii="Times New Roman" w:hAnsi="Times New Roman" w:cs="Times New Roman"/>
          <w:sz w:val="24"/>
          <w:szCs w:val="24"/>
        </w:rPr>
        <w:t xml:space="preserve"> год сформирован в сумме </w:t>
      </w:r>
      <w:r w:rsidR="001E0AC0" w:rsidRPr="001E0AC0">
        <w:rPr>
          <w:rFonts w:ascii="Times New Roman" w:hAnsi="Times New Roman" w:cs="Times New Roman"/>
          <w:sz w:val="24"/>
          <w:szCs w:val="24"/>
        </w:rPr>
        <w:t>2855934,6</w:t>
      </w:r>
      <w:r w:rsidRPr="001E0AC0">
        <w:rPr>
          <w:rFonts w:ascii="Times New Roman" w:hAnsi="Times New Roman" w:cs="Times New Roman"/>
          <w:spacing w:val="-4"/>
          <w:sz w:val="24"/>
          <w:szCs w:val="24"/>
        </w:rPr>
        <w:t xml:space="preserve"> тыс. рублей, в том числе налоговые и неналоговые доходы в сумме </w:t>
      </w:r>
      <w:r w:rsidR="001E0AC0" w:rsidRPr="001E0AC0">
        <w:rPr>
          <w:rFonts w:ascii="Times New Roman" w:hAnsi="Times New Roman" w:cs="Times New Roman"/>
          <w:spacing w:val="-4"/>
          <w:sz w:val="24"/>
          <w:szCs w:val="24"/>
        </w:rPr>
        <w:t>1240731,0</w:t>
      </w:r>
      <w:r w:rsidRPr="001E0AC0">
        <w:rPr>
          <w:rFonts w:ascii="Times New Roman" w:hAnsi="Times New Roman" w:cs="Times New Roman"/>
          <w:spacing w:val="-4"/>
          <w:sz w:val="24"/>
          <w:szCs w:val="24"/>
        </w:rPr>
        <w:t xml:space="preserve"> тыс. рублей, безвозмездные поступления в сумме </w:t>
      </w:r>
      <w:r w:rsidR="001E0AC0" w:rsidRPr="001E0AC0">
        <w:rPr>
          <w:rFonts w:ascii="Times New Roman" w:hAnsi="Times New Roman" w:cs="Times New Roman"/>
          <w:spacing w:val="-4"/>
          <w:sz w:val="24"/>
          <w:szCs w:val="24"/>
        </w:rPr>
        <w:t>812480,4</w:t>
      </w:r>
      <w:r w:rsidR="00725AFE" w:rsidRPr="001E0AC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E0AC0">
        <w:rPr>
          <w:rFonts w:ascii="Times New Roman" w:hAnsi="Times New Roman" w:cs="Times New Roman"/>
          <w:sz w:val="24"/>
          <w:szCs w:val="24"/>
        </w:rPr>
        <w:t xml:space="preserve">тыс. рублей. </w:t>
      </w:r>
    </w:p>
    <w:p w:rsidR="00725AFE" w:rsidRPr="001E0AC0" w:rsidRDefault="00725AFE" w:rsidP="00725AFE">
      <w:pPr>
        <w:tabs>
          <w:tab w:val="left" w:pos="1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E0AC0">
        <w:rPr>
          <w:bCs/>
          <w:iCs/>
          <w:sz w:val="28"/>
        </w:rPr>
        <w:t xml:space="preserve">         </w:t>
      </w:r>
      <w:r w:rsidRPr="001E0AC0">
        <w:rPr>
          <w:rFonts w:ascii="Times New Roman" w:hAnsi="Times New Roman" w:cs="Times New Roman"/>
          <w:bCs/>
          <w:iCs/>
          <w:sz w:val="24"/>
          <w:szCs w:val="24"/>
        </w:rPr>
        <w:t>Прогнозирование налоговых и неналоговых доходов бюджета округа на 202</w:t>
      </w:r>
      <w:r w:rsidR="001E0AC0" w:rsidRPr="001E0AC0">
        <w:rPr>
          <w:rFonts w:ascii="Times New Roman" w:hAnsi="Times New Roman" w:cs="Times New Roman"/>
          <w:bCs/>
          <w:iCs/>
          <w:sz w:val="24"/>
          <w:szCs w:val="24"/>
        </w:rPr>
        <w:t>6</w:t>
      </w:r>
      <w:r w:rsidRPr="001E0AC0">
        <w:rPr>
          <w:rFonts w:ascii="Times New Roman" w:hAnsi="Times New Roman" w:cs="Times New Roman"/>
          <w:bCs/>
          <w:iCs/>
          <w:sz w:val="24"/>
          <w:szCs w:val="24"/>
        </w:rPr>
        <w:t xml:space="preserve"> год и плановый период 202</w:t>
      </w:r>
      <w:r w:rsidR="001E0AC0" w:rsidRPr="001E0AC0">
        <w:rPr>
          <w:rFonts w:ascii="Times New Roman" w:hAnsi="Times New Roman" w:cs="Times New Roman"/>
          <w:bCs/>
          <w:iCs/>
          <w:sz w:val="24"/>
          <w:szCs w:val="24"/>
        </w:rPr>
        <w:t>7</w:t>
      </w:r>
      <w:r w:rsidRPr="001E0AC0">
        <w:rPr>
          <w:rFonts w:ascii="Times New Roman" w:hAnsi="Times New Roman" w:cs="Times New Roman"/>
          <w:bCs/>
          <w:iCs/>
          <w:sz w:val="24"/>
          <w:szCs w:val="24"/>
        </w:rPr>
        <w:t xml:space="preserve"> и 202</w:t>
      </w:r>
      <w:r w:rsidR="001E0AC0" w:rsidRPr="001E0AC0">
        <w:rPr>
          <w:rFonts w:ascii="Times New Roman" w:hAnsi="Times New Roman" w:cs="Times New Roman"/>
          <w:bCs/>
          <w:iCs/>
          <w:sz w:val="24"/>
          <w:szCs w:val="24"/>
        </w:rPr>
        <w:t>8</w:t>
      </w:r>
      <w:r w:rsidRPr="001E0AC0">
        <w:rPr>
          <w:rFonts w:ascii="Times New Roman" w:hAnsi="Times New Roman" w:cs="Times New Roman"/>
          <w:bCs/>
          <w:iCs/>
          <w:sz w:val="24"/>
          <w:szCs w:val="24"/>
        </w:rPr>
        <w:t xml:space="preserve"> годов проводилось в соответствии с основными направлениями налоговой политики, которые предусматривают обеспечение эффективной и стабильной налоговой системы, бюджетной устойчивости в среднесрочной и долгосрочной перспективе, решение задач по увеличению доходной базы бюджета округа. </w:t>
      </w:r>
      <w:r w:rsidRPr="001E0AC0">
        <w:rPr>
          <w:rFonts w:ascii="Times New Roman" w:hAnsi="Times New Roman" w:cs="Times New Roman"/>
          <w:sz w:val="24"/>
          <w:szCs w:val="24"/>
        </w:rPr>
        <w:t>В основу формирования показателей бюджета муниципального округа положены элементы законодательства Российской Федерации, Забайкальского края о налогах и сборах, действовавшего в 202</w:t>
      </w:r>
      <w:r w:rsidR="001E0AC0" w:rsidRPr="001E0AC0">
        <w:rPr>
          <w:rFonts w:ascii="Times New Roman" w:hAnsi="Times New Roman" w:cs="Times New Roman"/>
          <w:sz w:val="24"/>
          <w:szCs w:val="24"/>
        </w:rPr>
        <w:t>5</w:t>
      </w:r>
      <w:r w:rsidRPr="001E0AC0">
        <w:rPr>
          <w:rFonts w:ascii="Times New Roman" w:hAnsi="Times New Roman" w:cs="Times New Roman"/>
          <w:sz w:val="24"/>
          <w:szCs w:val="24"/>
        </w:rPr>
        <w:t xml:space="preserve"> году, а также с учетом изменений, вводимых в действие с 01 января 202</w:t>
      </w:r>
      <w:r w:rsidR="001E0AC0" w:rsidRPr="001E0AC0">
        <w:rPr>
          <w:rFonts w:ascii="Times New Roman" w:hAnsi="Times New Roman" w:cs="Times New Roman"/>
          <w:sz w:val="24"/>
          <w:szCs w:val="24"/>
        </w:rPr>
        <w:t>6</w:t>
      </w:r>
      <w:r w:rsidRPr="001E0AC0"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725AFE" w:rsidRPr="001E0AC0" w:rsidRDefault="00725AFE" w:rsidP="00725AFE">
      <w:pPr>
        <w:tabs>
          <w:tab w:val="left" w:pos="1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E0AC0">
        <w:rPr>
          <w:rFonts w:ascii="Times New Roman" w:hAnsi="Times New Roman" w:cs="Times New Roman"/>
          <w:sz w:val="24"/>
          <w:szCs w:val="24"/>
        </w:rPr>
        <w:lastRenderedPageBreak/>
        <w:t xml:space="preserve">          </w:t>
      </w:r>
      <w:proofErr w:type="gramStart"/>
      <w:r w:rsidRPr="001E0AC0">
        <w:rPr>
          <w:rFonts w:ascii="Times New Roman" w:hAnsi="Times New Roman" w:cs="Times New Roman"/>
          <w:sz w:val="24"/>
          <w:szCs w:val="24"/>
        </w:rPr>
        <w:t>Проект налоговых и неналоговых доходов бюджета муниципального округа на 202</w:t>
      </w:r>
      <w:r w:rsidR="001E0AC0" w:rsidRPr="001E0AC0">
        <w:rPr>
          <w:rFonts w:ascii="Times New Roman" w:hAnsi="Times New Roman" w:cs="Times New Roman"/>
          <w:sz w:val="24"/>
          <w:szCs w:val="24"/>
        </w:rPr>
        <w:t>6</w:t>
      </w:r>
      <w:r w:rsidRPr="001E0AC0">
        <w:rPr>
          <w:rFonts w:ascii="Times New Roman" w:hAnsi="Times New Roman" w:cs="Times New Roman"/>
          <w:sz w:val="24"/>
          <w:szCs w:val="24"/>
        </w:rPr>
        <w:t xml:space="preserve"> год и плановый период  202</w:t>
      </w:r>
      <w:r w:rsidR="001E0AC0" w:rsidRPr="001E0AC0">
        <w:rPr>
          <w:rFonts w:ascii="Times New Roman" w:hAnsi="Times New Roman" w:cs="Times New Roman"/>
          <w:sz w:val="24"/>
          <w:szCs w:val="24"/>
        </w:rPr>
        <w:t>7</w:t>
      </w:r>
      <w:r w:rsidRPr="001E0AC0">
        <w:rPr>
          <w:rFonts w:ascii="Times New Roman" w:hAnsi="Times New Roman" w:cs="Times New Roman"/>
          <w:sz w:val="24"/>
          <w:szCs w:val="24"/>
        </w:rPr>
        <w:t xml:space="preserve"> и 202</w:t>
      </w:r>
      <w:r w:rsidR="001E0AC0" w:rsidRPr="001E0AC0">
        <w:rPr>
          <w:rFonts w:ascii="Times New Roman" w:hAnsi="Times New Roman" w:cs="Times New Roman"/>
          <w:sz w:val="24"/>
          <w:szCs w:val="24"/>
        </w:rPr>
        <w:t>8</w:t>
      </w:r>
      <w:r w:rsidRPr="001E0AC0">
        <w:rPr>
          <w:rFonts w:ascii="Times New Roman" w:hAnsi="Times New Roman" w:cs="Times New Roman"/>
          <w:sz w:val="24"/>
          <w:szCs w:val="24"/>
        </w:rPr>
        <w:t xml:space="preserve"> годов  рассчитан  на основании показателей социально – экономического развития  района на 202</w:t>
      </w:r>
      <w:r w:rsidR="001E0AC0" w:rsidRPr="001E0AC0">
        <w:rPr>
          <w:rFonts w:ascii="Times New Roman" w:hAnsi="Times New Roman" w:cs="Times New Roman"/>
          <w:sz w:val="24"/>
          <w:szCs w:val="24"/>
        </w:rPr>
        <w:t>6</w:t>
      </w:r>
      <w:r w:rsidRPr="001E0AC0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1E0AC0" w:rsidRPr="001E0AC0">
        <w:rPr>
          <w:rFonts w:ascii="Times New Roman" w:hAnsi="Times New Roman" w:cs="Times New Roman"/>
          <w:sz w:val="24"/>
          <w:szCs w:val="24"/>
        </w:rPr>
        <w:t>7</w:t>
      </w:r>
      <w:r w:rsidRPr="001E0AC0">
        <w:rPr>
          <w:rFonts w:ascii="Times New Roman" w:hAnsi="Times New Roman" w:cs="Times New Roman"/>
          <w:sz w:val="24"/>
          <w:szCs w:val="24"/>
        </w:rPr>
        <w:t xml:space="preserve"> и 202</w:t>
      </w:r>
      <w:r w:rsidR="001E0AC0" w:rsidRPr="001E0AC0">
        <w:rPr>
          <w:rFonts w:ascii="Times New Roman" w:hAnsi="Times New Roman" w:cs="Times New Roman"/>
          <w:sz w:val="24"/>
          <w:szCs w:val="24"/>
        </w:rPr>
        <w:t>8</w:t>
      </w:r>
      <w:r w:rsidRPr="001E0AC0">
        <w:rPr>
          <w:rFonts w:ascii="Times New Roman" w:hAnsi="Times New Roman" w:cs="Times New Roman"/>
          <w:sz w:val="24"/>
          <w:szCs w:val="24"/>
        </w:rPr>
        <w:t xml:space="preserve"> годов с применением нормативов отчислений от налогов и сборов, установленных Бюджетным кодексом Российской Федерации и Законом Забайкальского края от 20 декабря 2011 года № 608-ЗЗК «О</w:t>
      </w:r>
      <w:proofErr w:type="gramEnd"/>
      <w:r w:rsidRPr="001E0AC0">
        <w:rPr>
          <w:rFonts w:ascii="Times New Roman" w:hAnsi="Times New Roman" w:cs="Times New Roman"/>
          <w:sz w:val="24"/>
          <w:szCs w:val="24"/>
        </w:rPr>
        <w:t xml:space="preserve"> межбюджетных </w:t>
      </w:r>
      <w:proofErr w:type="gramStart"/>
      <w:r w:rsidRPr="001E0AC0">
        <w:rPr>
          <w:rFonts w:ascii="Times New Roman" w:hAnsi="Times New Roman" w:cs="Times New Roman"/>
          <w:sz w:val="24"/>
          <w:szCs w:val="24"/>
        </w:rPr>
        <w:t>отношениях</w:t>
      </w:r>
      <w:proofErr w:type="gramEnd"/>
      <w:r w:rsidRPr="001E0AC0">
        <w:rPr>
          <w:rFonts w:ascii="Times New Roman" w:hAnsi="Times New Roman" w:cs="Times New Roman"/>
          <w:sz w:val="24"/>
          <w:szCs w:val="24"/>
        </w:rPr>
        <w:t xml:space="preserve"> в Забайкальском крае» (в ред. от 13.07.2023 № 2163-ЗЗК). В целях повышения объективности и обоснованности прогнозной оценки доходов, снижения рисков </w:t>
      </w:r>
      <w:r w:rsidR="00F47831" w:rsidRPr="001E0AC0">
        <w:rPr>
          <w:rFonts w:ascii="Times New Roman" w:hAnsi="Times New Roman" w:cs="Times New Roman"/>
          <w:sz w:val="24"/>
          <w:szCs w:val="24"/>
        </w:rPr>
        <w:t>неполного поступления</w:t>
      </w:r>
      <w:r w:rsidRPr="001E0AC0">
        <w:rPr>
          <w:rFonts w:ascii="Times New Roman" w:hAnsi="Times New Roman" w:cs="Times New Roman"/>
          <w:sz w:val="24"/>
          <w:szCs w:val="24"/>
        </w:rPr>
        <w:t xml:space="preserve"> доходов использованы отчетные данные, отражающие реальную ситуацию с поступлением доходов в текущем году и предшествующие годы. В проекте бюджета округа на 202</w:t>
      </w:r>
      <w:r w:rsidR="001E0AC0" w:rsidRPr="001E0AC0">
        <w:rPr>
          <w:rFonts w:ascii="Times New Roman" w:hAnsi="Times New Roman" w:cs="Times New Roman"/>
          <w:sz w:val="24"/>
          <w:szCs w:val="24"/>
        </w:rPr>
        <w:t>6</w:t>
      </w:r>
      <w:r w:rsidRPr="001E0AC0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1E0AC0" w:rsidRPr="001E0AC0">
        <w:rPr>
          <w:rFonts w:ascii="Times New Roman" w:hAnsi="Times New Roman" w:cs="Times New Roman"/>
          <w:sz w:val="24"/>
          <w:szCs w:val="24"/>
        </w:rPr>
        <w:t>7</w:t>
      </w:r>
      <w:r w:rsidRPr="001E0AC0">
        <w:rPr>
          <w:rFonts w:ascii="Times New Roman" w:hAnsi="Times New Roman" w:cs="Times New Roman"/>
          <w:sz w:val="24"/>
          <w:szCs w:val="24"/>
        </w:rPr>
        <w:t xml:space="preserve"> и 202</w:t>
      </w:r>
      <w:r w:rsidR="001E0AC0" w:rsidRPr="001E0AC0">
        <w:rPr>
          <w:rFonts w:ascii="Times New Roman" w:hAnsi="Times New Roman" w:cs="Times New Roman"/>
          <w:sz w:val="24"/>
          <w:szCs w:val="24"/>
        </w:rPr>
        <w:t>8</w:t>
      </w:r>
      <w:r w:rsidRPr="001E0AC0">
        <w:rPr>
          <w:rFonts w:ascii="Times New Roman" w:hAnsi="Times New Roman" w:cs="Times New Roman"/>
          <w:sz w:val="24"/>
          <w:szCs w:val="24"/>
        </w:rPr>
        <w:t xml:space="preserve"> годов мобилизованы все возможные к поступлению источники доходов.</w:t>
      </w:r>
    </w:p>
    <w:p w:rsidR="00725AFE" w:rsidRPr="004528ED" w:rsidRDefault="00725AFE" w:rsidP="00725AFE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28ED">
        <w:rPr>
          <w:rFonts w:ascii="Times New Roman" w:hAnsi="Times New Roman" w:cs="Times New Roman"/>
          <w:sz w:val="24"/>
          <w:szCs w:val="24"/>
        </w:rPr>
        <w:t>Общий объем налоговых и неналоговых доходов бюджета Могочинского муниципального округа на  202</w:t>
      </w:r>
      <w:r w:rsidR="001E0AC0" w:rsidRPr="004528ED">
        <w:rPr>
          <w:rFonts w:ascii="Times New Roman" w:hAnsi="Times New Roman" w:cs="Times New Roman"/>
          <w:sz w:val="24"/>
          <w:szCs w:val="24"/>
        </w:rPr>
        <w:t>6</w:t>
      </w:r>
      <w:r w:rsidRPr="004528ED">
        <w:rPr>
          <w:rFonts w:ascii="Times New Roman" w:hAnsi="Times New Roman" w:cs="Times New Roman"/>
          <w:sz w:val="24"/>
          <w:szCs w:val="24"/>
        </w:rPr>
        <w:t xml:space="preserve"> год прогнозируется в объеме </w:t>
      </w:r>
      <w:r w:rsidR="004528ED">
        <w:rPr>
          <w:rFonts w:ascii="Times New Roman" w:hAnsi="Times New Roman" w:cs="Times New Roman"/>
          <w:sz w:val="24"/>
          <w:szCs w:val="24"/>
        </w:rPr>
        <w:t>2229765,5</w:t>
      </w:r>
      <w:r w:rsidRPr="004528ED">
        <w:rPr>
          <w:rFonts w:ascii="Times New Roman" w:hAnsi="Times New Roman" w:cs="Times New Roman"/>
          <w:sz w:val="24"/>
          <w:szCs w:val="24"/>
        </w:rPr>
        <w:t xml:space="preserve"> тыс. рублей, с ростом к показателю 202</w:t>
      </w:r>
      <w:r w:rsidR="004528ED" w:rsidRPr="004528ED">
        <w:rPr>
          <w:rFonts w:ascii="Times New Roman" w:hAnsi="Times New Roman" w:cs="Times New Roman"/>
          <w:sz w:val="24"/>
          <w:szCs w:val="24"/>
        </w:rPr>
        <w:t>5</w:t>
      </w:r>
      <w:r w:rsidRPr="004528ED">
        <w:rPr>
          <w:rFonts w:ascii="Times New Roman" w:hAnsi="Times New Roman" w:cs="Times New Roman"/>
          <w:sz w:val="24"/>
          <w:szCs w:val="24"/>
        </w:rPr>
        <w:t xml:space="preserve"> года на </w:t>
      </w:r>
      <w:r w:rsidR="004528ED" w:rsidRPr="004528ED">
        <w:rPr>
          <w:rFonts w:ascii="Times New Roman" w:hAnsi="Times New Roman" w:cs="Times New Roman"/>
          <w:sz w:val="24"/>
          <w:szCs w:val="24"/>
        </w:rPr>
        <w:t>18,5</w:t>
      </w:r>
      <w:r w:rsidRPr="004528ED">
        <w:rPr>
          <w:rFonts w:ascii="Times New Roman" w:hAnsi="Times New Roman" w:cs="Times New Roman"/>
          <w:sz w:val="24"/>
          <w:szCs w:val="24"/>
        </w:rPr>
        <w:t>%.</w:t>
      </w:r>
    </w:p>
    <w:p w:rsidR="00725AFE" w:rsidRPr="00024C44" w:rsidRDefault="00725AFE" w:rsidP="00725AF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24C44">
        <w:rPr>
          <w:rFonts w:ascii="Times New Roman" w:hAnsi="Times New Roman" w:cs="Times New Roman"/>
          <w:sz w:val="24"/>
          <w:szCs w:val="24"/>
        </w:rPr>
        <w:t xml:space="preserve">Прогнозируемый объем налоговых доходов составит </w:t>
      </w:r>
      <w:r w:rsidR="004528ED" w:rsidRPr="00024C44">
        <w:rPr>
          <w:rFonts w:ascii="Times New Roman" w:hAnsi="Times New Roman" w:cs="Times New Roman"/>
          <w:sz w:val="24"/>
          <w:szCs w:val="24"/>
        </w:rPr>
        <w:t>2192595,9</w:t>
      </w:r>
      <w:r w:rsidRPr="00024C44">
        <w:rPr>
          <w:rFonts w:ascii="Times New Roman" w:hAnsi="Times New Roman" w:cs="Times New Roman"/>
          <w:sz w:val="24"/>
          <w:szCs w:val="24"/>
        </w:rPr>
        <w:t xml:space="preserve"> тыс. рублей с ростом к показателю 202</w:t>
      </w:r>
      <w:r w:rsidR="004528ED" w:rsidRPr="00024C44">
        <w:rPr>
          <w:rFonts w:ascii="Times New Roman" w:hAnsi="Times New Roman" w:cs="Times New Roman"/>
          <w:sz w:val="24"/>
          <w:szCs w:val="24"/>
        </w:rPr>
        <w:t>5</w:t>
      </w:r>
      <w:r w:rsidRPr="00024C44">
        <w:rPr>
          <w:rFonts w:ascii="Times New Roman" w:hAnsi="Times New Roman" w:cs="Times New Roman"/>
          <w:sz w:val="24"/>
          <w:szCs w:val="24"/>
        </w:rPr>
        <w:t xml:space="preserve"> года на </w:t>
      </w:r>
      <w:r w:rsidR="004528ED" w:rsidRPr="00024C44">
        <w:rPr>
          <w:rFonts w:ascii="Times New Roman" w:hAnsi="Times New Roman" w:cs="Times New Roman"/>
          <w:sz w:val="24"/>
          <w:szCs w:val="24"/>
        </w:rPr>
        <w:t>19,9</w:t>
      </w:r>
      <w:r w:rsidRPr="00024C44">
        <w:rPr>
          <w:rFonts w:ascii="Times New Roman" w:hAnsi="Times New Roman" w:cs="Times New Roman"/>
          <w:sz w:val="24"/>
          <w:szCs w:val="24"/>
        </w:rPr>
        <w:t xml:space="preserve">%, объем неналоговых доходов  прогнозируется в сумме </w:t>
      </w:r>
      <w:r w:rsidR="004528ED" w:rsidRPr="00024C44">
        <w:rPr>
          <w:rFonts w:ascii="Times New Roman" w:hAnsi="Times New Roman" w:cs="Times New Roman"/>
          <w:sz w:val="24"/>
          <w:szCs w:val="24"/>
        </w:rPr>
        <w:t>37169,6</w:t>
      </w:r>
      <w:r w:rsidRPr="00024C44">
        <w:rPr>
          <w:rFonts w:ascii="Times New Roman" w:hAnsi="Times New Roman" w:cs="Times New Roman"/>
          <w:sz w:val="24"/>
          <w:szCs w:val="24"/>
        </w:rPr>
        <w:t xml:space="preserve"> тыс. рублей, со снижением  к показателю 202</w:t>
      </w:r>
      <w:r w:rsidR="004528ED" w:rsidRPr="00024C44">
        <w:rPr>
          <w:rFonts w:ascii="Times New Roman" w:hAnsi="Times New Roman" w:cs="Times New Roman"/>
          <w:sz w:val="24"/>
          <w:szCs w:val="24"/>
        </w:rPr>
        <w:t>5</w:t>
      </w:r>
      <w:r w:rsidRPr="00024C44">
        <w:rPr>
          <w:rFonts w:ascii="Times New Roman" w:hAnsi="Times New Roman" w:cs="Times New Roman"/>
          <w:sz w:val="24"/>
          <w:szCs w:val="24"/>
        </w:rPr>
        <w:t xml:space="preserve"> года на </w:t>
      </w:r>
      <w:r w:rsidR="00024C44" w:rsidRPr="00024C44">
        <w:rPr>
          <w:rFonts w:ascii="Times New Roman" w:hAnsi="Times New Roman" w:cs="Times New Roman"/>
          <w:sz w:val="24"/>
          <w:szCs w:val="24"/>
        </w:rPr>
        <w:t>15212,4</w:t>
      </w:r>
      <w:r w:rsidRPr="00024C44">
        <w:rPr>
          <w:rFonts w:ascii="Times New Roman" w:hAnsi="Times New Roman" w:cs="Times New Roman"/>
          <w:sz w:val="24"/>
          <w:szCs w:val="24"/>
        </w:rPr>
        <w:t xml:space="preserve"> тыс. рублей или на </w:t>
      </w:r>
      <w:r w:rsidR="00024C44" w:rsidRPr="00024C44">
        <w:rPr>
          <w:rFonts w:ascii="Times New Roman" w:hAnsi="Times New Roman" w:cs="Times New Roman"/>
          <w:sz w:val="24"/>
          <w:szCs w:val="24"/>
        </w:rPr>
        <w:t>29,4 % за счет снижения платежей от доходов от оказания платных услуг и компенсации затрат государства, штрафов и санкций.</w:t>
      </w:r>
      <w:proofErr w:type="gramEnd"/>
    </w:p>
    <w:p w:rsidR="00725AFE" w:rsidRPr="00024C44" w:rsidRDefault="00725AFE" w:rsidP="00725AF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4C44">
        <w:rPr>
          <w:rFonts w:ascii="Times New Roman" w:hAnsi="Times New Roman" w:cs="Times New Roman"/>
          <w:sz w:val="24"/>
          <w:szCs w:val="24"/>
        </w:rPr>
        <w:t xml:space="preserve"> В структуре налоговых и неналоговых доходов бюджета муниципального округа на 202</w:t>
      </w:r>
      <w:r w:rsidR="00024C44" w:rsidRPr="00024C44">
        <w:rPr>
          <w:rFonts w:ascii="Times New Roman" w:hAnsi="Times New Roman" w:cs="Times New Roman"/>
          <w:sz w:val="24"/>
          <w:szCs w:val="24"/>
        </w:rPr>
        <w:t>6</w:t>
      </w:r>
      <w:r w:rsidRPr="00024C44">
        <w:rPr>
          <w:rFonts w:ascii="Times New Roman" w:hAnsi="Times New Roman" w:cs="Times New Roman"/>
          <w:sz w:val="24"/>
          <w:szCs w:val="24"/>
        </w:rPr>
        <w:t xml:space="preserve"> год налоговые доходы составляют </w:t>
      </w:r>
      <w:r w:rsidR="00024C44" w:rsidRPr="00024C44">
        <w:rPr>
          <w:rFonts w:ascii="Times New Roman" w:hAnsi="Times New Roman" w:cs="Times New Roman"/>
          <w:sz w:val="24"/>
          <w:szCs w:val="24"/>
        </w:rPr>
        <w:t>98</w:t>
      </w:r>
      <w:r w:rsidRPr="00024C44">
        <w:rPr>
          <w:rFonts w:ascii="Times New Roman" w:hAnsi="Times New Roman" w:cs="Times New Roman"/>
          <w:sz w:val="24"/>
          <w:szCs w:val="24"/>
        </w:rPr>
        <w:t xml:space="preserve">,3 процента, неналоговые доходы – </w:t>
      </w:r>
      <w:r w:rsidR="00024C44" w:rsidRPr="00024C44">
        <w:rPr>
          <w:rFonts w:ascii="Times New Roman" w:hAnsi="Times New Roman" w:cs="Times New Roman"/>
          <w:sz w:val="24"/>
          <w:szCs w:val="24"/>
        </w:rPr>
        <w:t>1</w:t>
      </w:r>
      <w:r w:rsidRPr="00024C44">
        <w:rPr>
          <w:rFonts w:ascii="Times New Roman" w:hAnsi="Times New Roman" w:cs="Times New Roman"/>
          <w:sz w:val="24"/>
          <w:szCs w:val="24"/>
        </w:rPr>
        <w:t xml:space="preserve">,7 процента. </w:t>
      </w:r>
    </w:p>
    <w:p w:rsidR="00725AFE" w:rsidRPr="00024C44" w:rsidRDefault="00725AFE" w:rsidP="00725AF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4C44">
        <w:rPr>
          <w:rFonts w:ascii="Times New Roman" w:hAnsi="Times New Roman" w:cs="Times New Roman"/>
          <w:sz w:val="24"/>
          <w:szCs w:val="24"/>
        </w:rPr>
        <w:t>В структуре собственных доходов (налоговые и неналоговые доходы) муниципального округа на 2025 год  предусмотрены: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8"/>
        <w:gridCol w:w="3185"/>
        <w:gridCol w:w="3176"/>
      </w:tblGrid>
      <w:tr w:rsidR="00AC7F0E" w:rsidRPr="00AC7F0E" w:rsidTr="00725AFE">
        <w:trPr>
          <w:trHeight w:val="210"/>
        </w:trPr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AFE" w:rsidRPr="00605B57" w:rsidRDefault="00725AFE" w:rsidP="000E12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5B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показателей</w:t>
            </w:r>
          </w:p>
        </w:tc>
        <w:tc>
          <w:tcPr>
            <w:tcW w:w="6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AFE" w:rsidRPr="00605B57" w:rsidRDefault="00725AFE" w:rsidP="000E12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5B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Бюджет 2025 года</w:t>
            </w:r>
          </w:p>
        </w:tc>
      </w:tr>
      <w:tr w:rsidR="00AC7F0E" w:rsidRPr="00AC7F0E" w:rsidTr="00725AFE">
        <w:trPr>
          <w:trHeight w:val="193"/>
        </w:trPr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FE" w:rsidRPr="00605B57" w:rsidRDefault="00725AFE" w:rsidP="000E12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AFE" w:rsidRPr="00605B57" w:rsidRDefault="00725AFE" w:rsidP="000E12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05B5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(тыс. руб.)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AFE" w:rsidRPr="00605B57" w:rsidRDefault="00725AFE" w:rsidP="000E12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05B5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Доля  %</w:t>
            </w:r>
          </w:p>
        </w:tc>
      </w:tr>
      <w:tr w:rsidR="00AC7F0E" w:rsidRPr="00AC7F0E" w:rsidTr="00605B57"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AFE" w:rsidRPr="00605B57" w:rsidRDefault="00725AFE" w:rsidP="000E12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5B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Налоговые доходы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FE" w:rsidRPr="00605B57" w:rsidRDefault="00605B57" w:rsidP="000E12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5B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2192595,9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AFE" w:rsidRPr="00605B57" w:rsidRDefault="00605B57" w:rsidP="000E12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5B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98</w:t>
            </w:r>
            <w:r w:rsidR="00725AFE" w:rsidRPr="00605B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,3</w:t>
            </w:r>
          </w:p>
        </w:tc>
      </w:tr>
      <w:tr w:rsidR="00AC7F0E" w:rsidRPr="00AC7F0E" w:rsidTr="00605B57"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AFE" w:rsidRPr="00605B57" w:rsidRDefault="00725AFE" w:rsidP="000E12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5B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Неналоговые доходы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FE" w:rsidRPr="00605B57" w:rsidRDefault="00605B57" w:rsidP="000E12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5B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37169,6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AFE" w:rsidRPr="00605B57" w:rsidRDefault="00605B57" w:rsidP="000E12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5B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725AFE" w:rsidRPr="00605B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,7</w:t>
            </w:r>
          </w:p>
        </w:tc>
      </w:tr>
      <w:tr w:rsidR="00AC7F0E" w:rsidRPr="00AC7F0E" w:rsidTr="00605B57"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AFE" w:rsidRPr="00605B57" w:rsidRDefault="00725AFE" w:rsidP="000E12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5B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Налоговые и неналоговые доходы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FE" w:rsidRPr="00605B57" w:rsidRDefault="00605B57" w:rsidP="000E12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5B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2229765,5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FE" w:rsidRPr="00605B57" w:rsidRDefault="00725AFE" w:rsidP="000E12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5B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100,0</w:t>
            </w:r>
          </w:p>
        </w:tc>
      </w:tr>
    </w:tbl>
    <w:p w:rsidR="00E85834" w:rsidRPr="00AC7F0E" w:rsidRDefault="00725AFE" w:rsidP="00725AFE">
      <w:pPr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AC7F0E">
        <w:rPr>
          <w:rFonts w:ascii="Times New Roman" w:hAnsi="Times New Roman" w:cs="Times New Roman"/>
          <w:color w:val="0070C0"/>
          <w:sz w:val="24"/>
          <w:szCs w:val="24"/>
        </w:rPr>
        <w:br w:type="textWrapping" w:clear="all"/>
      </w:r>
    </w:p>
    <w:p w:rsidR="00E85834" w:rsidRPr="00605B57" w:rsidRDefault="00E85834" w:rsidP="00E85834">
      <w:pPr>
        <w:rPr>
          <w:rFonts w:ascii="Times New Roman" w:hAnsi="Times New Roman" w:cs="Times New Roman"/>
          <w:b/>
          <w:sz w:val="24"/>
          <w:szCs w:val="24"/>
        </w:rPr>
      </w:pPr>
      <w:r w:rsidRPr="00605B57">
        <w:rPr>
          <w:rFonts w:ascii="Times New Roman" w:hAnsi="Times New Roman" w:cs="Times New Roman"/>
          <w:b/>
          <w:sz w:val="24"/>
          <w:szCs w:val="24"/>
        </w:rPr>
        <w:lastRenderedPageBreak/>
        <w:t>4.1.1. Объем налоговых доходов в 202</w:t>
      </w:r>
      <w:r w:rsidR="00605B57" w:rsidRPr="00605B57">
        <w:rPr>
          <w:rFonts w:ascii="Times New Roman" w:hAnsi="Times New Roman" w:cs="Times New Roman"/>
          <w:b/>
          <w:sz w:val="24"/>
          <w:szCs w:val="24"/>
        </w:rPr>
        <w:t>6</w:t>
      </w:r>
      <w:r w:rsidRPr="00605B57">
        <w:rPr>
          <w:rFonts w:ascii="Times New Roman" w:hAnsi="Times New Roman" w:cs="Times New Roman"/>
          <w:b/>
          <w:sz w:val="24"/>
          <w:szCs w:val="24"/>
        </w:rPr>
        <w:t xml:space="preserve"> году прогнозируется в сумме </w:t>
      </w:r>
      <w:r w:rsidR="00605B57" w:rsidRPr="00605B57">
        <w:rPr>
          <w:rFonts w:ascii="Times New Roman" w:hAnsi="Times New Roman" w:cs="Times New Roman"/>
          <w:b/>
          <w:sz w:val="24"/>
          <w:szCs w:val="24"/>
        </w:rPr>
        <w:t>2192595,9</w:t>
      </w:r>
      <w:r w:rsidRPr="00605B57">
        <w:rPr>
          <w:rFonts w:ascii="Times New Roman" w:hAnsi="Times New Roman" w:cs="Times New Roman"/>
          <w:b/>
          <w:sz w:val="24"/>
          <w:szCs w:val="24"/>
        </w:rPr>
        <w:t xml:space="preserve">  тыс. рублей.</w:t>
      </w:r>
    </w:p>
    <w:p w:rsidR="00725AFE" w:rsidRPr="00605B57" w:rsidRDefault="00725AFE" w:rsidP="00605B57">
      <w:pPr>
        <w:pStyle w:val="affc"/>
        <w:jc w:val="both"/>
        <w:rPr>
          <w:rFonts w:ascii="Times New Roman" w:hAnsi="Times New Roman" w:cs="Times New Roman"/>
          <w:sz w:val="24"/>
          <w:szCs w:val="24"/>
        </w:rPr>
      </w:pPr>
      <w:r w:rsidRPr="00605B57">
        <w:rPr>
          <w:rFonts w:ascii="Times New Roman" w:hAnsi="Times New Roman" w:cs="Times New Roman"/>
          <w:sz w:val="24"/>
          <w:szCs w:val="24"/>
        </w:rPr>
        <w:t>В структуре налоговых доходов 202</w:t>
      </w:r>
      <w:r w:rsidR="00605B57" w:rsidRPr="00605B57">
        <w:rPr>
          <w:rFonts w:ascii="Times New Roman" w:hAnsi="Times New Roman" w:cs="Times New Roman"/>
          <w:sz w:val="24"/>
          <w:szCs w:val="24"/>
        </w:rPr>
        <w:t>6</w:t>
      </w:r>
      <w:r w:rsidRPr="00605B57">
        <w:rPr>
          <w:rFonts w:ascii="Times New Roman" w:hAnsi="Times New Roman" w:cs="Times New Roman"/>
          <w:sz w:val="24"/>
          <w:szCs w:val="24"/>
        </w:rPr>
        <w:t xml:space="preserve"> года наибольший удельный вес занимают</w:t>
      </w:r>
      <w:r w:rsidR="00605B57" w:rsidRPr="00605B57">
        <w:rPr>
          <w:rFonts w:ascii="Times New Roman" w:hAnsi="Times New Roman" w:cs="Times New Roman"/>
          <w:sz w:val="24"/>
          <w:szCs w:val="24"/>
        </w:rPr>
        <w:t xml:space="preserve"> </w:t>
      </w:r>
      <w:r w:rsidRPr="00605B57">
        <w:rPr>
          <w:rFonts w:ascii="Times New Roman" w:hAnsi="Times New Roman" w:cs="Times New Roman"/>
          <w:sz w:val="24"/>
          <w:szCs w:val="24"/>
        </w:rPr>
        <w:t xml:space="preserve">следующие налоги: </w:t>
      </w:r>
    </w:p>
    <w:p w:rsidR="00725AFE" w:rsidRPr="00605B57" w:rsidRDefault="00725AFE" w:rsidP="00725AFE">
      <w:pPr>
        <w:pStyle w:val="affc"/>
        <w:rPr>
          <w:rFonts w:ascii="Times New Roman" w:hAnsi="Times New Roman" w:cs="Times New Roman"/>
          <w:sz w:val="24"/>
          <w:szCs w:val="24"/>
        </w:rPr>
      </w:pPr>
      <w:r w:rsidRPr="00605B57">
        <w:rPr>
          <w:rFonts w:ascii="Times New Roman" w:hAnsi="Times New Roman" w:cs="Times New Roman"/>
          <w:sz w:val="24"/>
          <w:szCs w:val="24"/>
        </w:rPr>
        <w:t>налог на доходы физических лиц –</w:t>
      </w:r>
      <w:r w:rsidR="00605B57" w:rsidRPr="00605B57">
        <w:rPr>
          <w:rFonts w:ascii="Times New Roman" w:hAnsi="Times New Roman" w:cs="Times New Roman"/>
          <w:sz w:val="24"/>
          <w:szCs w:val="24"/>
        </w:rPr>
        <w:t xml:space="preserve"> 30,4 </w:t>
      </w:r>
      <w:r w:rsidRPr="00605B57">
        <w:rPr>
          <w:rFonts w:ascii="Times New Roman" w:hAnsi="Times New Roman" w:cs="Times New Roman"/>
          <w:sz w:val="24"/>
          <w:szCs w:val="24"/>
        </w:rPr>
        <w:t>процентов,</w:t>
      </w:r>
    </w:p>
    <w:p w:rsidR="00725AFE" w:rsidRPr="00605B57" w:rsidRDefault="00725AFE" w:rsidP="00725AFE">
      <w:pPr>
        <w:pStyle w:val="affc"/>
        <w:rPr>
          <w:rFonts w:ascii="Times New Roman" w:hAnsi="Times New Roman" w:cs="Times New Roman"/>
          <w:sz w:val="24"/>
          <w:szCs w:val="24"/>
        </w:rPr>
      </w:pPr>
      <w:r w:rsidRPr="00605B57">
        <w:rPr>
          <w:rFonts w:ascii="Times New Roman" w:hAnsi="Times New Roman" w:cs="Times New Roman"/>
          <w:sz w:val="24"/>
          <w:szCs w:val="24"/>
        </w:rPr>
        <w:t xml:space="preserve">налог на добычу полезных ископаемых – </w:t>
      </w:r>
      <w:r w:rsidR="00605B57" w:rsidRPr="00605B57">
        <w:rPr>
          <w:rFonts w:ascii="Times New Roman" w:hAnsi="Times New Roman" w:cs="Times New Roman"/>
          <w:sz w:val="24"/>
          <w:szCs w:val="24"/>
        </w:rPr>
        <w:t>65,5</w:t>
      </w:r>
      <w:r w:rsidRPr="00605B57">
        <w:rPr>
          <w:rFonts w:ascii="Times New Roman" w:hAnsi="Times New Roman" w:cs="Times New Roman"/>
          <w:sz w:val="24"/>
          <w:szCs w:val="24"/>
        </w:rPr>
        <w:t xml:space="preserve"> процента,</w:t>
      </w:r>
    </w:p>
    <w:p w:rsidR="00725AFE" w:rsidRPr="00605B57" w:rsidRDefault="00725AFE" w:rsidP="00725AFE">
      <w:pPr>
        <w:pStyle w:val="affc"/>
        <w:rPr>
          <w:rFonts w:ascii="Times New Roman" w:hAnsi="Times New Roman" w:cs="Times New Roman"/>
          <w:sz w:val="24"/>
          <w:szCs w:val="24"/>
        </w:rPr>
      </w:pPr>
      <w:r w:rsidRPr="00605B57">
        <w:rPr>
          <w:rFonts w:ascii="Times New Roman" w:hAnsi="Times New Roman" w:cs="Times New Roman"/>
          <w:sz w:val="24"/>
          <w:szCs w:val="24"/>
        </w:rPr>
        <w:t xml:space="preserve">акцизы по подакцизным товарам – </w:t>
      </w:r>
      <w:r w:rsidR="00605B57" w:rsidRPr="00605B57">
        <w:rPr>
          <w:rFonts w:ascii="Times New Roman" w:hAnsi="Times New Roman" w:cs="Times New Roman"/>
          <w:sz w:val="24"/>
          <w:szCs w:val="24"/>
        </w:rPr>
        <w:t>2,2</w:t>
      </w:r>
      <w:r w:rsidRPr="00605B57">
        <w:rPr>
          <w:rFonts w:ascii="Times New Roman" w:hAnsi="Times New Roman" w:cs="Times New Roman"/>
          <w:sz w:val="24"/>
          <w:szCs w:val="24"/>
        </w:rPr>
        <w:t xml:space="preserve"> процента;</w:t>
      </w:r>
    </w:p>
    <w:p w:rsidR="00725AFE" w:rsidRPr="00605B57" w:rsidRDefault="00725AFE" w:rsidP="00725AFE">
      <w:pPr>
        <w:pStyle w:val="affc"/>
        <w:rPr>
          <w:rFonts w:ascii="Times New Roman" w:hAnsi="Times New Roman" w:cs="Times New Roman"/>
          <w:b/>
          <w:sz w:val="24"/>
          <w:szCs w:val="24"/>
        </w:rPr>
      </w:pPr>
      <w:r w:rsidRPr="00605B57">
        <w:rPr>
          <w:rFonts w:ascii="Times New Roman" w:hAnsi="Times New Roman" w:cs="Times New Roman"/>
          <w:sz w:val="24"/>
          <w:szCs w:val="24"/>
        </w:rPr>
        <w:t xml:space="preserve">прочие налоги – </w:t>
      </w:r>
      <w:r w:rsidR="00605B57" w:rsidRPr="00605B57">
        <w:rPr>
          <w:rFonts w:ascii="Times New Roman" w:hAnsi="Times New Roman" w:cs="Times New Roman"/>
          <w:sz w:val="24"/>
          <w:szCs w:val="24"/>
        </w:rPr>
        <w:t>1</w:t>
      </w:r>
      <w:r w:rsidRPr="00605B57">
        <w:rPr>
          <w:rFonts w:ascii="Times New Roman" w:hAnsi="Times New Roman" w:cs="Times New Roman"/>
          <w:sz w:val="24"/>
          <w:szCs w:val="24"/>
        </w:rPr>
        <w:t>,</w:t>
      </w:r>
      <w:r w:rsidR="00605B57" w:rsidRPr="00605B57">
        <w:rPr>
          <w:rFonts w:ascii="Times New Roman" w:hAnsi="Times New Roman" w:cs="Times New Roman"/>
          <w:sz w:val="24"/>
          <w:szCs w:val="24"/>
        </w:rPr>
        <w:t>9</w:t>
      </w:r>
      <w:r w:rsidRPr="00605B57">
        <w:rPr>
          <w:rFonts w:ascii="Times New Roman" w:hAnsi="Times New Roman" w:cs="Times New Roman"/>
          <w:sz w:val="24"/>
          <w:szCs w:val="24"/>
        </w:rPr>
        <w:t xml:space="preserve"> процента</w:t>
      </w:r>
      <w:r w:rsidR="00605B57" w:rsidRPr="00605B57">
        <w:rPr>
          <w:rFonts w:ascii="Times New Roman" w:hAnsi="Times New Roman" w:cs="Times New Roman"/>
          <w:sz w:val="24"/>
          <w:szCs w:val="24"/>
        </w:rPr>
        <w:t>.</w:t>
      </w:r>
    </w:p>
    <w:p w:rsidR="00DD11DF" w:rsidRPr="00605B57" w:rsidRDefault="00DD11DF" w:rsidP="00FC1E25">
      <w:pPr>
        <w:pStyle w:val="affc"/>
        <w:jc w:val="both"/>
        <w:rPr>
          <w:rFonts w:ascii="Times New Roman" w:hAnsi="Times New Roman" w:cs="Times New Roman"/>
          <w:sz w:val="24"/>
          <w:szCs w:val="24"/>
        </w:rPr>
      </w:pPr>
      <w:r w:rsidRPr="00605B57">
        <w:rPr>
          <w:rFonts w:ascii="Times New Roman" w:hAnsi="Times New Roman" w:cs="Times New Roman"/>
          <w:sz w:val="24"/>
          <w:szCs w:val="24"/>
        </w:rPr>
        <w:t xml:space="preserve">       Прогноз поступлений налога на доходы физических лиц рассчитан исходя из статистической</w:t>
      </w:r>
      <w:r w:rsidR="00605B57" w:rsidRPr="00605B57">
        <w:rPr>
          <w:rFonts w:ascii="Times New Roman" w:hAnsi="Times New Roman" w:cs="Times New Roman"/>
          <w:sz w:val="24"/>
          <w:szCs w:val="24"/>
        </w:rPr>
        <w:t>,</w:t>
      </w:r>
      <w:r w:rsidRPr="00605B57">
        <w:rPr>
          <w:rFonts w:ascii="Times New Roman" w:hAnsi="Times New Roman" w:cs="Times New Roman"/>
          <w:sz w:val="24"/>
          <w:szCs w:val="24"/>
        </w:rPr>
        <w:t xml:space="preserve"> налоговой отчетности (форма 5-НДФЛ), а так же фактическое поступление налога в текущем году и ожидаемое исполнение за 202</w:t>
      </w:r>
      <w:r w:rsidR="00725AFE" w:rsidRPr="00605B57">
        <w:rPr>
          <w:rFonts w:ascii="Times New Roman" w:hAnsi="Times New Roman" w:cs="Times New Roman"/>
          <w:sz w:val="24"/>
          <w:szCs w:val="24"/>
        </w:rPr>
        <w:t>5</w:t>
      </w:r>
      <w:r w:rsidRPr="00605B57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DD11DF" w:rsidRPr="00605B57" w:rsidRDefault="00DD11DF" w:rsidP="00FC1E25">
      <w:pPr>
        <w:pStyle w:val="affc"/>
        <w:jc w:val="both"/>
        <w:rPr>
          <w:rFonts w:ascii="Times New Roman" w:hAnsi="Times New Roman" w:cs="Times New Roman"/>
          <w:sz w:val="24"/>
          <w:szCs w:val="24"/>
        </w:rPr>
      </w:pPr>
      <w:r w:rsidRPr="00605B57">
        <w:rPr>
          <w:rFonts w:ascii="Times New Roman" w:hAnsi="Times New Roman" w:cs="Times New Roman"/>
          <w:sz w:val="24"/>
          <w:szCs w:val="24"/>
        </w:rPr>
        <w:t xml:space="preserve">       При расчете применены нормативы</w:t>
      </w:r>
      <w:r w:rsidR="00605B57">
        <w:rPr>
          <w:rFonts w:ascii="Times New Roman" w:hAnsi="Times New Roman" w:cs="Times New Roman"/>
          <w:sz w:val="24"/>
          <w:szCs w:val="24"/>
        </w:rPr>
        <w:t xml:space="preserve"> в</w:t>
      </w:r>
      <w:r w:rsidRPr="00605B57">
        <w:rPr>
          <w:rFonts w:ascii="Times New Roman" w:hAnsi="Times New Roman" w:cs="Times New Roman"/>
          <w:sz w:val="24"/>
          <w:szCs w:val="24"/>
        </w:rPr>
        <w:t xml:space="preserve"> бюджет округа, в соответствии со ст.61.6 БК РФ -  с территории округа -15%.</w:t>
      </w:r>
    </w:p>
    <w:p w:rsidR="00DD11DF" w:rsidRPr="00605B57" w:rsidRDefault="00DD11DF" w:rsidP="00FC1E25">
      <w:pPr>
        <w:pStyle w:val="affc"/>
        <w:jc w:val="both"/>
        <w:rPr>
          <w:rFonts w:ascii="Times New Roman" w:hAnsi="Times New Roman" w:cs="Times New Roman"/>
          <w:sz w:val="24"/>
          <w:szCs w:val="24"/>
        </w:rPr>
      </w:pPr>
      <w:r w:rsidRPr="00605B57">
        <w:rPr>
          <w:rFonts w:ascii="Times New Roman" w:hAnsi="Times New Roman" w:cs="Times New Roman"/>
          <w:sz w:val="24"/>
          <w:szCs w:val="24"/>
        </w:rPr>
        <w:t xml:space="preserve">        Кроме того, проектом Закона Забайкальского края «О бюджете Забайкальского края на 202</w:t>
      </w:r>
      <w:r w:rsidR="00605B57" w:rsidRPr="00605B57">
        <w:rPr>
          <w:rFonts w:ascii="Times New Roman" w:hAnsi="Times New Roman" w:cs="Times New Roman"/>
          <w:sz w:val="24"/>
          <w:szCs w:val="24"/>
        </w:rPr>
        <w:t>6</w:t>
      </w:r>
      <w:r w:rsidRPr="00605B57">
        <w:rPr>
          <w:rFonts w:ascii="Times New Roman" w:hAnsi="Times New Roman" w:cs="Times New Roman"/>
          <w:sz w:val="24"/>
          <w:szCs w:val="24"/>
        </w:rPr>
        <w:t xml:space="preserve"> год и плановый период  202</w:t>
      </w:r>
      <w:r w:rsidR="00605B57" w:rsidRPr="00605B57">
        <w:rPr>
          <w:rFonts w:ascii="Times New Roman" w:hAnsi="Times New Roman" w:cs="Times New Roman"/>
          <w:sz w:val="24"/>
          <w:szCs w:val="24"/>
        </w:rPr>
        <w:t>7</w:t>
      </w:r>
      <w:r w:rsidRPr="00605B57">
        <w:rPr>
          <w:rFonts w:ascii="Times New Roman" w:hAnsi="Times New Roman" w:cs="Times New Roman"/>
          <w:sz w:val="24"/>
          <w:szCs w:val="24"/>
        </w:rPr>
        <w:t>, 202</w:t>
      </w:r>
      <w:r w:rsidR="00605B57" w:rsidRPr="00605B57">
        <w:rPr>
          <w:rFonts w:ascii="Times New Roman" w:hAnsi="Times New Roman" w:cs="Times New Roman"/>
          <w:sz w:val="24"/>
          <w:szCs w:val="24"/>
        </w:rPr>
        <w:t>8</w:t>
      </w:r>
      <w:r w:rsidRPr="00605B57">
        <w:rPr>
          <w:rFonts w:ascii="Times New Roman" w:hAnsi="Times New Roman" w:cs="Times New Roman"/>
          <w:sz w:val="24"/>
          <w:szCs w:val="24"/>
        </w:rPr>
        <w:t xml:space="preserve"> годов» установлен дополнительный норматив отчислений в бюджет Могочинского муниципального округа в размере </w:t>
      </w:r>
      <w:r w:rsidR="00605B57" w:rsidRPr="00605B57">
        <w:rPr>
          <w:rFonts w:ascii="Times New Roman" w:hAnsi="Times New Roman" w:cs="Times New Roman"/>
          <w:sz w:val="24"/>
          <w:szCs w:val="24"/>
        </w:rPr>
        <w:t>1</w:t>
      </w:r>
      <w:r w:rsidRPr="00605B57">
        <w:rPr>
          <w:rFonts w:ascii="Times New Roman" w:hAnsi="Times New Roman" w:cs="Times New Roman"/>
          <w:sz w:val="24"/>
          <w:szCs w:val="24"/>
        </w:rPr>
        <w:t>,</w:t>
      </w:r>
      <w:r w:rsidR="00605B57" w:rsidRPr="00605B57">
        <w:rPr>
          <w:rFonts w:ascii="Times New Roman" w:hAnsi="Times New Roman" w:cs="Times New Roman"/>
          <w:sz w:val="24"/>
          <w:szCs w:val="24"/>
        </w:rPr>
        <w:t>8</w:t>
      </w:r>
      <w:r w:rsidRPr="00605B57">
        <w:rPr>
          <w:rFonts w:ascii="Times New Roman" w:hAnsi="Times New Roman" w:cs="Times New Roman"/>
          <w:sz w:val="24"/>
          <w:szCs w:val="24"/>
        </w:rPr>
        <w:t>% с</w:t>
      </w:r>
      <w:r w:rsidR="00605B57" w:rsidRPr="00605B57">
        <w:rPr>
          <w:rFonts w:ascii="Times New Roman" w:hAnsi="Times New Roman" w:cs="Times New Roman"/>
          <w:sz w:val="24"/>
          <w:szCs w:val="24"/>
        </w:rPr>
        <w:t xml:space="preserve">о снижением </w:t>
      </w:r>
      <w:r w:rsidRPr="00605B57">
        <w:rPr>
          <w:rFonts w:ascii="Times New Roman" w:hAnsi="Times New Roman" w:cs="Times New Roman"/>
          <w:sz w:val="24"/>
          <w:szCs w:val="24"/>
        </w:rPr>
        <w:t xml:space="preserve"> этого норматива на </w:t>
      </w:r>
      <w:r w:rsidR="00605B57" w:rsidRPr="00605B57">
        <w:rPr>
          <w:rFonts w:ascii="Times New Roman" w:hAnsi="Times New Roman" w:cs="Times New Roman"/>
          <w:sz w:val="24"/>
          <w:szCs w:val="24"/>
        </w:rPr>
        <w:t xml:space="preserve">0,8 </w:t>
      </w:r>
      <w:r w:rsidRPr="00605B57">
        <w:rPr>
          <w:rFonts w:ascii="Times New Roman" w:hAnsi="Times New Roman" w:cs="Times New Roman"/>
          <w:sz w:val="24"/>
          <w:szCs w:val="24"/>
        </w:rPr>
        <w:t>%</w:t>
      </w:r>
      <w:r w:rsidR="00605B57" w:rsidRPr="00605B57">
        <w:rPr>
          <w:rFonts w:ascii="Times New Roman" w:hAnsi="Times New Roman" w:cs="Times New Roman"/>
          <w:sz w:val="24"/>
          <w:szCs w:val="24"/>
        </w:rPr>
        <w:t>, установленного на 2025 год</w:t>
      </w:r>
      <w:r w:rsidRPr="00605B5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95030" w:rsidRPr="00605B57" w:rsidRDefault="00095030" w:rsidP="00FC1E25">
      <w:pPr>
        <w:pStyle w:val="affc"/>
        <w:jc w:val="both"/>
        <w:rPr>
          <w:rFonts w:ascii="Times New Roman" w:hAnsi="Times New Roman" w:cs="Times New Roman"/>
          <w:sz w:val="24"/>
          <w:szCs w:val="24"/>
        </w:rPr>
      </w:pPr>
      <w:r w:rsidRPr="00605B57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Pr="00605B57">
        <w:rPr>
          <w:rFonts w:ascii="Times New Roman" w:hAnsi="Times New Roman" w:cs="Times New Roman"/>
          <w:sz w:val="24"/>
          <w:szCs w:val="24"/>
        </w:rPr>
        <w:t>А так же, в соответствии с п.3 ст.6.1 Закона Забайкальского края от 20.12.2011 года № 608-ЗЗК «О межбюджетных отношениях в Забайкальском крае» в бюджеты муниципальных округов зачисляется НДФЛ, подлежащий зачислению в бюджет края по нормативу  5%.</w:t>
      </w:r>
      <w:proofErr w:type="gramEnd"/>
    </w:p>
    <w:p w:rsidR="00CB1307" w:rsidRPr="005A3CB5" w:rsidRDefault="00CB1307" w:rsidP="00FC1E25">
      <w:pPr>
        <w:pStyle w:val="affc"/>
        <w:jc w:val="both"/>
        <w:rPr>
          <w:rFonts w:ascii="Times New Roman" w:hAnsi="Times New Roman" w:cs="Times New Roman"/>
          <w:sz w:val="24"/>
          <w:szCs w:val="24"/>
        </w:rPr>
      </w:pPr>
      <w:r w:rsidRPr="005A3CB5">
        <w:rPr>
          <w:rFonts w:ascii="Times New Roman" w:hAnsi="Times New Roman" w:cs="Times New Roman"/>
          <w:sz w:val="24"/>
          <w:szCs w:val="24"/>
        </w:rPr>
        <w:t xml:space="preserve">        При расчете налога использовался рост темпа </w:t>
      </w:r>
      <w:r w:rsidR="00605B57" w:rsidRPr="005A3CB5">
        <w:rPr>
          <w:rFonts w:ascii="Times New Roman" w:hAnsi="Times New Roman" w:cs="Times New Roman"/>
          <w:sz w:val="24"/>
          <w:szCs w:val="24"/>
        </w:rPr>
        <w:t xml:space="preserve">к 2025 году </w:t>
      </w:r>
      <w:r w:rsidRPr="005A3CB5">
        <w:rPr>
          <w:rFonts w:ascii="Times New Roman" w:hAnsi="Times New Roman" w:cs="Times New Roman"/>
          <w:sz w:val="24"/>
          <w:szCs w:val="24"/>
        </w:rPr>
        <w:t>на 202</w:t>
      </w:r>
      <w:r w:rsidR="00605B57" w:rsidRPr="005A3CB5">
        <w:rPr>
          <w:rFonts w:ascii="Times New Roman" w:hAnsi="Times New Roman" w:cs="Times New Roman"/>
          <w:sz w:val="24"/>
          <w:szCs w:val="24"/>
        </w:rPr>
        <w:t>6</w:t>
      </w:r>
      <w:r w:rsidRPr="005A3CB5">
        <w:rPr>
          <w:rFonts w:ascii="Times New Roman" w:hAnsi="Times New Roman" w:cs="Times New Roman"/>
          <w:sz w:val="24"/>
          <w:szCs w:val="24"/>
        </w:rPr>
        <w:t xml:space="preserve"> год </w:t>
      </w:r>
      <w:r w:rsidR="00605B57" w:rsidRPr="005A3CB5">
        <w:rPr>
          <w:rFonts w:ascii="Times New Roman" w:hAnsi="Times New Roman" w:cs="Times New Roman"/>
          <w:sz w:val="24"/>
          <w:szCs w:val="24"/>
        </w:rPr>
        <w:t xml:space="preserve">18,9 </w:t>
      </w:r>
      <w:r w:rsidRPr="005A3CB5">
        <w:rPr>
          <w:rFonts w:ascii="Times New Roman" w:hAnsi="Times New Roman" w:cs="Times New Roman"/>
          <w:sz w:val="24"/>
          <w:szCs w:val="24"/>
        </w:rPr>
        <w:t>%, на 202</w:t>
      </w:r>
      <w:r w:rsidR="00605B57" w:rsidRPr="005A3CB5">
        <w:rPr>
          <w:rFonts w:ascii="Times New Roman" w:hAnsi="Times New Roman" w:cs="Times New Roman"/>
          <w:sz w:val="24"/>
          <w:szCs w:val="24"/>
        </w:rPr>
        <w:t>7</w:t>
      </w:r>
      <w:r w:rsidRPr="005A3CB5">
        <w:rPr>
          <w:rFonts w:ascii="Times New Roman" w:hAnsi="Times New Roman" w:cs="Times New Roman"/>
          <w:sz w:val="24"/>
          <w:szCs w:val="24"/>
        </w:rPr>
        <w:t xml:space="preserve"> год </w:t>
      </w:r>
      <w:r w:rsidR="00605B57" w:rsidRPr="005A3CB5">
        <w:rPr>
          <w:rFonts w:ascii="Times New Roman" w:hAnsi="Times New Roman" w:cs="Times New Roman"/>
          <w:sz w:val="24"/>
          <w:szCs w:val="24"/>
        </w:rPr>
        <w:t xml:space="preserve">13,4 </w:t>
      </w:r>
      <w:r w:rsidRPr="005A3CB5">
        <w:rPr>
          <w:rFonts w:ascii="Times New Roman" w:hAnsi="Times New Roman" w:cs="Times New Roman"/>
          <w:sz w:val="24"/>
          <w:szCs w:val="24"/>
        </w:rPr>
        <w:t>%, на 202</w:t>
      </w:r>
      <w:r w:rsidR="00605B57" w:rsidRPr="005A3CB5">
        <w:rPr>
          <w:rFonts w:ascii="Times New Roman" w:hAnsi="Times New Roman" w:cs="Times New Roman"/>
          <w:sz w:val="24"/>
          <w:szCs w:val="24"/>
        </w:rPr>
        <w:t>8</w:t>
      </w:r>
      <w:r w:rsidRPr="005A3CB5">
        <w:rPr>
          <w:rFonts w:ascii="Times New Roman" w:hAnsi="Times New Roman" w:cs="Times New Roman"/>
          <w:sz w:val="24"/>
          <w:szCs w:val="24"/>
        </w:rPr>
        <w:t xml:space="preserve"> год </w:t>
      </w:r>
      <w:r w:rsidR="00605B57" w:rsidRPr="005A3CB5">
        <w:rPr>
          <w:rFonts w:ascii="Times New Roman" w:hAnsi="Times New Roman" w:cs="Times New Roman"/>
          <w:sz w:val="24"/>
          <w:szCs w:val="24"/>
        </w:rPr>
        <w:t>11,5</w:t>
      </w:r>
      <w:r w:rsidRPr="005A3CB5">
        <w:rPr>
          <w:rFonts w:ascii="Times New Roman" w:hAnsi="Times New Roman" w:cs="Times New Roman"/>
          <w:sz w:val="24"/>
          <w:szCs w:val="24"/>
        </w:rPr>
        <w:t>%.</w:t>
      </w:r>
    </w:p>
    <w:p w:rsidR="00FC1E25" w:rsidRPr="005A3CB5" w:rsidRDefault="00CB1307" w:rsidP="00FC1E25">
      <w:pPr>
        <w:pStyle w:val="affc"/>
        <w:jc w:val="both"/>
        <w:rPr>
          <w:rFonts w:ascii="Times New Roman" w:hAnsi="Times New Roman" w:cs="Times New Roman"/>
          <w:sz w:val="24"/>
          <w:szCs w:val="24"/>
        </w:rPr>
      </w:pPr>
      <w:r w:rsidRPr="005A3CB5">
        <w:rPr>
          <w:rFonts w:ascii="Times New Roman" w:hAnsi="Times New Roman" w:cs="Times New Roman"/>
          <w:sz w:val="24"/>
          <w:szCs w:val="24"/>
        </w:rPr>
        <w:t xml:space="preserve">         Так же в объеме общего поступления доходов наибольший удельный вес занимает налог на добычу полезных ископаемых. В основу расчета налога на добычу полезных ископаемых заложены прогнозные показатели Министерства экономического развития Забайкальского края и показатели социально-экономического развития Могочинского </w:t>
      </w:r>
      <w:r w:rsidR="00725AFE" w:rsidRPr="005A3CB5">
        <w:rPr>
          <w:rFonts w:ascii="Times New Roman" w:hAnsi="Times New Roman" w:cs="Times New Roman"/>
          <w:sz w:val="24"/>
          <w:szCs w:val="24"/>
        </w:rPr>
        <w:t>муниципального округа на</w:t>
      </w:r>
      <w:r w:rsidRPr="005A3CB5">
        <w:rPr>
          <w:rFonts w:ascii="Times New Roman" w:hAnsi="Times New Roman" w:cs="Times New Roman"/>
          <w:sz w:val="24"/>
          <w:szCs w:val="24"/>
        </w:rPr>
        <w:t xml:space="preserve"> 202</w:t>
      </w:r>
      <w:r w:rsidR="005A3CB5" w:rsidRPr="005A3CB5">
        <w:rPr>
          <w:rFonts w:ascii="Times New Roman" w:hAnsi="Times New Roman" w:cs="Times New Roman"/>
          <w:sz w:val="24"/>
          <w:szCs w:val="24"/>
        </w:rPr>
        <w:t>6</w:t>
      </w:r>
      <w:r w:rsidRPr="005A3CB5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5A3CB5" w:rsidRPr="005A3CB5">
        <w:rPr>
          <w:rFonts w:ascii="Times New Roman" w:hAnsi="Times New Roman" w:cs="Times New Roman"/>
          <w:sz w:val="24"/>
          <w:szCs w:val="24"/>
        </w:rPr>
        <w:t>7</w:t>
      </w:r>
      <w:r w:rsidRPr="005A3CB5">
        <w:rPr>
          <w:rFonts w:ascii="Times New Roman" w:hAnsi="Times New Roman" w:cs="Times New Roman"/>
          <w:sz w:val="24"/>
          <w:szCs w:val="24"/>
        </w:rPr>
        <w:t>-202</w:t>
      </w:r>
      <w:r w:rsidR="005A3CB5" w:rsidRPr="005A3CB5">
        <w:rPr>
          <w:rFonts w:ascii="Times New Roman" w:hAnsi="Times New Roman" w:cs="Times New Roman"/>
          <w:sz w:val="24"/>
          <w:szCs w:val="24"/>
        </w:rPr>
        <w:t>8</w:t>
      </w:r>
      <w:r w:rsidRPr="005A3CB5">
        <w:rPr>
          <w:rFonts w:ascii="Times New Roman" w:hAnsi="Times New Roman" w:cs="Times New Roman"/>
          <w:sz w:val="24"/>
          <w:szCs w:val="24"/>
        </w:rPr>
        <w:t xml:space="preserve"> годов.  В расчете поступлений учтены ожидаемые объемы добычи  полезных ископаемых, прогнозируемый уровень цен на них и ставки платежей, предусмотренные главой 26 «Налог на добычу полезных ископаемых» части второй Налогового кодекса Российской Федерации. Его вес в общем объеме поступлений налоговых доходов составляет </w:t>
      </w:r>
      <w:r w:rsidR="005A3CB5" w:rsidRPr="005A3CB5">
        <w:rPr>
          <w:rFonts w:ascii="Times New Roman" w:hAnsi="Times New Roman" w:cs="Times New Roman"/>
          <w:sz w:val="24"/>
          <w:szCs w:val="24"/>
        </w:rPr>
        <w:t>63,4</w:t>
      </w:r>
      <w:r w:rsidRPr="005A3CB5">
        <w:rPr>
          <w:rFonts w:ascii="Times New Roman" w:hAnsi="Times New Roman" w:cs="Times New Roman"/>
          <w:sz w:val="24"/>
          <w:szCs w:val="24"/>
        </w:rPr>
        <w:t>%, на 202</w:t>
      </w:r>
      <w:r w:rsidR="005A3CB5" w:rsidRPr="005A3CB5">
        <w:rPr>
          <w:rFonts w:ascii="Times New Roman" w:hAnsi="Times New Roman" w:cs="Times New Roman"/>
          <w:sz w:val="24"/>
          <w:szCs w:val="24"/>
        </w:rPr>
        <w:t>6</w:t>
      </w:r>
      <w:r w:rsidRPr="005A3CB5">
        <w:rPr>
          <w:rFonts w:ascii="Times New Roman" w:hAnsi="Times New Roman" w:cs="Times New Roman"/>
          <w:sz w:val="24"/>
          <w:szCs w:val="24"/>
        </w:rPr>
        <w:t xml:space="preserve"> год он спрогнозирован в сумме</w:t>
      </w:r>
      <w:r w:rsidR="008D700B" w:rsidRPr="005A3CB5">
        <w:rPr>
          <w:rFonts w:ascii="Times New Roman" w:hAnsi="Times New Roman" w:cs="Times New Roman"/>
          <w:sz w:val="24"/>
          <w:szCs w:val="24"/>
        </w:rPr>
        <w:t xml:space="preserve"> </w:t>
      </w:r>
      <w:r w:rsidR="005A3CB5" w:rsidRPr="005A3CB5">
        <w:rPr>
          <w:rFonts w:ascii="Times New Roman" w:hAnsi="Times New Roman" w:cs="Times New Roman"/>
          <w:sz w:val="24"/>
          <w:szCs w:val="24"/>
        </w:rPr>
        <w:t>1437047,6</w:t>
      </w:r>
      <w:r w:rsidRPr="005A3CB5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5A3CB5" w:rsidRPr="005A3CB5">
        <w:rPr>
          <w:rFonts w:ascii="Times New Roman" w:hAnsi="Times New Roman" w:cs="Times New Roman"/>
          <w:sz w:val="24"/>
          <w:szCs w:val="24"/>
        </w:rPr>
        <w:t xml:space="preserve"> или 65,5% от налоговых поступлений</w:t>
      </w:r>
      <w:r w:rsidRPr="005A3CB5">
        <w:rPr>
          <w:rFonts w:ascii="Times New Roman" w:hAnsi="Times New Roman" w:cs="Times New Roman"/>
          <w:sz w:val="24"/>
          <w:szCs w:val="24"/>
        </w:rPr>
        <w:t>.</w:t>
      </w:r>
    </w:p>
    <w:p w:rsidR="005A3CB5" w:rsidRPr="00FF49E1" w:rsidRDefault="00FF49E1" w:rsidP="00FF49E1">
      <w:pPr>
        <w:pStyle w:val="affc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="005A3CB5" w:rsidRPr="00FF49E1">
        <w:rPr>
          <w:rFonts w:ascii="Times New Roman" w:hAnsi="Times New Roman" w:cs="Times New Roman"/>
          <w:sz w:val="24"/>
          <w:szCs w:val="24"/>
        </w:rPr>
        <w:t>Согласованное предложение по округу на 2026 год по  объему добычи  полезных ископаемых составил – 8 333,0  кг  (на 2027 г. – 8 397,0 кг.; на 2028 г. – 8 925,0 кг.) прогнозируемая цена за единицу полезного ископаемого на 2026 год– 8 039 рублей (на 2027 год – 8 310 руб.; на 2028 год – 8 581 руб.), с применением налоговой ставки 6%. Норматив отчислений налога</w:t>
      </w:r>
      <w:proofErr w:type="gramEnd"/>
      <w:r w:rsidR="005A3CB5" w:rsidRPr="00FF49E1">
        <w:rPr>
          <w:rFonts w:ascii="Times New Roman" w:hAnsi="Times New Roman" w:cs="Times New Roman"/>
          <w:sz w:val="24"/>
          <w:szCs w:val="24"/>
        </w:rPr>
        <w:t xml:space="preserve"> на добычу полезных ископаемых в бюджет муниципального округа  </w:t>
      </w:r>
      <w:r w:rsidR="005A3CB5" w:rsidRPr="00FF49E1">
        <w:rPr>
          <w:rFonts w:ascii="Times New Roman" w:hAnsi="Times New Roman" w:cs="Times New Roman"/>
          <w:sz w:val="24"/>
          <w:szCs w:val="24"/>
          <w:shd w:val="clear" w:color="auto" w:fill="FFFFFF"/>
        </w:rPr>
        <w:t>составляет 45% поступлений в консолидированный бюджет Забайкальского края от указанного налога с территории данного муниципального округа.</w:t>
      </w:r>
    </w:p>
    <w:p w:rsidR="005A3CB5" w:rsidRPr="005A3CB5" w:rsidRDefault="005A3CB5" w:rsidP="00FF49E1">
      <w:pPr>
        <w:pStyle w:val="affc"/>
        <w:jc w:val="both"/>
      </w:pPr>
      <w:proofErr w:type="gramStart"/>
      <w:r w:rsidRPr="00FF49E1">
        <w:rPr>
          <w:rFonts w:ascii="Times New Roman" w:hAnsi="Times New Roman" w:cs="Times New Roman"/>
          <w:sz w:val="24"/>
          <w:szCs w:val="24"/>
        </w:rPr>
        <w:t xml:space="preserve">При расчете суммы поступлений налога, из прогнозируемого плана добычи золота  вычитается  ряд участков (788,0 кг) – это предприятия стоящие на учете в г. Чита и в других районах края, налог с добытого золота будет зачисляться по месту регистрации предприятия (ОАО «Прииск </w:t>
      </w:r>
      <w:proofErr w:type="spellStart"/>
      <w:r w:rsidRPr="00FF49E1">
        <w:rPr>
          <w:rFonts w:ascii="Times New Roman" w:hAnsi="Times New Roman" w:cs="Times New Roman"/>
          <w:sz w:val="24"/>
          <w:szCs w:val="24"/>
        </w:rPr>
        <w:t>Усть</w:t>
      </w:r>
      <w:proofErr w:type="spellEnd"/>
      <w:r w:rsidRPr="00FF49E1">
        <w:rPr>
          <w:rFonts w:ascii="Times New Roman" w:hAnsi="Times New Roman" w:cs="Times New Roman"/>
          <w:sz w:val="24"/>
          <w:szCs w:val="24"/>
        </w:rPr>
        <w:t xml:space="preserve"> – Кара»; ООО «</w:t>
      </w:r>
      <w:proofErr w:type="spellStart"/>
      <w:r w:rsidRPr="00FF49E1">
        <w:rPr>
          <w:rFonts w:ascii="Times New Roman" w:hAnsi="Times New Roman" w:cs="Times New Roman"/>
          <w:sz w:val="24"/>
          <w:szCs w:val="24"/>
        </w:rPr>
        <w:t>Кулинское</w:t>
      </w:r>
      <w:proofErr w:type="spellEnd"/>
      <w:r w:rsidRPr="00FF49E1">
        <w:rPr>
          <w:rFonts w:ascii="Times New Roman" w:hAnsi="Times New Roman" w:cs="Times New Roman"/>
          <w:sz w:val="24"/>
          <w:szCs w:val="24"/>
        </w:rPr>
        <w:t>»; ООО ЧГРК; ООО «</w:t>
      </w:r>
      <w:proofErr w:type="spellStart"/>
      <w:r w:rsidRPr="00FF49E1">
        <w:rPr>
          <w:rFonts w:ascii="Times New Roman" w:hAnsi="Times New Roman" w:cs="Times New Roman"/>
          <w:sz w:val="24"/>
          <w:szCs w:val="24"/>
        </w:rPr>
        <w:t>Кадара</w:t>
      </w:r>
      <w:proofErr w:type="spellEnd"/>
      <w:r w:rsidRPr="00FF4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9E1">
        <w:rPr>
          <w:rFonts w:ascii="Times New Roman" w:hAnsi="Times New Roman" w:cs="Times New Roman"/>
          <w:sz w:val="24"/>
          <w:szCs w:val="24"/>
        </w:rPr>
        <w:t>Голд</w:t>
      </w:r>
      <w:proofErr w:type="spellEnd"/>
      <w:r w:rsidRPr="00FF49E1">
        <w:rPr>
          <w:rFonts w:ascii="Times New Roman" w:hAnsi="Times New Roman" w:cs="Times New Roman"/>
          <w:sz w:val="24"/>
          <w:szCs w:val="24"/>
        </w:rPr>
        <w:t>»; ООО «</w:t>
      </w:r>
      <w:proofErr w:type="spellStart"/>
      <w:r w:rsidRPr="00FF49E1">
        <w:rPr>
          <w:rFonts w:ascii="Times New Roman" w:hAnsi="Times New Roman" w:cs="Times New Roman"/>
          <w:sz w:val="24"/>
          <w:szCs w:val="24"/>
        </w:rPr>
        <w:t>Руспром</w:t>
      </w:r>
      <w:proofErr w:type="spellEnd"/>
      <w:r w:rsidRPr="00FF49E1">
        <w:rPr>
          <w:rFonts w:ascii="Times New Roman" w:hAnsi="Times New Roman" w:cs="Times New Roman"/>
          <w:sz w:val="24"/>
          <w:szCs w:val="24"/>
        </w:rPr>
        <w:t>»;</w:t>
      </w:r>
      <w:proofErr w:type="gramEnd"/>
      <w:r w:rsidRPr="00FF49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F49E1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Pr="00FF49E1">
        <w:rPr>
          <w:rFonts w:ascii="Times New Roman" w:hAnsi="Times New Roman" w:cs="Times New Roman"/>
          <w:sz w:val="24"/>
          <w:szCs w:val="24"/>
        </w:rPr>
        <w:t>Автотрак</w:t>
      </w:r>
      <w:proofErr w:type="spellEnd"/>
      <w:r w:rsidRPr="00FF49E1">
        <w:rPr>
          <w:rFonts w:ascii="Times New Roman" w:hAnsi="Times New Roman" w:cs="Times New Roman"/>
          <w:sz w:val="24"/>
          <w:szCs w:val="24"/>
        </w:rPr>
        <w:t>»; ООО «Светлый Альянс»).</w:t>
      </w:r>
      <w:r w:rsidRPr="005A3CB5">
        <w:t xml:space="preserve"> </w:t>
      </w:r>
      <w:proofErr w:type="gramEnd"/>
    </w:p>
    <w:p w:rsidR="005A3CB5" w:rsidRPr="005A3CB5" w:rsidRDefault="005A3CB5" w:rsidP="005A3CB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3CB5">
        <w:rPr>
          <w:rFonts w:ascii="Times New Roman" w:hAnsi="Times New Roman" w:cs="Times New Roman"/>
          <w:sz w:val="24"/>
          <w:szCs w:val="24"/>
        </w:rPr>
        <w:t xml:space="preserve">Объем добычи полезных ископаемых в Могочинском округе, облагаемый налогом, по данным Управления экономического развития администрации Могочинского </w:t>
      </w:r>
      <w:r w:rsidRPr="005A3CB5">
        <w:rPr>
          <w:rFonts w:ascii="Times New Roman" w:hAnsi="Times New Roman" w:cs="Times New Roman"/>
          <w:sz w:val="24"/>
          <w:szCs w:val="24"/>
        </w:rPr>
        <w:lastRenderedPageBreak/>
        <w:t>муниципального округа на 2026 год прогнозируется в размере 7 545,0 кг. Сумма налога  на добычу полезных ископаемых составит  1 437 047,6 тыс. рублей. Прогнозируемый объем</w:t>
      </w:r>
      <w:r w:rsidRPr="005A3C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A3CB5">
        <w:rPr>
          <w:rFonts w:ascii="Times New Roman" w:hAnsi="Times New Roman" w:cs="Times New Roman"/>
          <w:sz w:val="24"/>
          <w:szCs w:val="24"/>
        </w:rPr>
        <w:t>поступлений  налога на добычу полезных ископаемых  в бюджет  округа на  2027 год в сумме – 1 714 415,3 тыс. рублей (8 231,0 кг), на 2028 год – 1 927 399,0 тыс. рублей (9 010,0 кг.).</w:t>
      </w:r>
    </w:p>
    <w:p w:rsidR="00725AFE" w:rsidRPr="002D3633" w:rsidRDefault="003F14A2" w:rsidP="003F14A2">
      <w:pPr>
        <w:pStyle w:val="affc"/>
        <w:jc w:val="both"/>
        <w:rPr>
          <w:rFonts w:ascii="Times New Roman" w:hAnsi="Times New Roman" w:cs="Times New Roman"/>
          <w:sz w:val="24"/>
          <w:szCs w:val="24"/>
        </w:rPr>
      </w:pPr>
      <w:r w:rsidRPr="002D3633">
        <w:rPr>
          <w:rFonts w:ascii="Times New Roman" w:hAnsi="Times New Roman" w:cs="Times New Roman"/>
          <w:bCs/>
          <w:iCs/>
          <w:sz w:val="24"/>
          <w:szCs w:val="24"/>
        </w:rPr>
        <w:t xml:space="preserve">         </w:t>
      </w:r>
      <w:r w:rsidR="00E85834" w:rsidRPr="002D3633">
        <w:rPr>
          <w:rFonts w:ascii="Times New Roman" w:hAnsi="Times New Roman" w:cs="Times New Roman"/>
          <w:bCs/>
          <w:iCs/>
          <w:sz w:val="24"/>
          <w:szCs w:val="24"/>
        </w:rPr>
        <w:t xml:space="preserve"> Объем поступлений</w:t>
      </w:r>
      <w:r w:rsidR="00E85834" w:rsidRPr="002D363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85834" w:rsidRPr="002D3633">
        <w:rPr>
          <w:rFonts w:ascii="Times New Roman" w:hAnsi="Times New Roman" w:cs="Times New Roman"/>
          <w:b/>
          <w:sz w:val="24"/>
          <w:szCs w:val="24"/>
        </w:rPr>
        <w:t>акцизов по подакцизным товарам (продукции), производимым на территории Российской Федерации</w:t>
      </w:r>
      <w:r w:rsidR="00E85834" w:rsidRPr="002D3633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725AFE" w:rsidRPr="002D363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725AFE" w:rsidRPr="002D3633">
        <w:rPr>
          <w:rFonts w:ascii="Times New Roman" w:hAnsi="Times New Roman" w:cs="Times New Roman"/>
          <w:b/>
          <w:sz w:val="24"/>
          <w:szCs w:val="24"/>
        </w:rPr>
        <w:t>предусмотренных Проектом Закона Забайкальского края «О бюджете Забайкальского края на 202</w:t>
      </w:r>
      <w:r w:rsidR="002D3633" w:rsidRPr="002D3633">
        <w:rPr>
          <w:rFonts w:ascii="Times New Roman" w:hAnsi="Times New Roman" w:cs="Times New Roman"/>
          <w:b/>
          <w:sz w:val="24"/>
          <w:szCs w:val="24"/>
        </w:rPr>
        <w:t>6</w:t>
      </w:r>
      <w:r w:rsidR="00725AFE" w:rsidRPr="002D3633">
        <w:rPr>
          <w:rFonts w:ascii="Times New Roman" w:hAnsi="Times New Roman" w:cs="Times New Roman"/>
          <w:b/>
          <w:sz w:val="24"/>
          <w:szCs w:val="24"/>
        </w:rPr>
        <w:t xml:space="preserve"> год и плановый период 202</w:t>
      </w:r>
      <w:r w:rsidR="002D3633" w:rsidRPr="002D3633">
        <w:rPr>
          <w:rFonts w:ascii="Times New Roman" w:hAnsi="Times New Roman" w:cs="Times New Roman"/>
          <w:b/>
          <w:sz w:val="24"/>
          <w:szCs w:val="24"/>
        </w:rPr>
        <w:t>7</w:t>
      </w:r>
      <w:r w:rsidR="00725AFE" w:rsidRPr="002D3633">
        <w:rPr>
          <w:rFonts w:ascii="Times New Roman" w:hAnsi="Times New Roman" w:cs="Times New Roman"/>
          <w:b/>
          <w:sz w:val="24"/>
          <w:szCs w:val="24"/>
        </w:rPr>
        <w:t>-202</w:t>
      </w:r>
      <w:r w:rsidR="002D3633" w:rsidRPr="002D3633">
        <w:rPr>
          <w:rFonts w:ascii="Times New Roman" w:hAnsi="Times New Roman" w:cs="Times New Roman"/>
          <w:b/>
          <w:sz w:val="24"/>
          <w:szCs w:val="24"/>
        </w:rPr>
        <w:t>8</w:t>
      </w:r>
      <w:r w:rsidR="00725AFE" w:rsidRPr="002D3633">
        <w:rPr>
          <w:rFonts w:ascii="Times New Roman" w:hAnsi="Times New Roman" w:cs="Times New Roman"/>
          <w:b/>
          <w:sz w:val="24"/>
          <w:szCs w:val="24"/>
        </w:rPr>
        <w:t xml:space="preserve"> годов»</w:t>
      </w:r>
      <w:r w:rsidR="00725AFE" w:rsidRPr="002D363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85834" w:rsidRPr="002D3633">
        <w:rPr>
          <w:rFonts w:ascii="Times New Roman" w:hAnsi="Times New Roman" w:cs="Times New Roman"/>
          <w:sz w:val="24"/>
          <w:szCs w:val="24"/>
        </w:rPr>
        <w:t xml:space="preserve"> на 202</w:t>
      </w:r>
      <w:r w:rsidR="002D3633" w:rsidRPr="002D3633">
        <w:rPr>
          <w:rFonts w:ascii="Times New Roman" w:hAnsi="Times New Roman" w:cs="Times New Roman"/>
          <w:sz w:val="24"/>
          <w:szCs w:val="24"/>
        </w:rPr>
        <w:t>6</w:t>
      </w:r>
      <w:r w:rsidR="00E85834" w:rsidRPr="002D3633">
        <w:rPr>
          <w:rFonts w:ascii="Times New Roman" w:hAnsi="Times New Roman" w:cs="Times New Roman"/>
          <w:sz w:val="24"/>
          <w:szCs w:val="24"/>
        </w:rPr>
        <w:t xml:space="preserve"> год прогнозируется в размере </w:t>
      </w:r>
      <w:r w:rsidR="002D3633" w:rsidRPr="002D3633">
        <w:rPr>
          <w:rFonts w:ascii="Times New Roman" w:hAnsi="Times New Roman" w:cs="Times New Roman"/>
          <w:sz w:val="24"/>
          <w:szCs w:val="24"/>
        </w:rPr>
        <w:t>5861591,7</w:t>
      </w:r>
      <w:r w:rsidR="00725AFE" w:rsidRPr="002D3633">
        <w:rPr>
          <w:rFonts w:ascii="Times New Roman" w:hAnsi="Times New Roman" w:cs="Times New Roman"/>
          <w:sz w:val="24"/>
          <w:szCs w:val="24"/>
        </w:rPr>
        <w:t xml:space="preserve"> тыс. рублей, на 202</w:t>
      </w:r>
      <w:r w:rsidR="002D3633" w:rsidRPr="002D3633">
        <w:rPr>
          <w:rFonts w:ascii="Times New Roman" w:hAnsi="Times New Roman" w:cs="Times New Roman"/>
          <w:sz w:val="24"/>
          <w:szCs w:val="24"/>
        </w:rPr>
        <w:t>7</w:t>
      </w:r>
      <w:r w:rsidR="00725AFE" w:rsidRPr="002D3633">
        <w:rPr>
          <w:rFonts w:ascii="Times New Roman" w:hAnsi="Times New Roman" w:cs="Times New Roman"/>
          <w:sz w:val="24"/>
          <w:szCs w:val="24"/>
        </w:rPr>
        <w:t xml:space="preserve"> год – </w:t>
      </w:r>
      <w:r w:rsidR="002D3633" w:rsidRPr="002D3633">
        <w:rPr>
          <w:rFonts w:ascii="Times New Roman" w:hAnsi="Times New Roman" w:cs="Times New Roman"/>
          <w:sz w:val="24"/>
          <w:szCs w:val="24"/>
        </w:rPr>
        <w:t>7882883,9</w:t>
      </w:r>
      <w:r w:rsidR="00725AFE" w:rsidRPr="002D3633">
        <w:rPr>
          <w:rFonts w:ascii="Times New Roman" w:hAnsi="Times New Roman" w:cs="Times New Roman"/>
          <w:sz w:val="24"/>
          <w:szCs w:val="24"/>
        </w:rPr>
        <w:t xml:space="preserve"> тыс. рублей, на 202</w:t>
      </w:r>
      <w:r w:rsidR="002D3633" w:rsidRPr="002D3633">
        <w:rPr>
          <w:rFonts w:ascii="Times New Roman" w:hAnsi="Times New Roman" w:cs="Times New Roman"/>
          <w:sz w:val="24"/>
          <w:szCs w:val="24"/>
        </w:rPr>
        <w:t>8</w:t>
      </w:r>
      <w:r w:rsidR="00725AFE" w:rsidRPr="002D3633">
        <w:rPr>
          <w:rFonts w:ascii="Times New Roman" w:hAnsi="Times New Roman" w:cs="Times New Roman"/>
          <w:sz w:val="24"/>
          <w:szCs w:val="24"/>
        </w:rPr>
        <w:t xml:space="preserve"> год – </w:t>
      </w:r>
      <w:r w:rsidR="002D3633" w:rsidRPr="002D3633">
        <w:rPr>
          <w:rFonts w:ascii="Times New Roman" w:hAnsi="Times New Roman" w:cs="Times New Roman"/>
          <w:sz w:val="24"/>
          <w:szCs w:val="24"/>
        </w:rPr>
        <w:t>8228102,3</w:t>
      </w:r>
      <w:r w:rsidR="00725AFE" w:rsidRPr="002D3633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E85834" w:rsidRPr="002D3633" w:rsidRDefault="00E85834" w:rsidP="003F14A2">
      <w:pPr>
        <w:pStyle w:val="affc"/>
        <w:jc w:val="both"/>
        <w:rPr>
          <w:rFonts w:ascii="Times New Roman" w:hAnsi="Times New Roman" w:cs="Times New Roman"/>
          <w:sz w:val="24"/>
          <w:szCs w:val="24"/>
        </w:rPr>
      </w:pPr>
      <w:r w:rsidRPr="002D3633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2D3633">
        <w:rPr>
          <w:rFonts w:ascii="Times New Roman" w:hAnsi="Times New Roman" w:cs="Times New Roman"/>
          <w:sz w:val="24"/>
          <w:szCs w:val="24"/>
        </w:rPr>
        <w:t xml:space="preserve">    Доходы от акцизов на автомобильный  и прямогонный бензин, дизтопливо, моторные масла для дизельных и карбюраторных двигателей, производимых на территории РФ, будут зачисляться в бюджет </w:t>
      </w:r>
      <w:r w:rsidR="00CA1BA5" w:rsidRPr="002D3633">
        <w:rPr>
          <w:rFonts w:ascii="Times New Roman" w:hAnsi="Times New Roman" w:cs="Times New Roman"/>
          <w:sz w:val="24"/>
          <w:szCs w:val="24"/>
        </w:rPr>
        <w:t xml:space="preserve">Могочинского муниципального округа </w:t>
      </w:r>
      <w:r w:rsidRPr="002D3633">
        <w:rPr>
          <w:rFonts w:ascii="Times New Roman" w:hAnsi="Times New Roman" w:cs="Times New Roman"/>
          <w:sz w:val="24"/>
          <w:szCs w:val="24"/>
        </w:rPr>
        <w:t>в 202</w:t>
      </w:r>
      <w:r w:rsidR="002D3633" w:rsidRPr="002D3633">
        <w:rPr>
          <w:rFonts w:ascii="Times New Roman" w:hAnsi="Times New Roman" w:cs="Times New Roman"/>
          <w:sz w:val="24"/>
          <w:szCs w:val="24"/>
        </w:rPr>
        <w:t>6</w:t>
      </w:r>
      <w:r w:rsidRPr="002D3633">
        <w:rPr>
          <w:rFonts w:ascii="Times New Roman" w:hAnsi="Times New Roman" w:cs="Times New Roman"/>
          <w:sz w:val="24"/>
          <w:szCs w:val="24"/>
        </w:rPr>
        <w:t xml:space="preserve"> году  по дифференцированному нормативу в размере 0,</w:t>
      </w:r>
      <w:r w:rsidR="00CA1BA5" w:rsidRPr="002D3633">
        <w:rPr>
          <w:rFonts w:ascii="Times New Roman" w:hAnsi="Times New Roman" w:cs="Times New Roman"/>
          <w:sz w:val="24"/>
          <w:szCs w:val="24"/>
        </w:rPr>
        <w:t>8</w:t>
      </w:r>
      <w:r w:rsidR="002D3633" w:rsidRPr="002D3633">
        <w:rPr>
          <w:rFonts w:ascii="Times New Roman" w:hAnsi="Times New Roman" w:cs="Times New Roman"/>
          <w:sz w:val="24"/>
          <w:szCs w:val="24"/>
        </w:rPr>
        <w:t>043</w:t>
      </w:r>
      <w:r w:rsidRPr="002D3633">
        <w:rPr>
          <w:rFonts w:ascii="Times New Roman" w:hAnsi="Times New Roman" w:cs="Times New Roman"/>
          <w:sz w:val="24"/>
          <w:szCs w:val="24"/>
        </w:rPr>
        <w:t xml:space="preserve"> процента. Размер указанных дифференцированных нормативов в местный бюджет  устанавливается, исходя из протяженности автомобильных дорог местного значения, находящихся в собственности </w:t>
      </w:r>
      <w:r w:rsidR="00CA1BA5" w:rsidRPr="002D3633">
        <w:rPr>
          <w:rFonts w:ascii="Times New Roman" w:hAnsi="Times New Roman" w:cs="Times New Roman"/>
          <w:sz w:val="24"/>
          <w:szCs w:val="24"/>
        </w:rPr>
        <w:t>Могочинского муниципального округа</w:t>
      </w:r>
      <w:r w:rsidRPr="002D3633">
        <w:rPr>
          <w:rFonts w:ascii="Times New Roman" w:hAnsi="Times New Roman" w:cs="Times New Roman"/>
          <w:sz w:val="24"/>
          <w:szCs w:val="24"/>
        </w:rPr>
        <w:t xml:space="preserve">.  Прогноз осуществлен по четырем видам акцизов. В бюджет муниципального </w:t>
      </w:r>
      <w:r w:rsidR="008F2DC4" w:rsidRPr="002D3633">
        <w:rPr>
          <w:rFonts w:ascii="Times New Roman" w:hAnsi="Times New Roman" w:cs="Times New Roman"/>
          <w:sz w:val="24"/>
          <w:szCs w:val="24"/>
        </w:rPr>
        <w:t>округа</w:t>
      </w:r>
      <w:r w:rsidRPr="002D3633">
        <w:rPr>
          <w:rFonts w:ascii="Times New Roman" w:hAnsi="Times New Roman" w:cs="Times New Roman"/>
          <w:sz w:val="24"/>
          <w:szCs w:val="24"/>
        </w:rPr>
        <w:t xml:space="preserve"> в 202</w:t>
      </w:r>
      <w:r w:rsidR="002D3633" w:rsidRPr="002D3633">
        <w:rPr>
          <w:rFonts w:ascii="Times New Roman" w:hAnsi="Times New Roman" w:cs="Times New Roman"/>
          <w:sz w:val="24"/>
          <w:szCs w:val="24"/>
        </w:rPr>
        <w:t>6</w:t>
      </w:r>
      <w:r w:rsidRPr="002D3633">
        <w:rPr>
          <w:rFonts w:ascii="Times New Roman" w:hAnsi="Times New Roman" w:cs="Times New Roman"/>
          <w:sz w:val="24"/>
          <w:szCs w:val="24"/>
        </w:rPr>
        <w:t xml:space="preserve"> году зачисляется 20 % доходов от уплаты акцизов на нефтепродукты</w:t>
      </w:r>
      <w:r w:rsidR="008F2DC4" w:rsidRPr="002D3633">
        <w:rPr>
          <w:rFonts w:ascii="Times New Roman" w:hAnsi="Times New Roman" w:cs="Times New Roman"/>
          <w:sz w:val="24"/>
          <w:szCs w:val="24"/>
        </w:rPr>
        <w:t xml:space="preserve"> в бюджет Забайкальского края.</w:t>
      </w:r>
      <w:r w:rsidRPr="002D36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5834" w:rsidRPr="002D3633" w:rsidRDefault="00E85834" w:rsidP="00E85834">
      <w:pPr>
        <w:pStyle w:val="affc"/>
        <w:jc w:val="both"/>
        <w:rPr>
          <w:rFonts w:ascii="Times New Roman" w:hAnsi="Times New Roman" w:cs="Times New Roman"/>
          <w:sz w:val="24"/>
          <w:szCs w:val="24"/>
        </w:rPr>
      </w:pPr>
      <w:r w:rsidRPr="00AC7F0E">
        <w:rPr>
          <w:rFonts w:ascii="Times New Roman" w:hAnsi="Times New Roman" w:cs="Times New Roman"/>
          <w:color w:val="0070C0"/>
          <w:sz w:val="24"/>
          <w:szCs w:val="24"/>
        </w:rPr>
        <w:t xml:space="preserve">          </w:t>
      </w:r>
      <w:proofErr w:type="gramStart"/>
      <w:r w:rsidRPr="002D3633">
        <w:rPr>
          <w:rFonts w:ascii="Times New Roman" w:hAnsi="Times New Roman" w:cs="Times New Roman"/>
          <w:sz w:val="24"/>
          <w:szCs w:val="24"/>
        </w:rPr>
        <w:t>Прогнозируемое поступление доходов бюджета от акцизов на автомобильный и прямогонный бензин, дизельное топливо, моторные масла  для дизельных и (или) карбюраторных (инжекторных)  двигателей, производимых на территории Российской Федерации, в бюджет</w:t>
      </w:r>
      <w:r w:rsidR="008F2DC4" w:rsidRPr="002D3633">
        <w:rPr>
          <w:rFonts w:ascii="Times New Roman" w:hAnsi="Times New Roman" w:cs="Times New Roman"/>
          <w:sz w:val="24"/>
          <w:szCs w:val="24"/>
        </w:rPr>
        <w:t xml:space="preserve"> Могочинского муниципального округа</w:t>
      </w:r>
      <w:r w:rsidRPr="002D3633">
        <w:rPr>
          <w:rFonts w:ascii="Times New Roman" w:hAnsi="Times New Roman" w:cs="Times New Roman"/>
          <w:sz w:val="24"/>
          <w:szCs w:val="24"/>
        </w:rPr>
        <w:t xml:space="preserve"> на 202</w:t>
      </w:r>
      <w:r w:rsidR="002D3633" w:rsidRPr="002D3633">
        <w:rPr>
          <w:rFonts w:ascii="Times New Roman" w:hAnsi="Times New Roman" w:cs="Times New Roman"/>
          <w:sz w:val="24"/>
          <w:szCs w:val="24"/>
        </w:rPr>
        <w:t>6</w:t>
      </w:r>
      <w:r w:rsidRPr="002D3633">
        <w:rPr>
          <w:rFonts w:ascii="Times New Roman" w:hAnsi="Times New Roman" w:cs="Times New Roman"/>
          <w:sz w:val="24"/>
          <w:szCs w:val="24"/>
        </w:rPr>
        <w:t xml:space="preserve"> год составит </w:t>
      </w:r>
      <w:r w:rsidR="002D3633" w:rsidRPr="002D3633">
        <w:rPr>
          <w:rFonts w:ascii="Times New Roman" w:hAnsi="Times New Roman" w:cs="Times New Roman"/>
          <w:sz w:val="24"/>
          <w:szCs w:val="24"/>
        </w:rPr>
        <w:t>47144,8</w:t>
      </w:r>
      <w:r w:rsidRPr="002D3633">
        <w:rPr>
          <w:rFonts w:ascii="Times New Roman" w:hAnsi="Times New Roman" w:cs="Times New Roman"/>
          <w:sz w:val="24"/>
          <w:szCs w:val="24"/>
        </w:rPr>
        <w:t xml:space="preserve"> тыс. рублей, </w:t>
      </w:r>
      <w:r w:rsidR="00C37B34" w:rsidRPr="002D3633">
        <w:rPr>
          <w:rFonts w:ascii="Times New Roman" w:hAnsi="Times New Roman" w:cs="Times New Roman"/>
          <w:sz w:val="24"/>
          <w:szCs w:val="24"/>
        </w:rPr>
        <w:t>на 202</w:t>
      </w:r>
      <w:r w:rsidR="002D3633" w:rsidRPr="002D3633">
        <w:rPr>
          <w:rFonts w:ascii="Times New Roman" w:hAnsi="Times New Roman" w:cs="Times New Roman"/>
          <w:sz w:val="24"/>
          <w:szCs w:val="24"/>
        </w:rPr>
        <w:t>7</w:t>
      </w:r>
      <w:r w:rsidR="00C37B34" w:rsidRPr="002D3633">
        <w:rPr>
          <w:rFonts w:ascii="Times New Roman" w:hAnsi="Times New Roman" w:cs="Times New Roman"/>
          <w:sz w:val="24"/>
          <w:szCs w:val="24"/>
        </w:rPr>
        <w:t xml:space="preserve"> год – </w:t>
      </w:r>
      <w:r w:rsidR="002D3633" w:rsidRPr="002D3633">
        <w:rPr>
          <w:rFonts w:ascii="Times New Roman" w:hAnsi="Times New Roman" w:cs="Times New Roman"/>
          <w:sz w:val="24"/>
          <w:szCs w:val="24"/>
        </w:rPr>
        <w:t xml:space="preserve">63402,1 </w:t>
      </w:r>
      <w:r w:rsidR="00C37B34" w:rsidRPr="002D3633">
        <w:rPr>
          <w:rFonts w:ascii="Times New Roman" w:hAnsi="Times New Roman" w:cs="Times New Roman"/>
          <w:sz w:val="24"/>
          <w:szCs w:val="24"/>
        </w:rPr>
        <w:t>тыс. рублей</w:t>
      </w:r>
      <w:r w:rsidR="00725AFE" w:rsidRPr="002D3633">
        <w:rPr>
          <w:rFonts w:ascii="Times New Roman" w:hAnsi="Times New Roman" w:cs="Times New Roman"/>
          <w:sz w:val="24"/>
          <w:szCs w:val="24"/>
        </w:rPr>
        <w:t>, на 202</w:t>
      </w:r>
      <w:r w:rsidR="002D3633" w:rsidRPr="002D3633">
        <w:rPr>
          <w:rFonts w:ascii="Times New Roman" w:hAnsi="Times New Roman" w:cs="Times New Roman"/>
          <w:sz w:val="24"/>
          <w:szCs w:val="24"/>
        </w:rPr>
        <w:t>8</w:t>
      </w:r>
      <w:r w:rsidR="00725AFE" w:rsidRPr="002D3633">
        <w:rPr>
          <w:rFonts w:ascii="Times New Roman" w:hAnsi="Times New Roman" w:cs="Times New Roman"/>
          <w:sz w:val="24"/>
          <w:szCs w:val="24"/>
        </w:rPr>
        <w:t xml:space="preserve"> год – </w:t>
      </w:r>
      <w:r w:rsidR="002D3633" w:rsidRPr="002D3633">
        <w:rPr>
          <w:rFonts w:ascii="Times New Roman" w:hAnsi="Times New Roman" w:cs="Times New Roman"/>
          <w:sz w:val="24"/>
          <w:szCs w:val="24"/>
        </w:rPr>
        <w:t>66178,5</w:t>
      </w:r>
      <w:r w:rsidR="00725AFE" w:rsidRPr="002D3633">
        <w:rPr>
          <w:rFonts w:ascii="Times New Roman" w:hAnsi="Times New Roman" w:cs="Times New Roman"/>
          <w:sz w:val="24"/>
          <w:szCs w:val="24"/>
        </w:rPr>
        <w:t xml:space="preserve"> тыс. рублей.</w:t>
      </w:r>
      <w:r w:rsidRPr="002D3633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End"/>
    </w:p>
    <w:p w:rsidR="00725AFE" w:rsidRPr="002D3633" w:rsidRDefault="00E85834" w:rsidP="002D3633">
      <w:pPr>
        <w:pStyle w:val="affc"/>
        <w:jc w:val="both"/>
        <w:rPr>
          <w:rFonts w:ascii="Times New Roman" w:hAnsi="Times New Roman" w:cs="Times New Roman"/>
          <w:sz w:val="24"/>
          <w:szCs w:val="24"/>
        </w:rPr>
      </w:pPr>
      <w:r w:rsidRPr="002D3633">
        <w:rPr>
          <w:rFonts w:ascii="Times New Roman" w:hAnsi="Times New Roman" w:cs="Times New Roman"/>
          <w:sz w:val="24"/>
          <w:szCs w:val="24"/>
        </w:rPr>
        <w:t xml:space="preserve">      </w:t>
      </w:r>
      <w:r w:rsidR="00725AFE" w:rsidRPr="002D3633">
        <w:rPr>
          <w:rFonts w:ascii="Times New Roman" w:hAnsi="Times New Roman" w:cs="Times New Roman"/>
          <w:b/>
          <w:sz w:val="24"/>
          <w:szCs w:val="24"/>
        </w:rPr>
        <w:t xml:space="preserve">Налог на совокупный доход для отдельных видов деятельности </w:t>
      </w:r>
      <w:r w:rsidR="00725AFE" w:rsidRPr="002D3633">
        <w:rPr>
          <w:rFonts w:ascii="Times New Roman" w:hAnsi="Times New Roman" w:cs="Times New Roman"/>
          <w:sz w:val="24"/>
          <w:szCs w:val="24"/>
        </w:rPr>
        <w:t>прогнозируется  в  соответствии с главами 26.2 «Упрощенная система налогообложения», 26.5 «Патентная система налогообложения»   Налогового кодекса РФ. Налоги на совокупный доход в бюджет Забайкальского края на</w:t>
      </w:r>
      <w:r w:rsidR="002D3633" w:rsidRPr="002D3633">
        <w:rPr>
          <w:rFonts w:ascii="Times New Roman" w:hAnsi="Times New Roman" w:cs="Times New Roman"/>
          <w:sz w:val="24"/>
          <w:szCs w:val="24"/>
        </w:rPr>
        <w:t xml:space="preserve"> </w:t>
      </w:r>
      <w:r w:rsidR="00725AFE" w:rsidRPr="002D3633">
        <w:rPr>
          <w:rFonts w:ascii="Times New Roman" w:hAnsi="Times New Roman" w:cs="Times New Roman"/>
          <w:sz w:val="24"/>
          <w:szCs w:val="24"/>
        </w:rPr>
        <w:t>202</w:t>
      </w:r>
      <w:r w:rsidR="002D3633" w:rsidRPr="002D3633">
        <w:rPr>
          <w:rFonts w:ascii="Times New Roman" w:hAnsi="Times New Roman" w:cs="Times New Roman"/>
          <w:sz w:val="24"/>
          <w:szCs w:val="24"/>
        </w:rPr>
        <w:t>6</w:t>
      </w:r>
      <w:r w:rsidR="00725AFE" w:rsidRPr="002D3633">
        <w:rPr>
          <w:rFonts w:ascii="Times New Roman" w:hAnsi="Times New Roman" w:cs="Times New Roman"/>
          <w:sz w:val="24"/>
          <w:szCs w:val="24"/>
        </w:rPr>
        <w:t xml:space="preserve"> год прогнозируются в объеме </w:t>
      </w:r>
      <w:r w:rsidR="002D3633" w:rsidRPr="002D3633">
        <w:rPr>
          <w:rFonts w:ascii="Times New Roman" w:hAnsi="Times New Roman" w:cs="Times New Roman"/>
          <w:sz w:val="24"/>
          <w:szCs w:val="24"/>
        </w:rPr>
        <w:t>22057,0</w:t>
      </w:r>
      <w:r w:rsidR="00725AFE" w:rsidRPr="002D3633">
        <w:rPr>
          <w:rFonts w:ascii="Times New Roman" w:hAnsi="Times New Roman" w:cs="Times New Roman"/>
          <w:sz w:val="24"/>
          <w:szCs w:val="24"/>
        </w:rPr>
        <w:t xml:space="preserve"> тыс. рублей, с увеличением   к оценке 202</w:t>
      </w:r>
      <w:r w:rsidR="002D3633" w:rsidRPr="002D3633">
        <w:rPr>
          <w:rFonts w:ascii="Times New Roman" w:hAnsi="Times New Roman" w:cs="Times New Roman"/>
          <w:sz w:val="24"/>
          <w:szCs w:val="24"/>
        </w:rPr>
        <w:t>5</w:t>
      </w:r>
      <w:r w:rsidR="00725AFE" w:rsidRPr="002D3633">
        <w:rPr>
          <w:rFonts w:ascii="Times New Roman" w:hAnsi="Times New Roman" w:cs="Times New Roman"/>
          <w:sz w:val="24"/>
          <w:szCs w:val="24"/>
        </w:rPr>
        <w:t xml:space="preserve"> года на </w:t>
      </w:r>
      <w:r w:rsidR="002D3633" w:rsidRPr="002D3633">
        <w:rPr>
          <w:rFonts w:ascii="Times New Roman" w:hAnsi="Times New Roman" w:cs="Times New Roman"/>
          <w:sz w:val="24"/>
          <w:szCs w:val="24"/>
        </w:rPr>
        <w:t>7,1</w:t>
      </w:r>
      <w:r w:rsidR="00725AFE" w:rsidRPr="002D3633">
        <w:rPr>
          <w:rFonts w:ascii="Times New Roman" w:hAnsi="Times New Roman" w:cs="Times New Roman"/>
          <w:sz w:val="24"/>
          <w:szCs w:val="24"/>
        </w:rPr>
        <w:t xml:space="preserve">%. </w:t>
      </w:r>
    </w:p>
    <w:p w:rsidR="00725AFE" w:rsidRPr="002D3633" w:rsidRDefault="00725AFE" w:rsidP="00725AFE">
      <w:pPr>
        <w:ind w:firstLine="1"/>
        <w:jc w:val="both"/>
        <w:rPr>
          <w:rFonts w:ascii="Times New Roman" w:hAnsi="Times New Roman" w:cs="Times New Roman"/>
          <w:sz w:val="24"/>
          <w:szCs w:val="24"/>
        </w:rPr>
      </w:pPr>
      <w:r w:rsidRPr="002D3633">
        <w:rPr>
          <w:rFonts w:ascii="Times New Roman" w:hAnsi="Times New Roman" w:cs="Times New Roman"/>
          <w:sz w:val="24"/>
          <w:szCs w:val="24"/>
        </w:rPr>
        <w:t xml:space="preserve">    </w:t>
      </w:r>
      <w:r w:rsidR="007F34D1">
        <w:rPr>
          <w:rFonts w:ascii="Times New Roman" w:hAnsi="Times New Roman" w:cs="Times New Roman"/>
          <w:sz w:val="24"/>
          <w:szCs w:val="24"/>
        </w:rPr>
        <w:t xml:space="preserve">  </w:t>
      </w:r>
      <w:r w:rsidRPr="002D3633">
        <w:rPr>
          <w:rFonts w:ascii="Times New Roman" w:hAnsi="Times New Roman" w:cs="Times New Roman"/>
          <w:sz w:val="24"/>
          <w:szCs w:val="24"/>
        </w:rPr>
        <w:t xml:space="preserve"> В составе данных платежей, зачисляемых в доходы бюджета Могочинского муниципального округа, предусмотрены н</w:t>
      </w:r>
      <w:r w:rsidRPr="002D3633">
        <w:rPr>
          <w:rFonts w:ascii="Times New Roman" w:hAnsi="Times New Roman" w:cs="Times New Roman"/>
          <w:bCs/>
          <w:kern w:val="32"/>
          <w:sz w:val="24"/>
          <w:szCs w:val="24"/>
        </w:rPr>
        <w:t xml:space="preserve">алог, взимаемый в связи с применением упрощенной системы налогообложения, </w:t>
      </w:r>
      <w:r w:rsidRPr="002D3633">
        <w:rPr>
          <w:rFonts w:ascii="Times New Roman" w:hAnsi="Times New Roman" w:cs="Times New Roman"/>
          <w:sz w:val="24"/>
          <w:szCs w:val="24"/>
        </w:rPr>
        <w:t xml:space="preserve">налог, взимаемый в связи с применением патентной системы налогообложения. </w:t>
      </w:r>
    </w:p>
    <w:p w:rsidR="00725AFE" w:rsidRPr="00CA7AAB" w:rsidRDefault="00725AFE" w:rsidP="00725AFE">
      <w:pPr>
        <w:ind w:firstLine="1"/>
        <w:jc w:val="both"/>
        <w:rPr>
          <w:rFonts w:ascii="Times New Roman" w:hAnsi="Times New Roman" w:cs="Times New Roman"/>
          <w:sz w:val="24"/>
          <w:szCs w:val="24"/>
        </w:rPr>
      </w:pPr>
      <w:r w:rsidRPr="00CA7AAB">
        <w:rPr>
          <w:rFonts w:ascii="Times New Roman" w:hAnsi="Times New Roman" w:cs="Times New Roman"/>
          <w:sz w:val="24"/>
          <w:szCs w:val="24"/>
        </w:rPr>
        <w:t xml:space="preserve">   </w:t>
      </w:r>
      <w:r w:rsidR="007F34D1">
        <w:rPr>
          <w:rFonts w:ascii="Times New Roman" w:hAnsi="Times New Roman" w:cs="Times New Roman"/>
          <w:sz w:val="24"/>
          <w:szCs w:val="24"/>
        </w:rPr>
        <w:t xml:space="preserve"> </w:t>
      </w:r>
      <w:r w:rsidRPr="00CA7AAB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CA7AAB">
        <w:rPr>
          <w:rFonts w:ascii="Times New Roman" w:hAnsi="Times New Roman" w:cs="Times New Roman"/>
          <w:b/>
          <w:sz w:val="24"/>
          <w:szCs w:val="24"/>
        </w:rPr>
        <w:t>Налог, взимаемый в связи с применением упрощенной системы налогообложения</w:t>
      </w:r>
      <w:r w:rsidRPr="00CA7AAB">
        <w:rPr>
          <w:rFonts w:ascii="Times New Roman" w:hAnsi="Times New Roman" w:cs="Times New Roman"/>
          <w:sz w:val="24"/>
          <w:szCs w:val="24"/>
        </w:rPr>
        <w:t xml:space="preserve"> на 202</w:t>
      </w:r>
      <w:r w:rsidR="00CA7AAB" w:rsidRPr="00CA7AAB">
        <w:rPr>
          <w:rFonts w:ascii="Times New Roman" w:hAnsi="Times New Roman" w:cs="Times New Roman"/>
          <w:sz w:val="24"/>
          <w:szCs w:val="24"/>
        </w:rPr>
        <w:t>6</w:t>
      </w:r>
      <w:r w:rsidRPr="00CA7AAB">
        <w:rPr>
          <w:rFonts w:ascii="Times New Roman" w:hAnsi="Times New Roman" w:cs="Times New Roman"/>
          <w:sz w:val="24"/>
          <w:szCs w:val="24"/>
        </w:rPr>
        <w:t xml:space="preserve"> год в бюджет муниципального округа прогнозируется в сумме </w:t>
      </w:r>
      <w:r w:rsidR="00CA7AAB" w:rsidRPr="00CA7AAB">
        <w:rPr>
          <w:rFonts w:ascii="Times New Roman" w:hAnsi="Times New Roman" w:cs="Times New Roman"/>
          <w:sz w:val="24"/>
          <w:szCs w:val="24"/>
        </w:rPr>
        <w:t>16150,1</w:t>
      </w:r>
      <w:r w:rsidRPr="00CA7AAB">
        <w:rPr>
          <w:rFonts w:ascii="Times New Roman" w:hAnsi="Times New Roman" w:cs="Times New Roman"/>
          <w:sz w:val="24"/>
          <w:szCs w:val="24"/>
        </w:rPr>
        <w:t xml:space="preserve"> тыс. рублей с</w:t>
      </w:r>
      <w:r w:rsidR="00CA7AAB" w:rsidRPr="00CA7AAB">
        <w:rPr>
          <w:rFonts w:ascii="Times New Roman" w:hAnsi="Times New Roman" w:cs="Times New Roman"/>
          <w:sz w:val="24"/>
          <w:szCs w:val="24"/>
        </w:rPr>
        <w:t>о снижением</w:t>
      </w:r>
      <w:r w:rsidRPr="00CA7AAB">
        <w:rPr>
          <w:rFonts w:ascii="Times New Roman" w:hAnsi="Times New Roman" w:cs="Times New Roman"/>
          <w:sz w:val="24"/>
          <w:szCs w:val="24"/>
        </w:rPr>
        <w:t xml:space="preserve"> к показателям 202</w:t>
      </w:r>
      <w:r w:rsidR="00CA7AAB" w:rsidRPr="00CA7AAB">
        <w:rPr>
          <w:rFonts w:ascii="Times New Roman" w:hAnsi="Times New Roman" w:cs="Times New Roman"/>
          <w:sz w:val="24"/>
          <w:szCs w:val="24"/>
        </w:rPr>
        <w:t>5</w:t>
      </w:r>
      <w:r w:rsidRPr="00CA7AAB">
        <w:rPr>
          <w:rFonts w:ascii="Times New Roman" w:hAnsi="Times New Roman" w:cs="Times New Roman"/>
          <w:sz w:val="24"/>
          <w:szCs w:val="24"/>
        </w:rPr>
        <w:t xml:space="preserve"> года на </w:t>
      </w:r>
      <w:r w:rsidR="00CA7AAB" w:rsidRPr="00CA7AAB">
        <w:rPr>
          <w:rFonts w:ascii="Times New Roman" w:hAnsi="Times New Roman" w:cs="Times New Roman"/>
          <w:sz w:val="24"/>
          <w:szCs w:val="24"/>
        </w:rPr>
        <w:t xml:space="preserve">1,3 </w:t>
      </w:r>
      <w:r w:rsidRPr="00CA7AAB">
        <w:rPr>
          <w:rFonts w:ascii="Times New Roman" w:hAnsi="Times New Roman" w:cs="Times New Roman"/>
          <w:sz w:val="24"/>
          <w:szCs w:val="24"/>
        </w:rPr>
        <w:t>%,</w:t>
      </w:r>
      <w:r w:rsidR="00CA7AAB" w:rsidRPr="00CA7AAB">
        <w:rPr>
          <w:rFonts w:ascii="Times New Roman" w:hAnsi="Times New Roman" w:cs="Times New Roman"/>
          <w:sz w:val="24"/>
          <w:szCs w:val="24"/>
        </w:rPr>
        <w:t xml:space="preserve"> </w:t>
      </w:r>
      <w:r w:rsidRPr="00CA7AAB">
        <w:rPr>
          <w:rFonts w:ascii="Times New Roman" w:hAnsi="Times New Roman" w:cs="Times New Roman"/>
          <w:sz w:val="24"/>
          <w:szCs w:val="24"/>
        </w:rPr>
        <w:t>в связи с</w:t>
      </w:r>
      <w:r w:rsidR="00CA7AAB" w:rsidRPr="00CA7AAB">
        <w:rPr>
          <w:rFonts w:ascii="Times New Roman" w:hAnsi="Times New Roman" w:cs="Times New Roman"/>
          <w:sz w:val="24"/>
          <w:szCs w:val="24"/>
        </w:rPr>
        <w:t>о</w:t>
      </w:r>
      <w:r w:rsidRPr="00CA7AAB">
        <w:rPr>
          <w:rFonts w:ascii="Times New Roman" w:hAnsi="Times New Roman" w:cs="Times New Roman"/>
          <w:sz w:val="24"/>
          <w:szCs w:val="24"/>
        </w:rPr>
        <w:t xml:space="preserve"> </w:t>
      </w:r>
      <w:r w:rsidR="00CA7AAB" w:rsidRPr="00CA7AAB">
        <w:rPr>
          <w:rFonts w:ascii="Times New Roman" w:hAnsi="Times New Roman" w:cs="Times New Roman"/>
          <w:sz w:val="24"/>
          <w:szCs w:val="24"/>
        </w:rPr>
        <w:t>снижением</w:t>
      </w:r>
      <w:r w:rsidRPr="00CA7AAB">
        <w:rPr>
          <w:rFonts w:ascii="Times New Roman" w:hAnsi="Times New Roman" w:cs="Times New Roman"/>
          <w:sz w:val="24"/>
          <w:szCs w:val="24"/>
        </w:rPr>
        <w:t xml:space="preserve"> дифференцированного норматива на 202</w:t>
      </w:r>
      <w:r w:rsidR="00CA7AAB" w:rsidRPr="00CA7AAB">
        <w:rPr>
          <w:rFonts w:ascii="Times New Roman" w:hAnsi="Times New Roman" w:cs="Times New Roman"/>
          <w:sz w:val="24"/>
          <w:szCs w:val="24"/>
        </w:rPr>
        <w:t>6</w:t>
      </w:r>
      <w:r w:rsidRPr="00CA7AAB">
        <w:rPr>
          <w:rFonts w:ascii="Times New Roman" w:hAnsi="Times New Roman" w:cs="Times New Roman"/>
          <w:sz w:val="24"/>
          <w:szCs w:val="24"/>
        </w:rPr>
        <w:t xml:space="preserve"> год, и установленного Проектом Закона Забайкальского края «О бюджете Забайкальского края на 202</w:t>
      </w:r>
      <w:r w:rsidR="00CA7AAB" w:rsidRPr="00CA7AAB">
        <w:rPr>
          <w:rFonts w:ascii="Times New Roman" w:hAnsi="Times New Roman" w:cs="Times New Roman"/>
          <w:sz w:val="24"/>
          <w:szCs w:val="24"/>
        </w:rPr>
        <w:t>6</w:t>
      </w:r>
      <w:r w:rsidRPr="00CA7AAB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CA7AAB" w:rsidRPr="00CA7AAB">
        <w:rPr>
          <w:rFonts w:ascii="Times New Roman" w:hAnsi="Times New Roman" w:cs="Times New Roman"/>
          <w:sz w:val="24"/>
          <w:szCs w:val="24"/>
        </w:rPr>
        <w:t>7</w:t>
      </w:r>
      <w:r w:rsidRPr="00CA7AAB">
        <w:rPr>
          <w:rFonts w:ascii="Times New Roman" w:hAnsi="Times New Roman" w:cs="Times New Roman"/>
          <w:sz w:val="24"/>
          <w:szCs w:val="24"/>
        </w:rPr>
        <w:t xml:space="preserve"> и 202</w:t>
      </w:r>
      <w:r w:rsidR="00CA7AAB" w:rsidRPr="00CA7AAB">
        <w:rPr>
          <w:rFonts w:ascii="Times New Roman" w:hAnsi="Times New Roman" w:cs="Times New Roman"/>
          <w:sz w:val="24"/>
          <w:szCs w:val="24"/>
        </w:rPr>
        <w:t>8</w:t>
      </w:r>
      <w:r w:rsidRPr="00CA7AAB">
        <w:rPr>
          <w:rFonts w:ascii="Times New Roman" w:hAnsi="Times New Roman" w:cs="Times New Roman"/>
          <w:sz w:val="24"/>
          <w:szCs w:val="24"/>
        </w:rPr>
        <w:t xml:space="preserve"> годов» для</w:t>
      </w:r>
      <w:proofErr w:type="gramEnd"/>
      <w:r w:rsidRPr="00CA7AAB">
        <w:rPr>
          <w:rFonts w:ascii="Times New Roman" w:hAnsi="Times New Roman" w:cs="Times New Roman"/>
          <w:sz w:val="24"/>
          <w:szCs w:val="24"/>
        </w:rPr>
        <w:t xml:space="preserve"> Могочинского муниципального округа в размере 0,</w:t>
      </w:r>
      <w:r w:rsidR="00CA7AAB" w:rsidRPr="00CA7AAB">
        <w:rPr>
          <w:rFonts w:ascii="Times New Roman" w:hAnsi="Times New Roman" w:cs="Times New Roman"/>
          <w:sz w:val="24"/>
          <w:szCs w:val="24"/>
        </w:rPr>
        <w:t>2359.</w:t>
      </w:r>
      <w:r w:rsidRPr="00CA7AAB">
        <w:rPr>
          <w:rFonts w:ascii="Times New Roman" w:hAnsi="Times New Roman" w:cs="Times New Roman"/>
          <w:sz w:val="24"/>
          <w:szCs w:val="24"/>
        </w:rPr>
        <w:t xml:space="preserve"> На 202</w:t>
      </w:r>
      <w:r w:rsidR="00CA7AAB" w:rsidRPr="00CA7AAB">
        <w:rPr>
          <w:rFonts w:ascii="Times New Roman" w:hAnsi="Times New Roman" w:cs="Times New Roman"/>
          <w:sz w:val="24"/>
          <w:szCs w:val="24"/>
        </w:rPr>
        <w:t>7</w:t>
      </w:r>
      <w:r w:rsidRPr="00CA7AAB">
        <w:rPr>
          <w:rFonts w:ascii="Times New Roman" w:hAnsi="Times New Roman" w:cs="Times New Roman"/>
          <w:sz w:val="24"/>
          <w:szCs w:val="24"/>
        </w:rPr>
        <w:t>-202</w:t>
      </w:r>
      <w:r w:rsidR="00CA7AAB" w:rsidRPr="00CA7AAB">
        <w:rPr>
          <w:rFonts w:ascii="Times New Roman" w:hAnsi="Times New Roman" w:cs="Times New Roman"/>
          <w:sz w:val="24"/>
          <w:szCs w:val="24"/>
        </w:rPr>
        <w:t>8</w:t>
      </w:r>
      <w:r w:rsidRPr="00CA7AAB">
        <w:rPr>
          <w:rFonts w:ascii="Times New Roman" w:hAnsi="Times New Roman" w:cs="Times New Roman"/>
          <w:sz w:val="24"/>
          <w:szCs w:val="24"/>
        </w:rPr>
        <w:t xml:space="preserve"> годы УСН прогнозируется в сумме </w:t>
      </w:r>
      <w:r w:rsidR="00CA7AAB" w:rsidRPr="00CA7AAB">
        <w:rPr>
          <w:rFonts w:ascii="Times New Roman" w:hAnsi="Times New Roman" w:cs="Times New Roman"/>
          <w:sz w:val="24"/>
          <w:szCs w:val="24"/>
        </w:rPr>
        <w:t>17292,6</w:t>
      </w:r>
      <w:r w:rsidRPr="00CA7AAB">
        <w:rPr>
          <w:rFonts w:ascii="Times New Roman" w:hAnsi="Times New Roman" w:cs="Times New Roman"/>
          <w:sz w:val="24"/>
          <w:szCs w:val="24"/>
        </w:rPr>
        <w:t xml:space="preserve"> тыс. руб. и </w:t>
      </w:r>
      <w:r w:rsidR="00CA7AAB" w:rsidRPr="00CA7AAB">
        <w:rPr>
          <w:rFonts w:ascii="Times New Roman" w:hAnsi="Times New Roman" w:cs="Times New Roman"/>
          <w:sz w:val="24"/>
          <w:szCs w:val="24"/>
        </w:rPr>
        <w:t xml:space="preserve">19255,0 </w:t>
      </w:r>
      <w:r w:rsidRPr="00CA7AAB">
        <w:rPr>
          <w:rFonts w:ascii="Times New Roman" w:hAnsi="Times New Roman" w:cs="Times New Roman"/>
          <w:sz w:val="24"/>
          <w:szCs w:val="24"/>
        </w:rPr>
        <w:t>тыс. руб. соответственно.</w:t>
      </w:r>
    </w:p>
    <w:p w:rsidR="00725AFE" w:rsidRPr="00AC7F0E" w:rsidRDefault="00725AFE" w:rsidP="00725AFE">
      <w:pPr>
        <w:ind w:firstLine="709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proofErr w:type="gramStart"/>
      <w:r w:rsidRPr="0077122B">
        <w:rPr>
          <w:rFonts w:ascii="Times New Roman" w:hAnsi="Times New Roman" w:cs="Times New Roman"/>
          <w:b/>
          <w:sz w:val="24"/>
          <w:szCs w:val="24"/>
        </w:rPr>
        <w:t>Налог, взимаемый в связи с применением патентной системы налогообложения</w:t>
      </w:r>
      <w:r w:rsidRPr="0077122B">
        <w:rPr>
          <w:rFonts w:ascii="Times New Roman" w:hAnsi="Times New Roman" w:cs="Times New Roman"/>
          <w:sz w:val="24"/>
          <w:szCs w:val="24"/>
        </w:rPr>
        <w:t xml:space="preserve"> рассчитан исходя из количества налогоплательщиков, состоящих на </w:t>
      </w:r>
      <w:r w:rsidRPr="0077122B">
        <w:rPr>
          <w:rFonts w:ascii="Times New Roman" w:hAnsi="Times New Roman" w:cs="Times New Roman"/>
          <w:sz w:val="24"/>
          <w:szCs w:val="24"/>
        </w:rPr>
        <w:lastRenderedPageBreak/>
        <w:t>налоговом учете УФНС по Забайкальскому краю  (280) по налоговой ставке 6% , а также от ожидаемой оценки поступлений налога в 202</w:t>
      </w:r>
      <w:r w:rsidR="0077122B" w:rsidRPr="0077122B">
        <w:rPr>
          <w:rFonts w:ascii="Times New Roman" w:hAnsi="Times New Roman" w:cs="Times New Roman"/>
          <w:sz w:val="24"/>
          <w:szCs w:val="24"/>
        </w:rPr>
        <w:t>5</w:t>
      </w:r>
      <w:r w:rsidRPr="0077122B">
        <w:rPr>
          <w:rFonts w:ascii="Times New Roman" w:hAnsi="Times New Roman" w:cs="Times New Roman"/>
          <w:sz w:val="24"/>
          <w:szCs w:val="24"/>
        </w:rPr>
        <w:t xml:space="preserve"> году, данный налог прогнозируется в сумме </w:t>
      </w:r>
      <w:r w:rsidR="0077122B" w:rsidRPr="0077122B">
        <w:rPr>
          <w:rFonts w:ascii="Times New Roman" w:hAnsi="Times New Roman" w:cs="Times New Roman"/>
          <w:sz w:val="24"/>
          <w:szCs w:val="24"/>
        </w:rPr>
        <w:t xml:space="preserve">5906,9 </w:t>
      </w:r>
      <w:r w:rsidRPr="0077122B">
        <w:rPr>
          <w:rFonts w:ascii="Times New Roman" w:hAnsi="Times New Roman" w:cs="Times New Roman"/>
          <w:sz w:val="24"/>
          <w:szCs w:val="24"/>
        </w:rPr>
        <w:t>тыс. рублей, с ростом к ожидаемому поступлению в 202</w:t>
      </w:r>
      <w:r w:rsidR="0077122B" w:rsidRPr="0077122B">
        <w:rPr>
          <w:rFonts w:ascii="Times New Roman" w:hAnsi="Times New Roman" w:cs="Times New Roman"/>
          <w:sz w:val="24"/>
          <w:szCs w:val="24"/>
        </w:rPr>
        <w:t>5</w:t>
      </w:r>
      <w:r w:rsidRPr="0077122B">
        <w:rPr>
          <w:rFonts w:ascii="Times New Roman" w:hAnsi="Times New Roman" w:cs="Times New Roman"/>
          <w:sz w:val="24"/>
          <w:szCs w:val="24"/>
        </w:rPr>
        <w:t xml:space="preserve"> году на 6,</w:t>
      </w:r>
      <w:r w:rsidR="0077122B" w:rsidRPr="0077122B">
        <w:rPr>
          <w:rFonts w:ascii="Times New Roman" w:hAnsi="Times New Roman" w:cs="Times New Roman"/>
          <w:sz w:val="24"/>
          <w:szCs w:val="24"/>
        </w:rPr>
        <w:t>9</w:t>
      </w:r>
      <w:r w:rsidRPr="0077122B">
        <w:rPr>
          <w:rFonts w:ascii="Times New Roman" w:hAnsi="Times New Roman" w:cs="Times New Roman"/>
          <w:sz w:val="24"/>
          <w:szCs w:val="24"/>
        </w:rPr>
        <w:t>%</w:t>
      </w:r>
      <w:r w:rsidRPr="00AC7F0E">
        <w:rPr>
          <w:rFonts w:ascii="Times New Roman" w:hAnsi="Times New Roman" w:cs="Times New Roman"/>
          <w:color w:val="0070C0"/>
          <w:sz w:val="24"/>
          <w:szCs w:val="24"/>
        </w:rPr>
        <w:t>.</w:t>
      </w:r>
      <w:proofErr w:type="gramEnd"/>
    </w:p>
    <w:p w:rsidR="00725AFE" w:rsidRPr="008923A5" w:rsidRDefault="00725AFE" w:rsidP="00725AF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23A5">
        <w:rPr>
          <w:rFonts w:ascii="Times New Roman" w:hAnsi="Times New Roman" w:cs="Times New Roman"/>
          <w:sz w:val="24"/>
          <w:szCs w:val="24"/>
        </w:rPr>
        <w:t>Поступления налога на совокупный доход в бюджет  муниципального округа на 202</w:t>
      </w:r>
      <w:r w:rsidR="0077122B" w:rsidRPr="008923A5">
        <w:rPr>
          <w:rFonts w:ascii="Times New Roman" w:hAnsi="Times New Roman" w:cs="Times New Roman"/>
          <w:sz w:val="24"/>
          <w:szCs w:val="24"/>
        </w:rPr>
        <w:t>6</w:t>
      </w:r>
      <w:r w:rsidRPr="008923A5">
        <w:rPr>
          <w:rFonts w:ascii="Times New Roman" w:hAnsi="Times New Roman" w:cs="Times New Roman"/>
          <w:sz w:val="24"/>
          <w:szCs w:val="24"/>
        </w:rPr>
        <w:t xml:space="preserve"> в сумме – </w:t>
      </w:r>
      <w:r w:rsidR="0077122B" w:rsidRPr="008923A5">
        <w:rPr>
          <w:rFonts w:ascii="Times New Roman" w:hAnsi="Times New Roman" w:cs="Times New Roman"/>
          <w:sz w:val="24"/>
          <w:szCs w:val="24"/>
        </w:rPr>
        <w:t>22057</w:t>
      </w:r>
      <w:r w:rsidRPr="008923A5">
        <w:rPr>
          <w:rFonts w:ascii="Times New Roman" w:hAnsi="Times New Roman" w:cs="Times New Roman"/>
          <w:sz w:val="24"/>
          <w:szCs w:val="24"/>
        </w:rPr>
        <w:t>,0 тыс.</w:t>
      </w:r>
      <w:r w:rsidR="00F47831" w:rsidRPr="008923A5">
        <w:rPr>
          <w:rFonts w:ascii="Times New Roman" w:hAnsi="Times New Roman" w:cs="Times New Roman"/>
          <w:sz w:val="24"/>
          <w:szCs w:val="24"/>
        </w:rPr>
        <w:t xml:space="preserve"> </w:t>
      </w:r>
      <w:r w:rsidRPr="008923A5">
        <w:rPr>
          <w:rFonts w:ascii="Times New Roman" w:hAnsi="Times New Roman" w:cs="Times New Roman"/>
          <w:sz w:val="24"/>
          <w:szCs w:val="24"/>
        </w:rPr>
        <w:t>рублей; на 202</w:t>
      </w:r>
      <w:r w:rsidR="0077122B" w:rsidRPr="008923A5">
        <w:rPr>
          <w:rFonts w:ascii="Times New Roman" w:hAnsi="Times New Roman" w:cs="Times New Roman"/>
          <w:sz w:val="24"/>
          <w:szCs w:val="24"/>
        </w:rPr>
        <w:t>7</w:t>
      </w:r>
      <w:r w:rsidRPr="008923A5">
        <w:rPr>
          <w:rFonts w:ascii="Times New Roman" w:hAnsi="Times New Roman" w:cs="Times New Roman"/>
          <w:sz w:val="24"/>
          <w:szCs w:val="24"/>
        </w:rPr>
        <w:t xml:space="preserve"> в сумме – </w:t>
      </w:r>
      <w:r w:rsidR="0077122B" w:rsidRPr="008923A5">
        <w:rPr>
          <w:rFonts w:ascii="Times New Roman" w:hAnsi="Times New Roman" w:cs="Times New Roman"/>
          <w:sz w:val="24"/>
          <w:szCs w:val="24"/>
        </w:rPr>
        <w:t>23608,2</w:t>
      </w:r>
      <w:r w:rsidRPr="008923A5">
        <w:rPr>
          <w:rFonts w:ascii="Times New Roman" w:hAnsi="Times New Roman" w:cs="Times New Roman"/>
          <w:sz w:val="24"/>
          <w:szCs w:val="24"/>
        </w:rPr>
        <w:t xml:space="preserve"> тыс. рублей  на 202</w:t>
      </w:r>
      <w:r w:rsidR="0077122B" w:rsidRPr="008923A5">
        <w:rPr>
          <w:rFonts w:ascii="Times New Roman" w:hAnsi="Times New Roman" w:cs="Times New Roman"/>
          <w:sz w:val="24"/>
          <w:szCs w:val="24"/>
        </w:rPr>
        <w:t>8</w:t>
      </w:r>
      <w:r w:rsidRPr="008923A5">
        <w:rPr>
          <w:rFonts w:ascii="Times New Roman" w:hAnsi="Times New Roman" w:cs="Times New Roman"/>
          <w:sz w:val="24"/>
          <w:szCs w:val="24"/>
        </w:rPr>
        <w:t xml:space="preserve"> год – </w:t>
      </w:r>
      <w:r w:rsidR="008923A5" w:rsidRPr="008923A5">
        <w:rPr>
          <w:rFonts w:ascii="Times New Roman" w:hAnsi="Times New Roman" w:cs="Times New Roman"/>
          <w:sz w:val="24"/>
          <w:szCs w:val="24"/>
        </w:rPr>
        <w:t>26007,6</w:t>
      </w:r>
      <w:r w:rsidRPr="008923A5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725AFE" w:rsidRPr="008923A5" w:rsidRDefault="00E85834" w:rsidP="00E85834">
      <w:pPr>
        <w:pStyle w:val="affc"/>
        <w:jc w:val="both"/>
        <w:rPr>
          <w:rFonts w:ascii="Times New Roman" w:hAnsi="Times New Roman" w:cs="Times New Roman"/>
          <w:sz w:val="24"/>
          <w:szCs w:val="24"/>
        </w:rPr>
      </w:pPr>
      <w:r w:rsidRPr="008923A5">
        <w:rPr>
          <w:rFonts w:ascii="Times New Roman" w:hAnsi="Times New Roman" w:cs="Times New Roman"/>
          <w:sz w:val="24"/>
          <w:szCs w:val="24"/>
        </w:rPr>
        <w:t xml:space="preserve">             Расчет прогнозируемой суммы </w:t>
      </w:r>
      <w:r w:rsidRPr="008923A5">
        <w:rPr>
          <w:rFonts w:ascii="Times New Roman" w:hAnsi="Times New Roman" w:cs="Times New Roman"/>
          <w:b/>
          <w:sz w:val="24"/>
          <w:szCs w:val="24"/>
        </w:rPr>
        <w:t>государственной пошлины</w:t>
      </w:r>
      <w:r w:rsidRPr="008923A5">
        <w:rPr>
          <w:rFonts w:ascii="Times New Roman" w:hAnsi="Times New Roman" w:cs="Times New Roman"/>
          <w:sz w:val="24"/>
          <w:szCs w:val="24"/>
        </w:rPr>
        <w:t xml:space="preserve"> произведен с учетом главы 25.3 «Государственная пошлина» Налогового кодекса Российской Федерации, исходя из отчетных данных о ее поступлении за год, предшествующий текущему году, ожидаемого поступления в текущем году, динамики поступления и прогнозных сумм поступления государственной пошлины в прогнозируемом периоде. Общий объем  поступлений государственной пошлины по делам, рассматриваемым судами общей юрисдикции, мировыми судьями </w:t>
      </w:r>
      <w:r w:rsidRPr="008923A5">
        <w:rPr>
          <w:rFonts w:ascii="Times New Roman" w:hAnsi="Times New Roman" w:cs="Times New Roman"/>
          <w:b/>
          <w:sz w:val="24"/>
          <w:szCs w:val="24"/>
        </w:rPr>
        <w:t xml:space="preserve">в бюджет </w:t>
      </w:r>
      <w:r w:rsidR="008F2DC4" w:rsidRPr="008923A5">
        <w:rPr>
          <w:rFonts w:ascii="Times New Roman" w:hAnsi="Times New Roman" w:cs="Times New Roman"/>
          <w:b/>
          <w:sz w:val="24"/>
          <w:szCs w:val="24"/>
        </w:rPr>
        <w:t>Могочинского муниципального округа</w:t>
      </w:r>
      <w:r w:rsidRPr="008923A5">
        <w:rPr>
          <w:rFonts w:ascii="Times New Roman" w:hAnsi="Times New Roman" w:cs="Times New Roman"/>
          <w:b/>
          <w:sz w:val="24"/>
          <w:szCs w:val="24"/>
        </w:rPr>
        <w:t xml:space="preserve"> в 202</w:t>
      </w:r>
      <w:r w:rsidR="008923A5" w:rsidRPr="008923A5">
        <w:rPr>
          <w:rFonts w:ascii="Times New Roman" w:hAnsi="Times New Roman" w:cs="Times New Roman"/>
          <w:b/>
          <w:sz w:val="24"/>
          <w:szCs w:val="24"/>
        </w:rPr>
        <w:t>6</w:t>
      </w:r>
      <w:r w:rsidRPr="008923A5">
        <w:rPr>
          <w:rFonts w:ascii="Times New Roman" w:hAnsi="Times New Roman" w:cs="Times New Roman"/>
          <w:b/>
          <w:sz w:val="24"/>
          <w:szCs w:val="24"/>
        </w:rPr>
        <w:t xml:space="preserve"> году прогнозируется  в сумме </w:t>
      </w:r>
      <w:r w:rsidR="008923A5" w:rsidRPr="008923A5">
        <w:rPr>
          <w:rFonts w:ascii="Times New Roman" w:hAnsi="Times New Roman" w:cs="Times New Roman"/>
          <w:b/>
          <w:sz w:val="24"/>
          <w:szCs w:val="24"/>
        </w:rPr>
        <w:t>5645</w:t>
      </w:r>
      <w:r w:rsidR="008F2DC4" w:rsidRPr="008923A5">
        <w:rPr>
          <w:rFonts w:ascii="Times New Roman" w:hAnsi="Times New Roman" w:cs="Times New Roman"/>
          <w:b/>
          <w:sz w:val="24"/>
          <w:szCs w:val="24"/>
        </w:rPr>
        <w:t>,0</w:t>
      </w:r>
      <w:r w:rsidRPr="008923A5">
        <w:rPr>
          <w:rFonts w:ascii="Times New Roman" w:hAnsi="Times New Roman" w:cs="Times New Roman"/>
          <w:b/>
          <w:sz w:val="24"/>
          <w:szCs w:val="24"/>
        </w:rPr>
        <w:t xml:space="preserve"> тыс. рублей,</w:t>
      </w:r>
      <w:r w:rsidRPr="008923A5">
        <w:rPr>
          <w:rFonts w:ascii="Times New Roman" w:hAnsi="Times New Roman" w:cs="Times New Roman"/>
          <w:sz w:val="24"/>
          <w:szCs w:val="24"/>
        </w:rPr>
        <w:t xml:space="preserve"> </w:t>
      </w:r>
      <w:r w:rsidR="00725AFE" w:rsidRPr="008923A5">
        <w:rPr>
          <w:rFonts w:ascii="Times New Roman" w:hAnsi="Times New Roman" w:cs="Times New Roman"/>
          <w:sz w:val="24"/>
          <w:szCs w:val="24"/>
        </w:rPr>
        <w:t>п</w:t>
      </w:r>
      <w:r w:rsidRPr="008923A5">
        <w:rPr>
          <w:rFonts w:ascii="Times New Roman" w:hAnsi="Times New Roman" w:cs="Times New Roman"/>
          <w:sz w:val="24"/>
          <w:szCs w:val="24"/>
        </w:rPr>
        <w:t xml:space="preserve">рогнозируемое поступление доходов от государственной </w:t>
      </w:r>
      <w:proofErr w:type="gramStart"/>
      <w:r w:rsidRPr="008923A5">
        <w:rPr>
          <w:rFonts w:ascii="Times New Roman" w:hAnsi="Times New Roman" w:cs="Times New Roman"/>
          <w:sz w:val="24"/>
          <w:szCs w:val="24"/>
        </w:rPr>
        <w:t>пошлины</w:t>
      </w:r>
      <w:proofErr w:type="gramEnd"/>
      <w:r w:rsidR="00725AFE" w:rsidRPr="008923A5">
        <w:rPr>
          <w:rFonts w:ascii="Times New Roman" w:hAnsi="Times New Roman" w:cs="Times New Roman"/>
          <w:sz w:val="24"/>
          <w:szCs w:val="24"/>
        </w:rPr>
        <w:t xml:space="preserve"> п</w:t>
      </w:r>
      <w:r w:rsidRPr="008923A5">
        <w:rPr>
          <w:rFonts w:ascii="Times New Roman" w:hAnsi="Times New Roman" w:cs="Times New Roman"/>
          <w:sz w:val="24"/>
          <w:szCs w:val="24"/>
        </w:rPr>
        <w:t xml:space="preserve">рогнозируемое поступление доходов  от государственной пошлины в бюджет </w:t>
      </w:r>
      <w:r w:rsidR="00725AFE" w:rsidRPr="008923A5">
        <w:rPr>
          <w:rFonts w:ascii="Times New Roman" w:hAnsi="Times New Roman" w:cs="Times New Roman"/>
          <w:sz w:val="24"/>
          <w:szCs w:val="24"/>
        </w:rPr>
        <w:t>Могочинского муниципального округа</w:t>
      </w:r>
      <w:r w:rsidRPr="008923A5">
        <w:rPr>
          <w:rFonts w:ascii="Times New Roman" w:hAnsi="Times New Roman" w:cs="Times New Roman"/>
          <w:sz w:val="24"/>
          <w:szCs w:val="24"/>
        </w:rPr>
        <w:t xml:space="preserve"> на 202</w:t>
      </w:r>
      <w:r w:rsidR="008923A5" w:rsidRPr="008923A5">
        <w:rPr>
          <w:rFonts w:ascii="Times New Roman" w:hAnsi="Times New Roman" w:cs="Times New Roman"/>
          <w:sz w:val="24"/>
          <w:szCs w:val="24"/>
        </w:rPr>
        <w:t>7</w:t>
      </w:r>
      <w:r w:rsidRPr="008923A5">
        <w:rPr>
          <w:rFonts w:ascii="Times New Roman" w:hAnsi="Times New Roman" w:cs="Times New Roman"/>
          <w:sz w:val="24"/>
          <w:szCs w:val="24"/>
        </w:rPr>
        <w:t xml:space="preserve"> год составит </w:t>
      </w:r>
      <w:r w:rsidR="008923A5" w:rsidRPr="008923A5">
        <w:rPr>
          <w:rFonts w:ascii="Times New Roman" w:hAnsi="Times New Roman" w:cs="Times New Roman"/>
          <w:sz w:val="24"/>
          <w:szCs w:val="24"/>
        </w:rPr>
        <w:t>5645</w:t>
      </w:r>
      <w:r w:rsidR="00D76C23" w:rsidRPr="008923A5">
        <w:rPr>
          <w:rFonts w:ascii="Times New Roman" w:hAnsi="Times New Roman" w:cs="Times New Roman"/>
          <w:b/>
          <w:sz w:val="24"/>
          <w:szCs w:val="24"/>
        </w:rPr>
        <w:t>,</w:t>
      </w:r>
      <w:r w:rsidR="00876A47" w:rsidRPr="008923A5">
        <w:rPr>
          <w:rFonts w:ascii="Times New Roman" w:hAnsi="Times New Roman" w:cs="Times New Roman"/>
          <w:b/>
          <w:sz w:val="24"/>
          <w:szCs w:val="24"/>
        </w:rPr>
        <w:t>0</w:t>
      </w:r>
      <w:r w:rsidRPr="008923A5">
        <w:rPr>
          <w:rFonts w:ascii="Times New Roman" w:hAnsi="Times New Roman" w:cs="Times New Roman"/>
          <w:sz w:val="24"/>
          <w:szCs w:val="24"/>
        </w:rPr>
        <w:t xml:space="preserve"> тыс. рублей,  </w:t>
      </w:r>
      <w:r w:rsidR="00725AFE" w:rsidRPr="008923A5">
        <w:rPr>
          <w:rFonts w:ascii="Times New Roman" w:hAnsi="Times New Roman" w:cs="Times New Roman"/>
          <w:sz w:val="24"/>
          <w:szCs w:val="24"/>
        </w:rPr>
        <w:t>на 202</w:t>
      </w:r>
      <w:r w:rsidR="008923A5" w:rsidRPr="008923A5">
        <w:rPr>
          <w:rFonts w:ascii="Times New Roman" w:hAnsi="Times New Roman" w:cs="Times New Roman"/>
          <w:sz w:val="24"/>
          <w:szCs w:val="24"/>
        </w:rPr>
        <w:t>8</w:t>
      </w:r>
      <w:r w:rsidR="00725AFE" w:rsidRPr="008923A5">
        <w:rPr>
          <w:rFonts w:ascii="Times New Roman" w:hAnsi="Times New Roman" w:cs="Times New Roman"/>
          <w:sz w:val="24"/>
          <w:szCs w:val="24"/>
        </w:rPr>
        <w:t xml:space="preserve"> год – </w:t>
      </w:r>
      <w:r w:rsidR="008923A5" w:rsidRPr="008923A5">
        <w:rPr>
          <w:rFonts w:ascii="Times New Roman" w:hAnsi="Times New Roman" w:cs="Times New Roman"/>
          <w:b/>
          <w:sz w:val="24"/>
          <w:szCs w:val="24"/>
        </w:rPr>
        <w:t>5645</w:t>
      </w:r>
      <w:r w:rsidR="00725AFE" w:rsidRPr="008923A5">
        <w:rPr>
          <w:rFonts w:ascii="Times New Roman" w:hAnsi="Times New Roman" w:cs="Times New Roman"/>
          <w:b/>
          <w:sz w:val="24"/>
          <w:szCs w:val="24"/>
        </w:rPr>
        <w:t>,0</w:t>
      </w:r>
      <w:r w:rsidR="00725AFE" w:rsidRPr="008923A5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E85834" w:rsidRPr="008923A5" w:rsidRDefault="00725AFE" w:rsidP="00E85834">
      <w:pPr>
        <w:pStyle w:val="affc"/>
        <w:jc w:val="both"/>
        <w:rPr>
          <w:rFonts w:ascii="Times New Roman" w:hAnsi="Times New Roman" w:cs="Times New Roman"/>
          <w:sz w:val="24"/>
          <w:szCs w:val="24"/>
        </w:rPr>
      </w:pPr>
      <w:r w:rsidRPr="008923A5">
        <w:rPr>
          <w:rFonts w:ascii="Times New Roman" w:hAnsi="Times New Roman" w:cs="Times New Roman"/>
          <w:sz w:val="24"/>
          <w:szCs w:val="24"/>
        </w:rPr>
        <w:t xml:space="preserve">         </w:t>
      </w:r>
      <w:r w:rsidR="00BF7F70" w:rsidRPr="008923A5">
        <w:rPr>
          <w:rFonts w:ascii="Times New Roman" w:hAnsi="Times New Roman" w:cs="Times New Roman"/>
          <w:sz w:val="24"/>
          <w:szCs w:val="24"/>
        </w:rPr>
        <w:t xml:space="preserve"> </w:t>
      </w:r>
      <w:r w:rsidR="00E85834" w:rsidRPr="008923A5">
        <w:rPr>
          <w:rFonts w:ascii="Times New Roman" w:hAnsi="Times New Roman" w:cs="Times New Roman"/>
          <w:sz w:val="24"/>
          <w:szCs w:val="24"/>
        </w:rPr>
        <w:t xml:space="preserve">В соответствии с действующим законодательством в доход бюджета </w:t>
      </w:r>
      <w:r w:rsidR="008923A5" w:rsidRPr="008923A5">
        <w:rPr>
          <w:rFonts w:ascii="Times New Roman" w:hAnsi="Times New Roman" w:cs="Times New Roman"/>
          <w:sz w:val="24"/>
          <w:szCs w:val="24"/>
        </w:rPr>
        <w:t>округа</w:t>
      </w:r>
      <w:r w:rsidR="00E85834" w:rsidRPr="008923A5">
        <w:rPr>
          <w:rFonts w:ascii="Times New Roman" w:hAnsi="Times New Roman" w:cs="Times New Roman"/>
          <w:sz w:val="24"/>
          <w:szCs w:val="24"/>
        </w:rPr>
        <w:t xml:space="preserve"> поступает задолженность по следующим </w:t>
      </w:r>
      <w:r w:rsidR="00E85834" w:rsidRPr="008923A5">
        <w:rPr>
          <w:rFonts w:ascii="Times New Roman" w:hAnsi="Times New Roman" w:cs="Times New Roman"/>
          <w:b/>
          <w:sz w:val="24"/>
          <w:szCs w:val="24"/>
        </w:rPr>
        <w:t>отмененным налогам и сборам</w:t>
      </w:r>
      <w:r w:rsidR="00E85834" w:rsidRPr="008923A5">
        <w:rPr>
          <w:rFonts w:ascii="Times New Roman" w:hAnsi="Times New Roman" w:cs="Times New Roman"/>
          <w:sz w:val="24"/>
          <w:szCs w:val="24"/>
        </w:rPr>
        <w:t>: налогу на прибыль организаций, зачислявшийся до 1 января 2005 года в местный бюджет и прочим отмененным местным налогам и сборам. На 202</w:t>
      </w:r>
      <w:r w:rsidR="008923A5" w:rsidRPr="008923A5">
        <w:rPr>
          <w:rFonts w:ascii="Times New Roman" w:hAnsi="Times New Roman" w:cs="Times New Roman"/>
          <w:sz w:val="24"/>
          <w:szCs w:val="24"/>
        </w:rPr>
        <w:t>6</w:t>
      </w:r>
      <w:r w:rsidR="00E85834" w:rsidRPr="008923A5">
        <w:rPr>
          <w:rFonts w:ascii="Times New Roman" w:hAnsi="Times New Roman" w:cs="Times New Roman"/>
          <w:sz w:val="24"/>
          <w:szCs w:val="24"/>
        </w:rPr>
        <w:t xml:space="preserve"> год, 202</w:t>
      </w:r>
      <w:r w:rsidR="008923A5" w:rsidRPr="008923A5">
        <w:rPr>
          <w:rFonts w:ascii="Times New Roman" w:hAnsi="Times New Roman" w:cs="Times New Roman"/>
          <w:sz w:val="24"/>
          <w:szCs w:val="24"/>
        </w:rPr>
        <w:t>7</w:t>
      </w:r>
      <w:r w:rsidR="00E85834" w:rsidRPr="008923A5">
        <w:rPr>
          <w:rFonts w:ascii="Times New Roman" w:hAnsi="Times New Roman" w:cs="Times New Roman"/>
          <w:sz w:val="24"/>
          <w:szCs w:val="24"/>
        </w:rPr>
        <w:t xml:space="preserve"> год и 202</w:t>
      </w:r>
      <w:r w:rsidR="008923A5" w:rsidRPr="008923A5">
        <w:rPr>
          <w:rFonts w:ascii="Times New Roman" w:hAnsi="Times New Roman" w:cs="Times New Roman"/>
          <w:sz w:val="24"/>
          <w:szCs w:val="24"/>
        </w:rPr>
        <w:t>8</w:t>
      </w:r>
      <w:r w:rsidR="00E85834" w:rsidRPr="008923A5">
        <w:rPr>
          <w:rFonts w:ascii="Times New Roman" w:hAnsi="Times New Roman" w:cs="Times New Roman"/>
          <w:sz w:val="24"/>
          <w:szCs w:val="24"/>
        </w:rPr>
        <w:t xml:space="preserve"> год поступление задолженности прошлых лет не прогн</w:t>
      </w:r>
      <w:r w:rsidR="00BF7F70" w:rsidRPr="008923A5">
        <w:rPr>
          <w:rFonts w:ascii="Times New Roman" w:hAnsi="Times New Roman" w:cs="Times New Roman"/>
          <w:sz w:val="24"/>
          <w:szCs w:val="24"/>
        </w:rPr>
        <w:t>о</w:t>
      </w:r>
      <w:r w:rsidR="00E85834" w:rsidRPr="008923A5">
        <w:rPr>
          <w:rFonts w:ascii="Times New Roman" w:hAnsi="Times New Roman" w:cs="Times New Roman"/>
          <w:sz w:val="24"/>
          <w:szCs w:val="24"/>
        </w:rPr>
        <w:t>зирует</w:t>
      </w:r>
      <w:r w:rsidR="005A359E" w:rsidRPr="008923A5">
        <w:rPr>
          <w:rFonts w:ascii="Times New Roman" w:hAnsi="Times New Roman" w:cs="Times New Roman"/>
          <w:sz w:val="24"/>
          <w:szCs w:val="24"/>
        </w:rPr>
        <w:t>с</w:t>
      </w:r>
      <w:r w:rsidR="00E85834" w:rsidRPr="008923A5">
        <w:rPr>
          <w:rFonts w:ascii="Times New Roman" w:hAnsi="Times New Roman" w:cs="Times New Roman"/>
          <w:sz w:val="24"/>
          <w:szCs w:val="24"/>
        </w:rPr>
        <w:t>я.</w:t>
      </w:r>
    </w:p>
    <w:p w:rsidR="00E85834" w:rsidRPr="00AC7F0E" w:rsidRDefault="00E85834" w:rsidP="00E85834">
      <w:pPr>
        <w:pStyle w:val="affc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AC7F0E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</w:p>
    <w:p w:rsidR="00E85834" w:rsidRPr="008923A5" w:rsidRDefault="00E85834" w:rsidP="00E85834">
      <w:pPr>
        <w:pStyle w:val="affc"/>
        <w:rPr>
          <w:rFonts w:ascii="Times New Roman" w:hAnsi="Times New Roman" w:cs="Times New Roman"/>
          <w:b/>
          <w:sz w:val="24"/>
          <w:szCs w:val="24"/>
        </w:rPr>
      </w:pPr>
      <w:r w:rsidRPr="008923A5">
        <w:rPr>
          <w:rFonts w:ascii="Times New Roman" w:hAnsi="Times New Roman" w:cs="Times New Roman"/>
          <w:b/>
          <w:sz w:val="24"/>
          <w:szCs w:val="24"/>
        </w:rPr>
        <w:t>4.1.2. Объем неналоговых доходов в 202</w:t>
      </w:r>
      <w:r w:rsidR="008923A5" w:rsidRPr="008923A5">
        <w:rPr>
          <w:rFonts w:ascii="Times New Roman" w:hAnsi="Times New Roman" w:cs="Times New Roman"/>
          <w:b/>
          <w:sz w:val="24"/>
          <w:szCs w:val="24"/>
        </w:rPr>
        <w:t>6</w:t>
      </w:r>
      <w:r w:rsidRPr="008923A5">
        <w:rPr>
          <w:rFonts w:ascii="Times New Roman" w:hAnsi="Times New Roman" w:cs="Times New Roman"/>
          <w:b/>
          <w:sz w:val="24"/>
          <w:szCs w:val="24"/>
        </w:rPr>
        <w:t xml:space="preserve"> году прогнозируется в сумме </w:t>
      </w:r>
      <w:r w:rsidR="008923A5" w:rsidRPr="008923A5">
        <w:rPr>
          <w:rFonts w:ascii="Times New Roman" w:hAnsi="Times New Roman" w:cs="Times New Roman"/>
          <w:b/>
          <w:sz w:val="24"/>
          <w:szCs w:val="24"/>
        </w:rPr>
        <w:t>37169,6</w:t>
      </w:r>
      <w:r w:rsidRPr="008923A5">
        <w:rPr>
          <w:rFonts w:ascii="Times New Roman" w:hAnsi="Times New Roman" w:cs="Times New Roman"/>
          <w:b/>
          <w:sz w:val="24"/>
          <w:szCs w:val="24"/>
        </w:rPr>
        <w:t xml:space="preserve">  тыс. рублей.</w:t>
      </w:r>
    </w:p>
    <w:p w:rsidR="00E85834" w:rsidRPr="00AC7F0E" w:rsidRDefault="00E85834" w:rsidP="00E85834">
      <w:pPr>
        <w:pStyle w:val="affc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E85834" w:rsidRPr="008923A5" w:rsidRDefault="00E85834" w:rsidP="00E85834">
      <w:pPr>
        <w:pStyle w:val="affc"/>
        <w:jc w:val="both"/>
        <w:rPr>
          <w:rFonts w:ascii="Times New Roman" w:hAnsi="Times New Roman" w:cs="Times New Roman"/>
          <w:sz w:val="24"/>
          <w:szCs w:val="24"/>
        </w:rPr>
      </w:pPr>
      <w:r w:rsidRPr="008923A5">
        <w:rPr>
          <w:rFonts w:ascii="Times New Roman" w:hAnsi="Times New Roman" w:cs="Times New Roman"/>
          <w:sz w:val="24"/>
          <w:szCs w:val="24"/>
        </w:rPr>
        <w:t xml:space="preserve">           Неналоговые доходы бюджета </w:t>
      </w:r>
      <w:r w:rsidR="0022320E" w:rsidRPr="008923A5">
        <w:rPr>
          <w:rFonts w:ascii="Times New Roman" w:hAnsi="Times New Roman" w:cs="Times New Roman"/>
          <w:sz w:val="24"/>
          <w:szCs w:val="24"/>
        </w:rPr>
        <w:t>Могочинского муниципального округа</w:t>
      </w:r>
      <w:r w:rsidRPr="008923A5">
        <w:rPr>
          <w:rFonts w:ascii="Times New Roman" w:hAnsi="Times New Roman" w:cs="Times New Roman"/>
          <w:sz w:val="24"/>
          <w:szCs w:val="24"/>
        </w:rPr>
        <w:t xml:space="preserve"> на 202</w:t>
      </w:r>
      <w:r w:rsidR="008923A5" w:rsidRPr="008923A5">
        <w:rPr>
          <w:rFonts w:ascii="Times New Roman" w:hAnsi="Times New Roman" w:cs="Times New Roman"/>
          <w:sz w:val="24"/>
          <w:szCs w:val="24"/>
        </w:rPr>
        <w:t>6</w:t>
      </w:r>
      <w:r w:rsidRPr="008923A5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8923A5" w:rsidRPr="008923A5">
        <w:rPr>
          <w:rFonts w:ascii="Times New Roman" w:hAnsi="Times New Roman" w:cs="Times New Roman"/>
          <w:sz w:val="24"/>
          <w:szCs w:val="24"/>
        </w:rPr>
        <w:t>7</w:t>
      </w:r>
      <w:r w:rsidRPr="008923A5">
        <w:rPr>
          <w:rFonts w:ascii="Times New Roman" w:hAnsi="Times New Roman" w:cs="Times New Roman"/>
          <w:sz w:val="24"/>
          <w:szCs w:val="24"/>
        </w:rPr>
        <w:t xml:space="preserve"> и 202</w:t>
      </w:r>
      <w:r w:rsidR="008923A5" w:rsidRPr="008923A5">
        <w:rPr>
          <w:rFonts w:ascii="Times New Roman" w:hAnsi="Times New Roman" w:cs="Times New Roman"/>
          <w:sz w:val="24"/>
          <w:szCs w:val="24"/>
        </w:rPr>
        <w:t>8</w:t>
      </w:r>
      <w:r w:rsidRPr="008923A5">
        <w:rPr>
          <w:rFonts w:ascii="Times New Roman" w:hAnsi="Times New Roman" w:cs="Times New Roman"/>
          <w:sz w:val="24"/>
          <w:szCs w:val="24"/>
        </w:rPr>
        <w:t xml:space="preserve"> годов сформированы в соответствии с нормами статей 41-42, 46, 57 Бюджетного кодекса Российской Федерации.  Расчеты по неналоговым доходам выполнены на основе прогнозных данных, предоставленных главными администраторами доходов муниципального бюджета по закрепленным доходным источникам с учетом динамики поступлений соответствующих доходов за предыдущие периоды.</w:t>
      </w:r>
    </w:p>
    <w:p w:rsidR="00E85834" w:rsidRPr="008A24FF" w:rsidRDefault="007F31B1" w:rsidP="00E85834">
      <w:pPr>
        <w:pStyle w:val="affc"/>
        <w:jc w:val="both"/>
        <w:rPr>
          <w:rFonts w:ascii="Times New Roman" w:hAnsi="Times New Roman" w:cs="Times New Roman"/>
          <w:sz w:val="24"/>
          <w:szCs w:val="24"/>
        </w:rPr>
      </w:pPr>
      <w:r w:rsidRPr="00AC7F0E">
        <w:rPr>
          <w:rFonts w:ascii="Times New Roman" w:hAnsi="Times New Roman" w:cs="Times New Roman"/>
          <w:color w:val="0070C0"/>
          <w:sz w:val="24"/>
          <w:szCs w:val="24"/>
        </w:rPr>
        <w:t xml:space="preserve">         </w:t>
      </w:r>
      <w:r w:rsidR="00E85834" w:rsidRPr="008A24FF">
        <w:rPr>
          <w:rFonts w:ascii="Times New Roman" w:hAnsi="Times New Roman" w:cs="Times New Roman"/>
          <w:sz w:val="24"/>
          <w:szCs w:val="24"/>
        </w:rPr>
        <w:t xml:space="preserve">Общая сумма неналоговых доходов в бюджете </w:t>
      </w:r>
      <w:r w:rsidR="009E6350" w:rsidRPr="008A24FF">
        <w:rPr>
          <w:rFonts w:ascii="Times New Roman" w:hAnsi="Times New Roman" w:cs="Times New Roman"/>
          <w:sz w:val="24"/>
          <w:szCs w:val="24"/>
        </w:rPr>
        <w:t>округа</w:t>
      </w:r>
      <w:r w:rsidR="00E85834" w:rsidRPr="008A24FF">
        <w:rPr>
          <w:rFonts w:ascii="Times New Roman" w:hAnsi="Times New Roman" w:cs="Times New Roman"/>
          <w:sz w:val="24"/>
          <w:szCs w:val="24"/>
        </w:rPr>
        <w:t xml:space="preserve"> на 202</w:t>
      </w:r>
      <w:r w:rsidR="009E6350" w:rsidRPr="008A24FF">
        <w:rPr>
          <w:rFonts w:ascii="Times New Roman" w:hAnsi="Times New Roman" w:cs="Times New Roman"/>
          <w:sz w:val="24"/>
          <w:szCs w:val="24"/>
        </w:rPr>
        <w:t>6</w:t>
      </w:r>
      <w:r w:rsidR="00E85834" w:rsidRPr="008A24FF">
        <w:rPr>
          <w:rFonts w:ascii="Times New Roman" w:hAnsi="Times New Roman" w:cs="Times New Roman"/>
          <w:sz w:val="24"/>
          <w:szCs w:val="24"/>
        </w:rPr>
        <w:t xml:space="preserve"> год прогнозируется в размере </w:t>
      </w:r>
      <w:r w:rsidR="009E6350" w:rsidRPr="008A24FF">
        <w:rPr>
          <w:rFonts w:ascii="Times New Roman" w:hAnsi="Times New Roman" w:cs="Times New Roman"/>
          <w:sz w:val="24"/>
          <w:szCs w:val="24"/>
        </w:rPr>
        <w:t>37015,6</w:t>
      </w:r>
      <w:r w:rsidR="00E85834" w:rsidRPr="008A24FF">
        <w:rPr>
          <w:rFonts w:ascii="Times New Roman" w:hAnsi="Times New Roman" w:cs="Times New Roman"/>
          <w:sz w:val="24"/>
          <w:szCs w:val="24"/>
        </w:rPr>
        <w:t xml:space="preserve"> тыс. рублей  со снижением к ожидаемому исполнению    202</w:t>
      </w:r>
      <w:r w:rsidR="009E6350" w:rsidRPr="008A24FF">
        <w:rPr>
          <w:rFonts w:ascii="Times New Roman" w:hAnsi="Times New Roman" w:cs="Times New Roman"/>
          <w:sz w:val="24"/>
          <w:szCs w:val="24"/>
        </w:rPr>
        <w:t>5</w:t>
      </w:r>
      <w:r w:rsidR="00E85834" w:rsidRPr="008A24FF">
        <w:rPr>
          <w:rFonts w:ascii="Times New Roman" w:hAnsi="Times New Roman" w:cs="Times New Roman"/>
          <w:sz w:val="24"/>
          <w:szCs w:val="24"/>
        </w:rPr>
        <w:t xml:space="preserve"> года на </w:t>
      </w:r>
      <w:r w:rsidR="009E6350" w:rsidRPr="008A24FF">
        <w:rPr>
          <w:rFonts w:ascii="Times New Roman" w:hAnsi="Times New Roman" w:cs="Times New Roman"/>
          <w:sz w:val="24"/>
          <w:szCs w:val="24"/>
        </w:rPr>
        <w:t>70,9</w:t>
      </w:r>
      <w:r w:rsidR="00E85834" w:rsidRPr="008A24FF">
        <w:rPr>
          <w:rFonts w:ascii="Times New Roman" w:hAnsi="Times New Roman" w:cs="Times New Roman"/>
          <w:sz w:val="24"/>
          <w:szCs w:val="24"/>
        </w:rPr>
        <w:t xml:space="preserve"> %  или на </w:t>
      </w:r>
      <w:r w:rsidR="009E6350" w:rsidRPr="008A24FF">
        <w:rPr>
          <w:rFonts w:ascii="Times New Roman" w:hAnsi="Times New Roman" w:cs="Times New Roman"/>
          <w:sz w:val="24"/>
          <w:szCs w:val="24"/>
        </w:rPr>
        <w:t>15212,4</w:t>
      </w:r>
      <w:r w:rsidR="00E85834" w:rsidRPr="008A24FF">
        <w:rPr>
          <w:rFonts w:ascii="Times New Roman" w:hAnsi="Times New Roman" w:cs="Times New Roman"/>
          <w:sz w:val="24"/>
          <w:szCs w:val="24"/>
        </w:rPr>
        <w:t xml:space="preserve"> тыс. рублей. </w:t>
      </w:r>
    </w:p>
    <w:p w:rsidR="008253B3" w:rsidRPr="008A24FF" w:rsidRDefault="007F31B1" w:rsidP="00E85834">
      <w:pPr>
        <w:pStyle w:val="affc"/>
        <w:jc w:val="both"/>
        <w:rPr>
          <w:rFonts w:ascii="Times New Roman" w:hAnsi="Times New Roman" w:cs="Times New Roman"/>
          <w:sz w:val="24"/>
          <w:szCs w:val="24"/>
        </w:rPr>
      </w:pPr>
      <w:r w:rsidRPr="008A24FF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85834" w:rsidRPr="008A24FF">
        <w:rPr>
          <w:rFonts w:ascii="Times New Roman" w:hAnsi="Times New Roman" w:cs="Times New Roman"/>
          <w:sz w:val="24"/>
          <w:szCs w:val="24"/>
        </w:rPr>
        <w:t>На 202</w:t>
      </w:r>
      <w:r w:rsidR="009E6350" w:rsidRPr="008A24FF">
        <w:rPr>
          <w:rFonts w:ascii="Times New Roman" w:hAnsi="Times New Roman" w:cs="Times New Roman"/>
          <w:sz w:val="24"/>
          <w:szCs w:val="24"/>
        </w:rPr>
        <w:t>7</w:t>
      </w:r>
      <w:r w:rsidR="00E85834" w:rsidRPr="008A24FF">
        <w:rPr>
          <w:rFonts w:ascii="Times New Roman" w:hAnsi="Times New Roman" w:cs="Times New Roman"/>
          <w:sz w:val="24"/>
          <w:szCs w:val="24"/>
        </w:rPr>
        <w:t xml:space="preserve"> год неналоговые доходы прогнозируются в сумме </w:t>
      </w:r>
      <w:r w:rsidR="009E6350" w:rsidRPr="008A24FF">
        <w:rPr>
          <w:rFonts w:ascii="Times New Roman" w:hAnsi="Times New Roman" w:cs="Times New Roman"/>
          <w:sz w:val="24"/>
          <w:szCs w:val="24"/>
        </w:rPr>
        <w:t>37271,7</w:t>
      </w:r>
      <w:r w:rsidR="00E85834" w:rsidRPr="008A24FF">
        <w:rPr>
          <w:rFonts w:ascii="Times New Roman" w:hAnsi="Times New Roman" w:cs="Times New Roman"/>
          <w:sz w:val="24"/>
          <w:szCs w:val="24"/>
        </w:rPr>
        <w:t xml:space="preserve"> тыс. рублей,</w:t>
      </w:r>
      <w:r w:rsidRPr="008A24FF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253B3" w:rsidRPr="008A24FF">
        <w:rPr>
          <w:rFonts w:ascii="Times New Roman" w:hAnsi="Times New Roman" w:cs="Times New Roman"/>
          <w:sz w:val="24"/>
          <w:szCs w:val="24"/>
        </w:rPr>
        <w:t>н</w:t>
      </w:r>
      <w:r w:rsidR="00E85834" w:rsidRPr="008A24FF">
        <w:rPr>
          <w:rFonts w:ascii="Times New Roman" w:hAnsi="Times New Roman" w:cs="Times New Roman"/>
          <w:sz w:val="24"/>
          <w:szCs w:val="24"/>
        </w:rPr>
        <w:t>а 202</w:t>
      </w:r>
      <w:r w:rsidR="009E6350" w:rsidRPr="008A24FF">
        <w:rPr>
          <w:rFonts w:ascii="Times New Roman" w:hAnsi="Times New Roman" w:cs="Times New Roman"/>
          <w:sz w:val="24"/>
          <w:szCs w:val="24"/>
        </w:rPr>
        <w:t>8</w:t>
      </w:r>
      <w:r w:rsidR="00E85834" w:rsidRPr="008A24FF">
        <w:rPr>
          <w:rFonts w:ascii="Times New Roman" w:hAnsi="Times New Roman" w:cs="Times New Roman"/>
          <w:sz w:val="24"/>
          <w:szCs w:val="24"/>
        </w:rPr>
        <w:t xml:space="preserve"> год неналоговые доходы прогнозируются в сумме </w:t>
      </w:r>
      <w:r w:rsidR="008A24FF" w:rsidRPr="008A24FF">
        <w:rPr>
          <w:rFonts w:ascii="Times New Roman" w:hAnsi="Times New Roman" w:cs="Times New Roman"/>
          <w:sz w:val="24"/>
          <w:szCs w:val="24"/>
        </w:rPr>
        <w:t>37377,6</w:t>
      </w:r>
      <w:r w:rsidR="008253B3" w:rsidRPr="008A24FF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E85834" w:rsidRPr="00AC7F0E" w:rsidRDefault="008253B3" w:rsidP="00E85834">
      <w:pPr>
        <w:pStyle w:val="affc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AC7F0E">
        <w:rPr>
          <w:rFonts w:ascii="Times New Roman" w:hAnsi="Times New Roman" w:cs="Times New Roman"/>
          <w:color w:val="0070C0"/>
          <w:sz w:val="24"/>
          <w:szCs w:val="24"/>
        </w:rPr>
        <w:t xml:space="preserve">          </w:t>
      </w:r>
    </w:p>
    <w:p w:rsidR="00C425A5" w:rsidRPr="001142B9" w:rsidRDefault="00C425A5" w:rsidP="00C425A5">
      <w:pPr>
        <w:jc w:val="both"/>
        <w:rPr>
          <w:rFonts w:ascii="Times New Roman" w:hAnsi="Times New Roman" w:cs="Times New Roman"/>
          <w:sz w:val="24"/>
          <w:szCs w:val="24"/>
        </w:rPr>
      </w:pPr>
      <w:r w:rsidRPr="00AC7F0E">
        <w:rPr>
          <w:color w:val="0070C0"/>
          <w:sz w:val="28"/>
          <w:szCs w:val="28"/>
        </w:rPr>
        <w:t xml:space="preserve">    </w:t>
      </w:r>
      <w:r w:rsidRPr="00AC7F0E">
        <w:rPr>
          <w:color w:val="0070C0"/>
          <w:sz w:val="28"/>
          <w:szCs w:val="28"/>
        </w:rPr>
        <w:tab/>
      </w:r>
      <w:r w:rsidRPr="001142B9">
        <w:rPr>
          <w:sz w:val="28"/>
          <w:szCs w:val="28"/>
        </w:rPr>
        <w:t xml:space="preserve"> </w:t>
      </w:r>
      <w:r w:rsidRPr="001142B9">
        <w:rPr>
          <w:rFonts w:ascii="Times New Roman" w:hAnsi="Times New Roman" w:cs="Times New Roman"/>
          <w:sz w:val="24"/>
          <w:szCs w:val="24"/>
        </w:rPr>
        <w:t>Общая сумма неналоговых доходов в бюджете муниципального округа на  202</w:t>
      </w:r>
      <w:r w:rsidR="009E6350" w:rsidRPr="001142B9">
        <w:rPr>
          <w:rFonts w:ascii="Times New Roman" w:hAnsi="Times New Roman" w:cs="Times New Roman"/>
          <w:sz w:val="24"/>
          <w:szCs w:val="24"/>
        </w:rPr>
        <w:t>6</w:t>
      </w:r>
      <w:r w:rsidRPr="001142B9">
        <w:rPr>
          <w:rFonts w:ascii="Times New Roman" w:hAnsi="Times New Roman" w:cs="Times New Roman"/>
          <w:sz w:val="24"/>
          <w:szCs w:val="24"/>
        </w:rPr>
        <w:t xml:space="preserve"> год прогнозируется в объеме  </w:t>
      </w:r>
      <w:r w:rsidR="009E6350" w:rsidRPr="001142B9">
        <w:rPr>
          <w:rFonts w:ascii="Times New Roman" w:hAnsi="Times New Roman" w:cs="Times New Roman"/>
          <w:sz w:val="24"/>
          <w:szCs w:val="24"/>
        </w:rPr>
        <w:t>37169,6</w:t>
      </w:r>
      <w:r w:rsidRPr="001142B9">
        <w:rPr>
          <w:rFonts w:ascii="Times New Roman" w:hAnsi="Times New Roman" w:cs="Times New Roman"/>
          <w:sz w:val="24"/>
          <w:szCs w:val="24"/>
        </w:rPr>
        <w:t xml:space="preserve"> тыс. рублей.  Расчеты по неналоговым доходам выполнены на основе прогнозных данных, предоставленных главными администраторами доходов муниципального бюджета по закрепленным доходным источникам. Прогнозируемые неналоговые доходы в бюджет муниципального округа:</w:t>
      </w:r>
    </w:p>
    <w:p w:rsidR="00C425A5" w:rsidRPr="00C13776" w:rsidRDefault="00C425A5" w:rsidP="00C425A5">
      <w:pPr>
        <w:jc w:val="both"/>
        <w:rPr>
          <w:rFonts w:ascii="Times New Roman" w:hAnsi="Times New Roman" w:cs="Times New Roman"/>
          <w:sz w:val="24"/>
          <w:szCs w:val="24"/>
        </w:rPr>
      </w:pPr>
      <w:r w:rsidRPr="001142B9">
        <w:rPr>
          <w:rFonts w:ascii="Times New Roman" w:hAnsi="Times New Roman" w:cs="Times New Roman"/>
          <w:sz w:val="24"/>
          <w:szCs w:val="24"/>
        </w:rPr>
        <w:lastRenderedPageBreak/>
        <w:t xml:space="preserve">1) Доходы от использования имущества, находящегося в государственной и муниципальной собственности,  в объеме 24500,0 тыс. рублей. Данные доходы формируются за счет поступлений: от арендной платы за земли, находящиеся в государственной собственности до разграничения государственной собственности на землю, и поступлений от продажи права на заключение договоров аренды указанных земельных участков; доходов от сдачи в аренду имущества, находящегося в оперативном управлении муниципальных органов управления и созданных ими учреждений; платежей от государственных и муниципальных унитарных предприятий, а также прочих доходов от использования имущества. План поступлений по данным источникам доходов составлен на основании прогнозов, представленных главными администраторами доходов бюджета – управлением территориального развития администрации Могочинского муниципального округа. Расчеты составлены на основании действующих договоров на аренду имущества и ставки сбора в месяц, других документов касающихся использования муниципального имущества. </w:t>
      </w:r>
      <w:r w:rsidRPr="00C13776">
        <w:rPr>
          <w:rFonts w:ascii="Times New Roman" w:hAnsi="Times New Roman" w:cs="Times New Roman"/>
          <w:sz w:val="24"/>
          <w:szCs w:val="24"/>
        </w:rPr>
        <w:t>В том числе:</w:t>
      </w:r>
    </w:p>
    <w:p w:rsidR="00C425A5" w:rsidRPr="001142B9" w:rsidRDefault="00C425A5" w:rsidP="00C425A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142B9">
        <w:rPr>
          <w:rFonts w:ascii="Times New Roman" w:hAnsi="Times New Roman" w:cs="Times New Roman"/>
          <w:sz w:val="24"/>
          <w:szCs w:val="24"/>
        </w:rPr>
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муниципальных округов, а также средства от продажи права на заключение договоров аренды указанных земельных участков,  прогнозируются в сумме 17000,0 тыс. рублей.</w:t>
      </w:r>
      <w:proofErr w:type="gramEnd"/>
      <w:r w:rsidRPr="001142B9">
        <w:rPr>
          <w:rFonts w:ascii="Times New Roman" w:hAnsi="Times New Roman" w:cs="Times New Roman"/>
          <w:sz w:val="24"/>
          <w:szCs w:val="24"/>
        </w:rPr>
        <w:t xml:space="preserve"> Рассчитаны исходя из данных о заключенных договорах аренды земельных участков, ожидаемой оценки поступления в текущем году. Норматив отчислений в бюджет муниципального округа составляет 100%.</w:t>
      </w:r>
    </w:p>
    <w:p w:rsidR="00C425A5" w:rsidRPr="001142B9" w:rsidRDefault="00C425A5" w:rsidP="00C425A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42B9">
        <w:rPr>
          <w:rFonts w:ascii="Times New Roman" w:hAnsi="Times New Roman" w:cs="Times New Roman"/>
          <w:sz w:val="24"/>
          <w:szCs w:val="24"/>
        </w:rPr>
        <w:t>доходы, получаемые  в виде арендной платы, а так же средства от продажи права на заключение договоров аренды за земли, находящиеся в собственности муниципальных округов в сумме 3300,0 тыс. рублей, и рассчитаны  исходя из ожидаемой оценки поступления в текущем году. Норматив отчислений в бюджет муниципального округа 100%.</w:t>
      </w:r>
    </w:p>
    <w:p w:rsidR="00C425A5" w:rsidRPr="001142B9" w:rsidRDefault="00C425A5" w:rsidP="00C425A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42B9">
        <w:rPr>
          <w:rFonts w:ascii="Times New Roman" w:hAnsi="Times New Roman" w:cs="Times New Roman"/>
          <w:sz w:val="24"/>
          <w:szCs w:val="24"/>
        </w:rPr>
        <w:t xml:space="preserve"> доходы от сдачи в аренду имущества, находящегося в оперативном управлении органов управления муниципальных округов и созданных ими учреждений планируются в сумме  3900,0 тыс. руб. Норматив отчислений в бюджет муниципального округа составляет 100%.</w:t>
      </w:r>
    </w:p>
    <w:p w:rsidR="00C425A5" w:rsidRPr="001142B9" w:rsidRDefault="00C425A5" w:rsidP="00C425A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42B9">
        <w:rPr>
          <w:rFonts w:ascii="Times New Roman" w:hAnsi="Times New Roman" w:cs="Times New Roman"/>
          <w:sz w:val="24"/>
          <w:szCs w:val="24"/>
        </w:rPr>
        <w:t>Прочие доходы от использования имущества планируются в сумме  300,0 тыс. руб. Норматив отчислений в бюджет муниципального округа составляет 100%.</w:t>
      </w:r>
    </w:p>
    <w:p w:rsidR="00C425A5" w:rsidRPr="00A71E48" w:rsidRDefault="00C425A5" w:rsidP="00C425A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E48">
        <w:rPr>
          <w:rFonts w:ascii="Times New Roman" w:hAnsi="Times New Roman" w:cs="Times New Roman"/>
          <w:sz w:val="24"/>
          <w:szCs w:val="24"/>
        </w:rPr>
        <w:t xml:space="preserve">2) Расчет доходов от платы за негативное воздействие на окружающую среду произведен на основании данных, представленным отделом Федеральной службы по надзору в сфере природопользования по Могочинскому округу (главного администратора доходов) с учетом динамики фактических поступлений за ряд лет. Основные виды платы за негативное воздействие на окружающую среду, по которым произведен прогноз доходов: плата за выбросы загрязняющих веществ в атмосферный воздух стационарными объектами; плата за  сбросы загрязняющих веществ в водные объекты; плата за </w:t>
      </w:r>
      <w:r w:rsidRPr="00A71E48">
        <w:rPr>
          <w:rFonts w:ascii="Times New Roman" w:hAnsi="Times New Roman" w:cs="Times New Roman"/>
          <w:sz w:val="24"/>
          <w:szCs w:val="24"/>
        </w:rPr>
        <w:lastRenderedPageBreak/>
        <w:t xml:space="preserve">размещение  отходов производства и потребления и нормативов платы, с учетом коэффициентов роста. </w:t>
      </w:r>
    </w:p>
    <w:p w:rsidR="00C425A5" w:rsidRPr="00A71E48" w:rsidRDefault="00C425A5" w:rsidP="00C425A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E48">
        <w:rPr>
          <w:rFonts w:ascii="Times New Roman" w:hAnsi="Times New Roman" w:cs="Times New Roman"/>
          <w:sz w:val="24"/>
          <w:szCs w:val="24"/>
        </w:rPr>
        <w:t>Норматив отчисления в бюджет муниципального округа 55 %, прогноз поступления платы на 202</w:t>
      </w:r>
      <w:r w:rsidR="00A71E48" w:rsidRPr="00A71E48">
        <w:rPr>
          <w:rFonts w:ascii="Times New Roman" w:hAnsi="Times New Roman" w:cs="Times New Roman"/>
          <w:sz w:val="24"/>
          <w:szCs w:val="24"/>
        </w:rPr>
        <w:t>6</w:t>
      </w:r>
      <w:r w:rsidRPr="00A71E48">
        <w:rPr>
          <w:rFonts w:ascii="Times New Roman" w:hAnsi="Times New Roman" w:cs="Times New Roman"/>
          <w:sz w:val="24"/>
          <w:szCs w:val="24"/>
        </w:rPr>
        <w:t xml:space="preserve">год  составляет 3400,0 тыс. рублей. </w:t>
      </w:r>
    </w:p>
    <w:p w:rsidR="00C425A5" w:rsidRPr="00A71E48" w:rsidRDefault="00C425A5" w:rsidP="00C425A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E48">
        <w:rPr>
          <w:rFonts w:ascii="Times New Roman" w:hAnsi="Times New Roman" w:cs="Times New Roman"/>
          <w:sz w:val="24"/>
          <w:szCs w:val="24"/>
        </w:rPr>
        <w:t>Поступления платы за негативное воздействие на окружающую среду на 202</w:t>
      </w:r>
      <w:r w:rsidR="00A71E48" w:rsidRPr="00A71E48">
        <w:rPr>
          <w:rFonts w:ascii="Times New Roman" w:hAnsi="Times New Roman" w:cs="Times New Roman"/>
          <w:sz w:val="24"/>
          <w:szCs w:val="24"/>
        </w:rPr>
        <w:t>7</w:t>
      </w:r>
      <w:r w:rsidRPr="00A71E48">
        <w:rPr>
          <w:rFonts w:ascii="Times New Roman" w:hAnsi="Times New Roman" w:cs="Times New Roman"/>
          <w:sz w:val="24"/>
          <w:szCs w:val="24"/>
        </w:rPr>
        <w:t xml:space="preserve"> – 202</w:t>
      </w:r>
      <w:r w:rsidR="00A71E48" w:rsidRPr="00A71E48">
        <w:rPr>
          <w:rFonts w:ascii="Times New Roman" w:hAnsi="Times New Roman" w:cs="Times New Roman"/>
          <w:sz w:val="24"/>
          <w:szCs w:val="24"/>
        </w:rPr>
        <w:t>8</w:t>
      </w:r>
      <w:r w:rsidRPr="00A71E48">
        <w:rPr>
          <w:rFonts w:ascii="Times New Roman" w:hAnsi="Times New Roman" w:cs="Times New Roman"/>
          <w:sz w:val="24"/>
          <w:szCs w:val="24"/>
        </w:rPr>
        <w:t xml:space="preserve"> годы  в сумме  3400,0 и 3400,0 тыс. рублей</w:t>
      </w:r>
      <w:r w:rsidR="00A71E48" w:rsidRPr="00A71E48">
        <w:rPr>
          <w:rFonts w:ascii="Times New Roman" w:hAnsi="Times New Roman" w:cs="Times New Roman"/>
          <w:sz w:val="24"/>
          <w:szCs w:val="24"/>
        </w:rPr>
        <w:t xml:space="preserve"> соответственно</w:t>
      </w:r>
      <w:r w:rsidRPr="00A71E48">
        <w:rPr>
          <w:rFonts w:ascii="Times New Roman" w:hAnsi="Times New Roman" w:cs="Times New Roman"/>
          <w:sz w:val="24"/>
          <w:szCs w:val="24"/>
        </w:rPr>
        <w:t>.</w:t>
      </w:r>
    </w:p>
    <w:p w:rsidR="00C425A5" w:rsidRPr="00A3799A" w:rsidRDefault="00C425A5" w:rsidP="00C425A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7F0E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proofErr w:type="gramStart"/>
      <w:r w:rsidRPr="00A3799A">
        <w:rPr>
          <w:rFonts w:ascii="Times New Roman" w:hAnsi="Times New Roman" w:cs="Times New Roman"/>
          <w:sz w:val="24"/>
          <w:szCs w:val="24"/>
        </w:rPr>
        <w:t xml:space="preserve">3) Расчет прогноза поступлений доходов от оказания платных услуг (работ) и компенсации затрат производился по данным главного администратора доходов бюджета муниципального округа исходя из объемов ожидаемых поступлений в текущем финансовом году по данному виду доходов бюджета запланированы доходы в сумме </w:t>
      </w:r>
      <w:r w:rsidR="00A3799A" w:rsidRPr="00A3799A">
        <w:rPr>
          <w:rFonts w:ascii="Times New Roman" w:hAnsi="Times New Roman" w:cs="Times New Roman"/>
          <w:sz w:val="24"/>
          <w:szCs w:val="24"/>
        </w:rPr>
        <w:t>2259,6</w:t>
      </w:r>
      <w:r w:rsidRPr="00A3799A">
        <w:rPr>
          <w:rFonts w:ascii="Times New Roman" w:hAnsi="Times New Roman" w:cs="Times New Roman"/>
          <w:sz w:val="24"/>
          <w:szCs w:val="24"/>
        </w:rPr>
        <w:t xml:space="preserve"> тыс. рублей на 202</w:t>
      </w:r>
      <w:r w:rsidR="00A3799A" w:rsidRPr="00A3799A">
        <w:rPr>
          <w:rFonts w:ascii="Times New Roman" w:hAnsi="Times New Roman" w:cs="Times New Roman"/>
          <w:sz w:val="24"/>
          <w:szCs w:val="24"/>
        </w:rPr>
        <w:t>6</w:t>
      </w:r>
      <w:r w:rsidRPr="00A3799A">
        <w:rPr>
          <w:rFonts w:ascii="Times New Roman" w:hAnsi="Times New Roman" w:cs="Times New Roman"/>
          <w:sz w:val="24"/>
          <w:szCs w:val="24"/>
        </w:rPr>
        <w:t xml:space="preserve"> год с</w:t>
      </w:r>
      <w:r w:rsidR="00A3799A" w:rsidRPr="00A3799A">
        <w:rPr>
          <w:rFonts w:ascii="Times New Roman" w:hAnsi="Times New Roman" w:cs="Times New Roman"/>
          <w:sz w:val="24"/>
          <w:szCs w:val="24"/>
        </w:rPr>
        <w:t xml:space="preserve">о снижением к ожидаемому уровню </w:t>
      </w:r>
      <w:r w:rsidRPr="00A3799A">
        <w:rPr>
          <w:rFonts w:ascii="Times New Roman" w:hAnsi="Times New Roman" w:cs="Times New Roman"/>
          <w:sz w:val="24"/>
          <w:szCs w:val="24"/>
        </w:rPr>
        <w:t xml:space="preserve"> 202</w:t>
      </w:r>
      <w:r w:rsidR="00A3799A" w:rsidRPr="00A3799A">
        <w:rPr>
          <w:rFonts w:ascii="Times New Roman" w:hAnsi="Times New Roman" w:cs="Times New Roman"/>
          <w:sz w:val="24"/>
          <w:szCs w:val="24"/>
        </w:rPr>
        <w:t>5</w:t>
      </w:r>
      <w:r w:rsidRPr="00A3799A">
        <w:rPr>
          <w:rFonts w:ascii="Times New Roman" w:hAnsi="Times New Roman" w:cs="Times New Roman"/>
          <w:sz w:val="24"/>
          <w:szCs w:val="24"/>
        </w:rPr>
        <w:t xml:space="preserve"> год</w:t>
      </w:r>
      <w:r w:rsidR="00A3799A" w:rsidRPr="00A3799A">
        <w:rPr>
          <w:rFonts w:ascii="Times New Roman" w:hAnsi="Times New Roman" w:cs="Times New Roman"/>
          <w:sz w:val="24"/>
          <w:szCs w:val="24"/>
        </w:rPr>
        <w:t>а на  4585,4 тыс. рублей</w:t>
      </w:r>
      <w:r w:rsidRPr="00A3799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3799A">
        <w:rPr>
          <w:rFonts w:ascii="Times New Roman" w:hAnsi="Times New Roman" w:cs="Times New Roman"/>
          <w:sz w:val="24"/>
          <w:szCs w:val="24"/>
        </w:rPr>
        <w:t xml:space="preserve">  Поступления доходов от оказания платных услуг (работ) и компенсации затрат государства прогнозируются на 202</w:t>
      </w:r>
      <w:r w:rsidR="00A3799A" w:rsidRPr="00A3799A">
        <w:rPr>
          <w:rFonts w:ascii="Times New Roman" w:hAnsi="Times New Roman" w:cs="Times New Roman"/>
          <w:sz w:val="24"/>
          <w:szCs w:val="24"/>
        </w:rPr>
        <w:t>7</w:t>
      </w:r>
      <w:r w:rsidRPr="00A3799A">
        <w:rPr>
          <w:rFonts w:ascii="Times New Roman" w:hAnsi="Times New Roman" w:cs="Times New Roman"/>
          <w:sz w:val="24"/>
          <w:szCs w:val="24"/>
        </w:rPr>
        <w:t xml:space="preserve"> – 202</w:t>
      </w:r>
      <w:r w:rsidR="00A3799A" w:rsidRPr="00A3799A">
        <w:rPr>
          <w:rFonts w:ascii="Times New Roman" w:hAnsi="Times New Roman" w:cs="Times New Roman"/>
          <w:sz w:val="24"/>
          <w:szCs w:val="24"/>
        </w:rPr>
        <w:t>8</w:t>
      </w:r>
      <w:r w:rsidRPr="00A3799A">
        <w:rPr>
          <w:rFonts w:ascii="Times New Roman" w:hAnsi="Times New Roman" w:cs="Times New Roman"/>
          <w:sz w:val="24"/>
          <w:szCs w:val="24"/>
        </w:rPr>
        <w:t xml:space="preserve"> года в сумме </w:t>
      </w:r>
      <w:r w:rsidR="00A3799A" w:rsidRPr="00A3799A">
        <w:rPr>
          <w:rFonts w:ascii="Times New Roman" w:hAnsi="Times New Roman" w:cs="Times New Roman"/>
          <w:sz w:val="24"/>
          <w:szCs w:val="24"/>
        </w:rPr>
        <w:t>2361,7</w:t>
      </w:r>
      <w:r w:rsidRPr="00A3799A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A3799A" w:rsidRPr="00A3799A">
        <w:rPr>
          <w:rFonts w:ascii="Times New Roman" w:hAnsi="Times New Roman" w:cs="Times New Roman"/>
          <w:sz w:val="24"/>
          <w:szCs w:val="24"/>
        </w:rPr>
        <w:t xml:space="preserve"> и 2467,6 тыс. рублей соответственно.</w:t>
      </w:r>
    </w:p>
    <w:p w:rsidR="00C425A5" w:rsidRPr="00A3799A" w:rsidRDefault="00C425A5" w:rsidP="00C425A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799A">
        <w:rPr>
          <w:rFonts w:ascii="Times New Roman" w:hAnsi="Times New Roman" w:cs="Times New Roman"/>
          <w:sz w:val="24"/>
          <w:szCs w:val="24"/>
        </w:rPr>
        <w:t>4) Доходы от продажи материальных и нематериальных  активов по данным главных администраторов доходов бюджета муниципального образования – управления территориального развития администрации Могочинского муниципального округа. Прогноз составлен на основании прогнозного плана приватизации муниципального имущества Могочинского муниципального округа на плановый период, использован прогноз  продаж земельных участков, находящихся в государственной собственности до ее разграничения (сумма по договорам). Данные доходы запланированы в сумме 1000,0 тыс. рублей</w:t>
      </w:r>
      <w:proofErr w:type="gramStart"/>
      <w:r w:rsidRPr="00A3799A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A3799A">
        <w:rPr>
          <w:rFonts w:ascii="Times New Roman" w:hAnsi="Times New Roman" w:cs="Times New Roman"/>
          <w:sz w:val="24"/>
          <w:szCs w:val="24"/>
        </w:rPr>
        <w:t xml:space="preserve">в том числе:  </w:t>
      </w:r>
    </w:p>
    <w:p w:rsidR="00C425A5" w:rsidRPr="00A3799A" w:rsidRDefault="00C425A5" w:rsidP="00C425A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799A">
        <w:rPr>
          <w:rFonts w:ascii="Times New Roman" w:hAnsi="Times New Roman" w:cs="Times New Roman"/>
          <w:sz w:val="24"/>
          <w:szCs w:val="24"/>
        </w:rPr>
        <w:t xml:space="preserve">доходы от продажи земельных участков, государственная собственность на которые не разграничена и которые расположены в границах муниципального округа, исходя из норматива отчислений в бюджет муниципального округа  в соответствии с Бюджетным Кодексом РФ в размере 100 процентов, в сумме  в сумме 1000,0 тыс. рублей. </w:t>
      </w:r>
    </w:p>
    <w:p w:rsidR="00C425A5" w:rsidRPr="00A3799A" w:rsidRDefault="00C425A5" w:rsidP="00C425A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799A">
        <w:rPr>
          <w:rFonts w:ascii="Times New Roman" w:hAnsi="Times New Roman" w:cs="Times New Roman"/>
          <w:sz w:val="24"/>
          <w:szCs w:val="24"/>
        </w:rPr>
        <w:t>5) Штрафы, санкции, возмещение ущерба. Расчет прогноза поступлений в бюджет Могочинского муниципального округа штрафов основывается на следующих нормативных правовых актах: Бюджетный кодекс Российской Федерации; законодательство Российской Федерации, в том числе Кодекс Российской Федерации об административных правонарушениях. Прогноз штрафных санкций произведен с учетом изменений в Бюджетный кодекс Российской федерации ожидаемого поступления за 202</w:t>
      </w:r>
      <w:r w:rsidR="00A3799A" w:rsidRPr="00A3799A">
        <w:rPr>
          <w:rFonts w:ascii="Times New Roman" w:hAnsi="Times New Roman" w:cs="Times New Roman"/>
          <w:sz w:val="24"/>
          <w:szCs w:val="24"/>
        </w:rPr>
        <w:t>5</w:t>
      </w:r>
      <w:r w:rsidRPr="00A3799A">
        <w:rPr>
          <w:rFonts w:ascii="Times New Roman" w:hAnsi="Times New Roman" w:cs="Times New Roman"/>
          <w:sz w:val="24"/>
          <w:szCs w:val="24"/>
        </w:rPr>
        <w:t xml:space="preserve"> год за исключением разовых платежей, с учетом размеров штрафов за разные виды административных правонарушений. Доходы от штрафов, санкций и возмещение ущерба на 202</w:t>
      </w:r>
      <w:r w:rsidR="00A3799A" w:rsidRPr="00A3799A">
        <w:rPr>
          <w:rFonts w:ascii="Times New Roman" w:hAnsi="Times New Roman" w:cs="Times New Roman"/>
          <w:sz w:val="24"/>
          <w:szCs w:val="24"/>
        </w:rPr>
        <w:t>6</w:t>
      </w:r>
      <w:r w:rsidRPr="00A3799A">
        <w:rPr>
          <w:rFonts w:ascii="Times New Roman" w:hAnsi="Times New Roman" w:cs="Times New Roman"/>
          <w:sz w:val="24"/>
          <w:szCs w:val="24"/>
        </w:rPr>
        <w:t xml:space="preserve"> год  прогнозируются в объеме  </w:t>
      </w:r>
      <w:r w:rsidR="00A3799A" w:rsidRPr="00A3799A">
        <w:rPr>
          <w:rFonts w:ascii="Times New Roman" w:hAnsi="Times New Roman" w:cs="Times New Roman"/>
          <w:sz w:val="24"/>
          <w:szCs w:val="24"/>
        </w:rPr>
        <w:t>2810</w:t>
      </w:r>
      <w:r w:rsidRPr="00A3799A">
        <w:rPr>
          <w:rFonts w:ascii="Times New Roman" w:hAnsi="Times New Roman" w:cs="Times New Roman"/>
          <w:sz w:val="24"/>
          <w:szCs w:val="24"/>
        </w:rPr>
        <w:t>,0 тыс. рублей. На 202</w:t>
      </w:r>
      <w:r w:rsidR="00A3799A" w:rsidRPr="00A3799A">
        <w:rPr>
          <w:rFonts w:ascii="Times New Roman" w:hAnsi="Times New Roman" w:cs="Times New Roman"/>
          <w:sz w:val="24"/>
          <w:szCs w:val="24"/>
        </w:rPr>
        <w:t>7</w:t>
      </w:r>
      <w:r w:rsidRPr="00A3799A">
        <w:rPr>
          <w:rFonts w:ascii="Times New Roman" w:hAnsi="Times New Roman" w:cs="Times New Roman"/>
          <w:sz w:val="24"/>
          <w:szCs w:val="24"/>
        </w:rPr>
        <w:t xml:space="preserve"> год -</w:t>
      </w:r>
      <w:r w:rsidR="00A3799A" w:rsidRPr="00A3799A">
        <w:rPr>
          <w:rFonts w:ascii="Times New Roman" w:hAnsi="Times New Roman" w:cs="Times New Roman"/>
          <w:sz w:val="24"/>
          <w:szCs w:val="24"/>
        </w:rPr>
        <w:t>2810</w:t>
      </w:r>
      <w:r w:rsidRPr="00A3799A">
        <w:rPr>
          <w:rFonts w:ascii="Times New Roman" w:hAnsi="Times New Roman" w:cs="Times New Roman"/>
          <w:sz w:val="24"/>
          <w:szCs w:val="24"/>
        </w:rPr>
        <w:t>,0 тыс.</w:t>
      </w:r>
      <w:r w:rsidR="00D27389" w:rsidRPr="00A3799A">
        <w:rPr>
          <w:rFonts w:ascii="Times New Roman" w:hAnsi="Times New Roman" w:cs="Times New Roman"/>
          <w:sz w:val="24"/>
          <w:szCs w:val="24"/>
        </w:rPr>
        <w:t xml:space="preserve"> </w:t>
      </w:r>
      <w:r w:rsidRPr="00A3799A">
        <w:rPr>
          <w:rFonts w:ascii="Times New Roman" w:hAnsi="Times New Roman" w:cs="Times New Roman"/>
          <w:sz w:val="24"/>
          <w:szCs w:val="24"/>
        </w:rPr>
        <w:t xml:space="preserve">руб.; на 2027 год – </w:t>
      </w:r>
      <w:r w:rsidR="00A3799A" w:rsidRPr="00A3799A">
        <w:rPr>
          <w:rFonts w:ascii="Times New Roman" w:hAnsi="Times New Roman" w:cs="Times New Roman"/>
          <w:sz w:val="24"/>
          <w:szCs w:val="24"/>
        </w:rPr>
        <w:t>2810</w:t>
      </w:r>
      <w:r w:rsidRPr="00A3799A">
        <w:rPr>
          <w:rFonts w:ascii="Times New Roman" w:hAnsi="Times New Roman" w:cs="Times New Roman"/>
          <w:sz w:val="24"/>
          <w:szCs w:val="24"/>
        </w:rPr>
        <w:t>,0 тыс.</w:t>
      </w:r>
      <w:r w:rsidR="002D53EB" w:rsidRPr="00A3799A">
        <w:rPr>
          <w:rFonts w:ascii="Times New Roman" w:hAnsi="Times New Roman" w:cs="Times New Roman"/>
          <w:sz w:val="24"/>
          <w:szCs w:val="24"/>
        </w:rPr>
        <w:t xml:space="preserve"> </w:t>
      </w:r>
      <w:r w:rsidRPr="00A3799A">
        <w:rPr>
          <w:rFonts w:ascii="Times New Roman" w:hAnsi="Times New Roman" w:cs="Times New Roman"/>
          <w:sz w:val="24"/>
          <w:szCs w:val="24"/>
        </w:rPr>
        <w:t>руб.</w:t>
      </w:r>
    </w:p>
    <w:p w:rsidR="00C425A5" w:rsidRPr="00C00DF3" w:rsidRDefault="00C425A5" w:rsidP="00C425A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0DF3">
        <w:rPr>
          <w:rFonts w:ascii="Times New Roman" w:hAnsi="Times New Roman" w:cs="Times New Roman"/>
          <w:sz w:val="24"/>
          <w:szCs w:val="24"/>
        </w:rPr>
        <w:lastRenderedPageBreak/>
        <w:t>6) Прочие неналоговые доходы</w:t>
      </w:r>
      <w:r w:rsidRPr="00C00D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0DF3">
        <w:rPr>
          <w:rFonts w:ascii="Times New Roman" w:hAnsi="Times New Roman" w:cs="Times New Roman"/>
          <w:sz w:val="24"/>
          <w:szCs w:val="24"/>
        </w:rPr>
        <w:t>(в том числе прочие неналоговые доходы бюджета муниципального округа) рассчитаны, исходя из заключенных договоров безвозмездных пожертвований – по договорам социального партнерства составят в 202</w:t>
      </w:r>
      <w:r w:rsidR="00C00DF3" w:rsidRPr="00C00DF3">
        <w:rPr>
          <w:rFonts w:ascii="Times New Roman" w:hAnsi="Times New Roman" w:cs="Times New Roman"/>
          <w:sz w:val="24"/>
          <w:szCs w:val="24"/>
        </w:rPr>
        <w:t>6</w:t>
      </w:r>
      <w:r w:rsidRPr="00C00DF3">
        <w:rPr>
          <w:rFonts w:ascii="Times New Roman" w:hAnsi="Times New Roman" w:cs="Times New Roman"/>
          <w:sz w:val="24"/>
          <w:szCs w:val="24"/>
        </w:rPr>
        <w:t xml:space="preserve"> году  </w:t>
      </w:r>
      <w:r w:rsidR="00C00DF3" w:rsidRPr="00C00DF3">
        <w:rPr>
          <w:rFonts w:ascii="Times New Roman" w:hAnsi="Times New Roman" w:cs="Times New Roman"/>
          <w:sz w:val="24"/>
          <w:szCs w:val="24"/>
        </w:rPr>
        <w:t>3200,0</w:t>
      </w:r>
      <w:r w:rsidRPr="00C00DF3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C425A5" w:rsidRPr="00C00DF3" w:rsidRDefault="00C425A5" w:rsidP="00C425A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0DF3">
        <w:rPr>
          <w:rFonts w:ascii="Times New Roman" w:hAnsi="Times New Roman" w:cs="Times New Roman"/>
          <w:sz w:val="24"/>
          <w:szCs w:val="24"/>
        </w:rPr>
        <w:t>Прочие неналоговые доходы бюджетов муниципального округа на 202</w:t>
      </w:r>
      <w:r w:rsidR="00C00DF3" w:rsidRPr="00C00DF3">
        <w:rPr>
          <w:rFonts w:ascii="Times New Roman" w:hAnsi="Times New Roman" w:cs="Times New Roman"/>
          <w:sz w:val="24"/>
          <w:szCs w:val="24"/>
        </w:rPr>
        <w:t>7</w:t>
      </w:r>
      <w:r w:rsidRPr="00C00DF3">
        <w:rPr>
          <w:rFonts w:ascii="Times New Roman" w:hAnsi="Times New Roman" w:cs="Times New Roman"/>
          <w:sz w:val="24"/>
          <w:szCs w:val="24"/>
        </w:rPr>
        <w:t xml:space="preserve"> год и на 202</w:t>
      </w:r>
      <w:r w:rsidR="00C00DF3" w:rsidRPr="00C00DF3">
        <w:rPr>
          <w:rFonts w:ascii="Times New Roman" w:hAnsi="Times New Roman" w:cs="Times New Roman"/>
          <w:sz w:val="24"/>
          <w:szCs w:val="24"/>
        </w:rPr>
        <w:t>8</w:t>
      </w:r>
      <w:r w:rsidRPr="00C00DF3">
        <w:rPr>
          <w:rFonts w:ascii="Times New Roman" w:hAnsi="Times New Roman" w:cs="Times New Roman"/>
          <w:sz w:val="24"/>
          <w:szCs w:val="24"/>
        </w:rPr>
        <w:t xml:space="preserve"> год прогнозируются по поступлениям пожертвований от организаций, индивидуальных предпринимателей в сумме </w:t>
      </w:r>
      <w:r w:rsidR="00C00DF3" w:rsidRPr="00C00DF3">
        <w:rPr>
          <w:rFonts w:ascii="Times New Roman" w:hAnsi="Times New Roman" w:cs="Times New Roman"/>
          <w:sz w:val="24"/>
          <w:szCs w:val="24"/>
        </w:rPr>
        <w:t>3200,0</w:t>
      </w:r>
      <w:r w:rsidRPr="00C00DF3">
        <w:rPr>
          <w:rFonts w:ascii="Times New Roman" w:hAnsi="Times New Roman" w:cs="Times New Roman"/>
          <w:sz w:val="24"/>
          <w:szCs w:val="24"/>
        </w:rPr>
        <w:t xml:space="preserve"> тыс. рублей и </w:t>
      </w:r>
      <w:r w:rsidR="00C00DF3" w:rsidRPr="00C00DF3">
        <w:rPr>
          <w:rFonts w:ascii="Times New Roman" w:hAnsi="Times New Roman" w:cs="Times New Roman"/>
          <w:sz w:val="24"/>
          <w:szCs w:val="24"/>
        </w:rPr>
        <w:t>3200</w:t>
      </w:r>
      <w:r w:rsidRPr="00C00DF3">
        <w:rPr>
          <w:rFonts w:ascii="Times New Roman" w:hAnsi="Times New Roman" w:cs="Times New Roman"/>
          <w:sz w:val="24"/>
          <w:szCs w:val="24"/>
        </w:rPr>
        <w:t>,0 тыс. рублей</w:t>
      </w:r>
      <w:r w:rsidR="00C00DF3" w:rsidRPr="00C00DF3">
        <w:rPr>
          <w:rFonts w:ascii="Times New Roman" w:hAnsi="Times New Roman" w:cs="Times New Roman"/>
          <w:sz w:val="24"/>
          <w:szCs w:val="24"/>
        </w:rPr>
        <w:t xml:space="preserve"> соответственно.</w:t>
      </w:r>
    </w:p>
    <w:p w:rsidR="00C425A5" w:rsidRPr="00AC7F0E" w:rsidRDefault="00C425A5" w:rsidP="00103EC5">
      <w:pPr>
        <w:ind w:firstLine="709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103EC5">
        <w:rPr>
          <w:rFonts w:ascii="Times New Roman" w:hAnsi="Times New Roman" w:cs="Times New Roman"/>
          <w:sz w:val="24"/>
          <w:szCs w:val="24"/>
        </w:rPr>
        <w:t>Для целей прогнозирования параметров бюджета Могочинского муниципального округа на 202</w:t>
      </w:r>
      <w:r w:rsidR="00C00DF3" w:rsidRPr="00103EC5">
        <w:rPr>
          <w:rFonts w:ascii="Times New Roman" w:hAnsi="Times New Roman" w:cs="Times New Roman"/>
          <w:sz w:val="24"/>
          <w:szCs w:val="24"/>
        </w:rPr>
        <w:t>6</w:t>
      </w:r>
      <w:r w:rsidRPr="00103EC5">
        <w:rPr>
          <w:rFonts w:ascii="Times New Roman" w:hAnsi="Times New Roman" w:cs="Times New Roman"/>
          <w:sz w:val="24"/>
          <w:szCs w:val="24"/>
        </w:rPr>
        <w:t>-202</w:t>
      </w:r>
      <w:r w:rsidR="00C00DF3" w:rsidRPr="00103EC5">
        <w:rPr>
          <w:rFonts w:ascii="Times New Roman" w:hAnsi="Times New Roman" w:cs="Times New Roman"/>
          <w:sz w:val="24"/>
          <w:szCs w:val="24"/>
        </w:rPr>
        <w:t>8</w:t>
      </w:r>
      <w:r w:rsidRPr="00103EC5">
        <w:rPr>
          <w:rFonts w:ascii="Times New Roman" w:hAnsi="Times New Roman" w:cs="Times New Roman"/>
          <w:sz w:val="24"/>
          <w:szCs w:val="24"/>
        </w:rPr>
        <w:t xml:space="preserve"> годы произведена оценка ожидаемого объема доходов бюджета Могочинского муниципального округа за 202</w:t>
      </w:r>
      <w:r w:rsidR="00C00DF3" w:rsidRPr="00103EC5">
        <w:rPr>
          <w:rFonts w:ascii="Times New Roman" w:hAnsi="Times New Roman" w:cs="Times New Roman"/>
          <w:sz w:val="24"/>
          <w:szCs w:val="24"/>
        </w:rPr>
        <w:t>5</w:t>
      </w:r>
      <w:r w:rsidRPr="00103EC5">
        <w:rPr>
          <w:rFonts w:ascii="Times New Roman" w:hAnsi="Times New Roman" w:cs="Times New Roman"/>
          <w:sz w:val="24"/>
          <w:szCs w:val="24"/>
        </w:rPr>
        <w:t xml:space="preserve"> год на основе макроэкономических показателей социально – экономического развития  для обоснования бюджета Могочинского муниципального округа.     </w:t>
      </w:r>
      <w:r w:rsidRPr="00AC7F0E">
        <w:rPr>
          <w:rFonts w:ascii="Times New Roman" w:hAnsi="Times New Roman" w:cs="Times New Roman"/>
          <w:color w:val="0070C0"/>
          <w:sz w:val="24"/>
          <w:szCs w:val="24"/>
        </w:rPr>
        <w:tab/>
      </w:r>
    </w:p>
    <w:p w:rsidR="00C425A5" w:rsidRPr="00A8173F" w:rsidRDefault="00C425A5" w:rsidP="00C425A5">
      <w:pPr>
        <w:suppressAutoHyphens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C7F0E">
        <w:rPr>
          <w:rFonts w:ascii="Times New Roman" w:hAnsi="Times New Roman" w:cs="Times New Roman"/>
          <w:color w:val="0070C0"/>
          <w:sz w:val="24"/>
          <w:szCs w:val="24"/>
        </w:rPr>
        <w:t xml:space="preserve">    </w:t>
      </w:r>
      <w:r w:rsidRPr="00A8173F">
        <w:rPr>
          <w:rFonts w:ascii="Times New Roman" w:hAnsi="Times New Roman" w:cs="Times New Roman"/>
          <w:b/>
          <w:sz w:val="24"/>
          <w:szCs w:val="24"/>
        </w:rPr>
        <w:t>Безвозмездные поступления</w:t>
      </w:r>
      <w:r w:rsidRPr="00A8173F">
        <w:rPr>
          <w:rFonts w:ascii="Times New Roman" w:hAnsi="Times New Roman" w:cs="Times New Roman"/>
          <w:sz w:val="24"/>
          <w:szCs w:val="24"/>
        </w:rPr>
        <w:t xml:space="preserve"> на 202</w:t>
      </w:r>
      <w:r w:rsidR="00C00DF3" w:rsidRPr="00A8173F">
        <w:rPr>
          <w:rFonts w:ascii="Times New Roman" w:hAnsi="Times New Roman" w:cs="Times New Roman"/>
          <w:sz w:val="24"/>
          <w:szCs w:val="24"/>
        </w:rPr>
        <w:t>6</w:t>
      </w:r>
      <w:r w:rsidRPr="00A8173F">
        <w:rPr>
          <w:rFonts w:ascii="Times New Roman" w:hAnsi="Times New Roman" w:cs="Times New Roman"/>
          <w:sz w:val="24"/>
          <w:szCs w:val="24"/>
        </w:rPr>
        <w:t xml:space="preserve"> год сформированы за счет поступлений от   других бюджетов бюджетной системы Российской Федерации.</w:t>
      </w:r>
    </w:p>
    <w:p w:rsidR="00C425A5" w:rsidRPr="00A8173F" w:rsidRDefault="00C425A5" w:rsidP="00C425A5">
      <w:pPr>
        <w:suppressAutoHyphens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173F">
        <w:rPr>
          <w:rFonts w:ascii="Times New Roman" w:hAnsi="Times New Roman" w:cs="Times New Roman"/>
          <w:b/>
          <w:sz w:val="24"/>
          <w:szCs w:val="24"/>
        </w:rPr>
        <w:t>Состав безвозмездных поступлений отражен в таблице:</w:t>
      </w:r>
    </w:p>
    <w:tbl>
      <w:tblPr>
        <w:tblW w:w="955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6"/>
        <w:gridCol w:w="1561"/>
        <w:gridCol w:w="1440"/>
        <w:gridCol w:w="1620"/>
        <w:gridCol w:w="1440"/>
      </w:tblGrid>
      <w:tr w:rsidR="00A8173F" w:rsidRPr="00A8173F" w:rsidTr="001A4867">
        <w:tc>
          <w:tcPr>
            <w:tcW w:w="3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5A5" w:rsidRPr="00A8173F" w:rsidRDefault="00C425A5" w:rsidP="001A486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17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5A5" w:rsidRPr="00A8173F" w:rsidRDefault="00C425A5" w:rsidP="00C00DF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17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Бюджет 202</w:t>
            </w:r>
            <w:r w:rsidR="00C00DF3" w:rsidRPr="00A817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Pr="00A817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года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5A5" w:rsidRPr="00A8173F" w:rsidRDefault="00C425A5" w:rsidP="00C00DF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17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Проект 202</w:t>
            </w:r>
            <w:r w:rsidR="00C00DF3" w:rsidRPr="00A817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Pr="00A817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года</w:t>
            </w:r>
          </w:p>
        </w:tc>
      </w:tr>
      <w:tr w:rsidR="00A8173F" w:rsidRPr="00A8173F" w:rsidTr="001A486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5A5" w:rsidRPr="00A8173F" w:rsidRDefault="00C425A5" w:rsidP="001A486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5A5" w:rsidRPr="00A8173F" w:rsidRDefault="00C425A5" w:rsidP="001A486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17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Уточненный план (тыс.</w:t>
            </w:r>
            <w:r w:rsidR="007E1FE8" w:rsidRPr="00A817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A817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руб.)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5A5" w:rsidRPr="00A8173F" w:rsidRDefault="00C425A5" w:rsidP="001A486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17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Удельный вес </w:t>
            </w:r>
            <w:proofErr w:type="gramStart"/>
            <w:r w:rsidRPr="00A817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  <w:proofErr w:type="gramEnd"/>
            <w:r w:rsidRPr="00A817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(%)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5A5" w:rsidRPr="00A8173F" w:rsidRDefault="00C425A5" w:rsidP="001A486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17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План (тыс.</w:t>
            </w:r>
            <w:r w:rsidR="007E1FE8" w:rsidRPr="00A817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A817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руб.)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5A5" w:rsidRPr="00A8173F" w:rsidRDefault="00C425A5" w:rsidP="001A486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17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Удельный вес </w:t>
            </w:r>
            <w:proofErr w:type="gramStart"/>
            <w:r w:rsidRPr="00A817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  <w:proofErr w:type="gramEnd"/>
            <w:r w:rsidRPr="00A817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(%)</w:t>
            </w:r>
          </w:p>
        </w:tc>
      </w:tr>
      <w:tr w:rsidR="00A8173F" w:rsidRPr="00A8173F" w:rsidTr="00A8173F">
        <w:trPr>
          <w:trHeight w:val="768"/>
        </w:trPr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5A5" w:rsidRPr="00A8173F" w:rsidRDefault="00C425A5" w:rsidP="007E1FE8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17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Безвозмездные поступлени</w:t>
            </w:r>
            <w:r w:rsidR="007E1FE8" w:rsidRPr="00A817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</w:t>
            </w:r>
            <w:r w:rsidRPr="00A817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всего: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A5" w:rsidRPr="00A8173F" w:rsidRDefault="00C00DF3" w:rsidP="001A4867">
            <w:pPr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17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812480,4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A5" w:rsidRPr="00A8173F" w:rsidRDefault="00C00DF3" w:rsidP="001A486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17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A5" w:rsidRPr="00A8173F" w:rsidRDefault="00C00DF3" w:rsidP="001A4867">
            <w:pPr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17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626169,1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A5" w:rsidRPr="00A8173F" w:rsidRDefault="00C00DF3" w:rsidP="001A486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17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A8173F" w:rsidRPr="00A8173F" w:rsidTr="001A4867"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5A5" w:rsidRPr="00A8173F" w:rsidRDefault="00C425A5" w:rsidP="007E1FE8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17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Безвозмездные поступлени</w:t>
            </w:r>
            <w:r w:rsidR="007E1FE8" w:rsidRPr="00A817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</w:t>
            </w:r>
            <w:r w:rsidRPr="00A817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от других бюджетов бюджетной системы РФ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A5" w:rsidRPr="00A8173F" w:rsidRDefault="00C00DF3" w:rsidP="001A4867">
            <w:pPr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17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811915,0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A5" w:rsidRPr="00A8173F" w:rsidRDefault="00C00DF3" w:rsidP="001A486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17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A5" w:rsidRPr="00A8173F" w:rsidRDefault="00C00DF3" w:rsidP="001A4867">
            <w:pPr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17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626169,1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A5" w:rsidRPr="00A8173F" w:rsidRDefault="00C00DF3" w:rsidP="001A486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17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100,0</w:t>
            </w:r>
          </w:p>
        </w:tc>
      </w:tr>
      <w:tr w:rsidR="00A8173F" w:rsidRPr="00A8173F" w:rsidTr="00C00DF3">
        <w:trPr>
          <w:trHeight w:val="841"/>
        </w:trPr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5A5" w:rsidRPr="00A8173F" w:rsidRDefault="00C425A5" w:rsidP="001A486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17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A5" w:rsidRPr="00A8173F" w:rsidRDefault="00C00DF3" w:rsidP="001A4867">
            <w:pPr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17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40966,5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A5" w:rsidRPr="00A8173F" w:rsidRDefault="00C00DF3" w:rsidP="001A486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17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A5" w:rsidRPr="00A8173F" w:rsidRDefault="00C00DF3" w:rsidP="001A4867">
            <w:pPr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17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33203,0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A5" w:rsidRPr="00A8173F" w:rsidRDefault="00C00DF3" w:rsidP="001A486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17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5,3</w:t>
            </w:r>
          </w:p>
        </w:tc>
      </w:tr>
      <w:tr w:rsidR="00A8173F" w:rsidRPr="00A8173F" w:rsidTr="00C00DF3"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5A5" w:rsidRPr="00A8173F" w:rsidRDefault="00C425A5" w:rsidP="001A486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17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Субсидии бюджетам субъектов Российской Федерации и муниципальных образований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A5" w:rsidRPr="00A8173F" w:rsidRDefault="00C00DF3" w:rsidP="001A4867">
            <w:pPr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17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175815,4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A5" w:rsidRPr="00A8173F" w:rsidRDefault="00C00DF3" w:rsidP="001A486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17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21,7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A5" w:rsidRPr="00A8173F" w:rsidRDefault="00C00DF3" w:rsidP="001A4867">
            <w:pPr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17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46939,4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A5" w:rsidRPr="00A8173F" w:rsidRDefault="00C00DF3" w:rsidP="001A486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17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7,5</w:t>
            </w:r>
          </w:p>
        </w:tc>
      </w:tr>
      <w:tr w:rsidR="00A8173F" w:rsidRPr="00A8173F" w:rsidTr="00C00DF3"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5A5" w:rsidRPr="00A8173F" w:rsidRDefault="00C425A5" w:rsidP="001A486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17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Субвенции бюджетам субъектов Российской Федерации и муниципальных </w:t>
            </w:r>
            <w:r w:rsidRPr="00A817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образований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A5" w:rsidRPr="00A8173F" w:rsidRDefault="00C00DF3" w:rsidP="001A4867">
            <w:pPr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17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486134,3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A5" w:rsidRPr="00A8173F" w:rsidRDefault="00C00DF3" w:rsidP="001A486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17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58,9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A5" w:rsidRPr="00A8173F" w:rsidRDefault="00C00DF3" w:rsidP="001A4867">
            <w:pPr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17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483164,7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A5" w:rsidRPr="00A8173F" w:rsidRDefault="00C00DF3" w:rsidP="001A486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17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77,2</w:t>
            </w:r>
          </w:p>
        </w:tc>
      </w:tr>
      <w:tr w:rsidR="00A8173F" w:rsidRPr="00A8173F" w:rsidTr="00C00DF3"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5A5" w:rsidRPr="00A8173F" w:rsidRDefault="00C425A5" w:rsidP="001A486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17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Иные межбюджетные трансферты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A5" w:rsidRPr="00A8173F" w:rsidRDefault="00C00DF3" w:rsidP="001A4867">
            <w:pPr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17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108998,8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A5" w:rsidRPr="00A8173F" w:rsidRDefault="00C00DF3" w:rsidP="001A486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17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13,4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A5" w:rsidRPr="00A8173F" w:rsidRDefault="00C00DF3" w:rsidP="001A4867">
            <w:pPr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17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62862,0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A5" w:rsidRPr="00A8173F" w:rsidRDefault="00C00DF3" w:rsidP="001A486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17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10,0</w:t>
            </w:r>
          </w:p>
        </w:tc>
      </w:tr>
      <w:tr w:rsidR="00A8173F" w:rsidRPr="00A8173F" w:rsidTr="00C00DF3"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F3" w:rsidRPr="00A8173F" w:rsidRDefault="00C00DF3" w:rsidP="001A486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17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Безвозмездные поступления от государственных (муниципальных) организаций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F3" w:rsidRPr="00A8173F" w:rsidRDefault="00C00DF3" w:rsidP="001A4867">
            <w:pPr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17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802,4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F3" w:rsidRPr="00A8173F" w:rsidRDefault="00C00DF3" w:rsidP="001A486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17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F3" w:rsidRPr="00A8173F" w:rsidRDefault="00C00DF3" w:rsidP="001A4867">
            <w:pPr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17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F3" w:rsidRPr="00A8173F" w:rsidRDefault="00C00DF3" w:rsidP="001A486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17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A8173F" w:rsidRPr="00A8173F" w:rsidTr="00C00DF3"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F3" w:rsidRPr="00A8173F" w:rsidRDefault="00C00DF3" w:rsidP="00C00DF3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17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Возврат остатков субсидий, субвенций и иных межбюджетных трансфертов, имеющих целевое значение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F3" w:rsidRPr="00A8173F" w:rsidRDefault="00C00DF3" w:rsidP="001A4867">
            <w:pPr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17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-237,0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F3" w:rsidRPr="00A8173F" w:rsidRDefault="00A8173F" w:rsidP="001A486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17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F3" w:rsidRPr="00A8173F" w:rsidRDefault="00A8173F" w:rsidP="001A4867">
            <w:pPr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17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F3" w:rsidRPr="00A8173F" w:rsidRDefault="00A8173F" w:rsidP="001A486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17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</w:tbl>
    <w:p w:rsidR="00C425A5" w:rsidRPr="00A8173F" w:rsidRDefault="00C425A5" w:rsidP="00C425A5">
      <w:pPr>
        <w:suppressAutoHyphens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C425A5" w:rsidRPr="00E52EA5" w:rsidRDefault="00E52EA5" w:rsidP="00E52EA5">
      <w:pPr>
        <w:pStyle w:val="20"/>
        <w:jc w:val="left"/>
        <w:rPr>
          <w:i w:val="0"/>
          <w:sz w:val="24"/>
          <w:szCs w:val="24"/>
        </w:rPr>
      </w:pPr>
      <w:r w:rsidRPr="00E52EA5">
        <w:rPr>
          <w:i w:val="0"/>
          <w:sz w:val="24"/>
          <w:szCs w:val="24"/>
        </w:rPr>
        <w:t>5.</w:t>
      </w:r>
      <w:r w:rsidR="00C425A5" w:rsidRPr="00E52EA5">
        <w:rPr>
          <w:i w:val="0"/>
          <w:sz w:val="24"/>
          <w:szCs w:val="24"/>
        </w:rPr>
        <w:t>Расходы бюджета Могочинского муниципального округа</w:t>
      </w:r>
    </w:p>
    <w:p w:rsidR="00C425A5" w:rsidRPr="00A8173F" w:rsidRDefault="00C425A5" w:rsidP="00C425A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417"/>
        <w:gridCol w:w="1560"/>
        <w:gridCol w:w="1559"/>
        <w:gridCol w:w="1559"/>
        <w:gridCol w:w="199"/>
        <w:gridCol w:w="1360"/>
      </w:tblGrid>
      <w:tr w:rsidR="00103EC5" w:rsidRPr="00103EC5" w:rsidTr="00BE3096">
        <w:trPr>
          <w:trHeight w:val="1005"/>
        </w:trPr>
        <w:tc>
          <w:tcPr>
            <w:tcW w:w="96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37BB" w:rsidRDefault="000937BB" w:rsidP="007B71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E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E52EA5" w:rsidRPr="00E52EA5">
              <w:rPr>
                <w:rFonts w:ascii="Times New Roman" w:hAnsi="Times New Roman" w:cs="Times New Roman"/>
                <w:b/>
                <w:sz w:val="24"/>
                <w:szCs w:val="24"/>
              </w:rPr>
              <w:t>5.1.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C425A5" w:rsidRPr="00BC31CD">
              <w:rPr>
                <w:rFonts w:ascii="Times New Roman" w:hAnsi="Times New Roman" w:cs="Times New Roman"/>
                <w:sz w:val="24"/>
                <w:szCs w:val="24"/>
              </w:rPr>
              <w:t xml:space="preserve">Расходы бюджета Могочинского муниципального округа формировались на основе действующего реестра расходных обязательств с учетом необходимости безусловного исполнения расходных обязательств, возложенных на органы местного самоуправления.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7B71F4" w:rsidRDefault="000937BB" w:rsidP="007B71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C425A5" w:rsidRPr="00BC31CD">
              <w:rPr>
                <w:rFonts w:ascii="Times New Roman" w:hAnsi="Times New Roman" w:cs="Times New Roman"/>
                <w:sz w:val="24"/>
                <w:szCs w:val="24"/>
              </w:rPr>
              <w:t>Проект решения  "О бюджете Могочинского муниципального округа на 202</w:t>
            </w:r>
            <w:r w:rsidR="00BC31CD" w:rsidRPr="00BC31C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425A5" w:rsidRPr="00BC31CD">
              <w:rPr>
                <w:rFonts w:ascii="Times New Roman" w:hAnsi="Times New Roman" w:cs="Times New Roman"/>
                <w:sz w:val="24"/>
                <w:szCs w:val="24"/>
              </w:rPr>
              <w:t xml:space="preserve"> год и плановый период 202</w:t>
            </w:r>
            <w:r w:rsidR="00BC31CD" w:rsidRPr="00BC31C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425A5" w:rsidRPr="00BC31CD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 w:rsidR="00BC31CD" w:rsidRPr="00BC31C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425A5" w:rsidRPr="00BC31CD">
              <w:rPr>
                <w:rFonts w:ascii="Times New Roman" w:hAnsi="Times New Roman" w:cs="Times New Roman"/>
                <w:sz w:val="24"/>
                <w:szCs w:val="24"/>
              </w:rPr>
              <w:t xml:space="preserve"> годов" подготовлен с учетом распределения бюджетных ассигнований главным распорядителям бюджетных средств. Общие подходы к формированию расходов бюджета муниципального округа на 202</w:t>
            </w:r>
            <w:r w:rsidR="00BC31CD" w:rsidRPr="00BC31C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425A5" w:rsidRPr="00BC31CD">
              <w:rPr>
                <w:rFonts w:ascii="Times New Roman" w:hAnsi="Times New Roman" w:cs="Times New Roman"/>
                <w:sz w:val="24"/>
                <w:szCs w:val="24"/>
              </w:rPr>
              <w:t xml:space="preserve"> год и плановый период 202</w:t>
            </w:r>
            <w:r w:rsidR="00BC31CD" w:rsidRPr="00BC31C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425A5" w:rsidRPr="00BC31CD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 w:rsidR="00BC31CD" w:rsidRPr="00BC31C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425A5" w:rsidRPr="00BC31CD">
              <w:rPr>
                <w:rFonts w:ascii="Times New Roman" w:hAnsi="Times New Roman" w:cs="Times New Roman"/>
                <w:sz w:val="24"/>
                <w:szCs w:val="24"/>
              </w:rPr>
              <w:t xml:space="preserve"> годов определены бюджетной политикой муниципального </w:t>
            </w:r>
            <w:r w:rsidR="007B71F4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="00C425A5" w:rsidRPr="00BC31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937BB" w:rsidRPr="000937BB" w:rsidRDefault="000937BB" w:rsidP="000937BB">
            <w:pPr>
              <w:pStyle w:val="aff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0937BB">
              <w:rPr>
                <w:rFonts w:ascii="Times New Roman" w:hAnsi="Times New Roman" w:cs="Times New Roman"/>
                <w:sz w:val="24"/>
                <w:szCs w:val="24"/>
              </w:rPr>
              <w:t xml:space="preserve">Бюджетная политика Могочинского муниципального округа  на 2026 год и плановый период 2027 и 2028 годов, в части формирования расходов, в основном направлена, как и в прошлые периоды, на сохранение преемственности ранее определенных приоритетов, их достижения и скорректирована с учетом текущей экономической ситуации. </w:t>
            </w:r>
          </w:p>
          <w:p w:rsidR="000937BB" w:rsidRDefault="000937BB" w:rsidP="000937BB">
            <w:pPr>
              <w:pStyle w:val="aff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7BB">
              <w:rPr>
                <w:rFonts w:ascii="Times New Roman" w:hAnsi="Times New Roman" w:cs="Times New Roman"/>
                <w:sz w:val="24"/>
                <w:szCs w:val="24"/>
              </w:rPr>
              <w:t xml:space="preserve">       Общие подходы к формированию расходов бюджета Могочинского муниципального округа на 2026 год и плановый период 2027 и 2028 годов подготовлен с учетом распределения бюджетных ассигнований главным распорядителям бюджетных средств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937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бюджетной политикой муниципального округа.     </w:t>
            </w:r>
          </w:p>
          <w:p w:rsidR="000937BB" w:rsidRPr="000937BB" w:rsidRDefault="000937BB" w:rsidP="000937BB">
            <w:pPr>
              <w:pStyle w:val="aff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7BB">
              <w:rPr>
                <w:rFonts w:ascii="Times New Roman" w:hAnsi="Times New Roman" w:cs="Times New Roman"/>
                <w:sz w:val="24"/>
                <w:szCs w:val="24"/>
              </w:rPr>
              <w:t xml:space="preserve">      Расходы бюджета Могочинского муниципального округа формировались на основе действующего реестра расходных обязательств с учетом необходимости безусловного исполнения расходных обязательств, возложенных на органы местного самоуправления   Могочинского муниципального округа.</w:t>
            </w:r>
          </w:p>
          <w:p w:rsidR="000937BB" w:rsidRPr="000937BB" w:rsidRDefault="000937BB" w:rsidP="000937BB">
            <w:pPr>
              <w:pStyle w:val="aff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7BB">
              <w:rPr>
                <w:rFonts w:ascii="Times New Roman" w:hAnsi="Times New Roman" w:cs="Times New Roman"/>
                <w:sz w:val="24"/>
                <w:szCs w:val="24"/>
              </w:rPr>
              <w:t xml:space="preserve">      Бюджет муниципального округа рассчитан на основе плановых бюджетных ассигнований текущего года, исходя из следующих основных подходов - оплата труда и начисления на выплаты по оплате труда в социальные фонды работникам бюджетных учреждений  запланированы на 12 месяцев.</w:t>
            </w:r>
          </w:p>
          <w:p w:rsidR="000937BB" w:rsidRDefault="000937BB" w:rsidP="007B71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1F4" w:rsidRDefault="007B71F4" w:rsidP="00103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103EC5" w:rsidRPr="00BE3096" w:rsidRDefault="00E52EA5" w:rsidP="00103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5.2.</w:t>
            </w:r>
            <w:r w:rsidR="00103EC5" w:rsidRPr="00BE3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Оценка ожидаемого исполнения бюджета Могочинского муниципального округа по  расходам за  2025 год </w:t>
            </w:r>
          </w:p>
        </w:tc>
      </w:tr>
      <w:tr w:rsidR="00103EC5" w:rsidRPr="00103EC5" w:rsidTr="00BE3096">
        <w:trPr>
          <w:trHeight w:val="37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EC5" w:rsidRPr="00103EC5" w:rsidRDefault="00103EC5" w:rsidP="00103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EC5" w:rsidRPr="00103EC5" w:rsidRDefault="00103EC5" w:rsidP="00103EC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EC5" w:rsidRPr="00103EC5" w:rsidRDefault="00103EC5" w:rsidP="00103EC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EC5" w:rsidRPr="00103EC5" w:rsidRDefault="00103EC5" w:rsidP="00103EC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EC5" w:rsidRPr="00103EC5" w:rsidRDefault="00103EC5" w:rsidP="00103EC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03EC5" w:rsidRPr="00103EC5" w:rsidTr="00BE3096">
        <w:trPr>
          <w:trHeight w:val="1575"/>
        </w:trPr>
        <w:tc>
          <w:tcPr>
            <w:tcW w:w="3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EC5" w:rsidRPr="00103EC5" w:rsidRDefault="00103EC5" w:rsidP="00103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EC5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EC5" w:rsidRPr="00103EC5" w:rsidRDefault="00103EC5" w:rsidP="00103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EC5">
              <w:rPr>
                <w:rFonts w:ascii="Times New Roman" w:eastAsia="Times New Roman" w:hAnsi="Times New Roman" w:cs="Times New Roman"/>
                <w:sz w:val="24"/>
                <w:szCs w:val="24"/>
              </w:rPr>
              <w:t>Уточненный план  по состоянию 01.11.2025г.         (тыс. 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EC5" w:rsidRPr="00103EC5" w:rsidRDefault="00103EC5" w:rsidP="00103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EC5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Исполнено на 01.11.2025г. (тыс. руб.)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3EC5" w:rsidRPr="00103EC5" w:rsidRDefault="00103EC5" w:rsidP="00103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EC5">
              <w:rPr>
                <w:rFonts w:ascii="Times New Roman" w:eastAsia="Times New Roman" w:hAnsi="Times New Roman" w:cs="Times New Roman"/>
                <w:sz w:val="24"/>
                <w:szCs w:val="24"/>
              </w:rPr>
              <w:t>Ожидаемое исполнение (</w:t>
            </w:r>
            <w:proofErr w:type="spellStart"/>
            <w:r w:rsidRPr="00103EC5"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103EC5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03EC5">
              <w:rPr>
                <w:rFonts w:ascii="Times New Roman" w:eastAsia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103EC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03EC5" w:rsidRPr="00103EC5" w:rsidTr="00BE3096">
        <w:trPr>
          <w:trHeight w:val="630"/>
        </w:trPr>
        <w:tc>
          <w:tcPr>
            <w:tcW w:w="3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3EC5" w:rsidRPr="00103EC5" w:rsidRDefault="00103EC5" w:rsidP="00103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3EC5" w:rsidRPr="00103EC5" w:rsidRDefault="00103EC5" w:rsidP="00103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3EC5" w:rsidRPr="00103EC5" w:rsidRDefault="00103EC5" w:rsidP="00103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EC5" w:rsidRPr="00103EC5" w:rsidRDefault="00103EC5" w:rsidP="00103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EC5">
              <w:rPr>
                <w:rFonts w:ascii="Times New Roman" w:eastAsia="Times New Roman" w:hAnsi="Times New Roman" w:cs="Times New Roman"/>
                <w:sz w:val="24"/>
                <w:szCs w:val="24"/>
              </w:rPr>
              <w:t>За 2025 год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3EC5" w:rsidRPr="00103EC5" w:rsidRDefault="00103EC5" w:rsidP="00103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03E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Прогноз на 2026 год</w:t>
            </w:r>
          </w:p>
        </w:tc>
      </w:tr>
      <w:tr w:rsidR="00103EC5" w:rsidRPr="00103EC5" w:rsidTr="00BE3096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3EC5" w:rsidRPr="00103EC5" w:rsidRDefault="00103EC5" w:rsidP="00103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03EC5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3EC5" w:rsidRPr="00103EC5" w:rsidRDefault="00103EC5" w:rsidP="00103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03EC5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3EC5" w:rsidRPr="00103EC5" w:rsidRDefault="00103EC5" w:rsidP="00103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03EC5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3EC5" w:rsidRPr="00103EC5" w:rsidRDefault="00103EC5" w:rsidP="00103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03EC5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3EC5" w:rsidRPr="00103EC5" w:rsidRDefault="00103EC5" w:rsidP="00103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03EC5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103EC5" w:rsidRPr="00103EC5" w:rsidTr="00BE3096">
        <w:trPr>
          <w:trHeight w:val="3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3EC5" w:rsidRPr="00103EC5" w:rsidRDefault="00103EC5" w:rsidP="00103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03E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 (раздел 01)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03EC5" w:rsidRPr="00103EC5" w:rsidRDefault="00103EC5" w:rsidP="00103E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03E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306 463,10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03EC5" w:rsidRPr="00103EC5" w:rsidRDefault="00103EC5" w:rsidP="00103E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03E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217 632,90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03EC5" w:rsidRPr="00103EC5" w:rsidRDefault="00103EC5" w:rsidP="00103E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03E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321 872,30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03EC5" w:rsidRPr="00103EC5" w:rsidRDefault="00103EC5" w:rsidP="00103E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03E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596 018,80</w:t>
            </w:r>
          </w:p>
        </w:tc>
      </w:tr>
      <w:tr w:rsidR="00103EC5" w:rsidRPr="00103EC5" w:rsidTr="00BE3096">
        <w:trPr>
          <w:trHeight w:val="3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3EC5" w:rsidRPr="00103EC5" w:rsidRDefault="00103EC5" w:rsidP="00103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03E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оборона (раздел 02)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03EC5" w:rsidRPr="00103EC5" w:rsidRDefault="00103EC5" w:rsidP="00103E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03E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701,20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03EC5" w:rsidRPr="00103EC5" w:rsidRDefault="00103EC5" w:rsidP="00103E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03E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688,30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03EC5" w:rsidRPr="00103EC5" w:rsidRDefault="00103EC5" w:rsidP="00103E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03E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701,20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03EC5" w:rsidRPr="00103EC5" w:rsidRDefault="00103EC5" w:rsidP="00103E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03E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1 829,10</w:t>
            </w:r>
          </w:p>
        </w:tc>
      </w:tr>
      <w:tr w:rsidR="00103EC5" w:rsidRPr="00103EC5" w:rsidTr="00BE3096">
        <w:trPr>
          <w:trHeight w:val="6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3EC5" w:rsidRPr="00103EC5" w:rsidRDefault="00103EC5" w:rsidP="00103E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03E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 (раздел 03)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3EC5" w:rsidRPr="00103EC5" w:rsidRDefault="00103EC5" w:rsidP="00103E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03E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39 346,30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3EC5" w:rsidRPr="00103EC5" w:rsidRDefault="00103EC5" w:rsidP="00103E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03E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33 803,20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3EC5" w:rsidRPr="00103EC5" w:rsidRDefault="00103EC5" w:rsidP="00103E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03E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43 625,80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3EC5" w:rsidRPr="00103EC5" w:rsidRDefault="00103EC5" w:rsidP="00103E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03E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38 210,50</w:t>
            </w:r>
          </w:p>
        </w:tc>
      </w:tr>
      <w:tr w:rsidR="00103EC5" w:rsidRPr="00103EC5" w:rsidTr="00BE3096">
        <w:trPr>
          <w:trHeight w:val="420"/>
        </w:trPr>
        <w:tc>
          <w:tcPr>
            <w:tcW w:w="3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03EC5" w:rsidRPr="00103EC5" w:rsidRDefault="00103EC5" w:rsidP="00103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03E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экономика (раздел 04)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03EC5" w:rsidRPr="00103EC5" w:rsidRDefault="00103EC5" w:rsidP="00103E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03E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165 814,90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03EC5" w:rsidRPr="00103EC5" w:rsidRDefault="00103EC5" w:rsidP="00103E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03E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132 377,60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03EC5" w:rsidRPr="00103EC5" w:rsidRDefault="00103EC5" w:rsidP="00103E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03E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165 814,90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03EC5" w:rsidRPr="00103EC5" w:rsidRDefault="00103EC5" w:rsidP="00103E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03E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138 624,60</w:t>
            </w:r>
          </w:p>
        </w:tc>
      </w:tr>
      <w:tr w:rsidR="00103EC5" w:rsidRPr="00103EC5" w:rsidTr="00BE3096">
        <w:trPr>
          <w:trHeight w:val="31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3EC5" w:rsidRPr="00103EC5" w:rsidRDefault="00103EC5" w:rsidP="00103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03E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Жилищно-коммунальное хозяйство (раздел 05)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03EC5" w:rsidRPr="00103EC5" w:rsidRDefault="00103EC5" w:rsidP="00103E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03E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639 205,20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03EC5" w:rsidRPr="00103EC5" w:rsidRDefault="00103EC5" w:rsidP="00103E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03E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416 479,80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03EC5" w:rsidRPr="00103EC5" w:rsidRDefault="00103EC5" w:rsidP="00103E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03E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544 520,40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03EC5" w:rsidRPr="00103EC5" w:rsidRDefault="00103EC5" w:rsidP="00103E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03E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568 001,60</w:t>
            </w:r>
          </w:p>
        </w:tc>
      </w:tr>
      <w:tr w:rsidR="00103EC5" w:rsidRPr="00103EC5" w:rsidTr="00BE3096">
        <w:trPr>
          <w:trHeight w:val="3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3EC5" w:rsidRPr="00103EC5" w:rsidRDefault="00103EC5" w:rsidP="00103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03E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Охрана окружающей среды (раздел 06)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03EC5" w:rsidRPr="00103EC5" w:rsidRDefault="00103EC5" w:rsidP="00103E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03E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27 244,60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03EC5" w:rsidRPr="00103EC5" w:rsidRDefault="00103EC5" w:rsidP="00103E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03E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8 737,10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03EC5" w:rsidRPr="00103EC5" w:rsidRDefault="00103EC5" w:rsidP="00103E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03E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27 244,60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03EC5" w:rsidRPr="00103EC5" w:rsidRDefault="00103EC5" w:rsidP="00103E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03E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7 020,00</w:t>
            </w:r>
          </w:p>
        </w:tc>
      </w:tr>
      <w:tr w:rsidR="00103EC5" w:rsidRPr="00103EC5" w:rsidTr="00BE3096">
        <w:trPr>
          <w:trHeight w:val="3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3EC5" w:rsidRPr="00103EC5" w:rsidRDefault="00103EC5" w:rsidP="00103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03E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Образование (раздел 07)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3EC5" w:rsidRPr="00103EC5" w:rsidRDefault="00103EC5" w:rsidP="00103E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03E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984 790,80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3EC5" w:rsidRPr="00103EC5" w:rsidRDefault="00103EC5" w:rsidP="00103E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03E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775 166,70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3EC5" w:rsidRPr="00103EC5" w:rsidRDefault="00103EC5" w:rsidP="00103E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03E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984 790,80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3EC5" w:rsidRPr="00103EC5" w:rsidRDefault="00103EC5" w:rsidP="00103E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03E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1 098 604,60</w:t>
            </w:r>
          </w:p>
        </w:tc>
      </w:tr>
      <w:tr w:rsidR="00103EC5" w:rsidRPr="00103EC5" w:rsidTr="00BE3096">
        <w:trPr>
          <w:trHeight w:val="3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3EC5" w:rsidRPr="00103EC5" w:rsidRDefault="00103EC5" w:rsidP="00103EC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103EC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в том числе: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3EC5" w:rsidRPr="00103EC5" w:rsidRDefault="00103EC5" w:rsidP="00103E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E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3EC5" w:rsidRPr="00103EC5" w:rsidRDefault="00103EC5" w:rsidP="00103E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E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3EC5" w:rsidRPr="00103EC5" w:rsidRDefault="00103EC5" w:rsidP="00103E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E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3EC5" w:rsidRPr="00103EC5" w:rsidRDefault="00103EC5" w:rsidP="00103E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03E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103EC5" w:rsidRPr="00103EC5" w:rsidTr="00BE3096">
        <w:trPr>
          <w:trHeight w:val="3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3EC5" w:rsidRPr="00103EC5" w:rsidRDefault="00103EC5" w:rsidP="00103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EC5">
              <w:rPr>
                <w:rFonts w:ascii="Times New Roman" w:eastAsia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3EC5" w:rsidRPr="00103EC5" w:rsidRDefault="00103EC5" w:rsidP="00103E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EC5">
              <w:rPr>
                <w:rFonts w:ascii="Times New Roman" w:eastAsia="Times New Roman" w:hAnsi="Times New Roman" w:cs="Times New Roman"/>
                <w:sz w:val="24"/>
                <w:szCs w:val="24"/>
              </w:rPr>
              <w:t>276 585,70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3EC5" w:rsidRPr="00103EC5" w:rsidRDefault="00103EC5" w:rsidP="00103E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EC5">
              <w:rPr>
                <w:rFonts w:ascii="Times New Roman" w:eastAsia="Times New Roman" w:hAnsi="Times New Roman" w:cs="Times New Roman"/>
                <w:sz w:val="24"/>
                <w:szCs w:val="24"/>
              </w:rPr>
              <w:t>206 453,30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3EC5" w:rsidRPr="00103EC5" w:rsidRDefault="00103EC5" w:rsidP="00103E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EC5">
              <w:rPr>
                <w:rFonts w:ascii="Times New Roman" w:eastAsia="Times New Roman" w:hAnsi="Times New Roman" w:cs="Times New Roman"/>
                <w:sz w:val="24"/>
                <w:szCs w:val="24"/>
              </w:rPr>
              <w:t>276 585,70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3EC5" w:rsidRPr="00103EC5" w:rsidRDefault="00103EC5" w:rsidP="00103E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EC5">
              <w:rPr>
                <w:rFonts w:ascii="Times New Roman" w:eastAsia="Times New Roman" w:hAnsi="Times New Roman" w:cs="Times New Roman"/>
                <w:sz w:val="24"/>
                <w:szCs w:val="24"/>
              </w:rPr>
              <w:t>321 955,70</w:t>
            </w:r>
          </w:p>
        </w:tc>
      </w:tr>
      <w:tr w:rsidR="00103EC5" w:rsidRPr="00103EC5" w:rsidTr="00BE3096">
        <w:trPr>
          <w:trHeight w:val="3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3EC5" w:rsidRPr="00103EC5" w:rsidRDefault="00103EC5" w:rsidP="00103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EC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3EC5" w:rsidRPr="00103EC5" w:rsidRDefault="00103EC5" w:rsidP="00103E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EC5">
              <w:rPr>
                <w:rFonts w:ascii="Times New Roman" w:eastAsia="Times New Roman" w:hAnsi="Times New Roman" w:cs="Times New Roman"/>
                <w:sz w:val="24"/>
                <w:szCs w:val="24"/>
              </w:rPr>
              <w:t>639 428,00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3EC5" w:rsidRPr="00103EC5" w:rsidRDefault="00103EC5" w:rsidP="00103E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EC5">
              <w:rPr>
                <w:rFonts w:ascii="Times New Roman" w:eastAsia="Times New Roman" w:hAnsi="Times New Roman" w:cs="Times New Roman"/>
                <w:sz w:val="24"/>
                <w:szCs w:val="24"/>
              </w:rPr>
              <w:t>510 277,40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3EC5" w:rsidRPr="00103EC5" w:rsidRDefault="00103EC5" w:rsidP="00103E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EC5">
              <w:rPr>
                <w:rFonts w:ascii="Times New Roman" w:eastAsia="Times New Roman" w:hAnsi="Times New Roman" w:cs="Times New Roman"/>
                <w:sz w:val="24"/>
                <w:szCs w:val="24"/>
              </w:rPr>
              <w:t>639 428,00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3EC5" w:rsidRPr="00103EC5" w:rsidRDefault="00103EC5" w:rsidP="00103E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EC5">
              <w:rPr>
                <w:rFonts w:ascii="Times New Roman" w:eastAsia="Times New Roman" w:hAnsi="Times New Roman" w:cs="Times New Roman"/>
                <w:sz w:val="24"/>
                <w:szCs w:val="24"/>
              </w:rPr>
              <w:t>691 630,80</w:t>
            </w:r>
          </w:p>
        </w:tc>
      </w:tr>
      <w:tr w:rsidR="00103EC5" w:rsidRPr="00103EC5" w:rsidTr="00BE3096">
        <w:trPr>
          <w:trHeight w:val="3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3EC5" w:rsidRPr="00103EC5" w:rsidRDefault="00103EC5" w:rsidP="00103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EC5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Дополнительное образование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3EC5" w:rsidRPr="00103EC5" w:rsidRDefault="00103EC5" w:rsidP="00103E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EC5">
              <w:rPr>
                <w:rFonts w:ascii="Times New Roman" w:eastAsia="Times New Roman" w:hAnsi="Times New Roman" w:cs="Times New Roman"/>
                <w:sz w:val="24"/>
                <w:szCs w:val="24"/>
              </w:rPr>
              <w:t>51 506,00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3EC5" w:rsidRPr="00103EC5" w:rsidRDefault="00103EC5" w:rsidP="00103E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EC5">
              <w:rPr>
                <w:rFonts w:ascii="Times New Roman" w:eastAsia="Times New Roman" w:hAnsi="Times New Roman" w:cs="Times New Roman"/>
                <w:sz w:val="24"/>
                <w:szCs w:val="24"/>
              </w:rPr>
              <w:t>43 128,70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3EC5" w:rsidRPr="00103EC5" w:rsidRDefault="00103EC5" w:rsidP="00103E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EC5">
              <w:rPr>
                <w:rFonts w:ascii="Times New Roman" w:eastAsia="Times New Roman" w:hAnsi="Times New Roman" w:cs="Times New Roman"/>
                <w:sz w:val="24"/>
                <w:szCs w:val="24"/>
              </w:rPr>
              <w:t>51 506,00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3EC5" w:rsidRPr="00103EC5" w:rsidRDefault="00103EC5" w:rsidP="00103E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EC5">
              <w:rPr>
                <w:rFonts w:ascii="Times New Roman" w:eastAsia="Times New Roman" w:hAnsi="Times New Roman" w:cs="Times New Roman"/>
                <w:sz w:val="24"/>
                <w:szCs w:val="24"/>
              </w:rPr>
              <w:t>64 842,40</w:t>
            </w:r>
          </w:p>
        </w:tc>
      </w:tr>
      <w:tr w:rsidR="00103EC5" w:rsidRPr="00103EC5" w:rsidTr="00BE3096">
        <w:trPr>
          <w:trHeight w:val="3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3EC5" w:rsidRPr="00103EC5" w:rsidRDefault="00103EC5" w:rsidP="00103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EC5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Молодежная политика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3EC5" w:rsidRPr="00103EC5" w:rsidRDefault="00103EC5" w:rsidP="00103E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EC5">
              <w:rPr>
                <w:rFonts w:ascii="Times New Roman" w:eastAsia="Times New Roman" w:hAnsi="Times New Roman" w:cs="Times New Roman"/>
                <w:sz w:val="24"/>
                <w:szCs w:val="24"/>
              </w:rPr>
              <w:t>783,00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3EC5" w:rsidRPr="00103EC5" w:rsidRDefault="00103EC5" w:rsidP="00103E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EC5">
              <w:rPr>
                <w:rFonts w:ascii="Times New Roman" w:eastAsia="Times New Roman" w:hAnsi="Times New Roman" w:cs="Times New Roman"/>
                <w:sz w:val="24"/>
                <w:szCs w:val="24"/>
              </w:rPr>
              <w:t>512,10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3EC5" w:rsidRPr="00103EC5" w:rsidRDefault="00103EC5" w:rsidP="00103E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EC5">
              <w:rPr>
                <w:rFonts w:ascii="Times New Roman" w:eastAsia="Times New Roman" w:hAnsi="Times New Roman" w:cs="Times New Roman"/>
                <w:sz w:val="24"/>
                <w:szCs w:val="24"/>
              </w:rPr>
              <w:t>783,00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3EC5" w:rsidRPr="00103EC5" w:rsidRDefault="00103EC5" w:rsidP="00103E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EC5">
              <w:rPr>
                <w:rFonts w:ascii="Times New Roman" w:eastAsia="Times New Roman" w:hAnsi="Times New Roman" w:cs="Times New Roman"/>
                <w:sz w:val="24"/>
                <w:szCs w:val="24"/>
              </w:rPr>
              <w:t>843,00</w:t>
            </w:r>
          </w:p>
        </w:tc>
      </w:tr>
      <w:tr w:rsidR="00103EC5" w:rsidRPr="00103EC5" w:rsidTr="00BE3096">
        <w:trPr>
          <w:trHeight w:val="3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3EC5" w:rsidRPr="00103EC5" w:rsidRDefault="00103EC5" w:rsidP="00103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EC5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3EC5" w:rsidRPr="00103EC5" w:rsidRDefault="00103EC5" w:rsidP="00103E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EC5">
              <w:rPr>
                <w:rFonts w:ascii="Times New Roman" w:eastAsia="Times New Roman" w:hAnsi="Times New Roman" w:cs="Times New Roman"/>
                <w:sz w:val="24"/>
                <w:szCs w:val="24"/>
              </w:rPr>
              <w:t>16 488,10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3EC5" w:rsidRPr="00103EC5" w:rsidRDefault="00103EC5" w:rsidP="00103E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EC5">
              <w:rPr>
                <w:rFonts w:ascii="Times New Roman" w:eastAsia="Times New Roman" w:hAnsi="Times New Roman" w:cs="Times New Roman"/>
                <w:sz w:val="24"/>
                <w:szCs w:val="24"/>
              </w:rPr>
              <w:t>14 795,20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3EC5" w:rsidRPr="00103EC5" w:rsidRDefault="00103EC5" w:rsidP="00103E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EC5">
              <w:rPr>
                <w:rFonts w:ascii="Times New Roman" w:eastAsia="Times New Roman" w:hAnsi="Times New Roman" w:cs="Times New Roman"/>
                <w:sz w:val="24"/>
                <w:szCs w:val="24"/>
              </w:rPr>
              <w:t>16 488,10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3EC5" w:rsidRPr="00103EC5" w:rsidRDefault="00103EC5" w:rsidP="00103E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EC5">
              <w:rPr>
                <w:rFonts w:ascii="Times New Roman" w:eastAsia="Times New Roman" w:hAnsi="Times New Roman" w:cs="Times New Roman"/>
                <w:sz w:val="24"/>
                <w:szCs w:val="24"/>
              </w:rPr>
              <w:t>19 332,70</w:t>
            </w:r>
          </w:p>
        </w:tc>
      </w:tr>
      <w:tr w:rsidR="00103EC5" w:rsidRPr="00103EC5" w:rsidTr="00BE3096">
        <w:trPr>
          <w:trHeight w:val="3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3EC5" w:rsidRPr="00103EC5" w:rsidRDefault="00103EC5" w:rsidP="00103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03E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Культура (раздел 08)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3EC5" w:rsidRPr="00103EC5" w:rsidRDefault="00103EC5" w:rsidP="00103E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03E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127 587,70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3EC5" w:rsidRPr="00103EC5" w:rsidRDefault="00103EC5" w:rsidP="00103E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03E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109 141,30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3EC5" w:rsidRPr="00103EC5" w:rsidRDefault="00103EC5" w:rsidP="00103E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03E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127 587,70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3EC5" w:rsidRPr="00103EC5" w:rsidRDefault="00103EC5" w:rsidP="00103E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03E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156 158,20</w:t>
            </w:r>
          </w:p>
        </w:tc>
      </w:tr>
      <w:tr w:rsidR="00103EC5" w:rsidRPr="00103EC5" w:rsidTr="00BE3096">
        <w:trPr>
          <w:trHeight w:val="3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3EC5" w:rsidRPr="00103EC5" w:rsidRDefault="00103EC5" w:rsidP="00103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EC5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3EC5" w:rsidRPr="00103EC5" w:rsidRDefault="00103EC5" w:rsidP="00103E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EC5">
              <w:rPr>
                <w:rFonts w:ascii="Times New Roman" w:eastAsia="Times New Roman" w:hAnsi="Times New Roman" w:cs="Times New Roman"/>
                <w:sz w:val="24"/>
                <w:szCs w:val="24"/>
              </w:rPr>
              <w:t>96 415,40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3EC5" w:rsidRPr="00103EC5" w:rsidRDefault="00103EC5" w:rsidP="00103E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EC5">
              <w:rPr>
                <w:rFonts w:ascii="Times New Roman" w:eastAsia="Times New Roman" w:hAnsi="Times New Roman" w:cs="Times New Roman"/>
                <w:sz w:val="24"/>
                <w:szCs w:val="24"/>
              </w:rPr>
              <w:t>80 050,10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3EC5" w:rsidRPr="00103EC5" w:rsidRDefault="00103EC5" w:rsidP="00103E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EC5">
              <w:rPr>
                <w:rFonts w:ascii="Times New Roman" w:eastAsia="Times New Roman" w:hAnsi="Times New Roman" w:cs="Times New Roman"/>
                <w:sz w:val="24"/>
                <w:szCs w:val="24"/>
              </w:rPr>
              <w:t>96 415,40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3EC5" w:rsidRPr="00103EC5" w:rsidRDefault="00103EC5" w:rsidP="00103E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EC5">
              <w:rPr>
                <w:rFonts w:ascii="Times New Roman" w:eastAsia="Times New Roman" w:hAnsi="Times New Roman" w:cs="Times New Roman"/>
                <w:sz w:val="24"/>
                <w:szCs w:val="24"/>
              </w:rPr>
              <w:t>137 023,50</w:t>
            </w:r>
          </w:p>
        </w:tc>
      </w:tr>
      <w:tr w:rsidR="00103EC5" w:rsidRPr="00103EC5" w:rsidTr="00BE3096">
        <w:trPr>
          <w:trHeight w:val="3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3EC5" w:rsidRPr="00103EC5" w:rsidRDefault="00103EC5" w:rsidP="00103E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EC5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культуры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3EC5" w:rsidRPr="00103EC5" w:rsidRDefault="00103EC5" w:rsidP="00103E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EC5">
              <w:rPr>
                <w:rFonts w:ascii="Times New Roman" w:eastAsia="Times New Roman" w:hAnsi="Times New Roman" w:cs="Times New Roman"/>
                <w:sz w:val="24"/>
                <w:szCs w:val="24"/>
              </w:rPr>
              <w:t>31 172,30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3EC5" w:rsidRPr="00103EC5" w:rsidRDefault="00103EC5" w:rsidP="00103E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EC5">
              <w:rPr>
                <w:rFonts w:ascii="Times New Roman" w:eastAsia="Times New Roman" w:hAnsi="Times New Roman" w:cs="Times New Roman"/>
                <w:sz w:val="24"/>
                <w:szCs w:val="24"/>
              </w:rPr>
              <w:t>29 091,20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3EC5" w:rsidRPr="00103EC5" w:rsidRDefault="00103EC5" w:rsidP="00103E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EC5">
              <w:rPr>
                <w:rFonts w:ascii="Times New Roman" w:eastAsia="Times New Roman" w:hAnsi="Times New Roman" w:cs="Times New Roman"/>
                <w:sz w:val="24"/>
                <w:szCs w:val="24"/>
              </w:rPr>
              <w:t>31 172,30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3EC5" w:rsidRPr="00103EC5" w:rsidRDefault="00103EC5" w:rsidP="00103E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EC5">
              <w:rPr>
                <w:rFonts w:ascii="Times New Roman" w:eastAsia="Times New Roman" w:hAnsi="Times New Roman" w:cs="Times New Roman"/>
                <w:sz w:val="24"/>
                <w:szCs w:val="24"/>
              </w:rPr>
              <w:t>19 134,70</w:t>
            </w:r>
          </w:p>
        </w:tc>
      </w:tr>
      <w:tr w:rsidR="00103EC5" w:rsidRPr="00103EC5" w:rsidTr="00BE3096">
        <w:trPr>
          <w:trHeight w:val="3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3EC5" w:rsidRPr="00103EC5" w:rsidRDefault="00103EC5" w:rsidP="00103E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03E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Социальная политика (раздел 10)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3EC5" w:rsidRPr="00103EC5" w:rsidRDefault="00103EC5" w:rsidP="00103E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03E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35 051,80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3EC5" w:rsidRPr="00103EC5" w:rsidRDefault="00103EC5" w:rsidP="00103E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03E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25 943,00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3EC5" w:rsidRPr="00103EC5" w:rsidRDefault="00103EC5" w:rsidP="00103E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03E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35 051,80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3EC5" w:rsidRPr="00103EC5" w:rsidRDefault="00103EC5" w:rsidP="00103E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03E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37 667,70</w:t>
            </w:r>
          </w:p>
        </w:tc>
      </w:tr>
      <w:tr w:rsidR="00103EC5" w:rsidRPr="00103EC5" w:rsidTr="00BE3096">
        <w:trPr>
          <w:trHeight w:val="3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3EC5" w:rsidRPr="00103EC5" w:rsidRDefault="00103EC5" w:rsidP="00103E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03E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Физическая культура и спорт (раздел 11)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3EC5" w:rsidRPr="00103EC5" w:rsidRDefault="00103EC5" w:rsidP="00103E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03E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34 630,50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3EC5" w:rsidRPr="00103EC5" w:rsidRDefault="00103EC5" w:rsidP="00103E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03E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7 357,80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3EC5" w:rsidRPr="00103EC5" w:rsidRDefault="00103EC5" w:rsidP="00103E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03E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34 630,50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3EC5" w:rsidRPr="00103EC5" w:rsidRDefault="00103EC5" w:rsidP="00103E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03E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31 873,40</w:t>
            </w:r>
          </w:p>
        </w:tc>
      </w:tr>
      <w:tr w:rsidR="00103EC5" w:rsidRPr="00103EC5" w:rsidTr="00BE3096">
        <w:trPr>
          <w:trHeight w:val="3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3EC5" w:rsidRPr="00103EC5" w:rsidRDefault="00103EC5" w:rsidP="00103E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03E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Средства массовой информации (раздел 12)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3EC5" w:rsidRPr="00103EC5" w:rsidRDefault="00103EC5" w:rsidP="00103E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03E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6 011,40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3EC5" w:rsidRPr="00103EC5" w:rsidRDefault="00103EC5" w:rsidP="00103E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03E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5 528,70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3EC5" w:rsidRPr="00103EC5" w:rsidRDefault="00103EC5" w:rsidP="00103E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03E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6 011,40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3EC5" w:rsidRPr="00103EC5" w:rsidRDefault="00103EC5" w:rsidP="00103E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03E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8 323,70</w:t>
            </w:r>
          </w:p>
        </w:tc>
      </w:tr>
      <w:tr w:rsidR="00103EC5" w:rsidRPr="00103EC5" w:rsidTr="00BE3096">
        <w:trPr>
          <w:trHeight w:val="3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3EC5" w:rsidRPr="00103EC5" w:rsidRDefault="00103EC5" w:rsidP="00103E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03E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Обслуживание госдолга (раздел 13)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3EC5" w:rsidRPr="00103EC5" w:rsidRDefault="00103EC5" w:rsidP="00103E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03E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3EC5" w:rsidRPr="00103EC5" w:rsidRDefault="00103EC5" w:rsidP="00103E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03E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3EC5" w:rsidRPr="00103EC5" w:rsidRDefault="00103EC5" w:rsidP="00103E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03E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3EC5" w:rsidRPr="00103EC5" w:rsidRDefault="00103EC5" w:rsidP="00103E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03E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103EC5" w:rsidRPr="00103EC5" w:rsidTr="00BE3096">
        <w:trPr>
          <w:trHeight w:val="3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3EC5" w:rsidRPr="00103EC5" w:rsidRDefault="00103EC5" w:rsidP="00103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03E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Межбюджетные трансферты (раздел 14)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3EC5" w:rsidRPr="00103EC5" w:rsidRDefault="00103EC5" w:rsidP="00103E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03E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3EC5" w:rsidRPr="00103EC5" w:rsidRDefault="00103EC5" w:rsidP="00103E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03E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3EC5" w:rsidRPr="00103EC5" w:rsidRDefault="00103EC5" w:rsidP="00103E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03E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3EC5" w:rsidRPr="00103EC5" w:rsidRDefault="00103EC5" w:rsidP="00103E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03E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173 602,40</w:t>
            </w:r>
          </w:p>
        </w:tc>
      </w:tr>
      <w:tr w:rsidR="00103EC5" w:rsidRPr="00103EC5" w:rsidTr="00BE3096">
        <w:trPr>
          <w:trHeight w:val="39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7AB"/>
            <w:hideMark/>
          </w:tcPr>
          <w:p w:rsidR="00103EC5" w:rsidRPr="00103EC5" w:rsidRDefault="00103EC5" w:rsidP="00103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03EC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>ИТОГО РАСХОДОВ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7AB"/>
            <w:hideMark/>
          </w:tcPr>
          <w:p w:rsidR="00103EC5" w:rsidRPr="00103EC5" w:rsidRDefault="00103EC5" w:rsidP="00103E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03E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2 366 847,50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7AB"/>
            <w:hideMark/>
          </w:tcPr>
          <w:p w:rsidR="00103EC5" w:rsidRPr="00103EC5" w:rsidRDefault="00103EC5" w:rsidP="00103E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03E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1 732 856,40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7AB"/>
            <w:hideMark/>
          </w:tcPr>
          <w:p w:rsidR="00103EC5" w:rsidRPr="00103EC5" w:rsidRDefault="00103EC5" w:rsidP="00103E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03E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2 291 851,40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7AB"/>
            <w:hideMark/>
          </w:tcPr>
          <w:p w:rsidR="00103EC5" w:rsidRPr="00103EC5" w:rsidRDefault="00103EC5" w:rsidP="00103E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03E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2 855 934,60</w:t>
            </w:r>
          </w:p>
        </w:tc>
      </w:tr>
      <w:tr w:rsidR="00103EC5" w:rsidRPr="00103EC5" w:rsidTr="00BE3096">
        <w:trPr>
          <w:trHeight w:val="3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EC5" w:rsidRPr="00103EC5" w:rsidRDefault="00103EC5" w:rsidP="00103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EC5">
              <w:rPr>
                <w:rFonts w:ascii="Times New Roman" w:eastAsia="Times New Roman" w:hAnsi="Times New Roman" w:cs="Times New Roman"/>
                <w:sz w:val="24"/>
                <w:szCs w:val="24"/>
              </w:rPr>
              <w:t>Дефицит/профицит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EC5" w:rsidRPr="00103EC5" w:rsidRDefault="00103EC5" w:rsidP="00103E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EC5">
              <w:rPr>
                <w:rFonts w:ascii="Times New Roman" w:eastAsia="Times New Roman" w:hAnsi="Times New Roman" w:cs="Times New Roman"/>
                <w:sz w:val="24"/>
                <w:szCs w:val="24"/>
              </w:rPr>
              <w:t>-313 636,10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EC5" w:rsidRPr="00103EC5" w:rsidRDefault="00103EC5" w:rsidP="00103E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EC5">
              <w:rPr>
                <w:rFonts w:ascii="Times New Roman" w:eastAsia="Times New Roman" w:hAnsi="Times New Roman" w:cs="Times New Roman"/>
                <w:sz w:val="24"/>
                <w:szCs w:val="24"/>
              </w:rPr>
              <w:t>523 492,00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EC5" w:rsidRPr="00103EC5" w:rsidRDefault="00103EC5" w:rsidP="00103E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EC5">
              <w:rPr>
                <w:rFonts w:ascii="Times New Roman" w:eastAsia="Times New Roman" w:hAnsi="Times New Roman" w:cs="Times New Roman"/>
                <w:sz w:val="24"/>
                <w:szCs w:val="24"/>
              </w:rPr>
              <w:t>401 707,10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EC5" w:rsidRPr="00103EC5" w:rsidRDefault="00103EC5" w:rsidP="00103E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EC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103EC5" w:rsidRDefault="00103EC5" w:rsidP="00C425A5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425A5" w:rsidRPr="00BC31CD" w:rsidRDefault="00BE3096" w:rsidP="002D53EB">
      <w:pPr>
        <w:pStyle w:val="affc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   </w:t>
      </w:r>
      <w:r w:rsidR="00C425A5" w:rsidRPr="00BC31CD">
        <w:rPr>
          <w:rFonts w:ascii="Times New Roman" w:hAnsi="Times New Roman" w:cs="Times New Roman"/>
          <w:sz w:val="24"/>
          <w:szCs w:val="24"/>
          <w:lang w:eastAsia="en-US"/>
        </w:rPr>
        <w:t xml:space="preserve">Бюджет муниципального округа рассчитан на основе плановых бюджетных ассигнований текущего года с учетом прогноза показателей социально-экономического развития </w:t>
      </w:r>
      <w:r w:rsidR="00C425A5" w:rsidRPr="00BC31CD">
        <w:rPr>
          <w:rFonts w:ascii="Times New Roman" w:hAnsi="Times New Roman" w:cs="Times New Roman"/>
          <w:sz w:val="24"/>
          <w:szCs w:val="24"/>
        </w:rPr>
        <w:t>исходя из следующих основных подходов:</w:t>
      </w:r>
    </w:p>
    <w:p w:rsidR="00C425A5" w:rsidRPr="00BC31CD" w:rsidRDefault="00C425A5" w:rsidP="002D53EB">
      <w:pPr>
        <w:pStyle w:val="affc"/>
        <w:jc w:val="both"/>
        <w:rPr>
          <w:rFonts w:ascii="Times New Roman" w:hAnsi="Times New Roman" w:cs="Times New Roman"/>
          <w:sz w:val="24"/>
          <w:szCs w:val="24"/>
        </w:rPr>
      </w:pPr>
      <w:r w:rsidRPr="00BC31CD">
        <w:rPr>
          <w:rFonts w:ascii="Times New Roman" w:hAnsi="Times New Roman" w:cs="Times New Roman"/>
          <w:sz w:val="24"/>
          <w:szCs w:val="24"/>
        </w:rPr>
        <w:t xml:space="preserve">оплата труда и начисления на выплаты по оплате труда работникам бюджетных учреждений на 12 месяцев; </w:t>
      </w:r>
    </w:p>
    <w:p w:rsidR="00C425A5" w:rsidRPr="00362AC2" w:rsidRDefault="00C425A5" w:rsidP="002D53EB">
      <w:pPr>
        <w:pStyle w:val="affc"/>
        <w:jc w:val="both"/>
        <w:rPr>
          <w:rFonts w:ascii="Times New Roman" w:hAnsi="Times New Roman" w:cs="Times New Roman"/>
          <w:sz w:val="24"/>
          <w:szCs w:val="24"/>
        </w:rPr>
      </w:pPr>
      <w:r w:rsidRPr="00AC7F0E">
        <w:rPr>
          <w:rFonts w:ascii="Times New Roman" w:hAnsi="Times New Roman" w:cs="Times New Roman"/>
          <w:color w:val="0070C0"/>
          <w:sz w:val="24"/>
          <w:szCs w:val="24"/>
        </w:rPr>
        <w:t xml:space="preserve">       </w:t>
      </w:r>
      <w:r w:rsidRPr="00AC7F0E">
        <w:rPr>
          <w:rFonts w:ascii="Times New Roman" w:hAnsi="Times New Roman" w:cs="Times New Roman"/>
          <w:color w:val="0070C0"/>
          <w:sz w:val="24"/>
          <w:szCs w:val="24"/>
        </w:rPr>
        <w:tab/>
      </w:r>
      <w:r w:rsidRPr="00362AC2">
        <w:rPr>
          <w:rFonts w:ascii="Times New Roman" w:hAnsi="Times New Roman" w:cs="Times New Roman"/>
          <w:sz w:val="24"/>
          <w:szCs w:val="24"/>
        </w:rPr>
        <w:t>Распределение расходов бюджета Могочинского муниципального округа в функциональном разрезе</w:t>
      </w:r>
      <w:r w:rsidRPr="00362A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62AC2">
        <w:rPr>
          <w:rFonts w:ascii="Times New Roman" w:hAnsi="Times New Roman" w:cs="Times New Roman"/>
          <w:sz w:val="24"/>
          <w:szCs w:val="24"/>
        </w:rPr>
        <w:t>показывает, что бюджет Могочинского муниципального округа в условиях ограниченности финансовых ресурсов сохраняет свою социальную направленность. На  202</w:t>
      </w:r>
      <w:r w:rsidR="00ED40A9" w:rsidRPr="00362AC2">
        <w:rPr>
          <w:rFonts w:ascii="Times New Roman" w:hAnsi="Times New Roman" w:cs="Times New Roman"/>
          <w:sz w:val="24"/>
          <w:szCs w:val="24"/>
        </w:rPr>
        <w:t>6</w:t>
      </w:r>
      <w:r w:rsidRPr="00362AC2">
        <w:rPr>
          <w:rFonts w:ascii="Times New Roman" w:hAnsi="Times New Roman" w:cs="Times New Roman"/>
          <w:sz w:val="24"/>
          <w:szCs w:val="24"/>
        </w:rPr>
        <w:t xml:space="preserve"> год на отрасли социальной сферы планируется направить </w:t>
      </w:r>
      <w:r w:rsidR="00ED40A9" w:rsidRPr="00362AC2">
        <w:rPr>
          <w:rFonts w:ascii="Times New Roman" w:hAnsi="Times New Roman" w:cs="Times New Roman"/>
          <w:sz w:val="24"/>
          <w:szCs w:val="24"/>
        </w:rPr>
        <w:t>1324303,9</w:t>
      </w:r>
      <w:r w:rsidRPr="00362AC2">
        <w:rPr>
          <w:rFonts w:ascii="Times New Roman" w:hAnsi="Times New Roman" w:cs="Times New Roman"/>
          <w:sz w:val="24"/>
          <w:szCs w:val="24"/>
        </w:rPr>
        <w:t xml:space="preserve"> тыс. руб. или </w:t>
      </w:r>
      <w:r w:rsidR="00ED40A9" w:rsidRPr="00362AC2">
        <w:rPr>
          <w:rFonts w:ascii="Times New Roman" w:hAnsi="Times New Roman" w:cs="Times New Roman"/>
          <w:sz w:val="24"/>
          <w:szCs w:val="24"/>
        </w:rPr>
        <w:t>46,4</w:t>
      </w:r>
      <w:r w:rsidRPr="00362AC2">
        <w:rPr>
          <w:rFonts w:ascii="Times New Roman" w:hAnsi="Times New Roman" w:cs="Times New Roman"/>
          <w:sz w:val="24"/>
          <w:szCs w:val="24"/>
        </w:rPr>
        <w:t xml:space="preserve">% от общей суммы расходов. </w:t>
      </w:r>
    </w:p>
    <w:p w:rsidR="002D53EB" w:rsidRPr="00362AC2" w:rsidRDefault="00C425A5" w:rsidP="002D53EB">
      <w:pPr>
        <w:pStyle w:val="affc"/>
        <w:jc w:val="both"/>
        <w:rPr>
          <w:rFonts w:ascii="Times New Roman" w:hAnsi="Times New Roman" w:cs="Times New Roman"/>
          <w:sz w:val="24"/>
          <w:szCs w:val="24"/>
        </w:rPr>
      </w:pPr>
      <w:r w:rsidRPr="00362AC2">
        <w:rPr>
          <w:rFonts w:ascii="Times New Roman" w:hAnsi="Times New Roman" w:cs="Times New Roman"/>
          <w:sz w:val="24"/>
          <w:szCs w:val="24"/>
        </w:rPr>
        <w:t xml:space="preserve">       </w:t>
      </w:r>
      <w:r w:rsidRPr="00362AC2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362AC2">
        <w:rPr>
          <w:rFonts w:ascii="Times New Roman" w:hAnsi="Times New Roman" w:cs="Times New Roman"/>
          <w:sz w:val="24"/>
          <w:szCs w:val="24"/>
        </w:rPr>
        <w:t>В структуре общих расходов бюджета Могочинского муниципального округа на 202</w:t>
      </w:r>
      <w:r w:rsidR="00ED40A9" w:rsidRPr="00362AC2">
        <w:rPr>
          <w:rFonts w:ascii="Times New Roman" w:hAnsi="Times New Roman" w:cs="Times New Roman"/>
          <w:sz w:val="24"/>
          <w:szCs w:val="24"/>
        </w:rPr>
        <w:t>6</w:t>
      </w:r>
      <w:r w:rsidRPr="00362AC2">
        <w:rPr>
          <w:rFonts w:ascii="Times New Roman" w:hAnsi="Times New Roman" w:cs="Times New Roman"/>
          <w:sz w:val="24"/>
          <w:szCs w:val="24"/>
        </w:rPr>
        <w:t xml:space="preserve"> год наибольший удельный вес занимают расходы на образование  </w:t>
      </w:r>
      <w:r w:rsidR="00ED40A9" w:rsidRPr="00362AC2">
        <w:rPr>
          <w:rFonts w:ascii="Times New Roman" w:hAnsi="Times New Roman" w:cs="Times New Roman"/>
          <w:sz w:val="24"/>
          <w:szCs w:val="24"/>
        </w:rPr>
        <w:t>38,5</w:t>
      </w:r>
      <w:r w:rsidRPr="00362AC2">
        <w:rPr>
          <w:rFonts w:ascii="Times New Roman" w:hAnsi="Times New Roman" w:cs="Times New Roman"/>
          <w:sz w:val="24"/>
          <w:szCs w:val="24"/>
        </w:rPr>
        <w:t>%, Доля расходов на культуру в составе общих расходов бюджета Могочинского муниципального округа составит  5,</w:t>
      </w:r>
      <w:r w:rsidR="00ED40A9" w:rsidRPr="00362AC2">
        <w:rPr>
          <w:rFonts w:ascii="Times New Roman" w:hAnsi="Times New Roman" w:cs="Times New Roman"/>
          <w:sz w:val="24"/>
          <w:szCs w:val="24"/>
        </w:rPr>
        <w:t>5</w:t>
      </w:r>
      <w:r w:rsidRPr="00362AC2">
        <w:rPr>
          <w:rFonts w:ascii="Times New Roman" w:hAnsi="Times New Roman" w:cs="Times New Roman"/>
          <w:sz w:val="24"/>
          <w:szCs w:val="24"/>
        </w:rPr>
        <w:t xml:space="preserve">%, физическую культуру и спорт  </w:t>
      </w:r>
      <w:r w:rsidR="00ED40A9" w:rsidRPr="00362AC2">
        <w:rPr>
          <w:rFonts w:ascii="Times New Roman" w:hAnsi="Times New Roman" w:cs="Times New Roman"/>
          <w:sz w:val="24"/>
          <w:szCs w:val="24"/>
        </w:rPr>
        <w:t>1,1</w:t>
      </w:r>
      <w:r w:rsidRPr="00362AC2">
        <w:rPr>
          <w:rFonts w:ascii="Times New Roman" w:hAnsi="Times New Roman" w:cs="Times New Roman"/>
          <w:sz w:val="24"/>
          <w:szCs w:val="24"/>
        </w:rPr>
        <w:t xml:space="preserve">%, социальную политику  </w:t>
      </w:r>
      <w:r w:rsidR="00ED40A9" w:rsidRPr="00362AC2">
        <w:rPr>
          <w:rFonts w:ascii="Times New Roman" w:hAnsi="Times New Roman" w:cs="Times New Roman"/>
          <w:sz w:val="24"/>
          <w:szCs w:val="24"/>
        </w:rPr>
        <w:t>1,3</w:t>
      </w:r>
      <w:r w:rsidRPr="00362AC2">
        <w:rPr>
          <w:rFonts w:ascii="Times New Roman" w:hAnsi="Times New Roman" w:cs="Times New Roman"/>
          <w:sz w:val="24"/>
          <w:szCs w:val="24"/>
        </w:rPr>
        <w:t xml:space="preserve">% общегосударственные расходы  </w:t>
      </w:r>
      <w:r w:rsidR="00ED40A9" w:rsidRPr="00362AC2">
        <w:rPr>
          <w:rFonts w:ascii="Times New Roman" w:hAnsi="Times New Roman" w:cs="Times New Roman"/>
          <w:sz w:val="24"/>
          <w:szCs w:val="24"/>
        </w:rPr>
        <w:t>20</w:t>
      </w:r>
      <w:r w:rsidRPr="00362AC2">
        <w:rPr>
          <w:rFonts w:ascii="Times New Roman" w:hAnsi="Times New Roman" w:cs="Times New Roman"/>
          <w:sz w:val="24"/>
          <w:szCs w:val="24"/>
        </w:rPr>
        <w:t>,9%,   национальную оборону  0,1%, национальную безопасность 1,</w:t>
      </w:r>
      <w:r w:rsidR="00ED40A9" w:rsidRPr="00362AC2">
        <w:rPr>
          <w:rFonts w:ascii="Times New Roman" w:hAnsi="Times New Roman" w:cs="Times New Roman"/>
          <w:sz w:val="24"/>
          <w:szCs w:val="24"/>
        </w:rPr>
        <w:t>3</w:t>
      </w:r>
      <w:r w:rsidRPr="00362AC2">
        <w:rPr>
          <w:rFonts w:ascii="Times New Roman" w:hAnsi="Times New Roman" w:cs="Times New Roman"/>
          <w:sz w:val="24"/>
          <w:szCs w:val="24"/>
        </w:rPr>
        <w:t xml:space="preserve"> %, национальную экономику  </w:t>
      </w:r>
      <w:r w:rsidR="00ED40A9" w:rsidRPr="00362AC2">
        <w:rPr>
          <w:rFonts w:ascii="Times New Roman" w:hAnsi="Times New Roman" w:cs="Times New Roman"/>
          <w:sz w:val="24"/>
          <w:szCs w:val="24"/>
        </w:rPr>
        <w:t xml:space="preserve">4,8 </w:t>
      </w:r>
      <w:r w:rsidRPr="00362AC2">
        <w:rPr>
          <w:rFonts w:ascii="Times New Roman" w:hAnsi="Times New Roman" w:cs="Times New Roman"/>
          <w:sz w:val="24"/>
          <w:szCs w:val="24"/>
        </w:rPr>
        <w:t xml:space="preserve">%, жилищно-коммунальное хозяйство </w:t>
      </w:r>
      <w:r w:rsidR="00ED40A9" w:rsidRPr="00362AC2">
        <w:rPr>
          <w:rFonts w:ascii="Times New Roman" w:hAnsi="Times New Roman" w:cs="Times New Roman"/>
          <w:sz w:val="24"/>
          <w:szCs w:val="24"/>
        </w:rPr>
        <w:t>19,9</w:t>
      </w:r>
      <w:r w:rsidRPr="00362AC2">
        <w:rPr>
          <w:rFonts w:ascii="Times New Roman" w:hAnsi="Times New Roman" w:cs="Times New Roman"/>
          <w:sz w:val="24"/>
          <w:szCs w:val="24"/>
        </w:rPr>
        <w:t>%, охрана окружающей среды  0,</w:t>
      </w:r>
      <w:r w:rsidR="00ED40A9" w:rsidRPr="00362AC2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362AC2">
        <w:rPr>
          <w:rFonts w:ascii="Times New Roman" w:hAnsi="Times New Roman" w:cs="Times New Roman"/>
          <w:sz w:val="24"/>
          <w:szCs w:val="24"/>
        </w:rPr>
        <w:t>%, средств массовой информации 0,</w:t>
      </w:r>
      <w:r w:rsidR="00ED40A9" w:rsidRPr="00362AC2">
        <w:rPr>
          <w:rFonts w:ascii="Times New Roman" w:hAnsi="Times New Roman" w:cs="Times New Roman"/>
          <w:sz w:val="24"/>
          <w:szCs w:val="24"/>
        </w:rPr>
        <w:t>3</w:t>
      </w:r>
      <w:r w:rsidRPr="00362AC2">
        <w:rPr>
          <w:rFonts w:ascii="Times New Roman" w:hAnsi="Times New Roman" w:cs="Times New Roman"/>
          <w:sz w:val="24"/>
          <w:szCs w:val="24"/>
        </w:rPr>
        <w:t>%</w:t>
      </w:r>
      <w:r w:rsidR="00ED40A9" w:rsidRPr="00362AC2">
        <w:rPr>
          <w:rFonts w:ascii="Times New Roman" w:hAnsi="Times New Roman" w:cs="Times New Roman"/>
          <w:sz w:val="24"/>
          <w:szCs w:val="24"/>
        </w:rPr>
        <w:t xml:space="preserve">, межбюджетные трансферты 6,1%. </w:t>
      </w:r>
    </w:p>
    <w:p w:rsidR="00C425A5" w:rsidRDefault="00C425A5" w:rsidP="00C425A5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2AC2">
        <w:rPr>
          <w:rFonts w:ascii="Times New Roman" w:hAnsi="Times New Roman" w:cs="Times New Roman"/>
          <w:sz w:val="24"/>
          <w:szCs w:val="24"/>
        </w:rPr>
        <w:t xml:space="preserve">Параметры расходной части бюджета на </w:t>
      </w:r>
      <w:r w:rsidR="00D11763" w:rsidRPr="00362AC2">
        <w:rPr>
          <w:rFonts w:ascii="Times New Roman" w:hAnsi="Times New Roman" w:cs="Times New Roman"/>
          <w:sz w:val="24"/>
          <w:szCs w:val="24"/>
        </w:rPr>
        <w:t>плановый период 202</w:t>
      </w:r>
      <w:r w:rsidR="00362AC2" w:rsidRPr="00362AC2">
        <w:rPr>
          <w:rFonts w:ascii="Times New Roman" w:hAnsi="Times New Roman" w:cs="Times New Roman"/>
          <w:sz w:val="24"/>
          <w:szCs w:val="24"/>
        </w:rPr>
        <w:t>6</w:t>
      </w:r>
      <w:r w:rsidRPr="00362AC2">
        <w:rPr>
          <w:rFonts w:ascii="Times New Roman" w:hAnsi="Times New Roman" w:cs="Times New Roman"/>
          <w:sz w:val="24"/>
          <w:szCs w:val="24"/>
        </w:rPr>
        <w:t xml:space="preserve"> год сформированы следующим образом:</w:t>
      </w:r>
    </w:p>
    <w:tbl>
      <w:tblPr>
        <w:tblW w:w="93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402"/>
        <w:gridCol w:w="1551"/>
        <w:gridCol w:w="993"/>
        <w:gridCol w:w="1275"/>
        <w:gridCol w:w="1276"/>
        <w:gridCol w:w="859"/>
      </w:tblGrid>
      <w:tr w:rsidR="00D21EE3" w:rsidRPr="008841E6" w:rsidTr="00D21EE3">
        <w:trPr>
          <w:cantSplit/>
          <w:trHeight w:val="84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EE3" w:rsidRPr="00D21EE3" w:rsidRDefault="00D21EE3" w:rsidP="00103EC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E3" w:rsidRPr="00D21EE3" w:rsidRDefault="00D21EE3" w:rsidP="00103EC5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1EE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Ожидаемое исполнение  2025 г.     (тыс. руб.)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E3" w:rsidRPr="00D21EE3" w:rsidRDefault="00D21EE3" w:rsidP="00103EC5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1EE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Уд</w:t>
            </w:r>
            <w:proofErr w:type="gramStart"/>
            <w:r w:rsidRPr="00D21EE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proofErr w:type="gramEnd"/>
            <w:r w:rsidR="000937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D21EE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  <w:proofErr w:type="gramEnd"/>
            <w:r w:rsidRPr="00D21EE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ес %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1EE3" w:rsidRPr="00D21EE3" w:rsidRDefault="00D21EE3" w:rsidP="00103EC5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1EE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Проект 2026 год</w:t>
            </w:r>
          </w:p>
          <w:p w:rsidR="00D21EE3" w:rsidRPr="00D21EE3" w:rsidRDefault="00D21EE3" w:rsidP="00103EC5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1EE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(тыс. руб.)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E3" w:rsidRPr="00D21EE3" w:rsidRDefault="00D21EE3" w:rsidP="00103EC5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1EE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Уд</w:t>
            </w:r>
            <w:proofErr w:type="gramStart"/>
            <w:r w:rsidRPr="00D21EE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proofErr w:type="gramEnd"/>
            <w:r w:rsidR="000937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D21EE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  <w:proofErr w:type="gramEnd"/>
            <w:r w:rsidRPr="00D21EE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ес </w:t>
            </w:r>
          </w:p>
          <w:p w:rsidR="00D21EE3" w:rsidRPr="00D21EE3" w:rsidRDefault="00D21EE3" w:rsidP="00103EC5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1EE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1EE3" w:rsidRPr="00D21EE3" w:rsidRDefault="00D21EE3" w:rsidP="00103EC5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1EE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Отношение к уровню 2025 г., %</w:t>
            </w:r>
          </w:p>
        </w:tc>
      </w:tr>
      <w:tr w:rsidR="00D21EE3" w:rsidRPr="008841E6" w:rsidTr="00D21EE3">
        <w:trPr>
          <w:trHeight w:val="26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1EE3" w:rsidRPr="00D21EE3" w:rsidRDefault="00D21EE3" w:rsidP="00103EC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1EE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Расходы, всего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E3" w:rsidRPr="00D21EE3" w:rsidRDefault="00D21EE3" w:rsidP="00103EC5">
            <w:pPr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1EE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2291851,4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E3" w:rsidRPr="00D21EE3" w:rsidRDefault="00D21EE3" w:rsidP="00103EC5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D21EE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1EE3" w:rsidRPr="00D21EE3" w:rsidRDefault="00D21EE3" w:rsidP="00103EC5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1EE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2855934,6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21EE3" w:rsidRPr="00D21EE3" w:rsidRDefault="00D21EE3" w:rsidP="00103EC5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D21EE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  <w:r w:rsidRPr="00D21EE3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,0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1EE3" w:rsidRPr="00D21EE3" w:rsidRDefault="00D21EE3" w:rsidP="00103EC5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1EE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124,6</w:t>
            </w:r>
          </w:p>
        </w:tc>
      </w:tr>
      <w:tr w:rsidR="00D21EE3" w:rsidRPr="008841E6" w:rsidTr="00D21EE3">
        <w:trPr>
          <w:trHeight w:val="3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1EE3" w:rsidRPr="00D21EE3" w:rsidRDefault="00D21EE3" w:rsidP="00103EC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1EE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Раздел 01 «Общегосударственные расходы»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E3" w:rsidRPr="00D21EE3" w:rsidRDefault="00D21EE3" w:rsidP="00103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EE3">
              <w:rPr>
                <w:rFonts w:ascii="Times New Roman" w:hAnsi="Times New Roman" w:cs="Times New Roman"/>
                <w:sz w:val="24"/>
                <w:szCs w:val="24"/>
              </w:rPr>
              <w:t>321872,3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E3" w:rsidRPr="00D21EE3" w:rsidRDefault="00D21EE3" w:rsidP="00103EC5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1EE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1EE3" w:rsidRPr="00D21EE3" w:rsidRDefault="00D21EE3" w:rsidP="00103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EE3">
              <w:rPr>
                <w:rFonts w:ascii="Times New Roman" w:hAnsi="Times New Roman" w:cs="Times New Roman"/>
                <w:sz w:val="24"/>
                <w:szCs w:val="24"/>
              </w:rPr>
              <w:t>596018,8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EE3" w:rsidRPr="00D21EE3" w:rsidRDefault="00D21EE3" w:rsidP="00103EC5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21EE3" w:rsidRPr="00D21EE3" w:rsidRDefault="00D21EE3" w:rsidP="00103EC5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1EE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20,9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1EE3" w:rsidRPr="00D21EE3" w:rsidRDefault="00D21EE3" w:rsidP="00103EC5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1EE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185,2</w:t>
            </w:r>
          </w:p>
        </w:tc>
      </w:tr>
      <w:tr w:rsidR="00D21EE3" w:rsidRPr="008841E6" w:rsidTr="00D21EE3">
        <w:trPr>
          <w:trHeight w:val="26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1EE3" w:rsidRPr="00D21EE3" w:rsidRDefault="00D21EE3" w:rsidP="00103EC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1EE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Раздел 02 «Национальная оборона»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E3" w:rsidRPr="00D21EE3" w:rsidRDefault="00D21EE3" w:rsidP="00103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EE3">
              <w:rPr>
                <w:rFonts w:ascii="Times New Roman" w:hAnsi="Times New Roman" w:cs="Times New Roman"/>
                <w:sz w:val="24"/>
                <w:szCs w:val="24"/>
              </w:rPr>
              <w:t>701,2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E3" w:rsidRPr="00D21EE3" w:rsidRDefault="00D21EE3" w:rsidP="00103EC5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1EE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1EE3" w:rsidRPr="00D21EE3" w:rsidRDefault="00D21EE3" w:rsidP="00103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EE3">
              <w:rPr>
                <w:rFonts w:ascii="Times New Roman" w:hAnsi="Times New Roman" w:cs="Times New Roman"/>
                <w:sz w:val="24"/>
                <w:szCs w:val="24"/>
              </w:rPr>
              <w:t>1829,1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EE3" w:rsidRPr="00D21EE3" w:rsidRDefault="00D21EE3" w:rsidP="00103EC5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1EE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0,1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1EE3" w:rsidRPr="00D21EE3" w:rsidRDefault="00D21EE3" w:rsidP="00103EC5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1EE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260,9</w:t>
            </w:r>
          </w:p>
        </w:tc>
      </w:tr>
      <w:tr w:rsidR="00D21EE3" w:rsidRPr="008841E6" w:rsidTr="00D21EE3">
        <w:trPr>
          <w:trHeight w:val="48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E3" w:rsidRPr="00D21EE3" w:rsidRDefault="00D21EE3" w:rsidP="00103EC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1EE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Раздел 03</w:t>
            </w:r>
          </w:p>
          <w:p w:rsidR="00D21EE3" w:rsidRPr="00D21EE3" w:rsidRDefault="00D21EE3" w:rsidP="00103EC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1EE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«Национальная безопасность и правоохранительная </w:t>
            </w:r>
            <w:r w:rsidRPr="00D21EE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деятельность»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E3" w:rsidRPr="00D21EE3" w:rsidRDefault="00D21EE3" w:rsidP="00103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E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43625,8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E3" w:rsidRPr="00D21EE3" w:rsidRDefault="00D21EE3" w:rsidP="00103EC5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1EE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1EE3" w:rsidRPr="00D21EE3" w:rsidRDefault="00D21EE3" w:rsidP="00103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EE3">
              <w:rPr>
                <w:rFonts w:ascii="Times New Roman" w:hAnsi="Times New Roman" w:cs="Times New Roman"/>
                <w:sz w:val="24"/>
                <w:szCs w:val="24"/>
              </w:rPr>
              <w:t>38210,5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1EE3" w:rsidRPr="00D21EE3" w:rsidRDefault="00D21EE3" w:rsidP="00103EC5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1EE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1,3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1EE3" w:rsidRPr="00D21EE3" w:rsidRDefault="00D21EE3" w:rsidP="00103EC5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1EE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87,6</w:t>
            </w:r>
          </w:p>
        </w:tc>
      </w:tr>
      <w:tr w:rsidR="00D21EE3" w:rsidRPr="008841E6" w:rsidTr="00D21EE3">
        <w:trPr>
          <w:trHeight w:val="38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E3" w:rsidRPr="00D21EE3" w:rsidRDefault="00D21EE3" w:rsidP="00103EC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1EE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Раздел 04 «Национальная экономика»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E3" w:rsidRPr="00D21EE3" w:rsidRDefault="00D21EE3" w:rsidP="00103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EE3">
              <w:rPr>
                <w:rFonts w:ascii="Times New Roman" w:hAnsi="Times New Roman" w:cs="Times New Roman"/>
                <w:sz w:val="24"/>
                <w:szCs w:val="24"/>
              </w:rPr>
              <w:t>165814,9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E3" w:rsidRPr="00D21EE3" w:rsidRDefault="00D21EE3" w:rsidP="00103EC5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1EE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7,2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1EE3" w:rsidRPr="00D21EE3" w:rsidRDefault="00D21EE3" w:rsidP="00103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EE3">
              <w:rPr>
                <w:rFonts w:ascii="Times New Roman" w:hAnsi="Times New Roman" w:cs="Times New Roman"/>
                <w:sz w:val="24"/>
                <w:szCs w:val="24"/>
              </w:rPr>
              <w:t>138624,6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1EE3" w:rsidRPr="00D21EE3" w:rsidRDefault="00D21EE3" w:rsidP="00103EC5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D21EE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4,8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1EE3" w:rsidRPr="00D21EE3" w:rsidRDefault="00D21EE3" w:rsidP="00103EC5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1EE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83,6</w:t>
            </w:r>
          </w:p>
        </w:tc>
      </w:tr>
      <w:tr w:rsidR="00D21EE3" w:rsidRPr="008841E6" w:rsidTr="00D21EE3">
        <w:trPr>
          <w:trHeight w:val="48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E3" w:rsidRPr="00D21EE3" w:rsidRDefault="00D21EE3" w:rsidP="00103EC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1EE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Раздел 05 «Жилищно-коммунальное хозяйство»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E3" w:rsidRPr="00D21EE3" w:rsidRDefault="00D21EE3" w:rsidP="00103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EE3">
              <w:rPr>
                <w:rFonts w:ascii="Times New Roman" w:hAnsi="Times New Roman" w:cs="Times New Roman"/>
                <w:sz w:val="24"/>
                <w:szCs w:val="24"/>
              </w:rPr>
              <w:t>544520,4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E3" w:rsidRPr="00D21EE3" w:rsidRDefault="00D21EE3" w:rsidP="00103EC5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D21EE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23,8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1EE3" w:rsidRPr="00D21EE3" w:rsidRDefault="00D21EE3" w:rsidP="00103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EE3">
              <w:rPr>
                <w:rFonts w:ascii="Times New Roman" w:hAnsi="Times New Roman" w:cs="Times New Roman"/>
                <w:sz w:val="24"/>
                <w:szCs w:val="24"/>
              </w:rPr>
              <w:t>568001,6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1EE3" w:rsidRPr="00D21EE3" w:rsidRDefault="00D21EE3" w:rsidP="00103EC5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1EE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19,9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1EE3" w:rsidRPr="00D21EE3" w:rsidRDefault="00D21EE3" w:rsidP="00103EC5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1EE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104,3</w:t>
            </w:r>
          </w:p>
        </w:tc>
      </w:tr>
      <w:tr w:rsidR="00D21EE3" w:rsidRPr="008841E6" w:rsidTr="00D21EE3">
        <w:trPr>
          <w:trHeight w:val="35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E3" w:rsidRPr="00D21EE3" w:rsidRDefault="00D21EE3" w:rsidP="00103EC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1EE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Раздел 06 «Охрана окружающей среды»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E3" w:rsidRPr="00D21EE3" w:rsidRDefault="00D21EE3" w:rsidP="00103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EE3">
              <w:rPr>
                <w:rFonts w:ascii="Times New Roman" w:hAnsi="Times New Roman" w:cs="Times New Roman"/>
                <w:sz w:val="24"/>
                <w:szCs w:val="24"/>
              </w:rPr>
              <w:t>27244,6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E3" w:rsidRPr="00D21EE3" w:rsidRDefault="00D21EE3" w:rsidP="00103EC5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1EE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1EE3" w:rsidRPr="00D21EE3" w:rsidRDefault="00D21EE3" w:rsidP="00103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EE3">
              <w:rPr>
                <w:rFonts w:ascii="Times New Roman" w:hAnsi="Times New Roman" w:cs="Times New Roman"/>
                <w:sz w:val="24"/>
                <w:szCs w:val="24"/>
              </w:rPr>
              <w:t>7020,0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1EE3" w:rsidRPr="00D21EE3" w:rsidRDefault="00D21EE3" w:rsidP="00103EC5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1EE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0,2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1EE3" w:rsidRPr="00D21EE3" w:rsidRDefault="00D21EE3" w:rsidP="00103EC5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1EE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25,8</w:t>
            </w:r>
          </w:p>
        </w:tc>
      </w:tr>
      <w:tr w:rsidR="00D21EE3" w:rsidRPr="008841E6" w:rsidTr="00D21EE3">
        <w:trPr>
          <w:trHeight w:val="416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E3" w:rsidRPr="00D21EE3" w:rsidRDefault="00D21EE3" w:rsidP="00103EC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1EE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Раздел 07 «Образование»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E3" w:rsidRPr="00D21EE3" w:rsidRDefault="00D21EE3" w:rsidP="00103EC5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1EE3">
              <w:rPr>
                <w:rFonts w:ascii="Times New Roman" w:hAnsi="Times New Roman" w:cs="Times New Roman"/>
                <w:sz w:val="24"/>
                <w:szCs w:val="24"/>
              </w:rPr>
              <w:t>984790,8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E3" w:rsidRPr="00D21EE3" w:rsidRDefault="00D21EE3" w:rsidP="00103EC5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D21EE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43,0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1EE3" w:rsidRPr="00D21EE3" w:rsidRDefault="00D21EE3" w:rsidP="00103EC5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1EE3">
              <w:rPr>
                <w:rFonts w:ascii="Times New Roman" w:hAnsi="Times New Roman" w:cs="Times New Roman"/>
                <w:sz w:val="24"/>
                <w:szCs w:val="24"/>
              </w:rPr>
              <w:t>1098604,6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1EE3" w:rsidRPr="00D21EE3" w:rsidRDefault="00D21EE3" w:rsidP="00103EC5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1EE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38,5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1EE3" w:rsidRPr="00D21EE3" w:rsidRDefault="00D21EE3" w:rsidP="00103EC5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1EE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111,6</w:t>
            </w:r>
          </w:p>
        </w:tc>
      </w:tr>
      <w:tr w:rsidR="00D21EE3" w:rsidRPr="008841E6" w:rsidTr="00D21EE3">
        <w:trPr>
          <w:trHeight w:val="267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E3" w:rsidRPr="00D21EE3" w:rsidRDefault="00D21EE3" w:rsidP="00103EC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1EE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Раздел 08  «Культура и кинематография»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E3" w:rsidRPr="00D21EE3" w:rsidRDefault="00D21EE3" w:rsidP="00103EC5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D21EE3">
              <w:rPr>
                <w:rFonts w:ascii="Times New Roman" w:hAnsi="Times New Roman" w:cs="Times New Roman"/>
                <w:sz w:val="24"/>
                <w:szCs w:val="24"/>
              </w:rPr>
              <w:t>127587,70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E3" w:rsidRPr="00D21EE3" w:rsidRDefault="00D21EE3" w:rsidP="00103EC5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1EE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5,6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1EE3" w:rsidRPr="00D21EE3" w:rsidRDefault="00D21EE3" w:rsidP="00103EC5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1EE3">
              <w:rPr>
                <w:rFonts w:ascii="Times New Roman" w:hAnsi="Times New Roman" w:cs="Times New Roman"/>
                <w:sz w:val="24"/>
                <w:szCs w:val="24"/>
              </w:rPr>
              <w:t>156158,2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1EE3" w:rsidRPr="00D21EE3" w:rsidRDefault="00D21EE3" w:rsidP="00103EC5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1EE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5,5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1EE3" w:rsidRPr="00D21EE3" w:rsidRDefault="00D21EE3" w:rsidP="00103EC5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D21EE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122,4</w:t>
            </w:r>
          </w:p>
        </w:tc>
      </w:tr>
      <w:tr w:rsidR="00D21EE3" w:rsidRPr="008841E6" w:rsidTr="00D21EE3">
        <w:trPr>
          <w:trHeight w:val="28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E3" w:rsidRPr="00D21EE3" w:rsidRDefault="00D21EE3" w:rsidP="00103EC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1EE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Раздел 10 «Социальная политика»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E3" w:rsidRPr="00D21EE3" w:rsidRDefault="00D21EE3" w:rsidP="00103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EE3">
              <w:rPr>
                <w:rFonts w:ascii="Times New Roman" w:hAnsi="Times New Roman" w:cs="Times New Roman"/>
                <w:sz w:val="24"/>
                <w:szCs w:val="24"/>
              </w:rPr>
              <w:t>35051,80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E3" w:rsidRPr="00D21EE3" w:rsidRDefault="00D21EE3" w:rsidP="00103EC5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1EE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1EE3" w:rsidRPr="00D21EE3" w:rsidRDefault="00D21EE3" w:rsidP="00103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EE3">
              <w:rPr>
                <w:rFonts w:ascii="Times New Roman" w:hAnsi="Times New Roman" w:cs="Times New Roman"/>
                <w:sz w:val="24"/>
                <w:szCs w:val="24"/>
              </w:rPr>
              <w:t>37667,7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1EE3" w:rsidRPr="00D21EE3" w:rsidRDefault="00D21EE3" w:rsidP="00103EC5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D21EE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1,3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1EE3" w:rsidRPr="00D21EE3" w:rsidRDefault="00D21EE3" w:rsidP="00103EC5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D21EE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107,5</w:t>
            </w:r>
          </w:p>
        </w:tc>
      </w:tr>
      <w:tr w:rsidR="00D21EE3" w:rsidRPr="008841E6" w:rsidTr="00D21EE3">
        <w:trPr>
          <w:trHeight w:val="40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E3" w:rsidRPr="00D21EE3" w:rsidRDefault="00D21EE3" w:rsidP="00103EC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1EE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Раздел 11 «Физкультура и спорт»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E3" w:rsidRPr="00D21EE3" w:rsidRDefault="00D21EE3" w:rsidP="00103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EE3">
              <w:rPr>
                <w:rFonts w:ascii="Times New Roman" w:hAnsi="Times New Roman" w:cs="Times New Roman"/>
                <w:sz w:val="24"/>
                <w:szCs w:val="24"/>
              </w:rPr>
              <w:t>34630,5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E3" w:rsidRPr="00D21EE3" w:rsidRDefault="00D21EE3" w:rsidP="00103EC5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1EE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1EE3" w:rsidRPr="00D21EE3" w:rsidRDefault="00D21EE3" w:rsidP="00103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EE3">
              <w:rPr>
                <w:rFonts w:ascii="Times New Roman" w:hAnsi="Times New Roman" w:cs="Times New Roman"/>
                <w:sz w:val="24"/>
                <w:szCs w:val="24"/>
              </w:rPr>
              <w:t>31873,4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1EE3" w:rsidRPr="00D21EE3" w:rsidRDefault="00D21EE3" w:rsidP="00103EC5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1EE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1,1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1EE3" w:rsidRPr="00D21EE3" w:rsidRDefault="00D21EE3" w:rsidP="00103EC5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D21EE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92,0</w:t>
            </w:r>
          </w:p>
        </w:tc>
      </w:tr>
      <w:tr w:rsidR="00D21EE3" w:rsidRPr="008841E6" w:rsidTr="00D21EE3">
        <w:trPr>
          <w:trHeight w:val="48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E3" w:rsidRPr="00D21EE3" w:rsidRDefault="00D21EE3" w:rsidP="00103EC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1EE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Раздел 12 «Средства массовой информации»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E3" w:rsidRPr="00D21EE3" w:rsidRDefault="00D21EE3" w:rsidP="00103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EE3">
              <w:rPr>
                <w:rFonts w:ascii="Times New Roman" w:hAnsi="Times New Roman" w:cs="Times New Roman"/>
                <w:sz w:val="24"/>
                <w:szCs w:val="24"/>
              </w:rPr>
              <w:t>6011,40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E3" w:rsidRPr="00D21EE3" w:rsidRDefault="00D21EE3" w:rsidP="00103EC5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1EE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1EE3" w:rsidRPr="00D21EE3" w:rsidRDefault="00D21EE3" w:rsidP="00103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EE3">
              <w:rPr>
                <w:rFonts w:ascii="Times New Roman" w:hAnsi="Times New Roman" w:cs="Times New Roman"/>
                <w:sz w:val="24"/>
                <w:szCs w:val="24"/>
              </w:rPr>
              <w:t>8323,7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1EE3" w:rsidRPr="00D21EE3" w:rsidRDefault="00D21EE3" w:rsidP="00103EC5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1EE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0,3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1EE3" w:rsidRPr="00D21EE3" w:rsidRDefault="00D21EE3" w:rsidP="00103EC5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1EE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138,5</w:t>
            </w:r>
          </w:p>
        </w:tc>
      </w:tr>
      <w:tr w:rsidR="00D21EE3" w:rsidRPr="008841E6" w:rsidTr="00D21EE3">
        <w:trPr>
          <w:trHeight w:val="35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E3" w:rsidRPr="00D21EE3" w:rsidRDefault="00D21EE3" w:rsidP="00103EC5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1EE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Раздел 14 «Межбюджетные трансферты»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E3" w:rsidRPr="00D21EE3" w:rsidRDefault="00D21EE3" w:rsidP="00103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EE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EE3" w:rsidRPr="00D21EE3" w:rsidRDefault="00D21EE3" w:rsidP="00103EC5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1EE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1EE3" w:rsidRPr="00D21EE3" w:rsidRDefault="00D21EE3" w:rsidP="00103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EE3">
              <w:rPr>
                <w:rFonts w:ascii="Times New Roman" w:hAnsi="Times New Roman" w:cs="Times New Roman"/>
                <w:sz w:val="24"/>
                <w:szCs w:val="24"/>
              </w:rPr>
              <w:t>173602,4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1EE3" w:rsidRPr="00D21EE3" w:rsidRDefault="00D21EE3" w:rsidP="00103EC5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1EE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6,1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1EE3" w:rsidRPr="00D21EE3" w:rsidRDefault="00D21EE3" w:rsidP="00103EC5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1EE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</w:tbl>
    <w:p w:rsidR="00D21EE3" w:rsidRPr="00362AC2" w:rsidRDefault="00D21EE3" w:rsidP="00C425A5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11763" w:rsidRPr="00B67837" w:rsidRDefault="00E52EA5" w:rsidP="00E52EA5">
      <w:pPr>
        <w:pStyle w:val="affc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5.3.</w:t>
      </w:r>
      <w:r w:rsidR="00D11763" w:rsidRPr="00B67837">
        <w:rPr>
          <w:rFonts w:ascii="Times New Roman" w:hAnsi="Times New Roman" w:cs="Times New Roman"/>
          <w:b/>
          <w:sz w:val="24"/>
          <w:szCs w:val="24"/>
        </w:rPr>
        <w:t>Параметры расходной части бюджета на 202</w:t>
      </w:r>
      <w:r w:rsidR="00B67837" w:rsidRPr="00B67837">
        <w:rPr>
          <w:rFonts w:ascii="Times New Roman" w:hAnsi="Times New Roman" w:cs="Times New Roman"/>
          <w:b/>
          <w:sz w:val="24"/>
          <w:szCs w:val="24"/>
        </w:rPr>
        <w:t>6</w:t>
      </w:r>
      <w:r w:rsidR="00D11763" w:rsidRPr="00B67837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24411D" w:rsidRPr="00B67837">
        <w:rPr>
          <w:rFonts w:ascii="Times New Roman" w:hAnsi="Times New Roman" w:cs="Times New Roman"/>
          <w:b/>
          <w:sz w:val="24"/>
          <w:szCs w:val="24"/>
        </w:rPr>
        <w:t xml:space="preserve"> и плановый период</w:t>
      </w:r>
      <w:r>
        <w:rPr>
          <w:rFonts w:ascii="Times New Roman" w:hAnsi="Times New Roman" w:cs="Times New Roman"/>
          <w:b/>
          <w:sz w:val="24"/>
          <w:szCs w:val="24"/>
        </w:rPr>
        <w:t xml:space="preserve"> 2027, 2028 годов</w:t>
      </w:r>
      <w:r w:rsidR="0024411D" w:rsidRPr="00B678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1763" w:rsidRPr="00B67837">
        <w:rPr>
          <w:rFonts w:ascii="Times New Roman" w:hAnsi="Times New Roman" w:cs="Times New Roman"/>
          <w:b/>
          <w:sz w:val="24"/>
          <w:szCs w:val="24"/>
        </w:rPr>
        <w:t xml:space="preserve"> сформированы следующим образом:</w:t>
      </w:r>
    </w:p>
    <w:p w:rsidR="0024411D" w:rsidRPr="00183CF5" w:rsidRDefault="0024411D" w:rsidP="00D11763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3CF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</w:t>
      </w:r>
      <w:r w:rsidRPr="00183CF5">
        <w:rPr>
          <w:rFonts w:ascii="Times New Roman" w:hAnsi="Times New Roman" w:cs="Times New Roman"/>
          <w:sz w:val="24"/>
          <w:szCs w:val="24"/>
        </w:rPr>
        <w:t>Тыс. руб.</w:t>
      </w:r>
    </w:p>
    <w:tbl>
      <w:tblPr>
        <w:tblW w:w="9072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4111"/>
        <w:gridCol w:w="1559"/>
        <w:gridCol w:w="1843"/>
        <w:gridCol w:w="1559"/>
      </w:tblGrid>
      <w:tr w:rsidR="00183CF5" w:rsidRPr="00183CF5" w:rsidTr="003E49CE">
        <w:trPr>
          <w:cantSplit/>
          <w:trHeight w:val="50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11D" w:rsidRPr="00183CF5" w:rsidRDefault="0024411D" w:rsidP="004B5E26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11D" w:rsidRPr="00183CF5" w:rsidRDefault="0024411D" w:rsidP="007271CC">
            <w:pPr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83CF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202</w:t>
            </w:r>
            <w:r w:rsidR="007271CC" w:rsidRPr="00183CF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</w:t>
            </w:r>
            <w:r w:rsidRPr="00183CF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411D" w:rsidRPr="00183CF5" w:rsidRDefault="0024411D" w:rsidP="007271CC">
            <w:pPr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83CF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202</w:t>
            </w:r>
            <w:r w:rsidR="007271CC" w:rsidRPr="00183CF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7</w:t>
            </w:r>
            <w:r w:rsidRPr="00183CF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411D" w:rsidRPr="00183CF5" w:rsidRDefault="0024411D" w:rsidP="007271CC">
            <w:pPr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83CF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202</w:t>
            </w:r>
            <w:r w:rsidR="007271CC" w:rsidRPr="00183CF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8</w:t>
            </w:r>
            <w:r w:rsidRPr="00183CF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год</w:t>
            </w:r>
          </w:p>
        </w:tc>
      </w:tr>
      <w:tr w:rsidR="00183CF5" w:rsidRPr="00183CF5" w:rsidTr="003E49CE">
        <w:trPr>
          <w:trHeight w:val="2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411D" w:rsidRPr="00183CF5" w:rsidRDefault="0024411D" w:rsidP="004B5E26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83CF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Расходы, 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11D" w:rsidRPr="00183CF5" w:rsidRDefault="00ED5029" w:rsidP="004B5E26">
            <w:pPr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83CF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2855934,6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411D" w:rsidRPr="00183CF5" w:rsidRDefault="00CE5838" w:rsidP="004B5E26">
            <w:pPr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83CF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3046677,2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411D" w:rsidRPr="00183CF5" w:rsidRDefault="00CE5838" w:rsidP="004B5E26">
            <w:pPr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83CF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3338291,6</w:t>
            </w:r>
          </w:p>
        </w:tc>
      </w:tr>
      <w:tr w:rsidR="00183CF5" w:rsidRPr="00183CF5" w:rsidTr="003E49CE">
        <w:trPr>
          <w:trHeight w:val="2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411D" w:rsidRPr="00183CF5" w:rsidRDefault="0024411D" w:rsidP="004B5E26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3C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Раздел 01 «Общегосударственные расходы»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11D" w:rsidRPr="00183CF5" w:rsidRDefault="00E52A7B" w:rsidP="004B5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F5">
              <w:rPr>
                <w:rFonts w:ascii="Times New Roman" w:hAnsi="Times New Roman" w:cs="Times New Roman"/>
                <w:sz w:val="24"/>
                <w:szCs w:val="24"/>
              </w:rPr>
              <w:t>596018,8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411D" w:rsidRPr="00183CF5" w:rsidRDefault="00ED5029" w:rsidP="004B5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F5">
              <w:rPr>
                <w:rFonts w:ascii="Times New Roman" w:hAnsi="Times New Roman" w:cs="Times New Roman"/>
                <w:sz w:val="24"/>
                <w:szCs w:val="24"/>
              </w:rPr>
              <w:t>909964,9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411D" w:rsidRPr="00183CF5" w:rsidRDefault="00ED5029" w:rsidP="004B5E26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3C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1261463,3</w:t>
            </w:r>
          </w:p>
        </w:tc>
      </w:tr>
      <w:tr w:rsidR="00183CF5" w:rsidRPr="00183CF5" w:rsidTr="003E49CE">
        <w:trPr>
          <w:trHeight w:val="2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411D" w:rsidRPr="00183CF5" w:rsidRDefault="0024411D" w:rsidP="004B5E26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3C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Раздел 02 «Национальная оборона»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11D" w:rsidRPr="00183CF5" w:rsidRDefault="00E52A7B" w:rsidP="004B5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F5">
              <w:rPr>
                <w:rFonts w:ascii="Times New Roman" w:hAnsi="Times New Roman" w:cs="Times New Roman"/>
                <w:sz w:val="24"/>
                <w:szCs w:val="24"/>
              </w:rPr>
              <w:t>1829,1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411D" w:rsidRPr="00183CF5" w:rsidRDefault="00ED5029" w:rsidP="004B5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F5">
              <w:rPr>
                <w:rFonts w:ascii="Times New Roman" w:hAnsi="Times New Roman" w:cs="Times New Roman"/>
                <w:sz w:val="24"/>
                <w:szCs w:val="24"/>
              </w:rPr>
              <w:t>2102,0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411D" w:rsidRPr="00183CF5" w:rsidRDefault="00ED5029" w:rsidP="004B5E26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3C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2627,8</w:t>
            </w:r>
          </w:p>
        </w:tc>
      </w:tr>
      <w:tr w:rsidR="00183CF5" w:rsidRPr="00183CF5" w:rsidTr="003E49CE">
        <w:trPr>
          <w:trHeight w:val="48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11D" w:rsidRPr="00183CF5" w:rsidRDefault="0024411D" w:rsidP="003E49CE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3C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Раздел 03</w:t>
            </w:r>
            <w:r w:rsidR="003E49CE" w:rsidRPr="00183C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83C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«Национальная безопасность и правоохранительная деятельность»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11D" w:rsidRPr="00183CF5" w:rsidRDefault="00E52A7B" w:rsidP="004B5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F5">
              <w:rPr>
                <w:rFonts w:ascii="Times New Roman" w:hAnsi="Times New Roman" w:cs="Times New Roman"/>
                <w:sz w:val="24"/>
                <w:szCs w:val="24"/>
              </w:rPr>
              <w:t>38210,5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411D" w:rsidRPr="00183CF5" w:rsidRDefault="00ED5029" w:rsidP="004B5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F5">
              <w:rPr>
                <w:rFonts w:ascii="Times New Roman" w:hAnsi="Times New Roman" w:cs="Times New Roman"/>
                <w:sz w:val="24"/>
                <w:szCs w:val="24"/>
              </w:rPr>
              <w:t>35758,5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411D" w:rsidRPr="00183CF5" w:rsidRDefault="00ED5029" w:rsidP="004B5E26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3C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30344,5</w:t>
            </w:r>
          </w:p>
        </w:tc>
      </w:tr>
      <w:tr w:rsidR="00183CF5" w:rsidRPr="00183CF5" w:rsidTr="003E49CE">
        <w:trPr>
          <w:trHeight w:val="70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11D" w:rsidRPr="00183CF5" w:rsidRDefault="0024411D" w:rsidP="004B5E26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3C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Раздел 04 «Национальная экономика»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11D" w:rsidRPr="00183CF5" w:rsidRDefault="00E52A7B" w:rsidP="004B5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F5">
              <w:rPr>
                <w:rFonts w:ascii="Times New Roman" w:hAnsi="Times New Roman" w:cs="Times New Roman"/>
                <w:sz w:val="24"/>
                <w:szCs w:val="24"/>
              </w:rPr>
              <w:t>187036,9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411D" w:rsidRPr="00183CF5" w:rsidRDefault="00CE5838" w:rsidP="004B5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F5">
              <w:rPr>
                <w:rFonts w:ascii="Times New Roman" w:hAnsi="Times New Roman" w:cs="Times New Roman"/>
                <w:sz w:val="24"/>
                <w:szCs w:val="24"/>
              </w:rPr>
              <w:t>96154,1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411D" w:rsidRPr="00183CF5" w:rsidRDefault="00CE5838" w:rsidP="004B5E26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3C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100707,5</w:t>
            </w:r>
          </w:p>
        </w:tc>
      </w:tr>
      <w:tr w:rsidR="00183CF5" w:rsidRPr="00183CF5" w:rsidTr="003E49CE">
        <w:trPr>
          <w:trHeight w:val="48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11D" w:rsidRPr="00183CF5" w:rsidRDefault="0024411D" w:rsidP="004B5E26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3C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Раздел 05 «Жилищно-коммунальное хозяйство»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11D" w:rsidRPr="00183CF5" w:rsidRDefault="00E52A7B" w:rsidP="004B5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F5">
              <w:rPr>
                <w:rFonts w:ascii="Times New Roman" w:hAnsi="Times New Roman" w:cs="Times New Roman"/>
                <w:sz w:val="24"/>
                <w:szCs w:val="24"/>
              </w:rPr>
              <w:t>519589,3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411D" w:rsidRPr="00183CF5" w:rsidRDefault="00CE5838" w:rsidP="004B5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F5">
              <w:rPr>
                <w:rFonts w:ascii="Times New Roman" w:hAnsi="Times New Roman" w:cs="Times New Roman"/>
                <w:sz w:val="24"/>
                <w:szCs w:val="24"/>
              </w:rPr>
              <w:t>453857,5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411D" w:rsidRPr="00183CF5" w:rsidRDefault="00CE5838" w:rsidP="004B5E26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3C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397816,1</w:t>
            </w:r>
          </w:p>
        </w:tc>
      </w:tr>
      <w:tr w:rsidR="00183CF5" w:rsidRPr="00183CF5" w:rsidTr="003E49CE">
        <w:trPr>
          <w:trHeight w:val="577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11D" w:rsidRPr="00183CF5" w:rsidRDefault="0024411D" w:rsidP="004B5E26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3C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Раздел 06 «Охрана окружающей среды»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11D" w:rsidRPr="00183CF5" w:rsidRDefault="00E52A7B" w:rsidP="004B5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F5">
              <w:rPr>
                <w:rFonts w:ascii="Times New Roman" w:hAnsi="Times New Roman" w:cs="Times New Roman"/>
                <w:sz w:val="24"/>
                <w:szCs w:val="24"/>
              </w:rPr>
              <w:t>7020,0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411D" w:rsidRPr="00183CF5" w:rsidRDefault="00CE5838" w:rsidP="004B5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F5">
              <w:rPr>
                <w:rFonts w:ascii="Times New Roman" w:hAnsi="Times New Roman" w:cs="Times New Roman"/>
                <w:sz w:val="24"/>
                <w:szCs w:val="24"/>
              </w:rPr>
              <w:t>7520,0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411D" w:rsidRPr="00183CF5" w:rsidRDefault="00CE5838" w:rsidP="004B5E26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3C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7520,0</w:t>
            </w:r>
          </w:p>
        </w:tc>
      </w:tr>
      <w:tr w:rsidR="00183CF5" w:rsidRPr="00183CF5" w:rsidTr="003E49CE">
        <w:trPr>
          <w:trHeight w:val="48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9CE" w:rsidRPr="00183CF5" w:rsidRDefault="0024411D" w:rsidP="003E49CE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3C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Раздел 07 «Образование»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11D" w:rsidRPr="00183CF5" w:rsidRDefault="00E52A7B" w:rsidP="004B5E26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3C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1098604,6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411D" w:rsidRPr="00183CF5" w:rsidRDefault="00CE5838" w:rsidP="004B5E26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3C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1075309,7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411D" w:rsidRPr="00183CF5" w:rsidRDefault="00CE5838" w:rsidP="004B5E26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3C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1058864,8</w:t>
            </w:r>
          </w:p>
        </w:tc>
      </w:tr>
      <w:tr w:rsidR="00183CF5" w:rsidRPr="00183CF5" w:rsidTr="003E49CE">
        <w:trPr>
          <w:trHeight w:val="48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11D" w:rsidRPr="00183CF5" w:rsidRDefault="0024411D" w:rsidP="004B5E26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3C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Раздел 08  «Культура и кинематография»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11D" w:rsidRPr="00183CF5" w:rsidRDefault="00E52A7B" w:rsidP="004B5E26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3C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156158,2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411D" w:rsidRPr="00183CF5" w:rsidRDefault="00CE5838" w:rsidP="004B5E26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3C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164672,1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411D" w:rsidRPr="00183CF5" w:rsidRDefault="00CE5838" w:rsidP="004B5E26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3C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105325,5</w:t>
            </w:r>
          </w:p>
        </w:tc>
      </w:tr>
      <w:tr w:rsidR="00183CF5" w:rsidRPr="00183CF5" w:rsidTr="003E49CE">
        <w:trPr>
          <w:trHeight w:val="56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11D" w:rsidRPr="00183CF5" w:rsidRDefault="0024411D" w:rsidP="004B5E26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3C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Раздел 10 «Социальная политика»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11D" w:rsidRPr="00183CF5" w:rsidRDefault="00E52A7B" w:rsidP="004B5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F5">
              <w:rPr>
                <w:rFonts w:ascii="Times New Roman" w:hAnsi="Times New Roman" w:cs="Times New Roman"/>
                <w:sz w:val="24"/>
                <w:szCs w:val="24"/>
              </w:rPr>
              <w:t>37667,7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411D" w:rsidRPr="00183CF5" w:rsidRDefault="00CE5838" w:rsidP="004B5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F5">
              <w:rPr>
                <w:rFonts w:ascii="Times New Roman" w:hAnsi="Times New Roman" w:cs="Times New Roman"/>
                <w:sz w:val="24"/>
                <w:szCs w:val="24"/>
              </w:rPr>
              <w:t>34398,0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411D" w:rsidRPr="00183CF5" w:rsidRDefault="00CE5838" w:rsidP="004B5E26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3C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34627,7</w:t>
            </w:r>
          </w:p>
        </w:tc>
      </w:tr>
      <w:tr w:rsidR="00183CF5" w:rsidRPr="00183CF5" w:rsidTr="003E49CE">
        <w:trPr>
          <w:trHeight w:val="48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11D" w:rsidRPr="00183CF5" w:rsidRDefault="0024411D" w:rsidP="004B5E26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3C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Раздел 11 «Физкультура и спорт»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11D" w:rsidRPr="00183CF5" w:rsidRDefault="00ED5029" w:rsidP="004B5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F5">
              <w:rPr>
                <w:rFonts w:ascii="Times New Roman" w:hAnsi="Times New Roman" w:cs="Times New Roman"/>
                <w:sz w:val="24"/>
                <w:szCs w:val="24"/>
              </w:rPr>
              <w:t>31873,4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411D" w:rsidRPr="00183CF5" w:rsidRDefault="00CE5838" w:rsidP="004B5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F5">
              <w:rPr>
                <w:rFonts w:ascii="Times New Roman" w:hAnsi="Times New Roman" w:cs="Times New Roman"/>
                <w:sz w:val="24"/>
                <w:szCs w:val="24"/>
              </w:rPr>
              <w:t>20795,9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411D" w:rsidRPr="00183CF5" w:rsidRDefault="00CE5838" w:rsidP="004B5E26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3C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13727,2</w:t>
            </w:r>
          </w:p>
        </w:tc>
      </w:tr>
      <w:tr w:rsidR="00183CF5" w:rsidRPr="00183CF5" w:rsidTr="003E49CE">
        <w:trPr>
          <w:trHeight w:val="48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029" w:rsidRPr="00183CF5" w:rsidRDefault="00ED5029" w:rsidP="004B5E26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3C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Раздел 12 «Средства массовой информации»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5029" w:rsidRPr="00183CF5" w:rsidRDefault="00ED5029" w:rsidP="004B5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F5">
              <w:rPr>
                <w:rFonts w:ascii="Times New Roman" w:hAnsi="Times New Roman" w:cs="Times New Roman"/>
                <w:sz w:val="24"/>
                <w:szCs w:val="24"/>
              </w:rPr>
              <w:t>8323,7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5029" w:rsidRPr="00183CF5" w:rsidRDefault="00CE5838" w:rsidP="004B5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F5">
              <w:rPr>
                <w:rFonts w:ascii="Times New Roman" w:hAnsi="Times New Roman" w:cs="Times New Roman"/>
                <w:sz w:val="24"/>
                <w:szCs w:val="24"/>
              </w:rPr>
              <w:t>8736,3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5029" w:rsidRPr="00183CF5" w:rsidRDefault="00CE5838" w:rsidP="004B5E26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3C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9121,1</w:t>
            </w:r>
          </w:p>
        </w:tc>
      </w:tr>
      <w:tr w:rsidR="00183CF5" w:rsidRPr="00183CF5" w:rsidTr="003E49CE">
        <w:trPr>
          <w:trHeight w:val="48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029" w:rsidRPr="00183CF5" w:rsidRDefault="00ED5029" w:rsidP="004B5E26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3C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Раздел 14 «Межбюджетные трансферты»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5029" w:rsidRPr="00183CF5" w:rsidRDefault="00ED5029" w:rsidP="004B5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F5">
              <w:rPr>
                <w:rFonts w:ascii="Times New Roman" w:hAnsi="Times New Roman" w:cs="Times New Roman"/>
                <w:sz w:val="24"/>
                <w:szCs w:val="24"/>
              </w:rPr>
              <w:t>173602,4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5029" w:rsidRPr="00183CF5" w:rsidRDefault="00CE5838" w:rsidP="004B5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F5">
              <w:rPr>
                <w:rFonts w:ascii="Times New Roman" w:hAnsi="Times New Roman" w:cs="Times New Roman"/>
                <w:sz w:val="24"/>
                <w:szCs w:val="24"/>
              </w:rPr>
              <w:t>173602,4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5029" w:rsidRPr="00183CF5" w:rsidRDefault="00CE5838" w:rsidP="004B5E26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3C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173602,4</w:t>
            </w:r>
          </w:p>
        </w:tc>
      </w:tr>
      <w:tr w:rsidR="00183CF5" w:rsidRPr="00183CF5" w:rsidTr="003E49CE">
        <w:trPr>
          <w:trHeight w:val="48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029" w:rsidRPr="00183CF5" w:rsidRDefault="00CE5838" w:rsidP="004B5E26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3C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Условно утвержденные расходы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5029" w:rsidRPr="00183CF5" w:rsidRDefault="00ED5029" w:rsidP="004B5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5029" w:rsidRPr="00183CF5" w:rsidRDefault="00CE5838" w:rsidP="004B5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CF5">
              <w:rPr>
                <w:rFonts w:ascii="Times New Roman" w:hAnsi="Times New Roman" w:cs="Times New Roman"/>
                <w:sz w:val="24"/>
                <w:szCs w:val="24"/>
              </w:rPr>
              <w:t>63805,8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5029" w:rsidRPr="00183CF5" w:rsidRDefault="00CE5838" w:rsidP="004B5E26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3C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142543,7</w:t>
            </w:r>
          </w:p>
        </w:tc>
      </w:tr>
    </w:tbl>
    <w:p w:rsidR="00D11763" w:rsidRPr="00AC7F0E" w:rsidRDefault="00D11763" w:rsidP="00E85834">
      <w:pPr>
        <w:pStyle w:val="affc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9F1EBA" w:rsidRPr="00AC7F0E" w:rsidRDefault="009F1EBA" w:rsidP="00E85834">
      <w:pPr>
        <w:pStyle w:val="affc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E85834" w:rsidRPr="00AC7F0E" w:rsidRDefault="00E85834" w:rsidP="00E85834">
      <w:pPr>
        <w:pStyle w:val="affc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AC7F0E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               </w:t>
      </w:r>
    </w:p>
    <w:p w:rsidR="00E85834" w:rsidRPr="007B71F4" w:rsidRDefault="00E85834" w:rsidP="00E8583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B71F4">
        <w:rPr>
          <w:rFonts w:ascii="Times New Roman" w:hAnsi="Times New Roman" w:cs="Times New Roman"/>
          <w:b/>
          <w:sz w:val="24"/>
          <w:szCs w:val="24"/>
        </w:rPr>
        <w:t xml:space="preserve">  5.</w:t>
      </w:r>
      <w:r w:rsidR="007B71F4">
        <w:rPr>
          <w:rFonts w:ascii="Times New Roman" w:hAnsi="Times New Roman" w:cs="Times New Roman"/>
          <w:b/>
          <w:sz w:val="24"/>
          <w:szCs w:val="24"/>
        </w:rPr>
        <w:t>2</w:t>
      </w:r>
      <w:r w:rsidRPr="007B71F4">
        <w:rPr>
          <w:rFonts w:ascii="Times New Roman" w:hAnsi="Times New Roman" w:cs="Times New Roman"/>
          <w:b/>
          <w:sz w:val="24"/>
          <w:szCs w:val="24"/>
        </w:rPr>
        <w:t>.Экономическое содержание расходов</w:t>
      </w:r>
    </w:p>
    <w:p w:rsidR="007B71F4" w:rsidRDefault="007B71F4" w:rsidP="007B71F4">
      <w:pPr>
        <w:pStyle w:val="affc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Pr="007B71F4">
        <w:rPr>
          <w:rFonts w:ascii="Times New Roman" w:hAnsi="Times New Roman" w:cs="Times New Roman"/>
          <w:sz w:val="24"/>
          <w:szCs w:val="24"/>
        </w:rPr>
        <w:t>Расходы на оплату труда с начислениями планируются в сумме 940590,5 тыс. руб., в том числе работникам бюджетных учреждений в сумме 702307,3 тыс. руб. (в том числе за счет федеральных средств в сумме 0,0 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71F4">
        <w:rPr>
          <w:rFonts w:ascii="Times New Roman" w:hAnsi="Times New Roman" w:cs="Times New Roman"/>
          <w:sz w:val="24"/>
          <w:szCs w:val="24"/>
        </w:rPr>
        <w:t>руб., за счет средств бюджета края в сумме 450501,5 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71F4">
        <w:rPr>
          <w:rFonts w:ascii="Times New Roman" w:hAnsi="Times New Roman" w:cs="Times New Roman"/>
          <w:sz w:val="24"/>
          <w:szCs w:val="24"/>
        </w:rPr>
        <w:t>руб., за счет собственных источников и дотации на выравнивание в сумме 251805,8  тыс. руб.);</w:t>
      </w:r>
      <w:proofErr w:type="gramEnd"/>
      <w:r w:rsidRPr="007B71F4">
        <w:rPr>
          <w:rFonts w:ascii="Times New Roman" w:hAnsi="Times New Roman" w:cs="Times New Roman"/>
          <w:sz w:val="24"/>
          <w:szCs w:val="24"/>
        </w:rPr>
        <w:t xml:space="preserve"> работникам казенных учреждений и ОМСУ Могочинского муниципального округа  в сумме 238283,2 тыс. руб. (в том числе за счет средств федерального бюджета и бюджета края в сумме 7534,8 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71F4">
        <w:rPr>
          <w:rFonts w:ascii="Times New Roman" w:hAnsi="Times New Roman" w:cs="Times New Roman"/>
          <w:sz w:val="24"/>
          <w:szCs w:val="24"/>
        </w:rPr>
        <w:t>руб., за счет собственных источников 230748,4 тыс. руб.)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B71F4" w:rsidRDefault="007B71F4" w:rsidP="007B71F4">
      <w:pPr>
        <w:pStyle w:val="affc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7B71F4">
        <w:rPr>
          <w:rFonts w:ascii="Times New Roman" w:hAnsi="Times New Roman" w:cs="Times New Roman"/>
          <w:sz w:val="24"/>
          <w:szCs w:val="24"/>
        </w:rPr>
        <w:t xml:space="preserve"> В общем объеме планируемых расходов расходы на заработную плату составляют 32,9%; в расходах, предусмотренных на исполнение собственных полномочий, доля выплат на заработную плату за счет средств местного бюджета составляет 23,1%. </w:t>
      </w:r>
    </w:p>
    <w:p w:rsidR="007B71F4" w:rsidRPr="007B71F4" w:rsidRDefault="007B71F4" w:rsidP="007B71F4">
      <w:pPr>
        <w:pStyle w:val="affc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B71F4">
        <w:rPr>
          <w:rFonts w:ascii="Times New Roman" w:hAnsi="Times New Roman" w:cs="Times New Roman"/>
          <w:sz w:val="24"/>
          <w:szCs w:val="24"/>
        </w:rPr>
        <w:t xml:space="preserve">Расходы на коммунальные услуги  за счет собственных источников предусмотрены  в сумме 178045,8 тыс. руб.  или 8,5% от расходов на исполнение собственных полномочий, в том числе по казенным учреждениям – 54764,6 тыс. руб., в составе субсидий бюджетным учреждениям 123281,2 тыс. руб. </w:t>
      </w:r>
    </w:p>
    <w:p w:rsidR="007B71F4" w:rsidRPr="007B71F4" w:rsidRDefault="007B71F4" w:rsidP="007B71F4">
      <w:pPr>
        <w:pStyle w:val="affc"/>
        <w:jc w:val="both"/>
        <w:rPr>
          <w:rFonts w:ascii="Times New Roman" w:hAnsi="Times New Roman" w:cs="Times New Roman"/>
          <w:sz w:val="24"/>
          <w:szCs w:val="24"/>
        </w:rPr>
      </w:pPr>
      <w:r w:rsidRPr="007B71F4">
        <w:rPr>
          <w:rFonts w:ascii="Times New Roman" w:hAnsi="Times New Roman" w:cs="Times New Roman"/>
          <w:sz w:val="24"/>
          <w:szCs w:val="24"/>
        </w:rPr>
        <w:t xml:space="preserve">      Субсидии бюджетным учреждениям на оказание муниципальных услуг, на иные цели  предусмотрены  в сумме 1172131,8 тыс. руб.</w:t>
      </w:r>
    </w:p>
    <w:p w:rsidR="007B71F4" w:rsidRPr="007B71F4" w:rsidRDefault="007B71F4" w:rsidP="007B71F4">
      <w:pPr>
        <w:pStyle w:val="affc"/>
        <w:jc w:val="both"/>
        <w:rPr>
          <w:rFonts w:ascii="Times New Roman" w:hAnsi="Times New Roman" w:cs="Times New Roman"/>
          <w:sz w:val="24"/>
          <w:szCs w:val="24"/>
        </w:rPr>
      </w:pPr>
      <w:r w:rsidRPr="007B71F4"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Р</w:t>
      </w:r>
      <w:r w:rsidRPr="007B71F4">
        <w:rPr>
          <w:rFonts w:ascii="Times New Roman" w:hAnsi="Times New Roman" w:cs="Times New Roman"/>
          <w:sz w:val="24"/>
          <w:szCs w:val="24"/>
        </w:rPr>
        <w:t>асходы на оплату труда спланированы в действующих условиях (исходя из существующей нормативно-правовой базы и с учетом повышения МРОТ с 01.01.2026г.).  Запланированный фонд позволит учреждениям бюджетного сектора обеспечить выплату заработной платы работникам за счет собственных средств в течени</w:t>
      </w:r>
      <w:proofErr w:type="gramStart"/>
      <w:r w:rsidRPr="007B71F4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7B71F4">
        <w:rPr>
          <w:rFonts w:ascii="Times New Roman" w:hAnsi="Times New Roman" w:cs="Times New Roman"/>
          <w:sz w:val="24"/>
          <w:szCs w:val="24"/>
        </w:rPr>
        <w:t xml:space="preserve"> 12 месяцев.</w:t>
      </w:r>
    </w:p>
    <w:p w:rsidR="007B71F4" w:rsidRPr="007B71F4" w:rsidRDefault="007B71F4" w:rsidP="007B71F4">
      <w:pPr>
        <w:pStyle w:val="affc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7B71F4">
        <w:rPr>
          <w:rFonts w:ascii="Times New Roman" w:hAnsi="Times New Roman" w:cs="Times New Roman"/>
          <w:sz w:val="24"/>
          <w:szCs w:val="24"/>
        </w:rPr>
        <w:t xml:space="preserve">      Расходы   бюджета Могочинского муниципального округа в рамках муниципальных программ заложены  в сумме 1712529,5 тыс. руб. на  выполнение 26 муниципальных программ из 28 (по 2-м муниципальным программам для реализации мероприятий не требуются средства бюджета).</w:t>
      </w:r>
    </w:p>
    <w:p w:rsidR="007B71F4" w:rsidRPr="007B71F4" w:rsidRDefault="007B71F4" w:rsidP="007B71F4">
      <w:pPr>
        <w:pStyle w:val="affc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tbl>
      <w:tblPr>
        <w:tblW w:w="9466" w:type="dxa"/>
        <w:tblInd w:w="93" w:type="dxa"/>
        <w:tblLook w:val="04A0" w:firstRow="1" w:lastRow="0" w:firstColumn="1" w:lastColumn="0" w:noHBand="0" w:noVBand="1"/>
      </w:tblPr>
      <w:tblGrid>
        <w:gridCol w:w="9466"/>
      </w:tblGrid>
      <w:tr w:rsidR="00AC7F0E" w:rsidRPr="006B44AA" w:rsidTr="00B71D0E">
        <w:trPr>
          <w:trHeight w:val="1702"/>
        </w:trPr>
        <w:tc>
          <w:tcPr>
            <w:tcW w:w="94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tbl>
            <w:tblPr>
              <w:tblW w:w="9234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0"/>
              <w:gridCol w:w="3933"/>
              <w:gridCol w:w="1597"/>
              <w:gridCol w:w="1598"/>
              <w:gridCol w:w="1571"/>
              <w:gridCol w:w="59"/>
              <w:gridCol w:w="36"/>
              <w:gridCol w:w="36"/>
              <w:gridCol w:w="36"/>
              <w:gridCol w:w="18"/>
              <w:gridCol w:w="18"/>
              <w:gridCol w:w="62"/>
            </w:tblGrid>
            <w:tr w:rsidR="006B44AA" w:rsidRPr="006B44AA" w:rsidTr="00BE3096">
              <w:trPr>
                <w:trHeight w:val="660"/>
              </w:trPr>
              <w:tc>
                <w:tcPr>
                  <w:tcW w:w="0" w:type="auto"/>
                  <w:gridSpan w:val="10"/>
                  <w:tcBorders>
                    <w:top w:val="single" w:sz="6" w:space="0" w:color="EFEFEF"/>
                    <w:left w:val="single" w:sz="6" w:space="0" w:color="EFEFEF"/>
                    <w:bottom w:val="single" w:sz="6" w:space="0" w:color="000000"/>
                    <w:right w:val="single" w:sz="6" w:space="0" w:color="EFEFEF"/>
                  </w:tcBorders>
                  <w:hideMark/>
                </w:tcPr>
                <w:p w:rsidR="00B71D0E" w:rsidRPr="006B44AA" w:rsidRDefault="00B71D0E" w:rsidP="00B71D0E">
                  <w:pPr>
                    <w:pStyle w:val="affc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:rsidR="00B71D0E" w:rsidRPr="006B44AA" w:rsidRDefault="00B71D0E" w:rsidP="00B71D0E">
                  <w:pPr>
                    <w:pStyle w:val="affc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B44A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            </w:t>
                  </w:r>
                  <w:r w:rsidR="00F80F68" w:rsidRPr="006B44A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Перечень программ, принимаемых к реализации в 202</w:t>
                  </w:r>
                  <w:r w:rsidR="00D14DD7" w:rsidRPr="006B44A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6</w:t>
                  </w:r>
                  <w:r w:rsidR="00F80F68" w:rsidRPr="006B44A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году</w:t>
                  </w:r>
                </w:p>
                <w:p w:rsidR="00F80F68" w:rsidRPr="006B44AA" w:rsidRDefault="00F80F68" w:rsidP="00B71D0E">
                  <w:pPr>
                    <w:pStyle w:val="affc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B44A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B71D0E" w:rsidRPr="006B44A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                           </w:t>
                  </w:r>
                  <w:r w:rsidRPr="006B44A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и плановом </w:t>
                  </w:r>
                  <w:proofErr w:type="gramStart"/>
                  <w:r w:rsidRPr="006B44A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периоде</w:t>
                  </w:r>
                  <w:proofErr w:type="gramEnd"/>
                  <w:r w:rsidRPr="006B44A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202</w:t>
                  </w:r>
                  <w:r w:rsidR="00D14DD7" w:rsidRPr="006B44A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7</w:t>
                  </w:r>
                  <w:r w:rsidRPr="006B44A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-202</w:t>
                  </w:r>
                  <w:r w:rsidR="00D14DD7" w:rsidRPr="006B44A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8</w:t>
                  </w:r>
                  <w:r w:rsidRPr="006B44A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годов</w:t>
                  </w:r>
                </w:p>
                <w:p w:rsidR="006537EC" w:rsidRPr="006B44AA" w:rsidRDefault="006537EC" w:rsidP="00F7385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2" w:type="dxa"/>
                  <w:gridSpan w:val="2"/>
                  <w:tcBorders>
                    <w:top w:val="single" w:sz="6" w:space="0" w:color="EFEFEF"/>
                    <w:left w:val="single" w:sz="6" w:space="0" w:color="EFEFEF"/>
                    <w:bottom w:val="single" w:sz="6" w:space="0" w:color="EFEFEF"/>
                    <w:right w:val="single" w:sz="6" w:space="0" w:color="EFEFEF"/>
                  </w:tcBorders>
                  <w:vAlign w:val="center"/>
                  <w:hideMark/>
                </w:tcPr>
                <w:p w:rsidR="00F80F68" w:rsidRPr="006B44AA" w:rsidRDefault="00F80F68" w:rsidP="00F80F68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6B44AA" w:rsidRPr="006B44AA" w:rsidTr="00BE3096">
              <w:trPr>
                <w:trHeight w:val="750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F80F68" w:rsidRPr="006B44AA" w:rsidRDefault="00F80F68" w:rsidP="00F80F6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6B44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394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F80F68" w:rsidRPr="006B44AA" w:rsidRDefault="00F80F68" w:rsidP="00F80F6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6B44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Наименование программы</w:t>
                  </w:r>
                </w:p>
              </w:tc>
              <w:tc>
                <w:tcPr>
                  <w:tcW w:w="16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F80F68" w:rsidRPr="006B44AA" w:rsidRDefault="00F80F68" w:rsidP="00D14DD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6B44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202</w:t>
                  </w:r>
                  <w:r w:rsidR="00D14DD7" w:rsidRPr="006B44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  <w:r w:rsidRPr="006B44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год</w:t>
                  </w:r>
                </w:p>
              </w:tc>
              <w:tc>
                <w:tcPr>
                  <w:tcW w:w="16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F80F68" w:rsidRPr="006B44AA" w:rsidRDefault="00F80F68" w:rsidP="00D14DD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6B44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202</w:t>
                  </w:r>
                  <w:r w:rsidR="00D14DD7" w:rsidRPr="006B44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  <w:r w:rsidRPr="006B44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год</w:t>
                  </w:r>
                </w:p>
              </w:tc>
              <w:tc>
                <w:tcPr>
                  <w:tcW w:w="157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F80F68" w:rsidRPr="006B44AA" w:rsidRDefault="00F80F68" w:rsidP="00D14DD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6B44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202</w:t>
                  </w:r>
                  <w:r w:rsidR="00D14DD7" w:rsidRPr="006B44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</w:t>
                  </w:r>
                  <w:r w:rsidRPr="006B44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год</w:t>
                  </w:r>
                </w:p>
              </w:tc>
              <w:tc>
                <w:tcPr>
                  <w:tcW w:w="59" w:type="dxa"/>
                  <w:tcBorders>
                    <w:top w:val="single" w:sz="6" w:space="0" w:color="EFEFEF"/>
                    <w:left w:val="single" w:sz="6" w:space="0" w:color="EFEFEF"/>
                    <w:bottom w:val="single" w:sz="6" w:space="0" w:color="EFEFEF"/>
                    <w:right w:val="single" w:sz="6" w:space="0" w:color="EFEFEF"/>
                  </w:tcBorders>
                  <w:vAlign w:val="center"/>
                  <w:hideMark/>
                </w:tcPr>
                <w:p w:rsidR="00F80F68" w:rsidRPr="006B44AA" w:rsidRDefault="00F80F68" w:rsidP="00F80F68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0F68" w:rsidRPr="006B44AA" w:rsidRDefault="00F80F68" w:rsidP="00F80F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0F68" w:rsidRPr="006B44AA" w:rsidRDefault="00F80F68" w:rsidP="00F80F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0F68" w:rsidRPr="006B44AA" w:rsidRDefault="00F80F68" w:rsidP="00F80F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" w:type="dxa"/>
                  <w:gridSpan w:val="2"/>
                  <w:vAlign w:val="center"/>
                  <w:hideMark/>
                </w:tcPr>
                <w:p w:rsidR="00F80F68" w:rsidRPr="006B44AA" w:rsidRDefault="00F80F68" w:rsidP="00F80F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4" w:type="dxa"/>
                  <w:vAlign w:val="center"/>
                  <w:hideMark/>
                </w:tcPr>
                <w:p w:rsidR="00F80F68" w:rsidRPr="006B44AA" w:rsidRDefault="00F80F68" w:rsidP="00F80F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B44AA" w:rsidRPr="006B44AA" w:rsidTr="00BE3096">
              <w:trPr>
                <w:trHeight w:val="67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80F68" w:rsidRPr="006B44AA" w:rsidRDefault="00F80F68" w:rsidP="00F80F6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6B44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4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80F68" w:rsidRPr="006B44AA" w:rsidRDefault="00F80F68" w:rsidP="00D47F4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6B44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Муниципальная программа "Улучшение условий охраны труда в </w:t>
                  </w:r>
                  <w:r w:rsidR="00D47F47" w:rsidRPr="006B44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Могочинском муниципальном округе»</w:t>
                  </w:r>
                </w:p>
              </w:tc>
              <w:tc>
                <w:tcPr>
                  <w:tcW w:w="16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80F68" w:rsidRPr="006B44AA" w:rsidRDefault="00D14DD7" w:rsidP="00F80F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44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172,0</w:t>
                  </w:r>
                </w:p>
              </w:tc>
              <w:tc>
                <w:tcPr>
                  <w:tcW w:w="16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80F68" w:rsidRPr="006B44AA" w:rsidRDefault="00812F3F" w:rsidP="00F80F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44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7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80F68" w:rsidRPr="006B44AA" w:rsidRDefault="00812F3F" w:rsidP="00F80F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44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9" w:type="dxa"/>
                  <w:tcBorders>
                    <w:top w:val="single" w:sz="6" w:space="0" w:color="EFEFEF"/>
                    <w:left w:val="single" w:sz="6" w:space="0" w:color="EFEFEF"/>
                    <w:bottom w:val="single" w:sz="6" w:space="0" w:color="EFEFEF"/>
                    <w:right w:val="single" w:sz="6" w:space="0" w:color="EFEFEF"/>
                  </w:tcBorders>
                  <w:vAlign w:val="center"/>
                  <w:hideMark/>
                </w:tcPr>
                <w:p w:rsidR="00F80F68" w:rsidRPr="006B44AA" w:rsidRDefault="00F80F68" w:rsidP="00F80F6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0F68" w:rsidRPr="006B44AA" w:rsidRDefault="00F80F68" w:rsidP="00F80F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0F68" w:rsidRPr="006B44AA" w:rsidRDefault="00F80F68" w:rsidP="00F80F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0F68" w:rsidRPr="006B44AA" w:rsidRDefault="00F80F68" w:rsidP="00F80F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" w:type="dxa"/>
                  <w:gridSpan w:val="2"/>
                  <w:vAlign w:val="center"/>
                  <w:hideMark/>
                </w:tcPr>
                <w:p w:rsidR="00F80F68" w:rsidRPr="006B44AA" w:rsidRDefault="00F80F68" w:rsidP="00F80F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4" w:type="dxa"/>
                  <w:vAlign w:val="center"/>
                  <w:hideMark/>
                </w:tcPr>
                <w:p w:rsidR="00F80F68" w:rsidRPr="006B44AA" w:rsidRDefault="00F80F68" w:rsidP="00F80F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B44AA" w:rsidRPr="006B44AA" w:rsidTr="00BE3096">
              <w:trPr>
                <w:trHeight w:val="106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80F68" w:rsidRPr="006B44AA" w:rsidRDefault="00F80F68" w:rsidP="00F80F6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6B44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4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F80F68" w:rsidRPr="006B44AA" w:rsidRDefault="00F80F68" w:rsidP="00D47F4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6B44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Муниципальная программа </w:t>
                  </w:r>
                  <w:r w:rsidR="00D47F47" w:rsidRPr="006B44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</w:t>
                  </w:r>
                  <w:r w:rsidRPr="006B44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Управление муниципальными финансами </w:t>
                  </w:r>
                  <w:r w:rsidR="00D47F47" w:rsidRPr="006B44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Могочинского муниципального округа »</w:t>
                  </w:r>
                </w:p>
              </w:tc>
              <w:tc>
                <w:tcPr>
                  <w:tcW w:w="16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80F68" w:rsidRPr="006B44AA" w:rsidRDefault="00D14DD7" w:rsidP="00F80F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44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14044,6</w:t>
                  </w:r>
                </w:p>
              </w:tc>
              <w:tc>
                <w:tcPr>
                  <w:tcW w:w="16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80F68" w:rsidRPr="006B44AA" w:rsidRDefault="00812F3F" w:rsidP="00F80F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44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14862,2</w:t>
                  </w:r>
                </w:p>
              </w:tc>
              <w:tc>
                <w:tcPr>
                  <w:tcW w:w="157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80F68" w:rsidRPr="006B44AA" w:rsidRDefault="00812F3F" w:rsidP="00F80F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44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15728,8</w:t>
                  </w:r>
                </w:p>
              </w:tc>
              <w:tc>
                <w:tcPr>
                  <w:tcW w:w="59" w:type="dxa"/>
                  <w:tcBorders>
                    <w:top w:val="single" w:sz="6" w:space="0" w:color="EFEFEF"/>
                    <w:left w:val="single" w:sz="6" w:space="0" w:color="EFEFEF"/>
                    <w:bottom w:val="single" w:sz="6" w:space="0" w:color="EFEFEF"/>
                    <w:right w:val="single" w:sz="6" w:space="0" w:color="EFEFEF"/>
                  </w:tcBorders>
                  <w:vAlign w:val="center"/>
                  <w:hideMark/>
                </w:tcPr>
                <w:p w:rsidR="00F80F68" w:rsidRPr="006B44AA" w:rsidRDefault="00F80F68" w:rsidP="00F80F6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0F68" w:rsidRPr="006B44AA" w:rsidRDefault="00F80F68" w:rsidP="00F80F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0F68" w:rsidRPr="006B44AA" w:rsidRDefault="00F80F68" w:rsidP="00F80F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0F68" w:rsidRPr="006B44AA" w:rsidRDefault="00F80F68" w:rsidP="00F80F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" w:type="dxa"/>
                  <w:gridSpan w:val="2"/>
                  <w:vAlign w:val="center"/>
                  <w:hideMark/>
                </w:tcPr>
                <w:p w:rsidR="00F80F68" w:rsidRPr="006B44AA" w:rsidRDefault="00F80F68" w:rsidP="00F80F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4" w:type="dxa"/>
                  <w:vAlign w:val="center"/>
                  <w:hideMark/>
                </w:tcPr>
                <w:p w:rsidR="00F80F68" w:rsidRPr="006B44AA" w:rsidRDefault="00F80F68" w:rsidP="00F80F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B44AA" w:rsidRPr="006B44AA" w:rsidTr="00BE3096">
              <w:trPr>
                <w:trHeight w:val="9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80F68" w:rsidRPr="006B44AA" w:rsidRDefault="00F80F68" w:rsidP="00F80F6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44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94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F80F68" w:rsidRPr="006B44AA" w:rsidRDefault="00F80F68" w:rsidP="00956C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44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Муниципальная программа "Укрепление материально-технической базы администрации </w:t>
                  </w:r>
                  <w:r w:rsidR="00956CAC" w:rsidRPr="006B44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Могочинского муниципального округа»</w:t>
                  </w:r>
                </w:p>
              </w:tc>
              <w:tc>
                <w:tcPr>
                  <w:tcW w:w="16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80F68" w:rsidRPr="006B44AA" w:rsidRDefault="004E56A8" w:rsidP="00F80F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44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4000,0</w:t>
                  </w:r>
                </w:p>
              </w:tc>
              <w:tc>
                <w:tcPr>
                  <w:tcW w:w="16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80F68" w:rsidRPr="006B44AA" w:rsidRDefault="00812F3F" w:rsidP="00F80F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44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4000,0</w:t>
                  </w:r>
                </w:p>
              </w:tc>
              <w:tc>
                <w:tcPr>
                  <w:tcW w:w="157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80F68" w:rsidRPr="006B44AA" w:rsidRDefault="00812F3F" w:rsidP="00F80F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44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9" w:type="dxa"/>
                  <w:tcBorders>
                    <w:top w:val="single" w:sz="6" w:space="0" w:color="EFEFEF"/>
                    <w:left w:val="single" w:sz="6" w:space="0" w:color="EFEFEF"/>
                    <w:bottom w:val="single" w:sz="6" w:space="0" w:color="EFEFEF"/>
                    <w:right w:val="single" w:sz="6" w:space="0" w:color="EFEFEF"/>
                  </w:tcBorders>
                  <w:vAlign w:val="center"/>
                  <w:hideMark/>
                </w:tcPr>
                <w:p w:rsidR="00F80F68" w:rsidRPr="006B44AA" w:rsidRDefault="00F80F68" w:rsidP="00F80F6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0F68" w:rsidRPr="006B44AA" w:rsidRDefault="00F80F68" w:rsidP="00F80F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0F68" w:rsidRPr="006B44AA" w:rsidRDefault="00F80F68" w:rsidP="00F80F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0F68" w:rsidRPr="006B44AA" w:rsidRDefault="00F80F68" w:rsidP="00F80F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" w:type="dxa"/>
                  <w:gridSpan w:val="2"/>
                  <w:vAlign w:val="center"/>
                  <w:hideMark/>
                </w:tcPr>
                <w:p w:rsidR="00F80F68" w:rsidRPr="006B44AA" w:rsidRDefault="00F80F68" w:rsidP="00F80F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4" w:type="dxa"/>
                  <w:vAlign w:val="center"/>
                  <w:hideMark/>
                </w:tcPr>
                <w:p w:rsidR="00F80F68" w:rsidRPr="006B44AA" w:rsidRDefault="00F80F68" w:rsidP="00F80F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B44AA" w:rsidRPr="006B44AA" w:rsidTr="00BE3096">
              <w:trPr>
                <w:trHeight w:val="1072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ED4076" w:rsidRPr="006B44AA" w:rsidRDefault="00ED4076" w:rsidP="00F80F6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F80F68" w:rsidRPr="006B44AA" w:rsidRDefault="002E3A39" w:rsidP="00ED407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44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ED4076" w:rsidRPr="006B44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94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F80F68" w:rsidRPr="006B44AA" w:rsidRDefault="00F80F68" w:rsidP="00D47F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44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Муниципальная программа «Укрепление общественного здоровья на территории </w:t>
                  </w:r>
                  <w:r w:rsidR="00D47F47" w:rsidRPr="006B44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Могочинского муниципального округа»</w:t>
                  </w:r>
                </w:p>
              </w:tc>
              <w:tc>
                <w:tcPr>
                  <w:tcW w:w="16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80F68" w:rsidRPr="006B44AA" w:rsidRDefault="00D14DD7" w:rsidP="00F80F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44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10,0</w:t>
                  </w:r>
                </w:p>
              </w:tc>
              <w:tc>
                <w:tcPr>
                  <w:tcW w:w="16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80F68" w:rsidRPr="006B44AA" w:rsidRDefault="00812F3F" w:rsidP="00F80F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44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10,0</w:t>
                  </w:r>
                </w:p>
              </w:tc>
              <w:tc>
                <w:tcPr>
                  <w:tcW w:w="157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80F68" w:rsidRPr="006B44AA" w:rsidRDefault="00812F3F" w:rsidP="00F80F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44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10,0</w:t>
                  </w:r>
                </w:p>
              </w:tc>
              <w:tc>
                <w:tcPr>
                  <w:tcW w:w="59" w:type="dxa"/>
                  <w:tcBorders>
                    <w:top w:val="single" w:sz="6" w:space="0" w:color="EFEFEF"/>
                    <w:left w:val="single" w:sz="6" w:space="0" w:color="EFEFEF"/>
                    <w:bottom w:val="single" w:sz="6" w:space="0" w:color="EFEFEF"/>
                    <w:right w:val="single" w:sz="6" w:space="0" w:color="EFEFEF"/>
                  </w:tcBorders>
                  <w:vAlign w:val="center"/>
                  <w:hideMark/>
                </w:tcPr>
                <w:p w:rsidR="00F80F68" w:rsidRPr="006B44AA" w:rsidRDefault="00F80F68" w:rsidP="00F80F6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0F68" w:rsidRPr="006B44AA" w:rsidRDefault="00F80F68" w:rsidP="00F80F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0F68" w:rsidRPr="006B44AA" w:rsidRDefault="00F80F68" w:rsidP="00F80F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0F68" w:rsidRPr="006B44AA" w:rsidRDefault="00F80F68" w:rsidP="00F80F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" w:type="dxa"/>
                  <w:gridSpan w:val="2"/>
                  <w:vAlign w:val="center"/>
                  <w:hideMark/>
                </w:tcPr>
                <w:p w:rsidR="00F80F68" w:rsidRPr="006B44AA" w:rsidRDefault="00F80F68" w:rsidP="00F80F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4" w:type="dxa"/>
                  <w:vAlign w:val="center"/>
                  <w:hideMark/>
                </w:tcPr>
                <w:p w:rsidR="00F80F68" w:rsidRPr="006B44AA" w:rsidRDefault="00F80F68" w:rsidP="00F80F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B44AA" w:rsidRPr="006B44AA" w:rsidTr="00BE3096">
              <w:trPr>
                <w:trHeight w:val="990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80F68" w:rsidRPr="006B44AA" w:rsidRDefault="00F80F68" w:rsidP="00F80F6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44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94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F80F68" w:rsidRPr="006B44AA" w:rsidRDefault="00F80F68" w:rsidP="00956C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44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Муниципальная программа "Развитие кадровой политики в </w:t>
                  </w:r>
                  <w:r w:rsidR="00956CAC" w:rsidRPr="006B44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Могочинском муниципальном округе»</w:t>
                  </w:r>
                </w:p>
              </w:tc>
              <w:tc>
                <w:tcPr>
                  <w:tcW w:w="16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80F68" w:rsidRPr="006B44AA" w:rsidRDefault="004E56A8" w:rsidP="00F80F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44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300,0</w:t>
                  </w:r>
                </w:p>
              </w:tc>
              <w:tc>
                <w:tcPr>
                  <w:tcW w:w="16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80F68" w:rsidRPr="006B44AA" w:rsidRDefault="00812F3F" w:rsidP="00F80F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44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300,0</w:t>
                  </w:r>
                </w:p>
              </w:tc>
              <w:tc>
                <w:tcPr>
                  <w:tcW w:w="157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80F68" w:rsidRPr="006B44AA" w:rsidRDefault="00812F3F" w:rsidP="00F80F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44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9" w:type="dxa"/>
                  <w:tcBorders>
                    <w:top w:val="single" w:sz="6" w:space="0" w:color="EFEFEF"/>
                    <w:left w:val="single" w:sz="6" w:space="0" w:color="EFEFEF"/>
                    <w:bottom w:val="single" w:sz="6" w:space="0" w:color="EFEFEF"/>
                    <w:right w:val="single" w:sz="6" w:space="0" w:color="EFEFEF"/>
                  </w:tcBorders>
                  <w:vAlign w:val="center"/>
                  <w:hideMark/>
                </w:tcPr>
                <w:p w:rsidR="00F80F68" w:rsidRPr="006B44AA" w:rsidRDefault="00F80F68" w:rsidP="00F80F6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0F68" w:rsidRPr="006B44AA" w:rsidRDefault="00F80F68" w:rsidP="00F80F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0F68" w:rsidRPr="006B44AA" w:rsidRDefault="00F80F68" w:rsidP="00F80F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0F68" w:rsidRPr="006B44AA" w:rsidRDefault="00F80F68" w:rsidP="00F80F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" w:type="dxa"/>
                  <w:gridSpan w:val="2"/>
                  <w:vAlign w:val="center"/>
                  <w:hideMark/>
                </w:tcPr>
                <w:p w:rsidR="00F80F68" w:rsidRPr="006B44AA" w:rsidRDefault="00F80F68" w:rsidP="00F80F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4" w:type="dxa"/>
                  <w:vAlign w:val="center"/>
                  <w:hideMark/>
                </w:tcPr>
                <w:p w:rsidR="00F80F68" w:rsidRPr="006B44AA" w:rsidRDefault="00F80F68" w:rsidP="00F80F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B44AA" w:rsidRPr="006B44AA" w:rsidTr="00BE3096">
              <w:trPr>
                <w:trHeight w:val="1034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ED4076" w:rsidRPr="006B44AA" w:rsidRDefault="00ED4076" w:rsidP="00F80F6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F80F68" w:rsidRPr="006B44AA" w:rsidRDefault="002E3A39" w:rsidP="00ED407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44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ED4076" w:rsidRPr="006B44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94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F80F68" w:rsidRPr="006B44AA" w:rsidRDefault="00F80F68" w:rsidP="00956C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44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Муниципальная программа "Профилактика правонарушений в </w:t>
                  </w:r>
                  <w:r w:rsidR="00956CAC" w:rsidRPr="006B44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Могочинском муниципальном округе»</w:t>
                  </w:r>
                </w:p>
              </w:tc>
              <w:tc>
                <w:tcPr>
                  <w:tcW w:w="16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80F68" w:rsidRPr="006B44AA" w:rsidRDefault="004E56A8" w:rsidP="00F80F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44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411,0</w:t>
                  </w:r>
                </w:p>
              </w:tc>
              <w:tc>
                <w:tcPr>
                  <w:tcW w:w="16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80F68" w:rsidRPr="006B44AA" w:rsidRDefault="00812F3F" w:rsidP="00F80F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44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7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80F68" w:rsidRPr="006B44AA" w:rsidRDefault="00812F3F" w:rsidP="00F80F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44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9" w:type="dxa"/>
                  <w:tcBorders>
                    <w:top w:val="single" w:sz="6" w:space="0" w:color="EFEFEF"/>
                    <w:left w:val="single" w:sz="6" w:space="0" w:color="EFEFEF"/>
                    <w:bottom w:val="single" w:sz="6" w:space="0" w:color="EFEFEF"/>
                    <w:right w:val="single" w:sz="6" w:space="0" w:color="EFEFEF"/>
                  </w:tcBorders>
                  <w:vAlign w:val="center"/>
                  <w:hideMark/>
                </w:tcPr>
                <w:p w:rsidR="00F80F68" w:rsidRPr="006B44AA" w:rsidRDefault="00F80F68" w:rsidP="00F80F6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0F68" w:rsidRPr="006B44AA" w:rsidRDefault="00F80F68" w:rsidP="00F80F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0F68" w:rsidRPr="006B44AA" w:rsidRDefault="00F80F68" w:rsidP="00F80F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0F68" w:rsidRPr="006B44AA" w:rsidRDefault="00F80F68" w:rsidP="00F80F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" w:type="dxa"/>
                  <w:gridSpan w:val="2"/>
                  <w:vAlign w:val="center"/>
                  <w:hideMark/>
                </w:tcPr>
                <w:p w:rsidR="00F80F68" w:rsidRPr="006B44AA" w:rsidRDefault="00F80F68" w:rsidP="00F80F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4" w:type="dxa"/>
                  <w:vAlign w:val="center"/>
                  <w:hideMark/>
                </w:tcPr>
                <w:p w:rsidR="00F80F68" w:rsidRPr="006B44AA" w:rsidRDefault="00F80F68" w:rsidP="00F80F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B44AA" w:rsidRPr="006B44AA" w:rsidTr="00BE3096">
              <w:trPr>
                <w:trHeight w:val="166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80F68" w:rsidRPr="006B44AA" w:rsidRDefault="00F80F68" w:rsidP="00F80F6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44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7</w:t>
                  </w:r>
                </w:p>
              </w:tc>
              <w:tc>
                <w:tcPr>
                  <w:tcW w:w="394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F80F68" w:rsidRPr="006B44AA" w:rsidRDefault="00F80F68" w:rsidP="00956C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44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Муниципальная программа "Снижение рисков и смягчение последствий чрезвычайных ситуаций природного и техногенного характера на территории </w:t>
                  </w:r>
                  <w:r w:rsidR="00956CAC" w:rsidRPr="006B44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Могочинского муниципального округа»</w:t>
                  </w:r>
                </w:p>
              </w:tc>
              <w:tc>
                <w:tcPr>
                  <w:tcW w:w="16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80F68" w:rsidRPr="006B44AA" w:rsidRDefault="004E56A8" w:rsidP="00F80F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44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3500,0</w:t>
                  </w:r>
                </w:p>
              </w:tc>
              <w:tc>
                <w:tcPr>
                  <w:tcW w:w="16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80F68" w:rsidRPr="006B44AA" w:rsidRDefault="00812F3F" w:rsidP="00F80F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44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2100,0</w:t>
                  </w:r>
                </w:p>
              </w:tc>
              <w:tc>
                <w:tcPr>
                  <w:tcW w:w="157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80F68" w:rsidRPr="006B44AA" w:rsidRDefault="00812F3F" w:rsidP="00F80F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44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2100,0</w:t>
                  </w:r>
                </w:p>
              </w:tc>
              <w:tc>
                <w:tcPr>
                  <w:tcW w:w="59" w:type="dxa"/>
                  <w:tcBorders>
                    <w:top w:val="single" w:sz="6" w:space="0" w:color="EFEFEF"/>
                    <w:left w:val="single" w:sz="6" w:space="0" w:color="EFEFEF"/>
                    <w:bottom w:val="single" w:sz="6" w:space="0" w:color="EFEFEF"/>
                    <w:right w:val="single" w:sz="6" w:space="0" w:color="EFEFEF"/>
                  </w:tcBorders>
                  <w:vAlign w:val="center"/>
                  <w:hideMark/>
                </w:tcPr>
                <w:p w:rsidR="00F80F68" w:rsidRPr="006B44AA" w:rsidRDefault="00F80F68" w:rsidP="00F80F6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0F68" w:rsidRPr="006B44AA" w:rsidRDefault="00F80F68" w:rsidP="00F80F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0F68" w:rsidRPr="006B44AA" w:rsidRDefault="00F80F68" w:rsidP="00F80F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0F68" w:rsidRPr="006B44AA" w:rsidRDefault="00F80F68" w:rsidP="00F80F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" w:type="dxa"/>
                  <w:gridSpan w:val="2"/>
                  <w:vAlign w:val="center"/>
                  <w:hideMark/>
                </w:tcPr>
                <w:p w:rsidR="00F80F68" w:rsidRPr="006B44AA" w:rsidRDefault="00F80F68" w:rsidP="00F80F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4" w:type="dxa"/>
                  <w:vAlign w:val="center"/>
                  <w:hideMark/>
                </w:tcPr>
                <w:p w:rsidR="00F80F68" w:rsidRPr="006B44AA" w:rsidRDefault="00F80F68" w:rsidP="00F80F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B44AA" w:rsidRPr="006B44AA" w:rsidTr="00BE3096">
              <w:trPr>
                <w:trHeight w:val="1230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80F68" w:rsidRPr="006B44AA" w:rsidRDefault="00F80F68" w:rsidP="00F80F6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44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94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F80F68" w:rsidRPr="006B44AA" w:rsidRDefault="00F80F68" w:rsidP="004F3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44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Муниципальная программа "Повышение безопасности дорожного движения на территории </w:t>
                  </w:r>
                  <w:r w:rsidR="004F3F7C" w:rsidRPr="006B44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Могочинского муниципального округа»</w:t>
                  </w:r>
                </w:p>
              </w:tc>
              <w:tc>
                <w:tcPr>
                  <w:tcW w:w="16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80F68" w:rsidRPr="006B44AA" w:rsidRDefault="004E56A8" w:rsidP="00F80F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44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6683,0</w:t>
                  </w:r>
                </w:p>
              </w:tc>
              <w:tc>
                <w:tcPr>
                  <w:tcW w:w="16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80F68" w:rsidRPr="006B44AA" w:rsidRDefault="00812F3F" w:rsidP="00F80F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44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6083,0</w:t>
                  </w:r>
                </w:p>
              </w:tc>
              <w:tc>
                <w:tcPr>
                  <w:tcW w:w="157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80F68" w:rsidRPr="006B44AA" w:rsidRDefault="00812F3F" w:rsidP="00F80F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44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9" w:type="dxa"/>
                  <w:tcBorders>
                    <w:top w:val="single" w:sz="6" w:space="0" w:color="EFEFEF"/>
                    <w:left w:val="single" w:sz="6" w:space="0" w:color="EFEFEF"/>
                    <w:bottom w:val="single" w:sz="6" w:space="0" w:color="EFEFEF"/>
                    <w:right w:val="single" w:sz="6" w:space="0" w:color="EFEFEF"/>
                  </w:tcBorders>
                  <w:vAlign w:val="center"/>
                  <w:hideMark/>
                </w:tcPr>
                <w:p w:rsidR="00F80F68" w:rsidRPr="006B44AA" w:rsidRDefault="00F80F68" w:rsidP="00F80F6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0F68" w:rsidRPr="006B44AA" w:rsidRDefault="00F80F68" w:rsidP="00F80F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0F68" w:rsidRPr="006B44AA" w:rsidRDefault="00F80F68" w:rsidP="00F80F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0F68" w:rsidRPr="006B44AA" w:rsidRDefault="00F80F68" w:rsidP="00F80F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" w:type="dxa"/>
                  <w:gridSpan w:val="2"/>
                  <w:vAlign w:val="center"/>
                  <w:hideMark/>
                </w:tcPr>
                <w:p w:rsidR="00F80F68" w:rsidRPr="006B44AA" w:rsidRDefault="00F80F68" w:rsidP="00F80F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4" w:type="dxa"/>
                  <w:vAlign w:val="center"/>
                  <w:hideMark/>
                </w:tcPr>
                <w:p w:rsidR="00F80F68" w:rsidRPr="006B44AA" w:rsidRDefault="00F80F68" w:rsidP="00F80F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B44AA" w:rsidRPr="006B44AA" w:rsidTr="00BE3096">
              <w:trPr>
                <w:trHeight w:val="930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80F68" w:rsidRPr="006B44AA" w:rsidRDefault="00F80F68" w:rsidP="00F80F6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44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94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F80F68" w:rsidRPr="006B44AA" w:rsidRDefault="00F80F68" w:rsidP="00956C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44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Муниципальная программа "Развитие малого и среднего предпринимательства в </w:t>
                  </w:r>
                  <w:r w:rsidR="00956CAC" w:rsidRPr="006B44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Могочинском муниципальном округе»</w:t>
                  </w:r>
                </w:p>
              </w:tc>
              <w:tc>
                <w:tcPr>
                  <w:tcW w:w="16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80F68" w:rsidRPr="006B44AA" w:rsidRDefault="004E56A8" w:rsidP="00F80F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44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100,0</w:t>
                  </w:r>
                </w:p>
              </w:tc>
              <w:tc>
                <w:tcPr>
                  <w:tcW w:w="16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80F68" w:rsidRPr="006B44AA" w:rsidRDefault="00812F3F" w:rsidP="00F80F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44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7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80F68" w:rsidRPr="006B44AA" w:rsidRDefault="00812F3F" w:rsidP="00F80F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44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9" w:type="dxa"/>
                  <w:tcBorders>
                    <w:top w:val="single" w:sz="6" w:space="0" w:color="EFEFEF"/>
                    <w:left w:val="single" w:sz="6" w:space="0" w:color="EFEFEF"/>
                    <w:bottom w:val="single" w:sz="6" w:space="0" w:color="EFEFEF"/>
                    <w:right w:val="single" w:sz="6" w:space="0" w:color="EFEFEF"/>
                  </w:tcBorders>
                  <w:vAlign w:val="center"/>
                  <w:hideMark/>
                </w:tcPr>
                <w:p w:rsidR="00F80F68" w:rsidRPr="006B44AA" w:rsidRDefault="00F80F68" w:rsidP="00F80F6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0F68" w:rsidRPr="006B44AA" w:rsidRDefault="00F80F68" w:rsidP="00F80F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0F68" w:rsidRPr="006B44AA" w:rsidRDefault="00F80F68" w:rsidP="00F80F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0F68" w:rsidRPr="006B44AA" w:rsidRDefault="00F80F68" w:rsidP="00F80F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" w:type="dxa"/>
                  <w:gridSpan w:val="2"/>
                  <w:vAlign w:val="center"/>
                  <w:hideMark/>
                </w:tcPr>
                <w:p w:rsidR="00F80F68" w:rsidRPr="006B44AA" w:rsidRDefault="00F80F68" w:rsidP="00F80F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4" w:type="dxa"/>
                  <w:vAlign w:val="center"/>
                  <w:hideMark/>
                </w:tcPr>
                <w:p w:rsidR="00F80F68" w:rsidRPr="006B44AA" w:rsidRDefault="00F80F68" w:rsidP="00F80F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B44AA" w:rsidRPr="006B44AA" w:rsidTr="00BE3096">
              <w:trPr>
                <w:trHeight w:val="1290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80F68" w:rsidRPr="006B44AA" w:rsidRDefault="00F80F68" w:rsidP="00F80F6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44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94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F80F68" w:rsidRPr="006B44AA" w:rsidRDefault="00F80F68" w:rsidP="00D47F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44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Муниципальная программа "Управление и распоряжение муниципальной собственностью </w:t>
                  </w:r>
                  <w:r w:rsidR="00D47F47" w:rsidRPr="006B44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Могочинского муниципального округа»</w:t>
                  </w:r>
                </w:p>
              </w:tc>
              <w:tc>
                <w:tcPr>
                  <w:tcW w:w="16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80F68" w:rsidRPr="006B44AA" w:rsidRDefault="00D14DD7" w:rsidP="00F80F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44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52412,3</w:t>
                  </w:r>
                </w:p>
              </w:tc>
              <w:tc>
                <w:tcPr>
                  <w:tcW w:w="16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80F68" w:rsidRPr="006B44AA" w:rsidRDefault="00812F3F" w:rsidP="00F80F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44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6000,0</w:t>
                  </w:r>
                </w:p>
              </w:tc>
              <w:tc>
                <w:tcPr>
                  <w:tcW w:w="157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80F68" w:rsidRPr="006B44AA" w:rsidRDefault="00812F3F" w:rsidP="00F80F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44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9" w:type="dxa"/>
                  <w:tcBorders>
                    <w:top w:val="single" w:sz="6" w:space="0" w:color="EFEFEF"/>
                    <w:left w:val="single" w:sz="6" w:space="0" w:color="EFEFEF"/>
                    <w:bottom w:val="single" w:sz="6" w:space="0" w:color="EFEFEF"/>
                    <w:right w:val="single" w:sz="6" w:space="0" w:color="EFEFEF"/>
                  </w:tcBorders>
                  <w:vAlign w:val="center"/>
                  <w:hideMark/>
                </w:tcPr>
                <w:p w:rsidR="00F80F68" w:rsidRPr="006B44AA" w:rsidRDefault="00F80F68" w:rsidP="00F80F6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0F68" w:rsidRPr="006B44AA" w:rsidRDefault="00F80F68" w:rsidP="00F80F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0F68" w:rsidRPr="006B44AA" w:rsidRDefault="00F80F68" w:rsidP="00F80F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0F68" w:rsidRPr="006B44AA" w:rsidRDefault="00F80F68" w:rsidP="00F80F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" w:type="dxa"/>
                  <w:gridSpan w:val="2"/>
                  <w:vAlign w:val="center"/>
                  <w:hideMark/>
                </w:tcPr>
                <w:p w:rsidR="00F80F68" w:rsidRPr="006B44AA" w:rsidRDefault="00F80F68" w:rsidP="00F80F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4" w:type="dxa"/>
                  <w:vAlign w:val="center"/>
                  <w:hideMark/>
                </w:tcPr>
                <w:p w:rsidR="00F80F68" w:rsidRPr="006B44AA" w:rsidRDefault="00F80F68" w:rsidP="00F80F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B44AA" w:rsidRPr="006B44AA" w:rsidTr="00BE3096">
              <w:trPr>
                <w:trHeight w:val="928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80F68" w:rsidRPr="006B44AA" w:rsidRDefault="00F80F68" w:rsidP="00F80F6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44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941" w:type="dxa"/>
                  <w:tcBorders>
                    <w:top w:val="single" w:sz="6" w:space="0" w:color="EFEFEF"/>
                    <w:left w:val="single" w:sz="6" w:space="0" w:color="EFEFEF"/>
                    <w:bottom w:val="single" w:sz="6" w:space="0" w:color="EFEFEF"/>
                    <w:right w:val="single" w:sz="6" w:space="0" w:color="EFEFEF"/>
                  </w:tcBorders>
                  <w:hideMark/>
                </w:tcPr>
                <w:p w:rsidR="00F80F68" w:rsidRPr="006B44AA" w:rsidRDefault="00F80F68" w:rsidP="00956C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44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Муниципальная программа "Энергосбережение и повышение энерг</w:t>
                  </w:r>
                  <w:r w:rsidR="00956CAC" w:rsidRPr="006B44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</w:t>
                  </w:r>
                  <w:r w:rsidRPr="006B44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тической эффективности в </w:t>
                  </w:r>
                  <w:r w:rsidR="00956CAC" w:rsidRPr="006B44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Могочинском муниципальном округе»</w:t>
                  </w:r>
                </w:p>
              </w:tc>
              <w:tc>
                <w:tcPr>
                  <w:tcW w:w="16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80F68" w:rsidRPr="006B44AA" w:rsidRDefault="004E56A8" w:rsidP="00F80F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44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800,0</w:t>
                  </w:r>
                </w:p>
              </w:tc>
              <w:tc>
                <w:tcPr>
                  <w:tcW w:w="16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80F68" w:rsidRPr="006B44AA" w:rsidRDefault="00812F3F" w:rsidP="00F80F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44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800,0</w:t>
                  </w:r>
                </w:p>
              </w:tc>
              <w:tc>
                <w:tcPr>
                  <w:tcW w:w="157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80F68" w:rsidRPr="006B44AA" w:rsidRDefault="00812F3F" w:rsidP="00F80F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44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9" w:type="dxa"/>
                  <w:tcBorders>
                    <w:top w:val="single" w:sz="6" w:space="0" w:color="EFEFEF"/>
                    <w:left w:val="single" w:sz="6" w:space="0" w:color="EFEFEF"/>
                    <w:bottom w:val="single" w:sz="6" w:space="0" w:color="EFEFEF"/>
                    <w:right w:val="single" w:sz="6" w:space="0" w:color="EFEFEF"/>
                  </w:tcBorders>
                  <w:vAlign w:val="center"/>
                  <w:hideMark/>
                </w:tcPr>
                <w:p w:rsidR="00F80F68" w:rsidRPr="006B44AA" w:rsidRDefault="00F80F68" w:rsidP="00F80F6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0F68" w:rsidRPr="006B44AA" w:rsidRDefault="00F80F68" w:rsidP="00F80F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0F68" w:rsidRPr="006B44AA" w:rsidRDefault="00F80F68" w:rsidP="00F80F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0F68" w:rsidRPr="006B44AA" w:rsidRDefault="00F80F68" w:rsidP="00F80F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" w:type="dxa"/>
                  <w:gridSpan w:val="2"/>
                  <w:vAlign w:val="center"/>
                  <w:hideMark/>
                </w:tcPr>
                <w:p w:rsidR="00F80F68" w:rsidRPr="006B44AA" w:rsidRDefault="00F80F68" w:rsidP="00F80F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4" w:type="dxa"/>
                  <w:vAlign w:val="center"/>
                  <w:hideMark/>
                </w:tcPr>
                <w:p w:rsidR="00F80F68" w:rsidRPr="006B44AA" w:rsidRDefault="00F80F68" w:rsidP="00F80F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B44AA" w:rsidRPr="006B44AA" w:rsidTr="00BE3096">
              <w:trPr>
                <w:trHeight w:val="956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80F68" w:rsidRPr="006B44AA" w:rsidRDefault="00F80F68" w:rsidP="00F80F6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44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94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80F68" w:rsidRPr="006B44AA" w:rsidRDefault="00F80F68" w:rsidP="008320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44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Муниципальная программа "Модернизация объектов жилищно-коммунального хозяйства </w:t>
                  </w:r>
                  <w:r w:rsidR="0083203A" w:rsidRPr="006B44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Могочинского муниципального округа»</w:t>
                  </w:r>
                </w:p>
              </w:tc>
              <w:tc>
                <w:tcPr>
                  <w:tcW w:w="16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80F68" w:rsidRPr="006B44AA" w:rsidRDefault="004E56A8" w:rsidP="00F80F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44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287300,0</w:t>
                  </w:r>
                </w:p>
              </w:tc>
              <w:tc>
                <w:tcPr>
                  <w:tcW w:w="16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80F68" w:rsidRPr="006B44AA" w:rsidRDefault="00812F3F" w:rsidP="00F80F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44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271300,0</w:t>
                  </w:r>
                </w:p>
              </w:tc>
              <w:tc>
                <w:tcPr>
                  <w:tcW w:w="157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80F68" w:rsidRPr="006B44AA" w:rsidRDefault="00812F3F" w:rsidP="00F80F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44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210500,0</w:t>
                  </w:r>
                </w:p>
              </w:tc>
              <w:tc>
                <w:tcPr>
                  <w:tcW w:w="59" w:type="dxa"/>
                  <w:tcBorders>
                    <w:top w:val="single" w:sz="6" w:space="0" w:color="EFEFEF"/>
                    <w:left w:val="single" w:sz="6" w:space="0" w:color="EFEFEF"/>
                    <w:bottom w:val="single" w:sz="6" w:space="0" w:color="EFEFEF"/>
                    <w:right w:val="single" w:sz="6" w:space="0" w:color="EFEFEF"/>
                  </w:tcBorders>
                  <w:vAlign w:val="center"/>
                  <w:hideMark/>
                </w:tcPr>
                <w:p w:rsidR="00F80F68" w:rsidRPr="006B44AA" w:rsidRDefault="00F80F68" w:rsidP="00F80F6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0F68" w:rsidRPr="006B44AA" w:rsidRDefault="00F80F68" w:rsidP="00F80F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0F68" w:rsidRPr="006B44AA" w:rsidRDefault="00F80F68" w:rsidP="00F80F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0F68" w:rsidRPr="006B44AA" w:rsidRDefault="00F80F68" w:rsidP="00F80F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" w:type="dxa"/>
                  <w:gridSpan w:val="2"/>
                  <w:vAlign w:val="center"/>
                  <w:hideMark/>
                </w:tcPr>
                <w:p w:rsidR="00F80F68" w:rsidRPr="006B44AA" w:rsidRDefault="00F80F68" w:rsidP="00F80F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4" w:type="dxa"/>
                  <w:vAlign w:val="center"/>
                  <w:hideMark/>
                </w:tcPr>
                <w:p w:rsidR="00F80F68" w:rsidRPr="006B44AA" w:rsidRDefault="00F80F68" w:rsidP="00F80F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B44AA" w:rsidRPr="006B44AA" w:rsidTr="00BE3096">
              <w:trPr>
                <w:trHeight w:val="942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80F68" w:rsidRPr="006B44AA" w:rsidRDefault="00F80F68" w:rsidP="00F80F6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44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94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80F68" w:rsidRPr="006B44AA" w:rsidRDefault="00F80F68" w:rsidP="004F3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44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Муниципальная программа "Комплексное развитие сельских территорий в </w:t>
                  </w:r>
                  <w:r w:rsidR="004F3F7C" w:rsidRPr="006B44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Могочинском муниципальном округе»</w:t>
                  </w:r>
                </w:p>
              </w:tc>
              <w:tc>
                <w:tcPr>
                  <w:tcW w:w="16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80F68" w:rsidRPr="006B44AA" w:rsidRDefault="004E56A8" w:rsidP="00F80F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44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119,2</w:t>
                  </w:r>
                </w:p>
              </w:tc>
              <w:tc>
                <w:tcPr>
                  <w:tcW w:w="16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80F68" w:rsidRPr="006B44AA" w:rsidRDefault="00812F3F" w:rsidP="00F80F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44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7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80F68" w:rsidRPr="006B44AA" w:rsidRDefault="00812F3F" w:rsidP="00F80F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44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9" w:type="dxa"/>
                  <w:tcBorders>
                    <w:top w:val="single" w:sz="6" w:space="0" w:color="EFEFEF"/>
                    <w:left w:val="single" w:sz="6" w:space="0" w:color="EFEFEF"/>
                    <w:bottom w:val="single" w:sz="6" w:space="0" w:color="EFEFEF"/>
                    <w:right w:val="single" w:sz="6" w:space="0" w:color="EFEFEF"/>
                  </w:tcBorders>
                  <w:vAlign w:val="center"/>
                  <w:hideMark/>
                </w:tcPr>
                <w:p w:rsidR="00F80F68" w:rsidRPr="006B44AA" w:rsidRDefault="00F80F68" w:rsidP="00F80F6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0F68" w:rsidRPr="006B44AA" w:rsidRDefault="00F80F68" w:rsidP="00F80F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0F68" w:rsidRPr="006B44AA" w:rsidRDefault="00F80F68" w:rsidP="00F80F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0F68" w:rsidRPr="006B44AA" w:rsidRDefault="00F80F68" w:rsidP="00F80F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" w:type="dxa"/>
                  <w:gridSpan w:val="2"/>
                  <w:vAlign w:val="center"/>
                  <w:hideMark/>
                </w:tcPr>
                <w:p w:rsidR="00F80F68" w:rsidRPr="006B44AA" w:rsidRDefault="00F80F68" w:rsidP="00F80F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4" w:type="dxa"/>
                  <w:vAlign w:val="center"/>
                  <w:hideMark/>
                </w:tcPr>
                <w:p w:rsidR="00F80F68" w:rsidRPr="006B44AA" w:rsidRDefault="00F80F68" w:rsidP="00F80F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B44AA" w:rsidRPr="006B44AA" w:rsidTr="00BE3096">
              <w:trPr>
                <w:trHeight w:val="130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80F68" w:rsidRPr="006B44AA" w:rsidRDefault="00F80F68" w:rsidP="00F80F6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44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94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80F68" w:rsidRPr="006B44AA" w:rsidRDefault="00F80F68" w:rsidP="00ED40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44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Муниципальная программа  </w:t>
                  </w:r>
                  <w:r w:rsidR="00ED4076" w:rsidRPr="006B44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«Обеспечение жильем молодых семей Могочинского муниципального округа»</w:t>
                  </w:r>
                </w:p>
              </w:tc>
              <w:tc>
                <w:tcPr>
                  <w:tcW w:w="16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80F68" w:rsidRPr="006B44AA" w:rsidRDefault="004E56A8" w:rsidP="00F80F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44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496,8</w:t>
                  </w:r>
                </w:p>
              </w:tc>
              <w:tc>
                <w:tcPr>
                  <w:tcW w:w="16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80F68" w:rsidRPr="006B44AA" w:rsidRDefault="00812F3F" w:rsidP="00F80F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44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7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80F68" w:rsidRPr="006B44AA" w:rsidRDefault="00812F3F" w:rsidP="00F80F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44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9" w:type="dxa"/>
                  <w:tcBorders>
                    <w:top w:val="single" w:sz="6" w:space="0" w:color="EFEFEF"/>
                    <w:left w:val="single" w:sz="6" w:space="0" w:color="EFEFEF"/>
                    <w:bottom w:val="single" w:sz="6" w:space="0" w:color="EFEFEF"/>
                    <w:right w:val="single" w:sz="6" w:space="0" w:color="EFEFEF"/>
                  </w:tcBorders>
                  <w:vAlign w:val="center"/>
                  <w:hideMark/>
                </w:tcPr>
                <w:p w:rsidR="00F80F68" w:rsidRPr="006B44AA" w:rsidRDefault="00F80F68" w:rsidP="00F80F68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0F68" w:rsidRPr="006B44AA" w:rsidRDefault="00F80F68" w:rsidP="00F80F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0F68" w:rsidRPr="006B44AA" w:rsidRDefault="00F80F68" w:rsidP="00F80F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0F68" w:rsidRPr="006B44AA" w:rsidRDefault="00F80F68" w:rsidP="00F80F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" w:type="dxa"/>
                  <w:gridSpan w:val="2"/>
                  <w:vAlign w:val="center"/>
                  <w:hideMark/>
                </w:tcPr>
                <w:p w:rsidR="00F80F68" w:rsidRPr="006B44AA" w:rsidRDefault="00F80F68" w:rsidP="00F80F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4" w:type="dxa"/>
                  <w:vAlign w:val="center"/>
                  <w:hideMark/>
                </w:tcPr>
                <w:p w:rsidR="00F80F68" w:rsidRPr="006B44AA" w:rsidRDefault="00F80F68" w:rsidP="00F80F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B44AA" w:rsidRPr="006B44AA" w:rsidTr="00BE3096">
              <w:trPr>
                <w:trHeight w:val="660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80F68" w:rsidRPr="006B44AA" w:rsidRDefault="00F80F68" w:rsidP="00F80F6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44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94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80F68" w:rsidRPr="006B44AA" w:rsidRDefault="00F80F68" w:rsidP="008320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44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Муниципальная программа "Охрана окружающей среды</w:t>
                  </w:r>
                  <w:r w:rsidR="0083203A" w:rsidRPr="006B44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на территории Могочинского муниципального округа»</w:t>
                  </w:r>
                </w:p>
              </w:tc>
              <w:tc>
                <w:tcPr>
                  <w:tcW w:w="16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80F68" w:rsidRPr="006B44AA" w:rsidRDefault="004E56A8" w:rsidP="00F80F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44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5020,0</w:t>
                  </w:r>
                </w:p>
              </w:tc>
              <w:tc>
                <w:tcPr>
                  <w:tcW w:w="16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80F68" w:rsidRPr="006B44AA" w:rsidRDefault="00812F3F" w:rsidP="00F80F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44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5020,0</w:t>
                  </w:r>
                </w:p>
              </w:tc>
              <w:tc>
                <w:tcPr>
                  <w:tcW w:w="157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80F68" w:rsidRPr="006B44AA" w:rsidRDefault="00812F3F" w:rsidP="00F80F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44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5020,0</w:t>
                  </w:r>
                </w:p>
              </w:tc>
              <w:tc>
                <w:tcPr>
                  <w:tcW w:w="59" w:type="dxa"/>
                  <w:tcBorders>
                    <w:top w:val="single" w:sz="6" w:space="0" w:color="EFEFEF"/>
                    <w:left w:val="single" w:sz="6" w:space="0" w:color="EFEFEF"/>
                    <w:bottom w:val="single" w:sz="6" w:space="0" w:color="EFEFEF"/>
                    <w:right w:val="single" w:sz="6" w:space="0" w:color="EFEFEF"/>
                  </w:tcBorders>
                  <w:vAlign w:val="center"/>
                  <w:hideMark/>
                </w:tcPr>
                <w:p w:rsidR="00F80F68" w:rsidRPr="006B44AA" w:rsidRDefault="00F80F68" w:rsidP="00F80F6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0F68" w:rsidRPr="006B44AA" w:rsidRDefault="00F80F68" w:rsidP="00F80F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0F68" w:rsidRPr="006B44AA" w:rsidRDefault="00F80F68" w:rsidP="00F80F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0F68" w:rsidRPr="006B44AA" w:rsidRDefault="00F80F68" w:rsidP="00F80F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" w:type="dxa"/>
                  <w:gridSpan w:val="2"/>
                  <w:vAlign w:val="center"/>
                  <w:hideMark/>
                </w:tcPr>
                <w:p w:rsidR="00F80F68" w:rsidRPr="006B44AA" w:rsidRDefault="00F80F68" w:rsidP="00F80F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4" w:type="dxa"/>
                  <w:vAlign w:val="center"/>
                  <w:hideMark/>
                </w:tcPr>
                <w:p w:rsidR="00F80F68" w:rsidRPr="006B44AA" w:rsidRDefault="00F80F68" w:rsidP="00F80F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B44AA" w:rsidRPr="006B44AA" w:rsidTr="00BE3096">
              <w:trPr>
                <w:trHeight w:val="990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80F68" w:rsidRPr="006B44AA" w:rsidRDefault="00F80F68" w:rsidP="00F80F6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44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94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F80F68" w:rsidRPr="006B44AA" w:rsidRDefault="00F80F68" w:rsidP="00D47F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44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Муниципальная программа "Развитие системы о</w:t>
                  </w:r>
                  <w:r w:rsidR="00D47F47" w:rsidRPr="006B44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бразования Могочинского муниципального округа»</w:t>
                  </w:r>
                </w:p>
              </w:tc>
              <w:tc>
                <w:tcPr>
                  <w:tcW w:w="16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80F68" w:rsidRPr="006B44AA" w:rsidRDefault="00D14DD7" w:rsidP="00F80F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44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1057794,7</w:t>
                  </w:r>
                </w:p>
              </w:tc>
              <w:tc>
                <w:tcPr>
                  <w:tcW w:w="16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80F68" w:rsidRPr="006B44AA" w:rsidRDefault="00812F3F" w:rsidP="00F80F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44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1033400,3</w:t>
                  </w:r>
                </w:p>
              </w:tc>
              <w:tc>
                <w:tcPr>
                  <w:tcW w:w="157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80F68" w:rsidRPr="006B44AA" w:rsidRDefault="00812F3F" w:rsidP="00F80F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44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1018797,0</w:t>
                  </w:r>
                </w:p>
              </w:tc>
              <w:tc>
                <w:tcPr>
                  <w:tcW w:w="59" w:type="dxa"/>
                  <w:tcBorders>
                    <w:top w:val="single" w:sz="6" w:space="0" w:color="EFEFEF"/>
                    <w:left w:val="single" w:sz="6" w:space="0" w:color="EFEFEF"/>
                    <w:bottom w:val="single" w:sz="6" w:space="0" w:color="EFEFEF"/>
                    <w:right w:val="single" w:sz="6" w:space="0" w:color="EFEFEF"/>
                  </w:tcBorders>
                  <w:vAlign w:val="center"/>
                  <w:hideMark/>
                </w:tcPr>
                <w:p w:rsidR="00F80F68" w:rsidRPr="006B44AA" w:rsidRDefault="00F80F68" w:rsidP="00F80F6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0F68" w:rsidRPr="006B44AA" w:rsidRDefault="00F80F68" w:rsidP="00F80F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0F68" w:rsidRPr="006B44AA" w:rsidRDefault="00F80F68" w:rsidP="00F80F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0F68" w:rsidRPr="006B44AA" w:rsidRDefault="00F80F68" w:rsidP="00F80F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" w:type="dxa"/>
                  <w:gridSpan w:val="2"/>
                  <w:vAlign w:val="center"/>
                  <w:hideMark/>
                </w:tcPr>
                <w:p w:rsidR="00F80F68" w:rsidRPr="006B44AA" w:rsidRDefault="00F80F68" w:rsidP="00F80F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4" w:type="dxa"/>
                  <w:vAlign w:val="center"/>
                  <w:hideMark/>
                </w:tcPr>
                <w:p w:rsidR="00F80F68" w:rsidRPr="006B44AA" w:rsidRDefault="00F80F68" w:rsidP="00F80F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B44AA" w:rsidRPr="006B44AA" w:rsidTr="00BE3096">
              <w:trPr>
                <w:trHeight w:val="130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80F68" w:rsidRPr="006B44AA" w:rsidRDefault="00F80F68" w:rsidP="00F80F6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44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17</w:t>
                  </w:r>
                </w:p>
              </w:tc>
              <w:tc>
                <w:tcPr>
                  <w:tcW w:w="394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F80F68" w:rsidRPr="006B44AA" w:rsidRDefault="00F80F68" w:rsidP="008320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44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Муниципальная программа "Профилактика безнадзорности и правонарушений несовершен</w:t>
                  </w:r>
                  <w:r w:rsidR="0083203A" w:rsidRPr="006B44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</w:t>
                  </w:r>
                  <w:r w:rsidRPr="006B44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олетних в </w:t>
                  </w:r>
                  <w:r w:rsidR="0083203A" w:rsidRPr="006B44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Могочинском муниципальном округе»</w:t>
                  </w:r>
                </w:p>
              </w:tc>
              <w:tc>
                <w:tcPr>
                  <w:tcW w:w="16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80F68" w:rsidRPr="006B44AA" w:rsidRDefault="004E56A8" w:rsidP="00F80F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44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2811,2</w:t>
                  </w:r>
                </w:p>
              </w:tc>
              <w:tc>
                <w:tcPr>
                  <w:tcW w:w="16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80F68" w:rsidRPr="006B44AA" w:rsidRDefault="00812F3F" w:rsidP="00F80F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44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2831,2</w:t>
                  </w:r>
                </w:p>
              </w:tc>
              <w:tc>
                <w:tcPr>
                  <w:tcW w:w="157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80F68" w:rsidRPr="006B44AA" w:rsidRDefault="00812F3F" w:rsidP="00F80F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44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9" w:type="dxa"/>
                  <w:tcBorders>
                    <w:top w:val="single" w:sz="6" w:space="0" w:color="EFEFEF"/>
                    <w:left w:val="single" w:sz="6" w:space="0" w:color="EFEFEF"/>
                    <w:bottom w:val="single" w:sz="6" w:space="0" w:color="EFEFEF"/>
                    <w:right w:val="single" w:sz="6" w:space="0" w:color="EFEFEF"/>
                  </w:tcBorders>
                  <w:vAlign w:val="center"/>
                  <w:hideMark/>
                </w:tcPr>
                <w:p w:rsidR="00F80F68" w:rsidRPr="006B44AA" w:rsidRDefault="00F80F68" w:rsidP="00F80F6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0F68" w:rsidRPr="006B44AA" w:rsidRDefault="00F80F68" w:rsidP="00F80F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0F68" w:rsidRPr="006B44AA" w:rsidRDefault="00F80F68" w:rsidP="00F80F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0F68" w:rsidRPr="006B44AA" w:rsidRDefault="00F80F68" w:rsidP="00F80F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" w:type="dxa"/>
                  <w:gridSpan w:val="2"/>
                  <w:vAlign w:val="center"/>
                  <w:hideMark/>
                </w:tcPr>
                <w:p w:rsidR="00F80F68" w:rsidRPr="006B44AA" w:rsidRDefault="00F80F68" w:rsidP="00F80F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4" w:type="dxa"/>
                  <w:vAlign w:val="center"/>
                  <w:hideMark/>
                </w:tcPr>
                <w:p w:rsidR="00F80F68" w:rsidRPr="006B44AA" w:rsidRDefault="00F80F68" w:rsidP="00F80F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B44AA" w:rsidRPr="006B44AA" w:rsidTr="00BE3096">
              <w:trPr>
                <w:trHeight w:val="806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80F68" w:rsidRPr="006B44AA" w:rsidRDefault="00F80F68" w:rsidP="00F80F6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44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94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F80F68" w:rsidRPr="006B44AA" w:rsidRDefault="00F80F68" w:rsidP="008320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44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Муниципальная программа "Молодежная политика </w:t>
                  </w:r>
                  <w:r w:rsidR="0083203A" w:rsidRPr="006B44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Могочинского муниципального округа»</w:t>
                  </w:r>
                </w:p>
              </w:tc>
              <w:tc>
                <w:tcPr>
                  <w:tcW w:w="16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80F68" w:rsidRPr="006B44AA" w:rsidRDefault="004E56A8" w:rsidP="00F80F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44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543,0</w:t>
                  </w:r>
                </w:p>
              </w:tc>
              <w:tc>
                <w:tcPr>
                  <w:tcW w:w="16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80F68" w:rsidRPr="006B44AA" w:rsidRDefault="00812F3F" w:rsidP="00F80F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44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553,0</w:t>
                  </w:r>
                </w:p>
              </w:tc>
              <w:tc>
                <w:tcPr>
                  <w:tcW w:w="157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80F68" w:rsidRPr="006B44AA" w:rsidRDefault="00812F3F" w:rsidP="00F80F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44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9" w:type="dxa"/>
                  <w:tcBorders>
                    <w:top w:val="single" w:sz="6" w:space="0" w:color="EFEFEF"/>
                    <w:left w:val="single" w:sz="6" w:space="0" w:color="EFEFEF"/>
                    <w:bottom w:val="single" w:sz="6" w:space="0" w:color="EFEFEF"/>
                    <w:right w:val="single" w:sz="6" w:space="0" w:color="EFEFEF"/>
                  </w:tcBorders>
                  <w:vAlign w:val="center"/>
                  <w:hideMark/>
                </w:tcPr>
                <w:p w:rsidR="00F80F68" w:rsidRPr="006B44AA" w:rsidRDefault="00F80F68" w:rsidP="00F80F6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0F68" w:rsidRPr="006B44AA" w:rsidRDefault="00F80F68" w:rsidP="00F80F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0F68" w:rsidRPr="006B44AA" w:rsidRDefault="00F80F68" w:rsidP="00F80F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0F68" w:rsidRPr="006B44AA" w:rsidRDefault="00F80F68" w:rsidP="00F80F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" w:type="dxa"/>
                  <w:gridSpan w:val="2"/>
                  <w:vAlign w:val="center"/>
                  <w:hideMark/>
                </w:tcPr>
                <w:p w:rsidR="00F80F68" w:rsidRPr="006B44AA" w:rsidRDefault="00F80F68" w:rsidP="00F80F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4" w:type="dxa"/>
                  <w:vAlign w:val="center"/>
                  <w:hideMark/>
                </w:tcPr>
                <w:p w:rsidR="00F80F68" w:rsidRPr="006B44AA" w:rsidRDefault="00F80F68" w:rsidP="00F80F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B44AA" w:rsidRPr="006B44AA" w:rsidTr="00BE3096">
              <w:trPr>
                <w:trHeight w:val="1164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80F68" w:rsidRPr="006B44AA" w:rsidRDefault="00F80F68" w:rsidP="00F80F6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44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94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F80F68" w:rsidRPr="006B44AA" w:rsidRDefault="00F80F68" w:rsidP="004F3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44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Муниципальная программа "Привлечение молодых специалистов для работы в учреждениях социальной сферы </w:t>
                  </w:r>
                  <w:r w:rsidR="004F3F7C" w:rsidRPr="006B44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Могочинского муниципального округа»</w:t>
                  </w:r>
                </w:p>
              </w:tc>
              <w:tc>
                <w:tcPr>
                  <w:tcW w:w="16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80F68" w:rsidRPr="006B44AA" w:rsidRDefault="004E56A8" w:rsidP="00F80F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44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3200,0</w:t>
                  </w:r>
                </w:p>
              </w:tc>
              <w:tc>
                <w:tcPr>
                  <w:tcW w:w="16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80F68" w:rsidRPr="006B44AA" w:rsidRDefault="00812F3F" w:rsidP="00F80F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44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7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80F68" w:rsidRPr="006B44AA" w:rsidRDefault="00812F3F" w:rsidP="00F80F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44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9" w:type="dxa"/>
                  <w:tcBorders>
                    <w:top w:val="single" w:sz="6" w:space="0" w:color="EFEFEF"/>
                    <w:left w:val="single" w:sz="6" w:space="0" w:color="EFEFEF"/>
                    <w:bottom w:val="single" w:sz="6" w:space="0" w:color="EFEFEF"/>
                    <w:right w:val="single" w:sz="6" w:space="0" w:color="EFEFEF"/>
                  </w:tcBorders>
                  <w:vAlign w:val="center"/>
                  <w:hideMark/>
                </w:tcPr>
                <w:p w:rsidR="00F80F68" w:rsidRPr="006B44AA" w:rsidRDefault="00F80F68" w:rsidP="00F80F6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0F68" w:rsidRPr="006B44AA" w:rsidRDefault="00F80F68" w:rsidP="00F80F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0F68" w:rsidRPr="006B44AA" w:rsidRDefault="00F80F68" w:rsidP="00F80F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0F68" w:rsidRPr="006B44AA" w:rsidRDefault="00F80F68" w:rsidP="00F80F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" w:type="dxa"/>
                  <w:gridSpan w:val="2"/>
                  <w:vAlign w:val="center"/>
                  <w:hideMark/>
                </w:tcPr>
                <w:p w:rsidR="00F80F68" w:rsidRPr="006B44AA" w:rsidRDefault="00F80F68" w:rsidP="00F80F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4" w:type="dxa"/>
                  <w:vAlign w:val="center"/>
                  <w:hideMark/>
                </w:tcPr>
                <w:p w:rsidR="00F80F68" w:rsidRPr="006B44AA" w:rsidRDefault="00F80F68" w:rsidP="00F80F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B44AA" w:rsidRPr="006B44AA" w:rsidTr="00BE3096">
              <w:trPr>
                <w:trHeight w:val="739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80F68" w:rsidRPr="006B44AA" w:rsidRDefault="00F80F68" w:rsidP="00F80F6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44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94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F80F68" w:rsidRPr="006B44AA" w:rsidRDefault="00F80F68" w:rsidP="008320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44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Муниципальная программа "Культура </w:t>
                  </w:r>
                  <w:r w:rsidR="0083203A" w:rsidRPr="006B44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Могочинского муниципального округа»</w:t>
                  </w:r>
                </w:p>
              </w:tc>
              <w:tc>
                <w:tcPr>
                  <w:tcW w:w="16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80F68" w:rsidRPr="006B44AA" w:rsidRDefault="004E56A8" w:rsidP="00F80F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44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179729,6</w:t>
                  </w:r>
                </w:p>
              </w:tc>
              <w:tc>
                <w:tcPr>
                  <w:tcW w:w="16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80F68" w:rsidRPr="006B44AA" w:rsidRDefault="00812F3F" w:rsidP="00F80F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44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185783,4</w:t>
                  </w:r>
                </w:p>
              </w:tc>
              <w:tc>
                <w:tcPr>
                  <w:tcW w:w="157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80F68" w:rsidRPr="006B44AA" w:rsidRDefault="00812F3F" w:rsidP="00F80F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44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1316668,4</w:t>
                  </w:r>
                </w:p>
              </w:tc>
              <w:tc>
                <w:tcPr>
                  <w:tcW w:w="59" w:type="dxa"/>
                  <w:tcBorders>
                    <w:top w:val="single" w:sz="6" w:space="0" w:color="EFEFEF"/>
                    <w:left w:val="single" w:sz="6" w:space="0" w:color="EFEFEF"/>
                    <w:bottom w:val="single" w:sz="6" w:space="0" w:color="EFEFEF"/>
                    <w:right w:val="single" w:sz="6" w:space="0" w:color="EFEFEF"/>
                  </w:tcBorders>
                  <w:vAlign w:val="center"/>
                  <w:hideMark/>
                </w:tcPr>
                <w:p w:rsidR="00F80F68" w:rsidRPr="006B44AA" w:rsidRDefault="00F80F68" w:rsidP="00F80F6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0F68" w:rsidRPr="006B44AA" w:rsidRDefault="00F80F68" w:rsidP="00F80F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0F68" w:rsidRPr="006B44AA" w:rsidRDefault="00F80F68" w:rsidP="00F80F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0F68" w:rsidRPr="006B44AA" w:rsidRDefault="00F80F68" w:rsidP="00F80F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" w:type="dxa"/>
                  <w:gridSpan w:val="2"/>
                  <w:vAlign w:val="center"/>
                  <w:hideMark/>
                </w:tcPr>
                <w:p w:rsidR="00F80F68" w:rsidRPr="006B44AA" w:rsidRDefault="00F80F68" w:rsidP="00F80F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4" w:type="dxa"/>
                  <w:vAlign w:val="center"/>
                  <w:hideMark/>
                </w:tcPr>
                <w:p w:rsidR="00F80F68" w:rsidRPr="006B44AA" w:rsidRDefault="00F80F68" w:rsidP="00F80F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B44AA" w:rsidRPr="006B44AA" w:rsidTr="00BE3096">
              <w:trPr>
                <w:trHeight w:val="94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80F68" w:rsidRPr="006B44AA" w:rsidRDefault="00F80F68" w:rsidP="00F80F6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44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94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F80F68" w:rsidRPr="006B44AA" w:rsidRDefault="00F80F68" w:rsidP="004F3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44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Муниципальной программы «Развитие исторических поселений </w:t>
                  </w:r>
                  <w:r w:rsidR="004F3F7C" w:rsidRPr="006B44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Могочинского муниципального округа»</w:t>
                  </w:r>
                </w:p>
              </w:tc>
              <w:tc>
                <w:tcPr>
                  <w:tcW w:w="16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EFEFEF"/>
                    <w:right w:val="single" w:sz="6" w:space="0" w:color="000000"/>
                  </w:tcBorders>
                  <w:vAlign w:val="center"/>
                </w:tcPr>
                <w:p w:rsidR="00F80F68" w:rsidRPr="006B44AA" w:rsidRDefault="004E56A8" w:rsidP="00F80F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44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1250,0</w:t>
                  </w:r>
                </w:p>
              </w:tc>
              <w:tc>
                <w:tcPr>
                  <w:tcW w:w="16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EFEFEF"/>
                    <w:right w:val="single" w:sz="6" w:space="0" w:color="000000"/>
                  </w:tcBorders>
                  <w:vAlign w:val="center"/>
                </w:tcPr>
                <w:p w:rsidR="00F80F68" w:rsidRPr="006B44AA" w:rsidRDefault="00812F3F" w:rsidP="00F80F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44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4250,0</w:t>
                  </w:r>
                </w:p>
              </w:tc>
              <w:tc>
                <w:tcPr>
                  <w:tcW w:w="157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80F68" w:rsidRPr="006B44AA" w:rsidRDefault="00812F3F" w:rsidP="00F80F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44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9" w:type="dxa"/>
                  <w:tcBorders>
                    <w:top w:val="single" w:sz="6" w:space="0" w:color="EFEFEF"/>
                    <w:left w:val="single" w:sz="6" w:space="0" w:color="EFEFEF"/>
                    <w:bottom w:val="single" w:sz="6" w:space="0" w:color="EFEFEF"/>
                    <w:right w:val="single" w:sz="6" w:space="0" w:color="EFEFEF"/>
                  </w:tcBorders>
                  <w:vAlign w:val="center"/>
                  <w:hideMark/>
                </w:tcPr>
                <w:p w:rsidR="00F80F68" w:rsidRPr="006B44AA" w:rsidRDefault="00F80F68" w:rsidP="00F80F6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0F68" w:rsidRPr="006B44AA" w:rsidRDefault="00F80F68" w:rsidP="00F80F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0F68" w:rsidRPr="006B44AA" w:rsidRDefault="00F80F68" w:rsidP="00F80F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0F68" w:rsidRPr="006B44AA" w:rsidRDefault="00F80F68" w:rsidP="00F80F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" w:type="dxa"/>
                  <w:gridSpan w:val="2"/>
                  <w:vAlign w:val="center"/>
                  <w:hideMark/>
                </w:tcPr>
                <w:p w:rsidR="00F80F68" w:rsidRPr="006B44AA" w:rsidRDefault="00F80F68" w:rsidP="00F80F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4" w:type="dxa"/>
                  <w:vAlign w:val="center"/>
                  <w:hideMark/>
                </w:tcPr>
                <w:p w:rsidR="00F80F68" w:rsidRPr="006B44AA" w:rsidRDefault="00F80F68" w:rsidP="00F80F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B44AA" w:rsidRPr="006B44AA" w:rsidTr="00BE3096">
              <w:trPr>
                <w:trHeight w:val="1028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80F68" w:rsidRPr="006B44AA" w:rsidRDefault="00F80F68" w:rsidP="00F80F6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44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941" w:type="dxa"/>
                  <w:tcBorders>
                    <w:top w:val="single" w:sz="6" w:space="0" w:color="EFEFEF"/>
                    <w:left w:val="single" w:sz="6" w:space="0" w:color="EFEFEF"/>
                    <w:bottom w:val="single" w:sz="6" w:space="0" w:color="EFEFEF"/>
                    <w:right w:val="single" w:sz="6" w:space="0" w:color="EFEFEF"/>
                  </w:tcBorders>
                  <w:vAlign w:val="center"/>
                  <w:hideMark/>
                </w:tcPr>
                <w:p w:rsidR="00F80F68" w:rsidRPr="006B44AA" w:rsidRDefault="00F80F68" w:rsidP="004F3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44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Муниципальная программа «Развитие туризма на территории </w:t>
                  </w:r>
                  <w:r w:rsidR="004F3F7C" w:rsidRPr="006B44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Могочинского муниципального округа»</w:t>
                  </w:r>
                </w:p>
              </w:tc>
              <w:tc>
                <w:tcPr>
                  <w:tcW w:w="16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EFEFEF"/>
                    <w:right w:val="single" w:sz="6" w:space="0" w:color="000000"/>
                  </w:tcBorders>
                  <w:vAlign w:val="center"/>
                </w:tcPr>
                <w:p w:rsidR="00F80F68" w:rsidRPr="006B44AA" w:rsidRDefault="004E56A8" w:rsidP="00F80F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44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6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EFEFEF"/>
                    <w:right w:val="single" w:sz="6" w:space="0" w:color="000000"/>
                  </w:tcBorders>
                  <w:vAlign w:val="center"/>
                </w:tcPr>
                <w:p w:rsidR="00F80F68" w:rsidRPr="006B44AA" w:rsidRDefault="00812F3F" w:rsidP="00F80F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44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7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80F68" w:rsidRPr="006B44AA" w:rsidRDefault="00812F3F" w:rsidP="00F80F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44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9" w:type="dxa"/>
                  <w:tcBorders>
                    <w:top w:val="single" w:sz="6" w:space="0" w:color="EFEFEF"/>
                    <w:left w:val="single" w:sz="6" w:space="0" w:color="EFEFEF"/>
                    <w:bottom w:val="single" w:sz="6" w:space="0" w:color="EFEFEF"/>
                    <w:right w:val="single" w:sz="6" w:space="0" w:color="EFEFEF"/>
                  </w:tcBorders>
                  <w:vAlign w:val="center"/>
                  <w:hideMark/>
                </w:tcPr>
                <w:p w:rsidR="00F80F68" w:rsidRPr="006B44AA" w:rsidRDefault="00F80F68" w:rsidP="00F80F6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0F68" w:rsidRPr="006B44AA" w:rsidRDefault="00F80F68" w:rsidP="00F80F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0F68" w:rsidRPr="006B44AA" w:rsidRDefault="00F80F68" w:rsidP="00F80F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0F68" w:rsidRPr="006B44AA" w:rsidRDefault="00F80F68" w:rsidP="00F80F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" w:type="dxa"/>
                  <w:gridSpan w:val="2"/>
                  <w:vAlign w:val="center"/>
                  <w:hideMark/>
                </w:tcPr>
                <w:p w:rsidR="00F80F68" w:rsidRPr="006B44AA" w:rsidRDefault="00F80F68" w:rsidP="00F80F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4" w:type="dxa"/>
                  <w:vAlign w:val="center"/>
                  <w:hideMark/>
                </w:tcPr>
                <w:p w:rsidR="00F80F68" w:rsidRPr="006B44AA" w:rsidRDefault="00F80F68" w:rsidP="00F80F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B44AA" w:rsidRPr="006B44AA" w:rsidTr="00BE3096">
              <w:trPr>
                <w:trHeight w:val="927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EFEFEF"/>
                    <w:right w:val="single" w:sz="6" w:space="0" w:color="000000"/>
                  </w:tcBorders>
                  <w:hideMark/>
                </w:tcPr>
                <w:p w:rsidR="00F80F68" w:rsidRPr="006B44AA" w:rsidRDefault="00F80F68" w:rsidP="00F80F6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44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94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F80F68" w:rsidRPr="006B44AA" w:rsidRDefault="00F80F68" w:rsidP="008320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44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Муниципальная программа "Развитие физкультуры и спорта в </w:t>
                  </w:r>
                  <w:r w:rsidR="0083203A" w:rsidRPr="006B44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Могочинском муниципальном округе»</w:t>
                  </w:r>
                </w:p>
              </w:tc>
              <w:tc>
                <w:tcPr>
                  <w:tcW w:w="16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EFEFEF"/>
                    <w:right w:val="single" w:sz="6" w:space="0" w:color="000000"/>
                  </w:tcBorders>
                  <w:vAlign w:val="center"/>
                </w:tcPr>
                <w:p w:rsidR="00F80F68" w:rsidRPr="006B44AA" w:rsidRDefault="004E56A8" w:rsidP="00F80F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44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19873,4</w:t>
                  </w:r>
                </w:p>
              </w:tc>
              <w:tc>
                <w:tcPr>
                  <w:tcW w:w="16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EFEFEF"/>
                    <w:right w:val="single" w:sz="6" w:space="0" w:color="000000"/>
                  </w:tcBorders>
                  <w:vAlign w:val="center"/>
                </w:tcPr>
                <w:p w:rsidR="00F80F68" w:rsidRPr="006B44AA" w:rsidRDefault="00812F3F" w:rsidP="00F80F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44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20795,9</w:t>
                  </w:r>
                </w:p>
              </w:tc>
              <w:tc>
                <w:tcPr>
                  <w:tcW w:w="157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80F68" w:rsidRPr="006B44AA" w:rsidRDefault="00812F3F" w:rsidP="00F80F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44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13727,2</w:t>
                  </w:r>
                </w:p>
              </w:tc>
              <w:tc>
                <w:tcPr>
                  <w:tcW w:w="59" w:type="dxa"/>
                  <w:tcBorders>
                    <w:top w:val="single" w:sz="6" w:space="0" w:color="EFEFEF"/>
                    <w:left w:val="single" w:sz="6" w:space="0" w:color="EFEFEF"/>
                    <w:bottom w:val="single" w:sz="6" w:space="0" w:color="EFEFEF"/>
                    <w:right w:val="single" w:sz="6" w:space="0" w:color="EFEFEF"/>
                  </w:tcBorders>
                  <w:vAlign w:val="center"/>
                  <w:hideMark/>
                </w:tcPr>
                <w:p w:rsidR="00F80F68" w:rsidRPr="006B44AA" w:rsidRDefault="00F80F68" w:rsidP="00F80F6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0F68" w:rsidRPr="006B44AA" w:rsidRDefault="00F80F68" w:rsidP="00F80F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0F68" w:rsidRPr="006B44AA" w:rsidRDefault="00F80F68" w:rsidP="00F80F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0F68" w:rsidRPr="006B44AA" w:rsidRDefault="00F80F68" w:rsidP="00F80F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" w:type="dxa"/>
                  <w:gridSpan w:val="2"/>
                  <w:vAlign w:val="center"/>
                  <w:hideMark/>
                </w:tcPr>
                <w:p w:rsidR="00F80F68" w:rsidRPr="006B44AA" w:rsidRDefault="00F80F68" w:rsidP="00F80F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4" w:type="dxa"/>
                  <w:vAlign w:val="center"/>
                  <w:hideMark/>
                </w:tcPr>
                <w:p w:rsidR="00F80F68" w:rsidRPr="006B44AA" w:rsidRDefault="00F80F68" w:rsidP="00F80F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B44AA" w:rsidRPr="006B44AA" w:rsidTr="00BE3096">
              <w:trPr>
                <w:trHeight w:val="960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EFEFEF"/>
                    <w:right w:val="single" w:sz="6" w:space="0" w:color="000000"/>
                  </w:tcBorders>
                </w:tcPr>
                <w:p w:rsidR="00ED4076" w:rsidRPr="006B44AA" w:rsidRDefault="00ED4076" w:rsidP="00ED40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44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94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D4076" w:rsidRPr="006B44AA" w:rsidRDefault="00ED4076" w:rsidP="008320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44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Муниципальная программа «Формирование современной городской среды в Могочинском муниципальном округе»</w:t>
                  </w:r>
                </w:p>
              </w:tc>
              <w:tc>
                <w:tcPr>
                  <w:tcW w:w="16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EFEFEF"/>
                    <w:right w:val="single" w:sz="6" w:space="0" w:color="000000"/>
                  </w:tcBorders>
                  <w:vAlign w:val="center"/>
                </w:tcPr>
                <w:p w:rsidR="00ED4076" w:rsidRPr="006B44AA" w:rsidRDefault="004E56A8" w:rsidP="00F80F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44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53378,7</w:t>
                  </w:r>
                </w:p>
              </w:tc>
              <w:tc>
                <w:tcPr>
                  <w:tcW w:w="16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EFEFEF"/>
                    <w:right w:val="single" w:sz="6" w:space="0" w:color="000000"/>
                  </w:tcBorders>
                  <w:vAlign w:val="center"/>
                </w:tcPr>
                <w:p w:rsidR="00ED4076" w:rsidRPr="006B44AA" w:rsidRDefault="00812F3F" w:rsidP="00F80F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44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7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D4076" w:rsidRPr="006B44AA" w:rsidRDefault="00812F3F" w:rsidP="00F80F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44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9" w:type="dxa"/>
                  <w:tcBorders>
                    <w:top w:val="single" w:sz="6" w:space="0" w:color="EFEFEF"/>
                    <w:left w:val="single" w:sz="6" w:space="0" w:color="EFEFEF"/>
                    <w:bottom w:val="single" w:sz="6" w:space="0" w:color="EFEFEF"/>
                    <w:right w:val="single" w:sz="6" w:space="0" w:color="EFEFEF"/>
                  </w:tcBorders>
                  <w:vAlign w:val="center"/>
                </w:tcPr>
                <w:p w:rsidR="00ED4076" w:rsidRPr="006B44AA" w:rsidRDefault="00ED4076" w:rsidP="00F80F6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ED4076" w:rsidRPr="006B44AA" w:rsidRDefault="00ED4076" w:rsidP="00F80F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ED4076" w:rsidRPr="006B44AA" w:rsidRDefault="00ED4076" w:rsidP="00F80F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ED4076" w:rsidRPr="006B44AA" w:rsidRDefault="00ED4076" w:rsidP="00F80F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" w:type="dxa"/>
                  <w:gridSpan w:val="2"/>
                  <w:vAlign w:val="center"/>
                </w:tcPr>
                <w:p w:rsidR="00ED4076" w:rsidRPr="006B44AA" w:rsidRDefault="00ED4076" w:rsidP="00F80F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4" w:type="dxa"/>
                  <w:vAlign w:val="center"/>
                </w:tcPr>
                <w:p w:rsidR="00ED4076" w:rsidRPr="006B44AA" w:rsidRDefault="00ED4076" w:rsidP="00F80F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B44AA" w:rsidRPr="006B44AA" w:rsidTr="00BE3096">
              <w:trPr>
                <w:trHeight w:val="960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EFEFEF"/>
                    <w:right w:val="single" w:sz="6" w:space="0" w:color="000000"/>
                  </w:tcBorders>
                </w:tcPr>
                <w:p w:rsidR="00ED4076" w:rsidRPr="006B44AA" w:rsidRDefault="00ED4076" w:rsidP="00ED40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44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94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D4076" w:rsidRPr="006B44AA" w:rsidRDefault="00ED4076" w:rsidP="008320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44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Муниципальная программа «Профилактика терроризма и экстремизма, а так же минимизации и (или) ликвидации последствий терроризма и экстремизма на территории Могочинского муниципального округа»</w:t>
                  </w:r>
                </w:p>
              </w:tc>
              <w:tc>
                <w:tcPr>
                  <w:tcW w:w="16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EFEFEF"/>
                    <w:right w:val="single" w:sz="6" w:space="0" w:color="000000"/>
                  </w:tcBorders>
                  <w:vAlign w:val="center"/>
                </w:tcPr>
                <w:p w:rsidR="00ED4076" w:rsidRPr="006B44AA" w:rsidRDefault="004E56A8" w:rsidP="00F80F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44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630,0</w:t>
                  </w:r>
                </w:p>
                <w:p w:rsidR="004E56A8" w:rsidRPr="006B44AA" w:rsidRDefault="004E56A8" w:rsidP="00F80F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EFEFEF"/>
                    <w:right w:val="single" w:sz="6" w:space="0" w:color="000000"/>
                  </w:tcBorders>
                  <w:vAlign w:val="center"/>
                </w:tcPr>
                <w:p w:rsidR="00ED4076" w:rsidRPr="006B44AA" w:rsidRDefault="00812F3F" w:rsidP="00F80F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44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7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D4076" w:rsidRPr="006B44AA" w:rsidRDefault="00812F3F" w:rsidP="00F80F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44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9" w:type="dxa"/>
                  <w:tcBorders>
                    <w:top w:val="single" w:sz="6" w:space="0" w:color="EFEFEF"/>
                    <w:left w:val="single" w:sz="6" w:space="0" w:color="EFEFEF"/>
                    <w:bottom w:val="single" w:sz="6" w:space="0" w:color="EFEFEF"/>
                    <w:right w:val="single" w:sz="6" w:space="0" w:color="EFEFEF"/>
                  </w:tcBorders>
                  <w:vAlign w:val="center"/>
                </w:tcPr>
                <w:p w:rsidR="00ED4076" w:rsidRPr="006B44AA" w:rsidRDefault="00ED4076" w:rsidP="00F80F6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ED4076" w:rsidRPr="006B44AA" w:rsidRDefault="00ED4076" w:rsidP="00F80F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ED4076" w:rsidRPr="006B44AA" w:rsidRDefault="00ED4076" w:rsidP="00F80F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ED4076" w:rsidRPr="006B44AA" w:rsidRDefault="00ED4076" w:rsidP="00F80F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" w:type="dxa"/>
                  <w:gridSpan w:val="2"/>
                  <w:vAlign w:val="center"/>
                </w:tcPr>
                <w:p w:rsidR="00ED4076" w:rsidRPr="006B44AA" w:rsidRDefault="00ED4076" w:rsidP="00F80F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4" w:type="dxa"/>
                  <w:vAlign w:val="center"/>
                </w:tcPr>
                <w:p w:rsidR="00ED4076" w:rsidRPr="006B44AA" w:rsidRDefault="00ED4076" w:rsidP="00F80F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B44AA" w:rsidRPr="006B44AA" w:rsidTr="00BE3096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D14DD7" w:rsidRPr="006B44AA" w:rsidRDefault="004E56A8" w:rsidP="00F80F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44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94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D14DD7" w:rsidRPr="006B44AA" w:rsidRDefault="004E56A8" w:rsidP="00F80F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6B44AA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Муниципальная программа «Обеспечение пожарной безопасности на территории Могочинского муниципального округа»</w:t>
                  </w:r>
                </w:p>
              </w:tc>
              <w:tc>
                <w:tcPr>
                  <w:tcW w:w="16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D14DD7" w:rsidRPr="006B44AA" w:rsidRDefault="004E56A8" w:rsidP="00F80F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44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16000,0</w:t>
                  </w:r>
                </w:p>
              </w:tc>
              <w:tc>
                <w:tcPr>
                  <w:tcW w:w="16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D14DD7" w:rsidRPr="006B44AA" w:rsidRDefault="006B44AA" w:rsidP="00F80F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44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16000,0</w:t>
                  </w:r>
                </w:p>
              </w:tc>
              <w:tc>
                <w:tcPr>
                  <w:tcW w:w="157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D14DD7" w:rsidRPr="006B44AA" w:rsidRDefault="006B44AA" w:rsidP="00F80F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44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16000,0</w:t>
                  </w:r>
                </w:p>
              </w:tc>
              <w:tc>
                <w:tcPr>
                  <w:tcW w:w="59" w:type="dxa"/>
                  <w:tcBorders>
                    <w:top w:val="single" w:sz="6" w:space="0" w:color="EFEFEF"/>
                    <w:left w:val="single" w:sz="6" w:space="0" w:color="EFEFEF"/>
                    <w:bottom w:val="single" w:sz="6" w:space="0" w:color="EFEFEF"/>
                    <w:right w:val="single" w:sz="6" w:space="0" w:color="EFEFEF"/>
                  </w:tcBorders>
                  <w:vAlign w:val="center"/>
                </w:tcPr>
                <w:p w:rsidR="00D14DD7" w:rsidRPr="006B44AA" w:rsidRDefault="00D14DD7" w:rsidP="00F80F68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D14DD7" w:rsidRPr="006B44AA" w:rsidRDefault="00D14DD7" w:rsidP="00F80F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D14DD7" w:rsidRPr="006B44AA" w:rsidRDefault="00D14DD7" w:rsidP="00F80F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D14DD7" w:rsidRPr="006B44AA" w:rsidRDefault="00D14DD7" w:rsidP="00F80F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" w:type="dxa"/>
                  <w:gridSpan w:val="2"/>
                  <w:vAlign w:val="center"/>
                </w:tcPr>
                <w:p w:rsidR="00D14DD7" w:rsidRPr="006B44AA" w:rsidRDefault="00D14DD7" w:rsidP="00F80F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4" w:type="dxa"/>
                  <w:vAlign w:val="center"/>
                </w:tcPr>
                <w:p w:rsidR="00D14DD7" w:rsidRPr="006B44AA" w:rsidRDefault="00D14DD7" w:rsidP="00F80F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B44AA" w:rsidRPr="006B44AA" w:rsidTr="00BE3096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D14DD7" w:rsidRPr="006B44AA" w:rsidRDefault="004E56A8" w:rsidP="00F80F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44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94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D14DD7" w:rsidRPr="006B44AA" w:rsidRDefault="004E56A8" w:rsidP="00F80F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6B44AA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Муниципальная программа </w:t>
                  </w:r>
                  <w:r w:rsidRPr="006B44AA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lastRenderedPageBreak/>
                    <w:t xml:space="preserve">«Развитие территориального </w:t>
                  </w:r>
                  <w:r w:rsidR="006B44AA" w:rsidRPr="006B44AA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общественного </w:t>
                  </w:r>
                  <w:r w:rsidRPr="006B44AA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самоуправления на территории Могочинского муниципального округа»</w:t>
                  </w:r>
                </w:p>
              </w:tc>
              <w:tc>
                <w:tcPr>
                  <w:tcW w:w="16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D14DD7" w:rsidRPr="006B44AA" w:rsidRDefault="00D14DD7" w:rsidP="00F80F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812F3F" w:rsidRPr="006B44AA" w:rsidRDefault="00812F3F" w:rsidP="00F80F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812F3F" w:rsidRPr="006B44AA" w:rsidRDefault="00812F3F" w:rsidP="00F80F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44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1950,0</w:t>
                  </w:r>
                </w:p>
              </w:tc>
              <w:tc>
                <w:tcPr>
                  <w:tcW w:w="16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D14DD7" w:rsidRPr="006B44AA" w:rsidRDefault="00D14DD7" w:rsidP="00F80F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6B44AA" w:rsidRPr="006B44AA" w:rsidRDefault="006B44AA" w:rsidP="00F80F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6B44AA" w:rsidRPr="006B44AA" w:rsidRDefault="006B44AA" w:rsidP="00F80F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44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2200,0</w:t>
                  </w:r>
                </w:p>
              </w:tc>
              <w:tc>
                <w:tcPr>
                  <w:tcW w:w="157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D14DD7" w:rsidRPr="006B44AA" w:rsidRDefault="00D14DD7" w:rsidP="00F80F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6B44AA" w:rsidRPr="006B44AA" w:rsidRDefault="006B44AA" w:rsidP="00F80F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6B44AA" w:rsidRPr="006B44AA" w:rsidRDefault="006B44AA" w:rsidP="00F80F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44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2650,0</w:t>
                  </w:r>
                </w:p>
              </w:tc>
              <w:tc>
                <w:tcPr>
                  <w:tcW w:w="59" w:type="dxa"/>
                  <w:tcBorders>
                    <w:top w:val="single" w:sz="6" w:space="0" w:color="EFEFEF"/>
                    <w:left w:val="single" w:sz="6" w:space="0" w:color="EFEFEF"/>
                    <w:bottom w:val="single" w:sz="6" w:space="0" w:color="EFEFEF"/>
                    <w:right w:val="single" w:sz="6" w:space="0" w:color="EFEFEF"/>
                  </w:tcBorders>
                  <w:vAlign w:val="center"/>
                </w:tcPr>
                <w:p w:rsidR="00D14DD7" w:rsidRPr="006B44AA" w:rsidRDefault="00D14DD7" w:rsidP="00F80F68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D14DD7" w:rsidRPr="006B44AA" w:rsidRDefault="00D14DD7" w:rsidP="00F80F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D14DD7" w:rsidRPr="006B44AA" w:rsidRDefault="00D14DD7" w:rsidP="00F80F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D14DD7" w:rsidRPr="006B44AA" w:rsidRDefault="00D14DD7" w:rsidP="00F80F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" w:type="dxa"/>
                  <w:gridSpan w:val="2"/>
                  <w:vAlign w:val="center"/>
                </w:tcPr>
                <w:p w:rsidR="00D14DD7" w:rsidRPr="006B44AA" w:rsidRDefault="00D14DD7" w:rsidP="00F80F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4" w:type="dxa"/>
                  <w:vAlign w:val="center"/>
                </w:tcPr>
                <w:p w:rsidR="00D14DD7" w:rsidRPr="006B44AA" w:rsidRDefault="00D14DD7" w:rsidP="00F80F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B44AA" w:rsidRPr="006B44AA" w:rsidTr="00BE3096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D14DD7" w:rsidRPr="006B44AA" w:rsidRDefault="004E56A8" w:rsidP="00F80F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44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28</w:t>
                  </w:r>
                </w:p>
              </w:tc>
              <w:tc>
                <w:tcPr>
                  <w:tcW w:w="394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D14DD7" w:rsidRPr="006B44AA" w:rsidRDefault="004E56A8" w:rsidP="00F80F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6B44AA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Муниципальная программа «Ресоциализация лиц, освободившихся из мест лишения свободы»</w:t>
                  </w:r>
                </w:p>
              </w:tc>
              <w:tc>
                <w:tcPr>
                  <w:tcW w:w="16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D14DD7" w:rsidRPr="006B44AA" w:rsidRDefault="00812F3F" w:rsidP="00F80F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44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6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D14DD7" w:rsidRPr="006B44AA" w:rsidRDefault="006B44AA" w:rsidP="00F80F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44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7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D14DD7" w:rsidRPr="006B44AA" w:rsidRDefault="006B44AA" w:rsidP="00F80F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44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9" w:type="dxa"/>
                  <w:tcBorders>
                    <w:top w:val="single" w:sz="6" w:space="0" w:color="EFEFEF"/>
                    <w:left w:val="single" w:sz="6" w:space="0" w:color="EFEFEF"/>
                    <w:bottom w:val="single" w:sz="6" w:space="0" w:color="EFEFEF"/>
                    <w:right w:val="single" w:sz="6" w:space="0" w:color="EFEFEF"/>
                  </w:tcBorders>
                  <w:vAlign w:val="center"/>
                </w:tcPr>
                <w:p w:rsidR="00D14DD7" w:rsidRPr="006B44AA" w:rsidRDefault="00D14DD7" w:rsidP="00F80F68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D14DD7" w:rsidRPr="006B44AA" w:rsidRDefault="00D14DD7" w:rsidP="00F80F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D14DD7" w:rsidRPr="006B44AA" w:rsidRDefault="00D14DD7" w:rsidP="00F80F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D14DD7" w:rsidRPr="006B44AA" w:rsidRDefault="00D14DD7" w:rsidP="00F80F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" w:type="dxa"/>
                  <w:gridSpan w:val="2"/>
                  <w:vAlign w:val="center"/>
                </w:tcPr>
                <w:p w:rsidR="00D14DD7" w:rsidRPr="006B44AA" w:rsidRDefault="00D14DD7" w:rsidP="00F80F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4" w:type="dxa"/>
                  <w:vAlign w:val="center"/>
                </w:tcPr>
                <w:p w:rsidR="00D14DD7" w:rsidRPr="006B44AA" w:rsidRDefault="00D14DD7" w:rsidP="00F80F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B44AA" w:rsidRPr="006B44AA" w:rsidTr="00BE3096"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80F68" w:rsidRPr="006B44AA" w:rsidRDefault="00F80F68" w:rsidP="00F80F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41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F80F68" w:rsidRPr="006B44AA" w:rsidRDefault="00F80F68" w:rsidP="00F80F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44A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6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80F68" w:rsidRPr="006B44AA" w:rsidRDefault="00D14DD7" w:rsidP="00F80F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44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1712529,5</w:t>
                  </w:r>
                </w:p>
              </w:tc>
              <w:tc>
                <w:tcPr>
                  <w:tcW w:w="1601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80F68" w:rsidRPr="006B44AA" w:rsidRDefault="00D14DD7" w:rsidP="00F80F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44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1576289,0</w:t>
                  </w:r>
                </w:p>
              </w:tc>
              <w:tc>
                <w:tcPr>
                  <w:tcW w:w="1574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80F68" w:rsidRPr="006B44AA" w:rsidRDefault="00D14DD7" w:rsidP="00F80F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44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1416201,4</w:t>
                  </w:r>
                </w:p>
              </w:tc>
              <w:tc>
                <w:tcPr>
                  <w:tcW w:w="59" w:type="dxa"/>
                  <w:tcBorders>
                    <w:top w:val="single" w:sz="6" w:space="0" w:color="EFEFEF"/>
                    <w:left w:val="single" w:sz="6" w:space="0" w:color="EFEFEF"/>
                    <w:bottom w:val="single" w:sz="6" w:space="0" w:color="EFEFEF"/>
                    <w:right w:val="single" w:sz="6" w:space="0" w:color="EFEFEF"/>
                  </w:tcBorders>
                  <w:vAlign w:val="center"/>
                  <w:hideMark/>
                </w:tcPr>
                <w:p w:rsidR="00F80F68" w:rsidRPr="006B44AA" w:rsidRDefault="00F80F68" w:rsidP="00F80F68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0F68" w:rsidRPr="006B44AA" w:rsidRDefault="00F80F68" w:rsidP="00F80F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0F68" w:rsidRPr="006B44AA" w:rsidRDefault="00F80F68" w:rsidP="00F80F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0F68" w:rsidRPr="006B44AA" w:rsidRDefault="00F80F68" w:rsidP="00F80F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" w:type="dxa"/>
                  <w:gridSpan w:val="2"/>
                  <w:vAlign w:val="center"/>
                  <w:hideMark/>
                </w:tcPr>
                <w:p w:rsidR="00F80F68" w:rsidRPr="006B44AA" w:rsidRDefault="00F80F68" w:rsidP="00F80F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4" w:type="dxa"/>
                  <w:vAlign w:val="center"/>
                  <w:hideMark/>
                </w:tcPr>
                <w:p w:rsidR="00F80F68" w:rsidRPr="006B44AA" w:rsidRDefault="00F80F68" w:rsidP="00F80F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B44AA" w:rsidRPr="006B44AA" w:rsidTr="00BE3096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F80F68" w:rsidRPr="006B44AA" w:rsidRDefault="00F80F68" w:rsidP="00F80F68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941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F80F68" w:rsidRPr="006B44AA" w:rsidRDefault="00F80F68" w:rsidP="00F80F68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80F68" w:rsidRPr="006B44AA" w:rsidRDefault="00F80F68" w:rsidP="00F80F68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601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80F68" w:rsidRPr="006B44AA" w:rsidRDefault="00F80F68" w:rsidP="00F80F68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7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80F68" w:rsidRPr="006B44AA" w:rsidRDefault="00F80F68" w:rsidP="00F80F68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9" w:type="dxa"/>
                  <w:tcBorders>
                    <w:top w:val="single" w:sz="6" w:space="0" w:color="EFEFEF"/>
                    <w:left w:val="single" w:sz="6" w:space="0" w:color="EFEFEF"/>
                    <w:bottom w:val="single" w:sz="6" w:space="0" w:color="EFEFEF"/>
                    <w:right w:val="single" w:sz="6" w:space="0" w:color="EFEFEF"/>
                  </w:tcBorders>
                  <w:vAlign w:val="center"/>
                  <w:hideMark/>
                </w:tcPr>
                <w:p w:rsidR="00F80F68" w:rsidRPr="006B44AA" w:rsidRDefault="00F80F68" w:rsidP="00F80F68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0F68" w:rsidRPr="006B44AA" w:rsidRDefault="00F80F68" w:rsidP="00F80F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0F68" w:rsidRPr="006B44AA" w:rsidRDefault="00F80F68" w:rsidP="00F80F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0F68" w:rsidRPr="006B44AA" w:rsidRDefault="00F80F68" w:rsidP="00F80F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" w:type="dxa"/>
                  <w:gridSpan w:val="2"/>
                  <w:vAlign w:val="center"/>
                  <w:hideMark/>
                </w:tcPr>
                <w:p w:rsidR="00F80F68" w:rsidRPr="006B44AA" w:rsidRDefault="00F80F68" w:rsidP="00F80F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4" w:type="dxa"/>
                  <w:vAlign w:val="center"/>
                  <w:hideMark/>
                </w:tcPr>
                <w:p w:rsidR="00F80F68" w:rsidRPr="006B44AA" w:rsidRDefault="00F80F68" w:rsidP="00F80F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F80F68" w:rsidRPr="006B44AA" w:rsidRDefault="00F80F68" w:rsidP="002D2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E85834" w:rsidRPr="006B44AA" w:rsidRDefault="00E85834" w:rsidP="00E85834">
      <w:pPr>
        <w:pStyle w:val="affc"/>
        <w:jc w:val="both"/>
        <w:rPr>
          <w:rFonts w:ascii="Times New Roman" w:hAnsi="Times New Roman" w:cs="Times New Roman"/>
          <w:sz w:val="24"/>
          <w:szCs w:val="24"/>
        </w:rPr>
      </w:pPr>
      <w:r w:rsidRPr="006B44AA">
        <w:rPr>
          <w:rFonts w:ascii="Times New Roman" w:hAnsi="Times New Roman" w:cs="Times New Roman"/>
          <w:sz w:val="24"/>
          <w:szCs w:val="24"/>
        </w:rPr>
        <w:lastRenderedPageBreak/>
        <w:t xml:space="preserve">         Постановлением Администрации </w:t>
      </w:r>
      <w:r w:rsidR="00B71D0E" w:rsidRPr="006B44AA">
        <w:rPr>
          <w:rFonts w:ascii="Times New Roman" w:hAnsi="Times New Roman" w:cs="Times New Roman"/>
          <w:sz w:val="24"/>
          <w:szCs w:val="24"/>
        </w:rPr>
        <w:t>Могочинского муниципального округа</w:t>
      </w:r>
      <w:r w:rsidRPr="006B44AA">
        <w:rPr>
          <w:rFonts w:ascii="Times New Roman" w:hAnsi="Times New Roman" w:cs="Times New Roman"/>
          <w:sz w:val="24"/>
          <w:szCs w:val="24"/>
        </w:rPr>
        <w:t xml:space="preserve"> от </w:t>
      </w:r>
      <w:r w:rsidR="00B71D0E" w:rsidRPr="006B44AA">
        <w:rPr>
          <w:rFonts w:ascii="Times New Roman" w:hAnsi="Times New Roman" w:cs="Times New Roman"/>
          <w:sz w:val="24"/>
          <w:szCs w:val="24"/>
        </w:rPr>
        <w:t>05</w:t>
      </w:r>
      <w:r w:rsidRPr="006B44AA">
        <w:rPr>
          <w:rFonts w:ascii="Times New Roman" w:hAnsi="Times New Roman" w:cs="Times New Roman"/>
          <w:sz w:val="24"/>
          <w:szCs w:val="24"/>
        </w:rPr>
        <w:t>.</w:t>
      </w:r>
      <w:r w:rsidR="00B71D0E" w:rsidRPr="006B44AA">
        <w:rPr>
          <w:rFonts w:ascii="Times New Roman" w:hAnsi="Times New Roman" w:cs="Times New Roman"/>
          <w:sz w:val="24"/>
          <w:szCs w:val="24"/>
        </w:rPr>
        <w:t>02</w:t>
      </w:r>
      <w:r w:rsidRPr="006B44AA">
        <w:rPr>
          <w:rFonts w:ascii="Times New Roman" w:hAnsi="Times New Roman" w:cs="Times New Roman"/>
          <w:sz w:val="24"/>
          <w:szCs w:val="24"/>
        </w:rPr>
        <w:t>.20</w:t>
      </w:r>
      <w:r w:rsidR="00B71D0E" w:rsidRPr="006B44AA">
        <w:rPr>
          <w:rFonts w:ascii="Times New Roman" w:hAnsi="Times New Roman" w:cs="Times New Roman"/>
          <w:sz w:val="24"/>
          <w:szCs w:val="24"/>
        </w:rPr>
        <w:t>24</w:t>
      </w:r>
      <w:r w:rsidRPr="006B44AA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B71D0E" w:rsidRPr="006B44AA">
        <w:rPr>
          <w:rFonts w:ascii="Times New Roman" w:hAnsi="Times New Roman" w:cs="Times New Roman"/>
          <w:sz w:val="24"/>
          <w:szCs w:val="24"/>
        </w:rPr>
        <w:t>120</w:t>
      </w:r>
      <w:r w:rsidRPr="006B44AA">
        <w:rPr>
          <w:rFonts w:ascii="Times New Roman" w:hAnsi="Times New Roman" w:cs="Times New Roman"/>
          <w:sz w:val="24"/>
          <w:szCs w:val="24"/>
        </w:rPr>
        <w:t xml:space="preserve"> утвержден порядок разработки и корректировки муниципальных программ. Разделом 6 данного Порядка предусмотрены управление, мониторинг, контроль и оценка эффективности реализации муниципальной программы. Данным разделом Порядка предусмотрено составление годового отчета исполнителем муниципальной программы о ходе реализации муниципальной программы, который содержит сведения об основных результатах реализации муниципальной программы за отчетный год, сведения о достижении плановых значений целевых индикаторов и показателей результатов, достигнутых за отчетный период, перечень мероприятий, выполненных и не выполненных в установленные сроки с указанием причин, данные об использовании бюджетных ассигнований  и иных средств на выполнение мероприятий, информацию о внесенных уполномоченным органом изменениях в муниципальную программу, другую информацию о ходе реализации программы. По результатам отчета отделами Администрации должна даваться оценка эффективности муниципальной программы, согласно которой может быть принято решение об изменении форм и методов управления реализацией муниципальной программы, о необходимости прекращения начиная с очередного финансового года ранее утвержденной муниципальной программы, либо необходимости изменения объема бюджетных ассигнований  на финансовое обеспечение реализации муниципальной программы. </w:t>
      </w:r>
    </w:p>
    <w:p w:rsidR="00F82B36" w:rsidRPr="00AC7F0E" w:rsidRDefault="004A0F9C" w:rsidP="00F82B36">
      <w:pPr>
        <w:pStyle w:val="affc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AC7F0E">
        <w:rPr>
          <w:rFonts w:ascii="Times New Roman" w:hAnsi="Times New Roman" w:cs="Times New Roman"/>
          <w:color w:val="0070C0"/>
          <w:sz w:val="24"/>
          <w:szCs w:val="24"/>
        </w:rPr>
        <w:t xml:space="preserve">      </w:t>
      </w:r>
      <w:r w:rsidR="00E85834" w:rsidRPr="00AC7F0E">
        <w:rPr>
          <w:rFonts w:ascii="Times New Roman" w:hAnsi="Times New Roman" w:cs="Times New Roman"/>
          <w:color w:val="0070C0"/>
          <w:sz w:val="24"/>
          <w:szCs w:val="24"/>
        </w:rPr>
        <w:t xml:space="preserve">               </w:t>
      </w:r>
    </w:p>
    <w:p w:rsidR="00F82B36" w:rsidRPr="000E2698" w:rsidRDefault="00F82B36" w:rsidP="00F82B36">
      <w:pPr>
        <w:pStyle w:val="affc"/>
        <w:jc w:val="both"/>
        <w:rPr>
          <w:rFonts w:ascii="Times New Roman" w:hAnsi="Times New Roman" w:cs="Times New Roman"/>
          <w:sz w:val="24"/>
          <w:szCs w:val="24"/>
        </w:rPr>
      </w:pPr>
      <w:r w:rsidRPr="000E269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E85834" w:rsidRPr="000E2698">
        <w:rPr>
          <w:rFonts w:ascii="Times New Roman" w:hAnsi="Times New Roman" w:cs="Times New Roman"/>
          <w:sz w:val="24"/>
          <w:szCs w:val="24"/>
        </w:rPr>
        <w:t xml:space="preserve"> </w:t>
      </w:r>
      <w:r w:rsidR="00E85834" w:rsidRPr="000E2698">
        <w:rPr>
          <w:rFonts w:ascii="Times New Roman" w:hAnsi="Times New Roman" w:cs="Times New Roman"/>
          <w:b/>
          <w:sz w:val="24"/>
          <w:szCs w:val="24"/>
        </w:rPr>
        <w:t>5.4.Публичные нормативные обязательства</w:t>
      </w:r>
      <w:r w:rsidR="00E85834" w:rsidRPr="000E26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B36" w:rsidRPr="000E2698" w:rsidRDefault="00F82B36" w:rsidP="00F82B36">
      <w:pPr>
        <w:pStyle w:val="affc"/>
        <w:jc w:val="both"/>
        <w:rPr>
          <w:rFonts w:ascii="Times New Roman" w:hAnsi="Times New Roman" w:cs="Times New Roman"/>
          <w:sz w:val="24"/>
          <w:szCs w:val="24"/>
        </w:rPr>
      </w:pPr>
    </w:p>
    <w:p w:rsidR="00E85834" w:rsidRPr="006B44AA" w:rsidRDefault="00E85834" w:rsidP="006B44AA">
      <w:pPr>
        <w:pStyle w:val="1"/>
        <w:shd w:val="clear" w:color="auto" w:fill="FFFFFF"/>
        <w:spacing w:before="161" w:after="161"/>
        <w:jc w:val="both"/>
        <w:rPr>
          <w:rFonts w:ascii="Times New Roman" w:hAnsi="Times New Roman"/>
          <w:b w:val="0"/>
          <w:sz w:val="24"/>
          <w:szCs w:val="24"/>
        </w:rPr>
      </w:pPr>
      <w:r w:rsidRPr="006B44AA">
        <w:rPr>
          <w:rFonts w:ascii="Times New Roman" w:hAnsi="Times New Roman"/>
          <w:sz w:val="24"/>
          <w:szCs w:val="24"/>
        </w:rPr>
        <w:t xml:space="preserve">  </w:t>
      </w:r>
      <w:r w:rsidR="002E34AA" w:rsidRPr="006B44AA">
        <w:rPr>
          <w:rFonts w:ascii="Times New Roman" w:hAnsi="Times New Roman"/>
          <w:sz w:val="24"/>
          <w:szCs w:val="24"/>
        </w:rPr>
        <w:t xml:space="preserve">  </w:t>
      </w:r>
      <w:r w:rsidRPr="006B44AA">
        <w:rPr>
          <w:rFonts w:ascii="Times New Roman" w:hAnsi="Times New Roman"/>
          <w:sz w:val="24"/>
          <w:szCs w:val="24"/>
        </w:rPr>
        <w:t xml:space="preserve">  </w:t>
      </w:r>
      <w:r w:rsidRPr="006B44AA">
        <w:rPr>
          <w:rFonts w:ascii="Times New Roman" w:hAnsi="Times New Roman"/>
          <w:b w:val="0"/>
          <w:sz w:val="24"/>
          <w:szCs w:val="24"/>
        </w:rPr>
        <w:t xml:space="preserve"> </w:t>
      </w:r>
      <w:proofErr w:type="gramStart"/>
      <w:r w:rsidRPr="006B44AA">
        <w:rPr>
          <w:rFonts w:ascii="Times New Roman" w:hAnsi="Times New Roman"/>
          <w:b w:val="0"/>
          <w:sz w:val="24"/>
          <w:szCs w:val="24"/>
        </w:rPr>
        <w:t xml:space="preserve">В основу формирования расходов бюджета </w:t>
      </w:r>
      <w:r w:rsidR="002E34AA" w:rsidRPr="006B44AA">
        <w:rPr>
          <w:rFonts w:ascii="Times New Roman" w:hAnsi="Times New Roman"/>
          <w:b w:val="0"/>
          <w:sz w:val="24"/>
          <w:szCs w:val="24"/>
        </w:rPr>
        <w:t>Могочинского муниципального округа</w:t>
      </w:r>
      <w:r w:rsidRPr="006B44AA">
        <w:rPr>
          <w:rFonts w:ascii="Times New Roman" w:hAnsi="Times New Roman"/>
          <w:b w:val="0"/>
          <w:sz w:val="24"/>
          <w:szCs w:val="24"/>
        </w:rPr>
        <w:t xml:space="preserve"> на 202</w:t>
      </w:r>
      <w:r w:rsidR="006B44AA" w:rsidRPr="006B44AA">
        <w:rPr>
          <w:rFonts w:ascii="Times New Roman" w:hAnsi="Times New Roman"/>
          <w:b w:val="0"/>
          <w:sz w:val="24"/>
          <w:szCs w:val="24"/>
        </w:rPr>
        <w:t>6</w:t>
      </w:r>
      <w:r w:rsidRPr="006B44AA">
        <w:rPr>
          <w:rFonts w:ascii="Times New Roman" w:hAnsi="Times New Roman"/>
          <w:b w:val="0"/>
          <w:sz w:val="24"/>
          <w:szCs w:val="24"/>
        </w:rPr>
        <w:t xml:space="preserve"> год на функционирование органов представительной и исполнительной власти муниципального </w:t>
      </w:r>
      <w:r w:rsidR="002E34AA" w:rsidRPr="006B44AA">
        <w:rPr>
          <w:rFonts w:ascii="Times New Roman" w:hAnsi="Times New Roman"/>
          <w:b w:val="0"/>
          <w:sz w:val="24"/>
          <w:szCs w:val="24"/>
        </w:rPr>
        <w:t>округа</w:t>
      </w:r>
      <w:r w:rsidRPr="006B44AA">
        <w:rPr>
          <w:rFonts w:ascii="Times New Roman" w:hAnsi="Times New Roman"/>
          <w:b w:val="0"/>
          <w:sz w:val="24"/>
          <w:szCs w:val="24"/>
        </w:rPr>
        <w:t xml:space="preserve"> положены принципы, направленные  на финансовое обеспечение деятельности муниципальных органов власти, реализацию положений Федерального закона </w:t>
      </w:r>
      <w:r w:rsidR="006B44AA" w:rsidRPr="006B44AA">
        <w:rPr>
          <w:rFonts w:ascii="Times New Roman" w:hAnsi="Times New Roman"/>
          <w:b w:val="0"/>
          <w:kern w:val="36"/>
          <w:sz w:val="24"/>
          <w:szCs w:val="24"/>
        </w:rPr>
        <w:t>от 20.03.2025 N 33-ФЗ "Об общих принципах организации местного</w:t>
      </w:r>
      <w:r w:rsidR="006B44AA" w:rsidRPr="006B44AA">
        <w:rPr>
          <w:rFonts w:cs="Arial"/>
          <w:kern w:val="36"/>
          <w:sz w:val="48"/>
          <w:szCs w:val="48"/>
        </w:rPr>
        <w:t xml:space="preserve"> </w:t>
      </w:r>
      <w:r w:rsidR="006B44AA" w:rsidRPr="006B44AA">
        <w:rPr>
          <w:rFonts w:ascii="Times New Roman" w:hAnsi="Times New Roman"/>
          <w:b w:val="0"/>
          <w:kern w:val="36"/>
          <w:sz w:val="24"/>
          <w:szCs w:val="24"/>
        </w:rPr>
        <w:t>самоуправления в единой системе публичной власти"</w:t>
      </w:r>
      <w:r w:rsidRPr="006B44AA">
        <w:rPr>
          <w:rFonts w:ascii="Times New Roman" w:hAnsi="Times New Roman"/>
          <w:sz w:val="24"/>
          <w:szCs w:val="24"/>
        </w:rPr>
        <w:t xml:space="preserve">, </w:t>
      </w:r>
      <w:r w:rsidRPr="006B44AA">
        <w:rPr>
          <w:rFonts w:ascii="Times New Roman" w:hAnsi="Times New Roman"/>
          <w:b w:val="0"/>
          <w:sz w:val="24"/>
          <w:szCs w:val="24"/>
        </w:rPr>
        <w:t>Федерального закона от 08.05.2010 года № 83-ФЗ с изменениями «О внесении изменений</w:t>
      </w:r>
      <w:proofErr w:type="gramEnd"/>
      <w:r w:rsidRPr="006B44AA">
        <w:rPr>
          <w:rFonts w:ascii="Times New Roman" w:hAnsi="Times New Roman"/>
          <w:b w:val="0"/>
          <w:sz w:val="24"/>
          <w:szCs w:val="24"/>
        </w:rPr>
        <w:t xml:space="preserve"> </w:t>
      </w:r>
      <w:proofErr w:type="gramStart"/>
      <w:r w:rsidRPr="006B44AA">
        <w:rPr>
          <w:rFonts w:ascii="Times New Roman" w:hAnsi="Times New Roman"/>
          <w:b w:val="0"/>
          <w:sz w:val="24"/>
          <w:szCs w:val="24"/>
        </w:rPr>
        <w:t>в отдельные законодательные акты Российской Федерации в связи с совершенствованием правового положения государственных (муниципальных) учреждений», Федерального закона от 02.03.2007 года № 25-ФЗ с изменениями «О муниципальной службе в Российской Федерации», законов Забайкальского края от 11.03.2011 года № 474-ЗЗК с изменениями «О порядке присвоения  и сохранения классных чинов муниципальных служащих в Забайкальском крае», от 16.10.2008 года № 48-ЗЗК « О</w:t>
      </w:r>
      <w:r w:rsidRPr="006B44AA">
        <w:rPr>
          <w:rFonts w:ascii="Times New Roman" w:hAnsi="Times New Roman"/>
          <w:sz w:val="24"/>
          <w:szCs w:val="24"/>
        </w:rPr>
        <w:t xml:space="preserve"> </w:t>
      </w:r>
      <w:r w:rsidRPr="006B44AA">
        <w:rPr>
          <w:rFonts w:ascii="Times New Roman" w:hAnsi="Times New Roman"/>
          <w:b w:val="0"/>
          <w:sz w:val="24"/>
          <w:szCs w:val="24"/>
        </w:rPr>
        <w:t>стаже муниципальной службы в Забайкальском</w:t>
      </w:r>
      <w:proofErr w:type="gramEnd"/>
      <w:r w:rsidRPr="006B44AA">
        <w:rPr>
          <w:rFonts w:ascii="Times New Roman" w:hAnsi="Times New Roman"/>
          <w:b w:val="0"/>
          <w:sz w:val="24"/>
          <w:szCs w:val="24"/>
        </w:rPr>
        <w:t xml:space="preserve"> </w:t>
      </w:r>
      <w:proofErr w:type="gramStart"/>
      <w:r w:rsidRPr="006B44AA">
        <w:rPr>
          <w:rFonts w:ascii="Times New Roman" w:hAnsi="Times New Roman"/>
          <w:b w:val="0"/>
          <w:sz w:val="24"/>
          <w:szCs w:val="24"/>
        </w:rPr>
        <w:t xml:space="preserve">крае», нормативных правовых актов органов местного самоуправления </w:t>
      </w:r>
      <w:r w:rsidR="002E34AA" w:rsidRPr="006B44AA">
        <w:rPr>
          <w:rFonts w:ascii="Times New Roman" w:hAnsi="Times New Roman"/>
          <w:b w:val="0"/>
          <w:sz w:val="24"/>
          <w:szCs w:val="24"/>
        </w:rPr>
        <w:t>Могочинского муниципального округа</w:t>
      </w:r>
      <w:r w:rsidRPr="006B44AA">
        <w:rPr>
          <w:rFonts w:ascii="Times New Roman" w:hAnsi="Times New Roman"/>
          <w:b w:val="0"/>
          <w:sz w:val="24"/>
          <w:szCs w:val="24"/>
        </w:rPr>
        <w:t xml:space="preserve"> и других нормативных актов,  принятых во исполнение вышеуказанных законов.</w:t>
      </w:r>
      <w:proofErr w:type="gramEnd"/>
      <w:r w:rsidRPr="006B44AA">
        <w:rPr>
          <w:rFonts w:ascii="Times New Roman" w:hAnsi="Times New Roman"/>
          <w:b w:val="0"/>
          <w:sz w:val="24"/>
          <w:szCs w:val="24"/>
        </w:rPr>
        <w:t xml:space="preserve"> Законодательными и нормативными актами расходы на </w:t>
      </w:r>
      <w:r w:rsidRPr="006B44AA">
        <w:rPr>
          <w:rFonts w:ascii="Times New Roman" w:hAnsi="Times New Roman"/>
          <w:b w:val="0"/>
          <w:sz w:val="24"/>
          <w:szCs w:val="24"/>
        </w:rPr>
        <w:lastRenderedPageBreak/>
        <w:t>публичные нормативные обязательства не планируются на 202</w:t>
      </w:r>
      <w:r w:rsidR="006B44AA" w:rsidRPr="006B44AA">
        <w:rPr>
          <w:rFonts w:ascii="Times New Roman" w:hAnsi="Times New Roman"/>
          <w:b w:val="0"/>
          <w:sz w:val="24"/>
          <w:szCs w:val="24"/>
        </w:rPr>
        <w:t>6</w:t>
      </w:r>
      <w:r w:rsidRPr="006B44AA">
        <w:rPr>
          <w:rFonts w:ascii="Times New Roman" w:hAnsi="Times New Roman"/>
          <w:b w:val="0"/>
          <w:sz w:val="24"/>
          <w:szCs w:val="24"/>
        </w:rPr>
        <w:t xml:space="preserve"> год и плановый период 202</w:t>
      </w:r>
      <w:r w:rsidR="006B44AA" w:rsidRPr="006B44AA">
        <w:rPr>
          <w:rFonts w:ascii="Times New Roman" w:hAnsi="Times New Roman"/>
          <w:b w:val="0"/>
          <w:sz w:val="24"/>
          <w:szCs w:val="24"/>
        </w:rPr>
        <w:t>7</w:t>
      </w:r>
      <w:r w:rsidRPr="006B44AA">
        <w:rPr>
          <w:rFonts w:ascii="Times New Roman" w:hAnsi="Times New Roman"/>
          <w:b w:val="0"/>
          <w:sz w:val="24"/>
          <w:szCs w:val="24"/>
        </w:rPr>
        <w:t xml:space="preserve"> и 202</w:t>
      </w:r>
      <w:r w:rsidR="006B44AA" w:rsidRPr="006B44AA">
        <w:rPr>
          <w:rFonts w:ascii="Times New Roman" w:hAnsi="Times New Roman"/>
          <w:b w:val="0"/>
          <w:sz w:val="24"/>
          <w:szCs w:val="24"/>
        </w:rPr>
        <w:t>8</w:t>
      </w:r>
      <w:r w:rsidRPr="006B44AA">
        <w:rPr>
          <w:rFonts w:ascii="Times New Roman" w:hAnsi="Times New Roman"/>
          <w:b w:val="0"/>
          <w:sz w:val="24"/>
          <w:szCs w:val="24"/>
        </w:rPr>
        <w:t xml:space="preserve"> годов.</w:t>
      </w:r>
    </w:p>
    <w:p w:rsidR="00E85834" w:rsidRPr="006B44AA" w:rsidRDefault="00E85834" w:rsidP="00E85834">
      <w:pPr>
        <w:pStyle w:val="affc"/>
        <w:jc w:val="both"/>
        <w:rPr>
          <w:rFonts w:ascii="Times New Roman" w:hAnsi="Times New Roman" w:cs="Times New Roman"/>
          <w:sz w:val="24"/>
          <w:szCs w:val="24"/>
        </w:rPr>
      </w:pPr>
    </w:p>
    <w:p w:rsidR="00E85834" w:rsidRPr="006B44AA" w:rsidRDefault="00E85834" w:rsidP="00E85834">
      <w:pPr>
        <w:pStyle w:val="affc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44AA">
        <w:rPr>
          <w:rFonts w:ascii="Times New Roman" w:hAnsi="Times New Roman" w:cs="Times New Roman"/>
          <w:b/>
          <w:sz w:val="24"/>
          <w:szCs w:val="24"/>
        </w:rPr>
        <w:t xml:space="preserve">5.5. Расходы бюджета </w:t>
      </w:r>
      <w:r w:rsidR="0022320E" w:rsidRPr="006B44AA">
        <w:rPr>
          <w:rFonts w:ascii="Times New Roman" w:hAnsi="Times New Roman" w:cs="Times New Roman"/>
          <w:b/>
          <w:sz w:val="24"/>
          <w:szCs w:val="24"/>
        </w:rPr>
        <w:t>Могочинского муниципального округа</w:t>
      </w:r>
      <w:r w:rsidRPr="006B44AA">
        <w:rPr>
          <w:rFonts w:ascii="Times New Roman" w:hAnsi="Times New Roman" w:cs="Times New Roman"/>
          <w:b/>
          <w:sz w:val="24"/>
          <w:szCs w:val="24"/>
        </w:rPr>
        <w:t xml:space="preserve"> на</w:t>
      </w:r>
      <w:r w:rsidR="0022320E" w:rsidRPr="006B44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B44AA">
        <w:rPr>
          <w:rFonts w:ascii="Times New Roman" w:hAnsi="Times New Roman" w:cs="Times New Roman"/>
          <w:b/>
          <w:sz w:val="24"/>
          <w:szCs w:val="24"/>
        </w:rPr>
        <w:t>202</w:t>
      </w:r>
      <w:r w:rsidR="006B44AA" w:rsidRPr="006B44AA">
        <w:rPr>
          <w:rFonts w:ascii="Times New Roman" w:hAnsi="Times New Roman" w:cs="Times New Roman"/>
          <w:b/>
          <w:sz w:val="24"/>
          <w:szCs w:val="24"/>
        </w:rPr>
        <w:t>6</w:t>
      </w:r>
      <w:r w:rsidRPr="006B44AA">
        <w:rPr>
          <w:rFonts w:ascii="Times New Roman" w:hAnsi="Times New Roman" w:cs="Times New Roman"/>
          <w:b/>
          <w:sz w:val="24"/>
          <w:szCs w:val="24"/>
        </w:rPr>
        <w:t xml:space="preserve"> год по разделам и подразделам функциональной классификации    расходов бюджетов РФ.</w:t>
      </w:r>
    </w:p>
    <w:p w:rsidR="00E85834" w:rsidRPr="00AC7F0E" w:rsidRDefault="00E85834" w:rsidP="00E85834">
      <w:pPr>
        <w:pStyle w:val="affc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:rsidR="00E33735" w:rsidRPr="00AC7F0E" w:rsidRDefault="00E85834" w:rsidP="00E85834">
      <w:pPr>
        <w:pStyle w:val="affc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CE1A6A">
        <w:rPr>
          <w:rFonts w:ascii="Times New Roman" w:hAnsi="Times New Roman" w:cs="Times New Roman"/>
          <w:sz w:val="24"/>
          <w:szCs w:val="24"/>
        </w:rPr>
        <w:t xml:space="preserve">           В основу формирования расходов бюджета </w:t>
      </w:r>
      <w:r w:rsidR="002E34AA" w:rsidRPr="00CE1A6A">
        <w:rPr>
          <w:rFonts w:ascii="Times New Roman" w:hAnsi="Times New Roman" w:cs="Times New Roman"/>
          <w:sz w:val="24"/>
          <w:szCs w:val="24"/>
        </w:rPr>
        <w:t>Могочинского муниципального округа</w:t>
      </w:r>
      <w:r w:rsidRPr="00CE1A6A">
        <w:rPr>
          <w:rFonts w:ascii="Times New Roman" w:hAnsi="Times New Roman" w:cs="Times New Roman"/>
          <w:sz w:val="24"/>
          <w:szCs w:val="24"/>
        </w:rPr>
        <w:t xml:space="preserve"> на 202</w:t>
      </w:r>
      <w:r w:rsidR="00CE1A6A" w:rsidRPr="00CE1A6A">
        <w:rPr>
          <w:rFonts w:ascii="Times New Roman" w:hAnsi="Times New Roman" w:cs="Times New Roman"/>
          <w:sz w:val="24"/>
          <w:szCs w:val="24"/>
        </w:rPr>
        <w:t>6</w:t>
      </w:r>
      <w:r w:rsidRPr="00CE1A6A">
        <w:rPr>
          <w:rFonts w:ascii="Times New Roman" w:hAnsi="Times New Roman" w:cs="Times New Roman"/>
          <w:sz w:val="24"/>
          <w:szCs w:val="24"/>
        </w:rPr>
        <w:t xml:space="preserve"> год на функционирование органов представительной и исполнительной власти муниципального </w:t>
      </w:r>
      <w:r w:rsidR="002E34AA" w:rsidRPr="00CE1A6A">
        <w:rPr>
          <w:rFonts w:ascii="Times New Roman" w:hAnsi="Times New Roman" w:cs="Times New Roman"/>
          <w:sz w:val="24"/>
          <w:szCs w:val="24"/>
        </w:rPr>
        <w:t>округа</w:t>
      </w:r>
      <w:r w:rsidRPr="00CE1A6A">
        <w:rPr>
          <w:rFonts w:ascii="Times New Roman" w:hAnsi="Times New Roman" w:cs="Times New Roman"/>
          <w:sz w:val="24"/>
          <w:szCs w:val="24"/>
        </w:rPr>
        <w:t xml:space="preserve"> положены принципы, направленные на финансовое обеспечение деятельности муниципальных органов власти, реализацию положений федерального закона </w:t>
      </w:r>
      <w:r w:rsidR="000E2698" w:rsidRPr="00CE1A6A">
        <w:rPr>
          <w:rFonts w:ascii="Times New Roman" w:hAnsi="Times New Roman" w:cs="Times New Roman"/>
          <w:kern w:val="36"/>
          <w:sz w:val="24"/>
          <w:szCs w:val="24"/>
        </w:rPr>
        <w:t xml:space="preserve">от 20.03.2025 N 33-ФЗ "Об общих принципах </w:t>
      </w:r>
      <w:r w:rsidR="000E2698" w:rsidRPr="000E2698">
        <w:rPr>
          <w:rFonts w:ascii="Times New Roman" w:hAnsi="Times New Roman" w:cs="Times New Roman"/>
          <w:kern w:val="36"/>
          <w:sz w:val="24"/>
          <w:szCs w:val="24"/>
        </w:rPr>
        <w:t>организации местного</w:t>
      </w:r>
      <w:r w:rsidR="000E2698" w:rsidRPr="000E2698">
        <w:rPr>
          <w:rFonts w:cs="Arial"/>
          <w:kern w:val="36"/>
          <w:sz w:val="48"/>
          <w:szCs w:val="48"/>
        </w:rPr>
        <w:t xml:space="preserve"> </w:t>
      </w:r>
      <w:r w:rsidR="000E2698" w:rsidRPr="000E2698">
        <w:rPr>
          <w:rFonts w:ascii="Times New Roman" w:hAnsi="Times New Roman" w:cs="Times New Roman"/>
          <w:kern w:val="36"/>
          <w:sz w:val="24"/>
          <w:szCs w:val="24"/>
        </w:rPr>
        <w:t>самоуправления в единой системе публичной власти"</w:t>
      </w:r>
      <w:r w:rsidRPr="00AC7F0E">
        <w:rPr>
          <w:rFonts w:ascii="Times New Roman" w:hAnsi="Times New Roman" w:cs="Times New Roman"/>
          <w:color w:val="0070C0"/>
          <w:sz w:val="24"/>
          <w:szCs w:val="24"/>
        </w:rPr>
        <w:t xml:space="preserve">. </w:t>
      </w:r>
    </w:p>
    <w:p w:rsidR="00E85834" w:rsidRPr="00AC7F0E" w:rsidRDefault="00E85834" w:rsidP="00E85834">
      <w:pPr>
        <w:pStyle w:val="affc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:rsidR="009C46E0" w:rsidRPr="00B102C4" w:rsidRDefault="00E85834" w:rsidP="00E8583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102C4">
        <w:rPr>
          <w:rFonts w:ascii="Times New Roman" w:hAnsi="Times New Roman" w:cs="Times New Roman"/>
          <w:b/>
          <w:sz w:val="24"/>
          <w:szCs w:val="24"/>
        </w:rPr>
        <w:t>5.5.1. Раздел 01 «Общегосударственные вопросы»</w:t>
      </w:r>
    </w:p>
    <w:p w:rsidR="00AD0243" w:rsidRPr="00B102C4" w:rsidRDefault="009C46E0" w:rsidP="009C46E0">
      <w:pPr>
        <w:pStyle w:val="affc"/>
        <w:jc w:val="both"/>
        <w:rPr>
          <w:rFonts w:ascii="Times New Roman" w:hAnsi="Times New Roman" w:cs="Times New Roman"/>
          <w:sz w:val="24"/>
          <w:szCs w:val="24"/>
        </w:rPr>
      </w:pPr>
      <w:r w:rsidRPr="00B102C4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Pr="00B102C4">
        <w:rPr>
          <w:rFonts w:ascii="Times New Roman" w:hAnsi="Times New Roman" w:cs="Times New Roman"/>
          <w:sz w:val="24"/>
          <w:szCs w:val="24"/>
        </w:rPr>
        <w:t xml:space="preserve">Общий объем бюджетных ассигнований по данному разделу запланирован в сумме  </w:t>
      </w:r>
      <w:r w:rsidR="00B102C4" w:rsidRPr="00B102C4">
        <w:rPr>
          <w:rFonts w:ascii="Times New Roman" w:hAnsi="Times New Roman" w:cs="Times New Roman"/>
          <w:sz w:val="24"/>
          <w:szCs w:val="24"/>
        </w:rPr>
        <w:t>596018,8</w:t>
      </w:r>
      <w:r w:rsidRPr="00B102C4">
        <w:rPr>
          <w:rFonts w:ascii="Times New Roman" w:hAnsi="Times New Roman" w:cs="Times New Roman"/>
          <w:sz w:val="24"/>
          <w:szCs w:val="24"/>
        </w:rPr>
        <w:t xml:space="preserve"> тыс. руб. Здесь  отражены расходы на функционирование представительного органа местного самоуправления, обеспечение деятельности органов исполнительной власти, осуществление  государственных полномочий: в сфере труда; по созданию административных комиссий, по созданию комиссий по делам несовершеннолетних и защите их прав и организации деятельности этих комиссий</w:t>
      </w:r>
      <w:r w:rsidR="00AD0243" w:rsidRPr="00B102C4">
        <w:rPr>
          <w:rFonts w:ascii="Times New Roman" w:hAnsi="Times New Roman" w:cs="Times New Roman"/>
          <w:sz w:val="24"/>
          <w:szCs w:val="24"/>
        </w:rPr>
        <w:t>.</w:t>
      </w:r>
      <w:r w:rsidRPr="00B102C4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</w:p>
    <w:p w:rsidR="009C46E0" w:rsidRPr="00B102C4" w:rsidRDefault="009C46E0" w:rsidP="009C46E0">
      <w:pPr>
        <w:pStyle w:val="affc"/>
        <w:jc w:val="both"/>
        <w:rPr>
          <w:rFonts w:ascii="Times New Roman" w:hAnsi="Times New Roman" w:cs="Times New Roman"/>
          <w:sz w:val="24"/>
          <w:szCs w:val="24"/>
        </w:rPr>
      </w:pPr>
      <w:r w:rsidRPr="00B102C4">
        <w:rPr>
          <w:rFonts w:ascii="Times New Roman" w:hAnsi="Times New Roman" w:cs="Times New Roman"/>
          <w:sz w:val="24"/>
          <w:szCs w:val="24"/>
        </w:rPr>
        <w:t xml:space="preserve">           Формирование расходов на содержание органов местного самоуправления осуществлялось на основании предоставленных субъектами бюджетного планирования плановых бюджетных смет и расчетов к ним, так же анализа расходов на заработанную плату и начислений за 202</w:t>
      </w:r>
      <w:r w:rsidR="00B102C4" w:rsidRPr="00B102C4">
        <w:rPr>
          <w:rFonts w:ascii="Times New Roman" w:hAnsi="Times New Roman" w:cs="Times New Roman"/>
          <w:sz w:val="24"/>
          <w:szCs w:val="24"/>
        </w:rPr>
        <w:t>5</w:t>
      </w:r>
      <w:r w:rsidRPr="00B102C4">
        <w:rPr>
          <w:rFonts w:ascii="Times New Roman" w:hAnsi="Times New Roman" w:cs="Times New Roman"/>
          <w:sz w:val="24"/>
          <w:szCs w:val="24"/>
        </w:rPr>
        <w:t xml:space="preserve"> и на 202</w:t>
      </w:r>
      <w:r w:rsidR="00B102C4" w:rsidRPr="00B102C4">
        <w:rPr>
          <w:rFonts w:ascii="Times New Roman" w:hAnsi="Times New Roman" w:cs="Times New Roman"/>
          <w:sz w:val="24"/>
          <w:szCs w:val="24"/>
        </w:rPr>
        <w:t>6</w:t>
      </w:r>
      <w:r w:rsidRPr="00B102C4">
        <w:rPr>
          <w:rFonts w:ascii="Times New Roman" w:hAnsi="Times New Roman" w:cs="Times New Roman"/>
          <w:sz w:val="24"/>
          <w:szCs w:val="24"/>
        </w:rPr>
        <w:t xml:space="preserve"> год. Фонд оплаты труда работникам органов местного самоуправления на 202</w:t>
      </w:r>
      <w:r w:rsidR="00B102C4" w:rsidRPr="00B102C4">
        <w:rPr>
          <w:rFonts w:ascii="Times New Roman" w:hAnsi="Times New Roman" w:cs="Times New Roman"/>
          <w:sz w:val="24"/>
          <w:szCs w:val="24"/>
        </w:rPr>
        <w:t>6</w:t>
      </w:r>
      <w:r w:rsidRPr="00B102C4">
        <w:rPr>
          <w:rFonts w:ascii="Times New Roman" w:hAnsi="Times New Roman" w:cs="Times New Roman"/>
          <w:sz w:val="24"/>
          <w:szCs w:val="24"/>
        </w:rPr>
        <w:t xml:space="preserve"> год сформирован в пределах существующей штатной численности, Положения «О размерах и условиях оплаты труда муниципальных служащих </w:t>
      </w:r>
      <w:r w:rsidR="00AD0243" w:rsidRPr="00B102C4">
        <w:rPr>
          <w:rFonts w:ascii="Times New Roman" w:hAnsi="Times New Roman" w:cs="Times New Roman"/>
          <w:sz w:val="24"/>
          <w:szCs w:val="24"/>
        </w:rPr>
        <w:t>Могочинского муниципального округа</w:t>
      </w:r>
      <w:r w:rsidRPr="00B102C4">
        <w:rPr>
          <w:rFonts w:ascii="Times New Roman" w:hAnsi="Times New Roman" w:cs="Times New Roman"/>
          <w:sz w:val="24"/>
          <w:szCs w:val="24"/>
        </w:rPr>
        <w:t xml:space="preserve"> по оплате труда, утвержденного Решениями Совета </w:t>
      </w:r>
      <w:r w:rsidR="00AD0243" w:rsidRPr="00B102C4">
        <w:rPr>
          <w:rFonts w:ascii="Times New Roman" w:hAnsi="Times New Roman" w:cs="Times New Roman"/>
          <w:sz w:val="24"/>
          <w:szCs w:val="24"/>
        </w:rPr>
        <w:t>Могочинского муниципального округа</w:t>
      </w:r>
      <w:r w:rsidRPr="00B102C4">
        <w:rPr>
          <w:rFonts w:ascii="Times New Roman" w:hAnsi="Times New Roman" w:cs="Times New Roman"/>
          <w:sz w:val="24"/>
          <w:szCs w:val="24"/>
        </w:rPr>
        <w:t>; страховых взносов в государственные внебюджетные фонды в размере 30,2 процента.</w:t>
      </w:r>
    </w:p>
    <w:p w:rsidR="009C46E0" w:rsidRPr="00B102C4" w:rsidRDefault="009C46E0" w:rsidP="009C46E0">
      <w:pPr>
        <w:pStyle w:val="affc"/>
        <w:jc w:val="both"/>
        <w:rPr>
          <w:rFonts w:ascii="Times New Roman" w:hAnsi="Times New Roman" w:cs="Times New Roman"/>
          <w:sz w:val="24"/>
          <w:szCs w:val="24"/>
        </w:rPr>
      </w:pPr>
      <w:r w:rsidRPr="00AC7F0E">
        <w:rPr>
          <w:rFonts w:ascii="Times New Roman" w:hAnsi="Times New Roman" w:cs="Times New Roman"/>
          <w:color w:val="0070C0"/>
          <w:sz w:val="24"/>
          <w:szCs w:val="24"/>
        </w:rPr>
        <w:t xml:space="preserve">         </w:t>
      </w:r>
      <w:proofErr w:type="gramStart"/>
      <w:r w:rsidRPr="00B102C4">
        <w:rPr>
          <w:rFonts w:ascii="Times New Roman" w:hAnsi="Times New Roman" w:cs="Times New Roman"/>
          <w:sz w:val="24"/>
          <w:szCs w:val="24"/>
        </w:rPr>
        <w:t xml:space="preserve">На период формирования проекта бюджета </w:t>
      </w:r>
      <w:r w:rsidR="00AD0243" w:rsidRPr="00B102C4">
        <w:rPr>
          <w:rFonts w:ascii="Times New Roman" w:hAnsi="Times New Roman" w:cs="Times New Roman"/>
          <w:sz w:val="24"/>
          <w:szCs w:val="24"/>
        </w:rPr>
        <w:t>Могочинского муниципального округа</w:t>
      </w:r>
      <w:r w:rsidRPr="00B102C4">
        <w:rPr>
          <w:rFonts w:ascii="Times New Roman" w:hAnsi="Times New Roman" w:cs="Times New Roman"/>
          <w:sz w:val="24"/>
          <w:szCs w:val="24"/>
        </w:rPr>
        <w:t xml:space="preserve"> на 202</w:t>
      </w:r>
      <w:r w:rsidR="00B102C4" w:rsidRPr="00B102C4">
        <w:rPr>
          <w:rFonts w:ascii="Times New Roman" w:hAnsi="Times New Roman" w:cs="Times New Roman"/>
          <w:sz w:val="24"/>
          <w:szCs w:val="24"/>
        </w:rPr>
        <w:t>6</w:t>
      </w:r>
      <w:r w:rsidRPr="00B102C4">
        <w:rPr>
          <w:rFonts w:ascii="Times New Roman" w:hAnsi="Times New Roman" w:cs="Times New Roman"/>
          <w:sz w:val="24"/>
          <w:szCs w:val="24"/>
        </w:rPr>
        <w:t xml:space="preserve"> год и плановый период</w:t>
      </w:r>
      <w:r w:rsidR="00650A70" w:rsidRPr="00B102C4">
        <w:rPr>
          <w:rFonts w:ascii="Times New Roman" w:hAnsi="Times New Roman" w:cs="Times New Roman"/>
          <w:sz w:val="24"/>
          <w:szCs w:val="24"/>
        </w:rPr>
        <w:t xml:space="preserve"> 202</w:t>
      </w:r>
      <w:r w:rsidR="00B102C4" w:rsidRPr="00B102C4">
        <w:rPr>
          <w:rFonts w:ascii="Times New Roman" w:hAnsi="Times New Roman" w:cs="Times New Roman"/>
          <w:sz w:val="24"/>
          <w:szCs w:val="24"/>
        </w:rPr>
        <w:t>7</w:t>
      </w:r>
      <w:r w:rsidR="00650A70" w:rsidRPr="00B102C4">
        <w:rPr>
          <w:rFonts w:ascii="Times New Roman" w:hAnsi="Times New Roman" w:cs="Times New Roman"/>
          <w:sz w:val="24"/>
          <w:szCs w:val="24"/>
        </w:rPr>
        <w:t>-202</w:t>
      </w:r>
      <w:r w:rsidR="00B102C4" w:rsidRPr="00B102C4">
        <w:rPr>
          <w:rFonts w:ascii="Times New Roman" w:hAnsi="Times New Roman" w:cs="Times New Roman"/>
          <w:sz w:val="24"/>
          <w:szCs w:val="24"/>
        </w:rPr>
        <w:t>8</w:t>
      </w:r>
      <w:r w:rsidR="00650A70" w:rsidRPr="00B102C4">
        <w:rPr>
          <w:rFonts w:ascii="Times New Roman" w:hAnsi="Times New Roman" w:cs="Times New Roman"/>
          <w:sz w:val="24"/>
          <w:szCs w:val="24"/>
        </w:rPr>
        <w:t xml:space="preserve"> годов</w:t>
      </w:r>
      <w:r w:rsidRPr="00B102C4">
        <w:rPr>
          <w:rFonts w:ascii="Times New Roman" w:hAnsi="Times New Roman" w:cs="Times New Roman"/>
          <w:sz w:val="24"/>
          <w:szCs w:val="24"/>
        </w:rPr>
        <w:t>, в части расходов на содержание органов местного самоуправления, нормативы на 202</w:t>
      </w:r>
      <w:r w:rsidR="00B102C4" w:rsidRPr="00B102C4">
        <w:rPr>
          <w:rFonts w:ascii="Times New Roman" w:hAnsi="Times New Roman" w:cs="Times New Roman"/>
          <w:sz w:val="24"/>
          <w:szCs w:val="24"/>
        </w:rPr>
        <w:t>6</w:t>
      </w:r>
      <w:r w:rsidRPr="00B102C4">
        <w:rPr>
          <w:rFonts w:ascii="Times New Roman" w:hAnsi="Times New Roman" w:cs="Times New Roman"/>
          <w:sz w:val="24"/>
          <w:szCs w:val="24"/>
        </w:rPr>
        <w:t xml:space="preserve"> год Правительством Забайкальского края не утверждены, (будут доведены Министерством финансов Забайкальского края в 1 квартале 202</w:t>
      </w:r>
      <w:r w:rsidR="00B102C4" w:rsidRPr="00B102C4">
        <w:rPr>
          <w:rFonts w:ascii="Times New Roman" w:hAnsi="Times New Roman" w:cs="Times New Roman"/>
          <w:sz w:val="24"/>
          <w:szCs w:val="24"/>
        </w:rPr>
        <w:t>6</w:t>
      </w:r>
      <w:r w:rsidRPr="00B102C4">
        <w:rPr>
          <w:rFonts w:ascii="Times New Roman" w:hAnsi="Times New Roman" w:cs="Times New Roman"/>
          <w:sz w:val="24"/>
          <w:szCs w:val="24"/>
        </w:rPr>
        <w:t xml:space="preserve"> года), в связи с этим расходы на содержание органов местного самоуправления в проекте бюджета </w:t>
      </w:r>
      <w:r w:rsidR="00AD0243" w:rsidRPr="00B102C4">
        <w:rPr>
          <w:rFonts w:ascii="Times New Roman" w:hAnsi="Times New Roman" w:cs="Times New Roman"/>
          <w:sz w:val="24"/>
          <w:szCs w:val="24"/>
        </w:rPr>
        <w:t>Могочинского муниципального  округа</w:t>
      </w:r>
      <w:proofErr w:type="gramEnd"/>
      <w:r w:rsidRPr="00B102C4">
        <w:rPr>
          <w:rFonts w:ascii="Times New Roman" w:hAnsi="Times New Roman" w:cs="Times New Roman"/>
          <w:sz w:val="24"/>
          <w:szCs w:val="24"/>
        </w:rPr>
        <w:t xml:space="preserve"> на 202</w:t>
      </w:r>
      <w:r w:rsidR="00B102C4" w:rsidRPr="00B102C4">
        <w:rPr>
          <w:rFonts w:ascii="Times New Roman" w:hAnsi="Times New Roman" w:cs="Times New Roman"/>
          <w:sz w:val="24"/>
          <w:szCs w:val="24"/>
        </w:rPr>
        <w:t>6</w:t>
      </w:r>
      <w:r w:rsidRPr="00B102C4">
        <w:rPr>
          <w:rFonts w:ascii="Times New Roman" w:hAnsi="Times New Roman" w:cs="Times New Roman"/>
          <w:sz w:val="24"/>
          <w:szCs w:val="24"/>
        </w:rPr>
        <w:t xml:space="preserve"> год </w:t>
      </w:r>
      <w:proofErr w:type="gramStart"/>
      <w:r w:rsidRPr="00B102C4">
        <w:rPr>
          <w:rFonts w:ascii="Times New Roman" w:hAnsi="Times New Roman" w:cs="Times New Roman"/>
          <w:sz w:val="24"/>
          <w:szCs w:val="24"/>
        </w:rPr>
        <w:t>предусмотрены</w:t>
      </w:r>
      <w:proofErr w:type="gramEnd"/>
      <w:r w:rsidRPr="00B102C4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B102C4" w:rsidRPr="00B102C4">
        <w:rPr>
          <w:rFonts w:ascii="Times New Roman" w:hAnsi="Times New Roman" w:cs="Times New Roman"/>
          <w:sz w:val="24"/>
          <w:szCs w:val="24"/>
        </w:rPr>
        <w:t>114575,7</w:t>
      </w:r>
      <w:r w:rsidRPr="00B102C4">
        <w:rPr>
          <w:rFonts w:ascii="Times New Roman" w:hAnsi="Times New Roman" w:cs="Times New Roman"/>
          <w:sz w:val="24"/>
          <w:szCs w:val="24"/>
        </w:rPr>
        <w:t xml:space="preserve"> тыс. руб. в расчете на </w:t>
      </w:r>
      <w:r w:rsidR="00AD0243" w:rsidRPr="00B102C4">
        <w:rPr>
          <w:rFonts w:ascii="Times New Roman" w:hAnsi="Times New Roman" w:cs="Times New Roman"/>
          <w:sz w:val="24"/>
          <w:szCs w:val="24"/>
        </w:rPr>
        <w:t>9</w:t>
      </w:r>
      <w:r w:rsidR="00650A70" w:rsidRPr="00B102C4">
        <w:rPr>
          <w:rFonts w:ascii="Times New Roman" w:hAnsi="Times New Roman" w:cs="Times New Roman"/>
          <w:sz w:val="24"/>
          <w:szCs w:val="24"/>
        </w:rPr>
        <w:t>2</w:t>
      </w:r>
      <w:r w:rsidR="00AD0243" w:rsidRPr="00B102C4">
        <w:rPr>
          <w:rFonts w:ascii="Times New Roman" w:hAnsi="Times New Roman" w:cs="Times New Roman"/>
          <w:sz w:val="24"/>
          <w:szCs w:val="24"/>
        </w:rPr>
        <w:t>,</w:t>
      </w:r>
      <w:r w:rsidR="00650A70" w:rsidRPr="00B102C4">
        <w:rPr>
          <w:rFonts w:ascii="Times New Roman" w:hAnsi="Times New Roman" w:cs="Times New Roman"/>
          <w:sz w:val="24"/>
          <w:szCs w:val="24"/>
        </w:rPr>
        <w:t>5</w:t>
      </w:r>
      <w:r w:rsidRPr="00B102C4">
        <w:rPr>
          <w:rFonts w:ascii="Times New Roman" w:hAnsi="Times New Roman" w:cs="Times New Roman"/>
          <w:sz w:val="24"/>
          <w:szCs w:val="24"/>
        </w:rPr>
        <w:t xml:space="preserve"> шт. единиц. </w:t>
      </w:r>
    </w:p>
    <w:p w:rsidR="009C46E0" w:rsidRPr="00B102C4" w:rsidRDefault="009C46E0" w:rsidP="009C46E0">
      <w:pPr>
        <w:pStyle w:val="affc"/>
        <w:jc w:val="both"/>
        <w:rPr>
          <w:rFonts w:ascii="Times New Roman" w:hAnsi="Times New Roman" w:cs="Times New Roman"/>
          <w:sz w:val="24"/>
          <w:szCs w:val="24"/>
        </w:rPr>
      </w:pPr>
      <w:r w:rsidRPr="00B102C4">
        <w:rPr>
          <w:rFonts w:ascii="Times New Roman" w:hAnsi="Times New Roman" w:cs="Times New Roman"/>
          <w:sz w:val="24"/>
          <w:szCs w:val="24"/>
        </w:rPr>
        <w:t xml:space="preserve">Так же по данному разделу предусмотрены средства на реализацию муниципальных программ:   </w:t>
      </w:r>
    </w:p>
    <w:p w:rsidR="009C46E0" w:rsidRPr="00B102C4" w:rsidRDefault="009C46E0" w:rsidP="009C46E0">
      <w:pPr>
        <w:pStyle w:val="affc"/>
        <w:jc w:val="both"/>
        <w:rPr>
          <w:rFonts w:ascii="Times New Roman" w:hAnsi="Times New Roman" w:cs="Times New Roman"/>
          <w:sz w:val="24"/>
          <w:szCs w:val="24"/>
        </w:rPr>
      </w:pPr>
      <w:r w:rsidRPr="00B102C4">
        <w:rPr>
          <w:rFonts w:ascii="Times New Roman" w:hAnsi="Times New Roman" w:cs="Times New Roman"/>
          <w:sz w:val="24"/>
          <w:szCs w:val="24"/>
        </w:rPr>
        <w:t xml:space="preserve">- «Развитие кадровой политики в  </w:t>
      </w:r>
      <w:r w:rsidR="00650A70" w:rsidRPr="00B102C4">
        <w:rPr>
          <w:rFonts w:ascii="Times New Roman" w:hAnsi="Times New Roman" w:cs="Times New Roman"/>
          <w:sz w:val="24"/>
          <w:szCs w:val="24"/>
        </w:rPr>
        <w:t>Могочинском муниципальном округе</w:t>
      </w:r>
      <w:r w:rsidR="00361AAD" w:rsidRPr="00B102C4">
        <w:rPr>
          <w:rFonts w:ascii="Times New Roman" w:hAnsi="Times New Roman" w:cs="Times New Roman"/>
          <w:sz w:val="24"/>
          <w:szCs w:val="24"/>
        </w:rPr>
        <w:t>»</w:t>
      </w:r>
      <w:r w:rsidRPr="00B102C4">
        <w:rPr>
          <w:rFonts w:ascii="Times New Roman" w:hAnsi="Times New Roman" w:cs="Times New Roman"/>
          <w:sz w:val="24"/>
          <w:szCs w:val="24"/>
        </w:rPr>
        <w:t xml:space="preserve">  в сумме </w:t>
      </w:r>
      <w:r w:rsidR="00361AAD" w:rsidRPr="00B102C4">
        <w:rPr>
          <w:rFonts w:ascii="Times New Roman" w:hAnsi="Times New Roman" w:cs="Times New Roman"/>
          <w:sz w:val="24"/>
          <w:szCs w:val="24"/>
        </w:rPr>
        <w:t>300</w:t>
      </w:r>
      <w:r w:rsidRPr="00B102C4">
        <w:rPr>
          <w:rFonts w:ascii="Times New Roman" w:hAnsi="Times New Roman" w:cs="Times New Roman"/>
          <w:sz w:val="24"/>
          <w:szCs w:val="24"/>
        </w:rPr>
        <w:t>,0 тыс. руб. расходы предусмотрены на обучение, повышение квалификации.</w:t>
      </w:r>
    </w:p>
    <w:p w:rsidR="009C46E0" w:rsidRPr="00B102C4" w:rsidRDefault="009C46E0" w:rsidP="009C46E0">
      <w:pPr>
        <w:pStyle w:val="affc"/>
        <w:jc w:val="both"/>
        <w:rPr>
          <w:rFonts w:ascii="Times New Roman" w:hAnsi="Times New Roman" w:cs="Times New Roman"/>
          <w:sz w:val="24"/>
          <w:szCs w:val="24"/>
        </w:rPr>
      </w:pPr>
      <w:r w:rsidRPr="00B102C4">
        <w:rPr>
          <w:rFonts w:ascii="Times New Roman" w:hAnsi="Times New Roman" w:cs="Times New Roman"/>
          <w:sz w:val="24"/>
          <w:szCs w:val="24"/>
        </w:rPr>
        <w:t xml:space="preserve">- «Управление муниципальными финансами </w:t>
      </w:r>
      <w:r w:rsidR="00361AAD" w:rsidRPr="00B102C4">
        <w:rPr>
          <w:rFonts w:ascii="Times New Roman" w:hAnsi="Times New Roman" w:cs="Times New Roman"/>
          <w:sz w:val="24"/>
          <w:szCs w:val="24"/>
        </w:rPr>
        <w:t>Могочинского муниципального округа»</w:t>
      </w:r>
      <w:r w:rsidRPr="00B102C4">
        <w:rPr>
          <w:rFonts w:ascii="Times New Roman" w:hAnsi="Times New Roman" w:cs="Times New Roman"/>
          <w:sz w:val="24"/>
          <w:szCs w:val="24"/>
        </w:rPr>
        <w:t xml:space="preserve"> расходы предусмотрены в сумме </w:t>
      </w:r>
      <w:r w:rsidR="00B102C4" w:rsidRPr="00B102C4">
        <w:rPr>
          <w:rFonts w:ascii="Times New Roman" w:hAnsi="Times New Roman" w:cs="Times New Roman"/>
          <w:sz w:val="24"/>
          <w:szCs w:val="24"/>
        </w:rPr>
        <w:t>14044,6</w:t>
      </w:r>
      <w:r w:rsidRPr="00B102C4">
        <w:rPr>
          <w:rFonts w:ascii="Times New Roman" w:hAnsi="Times New Roman" w:cs="Times New Roman"/>
          <w:sz w:val="24"/>
          <w:szCs w:val="24"/>
        </w:rPr>
        <w:t xml:space="preserve"> тыс. руб.           </w:t>
      </w:r>
    </w:p>
    <w:p w:rsidR="009C46E0" w:rsidRPr="00B102C4" w:rsidRDefault="009C46E0" w:rsidP="009C46E0">
      <w:pPr>
        <w:pStyle w:val="affc"/>
        <w:jc w:val="both"/>
        <w:rPr>
          <w:rFonts w:ascii="Times New Roman" w:hAnsi="Times New Roman" w:cs="Times New Roman"/>
          <w:sz w:val="24"/>
          <w:szCs w:val="24"/>
        </w:rPr>
      </w:pPr>
      <w:r w:rsidRPr="00B102C4">
        <w:rPr>
          <w:rFonts w:ascii="Times New Roman" w:hAnsi="Times New Roman" w:cs="Times New Roman"/>
          <w:sz w:val="24"/>
          <w:szCs w:val="24"/>
        </w:rPr>
        <w:t xml:space="preserve">- "Улучшение условий  охраны труда </w:t>
      </w:r>
      <w:r w:rsidR="00086E8B" w:rsidRPr="00B102C4">
        <w:rPr>
          <w:rFonts w:ascii="Times New Roman" w:hAnsi="Times New Roman" w:cs="Times New Roman"/>
          <w:sz w:val="24"/>
          <w:szCs w:val="24"/>
        </w:rPr>
        <w:t xml:space="preserve">в Могочинском </w:t>
      </w:r>
      <w:r w:rsidR="00086E8B" w:rsidRPr="00D84517">
        <w:rPr>
          <w:rFonts w:ascii="Times New Roman" w:hAnsi="Times New Roman" w:cs="Times New Roman"/>
          <w:sz w:val="24"/>
          <w:szCs w:val="24"/>
        </w:rPr>
        <w:t>муниципальном округе»</w:t>
      </w:r>
      <w:r w:rsidRPr="00D84517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B102C4" w:rsidRPr="00B102C4">
        <w:rPr>
          <w:rFonts w:ascii="Times New Roman" w:hAnsi="Times New Roman" w:cs="Times New Roman"/>
          <w:sz w:val="24"/>
          <w:szCs w:val="24"/>
        </w:rPr>
        <w:t>172,0</w:t>
      </w:r>
      <w:r w:rsidRPr="00B102C4">
        <w:rPr>
          <w:rFonts w:ascii="Times New Roman" w:hAnsi="Times New Roman" w:cs="Times New Roman"/>
          <w:sz w:val="24"/>
          <w:szCs w:val="24"/>
        </w:rPr>
        <w:t xml:space="preserve"> тыс. руб.</w:t>
      </w:r>
    </w:p>
    <w:p w:rsidR="009C46E0" w:rsidRPr="00B102C4" w:rsidRDefault="009C46E0" w:rsidP="009C46E0">
      <w:pPr>
        <w:pStyle w:val="affc"/>
        <w:jc w:val="both"/>
        <w:rPr>
          <w:rFonts w:ascii="Times New Roman" w:hAnsi="Times New Roman" w:cs="Times New Roman"/>
          <w:sz w:val="24"/>
          <w:szCs w:val="24"/>
        </w:rPr>
      </w:pPr>
      <w:r w:rsidRPr="00B102C4">
        <w:rPr>
          <w:rFonts w:ascii="Times New Roman" w:hAnsi="Times New Roman" w:cs="Times New Roman"/>
          <w:sz w:val="24"/>
          <w:szCs w:val="24"/>
        </w:rPr>
        <w:t xml:space="preserve">- «Укрепление общественного здоровья на территории </w:t>
      </w:r>
      <w:r w:rsidR="00361AAD" w:rsidRPr="00B102C4">
        <w:rPr>
          <w:rFonts w:ascii="Times New Roman" w:hAnsi="Times New Roman" w:cs="Times New Roman"/>
          <w:sz w:val="24"/>
          <w:szCs w:val="24"/>
        </w:rPr>
        <w:t>Могочинского муниципального округа</w:t>
      </w:r>
      <w:r w:rsidR="00086E8B" w:rsidRPr="00B102C4">
        <w:rPr>
          <w:rFonts w:ascii="Times New Roman" w:hAnsi="Times New Roman" w:cs="Times New Roman"/>
          <w:sz w:val="24"/>
          <w:szCs w:val="24"/>
        </w:rPr>
        <w:t>»</w:t>
      </w:r>
      <w:r w:rsidRPr="00B102C4">
        <w:rPr>
          <w:rFonts w:ascii="Times New Roman" w:hAnsi="Times New Roman" w:cs="Times New Roman"/>
          <w:sz w:val="24"/>
          <w:szCs w:val="24"/>
        </w:rPr>
        <w:t xml:space="preserve">  в сумме 10,0 тыс. руб.</w:t>
      </w:r>
    </w:p>
    <w:p w:rsidR="009C46E0" w:rsidRPr="00B102C4" w:rsidRDefault="009C46E0" w:rsidP="009C46E0">
      <w:pPr>
        <w:pStyle w:val="affc"/>
        <w:jc w:val="both"/>
        <w:rPr>
          <w:rFonts w:ascii="Times New Roman" w:hAnsi="Times New Roman" w:cs="Times New Roman"/>
          <w:sz w:val="24"/>
          <w:szCs w:val="24"/>
        </w:rPr>
      </w:pPr>
      <w:r w:rsidRPr="00B102C4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AD0243" w:rsidRPr="00B102C4">
        <w:rPr>
          <w:rFonts w:ascii="Times New Roman" w:hAnsi="Times New Roman" w:cs="Times New Roman"/>
          <w:sz w:val="24"/>
          <w:szCs w:val="24"/>
        </w:rPr>
        <w:t xml:space="preserve"> </w:t>
      </w:r>
      <w:r w:rsidRPr="00B102C4">
        <w:rPr>
          <w:rFonts w:ascii="Times New Roman" w:hAnsi="Times New Roman" w:cs="Times New Roman"/>
          <w:sz w:val="24"/>
          <w:szCs w:val="24"/>
        </w:rPr>
        <w:t xml:space="preserve">«Укрепление материально-технической базы администрации </w:t>
      </w:r>
      <w:r w:rsidR="00361AAD" w:rsidRPr="00B102C4">
        <w:rPr>
          <w:rFonts w:ascii="Times New Roman" w:hAnsi="Times New Roman" w:cs="Times New Roman"/>
          <w:sz w:val="24"/>
          <w:szCs w:val="24"/>
        </w:rPr>
        <w:t>Могочинского муниципального округа</w:t>
      </w:r>
      <w:r w:rsidR="00086E8B" w:rsidRPr="00B102C4">
        <w:rPr>
          <w:rFonts w:ascii="Times New Roman" w:hAnsi="Times New Roman" w:cs="Times New Roman"/>
          <w:sz w:val="24"/>
          <w:szCs w:val="24"/>
        </w:rPr>
        <w:t>»</w:t>
      </w:r>
      <w:r w:rsidRPr="00B102C4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B102C4" w:rsidRPr="00B102C4">
        <w:rPr>
          <w:rFonts w:ascii="Times New Roman" w:hAnsi="Times New Roman" w:cs="Times New Roman"/>
          <w:sz w:val="24"/>
          <w:szCs w:val="24"/>
        </w:rPr>
        <w:t>4000</w:t>
      </w:r>
      <w:r w:rsidRPr="00B102C4">
        <w:rPr>
          <w:rFonts w:ascii="Times New Roman" w:hAnsi="Times New Roman" w:cs="Times New Roman"/>
          <w:sz w:val="24"/>
          <w:szCs w:val="24"/>
        </w:rPr>
        <w:t>,0 тыс. руб.</w:t>
      </w:r>
    </w:p>
    <w:p w:rsidR="009C46E0" w:rsidRPr="00B102C4" w:rsidRDefault="009C46E0" w:rsidP="009C46E0">
      <w:pPr>
        <w:pStyle w:val="affc"/>
        <w:jc w:val="both"/>
        <w:rPr>
          <w:rFonts w:ascii="Times New Roman" w:hAnsi="Times New Roman" w:cs="Times New Roman"/>
          <w:sz w:val="24"/>
          <w:szCs w:val="24"/>
        </w:rPr>
      </w:pPr>
      <w:r w:rsidRPr="00B102C4">
        <w:rPr>
          <w:rFonts w:ascii="Times New Roman" w:hAnsi="Times New Roman" w:cs="Times New Roman"/>
          <w:sz w:val="24"/>
          <w:szCs w:val="24"/>
        </w:rPr>
        <w:t xml:space="preserve">        - "Энергосбережение и повышение эн</w:t>
      </w:r>
      <w:r w:rsidR="00361AAD" w:rsidRPr="00B102C4">
        <w:rPr>
          <w:rFonts w:ascii="Times New Roman" w:hAnsi="Times New Roman" w:cs="Times New Roman"/>
          <w:sz w:val="24"/>
          <w:szCs w:val="24"/>
        </w:rPr>
        <w:t>е</w:t>
      </w:r>
      <w:r w:rsidRPr="00B102C4">
        <w:rPr>
          <w:rFonts w:ascii="Times New Roman" w:hAnsi="Times New Roman" w:cs="Times New Roman"/>
          <w:sz w:val="24"/>
          <w:szCs w:val="24"/>
        </w:rPr>
        <w:t xml:space="preserve">ргетической эффективности в </w:t>
      </w:r>
      <w:r w:rsidR="00361AAD" w:rsidRPr="00B102C4">
        <w:rPr>
          <w:rFonts w:ascii="Times New Roman" w:hAnsi="Times New Roman" w:cs="Times New Roman"/>
          <w:sz w:val="24"/>
          <w:szCs w:val="24"/>
        </w:rPr>
        <w:t>Могочинском муниципальном округе</w:t>
      </w:r>
      <w:r w:rsidRPr="00B102C4">
        <w:rPr>
          <w:rFonts w:ascii="Times New Roman" w:hAnsi="Times New Roman" w:cs="Times New Roman"/>
          <w:sz w:val="24"/>
          <w:szCs w:val="24"/>
        </w:rPr>
        <w:t xml:space="preserve">  в сумме </w:t>
      </w:r>
      <w:r w:rsidR="00361AAD" w:rsidRPr="00B102C4">
        <w:rPr>
          <w:rFonts w:ascii="Times New Roman" w:hAnsi="Times New Roman" w:cs="Times New Roman"/>
          <w:sz w:val="24"/>
          <w:szCs w:val="24"/>
        </w:rPr>
        <w:t>800</w:t>
      </w:r>
      <w:r w:rsidRPr="00B102C4">
        <w:rPr>
          <w:rFonts w:ascii="Times New Roman" w:hAnsi="Times New Roman" w:cs="Times New Roman"/>
          <w:sz w:val="24"/>
          <w:szCs w:val="24"/>
        </w:rPr>
        <w:t xml:space="preserve">,0 тыс. руб. </w:t>
      </w:r>
    </w:p>
    <w:p w:rsidR="009C46E0" w:rsidRPr="00B102C4" w:rsidRDefault="009C46E0" w:rsidP="009C46E0">
      <w:pPr>
        <w:pStyle w:val="affc"/>
        <w:jc w:val="both"/>
        <w:rPr>
          <w:rFonts w:ascii="Times New Roman" w:hAnsi="Times New Roman" w:cs="Times New Roman"/>
          <w:sz w:val="24"/>
          <w:szCs w:val="24"/>
        </w:rPr>
      </w:pPr>
      <w:r w:rsidRPr="00B102C4">
        <w:rPr>
          <w:rFonts w:ascii="Times New Roman" w:hAnsi="Times New Roman" w:cs="Times New Roman"/>
          <w:sz w:val="24"/>
          <w:szCs w:val="24"/>
        </w:rPr>
        <w:t xml:space="preserve">           Резервный фонд запланирован в сумме </w:t>
      </w:r>
      <w:r w:rsidR="00AD0243" w:rsidRPr="00B102C4">
        <w:rPr>
          <w:rFonts w:ascii="Times New Roman" w:hAnsi="Times New Roman" w:cs="Times New Roman"/>
          <w:sz w:val="24"/>
          <w:szCs w:val="24"/>
        </w:rPr>
        <w:t>500</w:t>
      </w:r>
      <w:r w:rsidRPr="00B102C4">
        <w:rPr>
          <w:rFonts w:ascii="Times New Roman" w:hAnsi="Times New Roman" w:cs="Times New Roman"/>
          <w:sz w:val="24"/>
          <w:szCs w:val="24"/>
        </w:rPr>
        <w:t xml:space="preserve">,0 тыс. руб. (создается для финансирования непредвиденных расходов и мероприятий местного значения </w:t>
      </w:r>
      <w:r w:rsidR="00361AAD" w:rsidRPr="00B102C4">
        <w:rPr>
          <w:rFonts w:ascii="Times New Roman" w:hAnsi="Times New Roman" w:cs="Times New Roman"/>
          <w:sz w:val="24"/>
          <w:szCs w:val="24"/>
        </w:rPr>
        <w:t>Могочинского муниципального округа</w:t>
      </w:r>
      <w:r w:rsidRPr="00B102C4">
        <w:rPr>
          <w:rFonts w:ascii="Times New Roman" w:hAnsi="Times New Roman" w:cs="Times New Roman"/>
          <w:sz w:val="24"/>
          <w:szCs w:val="24"/>
        </w:rPr>
        <w:t xml:space="preserve">, не предусмотренных в бюджете муниципального </w:t>
      </w:r>
      <w:r w:rsidR="00361AAD" w:rsidRPr="00B102C4">
        <w:rPr>
          <w:rFonts w:ascii="Times New Roman" w:hAnsi="Times New Roman" w:cs="Times New Roman"/>
          <w:sz w:val="24"/>
          <w:szCs w:val="24"/>
        </w:rPr>
        <w:t>округа</w:t>
      </w:r>
      <w:r w:rsidRPr="00B102C4">
        <w:rPr>
          <w:rFonts w:ascii="Times New Roman" w:hAnsi="Times New Roman" w:cs="Times New Roman"/>
          <w:sz w:val="24"/>
          <w:szCs w:val="24"/>
        </w:rPr>
        <w:t xml:space="preserve">  на соответствующий финансовый год).</w:t>
      </w:r>
    </w:p>
    <w:p w:rsidR="00361AAD" w:rsidRPr="00B102C4" w:rsidRDefault="009C46E0" w:rsidP="009C46E0">
      <w:pPr>
        <w:pStyle w:val="affc"/>
        <w:jc w:val="both"/>
        <w:rPr>
          <w:rFonts w:ascii="Times New Roman" w:hAnsi="Times New Roman" w:cs="Times New Roman"/>
          <w:sz w:val="24"/>
          <w:szCs w:val="24"/>
        </w:rPr>
      </w:pPr>
      <w:r w:rsidRPr="00AC7F0E">
        <w:rPr>
          <w:rFonts w:ascii="Times New Roman" w:hAnsi="Times New Roman" w:cs="Times New Roman"/>
          <w:color w:val="0070C0"/>
          <w:sz w:val="24"/>
          <w:szCs w:val="24"/>
        </w:rPr>
        <w:t xml:space="preserve">    </w:t>
      </w:r>
      <w:r w:rsidRPr="00AC7F0E">
        <w:rPr>
          <w:rFonts w:ascii="Times New Roman" w:hAnsi="Times New Roman" w:cs="Times New Roman"/>
          <w:color w:val="0070C0"/>
          <w:sz w:val="24"/>
          <w:szCs w:val="24"/>
        </w:rPr>
        <w:tab/>
      </w:r>
      <w:proofErr w:type="gramStart"/>
      <w:r w:rsidRPr="00B102C4">
        <w:rPr>
          <w:rFonts w:ascii="Times New Roman" w:hAnsi="Times New Roman" w:cs="Times New Roman"/>
          <w:sz w:val="24"/>
          <w:szCs w:val="24"/>
        </w:rPr>
        <w:t xml:space="preserve">В составе подраздела «Другие общегосударственные вопросы» запланированы средства в сумме  </w:t>
      </w:r>
      <w:r w:rsidR="00B102C4" w:rsidRPr="00B102C4">
        <w:rPr>
          <w:rFonts w:ascii="Times New Roman" w:hAnsi="Times New Roman" w:cs="Times New Roman"/>
          <w:sz w:val="24"/>
          <w:szCs w:val="24"/>
        </w:rPr>
        <w:t>191738,1</w:t>
      </w:r>
      <w:r w:rsidRPr="00B102C4">
        <w:rPr>
          <w:rFonts w:ascii="Times New Roman" w:hAnsi="Times New Roman" w:cs="Times New Roman"/>
          <w:sz w:val="24"/>
          <w:szCs w:val="24"/>
        </w:rPr>
        <w:t xml:space="preserve"> тыс. руб. на расходы по оплате труда и начислениям обслуживающего персонала,</w:t>
      </w:r>
      <w:r w:rsidR="00361AAD" w:rsidRPr="00B102C4">
        <w:rPr>
          <w:rFonts w:ascii="Times New Roman" w:hAnsi="Times New Roman" w:cs="Times New Roman"/>
          <w:sz w:val="24"/>
          <w:szCs w:val="24"/>
        </w:rPr>
        <w:t xml:space="preserve"> работников МКУ «Центр МТО»,</w:t>
      </w:r>
      <w:r w:rsidRPr="00B102C4">
        <w:rPr>
          <w:rFonts w:ascii="Times New Roman" w:hAnsi="Times New Roman" w:cs="Times New Roman"/>
          <w:sz w:val="24"/>
          <w:szCs w:val="24"/>
        </w:rPr>
        <w:t xml:space="preserve"> оплата по договорам за содержание муниципального имущества, обслуживание локальной вычислительной сети в здании администрации, оплату за обслуживание программного обеспечения</w:t>
      </w:r>
      <w:r w:rsidR="00361AAD" w:rsidRPr="00B102C4">
        <w:rPr>
          <w:rFonts w:ascii="Times New Roman" w:hAnsi="Times New Roman" w:cs="Times New Roman"/>
          <w:sz w:val="24"/>
          <w:szCs w:val="24"/>
        </w:rPr>
        <w:t xml:space="preserve"> и другие расходы на содержание органов местного самоуправлени</w:t>
      </w:r>
      <w:r w:rsidR="00794DA8" w:rsidRPr="00B102C4">
        <w:rPr>
          <w:rFonts w:ascii="Times New Roman" w:hAnsi="Times New Roman" w:cs="Times New Roman"/>
          <w:sz w:val="24"/>
          <w:szCs w:val="24"/>
        </w:rPr>
        <w:t>я</w:t>
      </w:r>
      <w:r w:rsidR="00361AAD" w:rsidRPr="00B102C4">
        <w:rPr>
          <w:rFonts w:ascii="Times New Roman" w:hAnsi="Times New Roman" w:cs="Times New Roman"/>
          <w:sz w:val="24"/>
          <w:szCs w:val="24"/>
        </w:rPr>
        <w:t>, а так же иным образом зарезервированные средства.</w:t>
      </w:r>
      <w:proofErr w:type="gramEnd"/>
    </w:p>
    <w:p w:rsidR="00794DA8" w:rsidRDefault="00794DA8" w:rsidP="009C46E0">
      <w:pPr>
        <w:pStyle w:val="affc"/>
        <w:jc w:val="both"/>
        <w:rPr>
          <w:rFonts w:ascii="Times New Roman" w:hAnsi="Times New Roman" w:cs="Times New Roman"/>
          <w:sz w:val="24"/>
          <w:szCs w:val="24"/>
        </w:rPr>
      </w:pPr>
      <w:r w:rsidRPr="00B102C4">
        <w:rPr>
          <w:rFonts w:ascii="Times New Roman" w:hAnsi="Times New Roman" w:cs="Times New Roman"/>
          <w:sz w:val="24"/>
          <w:szCs w:val="24"/>
        </w:rPr>
        <w:t xml:space="preserve">           В составе затрат иным образом зарезервированы средства в сумме 6000,0 тыс. рублей в целях осуществления софинансирования мероприятий в рамках федеральных и региональных программ в сумме </w:t>
      </w:r>
      <w:r w:rsidR="00B102C4" w:rsidRPr="00B102C4">
        <w:rPr>
          <w:rFonts w:ascii="Times New Roman" w:hAnsi="Times New Roman" w:cs="Times New Roman"/>
          <w:sz w:val="24"/>
          <w:szCs w:val="24"/>
        </w:rPr>
        <w:t>3200</w:t>
      </w:r>
      <w:r w:rsidRPr="00B102C4">
        <w:rPr>
          <w:rFonts w:ascii="Times New Roman" w:hAnsi="Times New Roman" w:cs="Times New Roman"/>
          <w:sz w:val="24"/>
          <w:szCs w:val="24"/>
        </w:rPr>
        <w:t>,0 тыс. рублей на реализацию мероприятий, источником финансового обеспечения которых являются безвозмездные поступления от физических и юридических лиц в соответствии с их целевым назначением.</w:t>
      </w:r>
    </w:p>
    <w:p w:rsidR="00B102C4" w:rsidRPr="00B102C4" w:rsidRDefault="00B102C4" w:rsidP="009C46E0">
      <w:pPr>
        <w:pStyle w:val="affc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Бюджетные ассигнования по данному разделу увеличились по сравнению с объемами, утвержденными Решением о бюджете Могочинского муниципального округа № 145 от 26.12.2024 года в связи с вступлением в силу Законов Забайкальского края, направленных на повышение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размеров оплаты труда работников бюджетной сферы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E85834" w:rsidRPr="00B102C4" w:rsidRDefault="00C1454C" w:rsidP="00794DA8">
      <w:pPr>
        <w:pStyle w:val="affc"/>
        <w:jc w:val="both"/>
        <w:rPr>
          <w:rFonts w:ascii="Times New Roman" w:hAnsi="Times New Roman" w:cs="Times New Roman"/>
          <w:sz w:val="24"/>
          <w:szCs w:val="24"/>
        </w:rPr>
      </w:pPr>
      <w:r w:rsidRPr="00B102C4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E85834" w:rsidRPr="00B102C4" w:rsidRDefault="00E85834" w:rsidP="00E8583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102C4">
        <w:rPr>
          <w:rFonts w:ascii="Times New Roman" w:hAnsi="Times New Roman" w:cs="Times New Roman"/>
          <w:b/>
          <w:sz w:val="24"/>
          <w:szCs w:val="24"/>
        </w:rPr>
        <w:t>5.5.2.Раздел 02 «Национальная оборона»</w:t>
      </w:r>
    </w:p>
    <w:p w:rsidR="00E85834" w:rsidRPr="00FA4A18" w:rsidRDefault="00E85834" w:rsidP="00E85834">
      <w:pPr>
        <w:pStyle w:val="affc"/>
        <w:jc w:val="both"/>
        <w:rPr>
          <w:rFonts w:ascii="Times New Roman" w:hAnsi="Times New Roman" w:cs="Times New Roman"/>
          <w:sz w:val="24"/>
          <w:szCs w:val="24"/>
        </w:rPr>
      </w:pPr>
      <w:r w:rsidRPr="00FA4A18">
        <w:rPr>
          <w:rFonts w:ascii="Times New Roman" w:hAnsi="Times New Roman" w:cs="Times New Roman"/>
          <w:sz w:val="24"/>
          <w:szCs w:val="24"/>
        </w:rPr>
        <w:t xml:space="preserve">    По данному разделу расходы на 202</w:t>
      </w:r>
      <w:r w:rsidR="00794DA8" w:rsidRPr="00FA4A18">
        <w:rPr>
          <w:rFonts w:ascii="Times New Roman" w:hAnsi="Times New Roman" w:cs="Times New Roman"/>
          <w:sz w:val="24"/>
          <w:szCs w:val="24"/>
        </w:rPr>
        <w:t>5</w:t>
      </w:r>
      <w:r w:rsidRPr="00FA4A18">
        <w:rPr>
          <w:rFonts w:ascii="Times New Roman" w:hAnsi="Times New Roman" w:cs="Times New Roman"/>
          <w:sz w:val="24"/>
          <w:szCs w:val="24"/>
        </w:rPr>
        <w:t xml:space="preserve"> год </w:t>
      </w:r>
      <w:r w:rsidR="00794DA8" w:rsidRPr="00FA4A18">
        <w:rPr>
          <w:rFonts w:ascii="Times New Roman" w:hAnsi="Times New Roman" w:cs="Times New Roman"/>
          <w:sz w:val="24"/>
          <w:szCs w:val="24"/>
        </w:rPr>
        <w:t xml:space="preserve"> предусмотрены средства в сумме </w:t>
      </w:r>
      <w:r w:rsidR="00FA4A18" w:rsidRPr="00FA4A18">
        <w:rPr>
          <w:rFonts w:ascii="Times New Roman" w:hAnsi="Times New Roman" w:cs="Times New Roman"/>
          <w:sz w:val="24"/>
          <w:szCs w:val="24"/>
        </w:rPr>
        <w:t>1829,1</w:t>
      </w:r>
      <w:r w:rsidR="00794DA8" w:rsidRPr="00FA4A18">
        <w:rPr>
          <w:rFonts w:ascii="Times New Roman" w:hAnsi="Times New Roman" w:cs="Times New Roman"/>
          <w:sz w:val="24"/>
          <w:szCs w:val="24"/>
        </w:rPr>
        <w:t xml:space="preserve"> тыс. рублей на осуществление первичного воинского учета</w:t>
      </w:r>
      <w:r w:rsidR="00D6602F" w:rsidRPr="00FA4A18">
        <w:rPr>
          <w:rFonts w:ascii="Times New Roman" w:hAnsi="Times New Roman" w:cs="Times New Roman"/>
          <w:sz w:val="24"/>
          <w:szCs w:val="24"/>
        </w:rPr>
        <w:t>,</w:t>
      </w:r>
      <w:r w:rsidR="00794DA8" w:rsidRPr="00FA4A18">
        <w:rPr>
          <w:rFonts w:ascii="Times New Roman" w:hAnsi="Times New Roman" w:cs="Times New Roman"/>
          <w:sz w:val="24"/>
          <w:szCs w:val="24"/>
        </w:rPr>
        <w:t xml:space="preserve"> на территориях которых отсутствуют военные комиссариаты</w:t>
      </w:r>
      <w:r w:rsidRPr="00FA4A18">
        <w:rPr>
          <w:rFonts w:ascii="Times New Roman" w:hAnsi="Times New Roman" w:cs="Times New Roman"/>
          <w:sz w:val="24"/>
          <w:szCs w:val="24"/>
        </w:rPr>
        <w:t>.</w:t>
      </w:r>
    </w:p>
    <w:p w:rsidR="00E85834" w:rsidRPr="00AC7F0E" w:rsidRDefault="00E85834" w:rsidP="00E85834">
      <w:pPr>
        <w:pStyle w:val="affc"/>
        <w:jc w:val="both"/>
        <w:rPr>
          <w:rFonts w:ascii="Times New Roman" w:hAnsi="Times New Roman" w:cs="Times New Roman"/>
          <w:i/>
          <w:color w:val="0070C0"/>
          <w:sz w:val="24"/>
          <w:szCs w:val="24"/>
        </w:rPr>
      </w:pPr>
      <w:r w:rsidRPr="00AC7F0E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</w:p>
    <w:p w:rsidR="00E85834" w:rsidRPr="00D84517" w:rsidRDefault="00E85834" w:rsidP="00E85834">
      <w:pPr>
        <w:pStyle w:val="affc"/>
        <w:rPr>
          <w:rFonts w:ascii="Times New Roman" w:hAnsi="Times New Roman" w:cs="Times New Roman"/>
          <w:b/>
          <w:sz w:val="24"/>
          <w:szCs w:val="24"/>
        </w:rPr>
      </w:pPr>
      <w:r w:rsidRPr="00D84517">
        <w:rPr>
          <w:rFonts w:ascii="Times New Roman" w:hAnsi="Times New Roman" w:cs="Times New Roman"/>
          <w:b/>
          <w:sz w:val="24"/>
          <w:szCs w:val="24"/>
        </w:rPr>
        <w:t>5.5.3.Раздел 03 «Национальная безопасность и</w:t>
      </w:r>
      <w:r w:rsidR="0022320E" w:rsidRPr="00D845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84517">
        <w:rPr>
          <w:rFonts w:ascii="Times New Roman" w:hAnsi="Times New Roman" w:cs="Times New Roman"/>
          <w:b/>
          <w:sz w:val="24"/>
          <w:szCs w:val="24"/>
        </w:rPr>
        <w:t>правоохранительная  деятельность»</w:t>
      </w:r>
    </w:p>
    <w:p w:rsidR="00E85834" w:rsidRPr="00D84517" w:rsidRDefault="00E85834" w:rsidP="00E85834">
      <w:pPr>
        <w:pStyle w:val="affc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85834" w:rsidRPr="00D84517" w:rsidRDefault="00E85834" w:rsidP="00E85834">
      <w:pPr>
        <w:pStyle w:val="affc"/>
        <w:jc w:val="both"/>
        <w:rPr>
          <w:rFonts w:ascii="Times New Roman" w:hAnsi="Times New Roman" w:cs="Times New Roman"/>
          <w:sz w:val="24"/>
          <w:szCs w:val="24"/>
        </w:rPr>
      </w:pPr>
      <w:r w:rsidRPr="00D84517">
        <w:rPr>
          <w:rFonts w:ascii="Times New Roman" w:hAnsi="Times New Roman" w:cs="Times New Roman"/>
          <w:sz w:val="24"/>
          <w:szCs w:val="24"/>
        </w:rPr>
        <w:t xml:space="preserve">             По данному разделу запланировано на 202</w:t>
      </w:r>
      <w:r w:rsidR="00FA4A18" w:rsidRPr="00D84517">
        <w:rPr>
          <w:rFonts w:ascii="Times New Roman" w:hAnsi="Times New Roman" w:cs="Times New Roman"/>
          <w:sz w:val="24"/>
          <w:szCs w:val="24"/>
        </w:rPr>
        <w:t>6</w:t>
      </w:r>
      <w:r w:rsidRPr="00D84517">
        <w:rPr>
          <w:rFonts w:ascii="Times New Roman" w:hAnsi="Times New Roman" w:cs="Times New Roman"/>
          <w:sz w:val="24"/>
          <w:szCs w:val="24"/>
        </w:rPr>
        <w:t xml:space="preserve"> год  </w:t>
      </w:r>
      <w:r w:rsidR="00FA4A18" w:rsidRPr="00D84517">
        <w:rPr>
          <w:rFonts w:ascii="Times New Roman" w:hAnsi="Times New Roman" w:cs="Times New Roman"/>
          <w:sz w:val="24"/>
          <w:szCs w:val="24"/>
        </w:rPr>
        <w:t>38210,5</w:t>
      </w:r>
      <w:r w:rsidR="00F9056F" w:rsidRPr="00D84517">
        <w:rPr>
          <w:rFonts w:ascii="Times New Roman" w:hAnsi="Times New Roman" w:cs="Times New Roman"/>
          <w:sz w:val="24"/>
          <w:szCs w:val="24"/>
        </w:rPr>
        <w:t xml:space="preserve"> </w:t>
      </w:r>
      <w:r w:rsidRPr="00D84517">
        <w:rPr>
          <w:rFonts w:ascii="Times New Roman" w:hAnsi="Times New Roman" w:cs="Times New Roman"/>
          <w:sz w:val="24"/>
          <w:szCs w:val="24"/>
        </w:rPr>
        <w:t xml:space="preserve"> тыс. рублей,  в том числе</w:t>
      </w:r>
    </w:p>
    <w:p w:rsidR="00E85834" w:rsidRPr="00D84517" w:rsidRDefault="00E85834" w:rsidP="00E85834">
      <w:pPr>
        <w:pStyle w:val="affc"/>
        <w:jc w:val="both"/>
        <w:rPr>
          <w:rFonts w:ascii="Times New Roman" w:hAnsi="Times New Roman" w:cs="Times New Roman"/>
          <w:sz w:val="24"/>
          <w:szCs w:val="24"/>
        </w:rPr>
      </w:pPr>
      <w:r w:rsidRPr="00D84517">
        <w:rPr>
          <w:rFonts w:ascii="Times New Roman" w:hAnsi="Times New Roman" w:cs="Times New Roman"/>
          <w:sz w:val="24"/>
          <w:szCs w:val="24"/>
        </w:rPr>
        <w:t xml:space="preserve">на функционирование единой диспетчерской службы </w:t>
      </w:r>
      <w:r w:rsidR="00FA4A18" w:rsidRPr="00D84517">
        <w:rPr>
          <w:rFonts w:ascii="Times New Roman" w:hAnsi="Times New Roman" w:cs="Times New Roman"/>
          <w:sz w:val="24"/>
          <w:szCs w:val="24"/>
        </w:rPr>
        <w:t>10986,5</w:t>
      </w:r>
      <w:r w:rsidRPr="00D84517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FA4A18" w:rsidRPr="00D84517">
        <w:rPr>
          <w:rFonts w:ascii="Times New Roman" w:hAnsi="Times New Roman" w:cs="Times New Roman"/>
          <w:sz w:val="24"/>
          <w:szCs w:val="24"/>
        </w:rPr>
        <w:t>, а так же на реализацию мероприятий муниципальных программ:</w:t>
      </w:r>
    </w:p>
    <w:p w:rsidR="00F9056F" w:rsidRPr="00D84517" w:rsidRDefault="00AE09F4" w:rsidP="00E85834">
      <w:pPr>
        <w:pStyle w:val="affc"/>
        <w:jc w:val="both"/>
        <w:rPr>
          <w:rFonts w:ascii="Times New Roman" w:hAnsi="Times New Roman" w:cs="Times New Roman"/>
          <w:sz w:val="24"/>
          <w:szCs w:val="24"/>
        </w:rPr>
      </w:pPr>
      <w:r w:rsidRPr="00D84517">
        <w:rPr>
          <w:rFonts w:ascii="Times New Roman" w:hAnsi="Times New Roman" w:cs="Times New Roman"/>
          <w:sz w:val="24"/>
          <w:szCs w:val="24"/>
        </w:rPr>
        <w:t xml:space="preserve">- </w:t>
      </w:r>
      <w:r w:rsidR="00F9056F" w:rsidRPr="00D84517">
        <w:rPr>
          <w:rFonts w:ascii="Times New Roman" w:hAnsi="Times New Roman" w:cs="Times New Roman"/>
          <w:sz w:val="24"/>
          <w:szCs w:val="24"/>
        </w:rPr>
        <w:t xml:space="preserve"> муниципальная программа «Снижение рисков и смягчение последствий чрезвычайных ситуаций природного и техногенного характера на территории </w:t>
      </w:r>
      <w:r w:rsidR="00794DA8" w:rsidRPr="00D84517">
        <w:rPr>
          <w:rFonts w:ascii="Times New Roman" w:hAnsi="Times New Roman" w:cs="Times New Roman"/>
          <w:sz w:val="24"/>
          <w:szCs w:val="24"/>
        </w:rPr>
        <w:t>Могочинского муниципального округа</w:t>
      </w:r>
      <w:r w:rsidR="00F9056F" w:rsidRPr="00D84517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FA4A18" w:rsidRPr="00D84517">
        <w:rPr>
          <w:rFonts w:ascii="Times New Roman" w:hAnsi="Times New Roman" w:cs="Times New Roman"/>
          <w:sz w:val="24"/>
          <w:szCs w:val="24"/>
        </w:rPr>
        <w:t>3500</w:t>
      </w:r>
      <w:r w:rsidR="00F9056F" w:rsidRPr="00D84517">
        <w:rPr>
          <w:rFonts w:ascii="Times New Roman" w:hAnsi="Times New Roman" w:cs="Times New Roman"/>
          <w:sz w:val="24"/>
          <w:szCs w:val="24"/>
        </w:rPr>
        <w:t>,0 тыс. рублей;</w:t>
      </w:r>
    </w:p>
    <w:p w:rsidR="00F9056F" w:rsidRPr="00D84517" w:rsidRDefault="00F9056F" w:rsidP="00E85834">
      <w:pPr>
        <w:pStyle w:val="affc"/>
        <w:jc w:val="both"/>
        <w:rPr>
          <w:rFonts w:ascii="Times New Roman" w:hAnsi="Times New Roman" w:cs="Times New Roman"/>
          <w:sz w:val="24"/>
          <w:szCs w:val="24"/>
        </w:rPr>
      </w:pPr>
      <w:r w:rsidRPr="00D84517">
        <w:rPr>
          <w:rFonts w:ascii="Times New Roman" w:hAnsi="Times New Roman" w:cs="Times New Roman"/>
          <w:sz w:val="24"/>
          <w:szCs w:val="24"/>
        </w:rPr>
        <w:t xml:space="preserve">- муниципальная программа «Профилактика </w:t>
      </w:r>
      <w:r w:rsidR="00D6602F" w:rsidRPr="00D84517">
        <w:rPr>
          <w:rFonts w:ascii="Times New Roman" w:hAnsi="Times New Roman" w:cs="Times New Roman"/>
          <w:sz w:val="24"/>
          <w:szCs w:val="24"/>
        </w:rPr>
        <w:t xml:space="preserve">терроризма и экстремизма, а так же минимизация и (или) ликвидация последствий терроризма и экстремизма на территории Могочинского муниципального округа </w:t>
      </w:r>
      <w:r w:rsidRPr="00D84517">
        <w:rPr>
          <w:rFonts w:ascii="Times New Roman" w:hAnsi="Times New Roman" w:cs="Times New Roman"/>
          <w:sz w:val="24"/>
          <w:szCs w:val="24"/>
        </w:rPr>
        <w:t xml:space="preserve"> </w:t>
      </w:r>
      <w:r w:rsidR="00FA4A18" w:rsidRPr="00D84517">
        <w:rPr>
          <w:rFonts w:ascii="Times New Roman" w:hAnsi="Times New Roman" w:cs="Times New Roman"/>
          <w:sz w:val="24"/>
          <w:szCs w:val="24"/>
        </w:rPr>
        <w:t>930</w:t>
      </w:r>
      <w:r w:rsidRPr="00D84517">
        <w:rPr>
          <w:rFonts w:ascii="Times New Roman" w:hAnsi="Times New Roman" w:cs="Times New Roman"/>
          <w:sz w:val="24"/>
          <w:szCs w:val="24"/>
        </w:rPr>
        <w:t>,0 тыс. рублей;</w:t>
      </w:r>
    </w:p>
    <w:p w:rsidR="00F9056F" w:rsidRPr="00D84517" w:rsidRDefault="00F9056F" w:rsidP="00E85834">
      <w:pPr>
        <w:pStyle w:val="affc"/>
        <w:jc w:val="both"/>
        <w:rPr>
          <w:rFonts w:ascii="Times New Roman" w:hAnsi="Times New Roman" w:cs="Times New Roman"/>
          <w:sz w:val="24"/>
          <w:szCs w:val="24"/>
        </w:rPr>
      </w:pPr>
      <w:r w:rsidRPr="00D84517">
        <w:rPr>
          <w:rFonts w:ascii="Times New Roman" w:hAnsi="Times New Roman" w:cs="Times New Roman"/>
          <w:sz w:val="24"/>
          <w:szCs w:val="24"/>
        </w:rPr>
        <w:t>- муниципальная программа</w:t>
      </w:r>
      <w:r w:rsidR="00E44F47" w:rsidRPr="00D84517">
        <w:rPr>
          <w:rFonts w:ascii="Times New Roman" w:hAnsi="Times New Roman" w:cs="Times New Roman"/>
          <w:sz w:val="24"/>
          <w:szCs w:val="24"/>
        </w:rPr>
        <w:t xml:space="preserve"> «Повышение безопасности дорожного движения на территории </w:t>
      </w:r>
      <w:r w:rsidR="00D6602F" w:rsidRPr="00D84517">
        <w:rPr>
          <w:rFonts w:ascii="Times New Roman" w:hAnsi="Times New Roman" w:cs="Times New Roman"/>
          <w:sz w:val="24"/>
          <w:szCs w:val="24"/>
        </w:rPr>
        <w:t>Могочинского муниципального округа</w:t>
      </w:r>
      <w:r w:rsidR="00E44F47" w:rsidRPr="00D84517">
        <w:rPr>
          <w:rFonts w:ascii="Times New Roman" w:hAnsi="Times New Roman" w:cs="Times New Roman"/>
          <w:sz w:val="24"/>
          <w:szCs w:val="24"/>
        </w:rPr>
        <w:t xml:space="preserve">  в сумме </w:t>
      </w:r>
      <w:r w:rsidR="00FA4A18" w:rsidRPr="00D84517">
        <w:rPr>
          <w:rFonts w:ascii="Times New Roman" w:hAnsi="Times New Roman" w:cs="Times New Roman"/>
          <w:sz w:val="24"/>
          <w:szCs w:val="24"/>
        </w:rPr>
        <w:t>6683,0</w:t>
      </w:r>
      <w:r w:rsidR="00E44F47" w:rsidRPr="00D84517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FA4A18" w:rsidRPr="00D84517">
        <w:rPr>
          <w:rFonts w:ascii="Times New Roman" w:hAnsi="Times New Roman" w:cs="Times New Roman"/>
          <w:sz w:val="24"/>
          <w:szCs w:val="24"/>
        </w:rPr>
        <w:t>;</w:t>
      </w:r>
    </w:p>
    <w:p w:rsidR="00FA4A18" w:rsidRPr="00D84517" w:rsidRDefault="00FA4A18" w:rsidP="00E85834">
      <w:pPr>
        <w:pStyle w:val="affc"/>
        <w:jc w:val="both"/>
        <w:rPr>
          <w:rFonts w:ascii="Times New Roman" w:hAnsi="Times New Roman" w:cs="Times New Roman"/>
          <w:sz w:val="24"/>
          <w:szCs w:val="24"/>
        </w:rPr>
      </w:pPr>
      <w:r w:rsidRPr="00D84517">
        <w:rPr>
          <w:rFonts w:ascii="Times New Roman" w:hAnsi="Times New Roman" w:cs="Times New Roman"/>
          <w:sz w:val="24"/>
          <w:szCs w:val="24"/>
        </w:rPr>
        <w:t xml:space="preserve">- муниципальная программа «Профилактика правонарушений в Могочинском муниципальном округе» в сумме </w:t>
      </w:r>
      <w:r w:rsidR="00D84517" w:rsidRPr="00D84517">
        <w:rPr>
          <w:rFonts w:ascii="Times New Roman" w:hAnsi="Times New Roman" w:cs="Times New Roman"/>
          <w:sz w:val="24"/>
          <w:szCs w:val="24"/>
        </w:rPr>
        <w:t>411,0 тыс. рублей;</w:t>
      </w:r>
    </w:p>
    <w:p w:rsidR="00D84517" w:rsidRPr="00D84517" w:rsidRDefault="00D84517" w:rsidP="00E85834">
      <w:pPr>
        <w:pStyle w:val="affc"/>
        <w:jc w:val="both"/>
        <w:rPr>
          <w:rFonts w:ascii="Times New Roman" w:hAnsi="Times New Roman" w:cs="Times New Roman"/>
          <w:sz w:val="24"/>
          <w:szCs w:val="24"/>
        </w:rPr>
      </w:pPr>
      <w:r w:rsidRPr="00D84517">
        <w:rPr>
          <w:rFonts w:ascii="Times New Roman" w:hAnsi="Times New Roman" w:cs="Times New Roman"/>
          <w:sz w:val="24"/>
          <w:szCs w:val="24"/>
        </w:rPr>
        <w:t xml:space="preserve">-  муниципальная программа  «Обеспечение пожарной безопасности на территории Могочинского муниципального округа» в сумме 16000,0 тыс. рублей. </w:t>
      </w:r>
    </w:p>
    <w:p w:rsidR="00C9714C" w:rsidRPr="00B923BC" w:rsidRDefault="00E85834" w:rsidP="00E85834">
      <w:pPr>
        <w:pStyle w:val="affc"/>
        <w:jc w:val="both"/>
        <w:rPr>
          <w:rFonts w:ascii="Times New Roman" w:hAnsi="Times New Roman" w:cs="Times New Roman"/>
          <w:sz w:val="24"/>
          <w:szCs w:val="24"/>
        </w:rPr>
      </w:pPr>
      <w:r w:rsidRPr="00B923BC">
        <w:rPr>
          <w:rFonts w:ascii="Times New Roman" w:hAnsi="Times New Roman" w:cs="Times New Roman"/>
          <w:sz w:val="24"/>
          <w:szCs w:val="24"/>
        </w:rPr>
        <w:lastRenderedPageBreak/>
        <w:t xml:space="preserve">        К ожидаемому исполнению 202</w:t>
      </w:r>
      <w:r w:rsidR="00D84517" w:rsidRPr="00B923BC">
        <w:rPr>
          <w:rFonts w:ascii="Times New Roman" w:hAnsi="Times New Roman" w:cs="Times New Roman"/>
          <w:sz w:val="24"/>
          <w:szCs w:val="24"/>
        </w:rPr>
        <w:t>5</w:t>
      </w:r>
      <w:r w:rsidRPr="00B923BC">
        <w:rPr>
          <w:rFonts w:ascii="Times New Roman" w:hAnsi="Times New Roman" w:cs="Times New Roman"/>
          <w:sz w:val="24"/>
          <w:szCs w:val="24"/>
        </w:rPr>
        <w:t xml:space="preserve"> года</w:t>
      </w:r>
      <w:r w:rsidR="007059A8" w:rsidRPr="00B923BC">
        <w:rPr>
          <w:rFonts w:ascii="Times New Roman" w:hAnsi="Times New Roman" w:cs="Times New Roman"/>
          <w:sz w:val="24"/>
          <w:szCs w:val="24"/>
        </w:rPr>
        <w:t xml:space="preserve"> (</w:t>
      </w:r>
      <w:r w:rsidR="00BE3096" w:rsidRPr="00B923BC">
        <w:rPr>
          <w:rFonts w:ascii="Times New Roman" w:hAnsi="Times New Roman" w:cs="Times New Roman"/>
          <w:sz w:val="24"/>
          <w:szCs w:val="24"/>
        </w:rPr>
        <w:t>43625,8</w:t>
      </w:r>
      <w:r w:rsidR="007059A8" w:rsidRPr="00B923BC">
        <w:rPr>
          <w:rFonts w:ascii="Times New Roman" w:hAnsi="Times New Roman" w:cs="Times New Roman"/>
          <w:sz w:val="24"/>
          <w:szCs w:val="24"/>
        </w:rPr>
        <w:t xml:space="preserve"> тыс. рублей)</w:t>
      </w:r>
      <w:r w:rsidRPr="00B923BC">
        <w:rPr>
          <w:rFonts w:ascii="Times New Roman" w:hAnsi="Times New Roman" w:cs="Times New Roman"/>
          <w:sz w:val="24"/>
          <w:szCs w:val="24"/>
        </w:rPr>
        <w:t xml:space="preserve"> по данному разделу прогнозируемые расходы 202</w:t>
      </w:r>
      <w:r w:rsidR="00BE3096" w:rsidRPr="00B923BC">
        <w:rPr>
          <w:rFonts w:ascii="Times New Roman" w:hAnsi="Times New Roman" w:cs="Times New Roman"/>
          <w:sz w:val="24"/>
          <w:szCs w:val="24"/>
        </w:rPr>
        <w:t>6</w:t>
      </w:r>
      <w:r w:rsidRPr="00B923BC">
        <w:rPr>
          <w:rFonts w:ascii="Times New Roman" w:hAnsi="Times New Roman" w:cs="Times New Roman"/>
          <w:sz w:val="24"/>
          <w:szCs w:val="24"/>
        </w:rPr>
        <w:t xml:space="preserve"> года составят </w:t>
      </w:r>
      <w:r w:rsidR="00BE3096" w:rsidRPr="00B923BC">
        <w:rPr>
          <w:rFonts w:ascii="Times New Roman" w:hAnsi="Times New Roman" w:cs="Times New Roman"/>
          <w:sz w:val="24"/>
          <w:szCs w:val="24"/>
        </w:rPr>
        <w:t>87,6</w:t>
      </w:r>
      <w:r w:rsidRPr="00B923BC">
        <w:rPr>
          <w:rFonts w:ascii="Times New Roman" w:hAnsi="Times New Roman" w:cs="Times New Roman"/>
          <w:sz w:val="24"/>
          <w:szCs w:val="24"/>
        </w:rPr>
        <w:t xml:space="preserve"> % - на </w:t>
      </w:r>
      <w:r w:rsidR="00BE3096" w:rsidRPr="00B923BC">
        <w:rPr>
          <w:rFonts w:ascii="Times New Roman" w:hAnsi="Times New Roman" w:cs="Times New Roman"/>
          <w:sz w:val="24"/>
          <w:szCs w:val="24"/>
        </w:rPr>
        <w:t>5415,3</w:t>
      </w:r>
      <w:r w:rsidRPr="00B923BC">
        <w:rPr>
          <w:rFonts w:ascii="Times New Roman" w:hAnsi="Times New Roman" w:cs="Times New Roman"/>
          <w:sz w:val="24"/>
          <w:szCs w:val="24"/>
        </w:rPr>
        <w:t xml:space="preserve"> тыс. рублей </w:t>
      </w:r>
      <w:r w:rsidR="00BE3096" w:rsidRPr="00B923BC">
        <w:rPr>
          <w:rFonts w:ascii="Times New Roman" w:hAnsi="Times New Roman" w:cs="Times New Roman"/>
          <w:sz w:val="24"/>
          <w:szCs w:val="24"/>
        </w:rPr>
        <w:t>меньше</w:t>
      </w:r>
      <w:r w:rsidRPr="00B923BC">
        <w:rPr>
          <w:rFonts w:ascii="Times New Roman" w:hAnsi="Times New Roman" w:cs="Times New Roman"/>
          <w:sz w:val="24"/>
          <w:szCs w:val="24"/>
        </w:rPr>
        <w:t>.</w:t>
      </w:r>
    </w:p>
    <w:p w:rsidR="00E85834" w:rsidRPr="00B923BC" w:rsidRDefault="00E85834" w:rsidP="00E85834">
      <w:pPr>
        <w:pStyle w:val="affc"/>
        <w:jc w:val="both"/>
        <w:rPr>
          <w:rFonts w:ascii="Times New Roman" w:hAnsi="Times New Roman" w:cs="Times New Roman"/>
          <w:sz w:val="24"/>
          <w:szCs w:val="24"/>
        </w:rPr>
      </w:pPr>
      <w:r w:rsidRPr="00B923BC">
        <w:rPr>
          <w:rFonts w:ascii="Times New Roman" w:hAnsi="Times New Roman" w:cs="Times New Roman"/>
          <w:sz w:val="24"/>
          <w:szCs w:val="24"/>
        </w:rPr>
        <w:t xml:space="preserve"> </w:t>
      </w:r>
      <w:r w:rsidR="00C9714C" w:rsidRPr="00B923BC">
        <w:rPr>
          <w:rFonts w:ascii="Times New Roman" w:hAnsi="Times New Roman" w:cs="Times New Roman"/>
          <w:sz w:val="24"/>
          <w:szCs w:val="24"/>
        </w:rPr>
        <w:t xml:space="preserve">       </w:t>
      </w:r>
      <w:r w:rsidRPr="00B923BC">
        <w:rPr>
          <w:rFonts w:ascii="Times New Roman" w:hAnsi="Times New Roman" w:cs="Times New Roman"/>
          <w:sz w:val="24"/>
          <w:szCs w:val="24"/>
        </w:rPr>
        <w:t>Прогнозируемые объемы расходов  по этому разделу на 202</w:t>
      </w:r>
      <w:r w:rsidR="00BE3096" w:rsidRPr="00B923BC">
        <w:rPr>
          <w:rFonts w:ascii="Times New Roman" w:hAnsi="Times New Roman" w:cs="Times New Roman"/>
          <w:sz w:val="24"/>
          <w:szCs w:val="24"/>
        </w:rPr>
        <w:t>7</w:t>
      </w:r>
      <w:r w:rsidRPr="00B923BC">
        <w:rPr>
          <w:rFonts w:ascii="Times New Roman" w:hAnsi="Times New Roman" w:cs="Times New Roman"/>
          <w:sz w:val="24"/>
          <w:szCs w:val="24"/>
        </w:rPr>
        <w:t xml:space="preserve"> год составили </w:t>
      </w:r>
      <w:r w:rsidR="00BE3096" w:rsidRPr="00B923BC">
        <w:rPr>
          <w:rFonts w:ascii="Times New Roman" w:hAnsi="Times New Roman" w:cs="Times New Roman"/>
          <w:sz w:val="24"/>
          <w:szCs w:val="24"/>
        </w:rPr>
        <w:t>35758,5</w:t>
      </w:r>
      <w:r w:rsidRPr="00B923BC">
        <w:rPr>
          <w:rFonts w:ascii="Times New Roman" w:hAnsi="Times New Roman" w:cs="Times New Roman"/>
          <w:sz w:val="24"/>
          <w:szCs w:val="24"/>
        </w:rPr>
        <w:t xml:space="preserve">  тыс. рублей, что на </w:t>
      </w:r>
      <w:r w:rsidR="00BE3096" w:rsidRPr="00B923BC">
        <w:rPr>
          <w:rFonts w:ascii="Times New Roman" w:hAnsi="Times New Roman" w:cs="Times New Roman"/>
          <w:sz w:val="24"/>
          <w:szCs w:val="24"/>
        </w:rPr>
        <w:t>7867,3</w:t>
      </w:r>
      <w:r w:rsidR="00C9714C" w:rsidRPr="00B923BC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Pr="00B923BC">
        <w:rPr>
          <w:rFonts w:ascii="Times New Roman" w:hAnsi="Times New Roman" w:cs="Times New Roman"/>
          <w:sz w:val="24"/>
          <w:szCs w:val="24"/>
        </w:rPr>
        <w:t xml:space="preserve"> </w:t>
      </w:r>
      <w:r w:rsidR="00BE3096" w:rsidRPr="00B923BC">
        <w:rPr>
          <w:rFonts w:ascii="Times New Roman" w:hAnsi="Times New Roman" w:cs="Times New Roman"/>
          <w:sz w:val="24"/>
          <w:szCs w:val="24"/>
        </w:rPr>
        <w:t>меньше</w:t>
      </w:r>
      <w:r w:rsidRPr="00B923BC">
        <w:rPr>
          <w:rFonts w:ascii="Times New Roman" w:hAnsi="Times New Roman" w:cs="Times New Roman"/>
          <w:sz w:val="24"/>
          <w:szCs w:val="24"/>
        </w:rPr>
        <w:t xml:space="preserve"> ожидаемого исполнения 202</w:t>
      </w:r>
      <w:r w:rsidR="00BE3096" w:rsidRPr="00B923BC">
        <w:rPr>
          <w:rFonts w:ascii="Times New Roman" w:hAnsi="Times New Roman" w:cs="Times New Roman"/>
          <w:sz w:val="24"/>
          <w:szCs w:val="24"/>
        </w:rPr>
        <w:t>5</w:t>
      </w:r>
      <w:r w:rsidRPr="00B923BC">
        <w:rPr>
          <w:rFonts w:ascii="Times New Roman" w:hAnsi="Times New Roman" w:cs="Times New Roman"/>
          <w:sz w:val="24"/>
          <w:szCs w:val="24"/>
        </w:rPr>
        <w:t xml:space="preserve"> года, на</w:t>
      </w:r>
      <w:r w:rsidR="00D43D63" w:rsidRPr="00B923BC">
        <w:rPr>
          <w:rFonts w:ascii="Times New Roman" w:hAnsi="Times New Roman" w:cs="Times New Roman"/>
          <w:sz w:val="24"/>
          <w:szCs w:val="24"/>
        </w:rPr>
        <w:t xml:space="preserve"> </w:t>
      </w:r>
      <w:r w:rsidR="00BE3096" w:rsidRPr="00B923BC">
        <w:rPr>
          <w:rFonts w:ascii="Times New Roman" w:hAnsi="Times New Roman" w:cs="Times New Roman"/>
          <w:sz w:val="24"/>
          <w:szCs w:val="24"/>
        </w:rPr>
        <w:t>2452</w:t>
      </w:r>
      <w:r w:rsidR="00D43D63" w:rsidRPr="00B923BC">
        <w:rPr>
          <w:rFonts w:ascii="Times New Roman" w:hAnsi="Times New Roman" w:cs="Times New Roman"/>
          <w:sz w:val="24"/>
          <w:szCs w:val="24"/>
        </w:rPr>
        <w:t>,0</w:t>
      </w:r>
      <w:r w:rsidR="00C9714C" w:rsidRPr="00B923BC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Pr="00B923BC">
        <w:rPr>
          <w:rFonts w:ascii="Times New Roman" w:hAnsi="Times New Roman" w:cs="Times New Roman"/>
          <w:sz w:val="24"/>
          <w:szCs w:val="24"/>
        </w:rPr>
        <w:t xml:space="preserve"> </w:t>
      </w:r>
      <w:r w:rsidR="00BE3096" w:rsidRPr="00B923BC">
        <w:rPr>
          <w:rFonts w:ascii="Times New Roman" w:hAnsi="Times New Roman" w:cs="Times New Roman"/>
          <w:sz w:val="24"/>
          <w:szCs w:val="24"/>
        </w:rPr>
        <w:t>меньше</w:t>
      </w:r>
      <w:r w:rsidRPr="00B923BC">
        <w:rPr>
          <w:rFonts w:ascii="Times New Roman" w:hAnsi="Times New Roman" w:cs="Times New Roman"/>
          <w:sz w:val="24"/>
          <w:szCs w:val="24"/>
        </w:rPr>
        <w:t xml:space="preserve"> прогноза 202</w:t>
      </w:r>
      <w:r w:rsidR="00BE3096" w:rsidRPr="00B923BC">
        <w:rPr>
          <w:rFonts w:ascii="Times New Roman" w:hAnsi="Times New Roman" w:cs="Times New Roman"/>
          <w:sz w:val="24"/>
          <w:szCs w:val="24"/>
        </w:rPr>
        <w:t>6</w:t>
      </w:r>
      <w:r w:rsidRPr="00B923BC"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E85834" w:rsidRPr="00B923BC" w:rsidRDefault="00E85834" w:rsidP="00E85834">
      <w:pPr>
        <w:pStyle w:val="affc"/>
        <w:jc w:val="both"/>
        <w:rPr>
          <w:rFonts w:ascii="Times New Roman" w:hAnsi="Times New Roman" w:cs="Times New Roman"/>
          <w:sz w:val="24"/>
          <w:szCs w:val="24"/>
        </w:rPr>
      </w:pPr>
      <w:r w:rsidRPr="00B923BC">
        <w:rPr>
          <w:rFonts w:ascii="Times New Roman" w:hAnsi="Times New Roman" w:cs="Times New Roman"/>
          <w:sz w:val="24"/>
          <w:szCs w:val="24"/>
        </w:rPr>
        <w:t xml:space="preserve">        Прогнозируемые объемы по этому разделу на 202</w:t>
      </w:r>
      <w:r w:rsidR="00BE3096" w:rsidRPr="00B923BC">
        <w:rPr>
          <w:rFonts w:ascii="Times New Roman" w:hAnsi="Times New Roman" w:cs="Times New Roman"/>
          <w:sz w:val="24"/>
          <w:szCs w:val="24"/>
        </w:rPr>
        <w:t>8</w:t>
      </w:r>
      <w:r w:rsidRPr="00B923BC">
        <w:rPr>
          <w:rFonts w:ascii="Times New Roman" w:hAnsi="Times New Roman" w:cs="Times New Roman"/>
          <w:sz w:val="24"/>
          <w:szCs w:val="24"/>
        </w:rPr>
        <w:t xml:space="preserve"> год составят</w:t>
      </w:r>
      <w:r w:rsidR="00FA03E0" w:rsidRPr="00B923BC">
        <w:rPr>
          <w:rFonts w:ascii="Times New Roman" w:hAnsi="Times New Roman" w:cs="Times New Roman"/>
          <w:sz w:val="24"/>
          <w:szCs w:val="24"/>
        </w:rPr>
        <w:t xml:space="preserve"> </w:t>
      </w:r>
      <w:r w:rsidR="00BE3096" w:rsidRPr="00B923BC">
        <w:rPr>
          <w:rFonts w:ascii="Times New Roman" w:hAnsi="Times New Roman" w:cs="Times New Roman"/>
          <w:sz w:val="24"/>
          <w:szCs w:val="24"/>
        </w:rPr>
        <w:t>30344,5</w:t>
      </w:r>
      <w:r w:rsidRPr="00B923BC">
        <w:rPr>
          <w:rFonts w:ascii="Times New Roman" w:hAnsi="Times New Roman" w:cs="Times New Roman"/>
          <w:sz w:val="24"/>
          <w:szCs w:val="24"/>
        </w:rPr>
        <w:t xml:space="preserve"> тыс. рублей, </w:t>
      </w:r>
      <w:r w:rsidR="00FA03E0" w:rsidRPr="00B923BC">
        <w:rPr>
          <w:rFonts w:ascii="Times New Roman" w:hAnsi="Times New Roman" w:cs="Times New Roman"/>
          <w:sz w:val="24"/>
          <w:szCs w:val="24"/>
        </w:rPr>
        <w:t xml:space="preserve">что на </w:t>
      </w:r>
      <w:r w:rsidR="00B923BC" w:rsidRPr="00B923BC">
        <w:rPr>
          <w:rFonts w:ascii="Times New Roman" w:hAnsi="Times New Roman" w:cs="Times New Roman"/>
          <w:sz w:val="24"/>
          <w:szCs w:val="24"/>
        </w:rPr>
        <w:t>13281,3</w:t>
      </w:r>
      <w:r w:rsidR="00C9714C" w:rsidRPr="00B923BC">
        <w:rPr>
          <w:rFonts w:ascii="Times New Roman" w:hAnsi="Times New Roman" w:cs="Times New Roman"/>
          <w:sz w:val="24"/>
          <w:szCs w:val="24"/>
        </w:rPr>
        <w:t xml:space="preserve"> тыс. рублей </w:t>
      </w:r>
      <w:r w:rsidR="00B923BC" w:rsidRPr="00B923BC">
        <w:rPr>
          <w:rFonts w:ascii="Times New Roman" w:hAnsi="Times New Roman" w:cs="Times New Roman"/>
          <w:sz w:val="24"/>
          <w:szCs w:val="24"/>
        </w:rPr>
        <w:t>меньше</w:t>
      </w:r>
      <w:r w:rsidR="00FA03E0" w:rsidRPr="00B923BC">
        <w:rPr>
          <w:rFonts w:ascii="Times New Roman" w:hAnsi="Times New Roman" w:cs="Times New Roman"/>
          <w:sz w:val="24"/>
          <w:szCs w:val="24"/>
        </w:rPr>
        <w:t xml:space="preserve"> оценки 202</w:t>
      </w:r>
      <w:r w:rsidR="00B923BC" w:rsidRPr="00B923BC">
        <w:rPr>
          <w:rFonts w:ascii="Times New Roman" w:hAnsi="Times New Roman" w:cs="Times New Roman"/>
          <w:sz w:val="24"/>
          <w:szCs w:val="24"/>
        </w:rPr>
        <w:t>5</w:t>
      </w:r>
      <w:r w:rsidR="00FA03E0" w:rsidRPr="00B923BC">
        <w:rPr>
          <w:rFonts w:ascii="Times New Roman" w:hAnsi="Times New Roman" w:cs="Times New Roman"/>
          <w:sz w:val="24"/>
          <w:szCs w:val="24"/>
        </w:rPr>
        <w:t xml:space="preserve"> года, на </w:t>
      </w:r>
      <w:r w:rsidR="00B923BC" w:rsidRPr="00B923BC">
        <w:rPr>
          <w:rFonts w:ascii="Times New Roman" w:hAnsi="Times New Roman" w:cs="Times New Roman"/>
          <w:sz w:val="24"/>
          <w:szCs w:val="24"/>
        </w:rPr>
        <w:t>7866,0</w:t>
      </w:r>
      <w:r w:rsidR="00C9714C" w:rsidRPr="00B923BC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FA03E0" w:rsidRPr="00B923BC">
        <w:rPr>
          <w:rFonts w:ascii="Times New Roman" w:hAnsi="Times New Roman" w:cs="Times New Roman"/>
          <w:sz w:val="24"/>
          <w:szCs w:val="24"/>
        </w:rPr>
        <w:t xml:space="preserve"> </w:t>
      </w:r>
      <w:r w:rsidR="00B923BC" w:rsidRPr="00B923BC">
        <w:rPr>
          <w:rFonts w:ascii="Times New Roman" w:hAnsi="Times New Roman" w:cs="Times New Roman"/>
          <w:sz w:val="24"/>
          <w:szCs w:val="24"/>
        </w:rPr>
        <w:t>меньше</w:t>
      </w:r>
      <w:r w:rsidR="00FA03E0" w:rsidRPr="00B923BC">
        <w:rPr>
          <w:rFonts w:ascii="Times New Roman" w:hAnsi="Times New Roman" w:cs="Times New Roman"/>
          <w:sz w:val="24"/>
          <w:szCs w:val="24"/>
        </w:rPr>
        <w:t xml:space="preserve"> прогноза на 202</w:t>
      </w:r>
      <w:r w:rsidR="00B923BC" w:rsidRPr="00B923BC">
        <w:rPr>
          <w:rFonts w:ascii="Times New Roman" w:hAnsi="Times New Roman" w:cs="Times New Roman"/>
          <w:sz w:val="24"/>
          <w:szCs w:val="24"/>
        </w:rPr>
        <w:t>6</w:t>
      </w:r>
      <w:r w:rsidR="00FA03E0" w:rsidRPr="00B923BC">
        <w:rPr>
          <w:rFonts w:ascii="Times New Roman" w:hAnsi="Times New Roman" w:cs="Times New Roman"/>
          <w:sz w:val="24"/>
          <w:szCs w:val="24"/>
        </w:rPr>
        <w:t xml:space="preserve"> год</w:t>
      </w:r>
      <w:r w:rsidR="00C9714C" w:rsidRPr="00B923BC">
        <w:rPr>
          <w:rFonts w:ascii="Times New Roman" w:hAnsi="Times New Roman" w:cs="Times New Roman"/>
          <w:sz w:val="24"/>
          <w:szCs w:val="24"/>
        </w:rPr>
        <w:t>,</w:t>
      </w:r>
      <w:r w:rsidR="00FA03E0" w:rsidRPr="00B923BC">
        <w:rPr>
          <w:rFonts w:ascii="Times New Roman" w:hAnsi="Times New Roman" w:cs="Times New Roman"/>
          <w:sz w:val="24"/>
          <w:szCs w:val="24"/>
        </w:rPr>
        <w:t xml:space="preserve"> на</w:t>
      </w:r>
      <w:r w:rsidR="00C9714C" w:rsidRPr="00B923BC">
        <w:rPr>
          <w:rFonts w:ascii="Times New Roman" w:hAnsi="Times New Roman" w:cs="Times New Roman"/>
          <w:sz w:val="24"/>
          <w:szCs w:val="24"/>
        </w:rPr>
        <w:t xml:space="preserve"> </w:t>
      </w:r>
      <w:r w:rsidR="00B923BC" w:rsidRPr="00B923BC">
        <w:rPr>
          <w:rFonts w:ascii="Times New Roman" w:hAnsi="Times New Roman" w:cs="Times New Roman"/>
          <w:sz w:val="24"/>
          <w:szCs w:val="24"/>
        </w:rPr>
        <w:t>5414,0</w:t>
      </w:r>
      <w:r w:rsidR="00C9714C" w:rsidRPr="00B923BC">
        <w:rPr>
          <w:rFonts w:ascii="Times New Roman" w:hAnsi="Times New Roman" w:cs="Times New Roman"/>
          <w:sz w:val="24"/>
          <w:szCs w:val="24"/>
        </w:rPr>
        <w:t xml:space="preserve">  тыс. рублей </w:t>
      </w:r>
      <w:r w:rsidR="00D43D63" w:rsidRPr="00B923BC">
        <w:rPr>
          <w:rFonts w:ascii="Times New Roman" w:hAnsi="Times New Roman" w:cs="Times New Roman"/>
          <w:sz w:val="24"/>
          <w:szCs w:val="24"/>
        </w:rPr>
        <w:t>меньше</w:t>
      </w:r>
      <w:r w:rsidR="006635B7" w:rsidRPr="00B923BC">
        <w:rPr>
          <w:rFonts w:ascii="Times New Roman" w:hAnsi="Times New Roman" w:cs="Times New Roman"/>
          <w:sz w:val="24"/>
          <w:szCs w:val="24"/>
        </w:rPr>
        <w:t xml:space="preserve"> прогноза на 202</w:t>
      </w:r>
      <w:r w:rsidR="00B923BC" w:rsidRPr="00B923BC">
        <w:rPr>
          <w:rFonts w:ascii="Times New Roman" w:hAnsi="Times New Roman" w:cs="Times New Roman"/>
          <w:sz w:val="24"/>
          <w:szCs w:val="24"/>
        </w:rPr>
        <w:t>7</w:t>
      </w:r>
      <w:r w:rsidR="006635B7" w:rsidRPr="00B923BC">
        <w:rPr>
          <w:rFonts w:ascii="Times New Roman" w:hAnsi="Times New Roman" w:cs="Times New Roman"/>
          <w:sz w:val="24"/>
          <w:szCs w:val="24"/>
        </w:rPr>
        <w:t xml:space="preserve"> год</w:t>
      </w:r>
      <w:r w:rsidR="00D43D63" w:rsidRPr="00B923BC">
        <w:rPr>
          <w:rFonts w:ascii="Times New Roman" w:hAnsi="Times New Roman" w:cs="Times New Roman"/>
          <w:sz w:val="24"/>
          <w:szCs w:val="24"/>
        </w:rPr>
        <w:t>а</w:t>
      </w:r>
      <w:r w:rsidR="006635B7" w:rsidRPr="00B923BC">
        <w:rPr>
          <w:rFonts w:ascii="Times New Roman" w:hAnsi="Times New Roman" w:cs="Times New Roman"/>
          <w:sz w:val="24"/>
          <w:szCs w:val="24"/>
        </w:rPr>
        <w:t>.</w:t>
      </w:r>
    </w:p>
    <w:p w:rsidR="00E85834" w:rsidRPr="00AC7F0E" w:rsidRDefault="00E85834" w:rsidP="00E85834">
      <w:pPr>
        <w:pStyle w:val="affc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:rsidR="00E85834" w:rsidRPr="0044178E" w:rsidRDefault="00E85834" w:rsidP="00E85834">
      <w:pPr>
        <w:pStyle w:val="affc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178E">
        <w:rPr>
          <w:rFonts w:ascii="Times New Roman" w:hAnsi="Times New Roman" w:cs="Times New Roman"/>
          <w:b/>
          <w:sz w:val="24"/>
          <w:szCs w:val="24"/>
        </w:rPr>
        <w:t xml:space="preserve">5.5.4.Раздел 04 «Национальная экономика» </w:t>
      </w:r>
    </w:p>
    <w:p w:rsidR="00E85834" w:rsidRPr="0044178E" w:rsidRDefault="00E85834" w:rsidP="00E85834">
      <w:pPr>
        <w:pStyle w:val="affc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4178E" w:rsidRPr="0044178E" w:rsidRDefault="00E85834" w:rsidP="00E85834">
      <w:pPr>
        <w:pStyle w:val="affc"/>
        <w:jc w:val="both"/>
        <w:rPr>
          <w:rFonts w:ascii="Times New Roman" w:hAnsi="Times New Roman" w:cs="Times New Roman"/>
          <w:sz w:val="24"/>
          <w:szCs w:val="24"/>
        </w:rPr>
      </w:pPr>
      <w:r w:rsidRPr="0044178E">
        <w:rPr>
          <w:rFonts w:ascii="Times New Roman" w:hAnsi="Times New Roman" w:cs="Times New Roman"/>
          <w:sz w:val="24"/>
          <w:szCs w:val="24"/>
        </w:rPr>
        <w:t xml:space="preserve">       По данному разделу на 202</w:t>
      </w:r>
      <w:r w:rsidR="00D84517" w:rsidRPr="0044178E">
        <w:rPr>
          <w:rFonts w:ascii="Times New Roman" w:hAnsi="Times New Roman" w:cs="Times New Roman"/>
          <w:sz w:val="24"/>
          <w:szCs w:val="24"/>
        </w:rPr>
        <w:t>6</w:t>
      </w:r>
      <w:r w:rsidRPr="0044178E">
        <w:rPr>
          <w:rFonts w:ascii="Times New Roman" w:hAnsi="Times New Roman" w:cs="Times New Roman"/>
          <w:sz w:val="24"/>
          <w:szCs w:val="24"/>
        </w:rPr>
        <w:t xml:space="preserve"> год планируются бюджетные ассигнования в сумме </w:t>
      </w:r>
      <w:r w:rsidR="00D84517" w:rsidRPr="0044178E">
        <w:rPr>
          <w:rFonts w:ascii="Times New Roman" w:hAnsi="Times New Roman" w:cs="Times New Roman"/>
          <w:sz w:val="24"/>
          <w:szCs w:val="24"/>
        </w:rPr>
        <w:t>138624,6</w:t>
      </w:r>
      <w:r w:rsidRPr="0044178E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44178E" w:rsidRPr="0044178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4178E" w:rsidRPr="0044178E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44178E" w:rsidRPr="0044178E">
        <w:rPr>
          <w:rFonts w:ascii="Times New Roman" w:hAnsi="Times New Roman" w:cs="Times New Roman"/>
          <w:sz w:val="24"/>
          <w:szCs w:val="24"/>
        </w:rPr>
        <w:t>в том числе за счет поступления акцизов 47144,8 тыс. рублей)</w:t>
      </w:r>
      <w:r w:rsidRPr="0044178E">
        <w:rPr>
          <w:rFonts w:ascii="Times New Roman" w:hAnsi="Times New Roman" w:cs="Times New Roman"/>
          <w:sz w:val="24"/>
          <w:szCs w:val="24"/>
        </w:rPr>
        <w:t xml:space="preserve">, сумма в размере </w:t>
      </w:r>
      <w:r w:rsidR="0044178E" w:rsidRPr="0044178E">
        <w:rPr>
          <w:rFonts w:ascii="Times New Roman" w:hAnsi="Times New Roman" w:cs="Times New Roman"/>
          <w:sz w:val="24"/>
          <w:szCs w:val="24"/>
        </w:rPr>
        <w:t>130601,1</w:t>
      </w:r>
      <w:r w:rsidRPr="0044178E">
        <w:rPr>
          <w:rFonts w:ascii="Times New Roman" w:hAnsi="Times New Roman" w:cs="Times New Roman"/>
          <w:sz w:val="24"/>
          <w:szCs w:val="24"/>
        </w:rPr>
        <w:t xml:space="preserve"> тыс. рублей планируется на расходы  муниципального дорожного фонда на содержание дорог</w:t>
      </w:r>
      <w:r w:rsidR="00FD26D3" w:rsidRPr="0044178E">
        <w:rPr>
          <w:rFonts w:ascii="Times New Roman" w:hAnsi="Times New Roman" w:cs="Times New Roman"/>
          <w:sz w:val="24"/>
          <w:szCs w:val="24"/>
        </w:rPr>
        <w:t>,</w:t>
      </w:r>
      <w:r w:rsidR="008305F3" w:rsidRPr="0044178E">
        <w:rPr>
          <w:rFonts w:ascii="Times New Roman" w:hAnsi="Times New Roman" w:cs="Times New Roman"/>
          <w:sz w:val="24"/>
          <w:szCs w:val="24"/>
        </w:rPr>
        <w:t xml:space="preserve"> мероприятия по осуществлению деятельности по обращению с животными без владельцев в сумме </w:t>
      </w:r>
      <w:r w:rsidR="0044178E" w:rsidRPr="0044178E">
        <w:rPr>
          <w:rFonts w:ascii="Times New Roman" w:hAnsi="Times New Roman" w:cs="Times New Roman"/>
          <w:sz w:val="24"/>
          <w:szCs w:val="24"/>
        </w:rPr>
        <w:t>3920,3</w:t>
      </w:r>
      <w:r w:rsidR="008305F3" w:rsidRPr="0044178E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44178E" w:rsidRPr="0044178E">
        <w:rPr>
          <w:rFonts w:ascii="Times New Roman" w:hAnsi="Times New Roman" w:cs="Times New Roman"/>
          <w:sz w:val="24"/>
          <w:szCs w:val="24"/>
        </w:rPr>
        <w:t>.</w:t>
      </w:r>
    </w:p>
    <w:p w:rsidR="0051026E" w:rsidRPr="0044178E" w:rsidRDefault="0051026E" w:rsidP="00E85834">
      <w:pPr>
        <w:pStyle w:val="affc"/>
        <w:jc w:val="both"/>
        <w:rPr>
          <w:rFonts w:ascii="Times New Roman" w:hAnsi="Times New Roman" w:cs="Times New Roman"/>
          <w:sz w:val="24"/>
          <w:szCs w:val="24"/>
        </w:rPr>
      </w:pPr>
      <w:r w:rsidRPr="0044178E">
        <w:rPr>
          <w:rFonts w:ascii="Times New Roman" w:hAnsi="Times New Roman" w:cs="Times New Roman"/>
          <w:sz w:val="24"/>
          <w:szCs w:val="24"/>
        </w:rPr>
        <w:t xml:space="preserve">На реализацию мероприятий в рамках муниципальных программ планируется сумма </w:t>
      </w:r>
      <w:r w:rsidR="0044178E" w:rsidRPr="0044178E">
        <w:rPr>
          <w:rFonts w:ascii="Times New Roman" w:hAnsi="Times New Roman" w:cs="Times New Roman"/>
          <w:sz w:val="24"/>
          <w:szCs w:val="24"/>
        </w:rPr>
        <w:t>52512,3</w:t>
      </w:r>
      <w:r w:rsidR="008E20FF" w:rsidRPr="0044178E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Pr="0044178E">
        <w:rPr>
          <w:rFonts w:ascii="Times New Roman" w:hAnsi="Times New Roman" w:cs="Times New Roman"/>
          <w:sz w:val="24"/>
          <w:szCs w:val="24"/>
        </w:rPr>
        <w:t>, в том числе:</w:t>
      </w:r>
    </w:p>
    <w:p w:rsidR="0051026E" w:rsidRPr="0044178E" w:rsidRDefault="0051026E" w:rsidP="00E85834">
      <w:pPr>
        <w:pStyle w:val="affc"/>
        <w:jc w:val="both"/>
        <w:rPr>
          <w:rFonts w:ascii="Times New Roman" w:hAnsi="Times New Roman" w:cs="Times New Roman"/>
          <w:sz w:val="24"/>
          <w:szCs w:val="24"/>
        </w:rPr>
      </w:pPr>
      <w:r w:rsidRPr="0044178E">
        <w:rPr>
          <w:rFonts w:ascii="Times New Roman" w:hAnsi="Times New Roman" w:cs="Times New Roman"/>
          <w:sz w:val="24"/>
          <w:szCs w:val="24"/>
        </w:rPr>
        <w:t xml:space="preserve">-муниципальная программа «Управление и распоряжение муниципальной собственностью в Могочинском муниципальном округе» в сумме </w:t>
      </w:r>
      <w:r w:rsidR="0044178E" w:rsidRPr="0044178E">
        <w:rPr>
          <w:rFonts w:ascii="Times New Roman" w:hAnsi="Times New Roman" w:cs="Times New Roman"/>
          <w:sz w:val="24"/>
          <w:szCs w:val="24"/>
        </w:rPr>
        <w:t>52412,3</w:t>
      </w:r>
      <w:r w:rsidRPr="0044178E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51026E" w:rsidRPr="0044178E" w:rsidRDefault="0051026E" w:rsidP="00E85834">
      <w:pPr>
        <w:pStyle w:val="affc"/>
        <w:jc w:val="both"/>
        <w:rPr>
          <w:rFonts w:ascii="Times New Roman" w:hAnsi="Times New Roman" w:cs="Times New Roman"/>
          <w:sz w:val="24"/>
          <w:szCs w:val="24"/>
        </w:rPr>
      </w:pPr>
      <w:r w:rsidRPr="0044178E">
        <w:rPr>
          <w:rFonts w:ascii="Times New Roman" w:hAnsi="Times New Roman" w:cs="Times New Roman"/>
          <w:sz w:val="24"/>
          <w:szCs w:val="24"/>
        </w:rPr>
        <w:t>- муниципальная программа «Развитие малого и среднего предпринимательства</w:t>
      </w:r>
      <w:proofErr w:type="gramStart"/>
      <w:r w:rsidRPr="0044178E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44178E">
        <w:rPr>
          <w:rFonts w:ascii="Times New Roman" w:hAnsi="Times New Roman" w:cs="Times New Roman"/>
          <w:sz w:val="24"/>
          <w:szCs w:val="24"/>
        </w:rPr>
        <w:t xml:space="preserve"> Могочинском муниципальном округе» в сумме 100,0 тыс. рублей.</w:t>
      </w:r>
    </w:p>
    <w:p w:rsidR="00E85834" w:rsidRPr="00016AEC" w:rsidRDefault="008E20FF" w:rsidP="00E85834">
      <w:pPr>
        <w:pStyle w:val="affc"/>
        <w:jc w:val="both"/>
        <w:rPr>
          <w:rFonts w:ascii="Times New Roman" w:hAnsi="Times New Roman" w:cs="Times New Roman"/>
          <w:sz w:val="24"/>
          <w:szCs w:val="24"/>
        </w:rPr>
      </w:pPr>
      <w:r w:rsidRPr="00AC7F0E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FD26D3" w:rsidRPr="00AC7F0E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E85834" w:rsidRPr="00AC7F0E">
        <w:rPr>
          <w:rFonts w:ascii="Times New Roman" w:hAnsi="Times New Roman" w:cs="Times New Roman"/>
          <w:color w:val="0070C0"/>
          <w:sz w:val="24"/>
          <w:szCs w:val="24"/>
        </w:rPr>
        <w:t xml:space="preserve">      </w:t>
      </w:r>
      <w:r w:rsidR="00E85834" w:rsidRPr="0044178E">
        <w:rPr>
          <w:rFonts w:ascii="Times New Roman" w:hAnsi="Times New Roman" w:cs="Times New Roman"/>
          <w:sz w:val="24"/>
          <w:szCs w:val="24"/>
        </w:rPr>
        <w:t>Расходы по разделу «Национальная экономика» планируются на 202</w:t>
      </w:r>
      <w:r w:rsidR="0044178E" w:rsidRPr="0044178E">
        <w:rPr>
          <w:rFonts w:ascii="Times New Roman" w:hAnsi="Times New Roman" w:cs="Times New Roman"/>
          <w:sz w:val="24"/>
          <w:szCs w:val="24"/>
        </w:rPr>
        <w:t>7</w:t>
      </w:r>
      <w:r w:rsidR="00E85834" w:rsidRPr="0044178E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44178E" w:rsidRPr="0044178E">
        <w:rPr>
          <w:rFonts w:ascii="Times New Roman" w:hAnsi="Times New Roman" w:cs="Times New Roman"/>
          <w:sz w:val="24"/>
          <w:szCs w:val="24"/>
        </w:rPr>
        <w:t>96154,1</w:t>
      </w:r>
      <w:r w:rsidR="00E85834" w:rsidRPr="0044178E">
        <w:rPr>
          <w:rFonts w:ascii="Times New Roman" w:hAnsi="Times New Roman" w:cs="Times New Roman"/>
          <w:sz w:val="24"/>
          <w:szCs w:val="24"/>
        </w:rPr>
        <w:t xml:space="preserve"> тыс. </w:t>
      </w:r>
      <w:r w:rsidR="00E85834" w:rsidRPr="00016AEC">
        <w:rPr>
          <w:rFonts w:ascii="Times New Roman" w:hAnsi="Times New Roman" w:cs="Times New Roman"/>
          <w:sz w:val="24"/>
          <w:szCs w:val="24"/>
        </w:rPr>
        <w:t xml:space="preserve">рублей, что на </w:t>
      </w:r>
      <w:r w:rsidR="00016AEC" w:rsidRPr="00016AEC">
        <w:rPr>
          <w:rFonts w:ascii="Times New Roman" w:hAnsi="Times New Roman" w:cs="Times New Roman"/>
          <w:sz w:val="24"/>
          <w:szCs w:val="24"/>
        </w:rPr>
        <w:t>69660,8</w:t>
      </w:r>
      <w:r w:rsidR="00452403" w:rsidRPr="00016AEC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E85834" w:rsidRPr="00016AEC">
        <w:rPr>
          <w:rFonts w:ascii="Times New Roman" w:hAnsi="Times New Roman" w:cs="Times New Roman"/>
          <w:sz w:val="24"/>
          <w:szCs w:val="24"/>
        </w:rPr>
        <w:t xml:space="preserve"> </w:t>
      </w:r>
      <w:r w:rsidR="00452403" w:rsidRPr="00016AEC">
        <w:rPr>
          <w:rFonts w:ascii="Times New Roman" w:hAnsi="Times New Roman" w:cs="Times New Roman"/>
          <w:sz w:val="24"/>
          <w:szCs w:val="24"/>
        </w:rPr>
        <w:t>меньше</w:t>
      </w:r>
      <w:r w:rsidR="00E85834" w:rsidRPr="00016AEC">
        <w:rPr>
          <w:rFonts w:ascii="Times New Roman" w:hAnsi="Times New Roman" w:cs="Times New Roman"/>
          <w:sz w:val="24"/>
          <w:szCs w:val="24"/>
        </w:rPr>
        <w:t>, чем ожидаемое выполнение 202</w:t>
      </w:r>
      <w:r w:rsidR="00016AEC" w:rsidRPr="00016AEC">
        <w:rPr>
          <w:rFonts w:ascii="Times New Roman" w:hAnsi="Times New Roman" w:cs="Times New Roman"/>
          <w:sz w:val="24"/>
          <w:szCs w:val="24"/>
        </w:rPr>
        <w:t>5</w:t>
      </w:r>
      <w:r w:rsidR="00E85834" w:rsidRPr="00016AEC">
        <w:rPr>
          <w:rFonts w:ascii="Times New Roman" w:hAnsi="Times New Roman" w:cs="Times New Roman"/>
          <w:sz w:val="24"/>
          <w:szCs w:val="24"/>
        </w:rPr>
        <w:t xml:space="preserve"> года, на </w:t>
      </w:r>
      <w:r w:rsidR="00016AEC" w:rsidRPr="00016AEC">
        <w:rPr>
          <w:rFonts w:ascii="Times New Roman" w:hAnsi="Times New Roman" w:cs="Times New Roman"/>
          <w:sz w:val="24"/>
          <w:szCs w:val="24"/>
        </w:rPr>
        <w:t>90882,8</w:t>
      </w:r>
      <w:r w:rsidR="00452403" w:rsidRPr="00016AEC">
        <w:rPr>
          <w:rFonts w:ascii="Times New Roman" w:hAnsi="Times New Roman" w:cs="Times New Roman"/>
          <w:sz w:val="24"/>
          <w:szCs w:val="24"/>
        </w:rPr>
        <w:t xml:space="preserve"> тыс. рублей меньше</w:t>
      </w:r>
      <w:r w:rsidR="00861C7A" w:rsidRPr="00016AEC">
        <w:rPr>
          <w:rFonts w:ascii="Times New Roman" w:hAnsi="Times New Roman" w:cs="Times New Roman"/>
          <w:sz w:val="24"/>
          <w:szCs w:val="24"/>
        </w:rPr>
        <w:t xml:space="preserve">, чем прогноз </w:t>
      </w:r>
      <w:r w:rsidR="00E85834" w:rsidRPr="00016AEC">
        <w:rPr>
          <w:rFonts w:ascii="Times New Roman" w:hAnsi="Times New Roman" w:cs="Times New Roman"/>
          <w:sz w:val="24"/>
          <w:szCs w:val="24"/>
        </w:rPr>
        <w:t xml:space="preserve"> 202</w:t>
      </w:r>
      <w:r w:rsidR="00016AEC" w:rsidRPr="00016AEC">
        <w:rPr>
          <w:rFonts w:ascii="Times New Roman" w:hAnsi="Times New Roman" w:cs="Times New Roman"/>
          <w:sz w:val="24"/>
          <w:szCs w:val="24"/>
        </w:rPr>
        <w:t>6</w:t>
      </w:r>
      <w:r w:rsidR="00E85834" w:rsidRPr="00016AEC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E85834" w:rsidRPr="00016AEC" w:rsidRDefault="00E85834" w:rsidP="00E85834">
      <w:pPr>
        <w:pStyle w:val="affc"/>
        <w:jc w:val="both"/>
        <w:rPr>
          <w:rFonts w:ascii="Times New Roman" w:hAnsi="Times New Roman" w:cs="Times New Roman"/>
          <w:sz w:val="24"/>
          <w:szCs w:val="24"/>
        </w:rPr>
      </w:pPr>
      <w:r w:rsidRPr="00016AEC">
        <w:rPr>
          <w:rFonts w:ascii="Times New Roman" w:hAnsi="Times New Roman" w:cs="Times New Roman"/>
          <w:sz w:val="24"/>
          <w:szCs w:val="24"/>
        </w:rPr>
        <w:t xml:space="preserve">   </w:t>
      </w:r>
      <w:r w:rsidR="00C162FC" w:rsidRPr="00016AEC">
        <w:rPr>
          <w:rFonts w:ascii="Times New Roman" w:hAnsi="Times New Roman" w:cs="Times New Roman"/>
          <w:sz w:val="24"/>
          <w:szCs w:val="24"/>
        </w:rPr>
        <w:t xml:space="preserve">    </w:t>
      </w:r>
      <w:r w:rsidRPr="00016AEC">
        <w:rPr>
          <w:rFonts w:ascii="Times New Roman" w:hAnsi="Times New Roman" w:cs="Times New Roman"/>
          <w:sz w:val="24"/>
          <w:szCs w:val="24"/>
        </w:rPr>
        <w:t xml:space="preserve"> Расходы по разделу «Национальная экономика» </w:t>
      </w:r>
      <w:r w:rsidR="00861C7A" w:rsidRPr="00016AEC">
        <w:rPr>
          <w:rFonts w:ascii="Times New Roman" w:hAnsi="Times New Roman" w:cs="Times New Roman"/>
          <w:sz w:val="24"/>
          <w:szCs w:val="24"/>
        </w:rPr>
        <w:t>прогнозируются</w:t>
      </w:r>
      <w:r w:rsidRPr="00016AEC">
        <w:rPr>
          <w:rFonts w:ascii="Times New Roman" w:hAnsi="Times New Roman" w:cs="Times New Roman"/>
          <w:sz w:val="24"/>
          <w:szCs w:val="24"/>
        </w:rPr>
        <w:t xml:space="preserve"> на 202</w:t>
      </w:r>
      <w:r w:rsidR="00016AEC" w:rsidRPr="00016AEC">
        <w:rPr>
          <w:rFonts w:ascii="Times New Roman" w:hAnsi="Times New Roman" w:cs="Times New Roman"/>
          <w:sz w:val="24"/>
          <w:szCs w:val="24"/>
        </w:rPr>
        <w:t>8</w:t>
      </w:r>
      <w:r w:rsidRPr="00016AEC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016AEC" w:rsidRPr="00016AEC">
        <w:rPr>
          <w:rFonts w:ascii="Times New Roman" w:hAnsi="Times New Roman" w:cs="Times New Roman"/>
          <w:sz w:val="24"/>
          <w:szCs w:val="24"/>
        </w:rPr>
        <w:t>100707,5</w:t>
      </w:r>
      <w:r w:rsidR="00452403" w:rsidRPr="00016AEC">
        <w:rPr>
          <w:rFonts w:ascii="Times New Roman" w:hAnsi="Times New Roman" w:cs="Times New Roman"/>
          <w:sz w:val="24"/>
          <w:szCs w:val="24"/>
        </w:rPr>
        <w:t xml:space="preserve"> тыс. рублей, что на</w:t>
      </w:r>
      <w:r w:rsidR="00016AEC" w:rsidRPr="00016AEC">
        <w:rPr>
          <w:rFonts w:ascii="Times New Roman" w:hAnsi="Times New Roman" w:cs="Times New Roman"/>
          <w:sz w:val="24"/>
          <w:szCs w:val="24"/>
        </w:rPr>
        <w:t xml:space="preserve"> 65107,4</w:t>
      </w:r>
      <w:r w:rsidR="00452403" w:rsidRPr="00016AEC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861C7A" w:rsidRPr="00016AEC">
        <w:rPr>
          <w:rFonts w:ascii="Times New Roman" w:hAnsi="Times New Roman" w:cs="Times New Roman"/>
          <w:sz w:val="24"/>
          <w:szCs w:val="24"/>
        </w:rPr>
        <w:t xml:space="preserve"> </w:t>
      </w:r>
      <w:r w:rsidR="00471ABD" w:rsidRPr="00016AEC">
        <w:rPr>
          <w:rFonts w:ascii="Times New Roman" w:hAnsi="Times New Roman" w:cs="Times New Roman"/>
          <w:sz w:val="24"/>
          <w:szCs w:val="24"/>
        </w:rPr>
        <w:t>меньше</w:t>
      </w:r>
      <w:r w:rsidR="00861C7A" w:rsidRPr="00016AEC">
        <w:rPr>
          <w:rFonts w:ascii="Times New Roman" w:hAnsi="Times New Roman" w:cs="Times New Roman"/>
          <w:sz w:val="24"/>
          <w:szCs w:val="24"/>
        </w:rPr>
        <w:t xml:space="preserve"> оценки 202</w:t>
      </w:r>
      <w:r w:rsidR="00016AEC" w:rsidRPr="00016AEC">
        <w:rPr>
          <w:rFonts w:ascii="Times New Roman" w:hAnsi="Times New Roman" w:cs="Times New Roman"/>
          <w:sz w:val="24"/>
          <w:szCs w:val="24"/>
        </w:rPr>
        <w:t>5</w:t>
      </w:r>
      <w:r w:rsidR="00861C7A" w:rsidRPr="00016AEC">
        <w:rPr>
          <w:rFonts w:ascii="Times New Roman" w:hAnsi="Times New Roman" w:cs="Times New Roman"/>
          <w:sz w:val="24"/>
          <w:szCs w:val="24"/>
        </w:rPr>
        <w:t xml:space="preserve"> года, на </w:t>
      </w:r>
      <w:r w:rsidR="00016AEC" w:rsidRPr="00016AEC">
        <w:rPr>
          <w:rFonts w:ascii="Times New Roman" w:hAnsi="Times New Roman" w:cs="Times New Roman"/>
          <w:sz w:val="24"/>
          <w:szCs w:val="24"/>
        </w:rPr>
        <w:t>86329,4</w:t>
      </w:r>
      <w:r w:rsidR="00452403" w:rsidRPr="00016AEC">
        <w:rPr>
          <w:rFonts w:ascii="Times New Roman" w:hAnsi="Times New Roman" w:cs="Times New Roman"/>
          <w:sz w:val="24"/>
          <w:szCs w:val="24"/>
        </w:rPr>
        <w:t xml:space="preserve"> тыс. рублей </w:t>
      </w:r>
      <w:r w:rsidR="00471ABD" w:rsidRPr="00016AEC">
        <w:rPr>
          <w:rFonts w:ascii="Times New Roman" w:hAnsi="Times New Roman" w:cs="Times New Roman"/>
          <w:sz w:val="24"/>
          <w:szCs w:val="24"/>
        </w:rPr>
        <w:t>меньше</w:t>
      </w:r>
      <w:r w:rsidR="00861C7A" w:rsidRPr="00016AEC">
        <w:rPr>
          <w:rFonts w:ascii="Times New Roman" w:hAnsi="Times New Roman" w:cs="Times New Roman"/>
          <w:sz w:val="24"/>
          <w:szCs w:val="24"/>
        </w:rPr>
        <w:t xml:space="preserve"> прогноза на 202</w:t>
      </w:r>
      <w:r w:rsidR="00016AEC" w:rsidRPr="00016AEC">
        <w:rPr>
          <w:rFonts w:ascii="Times New Roman" w:hAnsi="Times New Roman" w:cs="Times New Roman"/>
          <w:sz w:val="24"/>
          <w:szCs w:val="24"/>
        </w:rPr>
        <w:t>6</w:t>
      </w:r>
      <w:r w:rsidR="00861C7A" w:rsidRPr="00016AEC">
        <w:rPr>
          <w:rFonts w:ascii="Times New Roman" w:hAnsi="Times New Roman" w:cs="Times New Roman"/>
          <w:sz w:val="24"/>
          <w:szCs w:val="24"/>
        </w:rPr>
        <w:t xml:space="preserve"> год</w:t>
      </w:r>
      <w:r w:rsidR="00C162FC" w:rsidRPr="00016AEC">
        <w:rPr>
          <w:rFonts w:ascii="Times New Roman" w:hAnsi="Times New Roman" w:cs="Times New Roman"/>
          <w:sz w:val="24"/>
          <w:szCs w:val="24"/>
        </w:rPr>
        <w:t>а</w:t>
      </w:r>
      <w:r w:rsidR="00861C7A" w:rsidRPr="00016AEC">
        <w:rPr>
          <w:rFonts w:ascii="Times New Roman" w:hAnsi="Times New Roman" w:cs="Times New Roman"/>
          <w:sz w:val="24"/>
          <w:szCs w:val="24"/>
        </w:rPr>
        <w:t xml:space="preserve">, на </w:t>
      </w:r>
      <w:r w:rsidR="00016AEC" w:rsidRPr="00016AEC">
        <w:rPr>
          <w:rFonts w:ascii="Times New Roman" w:hAnsi="Times New Roman" w:cs="Times New Roman"/>
          <w:sz w:val="24"/>
          <w:szCs w:val="24"/>
        </w:rPr>
        <w:t>4553,4</w:t>
      </w:r>
      <w:r w:rsidR="00452403" w:rsidRPr="00016AEC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9C00D3" w:rsidRPr="00016AEC">
        <w:rPr>
          <w:rFonts w:ascii="Times New Roman" w:hAnsi="Times New Roman" w:cs="Times New Roman"/>
          <w:sz w:val="24"/>
          <w:szCs w:val="24"/>
        </w:rPr>
        <w:t xml:space="preserve"> </w:t>
      </w:r>
      <w:r w:rsidR="00452403" w:rsidRPr="00016AEC">
        <w:rPr>
          <w:rFonts w:ascii="Times New Roman" w:hAnsi="Times New Roman" w:cs="Times New Roman"/>
          <w:sz w:val="24"/>
          <w:szCs w:val="24"/>
        </w:rPr>
        <w:t>больше</w:t>
      </w:r>
      <w:r w:rsidR="009C00D3" w:rsidRPr="00016AEC">
        <w:rPr>
          <w:rFonts w:ascii="Times New Roman" w:hAnsi="Times New Roman" w:cs="Times New Roman"/>
          <w:sz w:val="24"/>
          <w:szCs w:val="24"/>
        </w:rPr>
        <w:t xml:space="preserve"> прогноза 202</w:t>
      </w:r>
      <w:r w:rsidR="00016AEC" w:rsidRPr="00016AEC">
        <w:rPr>
          <w:rFonts w:ascii="Times New Roman" w:hAnsi="Times New Roman" w:cs="Times New Roman"/>
          <w:sz w:val="24"/>
          <w:szCs w:val="24"/>
        </w:rPr>
        <w:t>7</w:t>
      </w:r>
      <w:r w:rsidR="009C00D3" w:rsidRPr="00016AEC">
        <w:rPr>
          <w:rFonts w:ascii="Times New Roman" w:hAnsi="Times New Roman" w:cs="Times New Roman"/>
          <w:sz w:val="24"/>
          <w:szCs w:val="24"/>
        </w:rPr>
        <w:t xml:space="preserve"> года.</w:t>
      </w:r>
      <w:r w:rsidRPr="00016A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1C7A" w:rsidRPr="00AC7F0E" w:rsidRDefault="00861C7A" w:rsidP="00E85834">
      <w:pPr>
        <w:pStyle w:val="affc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:rsidR="00E85834" w:rsidRPr="00016AEC" w:rsidRDefault="00E85834" w:rsidP="00E8583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16AEC">
        <w:rPr>
          <w:rFonts w:ascii="Times New Roman" w:hAnsi="Times New Roman" w:cs="Times New Roman"/>
          <w:b/>
          <w:sz w:val="24"/>
          <w:szCs w:val="24"/>
        </w:rPr>
        <w:t>5.5.5.Раздел 05 «Жилищно-коммунальное хозяйство»</w:t>
      </w:r>
    </w:p>
    <w:p w:rsidR="00D20785" w:rsidRPr="00016AEC" w:rsidRDefault="00E85834" w:rsidP="00E85834">
      <w:pPr>
        <w:pStyle w:val="affc"/>
        <w:jc w:val="both"/>
        <w:rPr>
          <w:rFonts w:ascii="Times New Roman" w:hAnsi="Times New Roman" w:cs="Times New Roman"/>
          <w:sz w:val="24"/>
          <w:szCs w:val="24"/>
        </w:rPr>
      </w:pPr>
      <w:r w:rsidRPr="00016AE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16AEC">
        <w:rPr>
          <w:rFonts w:ascii="Times New Roman" w:hAnsi="Times New Roman" w:cs="Times New Roman"/>
          <w:sz w:val="24"/>
          <w:szCs w:val="24"/>
        </w:rPr>
        <w:t xml:space="preserve">   По данному разделу на 202</w:t>
      </w:r>
      <w:r w:rsidR="00016AEC" w:rsidRPr="00016AEC">
        <w:rPr>
          <w:rFonts w:ascii="Times New Roman" w:hAnsi="Times New Roman" w:cs="Times New Roman"/>
          <w:sz w:val="24"/>
          <w:szCs w:val="24"/>
        </w:rPr>
        <w:t>6</w:t>
      </w:r>
      <w:r w:rsidRPr="00016AEC">
        <w:rPr>
          <w:rFonts w:ascii="Times New Roman" w:hAnsi="Times New Roman" w:cs="Times New Roman"/>
          <w:sz w:val="24"/>
          <w:szCs w:val="24"/>
        </w:rPr>
        <w:t xml:space="preserve"> год  предусмотрены расходы на реализацию мероприятий по жилищно-коммунальному хозяйству и благоустройству в сумме </w:t>
      </w:r>
      <w:r w:rsidR="00016AEC" w:rsidRPr="00016AEC">
        <w:rPr>
          <w:rFonts w:ascii="Times New Roman" w:hAnsi="Times New Roman" w:cs="Times New Roman"/>
          <w:sz w:val="24"/>
          <w:szCs w:val="24"/>
        </w:rPr>
        <w:t>519589,3</w:t>
      </w:r>
      <w:r w:rsidRPr="00016AEC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D8373C" w:rsidRPr="00016AEC">
        <w:rPr>
          <w:rFonts w:ascii="Times New Roman" w:hAnsi="Times New Roman" w:cs="Times New Roman"/>
          <w:sz w:val="24"/>
          <w:szCs w:val="24"/>
        </w:rPr>
        <w:t xml:space="preserve">, в том числе на предоставление субсидий юридическим лицам в сумме </w:t>
      </w:r>
      <w:r w:rsidR="00016AEC" w:rsidRPr="00016AEC">
        <w:rPr>
          <w:rFonts w:ascii="Times New Roman" w:hAnsi="Times New Roman" w:cs="Times New Roman"/>
          <w:sz w:val="24"/>
          <w:szCs w:val="24"/>
        </w:rPr>
        <w:t>6</w:t>
      </w:r>
      <w:r w:rsidR="00D8373C" w:rsidRPr="00016AEC">
        <w:rPr>
          <w:rFonts w:ascii="Times New Roman" w:hAnsi="Times New Roman" w:cs="Times New Roman"/>
          <w:sz w:val="24"/>
          <w:szCs w:val="24"/>
        </w:rPr>
        <w:t>000,0 тыс. рублей</w:t>
      </w:r>
      <w:r w:rsidRPr="00016AE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20785" w:rsidRPr="00016AEC" w:rsidRDefault="009C00D3" w:rsidP="00E85834">
      <w:pPr>
        <w:pStyle w:val="affc"/>
        <w:jc w:val="both"/>
        <w:rPr>
          <w:rFonts w:ascii="Times New Roman" w:hAnsi="Times New Roman" w:cs="Times New Roman"/>
          <w:sz w:val="24"/>
          <w:szCs w:val="24"/>
        </w:rPr>
      </w:pPr>
      <w:r w:rsidRPr="00016AEC">
        <w:rPr>
          <w:rFonts w:ascii="Times New Roman" w:hAnsi="Times New Roman" w:cs="Times New Roman"/>
          <w:sz w:val="24"/>
          <w:szCs w:val="24"/>
        </w:rPr>
        <w:t xml:space="preserve">Расходы в размере </w:t>
      </w:r>
      <w:r w:rsidR="00016AEC">
        <w:rPr>
          <w:rFonts w:ascii="Times New Roman" w:hAnsi="Times New Roman" w:cs="Times New Roman"/>
          <w:sz w:val="24"/>
          <w:szCs w:val="24"/>
        </w:rPr>
        <w:t>342747,9</w:t>
      </w:r>
      <w:r w:rsidRPr="00016AEC">
        <w:rPr>
          <w:rFonts w:ascii="Times New Roman" w:hAnsi="Times New Roman" w:cs="Times New Roman"/>
          <w:sz w:val="24"/>
          <w:szCs w:val="24"/>
        </w:rPr>
        <w:t xml:space="preserve"> тыс. рублей </w:t>
      </w:r>
      <w:r w:rsidR="00E85834" w:rsidRPr="00016AEC">
        <w:rPr>
          <w:rFonts w:ascii="Times New Roman" w:hAnsi="Times New Roman" w:cs="Times New Roman"/>
          <w:sz w:val="24"/>
          <w:szCs w:val="24"/>
        </w:rPr>
        <w:t xml:space="preserve"> планиру</w:t>
      </w:r>
      <w:r w:rsidRPr="00016AEC">
        <w:rPr>
          <w:rFonts w:ascii="Times New Roman" w:hAnsi="Times New Roman" w:cs="Times New Roman"/>
          <w:sz w:val="24"/>
          <w:szCs w:val="24"/>
        </w:rPr>
        <w:t>ю</w:t>
      </w:r>
      <w:r w:rsidR="00E85834" w:rsidRPr="00016AEC">
        <w:rPr>
          <w:rFonts w:ascii="Times New Roman" w:hAnsi="Times New Roman" w:cs="Times New Roman"/>
          <w:sz w:val="24"/>
          <w:szCs w:val="24"/>
        </w:rPr>
        <w:t>тся  на реализацию муниципальных программ</w:t>
      </w:r>
      <w:r w:rsidR="00D20785" w:rsidRPr="00016AEC">
        <w:rPr>
          <w:rFonts w:ascii="Times New Roman" w:hAnsi="Times New Roman" w:cs="Times New Roman"/>
          <w:sz w:val="24"/>
          <w:szCs w:val="24"/>
        </w:rPr>
        <w:t>:</w:t>
      </w:r>
    </w:p>
    <w:p w:rsidR="00D20785" w:rsidRPr="00016AEC" w:rsidRDefault="00D20785" w:rsidP="00E85834">
      <w:pPr>
        <w:pStyle w:val="affc"/>
        <w:jc w:val="both"/>
        <w:rPr>
          <w:rFonts w:ascii="Times New Roman" w:hAnsi="Times New Roman" w:cs="Times New Roman"/>
          <w:sz w:val="24"/>
          <w:szCs w:val="24"/>
        </w:rPr>
      </w:pPr>
      <w:r w:rsidRPr="00016AEC">
        <w:rPr>
          <w:rFonts w:ascii="Times New Roman" w:hAnsi="Times New Roman" w:cs="Times New Roman"/>
          <w:sz w:val="24"/>
          <w:szCs w:val="24"/>
        </w:rPr>
        <w:t xml:space="preserve">-Модернизация объектов жилищно-коммунального хозяйства  поселений </w:t>
      </w:r>
      <w:r w:rsidR="00D8373C" w:rsidRPr="00016AEC">
        <w:rPr>
          <w:rFonts w:ascii="Times New Roman" w:hAnsi="Times New Roman" w:cs="Times New Roman"/>
          <w:sz w:val="24"/>
          <w:szCs w:val="24"/>
        </w:rPr>
        <w:t>Могочинского муниципального округа</w:t>
      </w:r>
      <w:r w:rsidRPr="00016AEC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016AEC" w:rsidRPr="00016AEC">
        <w:rPr>
          <w:rFonts w:ascii="Times New Roman" w:hAnsi="Times New Roman" w:cs="Times New Roman"/>
          <w:sz w:val="24"/>
          <w:szCs w:val="24"/>
        </w:rPr>
        <w:t>287300</w:t>
      </w:r>
      <w:r w:rsidRPr="00016AEC">
        <w:rPr>
          <w:rFonts w:ascii="Times New Roman" w:hAnsi="Times New Roman" w:cs="Times New Roman"/>
          <w:sz w:val="24"/>
          <w:szCs w:val="24"/>
        </w:rPr>
        <w:t>,0 тыс. рублей;</w:t>
      </w:r>
    </w:p>
    <w:p w:rsidR="00D20785" w:rsidRPr="00016AEC" w:rsidRDefault="00D20785" w:rsidP="00E85834">
      <w:pPr>
        <w:pStyle w:val="affc"/>
        <w:jc w:val="both"/>
        <w:rPr>
          <w:rFonts w:ascii="Times New Roman" w:hAnsi="Times New Roman" w:cs="Times New Roman"/>
          <w:sz w:val="24"/>
          <w:szCs w:val="24"/>
        </w:rPr>
      </w:pPr>
      <w:r w:rsidRPr="00016AEC">
        <w:rPr>
          <w:rFonts w:ascii="Times New Roman" w:hAnsi="Times New Roman" w:cs="Times New Roman"/>
          <w:sz w:val="24"/>
          <w:szCs w:val="24"/>
        </w:rPr>
        <w:t xml:space="preserve">- Комплексное развитие сельских территорий в </w:t>
      </w:r>
      <w:r w:rsidR="00D8373C" w:rsidRPr="00016AEC">
        <w:rPr>
          <w:rFonts w:ascii="Times New Roman" w:hAnsi="Times New Roman" w:cs="Times New Roman"/>
          <w:sz w:val="24"/>
          <w:szCs w:val="24"/>
        </w:rPr>
        <w:t>Могочинском муниципальном округе</w:t>
      </w:r>
      <w:r w:rsidRPr="00016AEC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016AEC" w:rsidRPr="00016AEC">
        <w:rPr>
          <w:rFonts w:ascii="Times New Roman" w:hAnsi="Times New Roman" w:cs="Times New Roman"/>
          <w:sz w:val="24"/>
          <w:szCs w:val="24"/>
        </w:rPr>
        <w:t>119,2</w:t>
      </w:r>
      <w:r w:rsidRPr="00016AEC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D8373C" w:rsidRPr="00016AEC">
        <w:rPr>
          <w:rFonts w:ascii="Times New Roman" w:hAnsi="Times New Roman" w:cs="Times New Roman"/>
          <w:sz w:val="24"/>
          <w:szCs w:val="24"/>
        </w:rPr>
        <w:t>;</w:t>
      </w:r>
    </w:p>
    <w:p w:rsidR="00D8373C" w:rsidRPr="00016AEC" w:rsidRDefault="00D8373C" w:rsidP="00E85834">
      <w:pPr>
        <w:pStyle w:val="affc"/>
        <w:jc w:val="both"/>
        <w:rPr>
          <w:rFonts w:ascii="Times New Roman" w:hAnsi="Times New Roman" w:cs="Times New Roman"/>
          <w:sz w:val="24"/>
          <w:szCs w:val="24"/>
        </w:rPr>
      </w:pPr>
      <w:r w:rsidRPr="00016AEC">
        <w:rPr>
          <w:rFonts w:ascii="Times New Roman" w:hAnsi="Times New Roman" w:cs="Times New Roman"/>
          <w:sz w:val="24"/>
          <w:szCs w:val="24"/>
        </w:rPr>
        <w:t xml:space="preserve">- Формирование современной городской среды в Могочинском муниципальном округе в сумме </w:t>
      </w:r>
      <w:r w:rsidR="00016AEC" w:rsidRPr="00016AEC">
        <w:rPr>
          <w:rFonts w:ascii="Times New Roman" w:hAnsi="Times New Roman" w:cs="Times New Roman"/>
          <w:sz w:val="24"/>
          <w:szCs w:val="24"/>
        </w:rPr>
        <w:t>53378,7 тыс. рублей;</w:t>
      </w:r>
    </w:p>
    <w:p w:rsidR="00016AEC" w:rsidRPr="00016AEC" w:rsidRDefault="00016AEC" w:rsidP="00E85834">
      <w:pPr>
        <w:pStyle w:val="affc"/>
        <w:jc w:val="both"/>
        <w:rPr>
          <w:rFonts w:ascii="Times New Roman" w:hAnsi="Times New Roman" w:cs="Times New Roman"/>
          <w:sz w:val="24"/>
          <w:szCs w:val="24"/>
        </w:rPr>
      </w:pPr>
      <w:r w:rsidRPr="00016AEC">
        <w:rPr>
          <w:rFonts w:ascii="Times New Roman" w:hAnsi="Times New Roman" w:cs="Times New Roman"/>
          <w:sz w:val="24"/>
          <w:szCs w:val="24"/>
        </w:rPr>
        <w:t>- Развитие территориального общественного самоуправления на территории Могочинского муниципального округа в сумме 1950,0 тыс. рублей.</w:t>
      </w:r>
    </w:p>
    <w:p w:rsidR="00E85834" w:rsidRPr="00407C51" w:rsidRDefault="003A4EFE" w:rsidP="00E85834">
      <w:pPr>
        <w:pStyle w:val="affc"/>
        <w:jc w:val="both"/>
        <w:rPr>
          <w:rFonts w:ascii="Times New Roman" w:hAnsi="Times New Roman" w:cs="Times New Roman"/>
          <w:sz w:val="24"/>
          <w:szCs w:val="24"/>
        </w:rPr>
      </w:pPr>
      <w:r w:rsidRPr="00407C51">
        <w:rPr>
          <w:rFonts w:ascii="Times New Roman" w:hAnsi="Times New Roman" w:cs="Times New Roman"/>
          <w:sz w:val="24"/>
          <w:szCs w:val="24"/>
        </w:rPr>
        <w:t xml:space="preserve">      </w:t>
      </w:r>
      <w:r w:rsidR="00E85834" w:rsidRPr="00407C51">
        <w:rPr>
          <w:rFonts w:ascii="Times New Roman" w:hAnsi="Times New Roman" w:cs="Times New Roman"/>
          <w:sz w:val="24"/>
          <w:szCs w:val="24"/>
        </w:rPr>
        <w:t>Расходы по разделу «Жилищно-коммунальное хозяйство» на 202</w:t>
      </w:r>
      <w:r w:rsidR="00407C51" w:rsidRPr="00407C51">
        <w:rPr>
          <w:rFonts w:ascii="Times New Roman" w:hAnsi="Times New Roman" w:cs="Times New Roman"/>
          <w:sz w:val="24"/>
          <w:szCs w:val="24"/>
        </w:rPr>
        <w:t>7</w:t>
      </w:r>
      <w:r w:rsidR="00E85834" w:rsidRPr="00407C51">
        <w:rPr>
          <w:rFonts w:ascii="Times New Roman" w:hAnsi="Times New Roman" w:cs="Times New Roman"/>
          <w:sz w:val="24"/>
          <w:szCs w:val="24"/>
        </w:rPr>
        <w:t xml:space="preserve"> год  прогнозируются в размере </w:t>
      </w:r>
      <w:r w:rsidR="00813581" w:rsidRPr="00407C51">
        <w:rPr>
          <w:rFonts w:ascii="Times New Roman" w:hAnsi="Times New Roman" w:cs="Times New Roman"/>
          <w:sz w:val="24"/>
          <w:szCs w:val="24"/>
        </w:rPr>
        <w:t xml:space="preserve"> </w:t>
      </w:r>
      <w:r w:rsidR="00407C51" w:rsidRPr="00407C51">
        <w:rPr>
          <w:rFonts w:ascii="Times New Roman" w:hAnsi="Times New Roman" w:cs="Times New Roman"/>
          <w:sz w:val="24"/>
          <w:szCs w:val="24"/>
        </w:rPr>
        <w:t>453857,5</w:t>
      </w:r>
      <w:r w:rsidR="00E85834" w:rsidRPr="00407C51">
        <w:rPr>
          <w:rFonts w:ascii="Times New Roman" w:hAnsi="Times New Roman" w:cs="Times New Roman"/>
          <w:sz w:val="24"/>
          <w:szCs w:val="24"/>
        </w:rPr>
        <w:t xml:space="preserve"> тыс. рублей, что на </w:t>
      </w:r>
      <w:r w:rsidR="00407C51" w:rsidRPr="00407C51">
        <w:rPr>
          <w:rFonts w:ascii="Times New Roman" w:hAnsi="Times New Roman" w:cs="Times New Roman"/>
          <w:sz w:val="24"/>
          <w:szCs w:val="24"/>
        </w:rPr>
        <w:t>90662,9</w:t>
      </w:r>
      <w:r w:rsidR="00CD2C47" w:rsidRPr="00407C51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E85834" w:rsidRPr="00407C51">
        <w:rPr>
          <w:rFonts w:ascii="Times New Roman" w:hAnsi="Times New Roman" w:cs="Times New Roman"/>
          <w:sz w:val="24"/>
          <w:szCs w:val="24"/>
        </w:rPr>
        <w:t xml:space="preserve"> меньше </w:t>
      </w:r>
      <w:r w:rsidR="00E85834" w:rsidRPr="00407C51">
        <w:rPr>
          <w:rFonts w:ascii="Times New Roman" w:hAnsi="Times New Roman" w:cs="Times New Roman"/>
          <w:sz w:val="24"/>
          <w:szCs w:val="24"/>
        </w:rPr>
        <w:lastRenderedPageBreak/>
        <w:t>оценки 202</w:t>
      </w:r>
      <w:r w:rsidR="00407C51" w:rsidRPr="00407C51">
        <w:rPr>
          <w:rFonts w:ascii="Times New Roman" w:hAnsi="Times New Roman" w:cs="Times New Roman"/>
          <w:sz w:val="24"/>
          <w:szCs w:val="24"/>
        </w:rPr>
        <w:t>5</w:t>
      </w:r>
      <w:r w:rsidR="00E85834" w:rsidRPr="00407C51">
        <w:rPr>
          <w:rFonts w:ascii="Times New Roman" w:hAnsi="Times New Roman" w:cs="Times New Roman"/>
          <w:sz w:val="24"/>
          <w:szCs w:val="24"/>
        </w:rPr>
        <w:t xml:space="preserve"> года</w:t>
      </w:r>
      <w:r w:rsidR="00CD2C47" w:rsidRPr="00407C51">
        <w:rPr>
          <w:rFonts w:ascii="Times New Roman" w:hAnsi="Times New Roman" w:cs="Times New Roman"/>
          <w:sz w:val="24"/>
          <w:szCs w:val="24"/>
        </w:rPr>
        <w:t xml:space="preserve"> (</w:t>
      </w:r>
      <w:r w:rsidR="00407C51" w:rsidRPr="00407C51">
        <w:rPr>
          <w:rFonts w:ascii="Times New Roman" w:hAnsi="Times New Roman" w:cs="Times New Roman"/>
          <w:sz w:val="24"/>
          <w:szCs w:val="24"/>
        </w:rPr>
        <w:t>544520,4</w:t>
      </w:r>
      <w:r w:rsidR="00CD2C47" w:rsidRPr="00407C51">
        <w:rPr>
          <w:rFonts w:ascii="Times New Roman" w:hAnsi="Times New Roman" w:cs="Times New Roman"/>
          <w:sz w:val="24"/>
          <w:szCs w:val="24"/>
        </w:rPr>
        <w:t xml:space="preserve"> тыс. рублей)</w:t>
      </w:r>
      <w:r w:rsidR="00E85834" w:rsidRPr="00407C51">
        <w:rPr>
          <w:rFonts w:ascii="Times New Roman" w:hAnsi="Times New Roman" w:cs="Times New Roman"/>
          <w:sz w:val="24"/>
          <w:szCs w:val="24"/>
        </w:rPr>
        <w:t xml:space="preserve">, на </w:t>
      </w:r>
      <w:r w:rsidR="00407C51" w:rsidRPr="00407C51">
        <w:rPr>
          <w:rFonts w:ascii="Times New Roman" w:hAnsi="Times New Roman" w:cs="Times New Roman"/>
          <w:sz w:val="24"/>
          <w:szCs w:val="24"/>
        </w:rPr>
        <w:t>65731,8</w:t>
      </w:r>
      <w:r w:rsidR="00CD2C47" w:rsidRPr="00407C51">
        <w:rPr>
          <w:rFonts w:ascii="Times New Roman" w:hAnsi="Times New Roman" w:cs="Times New Roman"/>
          <w:sz w:val="24"/>
          <w:szCs w:val="24"/>
        </w:rPr>
        <w:t xml:space="preserve"> тыс. рублей </w:t>
      </w:r>
      <w:r w:rsidR="00D8373C" w:rsidRPr="00407C51">
        <w:rPr>
          <w:rFonts w:ascii="Times New Roman" w:hAnsi="Times New Roman" w:cs="Times New Roman"/>
          <w:sz w:val="24"/>
          <w:szCs w:val="24"/>
        </w:rPr>
        <w:t>меньше</w:t>
      </w:r>
      <w:r w:rsidR="00B06980" w:rsidRPr="00407C51">
        <w:rPr>
          <w:rFonts w:ascii="Times New Roman" w:hAnsi="Times New Roman" w:cs="Times New Roman"/>
          <w:sz w:val="24"/>
          <w:szCs w:val="24"/>
        </w:rPr>
        <w:t xml:space="preserve"> прогноза на </w:t>
      </w:r>
      <w:r w:rsidR="004B7C2F" w:rsidRPr="00407C51">
        <w:rPr>
          <w:rFonts w:ascii="Times New Roman" w:hAnsi="Times New Roman" w:cs="Times New Roman"/>
          <w:sz w:val="24"/>
          <w:szCs w:val="24"/>
        </w:rPr>
        <w:t>202</w:t>
      </w:r>
      <w:r w:rsidR="00407C51" w:rsidRPr="00407C51">
        <w:rPr>
          <w:rFonts w:ascii="Times New Roman" w:hAnsi="Times New Roman" w:cs="Times New Roman"/>
          <w:sz w:val="24"/>
          <w:szCs w:val="24"/>
        </w:rPr>
        <w:t>6</w:t>
      </w:r>
      <w:r w:rsidR="004B7C2F" w:rsidRPr="00407C51">
        <w:rPr>
          <w:rFonts w:ascii="Times New Roman" w:hAnsi="Times New Roman" w:cs="Times New Roman"/>
          <w:sz w:val="24"/>
          <w:szCs w:val="24"/>
        </w:rPr>
        <w:t xml:space="preserve"> год</w:t>
      </w:r>
      <w:r w:rsidR="00CD2C47" w:rsidRPr="00407C51">
        <w:rPr>
          <w:rFonts w:ascii="Times New Roman" w:hAnsi="Times New Roman" w:cs="Times New Roman"/>
          <w:sz w:val="24"/>
          <w:szCs w:val="24"/>
        </w:rPr>
        <w:t xml:space="preserve"> (</w:t>
      </w:r>
      <w:r w:rsidR="00407C51" w:rsidRPr="00407C51">
        <w:rPr>
          <w:rFonts w:ascii="Times New Roman" w:hAnsi="Times New Roman" w:cs="Times New Roman"/>
          <w:sz w:val="24"/>
          <w:szCs w:val="24"/>
        </w:rPr>
        <w:t>519589,3</w:t>
      </w:r>
      <w:r w:rsidR="00CD2C47" w:rsidRPr="00407C51">
        <w:rPr>
          <w:rFonts w:ascii="Times New Roman" w:hAnsi="Times New Roman" w:cs="Times New Roman"/>
          <w:sz w:val="24"/>
          <w:szCs w:val="24"/>
        </w:rPr>
        <w:t xml:space="preserve"> тыс. рублей)</w:t>
      </w:r>
      <w:r w:rsidR="004B7C2F" w:rsidRPr="00407C51">
        <w:rPr>
          <w:rFonts w:ascii="Times New Roman" w:hAnsi="Times New Roman" w:cs="Times New Roman"/>
          <w:sz w:val="24"/>
          <w:szCs w:val="24"/>
        </w:rPr>
        <w:t>.</w:t>
      </w:r>
    </w:p>
    <w:p w:rsidR="00E85834" w:rsidRPr="00407C51" w:rsidRDefault="00CD2C47" w:rsidP="00E85834">
      <w:pPr>
        <w:pStyle w:val="affc"/>
        <w:jc w:val="both"/>
        <w:rPr>
          <w:rFonts w:ascii="Times New Roman" w:hAnsi="Times New Roman" w:cs="Times New Roman"/>
          <w:sz w:val="24"/>
          <w:szCs w:val="24"/>
        </w:rPr>
      </w:pPr>
      <w:r w:rsidRPr="00407C51">
        <w:rPr>
          <w:rFonts w:ascii="Times New Roman" w:hAnsi="Times New Roman" w:cs="Times New Roman"/>
          <w:sz w:val="24"/>
          <w:szCs w:val="24"/>
        </w:rPr>
        <w:t xml:space="preserve">       </w:t>
      </w:r>
      <w:r w:rsidR="00E85834" w:rsidRPr="00407C51">
        <w:rPr>
          <w:rFonts w:ascii="Times New Roman" w:hAnsi="Times New Roman" w:cs="Times New Roman"/>
          <w:sz w:val="24"/>
          <w:szCs w:val="24"/>
        </w:rPr>
        <w:t>Расходы по разделу «Жилищно-коммунальное хозяйство» на 202</w:t>
      </w:r>
      <w:r w:rsidR="00407C51" w:rsidRPr="00407C51">
        <w:rPr>
          <w:rFonts w:ascii="Times New Roman" w:hAnsi="Times New Roman" w:cs="Times New Roman"/>
          <w:sz w:val="24"/>
          <w:szCs w:val="24"/>
        </w:rPr>
        <w:t>8</w:t>
      </w:r>
      <w:r w:rsidR="00E85834" w:rsidRPr="00407C51">
        <w:rPr>
          <w:rFonts w:ascii="Times New Roman" w:hAnsi="Times New Roman" w:cs="Times New Roman"/>
          <w:sz w:val="24"/>
          <w:szCs w:val="24"/>
        </w:rPr>
        <w:t xml:space="preserve"> год  прогнозируются в размере </w:t>
      </w:r>
      <w:r w:rsidR="00407C51" w:rsidRPr="00407C51">
        <w:rPr>
          <w:rFonts w:ascii="Times New Roman" w:hAnsi="Times New Roman" w:cs="Times New Roman"/>
          <w:sz w:val="24"/>
          <w:szCs w:val="24"/>
        </w:rPr>
        <w:t>397816,1</w:t>
      </w:r>
      <w:r w:rsidR="00E85834" w:rsidRPr="00407C51">
        <w:rPr>
          <w:rFonts w:ascii="Times New Roman" w:hAnsi="Times New Roman" w:cs="Times New Roman"/>
          <w:sz w:val="24"/>
          <w:szCs w:val="24"/>
        </w:rPr>
        <w:t xml:space="preserve"> тыс. рублей, что на </w:t>
      </w:r>
      <w:r w:rsidR="00407C51" w:rsidRPr="00407C51">
        <w:rPr>
          <w:rFonts w:ascii="Times New Roman" w:hAnsi="Times New Roman" w:cs="Times New Roman"/>
          <w:sz w:val="24"/>
          <w:szCs w:val="24"/>
        </w:rPr>
        <w:t>146704,3</w:t>
      </w:r>
      <w:r w:rsidRPr="00407C51">
        <w:rPr>
          <w:rFonts w:ascii="Times New Roman" w:hAnsi="Times New Roman" w:cs="Times New Roman"/>
          <w:sz w:val="24"/>
          <w:szCs w:val="24"/>
        </w:rPr>
        <w:t xml:space="preserve"> тыс. рублей </w:t>
      </w:r>
      <w:r w:rsidR="00E85834" w:rsidRPr="00407C51">
        <w:rPr>
          <w:rFonts w:ascii="Times New Roman" w:hAnsi="Times New Roman" w:cs="Times New Roman"/>
          <w:sz w:val="24"/>
          <w:szCs w:val="24"/>
        </w:rPr>
        <w:t>меньше оценки 202</w:t>
      </w:r>
      <w:r w:rsidR="00407C51" w:rsidRPr="00407C51">
        <w:rPr>
          <w:rFonts w:ascii="Times New Roman" w:hAnsi="Times New Roman" w:cs="Times New Roman"/>
          <w:sz w:val="24"/>
          <w:szCs w:val="24"/>
        </w:rPr>
        <w:t>5</w:t>
      </w:r>
      <w:r w:rsidR="00E85834" w:rsidRPr="00407C51">
        <w:rPr>
          <w:rFonts w:ascii="Times New Roman" w:hAnsi="Times New Roman" w:cs="Times New Roman"/>
          <w:sz w:val="24"/>
          <w:szCs w:val="24"/>
        </w:rPr>
        <w:t xml:space="preserve"> года, на </w:t>
      </w:r>
      <w:r w:rsidR="00407C51" w:rsidRPr="00407C51">
        <w:rPr>
          <w:rFonts w:ascii="Times New Roman" w:hAnsi="Times New Roman" w:cs="Times New Roman"/>
          <w:sz w:val="24"/>
          <w:szCs w:val="24"/>
        </w:rPr>
        <w:t>121773,2</w:t>
      </w:r>
      <w:r w:rsidRPr="00407C51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E85834" w:rsidRPr="00407C51">
        <w:rPr>
          <w:rFonts w:ascii="Times New Roman" w:hAnsi="Times New Roman" w:cs="Times New Roman"/>
          <w:sz w:val="24"/>
          <w:szCs w:val="24"/>
        </w:rPr>
        <w:t xml:space="preserve"> </w:t>
      </w:r>
      <w:r w:rsidR="00020804" w:rsidRPr="00407C51">
        <w:rPr>
          <w:rFonts w:ascii="Times New Roman" w:hAnsi="Times New Roman" w:cs="Times New Roman"/>
          <w:sz w:val="24"/>
          <w:szCs w:val="24"/>
        </w:rPr>
        <w:t>меньше</w:t>
      </w:r>
      <w:r w:rsidR="00E85834" w:rsidRPr="00407C51">
        <w:rPr>
          <w:rFonts w:ascii="Times New Roman" w:hAnsi="Times New Roman" w:cs="Times New Roman"/>
          <w:sz w:val="24"/>
          <w:szCs w:val="24"/>
        </w:rPr>
        <w:t xml:space="preserve"> планового показателя 202</w:t>
      </w:r>
      <w:r w:rsidR="00407C51" w:rsidRPr="00407C51">
        <w:rPr>
          <w:rFonts w:ascii="Times New Roman" w:hAnsi="Times New Roman" w:cs="Times New Roman"/>
          <w:sz w:val="24"/>
          <w:szCs w:val="24"/>
        </w:rPr>
        <w:t>6</w:t>
      </w:r>
      <w:r w:rsidR="004B7C2F" w:rsidRPr="00407C51">
        <w:rPr>
          <w:rFonts w:ascii="Times New Roman" w:hAnsi="Times New Roman" w:cs="Times New Roman"/>
          <w:sz w:val="24"/>
          <w:szCs w:val="24"/>
        </w:rPr>
        <w:t xml:space="preserve"> года, на </w:t>
      </w:r>
      <w:r w:rsidR="00407C51" w:rsidRPr="00407C51">
        <w:rPr>
          <w:rFonts w:ascii="Times New Roman" w:hAnsi="Times New Roman" w:cs="Times New Roman"/>
          <w:sz w:val="24"/>
          <w:szCs w:val="24"/>
        </w:rPr>
        <w:t>56041,4</w:t>
      </w:r>
      <w:r w:rsidRPr="00407C51">
        <w:rPr>
          <w:rFonts w:ascii="Times New Roman" w:hAnsi="Times New Roman" w:cs="Times New Roman"/>
          <w:sz w:val="24"/>
          <w:szCs w:val="24"/>
        </w:rPr>
        <w:t xml:space="preserve"> тыс. рублей </w:t>
      </w:r>
      <w:r w:rsidR="00E85834" w:rsidRPr="00407C51">
        <w:rPr>
          <w:rFonts w:ascii="Times New Roman" w:hAnsi="Times New Roman" w:cs="Times New Roman"/>
          <w:sz w:val="24"/>
          <w:szCs w:val="24"/>
        </w:rPr>
        <w:t xml:space="preserve"> меньше прогноза 202</w:t>
      </w:r>
      <w:r w:rsidR="00407C51" w:rsidRPr="00407C51">
        <w:rPr>
          <w:rFonts w:ascii="Times New Roman" w:hAnsi="Times New Roman" w:cs="Times New Roman"/>
          <w:sz w:val="24"/>
          <w:szCs w:val="24"/>
        </w:rPr>
        <w:t>7</w:t>
      </w:r>
      <w:r w:rsidR="00E85834" w:rsidRPr="00407C51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E85834" w:rsidRPr="00AC7F0E" w:rsidRDefault="00E85834" w:rsidP="00E85834">
      <w:pPr>
        <w:pStyle w:val="affc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:rsidR="00E85834" w:rsidRPr="00407C51" w:rsidRDefault="00E85834" w:rsidP="00E85834">
      <w:pPr>
        <w:pStyle w:val="affc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7F0E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 w:rsidRPr="00407C51">
        <w:rPr>
          <w:rFonts w:ascii="Times New Roman" w:hAnsi="Times New Roman" w:cs="Times New Roman"/>
          <w:b/>
          <w:sz w:val="24"/>
          <w:szCs w:val="24"/>
        </w:rPr>
        <w:t>5.5.6.Раздел 06 «Охрана окружающей среды»</w:t>
      </w:r>
    </w:p>
    <w:p w:rsidR="00E85834" w:rsidRPr="00407C51" w:rsidRDefault="00E85834" w:rsidP="00E85834">
      <w:pPr>
        <w:pStyle w:val="affc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85834" w:rsidRPr="00407C51" w:rsidRDefault="00E85834" w:rsidP="008C2711">
      <w:pPr>
        <w:pStyle w:val="affc"/>
        <w:jc w:val="both"/>
        <w:rPr>
          <w:rFonts w:ascii="Times New Roman" w:hAnsi="Times New Roman" w:cs="Times New Roman"/>
          <w:sz w:val="24"/>
          <w:szCs w:val="24"/>
        </w:rPr>
      </w:pPr>
      <w:r w:rsidRPr="00407C5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07C51">
        <w:rPr>
          <w:rFonts w:ascii="Times New Roman" w:hAnsi="Times New Roman" w:cs="Times New Roman"/>
          <w:sz w:val="24"/>
          <w:szCs w:val="24"/>
        </w:rPr>
        <w:t xml:space="preserve">   Расходы по  данному разделу на 202</w:t>
      </w:r>
      <w:r w:rsidR="00407C51" w:rsidRPr="00407C51">
        <w:rPr>
          <w:rFonts w:ascii="Times New Roman" w:hAnsi="Times New Roman" w:cs="Times New Roman"/>
          <w:sz w:val="24"/>
          <w:szCs w:val="24"/>
        </w:rPr>
        <w:t>6</w:t>
      </w:r>
      <w:r w:rsidRPr="00407C51">
        <w:rPr>
          <w:rFonts w:ascii="Times New Roman" w:hAnsi="Times New Roman" w:cs="Times New Roman"/>
          <w:sz w:val="24"/>
          <w:szCs w:val="24"/>
        </w:rPr>
        <w:t xml:space="preserve"> год планируются  в размере </w:t>
      </w:r>
      <w:r w:rsidR="00407C51" w:rsidRPr="00407C51">
        <w:rPr>
          <w:rFonts w:ascii="Times New Roman" w:hAnsi="Times New Roman" w:cs="Times New Roman"/>
          <w:sz w:val="24"/>
          <w:szCs w:val="24"/>
        </w:rPr>
        <w:t>7020</w:t>
      </w:r>
      <w:r w:rsidRPr="00407C51">
        <w:rPr>
          <w:rFonts w:ascii="Times New Roman" w:hAnsi="Times New Roman" w:cs="Times New Roman"/>
          <w:sz w:val="24"/>
          <w:szCs w:val="24"/>
        </w:rPr>
        <w:t>,0 тыс. рублей</w:t>
      </w:r>
      <w:r w:rsidR="00020804" w:rsidRPr="00407C51">
        <w:rPr>
          <w:rFonts w:ascii="Times New Roman" w:hAnsi="Times New Roman" w:cs="Times New Roman"/>
          <w:sz w:val="24"/>
          <w:szCs w:val="24"/>
        </w:rPr>
        <w:t xml:space="preserve">, что </w:t>
      </w:r>
      <w:r w:rsidR="00407C51" w:rsidRPr="00407C51">
        <w:rPr>
          <w:rFonts w:ascii="Times New Roman" w:hAnsi="Times New Roman" w:cs="Times New Roman"/>
          <w:sz w:val="24"/>
          <w:szCs w:val="24"/>
        </w:rPr>
        <w:t>20224,6</w:t>
      </w:r>
      <w:r w:rsidR="00020804" w:rsidRPr="00407C51">
        <w:rPr>
          <w:rFonts w:ascii="Times New Roman" w:hAnsi="Times New Roman" w:cs="Times New Roman"/>
          <w:sz w:val="24"/>
          <w:szCs w:val="24"/>
        </w:rPr>
        <w:t xml:space="preserve"> меньше оценки 202</w:t>
      </w:r>
      <w:r w:rsidR="00407C51" w:rsidRPr="00407C51">
        <w:rPr>
          <w:rFonts w:ascii="Times New Roman" w:hAnsi="Times New Roman" w:cs="Times New Roman"/>
          <w:sz w:val="24"/>
          <w:szCs w:val="24"/>
        </w:rPr>
        <w:t>5</w:t>
      </w:r>
      <w:r w:rsidR="00020804" w:rsidRPr="00407C51">
        <w:rPr>
          <w:rFonts w:ascii="Times New Roman" w:hAnsi="Times New Roman" w:cs="Times New Roman"/>
          <w:sz w:val="24"/>
          <w:szCs w:val="24"/>
        </w:rPr>
        <w:t xml:space="preserve"> года. Плановые показатели на 202</w:t>
      </w:r>
      <w:r w:rsidR="00407C51" w:rsidRPr="00407C51">
        <w:rPr>
          <w:rFonts w:ascii="Times New Roman" w:hAnsi="Times New Roman" w:cs="Times New Roman"/>
          <w:sz w:val="24"/>
          <w:szCs w:val="24"/>
        </w:rPr>
        <w:t>7</w:t>
      </w:r>
      <w:r w:rsidR="00020804" w:rsidRPr="00407C51">
        <w:rPr>
          <w:rFonts w:ascii="Times New Roman" w:hAnsi="Times New Roman" w:cs="Times New Roman"/>
          <w:sz w:val="24"/>
          <w:szCs w:val="24"/>
        </w:rPr>
        <w:t xml:space="preserve"> год и 202</w:t>
      </w:r>
      <w:r w:rsidR="00407C51" w:rsidRPr="00407C51">
        <w:rPr>
          <w:rFonts w:ascii="Times New Roman" w:hAnsi="Times New Roman" w:cs="Times New Roman"/>
          <w:sz w:val="24"/>
          <w:szCs w:val="24"/>
        </w:rPr>
        <w:t>8</w:t>
      </w:r>
      <w:r w:rsidR="00020804" w:rsidRPr="00407C51">
        <w:rPr>
          <w:rFonts w:ascii="Times New Roman" w:hAnsi="Times New Roman" w:cs="Times New Roman"/>
          <w:sz w:val="24"/>
          <w:szCs w:val="24"/>
        </w:rPr>
        <w:t xml:space="preserve"> год </w:t>
      </w:r>
      <w:r w:rsidR="00407C51" w:rsidRPr="00407C51">
        <w:rPr>
          <w:rFonts w:ascii="Times New Roman" w:hAnsi="Times New Roman" w:cs="Times New Roman"/>
          <w:sz w:val="24"/>
          <w:szCs w:val="24"/>
        </w:rPr>
        <w:t>составляют 7520,0 тыс. рублей и 7520,0 тыс. рублей соответственно</w:t>
      </w:r>
      <w:r w:rsidR="00020804" w:rsidRPr="00407C51">
        <w:rPr>
          <w:rFonts w:ascii="Times New Roman" w:hAnsi="Times New Roman" w:cs="Times New Roman"/>
          <w:sz w:val="24"/>
          <w:szCs w:val="24"/>
        </w:rPr>
        <w:t>.</w:t>
      </w:r>
      <w:r w:rsidRPr="00407C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0804" w:rsidRPr="00407C51" w:rsidRDefault="00020804" w:rsidP="00E85834">
      <w:pPr>
        <w:pStyle w:val="affc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5834" w:rsidRPr="00A62EBC" w:rsidRDefault="00E85834" w:rsidP="00E85834">
      <w:pPr>
        <w:pStyle w:val="affc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2EBC">
        <w:rPr>
          <w:rFonts w:ascii="Times New Roman" w:hAnsi="Times New Roman" w:cs="Times New Roman"/>
          <w:b/>
          <w:sz w:val="24"/>
          <w:szCs w:val="24"/>
        </w:rPr>
        <w:t>5.5.7.Раздел 07 «Образование»</w:t>
      </w:r>
    </w:p>
    <w:p w:rsidR="00E85834" w:rsidRPr="00A62EBC" w:rsidRDefault="00E85834" w:rsidP="00E85834">
      <w:pPr>
        <w:pStyle w:val="affc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27731" w:rsidRPr="00A62EBC" w:rsidRDefault="00E85834" w:rsidP="00E85834">
      <w:pPr>
        <w:pStyle w:val="affc"/>
        <w:jc w:val="both"/>
        <w:rPr>
          <w:rFonts w:ascii="Times New Roman" w:hAnsi="Times New Roman" w:cs="Times New Roman"/>
          <w:sz w:val="24"/>
          <w:szCs w:val="24"/>
        </w:rPr>
      </w:pPr>
      <w:r w:rsidRPr="00A62EBC">
        <w:rPr>
          <w:rFonts w:ascii="Times New Roman" w:hAnsi="Times New Roman" w:cs="Times New Roman"/>
          <w:sz w:val="24"/>
          <w:szCs w:val="24"/>
        </w:rPr>
        <w:t xml:space="preserve">      </w:t>
      </w:r>
      <w:r w:rsidR="00020804" w:rsidRPr="00A62EBC">
        <w:rPr>
          <w:rFonts w:ascii="Times New Roman" w:hAnsi="Times New Roman" w:cs="Times New Roman"/>
          <w:sz w:val="24"/>
          <w:szCs w:val="24"/>
        </w:rPr>
        <w:t xml:space="preserve"> </w:t>
      </w:r>
      <w:r w:rsidRPr="00A62EBC">
        <w:rPr>
          <w:rFonts w:ascii="Times New Roman" w:hAnsi="Times New Roman" w:cs="Times New Roman"/>
          <w:sz w:val="24"/>
          <w:szCs w:val="24"/>
        </w:rPr>
        <w:t>Расходы по данному разделу планируются  за счет собственных средств,</w:t>
      </w:r>
      <w:r w:rsidR="009B455F" w:rsidRPr="00A62EBC">
        <w:rPr>
          <w:rFonts w:ascii="Times New Roman" w:hAnsi="Times New Roman" w:cs="Times New Roman"/>
          <w:sz w:val="24"/>
          <w:szCs w:val="24"/>
        </w:rPr>
        <w:t xml:space="preserve"> </w:t>
      </w:r>
      <w:r w:rsidRPr="00A62EBC">
        <w:rPr>
          <w:rFonts w:ascii="Times New Roman" w:hAnsi="Times New Roman" w:cs="Times New Roman"/>
          <w:sz w:val="24"/>
          <w:szCs w:val="24"/>
        </w:rPr>
        <w:t>за счет средств субвенций</w:t>
      </w:r>
      <w:r w:rsidR="009B455F" w:rsidRPr="00A62EBC">
        <w:rPr>
          <w:rFonts w:ascii="Times New Roman" w:hAnsi="Times New Roman" w:cs="Times New Roman"/>
          <w:sz w:val="24"/>
          <w:szCs w:val="24"/>
        </w:rPr>
        <w:t xml:space="preserve">, иных межбюджетных трансфертов из бюджета Забайкальского </w:t>
      </w:r>
      <w:r w:rsidRPr="00A62EBC">
        <w:rPr>
          <w:rFonts w:ascii="Times New Roman" w:hAnsi="Times New Roman" w:cs="Times New Roman"/>
          <w:sz w:val="24"/>
          <w:szCs w:val="24"/>
        </w:rPr>
        <w:t xml:space="preserve"> </w:t>
      </w:r>
      <w:r w:rsidR="009B455F" w:rsidRPr="00A62EBC">
        <w:rPr>
          <w:rFonts w:ascii="Times New Roman" w:hAnsi="Times New Roman" w:cs="Times New Roman"/>
          <w:sz w:val="24"/>
          <w:szCs w:val="24"/>
        </w:rPr>
        <w:t>края</w:t>
      </w:r>
      <w:r w:rsidRPr="00A62EBC">
        <w:rPr>
          <w:rFonts w:ascii="Times New Roman" w:hAnsi="Times New Roman" w:cs="Times New Roman"/>
          <w:sz w:val="24"/>
          <w:szCs w:val="24"/>
        </w:rPr>
        <w:t>. Общая сумма расходов на 202</w:t>
      </w:r>
      <w:r w:rsidR="00BC62F8" w:rsidRPr="00A62EBC">
        <w:rPr>
          <w:rFonts w:ascii="Times New Roman" w:hAnsi="Times New Roman" w:cs="Times New Roman"/>
          <w:sz w:val="24"/>
          <w:szCs w:val="24"/>
        </w:rPr>
        <w:t>6</w:t>
      </w:r>
      <w:r w:rsidRPr="00A62EBC">
        <w:rPr>
          <w:rFonts w:ascii="Times New Roman" w:hAnsi="Times New Roman" w:cs="Times New Roman"/>
          <w:sz w:val="24"/>
          <w:szCs w:val="24"/>
        </w:rPr>
        <w:t xml:space="preserve"> год по разделу планируется в </w:t>
      </w:r>
      <w:r w:rsidR="009B455F" w:rsidRPr="00A62EBC">
        <w:rPr>
          <w:rFonts w:ascii="Times New Roman" w:hAnsi="Times New Roman" w:cs="Times New Roman"/>
          <w:sz w:val="24"/>
          <w:szCs w:val="24"/>
        </w:rPr>
        <w:t>размере</w:t>
      </w:r>
      <w:r w:rsidRPr="00A62EBC">
        <w:rPr>
          <w:rFonts w:ascii="Times New Roman" w:hAnsi="Times New Roman" w:cs="Times New Roman"/>
          <w:sz w:val="24"/>
          <w:szCs w:val="24"/>
        </w:rPr>
        <w:t xml:space="preserve"> </w:t>
      </w:r>
      <w:r w:rsidR="00BC62F8" w:rsidRPr="00A62EBC">
        <w:rPr>
          <w:rFonts w:ascii="Times New Roman" w:hAnsi="Times New Roman" w:cs="Times New Roman"/>
          <w:sz w:val="24"/>
          <w:szCs w:val="24"/>
        </w:rPr>
        <w:t>1098604,6</w:t>
      </w:r>
      <w:r w:rsidRPr="00A62EBC">
        <w:rPr>
          <w:rFonts w:ascii="Times New Roman" w:hAnsi="Times New Roman" w:cs="Times New Roman"/>
          <w:sz w:val="24"/>
          <w:szCs w:val="24"/>
        </w:rPr>
        <w:t xml:space="preserve"> тыс. рублей, в том числе: за счет средств субвенций</w:t>
      </w:r>
      <w:r w:rsidR="009B455F" w:rsidRPr="00A62EBC">
        <w:rPr>
          <w:rFonts w:ascii="Times New Roman" w:hAnsi="Times New Roman" w:cs="Times New Roman"/>
          <w:sz w:val="24"/>
          <w:szCs w:val="24"/>
        </w:rPr>
        <w:t xml:space="preserve"> и иных межбюджетных трансфертов</w:t>
      </w:r>
      <w:r w:rsidRPr="00A62EBC">
        <w:rPr>
          <w:rFonts w:ascii="Times New Roman" w:hAnsi="Times New Roman" w:cs="Times New Roman"/>
          <w:sz w:val="24"/>
          <w:szCs w:val="24"/>
        </w:rPr>
        <w:t xml:space="preserve"> </w:t>
      </w:r>
      <w:r w:rsidR="00BC62F8" w:rsidRPr="00A62EBC">
        <w:rPr>
          <w:rFonts w:ascii="Times New Roman" w:hAnsi="Times New Roman" w:cs="Times New Roman"/>
          <w:sz w:val="24"/>
          <w:szCs w:val="24"/>
        </w:rPr>
        <w:t>471778,5</w:t>
      </w:r>
      <w:r w:rsidRPr="00A62EBC">
        <w:rPr>
          <w:rFonts w:ascii="Times New Roman" w:hAnsi="Times New Roman" w:cs="Times New Roman"/>
          <w:sz w:val="24"/>
          <w:szCs w:val="24"/>
        </w:rPr>
        <w:t xml:space="preserve">  тыс. рублей, за счет собственных </w:t>
      </w:r>
      <w:r w:rsidR="009B455F" w:rsidRPr="00A62EBC">
        <w:rPr>
          <w:rFonts w:ascii="Times New Roman" w:hAnsi="Times New Roman" w:cs="Times New Roman"/>
          <w:sz w:val="24"/>
          <w:szCs w:val="24"/>
        </w:rPr>
        <w:t>источников</w:t>
      </w:r>
      <w:r w:rsidRPr="00A62EBC">
        <w:rPr>
          <w:rFonts w:ascii="Times New Roman" w:hAnsi="Times New Roman" w:cs="Times New Roman"/>
          <w:sz w:val="24"/>
          <w:szCs w:val="24"/>
        </w:rPr>
        <w:t xml:space="preserve"> </w:t>
      </w:r>
      <w:r w:rsidR="00BC62F8" w:rsidRPr="00A62EBC">
        <w:rPr>
          <w:rFonts w:ascii="Times New Roman" w:hAnsi="Times New Roman" w:cs="Times New Roman"/>
          <w:sz w:val="24"/>
          <w:szCs w:val="24"/>
        </w:rPr>
        <w:t>626826,1</w:t>
      </w:r>
      <w:r w:rsidRPr="00A62EBC">
        <w:rPr>
          <w:rFonts w:ascii="Times New Roman" w:hAnsi="Times New Roman" w:cs="Times New Roman"/>
          <w:sz w:val="24"/>
          <w:szCs w:val="24"/>
        </w:rPr>
        <w:t xml:space="preserve"> тыс. рублей. По данному разделу доля расходов в общей сумме расходов на исполнение собственных полномочий составляет </w:t>
      </w:r>
      <w:r w:rsidR="00BC62F8" w:rsidRPr="00A62EBC">
        <w:rPr>
          <w:rFonts w:ascii="Times New Roman" w:hAnsi="Times New Roman" w:cs="Times New Roman"/>
          <w:sz w:val="24"/>
          <w:szCs w:val="24"/>
        </w:rPr>
        <w:t>30,0</w:t>
      </w:r>
      <w:r w:rsidRPr="00A62EBC">
        <w:rPr>
          <w:rFonts w:ascii="Times New Roman" w:hAnsi="Times New Roman" w:cs="Times New Roman"/>
          <w:sz w:val="24"/>
          <w:szCs w:val="24"/>
        </w:rPr>
        <w:t xml:space="preserve"> %. В составе затрат по данному разделу предусмотрены бюджетные ассигнования: </w:t>
      </w:r>
    </w:p>
    <w:p w:rsidR="00727731" w:rsidRPr="00A62EBC" w:rsidRDefault="00727731" w:rsidP="00E85834">
      <w:pPr>
        <w:pStyle w:val="affc"/>
        <w:jc w:val="both"/>
        <w:rPr>
          <w:rFonts w:ascii="Times New Roman" w:hAnsi="Times New Roman" w:cs="Times New Roman"/>
          <w:sz w:val="24"/>
          <w:szCs w:val="24"/>
        </w:rPr>
      </w:pPr>
      <w:r w:rsidRPr="00A62EBC">
        <w:rPr>
          <w:rFonts w:ascii="Times New Roman" w:hAnsi="Times New Roman" w:cs="Times New Roman"/>
          <w:sz w:val="24"/>
          <w:szCs w:val="24"/>
        </w:rPr>
        <w:t xml:space="preserve">-  </w:t>
      </w:r>
      <w:r w:rsidR="00E85834" w:rsidRPr="00A62EBC">
        <w:rPr>
          <w:rFonts w:ascii="Times New Roman" w:hAnsi="Times New Roman" w:cs="Times New Roman"/>
          <w:sz w:val="24"/>
          <w:szCs w:val="24"/>
        </w:rPr>
        <w:t xml:space="preserve">на дошкольное образование в сумме </w:t>
      </w:r>
      <w:r w:rsidR="00A62EBC" w:rsidRPr="00A62EBC">
        <w:rPr>
          <w:rFonts w:ascii="Times New Roman" w:hAnsi="Times New Roman" w:cs="Times New Roman"/>
          <w:sz w:val="24"/>
          <w:szCs w:val="24"/>
        </w:rPr>
        <w:t>321955,7</w:t>
      </w:r>
      <w:r w:rsidR="00E85834" w:rsidRPr="00A62EBC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727731" w:rsidRPr="00A62EBC" w:rsidRDefault="00727731" w:rsidP="00E85834">
      <w:pPr>
        <w:pStyle w:val="affc"/>
        <w:jc w:val="both"/>
        <w:rPr>
          <w:rFonts w:ascii="Times New Roman" w:hAnsi="Times New Roman" w:cs="Times New Roman"/>
          <w:sz w:val="24"/>
          <w:szCs w:val="24"/>
        </w:rPr>
      </w:pPr>
      <w:r w:rsidRPr="00A62EBC">
        <w:rPr>
          <w:rFonts w:ascii="Times New Roman" w:hAnsi="Times New Roman" w:cs="Times New Roman"/>
          <w:sz w:val="24"/>
          <w:szCs w:val="24"/>
        </w:rPr>
        <w:t xml:space="preserve">- </w:t>
      </w:r>
      <w:r w:rsidR="00E85834" w:rsidRPr="00A62EBC">
        <w:rPr>
          <w:rFonts w:ascii="Times New Roman" w:hAnsi="Times New Roman" w:cs="Times New Roman"/>
          <w:sz w:val="24"/>
          <w:szCs w:val="24"/>
        </w:rPr>
        <w:t xml:space="preserve"> на общее образование в сумме </w:t>
      </w:r>
      <w:r w:rsidR="00A62EBC" w:rsidRPr="00A62EBC">
        <w:rPr>
          <w:rFonts w:ascii="Times New Roman" w:hAnsi="Times New Roman" w:cs="Times New Roman"/>
          <w:sz w:val="24"/>
          <w:szCs w:val="24"/>
        </w:rPr>
        <w:t>691630,8</w:t>
      </w:r>
      <w:r w:rsidR="00E85834" w:rsidRPr="00A62EBC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727731" w:rsidRPr="00A62EBC" w:rsidRDefault="00727731" w:rsidP="00E85834">
      <w:pPr>
        <w:pStyle w:val="affc"/>
        <w:jc w:val="both"/>
        <w:rPr>
          <w:rFonts w:ascii="Times New Roman" w:hAnsi="Times New Roman" w:cs="Times New Roman"/>
          <w:sz w:val="24"/>
          <w:szCs w:val="24"/>
        </w:rPr>
      </w:pPr>
      <w:r w:rsidRPr="00A62EBC">
        <w:rPr>
          <w:rFonts w:ascii="Times New Roman" w:hAnsi="Times New Roman" w:cs="Times New Roman"/>
          <w:sz w:val="24"/>
          <w:szCs w:val="24"/>
        </w:rPr>
        <w:t xml:space="preserve">- </w:t>
      </w:r>
      <w:r w:rsidR="00E85834" w:rsidRPr="00A62EBC">
        <w:rPr>
          <w:rFonts w:ascii="Times New Roman" w:hAnsi="Times New Roman" w:cs="Times New Roman"/>
          <w:sz w:val="24"/>
          <w:szCs w:val="24"/>
        </w:rPr>
        <w:t xml:space="preserve"> на дополнительное образование в сумме </w:t>
      </w:r>
      <w:r w:rsidR="00A62EBC" w:rsidRPr="00A62EBC">
        <w:rPr>
          <w:rFonts w:ascii="Times New Roman" w:hAnsi="Times New Roman" w:cs="Times New Roman"/>
          <w:sz w:val="24"/>
          <w:szCs w:val="24"/>
        </w:rPr>
        <w:t>64842,4</w:t>
      </w:r>
      <w:r w:rsidR="00E85834" w:rsidRPr="00A62EBC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8C2711" w:rsidRPr="00A62EBC" w:rsidRDefault="008C2711" w:rsidP="00E85834">
      <w:pPr>
        <w:pStyle w:val="affc"/>
        <w:jc w:val="both"/>
        <w:rPr>
          <w:rFonts w:ascii="Times New Roman" w:hAnsi="Times New Roman" w:cs="Times New Roman"/>
          <w:sz w:val="24"/>
          <w:szCs w:val="24"/>
        </w:rPr>
      </w:pPr>
      <w:r w:rsidRPr="00A62EBC">
        <w:rPr>
          <w:rFonts w:ascii="Times New Roman" w:hAnsi="Times New Roman" w:cs="Times New Roman"/>
          <w:sz w:val="24"/>
          <w:szCs w:val="24"/>
        </w:rPr>
        <w:t xml:space="preserve">- молодежная политика в сумме </w:t>
      </w:r>
      <w:r w:rsidR="00A62EBC" w:rsidRPr="00A62EBC">
        <w:rPr>
          <w:rFonts w:ascii="Times New Roman" w:hAnsi="Times New Roman" w:cs="Times New Roman"/>
          <w:sz w:val="24"/>
          <w:szCs w:val="24"/>
        </w:rPr>
        <w:t>843</w:t>
      </w:r>
      <w:r w:rsidRPr="00A62EBC">
        <w:rPr>
          <w:rFonts w:ascii="Times New Roman" w:hAnsi="Times New Roman" w:cs="Times New Roman"/>
          <w:sz w:val="24"/>
          <w:szCs w:val="24"/>
        </w:rPr>
        <w:t>,0 тыс. рублей;</w:t>
      </w:r>
    </w:p>
    <w:p w:rsidR="00AA5F48" w:rsidRPr="00A62EBC" w:rsidRDefault="00727731" w:rsidP="00E85834">
      <w:pPr>
        <w:pStyle w:val="affc"/>
        <w:jc w:val="both"/>
        <w:rPr>
          <w:rFonts w:ascii="Times New Roman" w:hAnsi="Times New Roman" w:cs="Times New Roman"/>
          <w:sz w:val="24"/>
          <w:szCs w:val="24"/>
        </w:rPr>
      </w:pPr>
      <w:r w:rsidRPr="00A62EBC">
        <w:rPr>
          <w:rFonts w:ascii="Times New Roman" w:hAnsi="Times New Roman" w:cs="Times New Roman"/>
          <w:sz w:val="24"/>
          <w:szCs w:val="24"/>
        </w:rPr>
        <w:t xml:space="preserve">- </w:t>
      </w:r>
      <w:r w:rsidR="00472B5F" w:rsidRPr="00A62EBC">
        <w:rPr>
          <w:rFonts w:ascii="Times New Roman" w:hAnsi="Times New Roman" w:cs="Times New Roman"/>
          <w:sz w:val="24"/>
          <w:szCs w:val="24"/>
        </w:rPr>
        <w:t xml:space="preserve"> </w:t>
      </w:r>
      <w:r w:rsidR="00E85834" w:rsidRPr="00A62EBC">
        <w:rPr>
          <w:rFonts w:ascii="Times New Roman" w:hAnsi="Times New Roman" w:cs="Times New Roman"/>
          <w:sz w:val="24"/>
          <w:szCs w:val="24"/>
        </w:rPr>
        <w:t xml:space="preserve">на другие вопросы в области образования в сумме </w:t>
      </w:r>
      <w:r w:rsidR="00A62EBC" w:rsidRPr="00A62EBC">
        <w:rPr>
          <w:rFonts w:ascii="Times New Roman" w:hAnsi="Times New Roman" w:cs="Times New Roman"/>
          <w:sz w:val="24"/>
          <w:szCs w:val="24"/>
        </w:rPr>
        <w:t>19332,7</w:t>
      </w:r>
      <w:r w:rsidR="00E85834" w:rsidRPr="00A62EBC">
        <w:rPr>
          <w:rFonts w:ascii="Times New Roman" w:hAnsi="Times New Roman" w:cs="Times New Roman"/>
          <w:sz w:val="24"/>
          <w:szCs w:val="24"/>
        </w:rPr>
        <w:t xml:space="preserve"> тыс. рублей.</w:t>
      </w:r>
      <w:r w:rsidR="007B3422" w:rsidRPr="00A62E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7731" w:rsidRPr="00A62EBC" w:rsidRDefault="00727731" w:rsidP="00E85834">
      <w:pPr>
        <w:pStyle w:val="affc"/>
        <w:jc w:val="both"/>
        <w:rPr>
          <w:rFonts w:ascii="Times New Roman" w:hAnsi="Times New Roman" w:cs="Times New Roman"/>
          <w:sz w:val="24"/>
          <w:szCs w:val="24"/>
        </w:rPr>
      </w:pPr>
      <w:r w:rsidRPr="00A62EBC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C67D65" w:rsidRPr="00891B55" w:rsidRDefault="00E85834" w:rsidP="00E85834">
      <w:pPr>
        <w:pStyle w:val="affc"/>
        <w:jc w:val="both"/>
        <w:rPr>
          <w:rFonts w:ascii="Times New Roman" w:hAnsi="Times New Roman" w:cs="Times New Roman"/>
          <w:sz w:val="24"/>
          <w:szCs w:val="24"/>
        </w:rPr>
      </w:pPr>
      <w:r w:rsidRPr="00AC7F0E">
        <w:rPr>
          <w:rFonts w:ascii="Times New Roman" w:hAnsi="Times New Roman" w:cs="Times New Roman"/>
          <w:color w:val="0070C0"/>
          <w:sz w:val="24"/>
          <w:szCs w:val="24"/>
        </w:rPr>
        <w:t xml:space="preserve">     </w:t>
      </w:r>
      <w:r w:rsidRPr="00891B55">
        <w:rPr>
          <w:rFonts w:ascii="Times New Roman" w:hAnsi="Times New Roman" w:cs="Times New Roman"/>
          <w:sz w:val="24"/>
          <w:szCs w:val="24"/>
        </w:rPr>
        <w:t xml:space="preserve">В </w:t>
      </w:r>
      <w:r w:rsidR="00472B5F" w:rsidRPr="00891B55">
        <w:rPr>
          <w:rFonts w:ascii="Times New Roman" w:hAnsi="Times New Roman" w:cs="Times New Roman"/>
          <w:sz w:val="24"/>
          <w:szCs w:val="24"/>
        </w:rPr>
        <w:t xml:space="preserve">общей сумме расходов по разделу «Образование» на  </w:t>
      </w:r>
      <w:r w:rsidRPr="00891B55">
        <w:rPr>
          <w:rFonts w:ascii="Times New Roman" w:hAnsi="Times New Roman" w:cs="Times New Roman"/>
          <w:sz w:val="24"/>
          <w:szCs w:val="24"/>
        </w:rPr>
        <w:t>202</w:t>
      </w:r>
      <w:r w:rsidR="00891B55" w:rsidRPr="00891B55">
        <w:rPr>
          <w:rFonts w:ascii="Times New Roman" w:hAnsi="Times New Roman" w:cs="Times New Roman"/>
          <w:sz w:val="24"/>
          <w:szCs w:val="24"/>
        </w:rPr>
        <w:t>6</w:t>
      </w:r>
      <w:r w:rsidRPr="00891B55">
        <w:rPr>
          <w:rFonts w:ascii="Times New Roman" w:hAnsi="Times New Roman" w:cs="Times New Roman"/>
          <w:sz w:val="24"/>
          <w:szCs w:val="24"/>
        </w:rPr>
        <w:t xml:space="preserve"> год</w:t>
      </w:r>
      <w:r w:rsidR="00472B5F" w:rsidRPr="00891B55">
        <w:rPr>
          <w:rFonts w:ascii="Times New Roman" w:hAnsi="Times New Roman" w:cs="Times New Roman"/>
          <w:sz w:val="24"/>
          <w:szCs w:val="24"/>
        </w:rPr>
        <w:t xml:space="preserve"> запланированы расходы на реализацию следующих муниципальных программ:</w:t>
      </w:r>
    </w:p>
    <w:p w:rsidR="00B20B7C" w:rsidRPr="00891B55" w:rsidRDefault="00C67D65" w:rsidP="00E85834">
      <w:pPr>
        <w:pStyle w:val="affc"/>
        <w:jc w:val="both"/>
        <w:rPr>
          <w:rFonts w:ascii="Times New Roman" w:hAnsi="Times New Roman" w:cs="Times New Roman"/>
          <w:sz w:val="24"/>
          <w:szCs w:val="24"/>
        </w:rPr>
      </w:pPr>
      <w:r w:rsidRPr="00891B55">
        <w:rPr>
          <w:rFonts w:ascii="Times New Roman" w:hAnsi="Times New Roman" w:cs="Times New Roman"/>
          <w:sz w:val="24"/>
          <w:szCs w:val="24"/>
        </w:rPr>
        <w:t>-</w:t>
      </w:r>
      <w:r w:rsidR="00E85834" w:rsidRPr="00891B55">
        <w:rPr>
          <w:rFonts w:ascii="Times New Roman" w:hAnsi="Times New Roman" w:cs="Times New Roman"/>
          <w:sz w:val="24"/>
          <w:szCs w:val="24"/>
        </w:rPr>
        <w:t xml:space="preserve"> «Развитие образования  </w:t>
      </w:r>
      <w:r w:rsidR="008E4976" w:rsidRPr="00891B55">
        <w:rPr>
          <w:rFonts w:ascii="Times New Roman" w:hAnsi="Times New Roman" w:cs="Times New Roman"/>
          <w:sz w:val="24"/>
          <w:szCs w:val="24"/>
        </w:rPr>
        <w:t>Могочинского муниципального округа</w:t>
      </w:r>
      <w:r w:rsidR="00891B55" w:rsidRPr="00891B55">
        <w:rPr>
          <w:rFonts w:ascii="Times New Roman" w:hAnsi="Times New Roman" w:cs="Times New Roman"/>
          <w:sz w:val="24"/>
          <w:szCs w:val="24"/>
        </w:rPr>
        <w:t>»</w:t>
      </w:r>
      <w:r w:rsidR="00B20B7C" w:rsidRPr="00891B55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891B55" w:rsidRPr="00891B55">
        <w:rPr>
          <w:rFonts w:ascii="Times New Roman" w:hAnsi="Times New Roman" w:cs="Times New Roman"/>
          <w:sz w:val="24"/>
          <w:szCs w:val="24"/>
        </w:rPr>
        <w:t>1057794,7</w:t>
      </w:r>
      <w:r w:rsidR="00B20B7C" w:rsidRPr="00891B55">
        <w:rPr>
          <w:rFonts w:ascii="Times New Roman" w:hAnsi="Times New Roman" w:cs="Times New Roman"/>
          <w:sz w:val="24"/>
          <w:szCs w:val="24"/>
        </w:rPr>
        <w:t xml:space="preserve"> тыс. рублей; </w:t>
      </w:r>
    </w:p>
    <w:p w:rsidR="00E85834" w:rsidRPr="00891B55" w:rsidRDefault="00C67D65" w:rsidP="00E85834">
      <w:pPr>
        <w:pStyle w:val="affc"/>
        <w:jc w:val="both"/>
        <w:rPr>
          <w:rFonts w:ascii="Times New Roman" w:hAnsi="Times New Roman" w:cs="Times New Roman"/>
          <w:sz w:val="24"/>
          <w:szCs w:val="24"/>
        </w:rPr>
      </w:pPr>
      <w:r w:rsidRPr="00891B55">
        <w:rPr>
          <w:rFonts w:ascii="Times New Roman" w:hAnsi="Times New Roman" w:cs="Times New Roman"/>
          <w:sz w:val="24"/>
          <w:szCs w:val="24"/>
        </w:rPr>
        <w:t>-«Профилактика безнадзорности</w:t>
      </w:r>
      <w:r w:rsidR="009354BD" w:rsidRPr="00891B55">
        <w:rPr>
          <w:rFonts w:ascii="Times New Roman" w:hAnsi="Times New Roman" w:cs="Times New Roman"/>
          <w:sz w:val="24"/>
          <w:szCs w:val="24"/>
        </w:rPr>
        <w:t xml:space="preserve"> и правонарушений несовершеннолетних </w:t>
      </w:r>
      <w:r w:rsidR="008E4976" w:rsidRPr="00891B55">
        <w:rPr>
          <w:rFonts w:ascii="Times New Roman" w:hAnsi="Times New Roman" w:cs="Times New Roman"/>
          <w:sz w:val="24"/>
          <w:szCs w:val="24"/>
        </w:rPr>
        <w:t>Могочинском муниципальном округе</w:t>
      </w:r>
      <w:r w:rsidR="00891B55" w:rsidRPr="00891B55">
        <w:rPr>
          <w:rFonts w:ascii="Times New Roman" w:hAnsi="Times New Roman" w:cs="Times New Roman"/>
          <w:sz w:val="24"/>
          <w:szCs w:val="24"/>
        </w:rPr>
        <w:t xml:space="preserve">» </w:t>
      </w:r>
      <w:r w:rsidR="009354BD" w:rsidRPr="00891B55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891B55" w:rsidRPr="00891B55">
        <w:rPr>
          <w:rFonts w:ascii="Times New Roman" w:hAnsi="Times New Roman" w:cs="Times New Roman"/>
          <w:sz w:val="24"/>
          <w:szCs w:val="24"/>
        </w:rPr>
        <w:t>2811</w:t>
      </w:r>
      <w:r w:rsidR="008E4976" w:rsidRPr="00891B55">
        <w:rPr>
          <w:rFonts w:ascii="Times New Roman" w:hAnsi="Times New Roman" w:cs="Times New Roman"/>
          <w:sz w:val="24"/>
          <w:szCs w:val="24"/>
        </w:rPr>
        <w:t>,2</w:t>
      </w:r>
      <w:r w:rsidR="009354BD" w:rsidRPr="00891B55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E85834" w:rsidRPr="00891B55" w:rsidRDefault="009354BD" w:rsidP="00E85834">
      <w:pPr>
        <w:pStyle w:val="affc"/>
        <w:jc w:val="both"/>
        <w:rPr>
          <w:rFonts w:ascii="Times New Roman" w:hAnsi="Times New Roman" w:cs="Times New Roman"/>
          <w:sz w:val="24"/>
          <w:szCs w:val="24"/>
        </w:rPr>
      </w:pPr>
      <w:r w:rsidRPr="00891B55">
        <w:rPr>
          <w:rFonts w:ascii="Times New Roman" w:hAnsi="Times New Roman" w:cs="Times New Roman"/>
          <w:sz w:val="24"/>
          <w:szCs w:val="24"/>
        </w:rPr>
        <w:t>-</w:t>
      </w:r>
      <w:r w:rsidR="00E85834" w:rsidRPr="00891B55">
        <w:rPr>
          <w:rFonts w:ascii="Times New Roman" w:hAnsi="Times New Roman" w:cs="Times New Roman"/>
          <w:sz w:val="24"/>
          <w:szCs w:val="24"/>
        </w:rPr>
        <w:t xml:space="preserve">«Молодежная политика </w:t>
      </w:r>
      <w:r w:rsidR="008E4976" w:rsidRPr="00891B55">
        <w:rPr>
          <w:rFonts w:ascii="Times New Roman" w:hAnsi="Times New Roman" w:cs="Times New Roman"/>
          <w:sz w:val="24"/>
          <w:szCs w:val="24"/>
        </w:rPr>
        <w:t>Могочинского муниципального округа</w:t>
      </w:r>
      <w:r w:rsidR="00891B55" w:rsidRPr="00891B55">
        <w:rPr>
          <w:rFonts w:ascii="Times New Roman" w:hAnsi="Times New Roman" w:cs="Times New Roman"/>
          <w:sz w:val="24"/>
          <w:szCs w:val="24"/>
        </w:rPr>
        <w:t>»</w:t>
      </w:r>
      <w:r w:rsidR="00E85834" w:rsidRPr="00891B55">
        <w:rPr>
          <w:rFonts w:ascii="Times New Roman" w:hAnsi="Times New Roman" w:cs="Times New Roman"/>
          <w:sz w:val="24"/>
          <w:szCs w:val="24"/>
        </w:rPr>
        <w:t xml:space="preserve"> </w:t>
      </w:r>
      <w:r w:rsidRPr="00891B55">
        <w:rPr>
          <w:rFonts w:ascii="Times New Roman" w:hAnsi="Times New Roman" w:cs="Times New Roman"/>
          <w:sz w:val="24"/>
          <w:szCs w:val="24"/>
        </w:rPr>
        <w:t>в</w:t>
      </w:r>
      <w:r w:rsidR="00E85834" w:rsidRPr="00891B55">
        <w:rPr>
          <w:rFonts w:ascii="Times New Roman" w:hAnsi="Times New Roman" w:cs="Times New Roman"/>
          <w:sz w:val="24"/>
          <w:szCs w:val="24"/>
        </w:rPr>
        <w:t xml:space="preserve"> сумм</w:t>
      </w:r>
      <w:r w:rsidRPr="00891B55">
        <w:rPr>
          <w:rFonts w:ascii="Times New Roman" w:hAnsi="Times New Roman" w:cs="Times New Roman"/>
          <w:sz w:val="24"/>
          <w:szCs w:val="24"/>
        </w:rPr>
        <w:t>е</w:t>
      </w:r>
      <w:r w:rsidR="00E85834" w:rsidRPr="00891B55">
        <w:rPr>
          <w:rFonts w:ascii="Times New Roman" w:hAnsi="Times New Roman" w:cs="Times New Roman"/>
          <w:sz w:val="24"/>
          <w:szCs w:val="24"/>
        </w:rPr>
        <w:t xml:space="preserve"> </w:t>
      </w:r>
      <w:r w:rsidR="00891B55" w:rsidRPr="00891B55">
        <w:rPr>
          <w:rFonts w:ascii="Times New Roman" w:hAnsi="Times New Roman" w:cs="Times New Roman"/>
          <w:sz w:val="24"/>
          <w:szCs w:val="24"/>
        </w:rPr>
        <w:t>543</w:t>
      </w:r>
      <w:r w:rsidR="00727731" w:rsidRPr="00891B55">
        <w:rPr>
          <w:rFonts w:ascii="Times New Roman" w:hAnsi="Times New Roman" w:cs="Times New Roman"/>
          <w:sz w:val="24"/>
          <w:szCs w:val="24"/>
        </w:rPr>
        <w:t>,0</w:t>
      </w:r>
      <w:r w:rsidR="00E85834" w:rsidRPr="00891B55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727731" w:rsidRPr="00891B55">
        <w:rPr>
          <w:rFonts w:ascii="Times New Roman" w:hAnsi="Times New Roman" w:cs="Times New Roman"/>
          <w:sz w:val="24"/>
          <w:szCs w:val="24"/>
        </w:rPr>
        <w:t>, средства предусмотрены на мероприятия, направленные на создание условий и возможностей для успешной социализации и эффективной самореализации м</w:t>
      </w:r>
      <w:r w:rsidR="00B20B7C" w:rsidRPr="00891B55">
        <w:rPr>
          <w:rFonts w:ascii="Times New Roman" w:hAnsi="Times New Roman" w:cs="Times New Roman"/>
          <w:sz w:val="24"/>
          <w:szCs w:val="24"/>
        </w:rPr>
        <w:t>олодежи, развитие ее потенциала.</w:t>
      </w:r>
    </w:p>
    <w:p w:rsidR="008F42F4" w:rsidRPr="00E03CAE" w:rsidRDefault="00727731" w:rsidP="00E85834">
      <w:pPr>
        <w:pStyle w:val="affc"/>
        <w:jc w:val="both"/>
        <w:rPr>
          <w:rFonts w:ascii="Times New Roman" w:hAnsi="Times New Roman" w:cs="Times New Roman"/>
          <w:sz w:val="24"/>
          <w:szCs w:val="24"/>
        </w:rPr>
      </w:pPr>
      <w:r w:rsidRPr="00E03CAE">
        <w:rPr>
          <w:rFonts w:ascii="Times New Roman" w:hAnsi="Times New Roman" w:cs="Times New Roman"/>
          <w:sz w:val="24"/>
          <w:szCs w:val="24"/>
        </w:rPr>
        <w:t xml:space="preserve">        </w:t>
      </w:r>
      <w:r w:rsidR="009354BD" w:rsidRPr="00E03CAE">
        <w:rPr>
          <w:rFonts w:ascii="Times New Roman" w:hAnsi="Times New Roman" w:cs="Times New Roman"/>
          <w:sz w:val="24"/>
          <w:szCs w:val="24"/>
        </w:rPr>
        <w:t>В целом по разделу «Образование» п</w:t>
      </w:r>
      <w:r w:rsidR="00E85834" w:rsidRPr="00E03CAE">
        <w:rPr>
          <w:rFonts w:ascii="Times New Roman" w:hAnsi="Times New Roman" w:cs="Times New Roman"/>
          <w:sz w:val="24"/>
          <w:szCs w:val="24"/>
        </w:rPr>
        <w:t>лановые  расход</w:t>
      </w:r>
      <w:r w:rsidR="009354BD" w:rsidRPr="00E03CAE">
        <w:rPr>
          <w:rFonts w:ascii="Times New Roman" w:hAnsi="Times New Roman" w:cs="Times New Roman"/>
          <w:sz w:val="24"/>
          <w:szCs w:val="24"/>
        </w:rPr>
        <w:t>ы</w:t>
      </w:r>
      <w:r w:rsidR="00E85834" w:rsidRPr="00E03CAE">
        <w:rPr>
          <w:rFonts w:ascii="Times New Roman" w:hAnsi="Times New Roman" w:cs="Times New Roman"/>
          <w:sz w:val="24"/>
          <w:szCs w:val="24"/>
        </w:rPr>
        <w:t xml:space="preserve"> на 202</w:t>
      </w:r>
      <w:r w:rsidR="00E03CAE" w:rsidRPr="00E03CAE">
        <w:rPr>
          <w:rFonts w:ascii="Times New Roman" w:hAnsi="Times New Roman" w:cs="Times New Roman"/>
          <w:sz w:val="24"/>
          <w:szCs w:val="24"/>
        </w:rPr>
        <w:t>6</w:t>
      </w:r>
      <w:r w:rsidR="00E85834" w:rsidRPr="00E03CAE">
        <w:rPr>
          <w:rFonts w:ascii="Times New Roman" w:hAnsi="Times New Roman" w:cs="Times New Roman"/>
          <w:sz w:val="24"/>
          <w:szCs w:val="24"/>
        </w:rPr>
        <w:t xml:space="preserve"> год </w:t>
      </w:r>
      <w:r w:rsidR="00C33AA6" w:rsidRPr="00E03CAE">
        <w:rPr>
          <w:rFonts w:ascii="Times New Roman" w:hAnsi="Times New Roman" w:cs="Times New Roman"/>
          <w:sz w:val="24"/>
          <w:szCs w:val="24"/>
        </w:rPr>
        <w:t xml:space="preserve"> планируются в сумме </w:t>
      </w:r>
      <w:r w:rsidR="00E03CAE" w:rsidRPr="00E03CAE">
        <w:rPr>
          <w:rFonts w:ascii="Times New Roman" w:hAnsi="Times New Roman" w:cs="Times New Roman"/>
          <w:sz w:val="24"/>
          <w:szCs w:val="24"/>
        </w:rPr>
        <w:t>1098604,6 тыс. рублей</w:t>
      </w:r>
      <w:r w:rsidR="00C33AA6" w:rsidRPr="00E03CAE">
        <w:rPr>
          <w:rFonts w:ascii="Times New Roman" w:hAnsi="Times New Roman" w:cs="Times New Roman"/>
          <w:sz w:val="24"/>
          <w:szCs w:val="24"/>
        </w:rPr>
        <w:t xml:space="preserve">  или </w:t>
      </w:r>
      <w:r w:rsidR="00E85834" w:rsidRPr="00E03CAE">
        <w:rPr>
          <w:rFonts w:ascii="Times New Roman" w:hAnsi="Times New Roman" w:cs="Times New Roman"/>
          <w:sz w:val="24"/>
          <w:szCs w:val="24"/>
        </w:rPr>
        <w:t xml:space="preserve">на </w:t>
      </w:r>
      <w:r w:rsidR="00E03CAE" w:rsidRPr="00E03CAE">
        <w:rPr>
          <w:rFonts w:ascii="Times New Roman" w:hAnsi="Times New Roman" w:cs="Times New Roman"/>
          <w:sz w:val="24"/>
          <w:szCs w:val="24"/>
        </w:rPr>
        <w:t>11,5</w:t>
      </w:r>
      <w:r w:rsidR="00E85834" w:rsidRPr="00E03CAE">
        <w:rPr>
          <w:rFonts w:ascii="Times New Roman" w:hAnsi="Times New Roman" w:cs="Times New Roman"/>
          <w:sz w:val="24"/>
          <w:szCs w:val="24"/>
        </w:rPr>
        <w:t xml:space="preserve"> % </w:t>
      </w:r>
      <w:r w:rsidR="00E03CAE" w:rsidRPr="00E03CAE">
        <w:rPr>
          <w:rFonts w:ascii="Times New Roman" w:hAnsi="Times New Roman" w:cs="Times New Roman"/>
          <w:sz w:val="24"/>
          <w:szCs w:val="24"/>
        </w:rPr>
        <w:t>больше</w:t>
      </w:r>
      <w:r w:rsidR="00E85834" w:rsidRPr="00E03CAE">
        <w:rPr>
          <w:rFonts w:ascii="Times New Roman" w:hAnsi="Times New Roman" w:cs="Times New Roman"/>
          <w:sz w:val="24"/>
          <w:szCs w:val="24"/>
        </w:rPr>
        <w:t xml:space="preserve"> оценки 202</w:t>
      </w:r>
      <w:r w:rsidR="00E03CAE" w:rsidRPr="00E03CAE">
        <w:rPr>
          <w:rFonts w:ascii="Times New Roman" w:hAnsi="Times New Roman" w:cs="Times New Roman"/>
          <w:sz w:val="24"/>
          <w:szCs w:val="24"/>
        </w:rPr>
        <w:t>5</w:t>
      </w:r>
      <w:r w:rsidR="00E85834" w:rsidRPr="00E03CAE">
        <w:rPr>
          <w:rFonts w:ascii="Times New Roman" w:hAnsi="Times New Roman" w:cs="Times New Roman"/>
          <w:sz w:val="24"/>
          <w:szCs w:val="24"/>
        </w:rPr>
        <w:t xml:space="preserve"> года, или на </w:t>
      </w:r>
      <w:r w:rsidR="00E03CAE" w:rsidRPr="00E03CAE">
        <w:rPr>
          <w:rFonts w:ascii="Times New Roman" w:hAnsi="Times New Roman" w:cs="Times New Roman"/>
          <w:sz w:val="24"/>
          <w:szCs w:val="24"/>
        </w:rPr>
        <w:t>113813,8</w:t>
      </w:r>
      <w:r w:rsidR="00E85834" w:rsidRPr="00E03CAE">
        <w:rPr>
          <w:rFonts w:ascii="Times New Roman" w:hAnsi="Times New Roman" w:cs="Times New Roman"/>
          <w:sz w:val="24"/>
          <w:szCs w:val="24"/>
        </w:rPr>
        <w:t xml:space="preserve">  тыс. рублей.</w:t>
      </w:r>
    </w:p>
    <w:p w:rsidR="00E85834" w:rsidRPr="00E1615F" w:rsidRDefault="003D455C" w:rsidP="00E85834">
      <w:pPr>
        <w:pStyle w:val="affc"/>
        <w:jc w:val="both"/>
        <w:rPr>
          <w:rFonts w:ascii="Times New Roman" w:hAnsi="Times New Roman" w:cs="Times New Roman"/>
          <w:sz w:val="24"/>
          <w:szCs w:val="24"/>
        </w:rPr>
      </w:pPr>
      <w:r w:rsidRPr="00E1615F">
        <w:rPr>
          <w:rFonts w:ascii="Times New Roman" w:hAnsi="Times New Roman" w:cs="Times New Roman"/>
          <w:sz w:val="24"/>
          <w:szCs w:val="24"/>
        </w:rPr>
        <w:t xml:space="preserve">       </w:t>
      </w:r>
      <w:r w:rsidR="00E85834" w:rsidRPr="00E1615F">
        <w:rPr>
          <w:rFonts w:ascii="Times New Roman" w:hAnsi="Times New Roman" w:cs="Times New Roman"/>
          <w:sz w:val="24"/>
          <w:szCs w:val="24"/>
        </w:rPr>
        <w:t>Расходы по разделу «Образование» прогнозируются на 202</w:t>
      </w:r>
      <w:r w:rsidR="002815A5" w:rsidRPr="00E1615F">
        <w:rPr>
          <w:rFonts w:ascii="Times New Roman" w:hAnsi="Times New Roman" w:cs="Times New Roman"/>
          <w:sz w:val="24"/>
          <w:szCs w:val="24"/>
        </w:rPr>
        <w:t>7</w:t>
      </w:r>
      <w:r w:rsidR="00E85834" w:rsidRPr="00E1615F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8B1D13" w:rsidRPr="00E1615F">
        <w:rPr>
          <w:rFonts w:ascii="Times New Roman" w:hAnsi="Times New Roman" w:cs="Times New Roman"/>
          <w:sz w:val="24"/>
          <w:szCs w:val="24"/>
        </w:rPr>
        <w:t>1075309,7</w:t>
      </w:r>
      <w:r w:rsidR="00E85834" w:rsidRPr="00E1615F">
        <w:rPr>
          <w:rFonts w:ascii="Times New Roman" w:hAnsi="Times New Roman" w:cs="Times New Roman"/>
          <w:sz w:val="24"/>
          <w:szCs w:val="24"/>
        </w:rPr>
        <w:t xml:space="preserve"> тыс. рублей, что на </w:t>
      </w:r>
      <w:r w:rsidR="008B1D13" w:rsidRPr="00E1615F">
        <w:rPr>
          <w:rFonts w:ascii="Times New Roman" w:hAnsi="Times New Roman" w:cs="Times New Roman"/>
          <w:sz w:val="24"/>
          <w:szCs w:val="24"/>
        </w:rPr>
        <w:t>90518,9</w:t>
      </w:r>
      <w:r w:rsidR="00AF0064" w:rsidRPr="00E1615F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E85834" w:rsidRPr="00E1615F">
        <w:rPr>
          <w:rFonts w:ascii="Times New Roman" w:hAnsi="Times New Roman" w:cs="Times New Roman"/>
          <w:sz w:val="24"/>
          <w:szCs w:val="24"/>
        </w:rPr>
        <w:t xml:space="preserve"> </w:t>
      </w:r>
      <w:r w:rsidR="00C33AA6" w:rsidRPr="00E1615F">
        <w:rPr>
          <w:rFonts w:ascii="Times New Roman" w:hAnsi="Times New Roman" w:cs="Times New Roman"/>
          <w:sz w:val="24"/>
          <w:szCs w:val="24"/>
        </w:rPr>
        <w:t>больше</w:t>
      </w:r>
      <w:r w:rsidR="00E85834" w:rsidRPr="00E1615F">
        <w:rPr>
          <w:rFonts w:ascii="Times New Roman" w:hAnsi="Times New Roman" w:cs="Times New Roman"/>
          <w:sz w:val="24"/>
          <w:szCs w:val="24"/>
        </w:rPr>
        <w:t xml:space="preserve">, чем ожидаемое </w:t>
      </w:r>
      <w:r w:rsidR="001D42D8" w:rsidRPr="00E1615F">
        <w:rPr>
          <w:rFonts w:ascii="Times New Roman" w:hAnsi="Times New Roman" w:cs="Times New Roman"/>
          <w:sz w:val="24"/>
          <w:szCs w:val="24"/>
        </w:rPr>
        <w:t>исполнение</w:t>
      </w:r>
      <w:r w:rsidR="00E85834" w:rsidRPr="00E1615F">
        <w:rPr>
          <w:rFonts w:ascii="Times New Roman" w:hAnsi="Times New Roman" w:cs="Times New Roman"/>
          <w:sz w:val="24"/>
          <w:szCs w:val="24"/>
        </w:rPr>
        <w:t xml:space="preserve"> 202</w:t>
      </w:r>
      <w:r w:rsidR="008B1D13" w:rsidRPr="00E1615F">
        <w:rPr>
          <w:rFonts w:ascii="Times New Roman" w:hAnsi="Times New Roman" w:cs="Times New Roman"/>
          <w:sz w:val="24"/>
          <w:szCs w:val="24"/>
        </w:rPr>
        <w:t>5</w:t>
      </w:r>
      <w:r w:rsidR="00E85834" w:rsidRPr="00E1615F">
        <w:rPr>
          <w:rFonts w:ascii="Times New Roman" w:hAnsi="Times New Roman" w:cs="Times New Roman"/>
          <w:sz w:val="24"/>
          <w:szCs w:val="24"/>
        </w:rPr>
        <w:t xml:space="preserve"> года, на </w:t>
      </w:r>
      <w:r w:rsidR="008B1D13" w:rsidRPr="00E1615F">
        <w:rPr>
          <w:rFonts w:ascii="Times New Roman" w:hAnsi="Times New Roman" w:cs="Times New Roman"/>
          <w:sz w:val="24"/>
          <w:szCs w:val="24"/>
        </w:rPr>
        <w:t>23294,9</w:t>
      </w:r>
      <w:r w:rsidR="001146D6" w:rsidRPr="00E1615F">
        <w:rPr>
          <w:rFonts w:ascii="Times New Roman" w:hAnsi="Times New Roman" w:cs="Times New Roman"/>
          <w:sz w:val="24"/>
          <w:szCs w:val="24"/>
        </w:rPr>
        <w:t xml:space="preserve"> тыс. рублей </w:t>
      </w:r>
      <w:r w:rsidR="008B1D13" w:rsidRPr="00E1615F">
        <w:rPr>
          <w:rFonts w:ascii="Times New Roman" w:hAnsi="Times New Roman" w:cs="Times New Roman"/>
          <w:sz w:val="24"/>
          <w:szCs w:val="24"/>
        </w:rPr>
        <w:t>меньше</w:t>
      </w:r>
      <w:r w:rsidR="001D42D8" w:rsidRPr="00E1615F">
        <w:rPr>
          <w:rFonts w:ascii="Times New Roman" w:hAnsi="Times New Roman" w:cs="Times New Roman"/>
          <w:sz w:val="24"/>
          <w:szCs w:val="24"/>
        </w:rPr>
        <w:t>, чем прогноз этого показателя на 202</w:t>
      </w:r>
      <w:r w:rsidR="008B1D13" w:rsidRPr="00E1615F">
        <w:rPr>
          <w:rFonts w:ascii="Times New Roman" w:hAnsi="Times New Roman" w:cs="Times New Roman"/>
          <w:sz w:val="24"/>
          <w:szCs w:val="24"/>
        </w:rPr>
        <w:t>6</w:t>
      </w:r>
      <w:r w:rsidR="001D42D8" w:rsidRPr="00E1615F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E85834" w:rsidRPr="00E1615F" w:rsidRDefault="00AF0064" w:rsidP="00E85834">
      <w:pPr>
        <w:pStyle w:val="affc"/>
        <w:jc w:val="both"/>
        <w:rPr>
          <w:rFonts w:ascii="Times New Roman" w:hAnsi="Times New Roman" w:cs="Times New Roman"/>
          <w:sz w:val="24"/>
          <w:szCs w:val="24"/>
        </w:rPr>
      </w:pPr>
      <w:r w:rsidRPr="00E1615F">
        <w:rPr>
          <w:rFonts w:ascii="Times New Roman" w:hAnsi="Times New Roman" w:cs="Times New Roman"/>
          <w:sz w:val="24"/>
          <w:szCs w:val="24"/>
        </w:rPr>
        <w:t xml:space="preserve">      </w:t>
      </w:r>
      <w:r w:rsidR="00E85834" w:rsidRPr="00E1615F">
        <w:rPr>
          <w:rFonts w:ascii="Times New Roman" w:hAnsi="Times New Roman" w:cs="Times New Roman"/>
          <w:sz w:val="24"/>
          <w:szCs w:val="24"/>
        </w:rPr>
        <w:t>Расходы по разделу «Образование» планируются на 202</w:t>
      </w:r>
      <w:r w:rsidR="008B1D13" w:rsidRPr="00E1615F">
        <w:rPr>
          <w:rFonts w:ascii="Times New Roman" w:hAnsi="Times New Roman" w:cs="Times New Roman"/>
          <w:sz w:val="24"/>
          <w:szCs w:val="24"/>
        </w:rPr>
        <w:t>8</w:t>
      </w:r>
      <w:r w:rsidR="00E85834" w:rsidRPr="00E1615F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8B1D13" w:rsidRPr="00E1615F">
        <w:rPr>
          <w:rFonts w:ascii="Times New Roman" w:hAnsi="Times New Roman" w:cs="Times New Roman"/>
          <w:sz w:val="24"/>
          <w:szCs w:val="24"/>
        </w:rPr>
        <w:t>1058864,8</w:t>
      </w:r>
      <w:r w:rsidR="00E85834" w:rsidRPr="00E1615F">
        <w:rPr>
          <w:rFonts w:ascii="Times New Roman" w:hAnsi="Times New Roman" w:cs="Times New Roman"/>
          <w:sz w:val="24"/>
          <w:szCs w:val="24"/>
        </w:rPr>
        <w:t xml:space="preserve"> тыс. рублей, что на </w:t>
      </w:r>
      <w:r w:rsidR="00E1615F" w:rsidRPr="00E1615F">
        <w:rPr>
          <w:rFonts w:ascii="Times New Roman" w:hAnsi="Times New Roman" w:cs="Times New Roman"/>
          <w:sz w:val="24"/>
          <w:szCs w:val="24"/>
        </w:rPr>
        <w:t>74014,0</w:t>
      </w:r>
      <w:r w:rsidRPr="00E1615F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E85834" w:rsidRPr="00E1615F">
        <w:rPr>
          <w:rFonts w:ascii="Times New Roman" w:hAnsi="Times New Roman" w:cs="Times New Roman"/>
          <w:sz w:val="24"/>
          <w:szCs w:val="24"/>
        </w:rPr>
        <w:t xml:space="preserve"> </w:t>
      </w:r>
      <w:r w:rsidR="00C33AA6" w:rsidRPr="00E1615F">
        <w:rPr>
          <w:rFonts w:ascii="Times New Roman" w:hAnsi="Times New Roman" w:cs="Times New Roman"/>
          <w:sz w:val="24"/>
          <w:szCs w:val="24"/>
        </w:rPr>
        <w:t>больше</w:t>
      </w:r>
      <w:r w:rsidR="00E85834" w:rsidRPr="00E1615F">
        <w:rPr>
          <w:rFonts w:ascii="Times New Roman" w:hAnsi="Times New Roman" w:cs="Times New Roman"/>
          <w:sz w:val="24"/>
          <w:szCs w:val="24"/>
        </w:rPr>
        <w:t xml:space="preserve">, чем ожидаемое </w:t>
      </w:r>
      <w:r w:rsidR="001D42D8" w:rsidRPr="00E1615F">
        <w:rPr>
          <w:rFonts w:ascii="Times New Roman" w:hAnsi="Times New Roman" w:cs="Times New Roman"/>
          <w:sz w:val="24"/>
          <w:szCs w:val="24"/>
        </w:rPr>
        <w:t>исполнение</w:t>
      </w:r>
      <w:r w:rsidR="00E85834" w:rsidRPr="00E1615F">
        <w:rPr>
          <w:rFonts w:ascii="Times New Roman" w:hAnsi="Times New Roman" w:cs="Times New Roman"/>
          <w:sz w:val="24"/>
          <w:szCs w:val="24"/>
        </w:rPr>
        <w:t xml:space="preserve"> 202</w:t>
      </w:r>
      <w:r w:rsidR="00E1615F" w:rsidRPr="00E1615F">
        <w:rPr>
          <w:rFonts w:ascii="Times New Roman" w:hAnsi="Times New Roman" w:cs="Times New Roman"/>
          <w:sz w:val="24"/>
          <w:szCs w:val="24"/>
        </w:rPr>
        <w:t>5</w:t>
      </w:r>
      <w:r w:rsidR="00E85834" w:rsidRPr="00E1615F">
        <w:rPr>
          <w:rFonts w:ascii="Times New Roman" w:hAnsi="Times New Roman" w:cs="Times New Roman"/>
          <w:sz w:val="24"/>
          <w:szCs w:val="24"/>
        </w:rPr>
        <w:t xml:space="preserve"> года, </w:t>
      </w:r>
      <w:r w:rsidR="001D42D8" w:rsidRPr="00E1615F">
        <w:rPr>
          <w:rFonts w:ascii="Times New Roman" w:hAnsi="Times New Roman" w:cs="Times New Roman"/>
          <w:sz w:val="24"/>
          <w:szCs w:val="24"/>
        </w:rPr>
        <w:t xml:space="preserve">на </w:t>
      </w:r>
      <w:r w:rsidR="00E1615F" w:rsidRPr="00E1615F">
        <w:rPr>
          <w:rFonts w:ascii="Times New Roman" w:hAnsi="Times New Roman" w:cs="Times New Roman"/>
          <w:sz w:val="24"/>
          <w:szCs w:val="24"/>
        </w:rPr>
        <w:lastRenderedPageBreak/>
        <w:t>39739,8</w:t>
      </w:r>
      <w:r w:rsidRPr="00E1615F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1D42D8" w:rsidRPr="00E1615F">
        <w:rPr>
          <w:rFonts w:ascii="Times New Roman" w:hAnsi="Times New Roman" w:cs="Times New Roman"/>
          <w:sz w:val="24"/>
          <w:szCs w:val="24"/>
        </w:rPr>
        <w:t xml:space="preserve"> </w:t>
      </w:r>
      <w:r w:rsidR="00E1615F" w:rsidRPr="00E1615F">
        <w:rPr>
          <w:rFonts w:ascii="Times New Roman" w:hAnsi="Times New Roman" w:cs="Times New Roman"/>
          <w:sz w:val="24"/>
          <w:szCs w:val="24"/>
        </w:rPr>
        <w:t>меньше</w:t>
      </w:r>
      <w:r w:rsidR="00E85834" w:rsidRPr="00E1615F">
        <w:rPr>
          <w:rFonts w:ascii="Times New Roman" w:hAnsi="Times New Roman" w:cs="Times New Roman"/>
          <w:sz w:val="24"/>
          <w:szCs w:val="24"/>
        </w:rPr>
        <w:t xml:space="preserve"> планового показателя  202</w:t>
      </w:r>
      <w:r w:rsidR="00E1615F" w:rsidRPr="00E1615F">
        <w:rPr>
          <w:rFonts w:ascii="Times New Roman" w:hAnsi="Times New Roman" w:cs="Times New Roman"/>
          <w:sz w:val="24"/>
          <w:szCs w:val="24"/>
        </w:rPr>
        <w:t>6</w:t>
      </w:r>
      <w:r w:rsidR="00E85834" w:rsidRPr="00E1615F">
        <w:rPr>
          <w:rFonts w:ascii="Times New Roman" w:hAnsi="Times New Roman" w:cs="Times New Roman"/>
          <w:sz w:val="24"/>
          <w:szCs w:val="24"/>
        </w:rPr>
        <w:t xml:space="preserve"> года, на </w:t>
      </w:r>
      <w:r w:rsidR="00E1615F" w:rsidRPr="00E1615F">
        <w:rPr>
          <w:rFonts w:ascii="Times New Roman" w:hAnsi="Times New Roman" w:cs="Times New Roman"/>
          <w:sz w:val="24"/>
          <w:szCs w:val="24"/>
        </w:rPr>
        <w:t>16444,9</w:t>
      </w:r>
      <w:r w:rsidRPr="00E1615F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1D42D8" w:rsidRPr="00E1615F">
        <w:rPr>
          <w:rFonts w:ascii="Times New Roman" w:hAnsi="Times New Roman" w:cs="Times New Roman"/>
          <w:sz w:val="24"/>
          <w:szCs w:val="24"/>
        </w:rPr>
        <w:t xml:space="preserve"> </w:t>
      </w:r>
      <w:r w:rsidR="00E85834" w:rsidRPr="00E1615F">
        <w:rPr>
          <w:rFonts w:ascii="Times New Roman" w:hAnsi="Times New Roman" w:cs="Times New Roman"/>
          <w:sz w:val="24"/>
          <w:szCs w:val="24"/>
        </w:rPr>
        <w:t xml:space="preserve"> </w:t>
      </w:r>
      <w:r w:rsidR="00E1615F" w:rsidRPr="00E1615F">
        <w:rPr>
          <w:rFonts w:ascii="Times New Roman" w:hAnsi="Times New Roman" w:cs="Times New Roman"/>
          <w:sz w:val="24"/>
          <w:szCs w:val="24"/>
        </w:rPr>
        <w:t>меньше</w:t>
      </w:r>
      <w:r w:rsidR="00E85834" w:rsidRPr="00E1615F">
        <w:rPr>
          <w:rFonts w:ascii="Times New Roman" w:hAnsi="Times New Roman" w:cs="Times New Roman"/>
          <w:sz w:val="24"/>
          <w:szCs w:val="24"/>
        </w:rPr>
        <w:t xml:space="preserve"> прогноз</w:t>
      </w:r>
      <w:r w:rsidR="001D42D8" w:rsidRPr="00E1615F">
        <w:rPr>
          <w:rFonts w:ascii="Times New Roman" w:hAnsi="Times New Roman" w:cs="Times New Roman"/>
          <w:sz w:val="24"/>
          <w:szCs w:val="24"/>
        </w:rPr>
        <w:t xml:space="preserve">а на </w:t>
      </w:r>
      <w:r w:rsidR="00E85834" w:rsidRPr="00E1615F">
        <w:rPr>
          <w:rFonts w:ascii="Times New Roman" w:hAnsi="Times New Roman" w:cs="Times New Roman"/>
          <w:sz w:val="24"/>
          <w:szCs w:val="24"/>
        </w:rPr>
        <w:t xml:space="preserve"> 202</w:t>
      </w:r>
      <w:r w:rsidR="00E1615F" w:rsidRPr="00E1615F">
        <w:rPr>
          <w:rFonts w:ascii="Times New Roman" w:hAnsi="Times New Roman" w:cs="Times New Roman"/>
          <w:sz w:val="24"/>
          <w:szCs w:val="24"/>
        </w:rPr>
        <w:t>7</w:t>
      </w:r>
      <w:r w:rsidR="00E85834" w:rsidRPr="00E1615F">
        <w:rPr>
          <w:rFonts w:ascii="Times New Roman" w:hAnsi="Times New Roman" w:cs="Times New Roman"/>
          <w:sz w:val="24"/>
          <w:szCs w:val="24"/>
        </w:rPr>
        <w:t xml:space="preserve"> год.  </w:t>
      </w:r>
    </w:p>
    <w:p w:rsidR="00E85834" w:rsidRPr="00AC7F0E" w:rsidRDefault="00E85834" w:rsidP="00E85834">
      <w:pPr>
        <w:pStyle w:val="affc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AC7F0E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              </w:t>
      </w:r>
    </w:p>
    <w:p w:rsidR="00E85834" w:rsidRPr="00E1615F" w:rsidRDefault="00E85834" w:rsidP="00E8583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C7F0E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  </w:t>
      </w:r>
      <w:r w:rsidRPr="00E1615F">
        <w:rPr>
          <w:rFonts w:ascii="Times New Roman" w:hAnsi="Times New Roman" w:cs="Times New Roman"/>
          <w:b/>
          <w:sz w:val="24"/>
          <w:szCs w:val="24"/>
        </w:rPr>
        <w:t>5.5.8. Раздел 08 «Культура и кинематография»</w:t>
      </w:r>
    </w:p>
    <w:p w:rsidR="00B76F3E" w:rsidRPr="00E1615F" w:rsidRDefault="00E85834" w:rsidP="00E85834">
      <w:pPr>
        <w:pStyle w:val="affc"/>
        <w:jc w:val="both"/>
        <w:rPr>
          <w:rFonts w:ascii="Times New Roman" w:hAnsi="Times New Roman" w:cs="Times New Roman"/>
          <w:sz w:val="24"/>
          <w:szCs w:val="24"/>
        </w:rPr>
      </w:pPr>
      <w:r w:rsidRPr="00E1615F">
        <w:rPr>
          <w:rFonts w:ascii="Times New Roman" w:hAnsi="Times New Roman" w:cs="Times New Roman"/>
          <w:sz w:val="24"/>
          <w:szCs w:val="24"/>
        </w:rPr>
        <w:t xml:space="preserve">        По данному разделу  предусмотрены расходы на 202</w:t>
      </w:r>
      <w:r w:rsidR="00E1615F" w:rsidRPr="00E1615F">
        <w:rPr>
          <w:rFonts w:ascii="Times New Roman" w:hAnsi="Times New Roman" w:cs="Times New Roman"/>
          <w:sz w:val="24"/>
          <w:szCs w:val="24"/>
        </w:rPr>
        <w:t>6</w:t>
      </w:r>
      <w:r w:rsidRPr="00E1615F">
        <w:rPr>
          <w:rFonts w:ascii="Times New Roman" w:hAnsi="Times New Roman" w:cs="Times New Roman"/>
          <w:sz w:val="24"/>
          <w:szCs w:val="24"/>
        </w:rPr>
        <w:t xml:space="preserve"> год в сумме  </w:t>
      </w:r>
      <w:r w:rsidR="00E1615F" w:rsidRPr="00E1615F">
        <w:rPr>
          <w:rFonts w:ascii="Times New Roman" w:hAnsi="Times New Roman" w:cs="Times New Roman"/>
          <w:sz w:val="24"/>
          <w:szCs w:val="24"/>
        </w:rPr>
        <w:t>156158,2</w:t>
      </w:r>
      <w:r w:rsidRPr="00E1615F">
        <w:rPr>
          <w:rFonts w:ascii="Times New Roman" w:hAnsi="Times New Roman" w:cs="Times New Roman"/>
          <w:sz w:val="24"/>
          <w:szCs w:val="24"/>
        </w:rPr>
        <w:t xml:space="preserve"> тыс. рублей.  </w:t>
      </w:r>
    </w:p>
    <w:p w:rsidR="00885B54" w:rsidRPr="00E1615F" w:rsidRDefault="00E85834" w:rsidP="00E85834">
      <w:pPr>
        <w:pStyle w:val="affc"/>
        <w:jc w:val="both"/>
        <w:rPr>
          <w:rFonts w:ascii="Times New Roman" w:hAnsi="Times New Roman" w:cs="Times New Roman"/>
          <w:sz w:val="24"/>
          <w:szCs w:val="24"/>
        </w:rPr>
      </w:pPr>
      <w:r w:rsidRPr="00E1615F">
        <w:rPr>
          <w:rFonts w:ascii="Times New Roman" w:hAnsi="Times New Roman" w:cs="Times New Roman"/>
          <w:sz w:val="24"/>
          <w:szCs w:val="24"/>
        </w:rPr>
        <w:t xml:space="preserve">         В 202</w:t>
      </w:r>
      <w:r w:rsidR="00E1615F" w:rsidRPr="00E1615F">
        <w:rPr>
          <w:rFonts w:ascii="Times New Roman" w:hAnsi="Times New Roman" w:cs="Times New Roman"/>
          <w:sz w:val="24"/>
          <w:szCs w:val="24"/>
        </w:rPr>
        <w:t>6</w:t>
      </w:r>
      <w:r w:rsidRPr="00E1615F">
        <w:rPr>
          <w:rFonts w:ascii="Times New Roman" w:hAnsi="Times New Roman" w:cs="Times New Roman"/>
          <w:sz w:val="24"/>
          <w:szCs w:val="24"/>
        </w:rPr>
        <w:t xml:space="preserve"> году по данному разделу планируется к реализации муниципальная программа «Культура </w:t>
      </w:r>
      <w:r w:rsidR="00CE5830" w:rsidRPr="00E1615F">
        <w:rPr>
          <w:rFonts w:ascii="Times New Roman" w:hAnsi="Times New Roman" w:cs="Times New Roman"/>
          <w:sz w:val="24"/>
          <w:szCs w:val="24"/>
        </w:rPr>
        <w:t>Могочинского муниципального округа</w:t>
      </w:r>
      <w:r w:rsidRPr="00E1615F">
        <w:rPr>
          <w:rFonts w:ascii="Times New Roman" w:hAnsi="Times New Roman" w:cs="Times New Roman"/>
          <w:sz w:val="24"/>
          <w:szCs w:val="24"/>
        </w:rPr>
        <w:t xml:space="preserve"> в размере финансирования</w:t>
      </w:r>
      <w:r w:rsidR="00DB4663" w:rsidRPr="00E1615F">
        <w:rPr>
          <w:rFonts w:ascii="Times New Roman" w:hAnsi="Times New Roman" w:cs="Times New Roman"/>
          <w:sz w:val="24"/>
          <w:szCs w:val="24"/>
        </w:rPr>
        <w:t xml:space="preserve"> мероприятий программы в сумме</w:t>
      </w:r>
      <w:r w:rsidRPr="00E1615F">
        <w:rPr>
          <w:rFonts w:ascii="Times New Roman" w:hAnsi="Times New Roman" w:cs="Times New Roman"/>
          <w:sz w:val="24"/>
          <w:szCs w:val="24"/>
        </w:rPr>
        <w:t xml:space="preserve"> </w:t>
      </w:r>
      <w:r w:rsidR="00E1615F" w:rsidRPr="00E1615F">
        <w:rPr>
          <w:rFonts w:ascii="Times New Roman" w:hAnsi="Times New Roman" w:cs="Times New Roman"/>
          <w:sz w:val="24"/>
          <w:szCs w:val="24"/>
        </w:rPr>
        <w:t>137023,5</w:t>
      </w:r>
      <w:r w:rsidRPr="00E1615F">
        <w:rPr>
          <w:rFonts w:ascii="Times New Roman" w:hAnsi="Times New Roman" w:cs="Times New Roman"/>
          <w:sz w:val="24"/>
          <w:szCs w:val="24"/>
        </w:rPr>
        <w:t xml:space="preserve"> тыс. рублей, </w:t>
      </w:r>
      <w:r w:rsidR="007B3422" w:rsidRPr="00E1615F">
        <w:rPr>
          <w:rFonts w:ascii="Times New Roman" w:hAnsi="Times New Roman" w:cs="Times New Roman"/>
          <w:sz w:val="24"/>
          <w:szCs w:val="24"/>
        </w:rPr>
        <w:t xml:space="preserve">запланированные средства будут </w:t>
      </w:r>
      <w:r w:rsidRPr="00E1615F">
        <w:rPr>
          <w:rFonts w:ascii="Times New Roman" w:hAnsi="Times New Roman" w:cs="Times New Roman"/>
          <w:sz w:val="24"/>
          <w:szCs w:val="24"/>
        </w:rPr>
        <w:t xml:space="preserve"> направлен</w:t>
      </w:r>
      <w:r w:rsidR="007B3422" w:rsidRPr="00E1615F">
        <w:rPr>
          <w:rFonts w:ascii="Times New Roman" w:hAnsi="Times New Roman" w:cs="Times New Roman"/>
          <w:sz w:val="24"/>
          <w:szCs w:val="24"/>
        </w:rPr>
        <w:t>ы</w:t>
      </w:r>
      <w:r w:rsidR="00885B54" w:rsidRPr="00E1615F">
        <w:rPr>
          <w:rFonts w:ascii="Times New Roman" w:hAnsi="Times New Roman" w:cs="Times New Roman"/>
          <w:sz w:val="24"/>
          <w:szCs w:val="24"/>
        </w:rPr>
        <w:t xml:space="preserve"> </w:t>
      </w:r>
      <w:r w:rsidRPr="00E1615F">
        <w:rPr>
          <w:rFonts w:ascii="Times New Roman" w:hAnsi="Times New Roman" w:cs="Times New Roman"/>
          <w:sz w:val="24"/>
          <w:szCs w:val="24"/>
        </w:rPr>
        <w:t>на обеспечение функций управления деятельности отдела культуры, на сохранение и развитие культурной деятельности, укрепление материально-технической базы, обеспечение условий для художественного творчества.</w:t>
      </w:r>
    </w:p>
    <w:p w:rsidR="00885B54" w:rsidRPr="00E1615F" w:rsidRDefault="00AF0064" w:rsidP="00E85834">
      <w:pPr>
        <w:pStyle w:val="affc"/>
        <w:jc w:val="both"/>
        <w:rPr>
          <w:rFonts w:ascii="Times New Roman" w:hAnsi="Times New Roman" w:cs="Times New Roman"/>
          <w:sz w:val="24"/>
          <w:szCs w:val="24"/>
        </w:rPr>
      </w:pPr>
      <w:r w:rsidRPr="00E1615F">
        <w:rPr>
          <w:rFonts w:ascii="Times New Roman" w:hAnsi="Times New Roman" w:cs="Times New Roman"/>
          <w:sz w:val="24"/>
          <w:szCs w:val="24"/>
        </w:rPr>
        <w:t xml:space="preserve">         </w:t>
      </w:r>
      <w:r w:rsidR="00885B54" w:rsidRPr="00E1615F">
        <w:rPr>
          <w:rFonts w:ascii="Times New Roman" w:hAnsi="Times New Roman" w:cs="Times New Roman"/>
          <w:sz w:val="24"/>
          <w:szCs w:val="24"/>
        </w:rPr>
        <w:t>По данному разделу предусмотрены расходы в рамках других муниципальных программ:</w:t>
      </w:r>
    </w:p>
    <w:p w:rsidR="00885B54" w:rsidRPr="00E1615F" w:rsidRDefault="00885B54" w:rsidP="00E85834">
      <w:pPr>
        <w:pStyle w:val="affc"/>
        <w:jc w:val="both"/>
        <w:rPr>
          <w:rFonts w:ascii="Times New Roman" w:hAnsi="Times New Roman" w:cs="Times New Roman"/>
          <w:sz w:val="24"/>
          <w:szCs w:val="24"/>
        </w:rPr>
      </w:pPr>
      <w:r w:rsidRPr="00E1615F">
        <w:rPr>
          <w:rFonts w:ascii="Times New Roman" w:hAnsi="Times New Roman" w:cs="Times New Roman"/>
          <w:sz w:val="24"/>
          <w:szCs w:val="24"/>
        </w:rPr>
        <w:t>-</w:t>
      </w:r>
      <w:r w:rsidR="002E45F4" w:rsidRPr="00E1615F">
        <w:rPr>
          <w:rFonts w:ascii="Times New Roman" w:hAnsi="Times New Roman" w:cs="Times New Roman"/>
          <w:sz w:val="24"/>
          <w:szCs w:val="24"/>
        </w:rPr>
        <w:t xml:space="preserve"> </w:t>
      </w:r>
      <w:r w:rsidRPr="00E1615F">
        <w:rPr>
          <w:rFonts w:ascii="Times New Roman" w:hAnsi="Times New Roman" w:cs="Times New Roman"/>
          <w:sz w:val="24"/>
          <w:szCs w:val="24"/>
        </w:rPr>
        <w:t xml:space="preserve">«Развитие исторических поселений </w:t>
      </w:r>
      <w:r w:rsidR="00CE5830" w:rsidRPr="00E1615F">
        <w:rPr>
          <w:rFonts w:ascii="Times New Roman" w:hAnsi="Times New Roman" w:cs="Times New Roman"/>
          <w:sz w:val="24"/>
          <w:szCs w:val="24"/>
        </w:rPr>
        <w:t>Могочинского муниципального округа»</w:t>
      </w:r>
      <w:r w:rsidRPr="00E1615F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E1615F" w:rsidRPr="00E1615F">
        <w:rPr>
          <w:rFonts w:ascii="Times New Roman" w:hAnsi="Times New Roman" w:cs="Times New Roman"/>
          <w:sz w:val="24"/>
          <w:szCs w:val="24"/>
        </w:rPr>
        <w:t>1250</w:t>
      </w:r>
      <w:r w:rsidRPr="00E1615F">
        <w:rPr>
          <w:rFonts w:ascii="Times New Roman" w:hAnsi="Times New Roman" w:cs="Times New Roman"/>
          <w:sz w:val="24"/>
          <w:szCs w:val="24"/>
        </w:rPr>
        <w:t>,0 тыс. рублей;</w:t>
      </w:r>
    </w:p>
    <w:p w:rsidR="00E85834" w:rsidRPr="00E1615F" w:rsidRDefault="00885B54" w:rsidP="00E85834">
      <w:pPr>
        <w:pStyle w:val="affc"/>
        <w:jc w:val="both"/>
        <w:rPr>
          <w:rFonts w:ascii="Times New Roman" w:hAnsi="Times New Roman" w:cs="Times New Roman"/>
          <w:sz w:val="24"/>
          <w:szCs w:val="24"/>
        </w:rPr>
      </w:pPr>
      <w:r w:rsidRPr="00E1615F">
        <w:rPr>
          <w:rFonts w:ascii="Times New Roman" w:hAnsi="Times New Roman" w:cs="Times New Roman"/>
          <w:sz w:val="24"/>
          <w:szCs w:val="24"/>
        </w:rPr>
        <w:t>-</w:t>
      </w:r>
      <w:r w:rsidR="002E45F4" w:rsidRPr="00E1615F">
        <w:rPr>
          <w:rFonts w:ascii="Times New Roman" w:hAnsi="Times New Roman" w:cs="Times New Roman"/>
          <w:sz w:val="24"/>
          <w:szCs w:val="24"/>
        </w:rPr>
        <w:t xml:space="preserve"> «Ра</w:t>
      </w:r>
      <w:r w:rsidRPr="00E1615F">
        <w:rPr>
          <w:rFonts w:ascii="Times New Roman" w:hAnsi="Times New Roman" w:cs="Times New Roman"/>
          <w:sz w:val="24"/>
          <w:szCs w:val="24"/>
        </w:rPr>
        <w:t xml:space="preserve">звитие туризма на территории </w:t>
      </w:r>
      <w:r w:rsidR="00CE5830" w:rsidRPr="00E1615F">
        <w:rPr>
          <w:rFonts w:ascii="Times New Roman" w:hAnsi="Times New Roman" w:cs="Times New Roman"/>
          <w:sz w:val="24"/>
          <w:szCs w:val="24"/>
        </w:rPr>
        <w:t>Могочинского муниципального округа»</w:t>
      </w:r>
      <w:r w:rsidRPr="00E1615F">
        <w:rPr>
          <w:rFonts w:ascii="Times New Roman" w:hAnsi="Times New Roman" w:cs="Times New Roman"/>
          <w:sz w:val="24"/>
          <w:szCs w:val="24"/>
        </w:rPr>
        <w:t xml:space="preserve"> </w:t>
      </w:r>
      <w:r w:rsidR="00CE5830" w:rsidRPr="00E1615F">
        <w:rPr>
          <w:rFonts w:ascii="Times New Roman" w:hAnsi="Times New Roman" w:cs="Times New Roman"/>
          <w:sz w:val="24"/>
          <w:szCs w:val="24"/>
        </w:rPr>
        <w:t>без финансирования</w:t>
      </w:r>
      <w:r w:rsidRPr="00E1615F">
        <w:rPr>
          <w:rFonts w:ascii="Times New Roman" w:hAnsi="Times New Roman" w:cs="Times New Roman"/>
          <w:sz w:val="24"/>
          <w:szCs w:val="24"/>
        </w:rPr>
        <w:t>.</w:t>
      </w:r>
      <w:r w:rsidR="00E85834" w:rsidRPr="00E161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5834" w:rsidRPr="0035199A" w:rsidRDefault="00E85834" w:rsidP="00E85834">
      <w:pPr>
        <w:pStyle w:val="affc"/>
        <w:jc w:val="both"/>
        <w:rPr>
          <w:rFonts w:ascii="Times New Roman" w:hAnsi="Times New Roman" w:cs="Times New Roman"/>
          <w:sz w:val="24"/>
          <w:szCs w:val="24"/>
        </w:rPr>
      </w:pPr>
      <w:r w:rsidRPr="0035199A">
        <w:rPr>
          <w:rFonts w:ascii="Times New Roman" w:hAnsi="Times New Roman" w:cs="Times New Roman"/>
          <w:sz w:val="24"/>
          <w:szCs w:val="24"/>
        </w:rPr>
        <w:t xml:space="preserve">  </w:t>
      </w:r>
      <w:r w:rsidR="00AF0064" w:rsidRPr="0035199A">
        <w:rPr>
          <w:rFonts w:ascii="Times New Roman" w:hAnsi="Times New Roman" w:cs="Times New Roman"/>
          <w:sz w:val="24"/>
          <w:szCs w:val="24"/>
        </w:rPr>
        <w:t xml:space="preserve">      </w:t>
      </w:r>
      <w:r w:rsidRPr="0035199A">
        <w:rPr>
          <w:rFonts w:ascii="Times New Roman" w:hAnsi="Times New Roman" w:cs="Times New Roman"/>
          <w:sz w:val="24"/>
          <w:szCs w:val="24"/>
        </w:rPr>
        <w:t>К ожидаемому исполнению 202</w:t>
      </w:r>
      <w:r w:rsidR="00E1615F" w:rsidRPr="0035199A">
        <w:rPr>
          <w:rFonts w:ascii="Times New Roman" w:hAnsi="Times New Roman" w:cs="Times New Roman"/>
          <w:sz w:val="24"/>
          <w:szCs w:val="24"/>
        </w:rPr>
        <w:t>5</w:t>
      </w:r>
      <w:r w:rsidRPr="0035199A">
        <w:rPr>
          <w:rFonts w:ascii="Times New Roman" w:hAnsi="Times New Roman" w:cs="Times New Roman"/>
          <w:sz w:val="24"/>
          <w:szCs w:val="24"/>
        </w:rPr>
        <w:t xml:space="preserve"> года  прогнозируемые расходы на 202</w:t>
      </w:r>
      <w:r w:rsidR="00E1615F" w:rsidRPr="0035199A">
        <w:rPr>
          <w:rFonts w:ascii="Times New Roman" w:hAnsi="Times New Roman" w:cs="Times New Roman"/>
          <w:sz w:val="24"/>
          <w:szCs w:val="24"/>
        </w:rPr>
        <w:t>6</w:t>
      </w:r>
      <w:r w:rsidRPr="0035199A">
        <w:rPr>
          <w:rFonts w:ascii="Times New Roman" w:hAnsi="Times New Roman" w:cs="Times New Roman"/>
          <w:sz w:val="24"/>
          <w:szCs w:val="24"/>
        </w:rPr>
        <w:t xml:space="preserve"> год по данному разделу</w:t>
      </w:r>
      <w:r w:rsidR="00883C15" w:rsidRPr="0035199A">
        <w:rPr>
          <w:rFonts w:ascii="Times New Roman" w:hAnsi="Times New Roman" w:cs="Times New Roman"/>
          <w:sz w:val="24"/>
          <w:szCs w:val="24"/>
        </w:rPr>
        <w:t xml:space="preserve"> </w:t>
      </w:r>
      <w:r w:rsidR="005B3761" w:rsidRPr="0035199A">
        <w:rPr>
          <w:rFonts w:ascii="Times New Roman" w:hAnsi="Times New Roman" w:cs="Times New Roman"/>
          <w:sz w:val="24"/>
          <w:szCs w:val="24"/>
        </w:rPr>
        <w:t>(</w:t>
      </w:r>
      <w:r w:rsidR="00E1615F" w:rsidRPr="0035199A">
        <w:rPr>
          <w:rFonts w:ascii="Times New Roman" w:hAnsi="Times New Roman" w:cs="Times New Roman"/>
          <w:sz w:val="24"/>
          <w:szCs w:val="24"/>
        </w:rPr>
        <w:t>127587,7</w:t>
      </w:r>
      <w:r w:rsidR="00883C15" w:rsidRPr="0035199A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5B3761" w:rsidRPr="0035199A">
        <w:rPr>
          <w:rFonts w:ascii="Times New Roman" w:hAnsi="Times New Roman" w:cs="Times New Roman"/>
          <w:sz w:val="24"/>
          <w:szCs w:val="24"/>
        </w:rPr>
        <w:t>)</w:t>
      </w:r>
      <w:r w:rsidRPr="0035199A">
        <w:rPr>
          <w:rFonts w:ascii="Times New Roman" w:hAnsi="Times New Roman" w:cs="Times New Roman"/>
          <w:sz w:val="24"/>
          <w:szCs w:val="24"/>
        </w:rPr>
        <w:t xml:space="preserve"> состав</w:t>
      </w:r>
      <w:r w:rsidR="00883C15" w:rsidRPr="0035199A">
        <w:rPr>
          <w:rFonts w:ascii="Times New Roman" w:hAnsi="Times New Roman" w:cs="Times New Roman"/>
          <w:sz w:val="24"/>
          <w:szCs w:val="24"/>
        </w:rPr>
        <w:t>ляют</w:t>
      </w:r>
      <w:r w:rsidR="00846AA1" w:rsidRPr="0035199A">
        <w:rPr>
          <w:rFonts w:ascii="Times New Roman" w:hAnsi="Times New Roman" w:cs="Times New Roman"/>
          <w:sz w:val="24"/>
          <w:szCs w:val="24"/>
        </w:rPr>
        <w:t xml:space="preserve"> </w:t>
      </w:r>
      <w:r w:rsidR="00E1615F" w:rsidRPr="0035199A">
        <w:rPr>
          <w:rFonts w:ascii="Times New Roman" w:hAnsi="Times New Roman" w:cs="Times New Roman"/>
          <w:sz w:val="24"/>
          <w:szCs w:val="24"/>
        </w:rPr>
        <w:t>122,4</w:t>
      </w:r>
      <w:r w:rsidRPr="0035199A">
        <w:rPr>
          <w:rFonts w:ascii="Times New Roman" w:hAnsi="Times New Roman" w:cs="Times New Roman"/>
          <w:sz w:val="24"/>
          <w:szCs w:val="24"/>
        </w:rPr>
        <w:t xml:space="preserve"> %</w:t>
      </w:r>
      <w:r w:rsidR="00391FAC" w:rsidRPr="0035199A">
        <w:rPr>
          <w:rFonts w:ascii="Times New Roman" w:hAnsi="Times New Roman" w:cs="Times New Roman"/>
          <w:sz w:val="24"/>
          <w:szCs w:val="24"/>
        </w:rPr>
        <w:t xml:space="preserve"> (</w:t>
      </w:r>
      <w:r w:rsidR="00E1615F" w:rsidRPr="0035199A">
        <w:rPr>
          <w:rFonts w:ascii="Times New Roman" w:hAnsi="Times New Roman" w:cs="Times New Roman"/>
          <w:sz w:val="24"/>
          <w:szCs w:val="24"/>
        </w:rPr>
        <w:t>156158,2</w:t>
      </w:r>
      <w:r w:rsidR="00391FAC" w:rsidRPr="0035199A">
        <w:rPr>
          <w:rFonts w:ascii="Times New Roman" w:hAnsi="Times New Roman" w:cs="Times New Roman"/>
          <w:sz w:val="24"/>
          <w:szCs w:val="24"/>
        </w:rPr>
        <w:t xml:space="preserve"> тыс. рублей)</w:t>
      </w:r>
      <w:r w:rsidR="00846AA1" w:rsidRPr="0035199A">
        <w:rPr>
          <w:rFonts w:ascii="Times New Roman" w:hAnsi="Times New Roman" w:cs="Times New Roman"/>
          <w:sz w:val="24"/>
          <w:szCs w:val="24"/>
        </w:rPr>
        <w:t>.</w:t>
      </w:r>
    </w:p>
    <w:p w:rsidR="00E85834" w:rsidRPr="0035199A" w:rsidRDefault="00846AA1" w:rsidP="00E85834">
      <w:pPr>
        <w:pStyle w:val="affc"/>
        <w:jc w:val="both"/>
        <w:rPr>
          <w:rFonts w:ascii="Times New Roman" w:hAnsi="Times New Roman" w:cs="Times New Roman"/>
          <w:sz w:val="24"/>
          <w:szCs w:val="24"/>
        </w:rPr>
      </w:pPr>
      <w:r w:rsidRPr="0035199A">
        <w:rPr>
          <w:rFonts w:ascii="Times New Roman" w:hAnsi="Times New Roman" w:cs="Times New Roman"/>
          <w:sz w:val="24"/>
          <w:szCs w:val="24"/>
        </w:rPr>
        <w:t xml:space="preserve">        </w:t>
      </w:r>
      <w:r w:rsidR="00E85834" w:rsidRPr="0035199A">
        <w:rPr>
          <w:rFonts w:ascii="Times New Roman" w:hAnsi="Times New Roman" w:cs="Times New Roman"/>
          <w:sz w:val="24"/>
          <w:szCs w:val="24"/>
        </w:rPr>
        <w:t>Расходы по разделу «Культура и кинематография» прогнозируются на 202</w:t>
      </w:r>
      <w:r w:rsidR="00E1615F" w:rsidRPr="0035199A">
        <w:rPr>
          <w:rFonts w:ascii="Times New Roman" w:hAnsi="Times New Roman" w:cs="Times New Roman"/>
          <w:sz w:val="24"/>
          <w:szCs w:val="24"/>
        </w:rPr>
        <w:t>7</w:t>
      </w:r>
      <w:r w:rsidR="00E85834" w:rsidRPr="0035199A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E1615F" w:rsidRPr="0035199A">
        <w:rPr>
          <w:rFonts w:ascii="Times New Roman" w:hAnsi="Times New Roman" w:cs="Times New Roman"/>
          <w:sz w:val="24"/>
          <w:szCs w:val="24"/>
        </w:rPr>
        <w:t>164672,1</w:t>
      </w:r>
      <w:r w:rsidR="00E85834" w:rsidRPr="0035199A">
        <w:rPr>
          <w:rFonts w:ascii="Times New Roman" w:hAnsi="Times New Roman" w:cs="Times New Roman"/>
          <w:sz w:val="24"/>
          <w:szCs w:val="24"/>
        </w:rPr>
        <w:t xml:space="preserve"> тыс. рублей, </w:t>
      </w:r>
      <w:r w:rsidR="00883C15" w:rsidRPr="0035199A">
        <w:rPr>
          <w:rFonts w:ascii="Times New Roman" w:hAnsi="Times New Roman" w:cs="Times New Roman"/>
          <w:sz w:val="24"/>
          <w:szCs w:val="24"/>
        </w:rPr>
        <w:t xml:space="preserve">что </w:t>
      </w:r>
      <w:r w:rsidR="00E85834" w:rsidRPr="0035199A">
        <w:rPr>
          <w:rFonts w:ascii="Times New Roman" w:hAnsi="Times New Roman" w:cs="Times New Roman"/>
          <w:sz w:val="24"/>
          <w:szCs w:val="24"/>
        </w:rPr>
        <w:t xml:space="preserve"> </w:t>
      </w:r>
      <w:r w:rsidR="00391FAC" w:rsidRPr="0035199A">
        <w:rPr>
          <w:rFonts w:ascii="Times New Roman" w:hAnsi="Times New Roman" w:cs="Times New Roman"/>
          <w:sz w:val="24"/>
          <w:szCs w:val="24"/>
        </w:rPr>
        <w:t>больше</w:t>
      </w:r>
      <w:r w:rsidR="00E85834" w:rsidRPr="0035199A">
        <w:rPr>
          <w:rFonts w:ascii="Times New Roman" w:hAnsi="Times New Roman" w:cs="Times New Roman"/>
          <w:sz w:val="24"/>
          <w:szCs w:val="24"/>
        </w:rPr>
        <w:t xml:space="preserve"> оценки 202</w:t>
      </w:r>
      <w:r w:rsidR="00E1615F" w:rsidRPr="0035199A">
        <w:rPr>
          <w:rFonts w:ascii="Times New Roman" w:hAnsi="Times New Roman" w:cs="Times New Roman"/>
          <w:sz w:val="24"/>
          <w:szCs w:val="24"/>
        </w:rPr>
        <w:t>5</w:t>
      </w:r>
      <w:r w:rsidR="00E85834" w:rsidRPr="0035199A">
        <w:rPr>
          <w:rFonts w:ascii="Times New Roman" w:hAnsi="Times New Roman" w:cs="Times New Roman"/>
          <w:sz w:val="24"/>
          <w:szCs w:val="24"/>
        </w:rPr>
        <w:t xml:space="preserve"> года на </w:t>
      </w:r>
      <w:r w:rsidR="00E1615F" w:rsidRPr="0035199A">
        <w:rPr>
          <w:rFonts w:ascii="Times New Roman" w:hAnsi="Times New Roman" w:cs="Times New Roman"/>
          <w:sz w:val="24"/>
          <w:szCs w:val="24"/>
        </w:rPr>
        <w:t>7084,4</w:t>
      </w:r>
      <w:r w:rsidR="00157ACE" w:rsidRPr="0035199A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5B3761" w:rsidRPr="0035199A">
        <w:rPr>
          <w:rFonts w:ascii="Times New Roman" w:hAnsi="Times New Roman" w:cs="Times New Roman"/>
          <w:sz w:val="24"/>
          <w:szCs w:val="24"/>
        </w:rPr>
        <w:t xml:space="preserve"> и на </w:t>
      </w:r>
      <w:r w:rsidR="00E1615F" w:rsidRPr="0035199A">
        <w:rPr>
          <w:rFonts w:ascii="Times New Roman" w:hAnsi="Times New Roman" w:cs="Times New Roman"/>
          <w:sz w:val="24"/>
          <w:szCs w:val="24"/>
        </w:rPr>
        <w:t>8513,9</w:t>
      </w:r>
      <w:r w:rsidR="00157ACE" w:rsidRPr="0035199A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5B3761" w:rsidRPr="0035199A">
        <w:rPr>
          <w:rFonts w:ascii="Times New Roman" w:hAnsi="Times New Roman" w:cs="Times New Roman"/>
          <w:sz w:val="24"/>
          <w:szCs w:val="24"/>
        </w:rPr>
        <w:t xml:space="preserve"> </w:t>
      </w:r>
      <w:r w:rsidR="00E1615F" w:rsidRPr="0035199A">
        <w:rPr>
          <w:rFonts w:ascii="Times New Roman" w:hAnsi="Times New Roman" w:cs="Times New Roman"/>
          <w:sz w:val="24"/>
          <w:szCs w:val="24"/>
        </w:rPr>
        <w:t>больше</w:t>
      </w:r>
      <w:r w:rsidR="005B3761" w:rsidRPr="0035199A">
        <w:rPr>
          <w:rFonts w:ascii="Times New Roman" w:hAnsi="Times New Roman" w:cs="Times New Roman"/>
          <w:sz w:val="24"/>
          <w:szCs w:val="24"/>
        </w:rPr>
        <w:t xml:space="preserve"> прогноза на 202</w:t>
      </w:r>
      <w:r w:rsidR="00E1615F" w:rsidRPr="0035199A">
        <w:rPr>
          <w:rFonts w:ascii="Times New Roman" w:hAnsi="Times New Roman" w:cs="Times New Roman"/>
          <w:sz w:val="24"/>
          <w:szCs w:val="24"/>
        </w:rPr>
        <w:t>6</w:t>
      </w:r>
      <w:r w:rsidR="005B3761" w:rsidRPr="0035199A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E85834" w:rsidRPr="0035199A" w:rsidRDefault="00846AA1" w:rsidP="00E85834">
      <w:pPr>
        <w:pStyle w:val="affc"/>
        <w:jc w:val="both"/>
        <w:rPr>
          <w:rFonts w:ascii="Times New Roman" w:hAnsi="Times New Roman" w:cs="Times New Roman"/>
          <w:sz w:val="24"/>
          <w:szCs w:val="24"/>
        </w:rPr>
      </w:pPr>
      <w:r w:rsidRPr="0035199A">
        <w:rPr>
          <w:rFonts w:ascii="Times New Roman" w:hAnsi="Times New Roman" w:cs="Times New Roman"/>
          <w:sz w:val="24"/>
          <w:szCs w:val="24"/>
        </w:rPr>
        <w:t xml:space="preserve">        </w:t>
      </w:r>
      <w:r w:rsidR="005B3761" w:rsidRPr="0035199A">
        <w:rPr>
          <w:rFonts w:ascii="Times New Roman" w:hAnsi="Times New Roman" w:cs="Times New Roman"/>
          <w:sz w:val="24"/>
          <w:szCs w:val="24"/>
        </w:rPr>
        <w:t>Н</w:t>
      </w:r>
      <w:r w:rsidR="00E85834" w:rsidRPr="0035199A">
        <w:rPr>
          <w:rFonts w:ascii="Times New Roman" w:hAnsi="Times New Roman" w:cs="Times New Roman"/>
          <w:sz w:val="24"/>
          <w:szCs w:val="24"/>
        </w:rPr>
        <w:t>а 202</w:t>
      </w:r>
      <w:r w:rsidR="00E1615F" w:rsidRPr="0035199A">
        <w:rPr>
          <w:rFonts w:ascii="Times New Roman" w:hAnsi="Times New Roman" w:cs="Times New Roman"/>
          <w:sz w:val="24"/>
          <w:szCs w:val="24"/>
        </w:rPr>
        <w:t>8</w:t>
      </w:r>
      <w:r w:rsidR="00E85834" w:rsidRPr="0035199A">
        <w:rPr>
          <w:rFonts w:ascii="Times New Roman" w:hAnsi="Times New Roman" w:cs="Times New Roman"/>
          <w:sz w:val="24"/>
          <w:szCs w:val="24"/>
        </w:rPr>
        <w:t xml:space="preserve"> год расходы по данному разделу прогнозируются в сумме </w:t>
      </w:r>
      <w:r w:rsidR="00E1615F" w:rsidRPr="0035199A">
        <w:rPr>
          <w:rFonts w:ascii="Times New Roman" w:hAnsi="Times New Roman" w:cs="Times New Roman"/>
          <w:sz w:val="24"/>
          <w:szCs w:val="24"/>
        </w:rPr>
        <w:t>105325,5</w:t>
      </w:r>
      <w:r w:rsidR="00E85834" w:rsidRPr="0035199A">
        <w:rPr>
          <w:rFonts w:ascii="Times New Roman" w:hAnsi="Times New Roman" w:cs="Times New Roman"/>
          <w:sz w:val="24"/>
          <w:szCs w:val="24"/>
        </w:rPr>
        <w:t xml:space="preserve"> тыс. рублей  на </w:t>
      </w:r>
      <w:r w:rsidR="0035199A" w:rsidRPr="0035199A">
        <w:rPr>
          <w:rFonts w:ascii="Times New Roman" w:hAnsi="Times New Roman" w:cs="Times New Roman"/>
          <w:sz w:val="24"/>
          <w:szCs w:val="24"/>
        </w:rPr>
        <w:t>22262,2</w:t>
      </w:r>
      <w:r w:rsidR="00157ACE" w:rsidRPr="0035199A">
        <w:rPr>
          <w:rFonts w:ascii="Times New Roman" w:hAnsi="Times New Roman" w:cs="Times New Roman"/>
          <w:sz w:val="24"/>
          <w:szCs w:val="24"/>
        </w:rPr>
        <w:t xml:space="preserve"> тыс. рублей </w:t>
      </w:r>
      <w:r w:rsidR="0035199A" w:rsidRPr="0035199A">
        <w:rPr>
          <w:rFonts w:ascii="Times New Roman" w:hAnsi="Times New Roman" w:cs="Times New Roman"/>
          <w:sz w:val="24"/>
          <w:szCs w:val="24"/>
        </w:rPr>
        <w:t>меньше</w:t>
      </w:r>
      <w:r w:rsidR="00E85834" w:rsidRPr="0035199A">
        <w:rPr>
          <w:rFonts w:ascii="Times New Roman" w:hAnsi="Times New Roman" w:cs="Times New Roman"/>
          <w:sz w:val="24"/>
          <w:szCs w:val="24"/>
        </w:rPr>
        <w:t xml:space="preserve"> оценки 202</w:t>
      </w:r>
      <w:r w:rsidR="0035199A" w:rsidRPr="0035199A">
        <w:rPr>
          <w:rFonts w:ascii="Times New Roman" w:hAnsi="Times New Roman" w:cs="Times New Roman"/>
          <w:sz w:val="24"/>
          <w:szCs w:val="24"/>
        </w:rPr>
        <w:t>5</w:t>
      </w:r>
      <w:r w:rsidR="00E85834" w:rsidRPr="0035199A">
        <w:rPr>
          <w:rFonts w:ascii="Times New Roman" w:hAnsi="Times New Roman" w:cs="Times New Roman"/>
          <w:sz w:val="24"/>
          <w:szCs w:val="24"/>
        </w:rPr>
        <w:t xml:space="preserve"> года, на </w:t>
      </w:r>
      <w:r w:rsidR="0035199A" w:rsidRPr="0035199A">
        <w:rPr>
          <w:rFonts w:ascii="Times New Roman" w:hAnsi="Times New Roman" w:cs="Times New Roman"/>
          <w:sz w:val="24"/>
          <w:szCs w:val="24"/>
        </w:rPr>
        <w:t>39739,8</w:t>
      </w:r>
      <w:r w:rsidR="00157ACE" w:rsidRPr="0035199A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E85834" w:rsidRPr="0035199A">
        <w:rPr>
          <w:rFonts w:ascii="Times New Roman" w:hAnsi="Times New Roman" w:cs="Times New Roman"/>
          <w:sz w:val="24"/>
          <w:szCs w:val="24"/>
        </w:rPr>
        <w:t xml:space="preserve"> </w:t>
      </w:r>
      <w:r w:rsidR="0035199A" w:rsidRPr="0035199A">
        <w:rPr>
          <w:rFonts w:ascii="Times New Roman" w:hAnsi="Times New Roman" w:cs="Times New Roman"/>
          <w:sz w:val="24"/>
          <w:szCs w:val="24"/>
        </w:rPr>
        <w:t>меньше</w:t>
      </w:r>
      <w:r w:rsidR="00E85834" w:rsidRPr="0035199A">
        <w:rPr>
          <w:rFonts w:ascii="Times New Roman" w:hAnsi="Times New Roman" w:cs="Times New Roman"/>
          <w:sz w:val="24"/>
          <w:szCs w:val="24"/>
        </w:rPr>
        <w:t xml:space="preserve"> плана 202</w:t>
      </w:r>
      <w:r w:rsidR="0035199A" w:rsidRPr="0035199A">
        <w:rPr>
          <w:rFonts w:ascii="Times New Roman" w:hAnsi="Times New Roman" w:cs="Times New Roman"/>
          <w:sz w:val="24"/>
          <w:szCs w:val="24"/>
        </w:rPr>
        <w:t>6</w:t>
      </w:r>
      <w:r w:rsidR="00E85834" w:rsidRPr="0035199A">
        <w:rPr>
          <w:rFonts w:ascii="Times New Roman" w:hAnsi="Times New Roman" w:cs="Times New Roman"/>
          <w:sz w:val="24"/>
          <w:szCs w:val="24"/>
        </w:rPr>
        <w:t xml:space="preserve"> года и на </w:t>
      </w:r>
      <w:r w:rsidR="0035199A" w:rsidRPr="0035199A">
        <w:rPr>
          <w:rFonts w:ascii="Times New Roman" w:hAnsi="Times New Roman" w:cs="Times New Roman"/>
          <w:sz w:val="24"/>
          <w:szCs w:val="24"/>
        </w:rPr>
        <w:t>59346,6</w:t>
      </w:r>
      <w:r w:rsidR="00157ACE" w:rsidRPr="0035199A">
        <w:rPr>
          <w:rFonts w:ascii="Times New Roman" w:hAnsi="Times New Roman" w:cs="Times New Roman"/>
          <w:sz w:val="24"/>
          <w:szCs w:val="24"/>
        </w:rPr>
        <w:t xml:space="preserve"> тыс. рублей </w:t>
      </w:r>
      <w:r w:rsidR="0035199A" w:rsidRPr="0035199A">
        <w:rPr>
          <w:rFonts w:ascii="Times New Roman" w:hAnsi="Times New Roman" w:cs="Times New Roman"/>
          <w:sz w:val="24"/>
          <w:szCs w:val="24"/>
        </w:rPr>
        <w:t>меньше</w:t>
      </w:r>
      <w:r w:rsidR="00E85834" w:rsidRPr="0035199A">
        <w:rPr>
          <w:rFonts w:ascii="Times New Roman" w:hAnsi="Times New Roman" w:cs="Times New Roman"/>
          <w:sz w:val="24"/>
          <w:szCs w:val="24"/>
        </w:rPr>
        <w:t xml:space="preserve"> прогноза 202</w:t>
      </w:r>
      <w:r w:rsidR="0035199A" w:rsidRPr="0035199A">
        <w:rPr>
          <w:rFonts w:ascii="Times New Roman" w:hAnsi="Times New Roman" w:cs="Times New Roman"/>
          <w:sz w:val="24"/>
          <w:szCs w:val="24"/>
        </w:rPr>
        <w:t>7</w:t>
      </w:r>
      <w:r w:rsidR="00E85834" w:rsidRPr="0035199A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E85834" w:rsidRPr="0035199A" w:rsidRDefault="00E85834" w:rsidP="00E85834">
      <w:pPr>
        <w:pStyle w:val="affc"/>
        <w:jc w:val="both"/>
        <w:rPr>
          <w:rFonts w:ascii="Times New Roman" w:hAnsi="Times New Roman" w:cs="Times New Roman"/>
          <w:sz w:val="24"/>
          <w:szCs w:val="24"/>
        </w:rPr>
      </w:pPr>
      <w:r w:rsidRPr="003519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5834" w:rsidRPr="0035199A" w:rsidRDefault="00E85834" w:rsidP="00E8583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35199A">
        <w:rPr>
          <w:rFonts w:ascii="Times New Roman" w:hAnsi="Times New Roman" w:cs="Times New Roman"/>
          <w:b/>
          <w:sz w:val="24"/>
          <w:szCs w:val="24"/>
        </w:rPr>
        <w:t>5.5.9. Раздел 10 «Социальная политика»</w:t>
      </w:r>
    </w:p>
    <w:p w:rsidR="00E85834" w:rsidRPr="0035199A" w:rsidRDefault="00E85834" w:rsidP="00E85834">
      <w:pPr>
        <w:pStyle w:val="affc"/>
        <w:jc w:val="both"/>
        <w:rPr>
          <w:rFonts w:ascii="Times New Roman" w:hAnsi="Times New Roman" w:cs="Times New Roman"/>
          <w:sz w:val="24"/>
          <w:szCs w:val="24"/>
        </w:rPr>
      </w:pPr>
      <w:r w:rsidRPr="0035199A">
        <w:rPr>
          <w:rFonts w:ascii="Times New Roman" w:hAnsi="Times New Roman" w:cs="Times New Roman"/>
          <w:sz w:val="24"/>
          <w:szCs w:val="24"/>
        </w:rPr>
        <w:t xml:space="preserve">   </w:t>
      </w:r>
      <w:r w:rsidR="003D455C" w:rsidRPr="0035199A">
        <w:rPr>
          <w:rFonts w:ascii="Times New Roman" w:hAnsi="Times New Roman" w:cs="Times New Roman"/>
          <w:sz w:val="24"/>
          <w:szCs w:val="24"/>
        </w:rPr>
        <w:t xml:space="preserve"> </w:t>
      </w:r>
      <w:r w:rsidRPr="0035199A">
        <w:rPr>
          <w:rFonts w:ascii="Times New Roman" w:hAnsi="Times New Roman" w:cs="Times New Roman"/>
          <w:sz w:val="24"/>
          <w:szCs w:val="24"/>
        </w:rPr>
        <w:t xml:space="preserve">  </w:t>
      </w:r>
      <w:r w:rsidR="00157ACE" w:rsidRPr="0035199A">
        <w:rPr>
          <w:rFonts w:ascii="Times New Roman" w:hAnsi="Times New Roman" w:cs="Times New Roman"/>
          <w:sz w:val="24"/>
          <w:szCs w:val="24"/>
        </w:rPr>
        <w:t xml:space="preserve"> </w:t>
      </w:r>
      <w:r w:rsidRPr="0035199A">
        <w:rPr>
          <w:rFonts w:ascii="Times New Roman" w:hAnsi="Times New Roman" w:cs="Times New Roman"/>
          <w:sz w:val="24"/>
          <w:szCs w:val="24"/>
        </w:rPr>
        <w:t>В составе расходов по данному разделу запланированы расходы на 202</w:t>
      </w:r>
      <w:r w:rsidR="0035199A" w:rsidRPr="0035199A">
        <w:rPr>
          <w:rFonts w:ascii="Times New Roman" w:hAnsi="Times New Roman" w:cs="Times New Roman"/>
          <w:sz w:val="24"/>
          <w:szCs w:val="24"/>
        </w:rPr>
        <w:t>6</w:t>
      </w:r>
      <w:r w:rsidRPr="0035199A">
        <w:rPr>
          <w:rFonts w:ascii="Times New Roman" w:hAnsi="Times New Roman" w:cs="Times New Roman"/>
          <w:sz w:val="24"/>
          <w:szCs w:val="24"/>
        </w:rPr>
        <w:t xml:space="preserve"> год в сумме  </w:t>
      </w:r>
      <w:r w:rsidR="0035199A" w:rsidRPr="0035199A">
        <w:rPr>
          <w:rFonts w:ascii="Times New Roman" w:hAnsi="Times New Roman" w:cs="Times New Roman"/>
          <w:sz w:val="24"/>
          <w:szCs w:val="24"/>
        </w:rPr>
        <w:t>37667,7</w:t>
      </w:r>
      <w:r w:rsidR="005B3761" w:rsidRPr="0035199A">
        <w:rPr>
          <w:rFonts w:ascii="Times New Roman" w:hAnsi="Times New Roman" w:cs="Times New Roman"/>
          <w:sz w:val="24"/>
          <w:szCs w:val="24"/>
        </w:rPr>
        <w:t xml:space="preserve"> тыс. </w:t>
      </w:r>
      <w:r w:rsidRPr="0035199A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A90511" w:rsidRPr="0035199A">
        <w:rPr>
          <w:rFonts w:ascii="Times New Roman" w:hAnsi="Times New Roman" w:cs="Times New Roman"/>
          <w:sz w:val="24"/>
          <w:szCs w:val="24"/>
        </w:rPr>
        <w:t>.</w:t>
      </w:r>
    </w:p>
    <w:p w:rsidR="00E85834" w:rsidRPr="0035199A" w:rsidRDefault="00E85834" w:rsidP="00E85834">
      <w:pPr>
        <w:pStyle w:val="affc"/>
        <w:jc w:val="both"/>
        <w:rPr>
          <w:rFonts w:ascii="Times New Roman" w:hAnsi="Times New Roman" w:cs="Times New Roman"/>
          <w:sz w:val="24"/>
          <w:szCs w:val="24"/>
        </w:rPr>
      </w:pPr>
      <w:r w:rsidRPr="0035199A">
        <w:rPr>
          <w:rFonts w:ascii="Times New Roman" w:hAnsi="Times New Roman" w:cs="Times New Roman"/>
          <w:sz w:val="24"/>
          <w:szCs w:val="24"/>
        </w:rPr>
        <w:t xml:space="preserve">         К ожидаемому исполнению 202</w:t>
      </w:r>
      <w:r w:rsidR="0035199A" w:rsidRPr="0035199A">
        <w:rPr>
          <w:rFonts w:ascii="Times New Roman" w:hAnsi="Times New Roman" w:cs="Times New Roman"/>
          <w:sz w:val="24"/>
          <w:szCs w:val="24"/>
        </w:rPr>
        <w:t>5</w:t>
      </w:r>
      <w:r w:rsidRPr="0035199A">
        <w:rPr>
          <w:rFonts w:ascii="Times New Roman" w:hAnsi="Times New Roman" w:cs="Times New Roman"/>
          <w:sz w:val="24"/>
          <w:szCs w:val="24"/>
        </w:rPr>
        <w:t xml:space="preserve"> года  прогнозируемые расходы 202</w:t>
      </w:r>
      <w:r w:rsidR="0035199A" w:rsidRPr="0035199A">
        <w:rPr>
          <w:rFonts w:ascii="Times New Roman" w:hAnsi="Times New Roman" w:cs="Times New Roman"/>
          <w:sz w:val="24"/>
          <w:szCs w:val="24"/>
        </w:rPr>
        <w:t>6</w:t>
      </w:r>
      <w:r w:rsidRPr="0035199A">
        <w:rPr>
          <w:rFonts w:ascii="Times New Roman" w:hAnsi="Times New Roman" w:cs="Times New Roman"/>
          <w:sz w:val="24"/>
          <w:szCs w:val="24"/>
        </w:rPr>
        <w:t xml:space="preserve"> года по данному разделу составляют </w:t>
      </w:r>
      <w:r w:rsidR="0035199A" w:rsidRPr="0035199A">
        <w:rPr>
          <w:rFonts w:ascii="Times New Roman" w:hAnsi="Times New Roman" w:cs="Times New Roman"/>
          <w:sz w:val="24"/>
          <w:szCs w:val="24"/>
        </w:rPr>
        <w:t>107,5</w:t>
      </w:r>
      <w:r w:rsidRPr="0035199A">
        <w:rPr>
          <w:rFonts w:ascii="Times New Roman" w:hAnsi="Times New Roman" w:cs="Times New Roman"/>
          <w:sz w:val="24"/>
          <w:szCs w:val="24"/>
        </w:rPr>
        <w:t xml:space="preserve"> % - на </w:t>
      </w:r>
      <w:r w:rsidR="0035199A" w:rsidRPr="0035199A">
        <w:rPr>
          <w:rFonts w:ascii="Times New Roman" w:hAnsi="Times New Roman" w:cs="Times New Roman"/>
          <w:sz w:val="24"/>
          <w:szCs w:val="24"/>
        </w:rPr>
        <w:t>2615,9</w:t>
      </w:r>
      <w:r w:rsidRPr="0035199A">
        <w:rPr>
          <w:rFonts w:ascii="Times New Roman" w:hAnsi="Times New Roman" w:cs="Times New Roman"/>
          <w:sz w:val="24"/>
          <w:szCs w:val="24"/>
        </w:rPr>
        <w:t xml:space="preserve"> тыс. рублей </w:t>
      </w:r>
      <w:r w:rsidR="0035199A" w:rsidRPr="0035199A">
        <w:rPr>
          <w:rFonts w:ascii="Times New Roman" w:hAnsi="Times New Roman" w:cs="Times New Roman"/>
          <w:sz w:val="24"/>
          <w:szCs w:val="24"/>
        </w:rPr>
        <w:t>больше</w:t>
      </w:r>
      <w:r w:rsidRPr="0035199A">
        <w:rPr>
          <w:rFonts w:ascii="Times New Roman" w:hAnsi="Times New Roman" w:cs="Times New Roman"/>
          <w:sz w:val="24"/>
          <w:szCs w:val="24"/>
        </w:rPr>
        <w:t>.</w:t>
      </w:r>
    </w:p>
    <w:p w:rsidR="00E85834" w:rsidRPr="0035199A" w:rsidRDefault="00E85834" w:rsidP="00E85834">
      <w:pPr>
        <w:pStyle w:val="affc"/>
        <w:jc w:val="both"/>
        <w:rPr>
          <w:rFonts w:ascii="Times New Roman" w:hAnsi="Times New Roman" w:cs="Times New Roman"/>
          <w:sz w:val="24"/>
          <w:szCs w:val="24"/>
        </w:rPr>
      </w:pPr>
      <w:r w:rsidRPr="0035199A">
        <w:rPr>
          <w:rFonts w:ascii="Times New Roman" w:hAnsi="Times New Roman" w:cs="Times New Roman"/>
          <w:sz w:val="24"/>
          <w:szCs w:val="24"/>
        </w:rPr>
        <w:t xml:space="preserve">         На 202</w:t>
      </w:r>
      <w:r w:rsidR="0035199A" w:rsidRPr="0035199A">
        <w:rPr>
          <w:rFonts w:ascii="Times New Roman" w:hAnsi="Times New Roman" w:cs="Times New Roman"/>
          <w:sz w:val="24"/>
          <w:szCs w:val="24"/>
        </w:rPr>
        <w:t>7</w:t>
      </w:r>
      <w:r w:rsidRPr="0035199A">
        <w:rPr>
          <w:rFonts w:ascii="Times New Roman" w:hAnsi="Times New Roman" w:cs="Times New Roman"/>
          <w:sz w:val="24"/>
          <w:szCs w:val="24"/>
        </w:rPr>
        <w:t xml:space="preserve"> год расходы по данному разделу прогнозируются в сумме </w:t>
      </w:r>
      <w:r w:rsidR="0035199A" w:rsidRPr="0035199A">
        <w:rPr>
          <w:rFonts w:ascii="Times New Roman" w:hAnsi="Times New Roman" w:cs="Times New Roman"/>
          <w:sz w:val="24"/>
          <w:szCs w:val="24"/>
        </w:rPr>
        <w:t>34398,0</w:t>
      </w:r>
      <w:r w:rsidRPr="0035199A">
        <w:rPr>
          <w:rFonts w:ascii="Times New Roman" w:hAnsi="Times New Roman" w:cs="Times New Roman"/>
          <w:sz w:val="24"/>
          <w:szCs w:val="24"/>
        </w:rPr>
        <w:t xml:space="preserve"> тыс. рублей – на </w:t>
      </w:r>
      <w:r w:rsidR="0035199A" w:rsidRPr="0035199A">
        <w:rPr>
          <w:rFonts w:ascii="Times New Roman" w:hAnsi="Times New Roman" w:cs="Times New Roman"/>
          <w:sz w:val="24"/>
          <w:szCs w:val="24"/>
        </w:rPr>
        <w:t>653,8</w:t>
      </w:r>
      <w:r w:rsidR="00B233D6" w:rsidRPr="0035199A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Pr="0035199A">
        <w:rPr>
          <w:rFonts w:ascii="Times New Roman" w:hAnsi="Times New Roman" w:cs="Times New Roman"/>
          <w:sz w:val="24"/>
          <w:szCs w:val="24"/>
        </w:rPr>
        <w:t xml:space="preserve"> </w:t>
      </w:r>
      <w:r w:rsidR="006A4C74" w:rsidRPr="0035199A">
        <w:rPr>
          <w:rFonts w:ascii="Times New Roman" w:hAnsi="Times New Roman" w:cs="Times New Roman"/>
          <w:sz w:val="24"/>
          <w:szCs w:val="24"/>
        </w:rPr>
        <w:t>меньше</w:t>
      </w:r>
      <w:r w:rsidRPr="0035199A">
        <w:rPr>
          <w:rFonts w:ascii="Times New Roman" w:hAnsi="Times New Roman" w:cs="Times New Roman"/>
          <w:sz w:val="24"/>
          <w:szCs w:val="24"/>
        </w:rPr>
        <w:t xml:space="preserve"> оценки 202</w:t>
      </w:r>
      <w:r w:rsidR="0035199A" w:rsidRPr="0035199A">
        <w:rPr>
          <w:rFonts w:ascii="Times New Roman" w:hAnsi="Times New Roman" w:cs="Times New Roman"/>
          <w:sz w:val="24"/>
          <w:szCs w:val="24"/>
        </w:rPr>
        <w:t>5</w:t>
      </w:r>
      <w:r w:rsidRPr="0035199A">
        <w:rPr>
          <w:rFonts w:ascii="Times New Roman" w:hAnsi="Times New Roman" w:cs="Times New Roman"/>
          <w:sz w:val="24"/>
          <w:szCs w:val="24"/>
        </w:rPr>
        <w:t xml:space="preserve"> года, на </w:t>
      </w:r>
      <w:r w:rsidR="0035199A" w:rsidRPr="0035199A">
        <w:rPr>
          <w:rFonts w:ascii="Times New Roman" w:hAnsi="Times New Roman" w:cs="Times New Roman"/>
          <w:sz w:val="24"/>
          <w:szCs w:val="24"/>
        </w:rPr>
        <w:t>3269,7</w:t>
      </w:r>
      <w:r w:rsidR="00B233D6" w:rsidRPr="0035199A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6109F6" w:rsidRPr="0035199A">
        <w:rPr>
          <w:rFonts w:ascii="Times New Roman" w:hAnsi="Times New Roman" w:cs="Times New Roman"/>
          <w:sz w:val="24"/>
          <w:szCs w:val="24"/>
        </w:rPr>
        <w:t xml:space="preserve"> меньше </w:t>
      </w:r>
      <w:r w:rsidRPr="0035199A">
        <w:rPr>
          <w:rFonts w:ascii="Times New Roman" w:hAnsi="Times New Roman" w:cs="Times New Roman"/>
          <w:sz w:val="24"/>
          <w:szCs w:val="24"/>
        </w:rPr>
        <w:t xml:space="preserve"> плана 202</w:t>
      </w:r>
      <w:r w:rsidR="0035199A" w:rsidRPr="0035199A">
        <w:rPr>
          <w:rFonts w:ascii="Times New Roman" w:hAnsi="Times New Roman" w:cs="Times New Roman"/>
          <w:sz w:val="24"/>
          <w:szCs w:val="24"/>
        </w:rPr>
        <w:t>6</w:t>
      </w:r>
      <w:r w:rsidRPr="0035199A"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6109F6" w:rsidRPr="0035199A" w:rsidRDefault="00E85834" w:rsidP="006109F6">
      <w:pPr>
        <w:pStyle w:val="affc"/>
        <w:jc w:val="both"/>
        <w:rPr>
          <w:rFonts w:ascii="Times New Roman" w:hAnsi="Times New Roman" w:cs="Times New Roman"/>
          <w:sz w:val="24"/>
          <w:szCs w:val="24"/>
        </w:rPr>
      </w:pPr>
      <w:r w:rsidRPr="0035199A">
        <w:rPr>
          <w:rFonts w:ascii="Times New Roman" w:hAnsi="Times New Roman" w:cs="Times New Roman"/>
          <w:sz w:val="24"/>
          <w:szCs w:val="24"/>
        </w:rPr>
        <w:t xml:space="preserve">        На 202</w:t>
      </w:r>
      <w:r w:rsidR="0035199A" w:rsidRPr="0035199A">
        <w:rPr>
          <w:rFonts w:ascii="Times New Roman" w:hAnsi="Times New Roman" w:cs="Times New Roman"/>
          <w:sz w:val="24"/>
          <w:szCs w:val="24"/>
        </w:rPr>
        <w:t>8</w:t>
      </w:r>
      <w:r w:rsidRPr="0035199A">
        <w:rPr>
          <w:rFonts w:ascii="Times New Roman" w:hAnsi="Times New Roman" w:cs="Times New Roman"/>
          <w:sz w:val="24"/>
          <w:szCs w:val="24"/>
        </w:rPr>
        <w:t xml:space="preserve"> год расходы по данному разделу прогнозируются в сумме </w:t>
      </w:r>
      <w:r w:rsidR="0035199A" w:rsidRPr="0035199A">
        <w:rPr>
          <w:rFonts w:ascii="Times New Roman" w:hAnsi="Times New Roman" w:cs="Times New Roman"/>
          <w:sz w:val="24"/>
          <w:szCs w:val="24"/>
        </w:rPr>
        <w:t>34627,7</w:t>
      </w:r>
      <w:r w:rsidRPr="0035199A">
        <w:rPr>
          <w:rFonts w:ascii="Times New Roman" w:hAnsi="Times New Roman" w:cs="Times New Roman"/>
          <w:sz w:val="24"/>
          <w:szCs w:val="24"/>
        </w:rPr>
        <w:t xml:space="preserve"> тыс. рублей –</w:t>
      </w:r>
      <w:r w:rsidR="006109F6" w:rsidRPr="0035199A">
        <w:rPr>
          <w:rFonts w:ascii="Times New Roman" w:hAnsi="Times New Roman" w:cs="Times New Roman"/>
          <w:sz w:val="24"/>
          <w:szCs w:val="24"/>
        </w:rPr>
        <w:t xml:space="preserve"> на </w:t>
      </w:r>
      <w:r w:rsidR="0035199A" w:rsidRPr="0035199A">
        <w:rPr>
          <w:rFonts w:ascii="Times New Roman" w:hAnsi="Times New Roman" w:cs="Times New Roman"/>
          <w:sz w:val="24"/>
          <w:szCs w:val="24"/>
        </w:rPr>
        <w:t>424,1</w:t>
      </w:r>
      <w:r w:rsidR="00B233D6" w:rsidRPr="0035199A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6109F6" w:rsidRPr="0035199A">
        <w:rPr>
          <w:rFonts w:ascii="Times New Roman" w:hAnsi="Times New Roman" w:cs="Times New Roman"/>
          <w:sz w:val="24"/>
          <w:szCs w:val="24"/>
        </w:rPr>
        <w:t xml:space="preserve"> меньше оценки 202</w:t>
      </w:r>
      <w:r w:rsidR="0035199A" w:rsidRPr="0035199A">
        <w:rPr>
          <w:rFonts w:ascii="Times New Roman" w:hAnsi="Times New Roman" w:cs="Times New Roman"/>
          <w:sz w:val="24"/>
          <w:szCs w:val="24"/>
        </w:rPr>
        <w:t>5</w:t>
      </w:r>
      <w:r w:rsidR="006109F6" w:rsidRPr="0035199A">
        <w:rPr>
          <w:rFonts w:ascii="Times New Roman" w:hAnsi="Times New Roman" w:cs="Times New Roman"/>
          <w:sz w:val="24"/>
          <w:szCs w:val="24"/>
        </w:rPr>
        <w:t xml:space="preserve"> года, на </w:t>
      </w:r>
      <w:r w:rsidR="0035199A" w:rsidRPr="0035199A">
        <w:rPr>
          <w:rFonts w:ascii="Times New Roman" w:hAnsi="Times New Roman" w:cs="Times New Roman"/>
          <w:sz w:val="24"/>
          <w:szCs w:val="24"/>
        </w:rPr>
        <w:t>3040</w:t>
      </w:r>
      <w:r w:rsidR="00390451" w:rsidRPr="0035199A">
        <w:rPr>
          <w:rFonts w:ascii="Times New Roman" w:hAnsi="Times New Roman" w:cs="Times New Roman"/>
          <w:sz w:val="24"/>
          <w:szCs w:val="24"/>
        </w:rPr>
        <w:t>,0</w:t>
      </w:r>
      <w:r w:rsidR="00B233D6" w:rsidRPr="0035199A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6109F6" w:rsidRPr="0035199A">
        <w:rPr>
          <w:rFonts w:ascii="Times New Roman" w:hAnsi="Times New Roman" w:cs="Times New Roman"/>
          <w:sz w:val="24"/>
          <w:szCs w:val="24"/>
        </w:rPr>
        <w:t xml:space="preserve"> меньше плана 202</w:t>
      </w:r>
      <w:r w:rsidR="0035199A" w:rsidRPr="0035199A">
        <w:rPr>
          <w:rFonts w:ascii="Times New Roman" w:hAnsi="Times New Roman" w:cs="Times New Roman"/>
          <w:sz w:val="24"/>
          <w:szCs w:val="24"/>
        </w:rPr>
        <w:t>6</w:t>
      </w:r>
      <w:r w:rsidR="006109F6" w:rsidRPr="0035199A">
        <w:rPr>
          <w:rFonts w:ascii="Times New Roman" w:hAnsi="Times New Roman" w:cs="Times New Roman"/>
          <w:sz w:val="24"/>
          <w:szCs w:val="24"/>
        </w:rPr>
        <w:t xml:space="preserve"> года</w:t>
      </w:r>
      <w:r w:rsidR="00390451" w:rsidRPr="0035199A">
        <w:rPr>
          <w:rFonts w:ascii="Times New Roman" w:hAnsi="Times New Roman" w:cs="Times New Roman"/>
          <w:sz w:val="24"/>
          <w:szCs w:val="24"/>
        </w:rPr>
        <w:t xml:space="preserve">, на </w:t>
      </w:r>
      <w:r w:rsidR="0035199A" w:rsidRPr="0035199A">
        <w:rPr>
          <w:rFonts w:ascii="Times New Roman" w:hAnsi="Times New Roman" w:cs="Times New Roman"/>
          <w:sz w:val="24"/>
          <w:szCs w:val="24"/>
        </w:rPr>
        <w:t>229,7</w:t>
      </w:r>
      <w:r w:rsidR="00390451" w:rsidRPr="0035199A">
        <w:rPr>
          <w:rFonts w:ascii="Times New Roman" w:hAnsi="Times New Roman" w:cs="Times New Roman"/>
          <w:sz w:val="24"/>
          <w:szCs w:val="24"/>
        </w:rPr>
        <w:t xml:space="preserve"> тыс. рублей меньше плана 202</w:t>
      </w:r>
      <w:r w:rsidR="0035199A" w:rsidRPr="0035199A">
        <w:rPr>
          <w:rFonts w:ascii="Times New Roman" w:hAnsi="Times New Roman" w:cs="Times New Roman"/>
          <w:sz w:val="24"/>
          <w:szCs w:val="24"/>
        </w:rPr>
        <w:t>7</w:t>
      </w:r>
      <w:r w:rsidR="00390451" w:rsidRPr="0035199A">
        <w:rPr>
          <w:rFonts w:ascii="Times New Roman" w:hAnsi="Times New Roman" w:cs="Times New Roman"/>
          <w:sz w:val="24"/>
          <w:szCs w:val="24"/>
        </w:rPr>
        <w:t xml:space="preserve"> года</w:t>
      </w:r>
      <w:r w:rsidR="00A90511" w:rsidRPr="0035199A">
        <w:rPr>
          <w:rFonts w:ascii="Times New Roman" w:hAnsi="Times New Roman" w:cs="Times New Roman"/>
          <w:sz w:val="24"/>
          <w:szCs w:val="24"/>
        </w:rPr>
        <w:t>.</w:t>
      </w:r>
      <w:r w:rsidRPr="003519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799D" w:rsidRPr="0035199A" w:rsidRDefault="0014799D" w:rsidP="006109F6">
      <w:pPr>
        <w:pStyle w:val="affc"/>
        <w:jc w:val="both"/>
        <w:rPr>
          <w:rFonts w:ascii="Times New Roman" w:hAnsi="Times New Roman" w:cs="Times New Roman"/>
          <w:sz w:val="24"/>
          <w:szCs w:val="24"/>
        </w:rPr>
      </w:pPr>
      <w:r w:rsidRPr="0035199A">
        <w:rPr>
          <w:rFonts w:ascii="Times New Roman" w:hAnsi="Times New Roman" w:cs="Times New Roman"/>
          <w:sz w:val="24"/>
          <w:szCs w:val="24"/>
        </w:rPr>
        <w:t xml:space="preserve">         Кроме того по данному разделу предусмотрены расходы на реализацию мероприятий муниципальных программ:</w:t>
      </w:r>
    </w:p>
    <w:p w:rsidR="0014799D" w:rsidRPr="00FB5B13" w:rsidRDefault="0014799D" w:rsidP="006109F6">
      <w:pPr>
        <w:pStyle w:val="affc"/>
        <w:jc w:val="both"/>
        <w:rPr>
          <w:rFonts w:ascii="Times New Roman" w:hAnsi="Times New Roman" w:cs="Times New Roman"/>
          <w:sz w:val="24"/>
          <w:szCs w:val="24"/>
        </w:rPr>
      </w:pPr>
      <w:r w:rsidRPr="00FB5B13">
        <w:rPr>
          <w:rFonts w:ascii="Times New Roman" w:hAnsi="Times New Roman" w:cs="Times New Roman"/>
          <w:sz w:val="24"/>
          <w:szCs w:val="24"/>
        </w:rPr>
        <w:t>- муниципальная программа «</w:t>
      </w:r>
      <w:r w:rsidR="00390451" w:rsidRPr="00FB5B13">
        <w:rPr>
          <w:rFonts w:ascii="Times New Roman" w:hAnsi="Times New Roman" w:cs="Times New Roman"/>
          <w:sz w:val="24"/>
          <w:szCs w:val="24"/>
        </w:rPr>
        <w:t>Обеспечение жильем молодых семей Могочинского муниципального округа</w:t>
      </w:r>
      <w:r w:rsidRPr="00FB5B13">
        <w:rPr>
          <w:rFonts w:ascii="Times New Roman" w:hAnsi="Times New Roman" w:cs="Times New Roman"/>
          <w:sz w:val="24"/>
          <w:szCs w:val="24"/>
        </w:rPr>
        <w:t xml:space="preserve">»» в сумме </w:t>
      </w:r>
      <w:r w:rsidR="00390451" w:rsidRPr="00FB5B13">
        <w:rPr>
          <w:rFonts w:ascii="Times New Roman" w:hAnsi="Times New Roman" w:cs="Times New Roman"/>
          <w:sz w:val="24"/>
          <w:szCs w:val="24"/>
        </w:rPr>
        <w:t>496,8</w:t>
      </w:r>
      <w:r w:rsidRPr="00FB5B13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14799D" w:rsidRPr="00FB5B13" w:rsidRDefault="0014799D" w:rsidP="006109F6">
      <w:pPr>
        <w:pStyle w:val="affc"/>
        <w:jc w:val="both"/>
        <w:rPr>
          <w:rFonts w:ascii="Times New Roman" w:hAnsi="Times New Roman" w:cs="Times New Roman"/>
          <w:sz w:val="24"/>
          <w:szCs w:val="24"/>
        </w:rPr>
      </w:pPr>
      <w:r w:rsidRPr="00FB5B13">
        <w:rPr>
          <w:rFonts w:ascii="Times New Roman" w:hAnsi="Times New Roman" w:cs="Times New Roman"/>
          <w:sz w:val="24"/>
          <w:szCs w:val="24"/>
        </w:rPr>
        <w:t xml:space="preserve">- муниципальная программа «Привлечение молодых специалистов для работы в учреждениях социальной сферы </w:t>
      </w:r>
      <w:r w:rsidR="00390451" w:rsidRPr="00FB5B13">
        <w:rPr>
          <w:rFonts w:ascii="Times New Roman" w:hAnsi="Times New Roman" w:cs="Times New Roman"/>
          <w:sz w:val="24"/>
          <w:szCs w:val="24"/>
        </w:rPr>
        <w:t>Могочинского муниципального округа</w:t>
      </w:r>
      <w:r w:rsidRPr="00FB5B13">
        <w:rPr>
          <w:rFonts w:ascii="Times New Roman" w:hAnsi="Times New Roman" w:cs="Times New Roman"/>
          <w:sz w:val="24"/>
          <w:szCs w:val="24"/>
        </w:rPr>
        <w:t xml:space="preserve">» в сумме </w:t>
      </w:r>
      <w:r w:rsidR="00FB5B13" w:rsidRPr="00FB5B13">
        <w:rPr>
          <w:rFonts w:ascii="Times New Roman" w:hAnsi="Times New Roman" w:cs="Times New Roman"/>
          <w:sz w:val="24"/>
          <w:szCs w:val="24"/>
        </w:rPr>
        <w:t>3200</w:t>
      </w:r>
      <w:r w:rsidRPr="00FB5B13">
        <w:rPr>
          <w:rFonts w:ascii="Times New Roman" w:hAnsi="Times New Roman" w:cs="Times New Roman"/>
          <w:sz w:val="24"/>
          <w:szCs w:val="24"/>
        </w:rPr>
        <w:t>,0 тыс. рублей</w:t>
      </w:r>
      <w:r w:rsidR="00016604" w:rsidRPr="00FB5B13">
        <w:rPr>
          <w:rFonts w:ascii="Times New Roman" w:hAnsi="Times New Roman" w:cs="Times New Roman"/>
          <w:sz w:val="24"/>
          <w:szCs w:val="24"/>
        </w:rPr>
        <w:t xml:space="preserve"> на предоставление мер материальной поддержки молодых специалистов с </w:t>
      </w:r>
      <w:r w:rsidR="00016604" w:rsidRPr="00FB5B13">
        <w:rPr>
          <w:rFonts w:ascii="Times New Roman" w:hAnsi="Times New Roman" w:cs="Times New Roman"/>
          <w:sz w:val="24"/>
          <w:szCs w:val="24"/>
        </w:rPr>
        <w:lastRenderedPageBreak/>
        <w:t>целью привлечения квалифицированных кадров для работы в учреждениях образования, культуры и спорта, а так же здравоохранения</w:t>
      </w:r>
      <w:r w:rsidRPr="00FB5B13">
        <w:rPr>
          <w:rFonts w:ascii="Times New Roman" w:hAnsi="Times New Roman" w:cs="Times New Roman"/>
          <w:sz w:val="24"/>
          <w:szCs w:val="24"/>
        </w:rPr>
        <w:t>.</w:t>
      </w:r>
    </w:p>
    <w:p w:rsidR="006109F6" w:rsidRPr="00AC7F0E" w:rsidRDefault="006109F6" w:rsidP="006109F6">
      <w:pPr>
        <w:pStyle w:val="affc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:rsidR="00E85834" w:rsidRPr="00064C46" w:rsidRDefault="00E85834" w:rsidP="0014799D">
      <w:pPr>
        <w:pStyle w:val="affc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4C46">
        <w:rPr>
          <w:rFonts w:ascii="Times New Roman" w:hAnsi="Times New Roman" w:cs="Times New Roman"/>
          <w:b/>
          <w:sz w:val="24"/>
          <w:szCs w:val="24"/>
        </w:rPr>
        <w:t>5.5.10. Раздел 11  «Физическая культура и спорт»</w:t>
      </w:r>
    </w:p>
    <w:p w:rsidR="00E6209E" w:rsidRPr="00064C46" w:rsidRDefault="00E6209E" w:rsidP="0014799D">
      <w:pPr>
        <w:pStyle w:val="affc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4799D" w:rsidRPr="00064C46" w:rsidRDefault="00E85834" w:rsidP="0014799D">
      <w:pPr>
        <w:pStyle w:val="affc"/>
        <w:jc w:val="both"/>
        <w:rPr>
          <w:rFonts w:ascii="Times New Roman" w:hAnsi="Times New Roman" w:cs="Times New Roman"/>
          <w:sz w:val="24"/>
          <w:szCs w:val="24"/>
        </w:rPr>
      </w:pPr>
      <w:r w:rsidRPr="00064C46">
        <w:rPr>
          <w:rFonts w:ascii="Times New Roman" w:hAnsi="Times New Roman" w:cs="Times New Roman"/>
          <w:sz w:val="24"/>
          <w:szCs w:val="24"/>
        </w:rPr>
        <w:t xml:space="preserve">     По данному разделу запланированы расходы на 202</w:t>
      </w:r>
      <w:r w:rsidR="00FB5B13" w:rsidRPr="00064C46">
        <w:rPr>
          <w:rFonts w:ascii="Times New Roman" w:hAnsi="Times New Roman" w:cs="Times New Roman"/>
          <w:sz w:val="24"/>
          <w:szCs w:val="24"/>
        </w:rPr>
        <w:t>6</w:t>
      </w:r>
      <w:r w:rsidRPr="00064C46">
        <w:rPr>
          <w:rFonts w:ascii="Times New Roman" w:hAnsi="Times New Roman" w:cs="Times New Roman"/>
          <w:sz w:val="24"/>
          <w:szCs w:val="24"/>
        </w:rPr>
        <w:t xml:space="preserve">  год в сумме </w:t>
      </w:r>
      <w:r w:rsidR="00FB5B13" w:rsidRPr="00064C46">
        <w:rPr>
          <w:rFonts w:ascii="Times New Roman" w:hAnsi="Times New Roman" w:cs="Times New Roman"/>
          <w:sz w:val="24"/>
          <w:szCs w:val="24"/>
        </w:rPr>
        <w:t>31873</w:t>
      </w:r>
      <w:r w:rsidRPr="00064C46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064C46" w:rsidRPr="00064C46">
        <w:rPr>
          <w:rFonts w:ascii="Times New Roman" w:hAnsi="Times New Roman" w:cs="Times New Roman"/>
          <w:sz w:val="24"/>
          <w:szCs w:val="24"/>
        </w:rPr>
        <w:t>.</w:t>
      </w:r>
      <w:r w:rsidRPr="00064C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799D" w:rsidRPr="00064C46" w:rsidRDefault="0014799D" w:rsidP="0014799D">
      <w:pPr>
        <w:pStyle w:val="affc"/>
        <w:jc w:val="both"/>
        <w:rPr>
          <w:rFonts w:ascii="Times New Roman" w:hAnsi="Times New Roman" w:cs="Times New Roman"/>
          <w:sz w:val="24"/>
          <w:szCs w:val="24"/>
        </w:rPr>
      </w:pPr>
      <w:r w:rsidRPr="00064C46">
        <w:rPr>
          <w:rFonts w:ascii="Times New Roman" w:hAnsi="Times New Roman" w:cs="Times New Roman"/>
          <w:sz w:val="24"/>
          <w:szCs w:val="24"/>
        </w:rPr>
        <w:t xml:space="preserve">На содержание МКУ физической культуры и спорта </w:t>
      </w:r>
      <w:r w:rsidR="00016604" w:rsidRPr="00064C46">
        <w:rPr>
          <w:rFonts w:ascii="Times New Roman" w:hAnsi="Times New Roman" w:cs="Times New Roman"/>
          <w:sz w:val="24"/>
          <w:szCs w:val="24"/>
        </w:rPr>
        <w:t>Могочинского муниципального округа</w:t>
      </w:r>
      <w:r w:rsidRPr="00064C46">
        <w:rPr>
          <w:rFonts w:ascii="Times New Roman" w:hAnsi="Times New Roman" w:cs="Times New Roman"/>
          <w:sz w:val="24"/>
          <w:szCs w:val="24"/>
        </w:rPr>
        <w:t xml:space="preserve">, созданного 23.05.2023 года (постановление администрации муниципального района «Могочинский район» от 04.05.2023 года № 250)  расходы запланированы в сумме </w:t>
      </w:r>
      <w:r w:rsidR="00064C46" w:rsidRPr="00064C46">
        <w:rPr>
          <w:rFonts w:ascii="Times New Roman" w:hAnsi="Times New Roman" w:cs="Times New Roman"/>
          <w:sz w:val="24"/>
          <w:szCs w:val="24"/>
        </w:rPr>
        <w:t>19873,4</w:t>
      </w:r>
      <w:r w:rsidRPr="00064C46">
        <w:rPr>
          <w:rFonts w:ascii="Times New Roman" w:hAnsi="Times New Roman" w:cs="Times New Roman"/>
          <w:sz w:val="24"/>
          <w:szCs w:val="24"/>
        </w:rPr>
        <w:t xml:space="preserve"> тыс. рублей в рамках</w:t>
      </w:r>
      <w:r w:rsidR="00016604" w:rsidRPr="00064C46">
        <w:rPr>
          <w:rFonts w:ascii="Times New Roman" w:hAnsi="Times New Roman" w:cs="Times New Roman"/>
          <w:sz w:val="24"/>
          <w:szCs w:val="24"/>
        </w:rPr>
        <w:t xml:space="preserve"> реализации мероприятий муниципальной</w:t>
      </w:r>
      <w:r w:rsidRPr="00064C46">
        <w:rPr>
          <w:rFonts w:ascii="Times New Roman" w:hAnsi="Times New Roman" w:cs="Times New Roman"/>
          <w:sz w:val="24"/>
          <w:szCs w:val="24"/>
        </w:rPr>
        <w:t xml:space="preserve"> программы «Развитие физкультуры и спорта в </w:t>
      </w:r>
      <w:r w:rsidR="00016604" w:rsidRPr="00064C46">
        <w:rPr>
          <w:rFonts w:ascii="Times New Roman" w:hAnsi="Times New Roman" w:cs="Times New Roman"/>
          <w:sz w:val="24"/>
          <w:szCs w:val="24"/>
        </w:rPr>
        <w:t>Могочинском муниципальном округе</w:t>
      </w:r>
      <w:r w:rsidRPr="00064C46">
        <w:rPr>
          <w:rFonts w:ascii="Times New Roman" w:hAnsi="Times New Roman" w:cs="Times New Roman"/>
          <w:sz w:val="24"/>
          <w:szCs w:val="24"/>
        </w:rPr>
        <w:t>»</w:t>
      </w:r>
      <w:r w:rsidR="00016604" w:rsidRPr="00064C46">
        <w:rPr>
          <w:rFonts w:ascii="Times New Roman" w:hAnsi="Times New Roman" w:cs="Times New Roman"/>
          <w:sz w:val="24"/>
          <w:szCs w:val="24"/>
        </w:rPr>
        <w:t>.</w:t>
      </w:r>
    </w:p>
    <w:p w:rsidR="00E85834" w:rsidRPr="00064C46" w:rsidRDefault="00E85834" w:rsidP="00E85834">
      <w:pPr>
        <w:pStyle w:val="affc"/>
        <w:jc w:val="both"/>
        <w:rPr>
          <w:rFonts w:ascii="Times New Roman" w:hAnsi="Times New Roman" w:cs="Times New Roman"/>
          <w:sz w:val="24"/>
          <w:szCs w:val="24"/>
        </w:rPr>
      </w:pPr>
      <w:r w:rsidRPr="00064C46">
        <w:rPr>
          <w:rFonts w:ascii="Times New Roman" w:hAnsi="Times New Roman" w:cs="Times New Roman"/>
          <w:sz w:val="24"/>
          <w:szCs w:val="24"/>
        </w:rPr>
        <w:t xml:space="preserve">        К ожидаемому исполнению 202</w:t>
      </w:r>
      <w:r w:rsidR="00064C46" w:rsidRPr="00064C46">
        <w:rPr>
          <w:rFonts w:ascii="Times New Roman" w:hAnsi="Times New Roman" w:cs="Times New Roman"/>
          <w:sz w:val="24"/>
          <w:szCs w:val="24"/>
        </w:rPr>
        <w:t>5</w:t>
      </w:r>
      <w:r w:rsidRPr="00064C46">
        <w:rPr>
          <w:rFonts w:ascii="Times New Roman" w:hAnsi="Times New Roman" w:cs="Times New Roman"/>
          <w:sz w:val="24"/>
          <w:szCs w:val="24"/>
        </w:rPr>
        <w:t xml:space="preserve"> года  плановые  расходы </w:t>
      </w:r>
      <w:r w:rsidR="00194B31" w:rsidRPr="00064C46">
        <w:rPr>
          <w:rFonts w:ascii="Times New Roman" w:hAnsi="Times New Roman" w:cs="Times New Roman"/>
          <w:sz w:val="24"/>
          <w:szCs w:val="24"/>
        </w:rPr>
        <w:t xml:space="preserve">на </w:t>
      </w:r>
      <w:r w:rsidRPr="00064C46">
        <w:rPr>
          <w:rFonts w:ascii="Times New Roman" w:hAnsi="Times New Roman" w:cs="Times New Roman"/>
          <w:sz w:val="24"/>
          <w:szCs w:val="24"/>
        </w:rPr>
        <w:t>202</w:t>
      </w:r>
      <w:r w:rsidR="00064C46" w:rsidRPr="00064C46">
        <w:rPr>
          <w:rFonts w:ascii="Times New Roman" w:hAnsi="Times New Roman" w:cs="Times New Roman"/>
          <w:sz w:val="24"/>
          <w:szCs w:val="24"/>
        </w:rPr>
        <w:t>6</w:t>
      </w:r>
      <w:r w:rsidRPr="00064C46">
        <w:rPr>
          <w:rFonts w:ascii="Times New Roman" w:hAnsi="Times New Roman" w:cs="Times New Roman"/>
          <w:sz w:val="24"/>
          <w:szCs w:val="24"/>
        </w:rPr>
        <w:t xml:space="preserve"> год по данному разделу </w:t>
      </w:r>
      <w:r w:rsidR="00194B31" w:rsidRPr="00064C46">
        <w:rPr>
          <w:rFonts w:ascii="Times New Roman" w:hAnsi="Times New Roman" w:cs="Times New Roman"/>
          <w:sz w:val="24"/>
          <w:szCs w:val="24"/>
        </w:rPr>
        <w:t xml:space="preserve"> на </w:t>
      </w:r>
      <w:r w:rsidR="00064C46" w:rsidRPr="00064C46">
        <w:rPr>
          <w:rFonts w:ascii="Times New Roman" w:hAnsi="Times New Roman" w:cs="Times New Roman"/>
          <w:sz w:val="24"/>
          <w:szCs w:val="24"/>
        </w:rPr>
        <w:t>12037,6 тыс. рублей</w:t>
      </w:r>
      <w:r w:rsidRPr="00064C46">
        <w:rPr>
          <w:rFonts w:ascii="Times New Roman" w:hAnsi="Times New Roman" w:cs="Times New Roman"/>
          <w:sz w:val="24"/>
          <w:szCs w:val="24"/>
        </w:rPr>
        <w:t xml:space="preserve"> % </w:t>
      </w:r>
      <w:r w:rsidR="00016604" w:rsidRPr="00064C46">
        <w:rPr>
          <w:rFonts w:ascii="Times New Roman" w:hAnsi="Times New Roman" w:cs="Times New Roman"/>
          <w:sz w:val="24"/>
          <w:szCs w:val="24"/>
        </w:rPr>
        <w:t>меньше</w:t>
      </w:r>
      <w:r w:rsidRPr="00064C46">
        <w:rPr>
          <w:rFonts w:ascii="Times New Roman" w:hAnsi="Times New Roman" w:cs="Times New Roman"/>
          <w:sz w:val="24"/>
          <w:szCs w:val="24"/>
        </w:rPr>
        <w:t>.</w:t>
      </w:r>
      <w:r w:rsidR="00194B31" w:rsidRPr="00064C46">
        <w:rPr>
          <w:rFonts w:ascii="Times New Roman" w:hAnsi="Times New Roman" w:cs="Times New Roman"/>
          <w:sz w:val="24"/>
          <w:szCs w:val="24"/>
        </w:rPr>
        <w:t xml:space="preserve"> </w:t>
      </w:r>
      <w:r w:rsidRPr="00064C46">
        <w:rPr>
          <w:rFonts w:ascii="Times New Roman" w:hAnsi="Times New Roman" w:cs="Times New Roman"/>
          <w:sz w:val="24"/>
          <w:szCs w:val="24"/>
        </w:rPr>
        <w:t>Расходы по данному разделу на 202</w:t>
      </w:r>
      <w:r w:rsidR="00064C46" w:rsidRPr="00064C46">
        <w:rPr>
          <w:rFonts w:ascii="Times New Roman" w:hAnsi="Times New Roman" w:cs="Times New Roman"/>
          <w:sz w:val="24"/>
          <w:szCs w:val="24"/>
        </w:rPr>
        <w:t>7</w:t>
      </w:r>
      <w:r w:rsidRPr="00064C46">
        <w:rPr>
          <w:rFonts w:ascii="Times New Roman" w:hAnsi="Times New Roman" w:cs="Times New Roman"/>
          <w:sz w:val="24"/>
          <w:szCs w:val="24"/>
        </w:rPr>
        <w:t xml:space="preserve"> год и </w:t>
      </w:r>
      <w:r w:rsidR="00194B31" w:rsidRPr="00064C46">
        <w:rPr>
          <w:rFonts w:ascii="Times New Roman" w:hAnsi="Times New Roman" w:cs="Times New Roman"/>
          <w:sz w:val="24"/>
          <w:szCs w:val="24"/>
        </w:rPr>
        <w:t xml:space="preserve">на </w:t>
      </w:r>
      <w:r w:rsidRPr="00064C46">
        <w:rPr>
          <w:rFonts w:ascii="Times New Roman" w:hAnsi="Times New Roman" w:cs="Times New Roman"/>
          <w:sz w:val="24"/>
          <w:szCs w:val="24"/>
        </w:rPr>
        <w:t>202</w:t>
      </w:r>
      <w:r w:rsidR="00064C46" w:rsidRPr="00064C46">
        <w:rPr>
          <w:rFonts w:ascii="Times New Roman" w:hAnsi="Times New Roman" w:cs="Times New Roman"/>
          <w:sz w:val="24"/>
          <w:szCs w:val="24"/>
        </w:rPr>
        <w:t>8</w:t>
      </w:r>
      <w:r w:rsidRPr="00064C46">
        <w:rPr>
          <w:rFonts w:ascii="Times New Roman" w:hAnsi="Times New Roman" w:cs="Times New Roman"/>
          <w:sz w:val="24"/>
          <w:szCs w:val="24"/>
        </w:rPr>
        <w:t xml:space="preserve"> год </w:t>
      </w:r>
      <w:r w:rsidR="00194B31" w:rsidRPr="00064C46">
        <w:rPr>
          <w:rFonts w:ascii="Times New Roman" w:hAnsi="Times New Roman" w:cs="Times New Roman"/>
          <w:sz w:val="24"/>
          <w:szCs w:val="24"/>
        </w:rPr>
        <w:t xml:space="preserve">прогнозируются в сумме </w:t>
      </w:r>
      <w:r w:rsidR="00064C46" w:rsidRPr="00064C46">
        <w:rPr>
          <w:rFonts w:ascii="Times New Roman" w:hAnsi="Times New Roman" w:cs="Times New Roman"/>
          <w:sz w:val="24"/>
          <w:szCs w:val="24"/>
        </w:rPr>
        <w:t>20795,9</w:t>
      </w:r>
      <w:r w:rsidR="00194B31" w:rsidRPr="00064C46">
        <w:rPr>
          <w:rFonts w:ascii="Times New Roman" w:hAnsi="Times New Roman" w:cs="Times New Roman"/>
          <w:sz w:val="24"/>
          <w:szCs w:val="24"/>
        </w:rPr>
        <w:t xml:space="preserve"> тыс. рублей и </w:t>
      </w:r>
      <w:r w:rsidR="00064C46" w:rsidRPr="00064C46">
        <w:rPr>
          <w:rFonts w:ascii="Times New Roman" w:hAnsi="Times New Roman" w:cs="Times New Roman"/>
          <w:sz w:val="24"/>
          <w:szCs w:val="24"/>
        </w:rPr>
        <w:t>13727,2</w:t>
      </w:r>
      <w:r w:rsidR="00194B31" w:rsidRPr="00064C46">
        <w:rPr>
          <w:rFonts w:ascii="Times New Roman" w:hAnsi="Times New Roman" w:cs="Times New Roman"/>
          <w:sz w:val="24"/>
          <w:szCs w:val="24"/>
        </w:rPr>
        <w:t xml:space="preserve"> тыс. рублей соответственно</w:t>
      </w:r>
      <w:r w:rsidR="00E410E5" w:rsidRPr="00064C46">
        <w:rPr>
          <w:rFonts w:ascii="Times New Roman" w:hAnsi="Times New Roman" w:cs="Times New Roman"/>
          <w:sz w:val="24"/>
          <w:szCs w:val="24"/>
        </w:rPr>
        <w:t>.</w:t>
      </w:r>
      <w:r w:rsidR="00976878" w:rsidRPr="00064C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10E5" w:rsidRPr="00AC7F0E" w:rsidRDefault="00E410E5" w:rsidP="00E85834">
      <w:pPr>
        <w:pStyle w:val="affc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:rsidR="00E410E5" w:rsidRPr="001D414E" w:rsidRDefault="00E410E5" w:rsidP="00E85834">
      <w:pPr>
        <w:pStyle w:val="affc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414E">
        <w:rPr>
          <w:rFonts w:ascii="Times New Roman" w:hAnsi="Times New Roman" w:cs="Times New Roman"/>
          <w:b/>
          <w:sz w:val="24"/>
          <w:szCs w:val="24"/>
        </w:rPr>
        <w:t>5.5.11. Раздел 12 «Средства массовой информации»</w:t>
      </w:r>
    </w:p>
    <w:p w:rsidR="00E410E5" w:rsidRPr="001D414E" w:rsidRDefault="00E410E5" w:rsidP="00E85834">
      <w:pPr>
        <w:pStyle w:val="affc"/>
        <w:jc w:val="both"/>
        <w:rPr>
          <w:rFonts w:ascii="Times New Roman" w:hAnsi="Times New Roman" w:cs="Times New Roman"/>
          <w:sz w:val="24"/>
          <w:szCs w:val="24"/>
        </w:rPr>
      </w:pPr>
    </w:p>
    <w:p w:rsidR="00064C46" w:rsidRPr="001D414E" w:rsidRDefault="00E410E5" w:rsidP="00E85834">
      <w:pPr>
        <w:pStyle w:val="affc"/>
        <w:jc w:val="both"/>
        <w:rPr>
          <w:rFonts w:ascii="Times New Roman" w:hAnsi="Times New Roman" w:cs="Times New Roman"/>
          <w:sz w:val="24"/>
          <w:szCs w:val="24"/>
        </w:rPr>
      </w:pPr>
      <w:r w:rsidRPr="001D414E">
        <w:rPr>
          <w:rFonts w:ascii="Times New Roman" w:hAnsi="Times New Roman" w:cs="Times New Roman"/>
          <w:sz w:val="24"/>
          <w:szCs w:val="24"/>
        </w:rPr>
        <w:t xml:space="preserve">        По данному разделу</w:t>
      </w:r>
      <w:r w:rsidR="004623BB" w:rsidRPr="001D414E">
        <w:rPr>
          <w:rFonts w:ascii="Times New Roman" w:hAnsi="Times New Roman" w:cs="Times New Roman"/>
          <w:sz w:val="24"/>
          <w:szCs w:val="24"/>
        </w:rPr>
        <w:t xml:space="preserve"> на 202</w:t>
      </w:r>
      <w:r w:rsidR="00064C46" w:rsidRPr="001D414E">
        <w:rPr>
          <w:rFonts w:ascii="Times New Roman" w:hAnsi="Times New Roman" w:cs="Times New Roman"/>
          <w:sz w:val="24"/>
          <w:szCs w:val="24"/>
        </w:rPr>
        <w:t>6</w:t>
      </w:r>
      <w:r w:rsidRPr="001D414E">
        <w:rPr>
          <w:rFonts w:ascii="Times New Roman" w:hAnsi="Times New Roman" w:cs="Times New Roman"/>
          <w:sz w:val="24"/>
          <w:szCs w:val="24"/>
        </w:rPr>
        <w:t xml:space="preserve"> предусмотрены расходы на услуги по подготовке и размещению в средствах массовой информации материалов по информированию населения о деятельности органов муниципальной власти в сумме </w:t>
      </w:r>
      <w:r w:rsidR="00064C46" w:rsidRPr="001D414E">
        <w:rPr>
          <w:rFonts w:ascii="Times New Roman" w:hAnsi="Times New Roman" w:cs="Times New Roman"/>
          <w:sz w:val="24"/>
          <w:szCs w:val="24"/>
        </w:rPr>
        <w:t>8323,7</w:t>
      </w:r>
      <w:r w:rsidR="004623BB" w:rsidRPr="001D414E">
        <w:rPr>
          <w:rFonts w:ascii="Times New Roman" w:hAnsi="Times New Roman" w:cs="Times New Roman"/>
          <w:sz w:val="24"/>
          <w:szCs w:val="24"/>
        </w:rPr>
        <w:t>,0 тыс. рублей, что к оценке 202</w:t>
      </w:r>
      <w:r w:rsidR="00064C46" w:rsidRPr="001D414E">
        <w:rPr>
          <w:rFonts w:ascii="Times New Roman" w:hAnsi="Times New Roman" w:cs="Times New Roman"/>
          <w:sz w:val="24"/>
          <w:szCs w:val="24"/>
        </w:rPr>
        <w:t>5</w:t>
      </w:r>
      <w:r w:rsidR="004623BB" w:rsidRPr="001D414E">
        <w:rPr>
          <w:rFonts w:ascii="Times New Roman" w:hAnsi="Times New Roman" w:cs="Times New Roman"/>
          <w:sz w:val="24"/>
          <w:szCs w:val="24"/>
        </w:rPr>
        <w:t xml:space="preserve"> года составляет </w:t>
      </w:r>
      <w:r w:rsidR="00064C46" w:rsidRPr="001D414E">
        <w:rPr>
          <w:rFonts w:ascii="Times New Roman" w:hAnsi="Times New Roman" w:cs="Times New Roman"/>
          <w:sz w:val="24"/>
          <w:szCs w:val="24"/>
        </w:rPr>
        <w:t>138,5</w:t>
      </w:r>
      <w:r w:rsidR="004623BB" w:rsidRPr="001D414E">
        <w:rPr>
          <w:rFonts w:ascii="Times New Roman" w:hAnsi="Times New Roman" w:cs="Times New Roman"/>
          <w:sz w:val="24"/>
          <w:szCs w:val="24"/>
        </w:rPr>
        <w:t>%.</w:t>
      </w:r>
    </w:p>
    <w:p w:rsidR="004623BB" w:rsidRPr="001D414E" w:rsidRDefault="004623BB" w:rsidP="00E85834">
      <w:pPr>
        <w:pStyle w:val="affc"/>
        <w:jc w:val="both"/>
        <w:rPr>
          <w:rFonts w:ascii="Times New Roman" w:hAnsi="Times New Roman" w:cs="Times New Roman"/>
          <w:sz w:val="24"/>
          <w:szCs w:val="24"/>
        </w:rPr>
      </w:pPr>
      <w:r w:rsidRPr="001D414E">
        <w:rPr>
          <w:rFonts w:ascii="Times New Roman" w:hAnsi="Times New Roman" w:cs="Times New Roman"/>
          <w:sz w:val="24"/>
          <w:szCs w:val="24"/>
        </w:rPr>
        <w:t xml:space="preserve">         На 202</w:t>
      </w:r>
      <w:r w:rsidR="00064C46" w:rsidRPr="001D414E">
        <w:rPr>
          <w:rFonts w:ascii="Times New Roman" w:hAnsi="Times New Roman" w:cs="Times New Roman"/>
          <w:sz w:val="24"/>
          <w:szCs w:val="24"/>
        </w:rPr>
        <w:t>7</w:t>
      </w:r>
      <w:r w:rsidRPr="001D414E">
        <w:rPr>
          <w:rFonts w:ascii="Times New Roman" w:hAnsi="Times New Roman" w:cs="Times New Roman"/>
          <w:sz w:val="24"/>
          <w:szCs w:val="24"/>
        </w:rPr>
        <w:t xml:space="preserve"> год расходы по данному разделу составили </w:t>
      </w:r>
      <w:r w:rsidR="00064C46" w:rsidRPr="001D414E">
        <w:rPr>
          <w:rFonts w:ascii="Times New Roman" w:hAnsi="Times New Roman" w:cs="Times New Roman"/>
          <w:sz w:val="24"/>
          <w:szCs w:val="24"/>
        </w:rPr>
        <w:t>8736,3</w:t>
      </w:r>
      <w:r w:rsidRPr="001D414E">
        <w:rPr>
          <w:rFonts w:ascii="Times New Roman" w:hAnsi="Times New Roman" w:cs="Times New Roman"/>
          <w:sz w:val="24"/>
          <w:szCs w:val="24"/>
        </w:rPr>
        <w:t>,0 тыс. рублей, что к плану 202</w:t>
      </w:r>
      <w:r w:rsidR="00064C46" w:rsidRPr="001D414E">
        <w:rPr>
          <w:rFonts w:ascii="Times New Roman" w:hAnsi="Times New Roman" w:cs="Times New Roman"/>
          <w:sz w:val="24"/>
          <w:szCs w:val="24"/>
        </w:rPr>
        <w:t>6</w:t>
      </w:r>
      <w:r w:rsidRPr="001D414E">
        <w:rPr>
          <w:rFonts w:ascii="Times New Roman" w:hAnsi="Times New Roman" w:cs="Times New Roman"/>
          <w:sz w:val="24"/>
          <w:szCs w:val="24"/>
        </w:rPr>
        <w:t xml:space="preserve"> года составляет 105,</w:t>
      </w:r>
      <w:r w:rsidR="00064C46" w:rsidRPr="001D414E">
        <w:rPr>
          <w:rFonts w:ascii="Times New Roman" w:hAnsi="Times New Roman" w:cs="Times New Roman"/>
          <w:sz w:val="24"/>
          <w:szCs w:val="24"/>
        </w:rPr>
        <w:t>0</w:t>
      </w:r>
      <w:r w:rsidRPr="001D414E">
        <w:rPr>
          <w:rFonts w:ascii="Times New Roman" w:hAnsi="Times New Roman" w:cs="Times New Roman"/>
          <w:sz w:val="24"/>
          <w:szCs w:val="24"/>
        </w:rPr>
        <w:t xml:space="preserve">% или на </w:t>
      </w:r>
      <w:r w:rsidR="00064C46" w:rsidRPr="001D414E">
        <w:rPr>
          <w:rFonts w:ascii="Times New Roman" w:hAnsi="Times New Roman" w:cs="Times New Roman"/>
          <w:sz w:val="24"/>
          <w:szCs w:val="24"/>
        </w:rPr>
        <w:t>412,6</w:t>
      </w:r>
      <w:r w:rsidRPr="001D414E">
        <w:rPr>
          <w:rFonts w:ascii="Times New Roman" w:hAnsi="Times New Roman" w:cs="Times New Roman"/>
          <w:sz w:val="24"/>
          <w:szCs w:val="24"/>
        </w:rPr>
        <w:t xml:space="preserve"> тыс. рублей больше.</w:t>
      </w:r>
    </w:p>
    <w:p w:rsidR="004623BB" w:rsidRPr="001D414E" w:rsidRDefault="004623BB" w:rsidP="00E85834">
      <w:pPr>
        <w:pStyle w:val="affc"/>
        <w:jc w:val="both"/>
        <w:rPr>
          <w:rFonts w:ascii="Times New Roman" w:hAnsi="Times New Roman" w:cs="Times New Roman"/>
          <w:sz w:val="24"/>
          <w:szCs w:val="24"/>
        </w:rPr>
      </w:pPr>
      <w:r w:rsidRPr="001D414E">
        <w:rPr>
          <w:rFonts w:ascii="Times New Roman" w:hAnsi="Times New Roman" w:cs="Times New Roman"/>
          <w:sz w:val="24"/>
          <w:szCs w:val="24"/>
        </w:rPr>
        <w:t xml:space="preserve">         На 202</w:t>
      </w:r>
      <w:r w:rsidR="00064C46" w:rsidRPr="001D414E">
        <w:rPr>
          <w:rFonts w:ascii="Times New Roman" w:hAnsi="Times New Roman" w:cs="Times New Roman"/>
          <w:sz w:val="24"/>
          <w:szCs w:val="24"/>
        </w:rPr>
        <w:t>8</w:t>
      </w:r>
      <w:r w:rsidRPr="001D414E">
        <w:rPr>
          <w:rFonts w:ascii="Times New Roman" w:hAnsi="Times New Roman" w:cs="Times New Roman"/>
          <w:sz w:val="24"/>
          <w:szCs w:val="24"/>
        </w:rPr>
        <w:t xml:space="preserve"> год расходы по данному разделу составили </w:t>
      </w:r>
      <w:r w:rsidR="00064C46" w:rsidRPr="001D414E">
        <w:rPr>
          <w:rFonts w:ascii="Times New Roman" w:hAnsi="Times New Roman" w:cs="Times New Roman"/>
          <w:sz w:val="24"/>
          <w:szCs w:val="24"/>
        </w:rPr>
        <w:t>9121,1</w:t>
      </w:r>
      <w:r w:rsidRPr="001D414E">
        <w:rPr>
          <w:rFonts w:ascii="Times New Roman" w:hAnsi="Times New Roman" w:cs="Times New Roman"/>
          <w:sz w:val="24"/>
          <w:szCs w:val="24"/>
        </w:rPr>
        <w:t xml:space="preserve"> тыс. рублей, что к плану 202</w:t>
      </w:r>
      <w:r w:rsidR="001D414E" w:rsidRPr="001D414E">
        <w:rPr>
          <w:rFonts w:ascii="Times New Roman" w:hAnsi="Times New Roman" w:cs="Times New Roman"/>
          <w:sz w:val="24"/>
          <w:szCs w:val="24"/>
        </w:rPr>
        <w:t>6</w:t>
      </w:r>
      <w:r w:rsidRPr="001D414E">
        <w:rPr>
          <w:rFonts w:ascii="Times New Roman" w:hAnsi="Times New Roman" w:cs="Times New Roman"/>
          <w:sz w:val="24"/>
          <w:szCs w:val="24"/>
        </w:rPr>
        <w:t xml:space="preserve"> года составляет </w:t>
      </w:r>
      <w:r w:rsidR="001D414E" w:rsidRPr="001D414E">
        <w:rPr>
          <w:rFonts w:ascii="Times New Roman" w:hAnsi="Times New Roman" w:cs="Times New Roman"/>
          <w:sz w:val="24"/>
          <w:szCs w:val="24"/>
        </w:rPr>
        <w:t>109,6</w:t>
      </w:r>
      <w:r w:rsidRPr="001D414E">
        <w:rPr>
          <w:rFonts w:ascii="Times New Roman" w:hAnsi="Times New Roman" w:cs="Times New Roman"/>
          <w:sz w:val="24"/>
          <w:szCs w:val="24"/>
        </w:rPr>
        <w:t xml:space="preserve">% или на </w:t>
      </w:r>
      <w:r w:rsidR="001D414E" w:rsidRPr="001D414E">
        <w:rPr>
          <w:rFonts w:ascii="Times New Roman" w:hAnsi="Times New Roman" w:cs="Times New Roman"/>
          <w:sz w:val="24"/>
          <w:szCs w:val="24"/>
        </w:rPr>
        <w:t>797,4</w:t>
      </w:r>
      <w:r w:rsidRPr="001D414E">
        <w:rPr>
          <w:rFonts w:ascii="Times New Roman" w:hAnsi="Times New Roman" w:cs="Times New Roman"/>
          <w:sz w:val="24"/>
          <w:szCs w:val="24"/>
        </w:rPr>
        <w:t xml:space="preserve"> тыс. рублей больше, к плану 202</w:t>
      </w:r>
      <w:r w:rsidR="001D414E" w:rsidRPr="001D414E">
        <w:rPr>
          <w:rFonts w:ascii="Times New Roman" w:hAnsi="Times New Roman" w:cs="Times New Roman"/>
          <w:sz w:val="24"/>
          <w:szCs w:val="24"/>
        </w:rPr>
        <w:t>7</w:t>
      </w:r>
      <w:r w:rsidRPr="001D414E">
        <w:rPr>
          <w:rFonts w:ascii="Times New Roman" w:hAnsi="Times New Roman" w:cs="Times New Roman"/>
          <w:sz w:val="24"/>
          <w:szCs w:val="24"/>
        </w:rPr>
        <w:t xml:space="preserve"> года  -</w:t>
      </w:r>
      <w:r w:rsidR="001D414E" w:rsidRPr="001D414E">
        <w:rPr>
          <w:rFonts w:ascii="Times New Roman" w:hAnsi="Times New Roman" w:cs="Times New Roman"/>
          <w:sz w:val="24"/>
          <w:szCs w:val="24"/>
        </w:rPr>
        <w:t>104,4</w:t>
      </w:r>
      <w:r w:rsidRPr="001D414E">
        <w:rPr>
          <w:rFonts w:ascii="Times New Roman" w:hAnsi="Times New Roman" w:cs="Times New Roman"/>
          <w:sz w:val="24"/>
          <w:szCs w:val="24"/>
        </w:rPr>
        <w:t xml:space="preserve">% или на </w:t>
      </w:r>
      <w:r w:rsidR="001D414E" w:rsidRPr="001D414E">
        <w:rPr>
          <w:rFonts w:ascii="Times New Roman" w:hAnsi="Times New Roman" w:cs="Times New Roman"/>
          <w:sz w:val="24"/>
          <w:szCs w:val="24"/>
        </w:rPr>
        <w:t>384,8</w:t>
      </w:r>
      <w:r w:rsidRPr="001D414E">
        <w:rPr>
          <w:rFonts w:ascii="Times New Roman" w:hAnsi="Times New Roman" w:cs="Times New Roman"/>
          <w:sz w:val="24"/>
          <w:szCs w:val="24"/>
        </w:rPr>
        <w:t xml:space="preserve"> тыс. рублей больше.</w:t>
      </w:r>
    </w:p>
    <w:p w:rsidR="00E410E5" w:rsidRPr="001D414E" w:rsidRDefault="00E410E5" w:rsidP="00E85834">
      <w:pPr>
        <w:pStyle w:val="affc"/>
        <w:jc w:val="both"/>
        <w:rPr>
          <w:rFonts w:ascii="Times New Roman" w:hAnsi="Times New Roman" w:cs="Times New Roman"/>
          <w:sz w:val="24"/>
          <w:szCs w:val="24"/>
        </w:rPr>
      </w:pPr>
    </w:p>
    <w:p w:rsidR="00194B31" w:rsidRPr="00AC7F0E" w:rsidRDefault="00194B31" w:rsidP="00E85834">
      <w:pPr>
        <w:pStyle w:val="affc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:rsidR="00E85834" w:rsidRPr="00B55499" w:rsidRDefault="00E85834" w:rsidP="00E85834">
      <w:pPr>
        <w:pStyle w:val="affc"/>
        <w:jc w:val="both"/>
        <w:rPr>
          <w:rFonts w:ascii="Times New Roman" w:hAnsi="Times New Roman" w:cs="Times New Roman"/>
          <w:sz w:val="24"/>
          <w:szCs w:val="24"/>
        </w:rPr>
      </w:pPr>
      <w:r w:rsidRPr="00B55499">
        <w:rPr>
          <w:rFonts w:ascii="Times New Roman" w:hAnsi="Times New Roman" w:cs="Times New Roman"/>
          <w:b/>
          <w:sz w:val="24"/>
          <w:szCs w:val="24"/>
        </w:rPr>
        <w:t>5.5.1</w:t>
      </w:r>
      <w:r w:rsidR="00E410E5" w:rsidRPr="00B55499">
        <w:rPr>
          <w:rFonts w:ascii="Times New Roman" w:hAnsi="Times New Roman" w:cs="Times New Roman"/>
          <w:b/>
          <w:sz w:val="24"/>
          <w:szCs w:val="24"/>
        </w:rPr>
        <w:t>2</w:t>
      </w:r>
      <w:r w:rsidRPr="00B55499">
        <w:rPr>
          <w:rFonts w:ascii="Times New Roman" w:hAnsi="Times New Roman" w:cs="Times New Roman"/>
          <w:b/>
          <w:sz w:val="24"/>
          <w:szCs w:val="24"/>
        </w:rPr>
        <w:t>. Раздел 13 «Обслуживание государственного и муниципального</w:t>
      </w:r>
      <w:r w:rsidR="00B20B7C" w:rsidRPr="00B554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55499">
        <w:rPr>
          <w:rFonts w:ascii="Times New Roman" w:hAnsi="Times New Roman" w:cs="Times New Roman"/>
          <w:b/>
          <w:sz w:val="24"/>
          <w:szCs w:val="24"/>
        </w:rPr>
        <w:t xml:space="preserve">                          долга»</w:t>
      </w:r>
      <w:r w:rsidRPr="00B5549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85834" w:rsidRPr="00B55499" w:rsidRDefault="00E85834" w:rsidP="00E85834">
      <w:pPr>
        <w:pStyle w:val="affc"/>
        <w:jc w:val="both"/>
        <w:rPr>
          <w:rFonts w:ascii="Times New Roman" w:hAnsi="Times New Roman" w:cs="Times New Roman"/>
          <w:sz w:val="24"/>
          <w:szCs w:val="24"/>
        </w:rPr>
      </w:pPr>
    </w:p>
    <w:p w:rsidR="00E85834" w:rsidRPr="00B55499" w:rsidRDefault="00E85834" w:rsidP="00E85834">
      <w:pPr>
        <w:pStyle w:val="affc"/>
        <w:jc w:val="both"/>
        <w:rPr>
          <w:rFonts w:ascii="Times New Roman" w:hAnsi="Times New Roman" w:cs="Times New Roman"/>
          <w:sz w:val="24"/>
          <w:szCs w:val="24"/>
        </w:rPr>
      </w:pPr>
      <w:r w:rsidRPr="00B55499">
        <w:rPr>
          <w:rFonts w:ascii="Times New Roman" w:hAnsi="Times New Roman" w:cs="Times New Roman"/>
          <w:sz w:val="24"/>
          <w:szCs w:val="24"/>
        </w:rPr>
        <w:t xml:space="preserve">        Муниципальный долг  </w:t>
      </w:r>
      <w:r w:rsidR="00E410E5" w:rsidRPr="00B55499">
        <w:rPr>
          <w:rFonts w:ascii="Times New Roman" w:hAnsi="Times New Roman" w:cs="Times New Roman"/>
          <w:sz w:val="24"/>
          <w:szCs w:val="24"/>
        </w:rPr>
        <w:t>Могочинского муниципального округа</w:t>
      </w:r>
      <w:r w:rsidRPr="00B55499">
        <w:rPr>
          <w:rFonts w:ascii="Times New Roman" w:hAnsi="Times New Roman" w:cs="Times New Roman"/>
          <w:sz w:val="24"/>
          <w:szCs w:val="24"/>
        </w:rPr>
        <w:t xml:space="preserve"> - это погашение бюджетных кредитов от других бюджетов бюджетной системы  Российской Федерации бюджетом </w:t>
      </w:r>
      <w:r w:rsidR="00E410E5" w:rsidRPr="00B55499">
        <w:rPr>
          <w:rFonts w:ascii="Times New Roman" w:hAnsi="Times New Roman" w:cs="Times New Roman"/>
          <w:sz w:val="24"/>
          <w:szCs w:val="24"/>
        </w:rPr>
        <w:t>Могочинского муниципального округа</w:t>
      </w:r>
      <w:r w:rsidRPr="00B55499">
        <w:rPr>
          <w:rFonts w:ascii="Times New Roman" w:hAnsi="Times New Roman" w:cs="Times New Roman"/>
          <w:sz w:val="24"/>
          <w:szCs w:val="24"/>
        </w:rPr>
        <w:t>.</w:t>
      </w:r>
    </w:p>
    <w:p w:rsidR="00E85834" w:rsidRPr="00B55499" w:rsidRDefault="00E410E5" w:rsidP="00E85834">
      <w:pPr>
        <w:pStyle w:val="affc"/>
        <w:jc w:val="both"/>
        <w:rPr>
          <w:rFonts w:ascii="Times New Roman" w:hAnsi="Times New Roman" w:cs="Times New Roman"/>
          <w:sz w:val="24"/>
          <w:szCs w:val="24"/>
        </w:rPr>
      </w:pPr>
      <w:r w:rsidRPr="00B55499">
        <w:rPr>
          <w:rFonts w:ascii="Times New Roman" w:hAnsi="Times New Roman" w:cs="Times New Roman"/>
          <w:sz w:val="24"/>
          <w:szCs w:val="24"/>
        </w:rPr>
        <w:t xml:space="preserve">        </w:t>
      </w:r>
      <w:r w:rsidR="00E85834" w:rsidRPr="00B55499">
        <w:rPr>
          <w:rFonts w:ascii="Times New Roman" w:hAnsi="Times New Roman" w:cs="Times New Roman"/>
          <w:sz w:val="24"/>
          <w:szCs w:val="24"/>
        </w:rPr>
        <w:t>На 202</w:t>
      </w:r>
      <w:r w:rsidR="00B55499" w:rsidRPr="00B55499">
        <w:rPr>
          <w:rFonts w:ascii="Times New Roman" w:hAnsi="Times New Roman" w:cs="Times New Roman"/>
          <w:sz w:val="24"/>
          <w:szCs w:val="24"/>
        </w:rPr>
        <w:t>6</w:t>
      </w:r>
      <w:r w:rsidR="00E85834" w:rsidRPr="00B55499">
        <w:rPr>
          <w:rFonts w:ascii="Times New Roman" w:hAnsi="Times New Roman" w:cs="Times New Roman"/>
          <w:sz w:val="24"/>
          <w:szCs w:val="24"/>
        </w:rPr>
        <w:t xml:space="preserve"> год и </w:t>
      </w:r>
      <w:r w:rsidR="00A77EC1" w:rsidRPr="00B55499">
        <w:rPr>
          <w:rFonts w:ascii="Times New Roman" w:hAnsi="Times New Roman" w:cs="Times New Roman"/>
          <w:sz w:val="24"/>
          <w:szCs w:val="24"/>
        </w:rPr>
        <w:t xml:space="preserve">плановый период </w:t>
      </w:r>
      <w:r w:rsidR="00E85834" w:rsidRPr="00B55499">
        <w:rPr>
          <w:rFonts w:ascii="Times New Roman" w:hAnsi="Times New Roman" w:cs="Times New Roman"/>
          <w:sz w:val="24"/>
          <w:szCs w:val="24"/>
        </w:rPr>
        <w:t>202</w:t>
      </w:r>
      <w:r w:rsidR="00B55499" w:rsidRPr="00B55499">
        <w:rPr>
          <w:rFonts w:ascii="Times New Roman" w:hAnsi="Times New Roman" w:cs="Times New Roman"/>
          <w:sz w:val="24"/>
          <w:szCs w:val="24"/>
        </w:rPr>
        <w:t>7</w:t>
      </w:r>
      <w:r w:rsidR="00A77EC1" w:rsidRPr="00B55499">
        <w:rPr>
          <w:rFonts w:ascii="Times New Roman" w:hAnsi="Times New Roman" w:cs="Times New Roman"/>
          <w:sz w:val="24"/>
          <w:szCs w:val="24"/>
        </w:rPr>
        <w:t xml:space="preserve"> и 202</w:t>
      </w:r>
      <w:r w:rsidR="00B55499" w:rsidRPr="00B55499">
        <w:rPr>
          <w:rFonts w:ascii="Times New Roman" w:hAnsi="Times New Roman" w:cs="Times New Roman"/>
          <w:sz w:val="24"/>
          <w:szCs w:val="24"/>
        </w:rPr>
        <w:t>8</w:t>
      </w:r>
      <w:r w:rsidR="00E85834" w:rsidRPr="00B55499">
        <w:rPr>
          <w:rFonts w:ascii="Times New Roman" w:hAnsi="Times New Roman" w:cs="Times New Roman"/>
          <w:sz w:val="24"/>
          <w:szCs w:val="24"/>
        </w:rPr>
        <w:t xml:space="preserve"> год</w:t>
      </w:r>
      <w:r w:rsidR="00A77EC1" w:rsidRPr="00B55499">
        <w:rPr>
          <w:rFonts w:ascii="Times New Roman" w:hAnsi="Times New Roman" w:cs="Times New Roman"/>
          <w:sz w:val="24"/>
          <w:szCs w:val="24"/>
        </w:rPr>
        <w:t>ов</w:t>
      </w:r>
      <w:r w:rsidR="00E85834" w:rsidRPr="00B55499">
        <w:rPr>
          <w:rFonts w:ascii="Times New Roman" w:hAnsi="Times New Roman" w:cs="Times New Roman"/>
          <w:sz w:val="24"/>
          <w:szCs w:val="24"/>
        </w:rPr>
        <w:t xml:space="preserve"> по данному разделу расходы не прогнозируются.</w:t>
      </w:r>
    </w:p>
    <w:p w:rsidR="00E85834" w:rsidRPr="00AC7F0E" w:rsidRDefault="00E85834" w:rsidP="00E85834">
      <w:pPr>
        <w:pStyle w:val="affc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:rsidR="00E85834" w:rsidRPr="00AC7F0E" w:rsidRDefault="00E85834" w:rsidP="00E85834">
      <w:pPr>
        <w:pStyle w:val="affc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AC7F0E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                      </w:t>
      </w:r>
    </w:p>
    <w:p w:rsidR="00E85834" w:rsidRPr="00C910E3" w:rsidRDefault="00E85834" w:rsidP="00E85834">
      <w:pPr>
        <w:pStyle w:val="affc"/>
        <w:rPr>
          <w:rFonts w:ascii="Times New Roman" w:hAnsi="Times New Roman" w:cs="Times New Roman"/>
          <w:b/>
          <w:sz w:val="24"/>
          <w:szCs w:val="24"/>
        </w:rPr>
      </w:pPr>
      <w:r w:rsidRPr="00AC7F0E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 w:rsidRPr="00C910E3">
        <w:rPr>
          <w:rFonts w:ascii="Times New Roman" w:hAnsi="Times New Roman" w:cs="Times New Roman"/>
          <w:b/>
          <w:sz w:val="24"/>
          <w:szCs w:val="24"/>
        </w:rPr>
        <w:t xml:space="preserve">6. Дефицит бюджета  </w:t>
      </w:r>
    </w:p>
    <w:p w:rsidR="00E85834" w:rsidRPr="00C910E3" w:rsidRDefault="00E85834" w:rsidP="00E85834">
      <w:pPr>
        <w:pStyle w:val="affc"/>
        <w:rPr>
          <w:rFonts w:ascii="Times New Roman" w:hAnsi="Times New Roman" w:cs="Times New Roman"/>
          <w:b/>
          <w:sz w:val="24"/>
          <w:szCs w:val="24"/>
        </w:rPr>
      </w:pPr>
      <w:r w:rsidRPr="00C910E3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</w:p>
    <w:p w:rsidR="00E85834" w:rsidRPr="00C910E3" w:rsidRDefault="00E85834" w:rsidP="00E85834">
      <w:pPr>
        <w:pStyle w:val="affc"/>
        <w:jc w:val="both"/>
        <w:rPr>
          <w:rFonts w:ascii="Times New Roman" w:hAnsi="Times New Roman" w:cs="Times New Roman"/>
          <w:sz w:val="24"/>
          <w:szCs w:val="24"/>
        </w:rPr>
      </w:pPr>
      <w:r w:rsidRPr="00C910E3">
        <w:rPr>
          <w:rFonts w:ascii="Times New Roman" w:hAnsi="Times New Roman" w:cs="Times New Roman"/>
          <w:sz w:val="24"/>
          <w:szCs w:val="24"/>
        </w:rPr>
        <w:t xml:space="preserve">           Бюджет на 202</w:t>
      </w:r>
      <w:r w:rsidR="00C910E3" w:rsidRPr="00C910E3">
        <w:rPr>
          <w:rFonts w:ascii="Times New Roman" w:hAnsi="Times New Roman" w:cs="Times New Roman"/>
          <w:sz w:val="24"/>
          <w:szCs w:val="24"/>
        </w:rPr>
        <w:t>6</w:t>
      </w:r>
      <w:r w:rsidRPr="00C910E3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C910E3" w:rsidRPr="00C910E3">
        <w:rPr>
          <w:rFonts w:ascii="Times New Roman" w:hAnsi="Times New Roman" w:cs="Times New Roman"/>
          <w:sz w:val="24"/>
          <w:szCs w:val="24"/>
        </w:rPr>
        <w:t>7</w:t>
      </w:r>
      <w:r w:rsidRPr="00C910E3">
        <w:rPr>
          <w:rFonts w:ascii="Times New Roman" w:hAnsi="Times New Roman" w:cs="Times New Roman"/>
          <w:sz w:val="24"/>
          <w:szCs w:val="24"/>
        </w:rPr>
        <w:t xml:space="preserve"> и 202</w:t>
      </w:r>
      <w:r w:rsidR="00C910E3" w:rsidRPr="00C910E3">
        <w:rPr>
          <w:rFonts w:ascii="Times New Roman" w:hAnsi="Times New Roman" w:cs="Times New Roman"/>
          <w:sz w:val="24"/>
          <w:szCs w:val="24"/>
        </w:rPr>
        <w:t>8</w:t>
      </w:r>
      <w:r w:rsidRPr="00C910E3">
        <w:rPr>
          <w:rFonts w:ascii="Times New Roman" w:hAnsi="Times New Roman" w:cs="Times New Roman"/>
          <w:sz w:val="24"/>
          <w:szCs w:val="24"/>
        </w:rPr>
        <w:t xml:space="preserve"> годов  прогнозируется </w:t>
      </w:r>
      <w:proofErr w:type="gramStart"/>
      <w:r w:rsidRPr="00C910E3">
        <w:rPr>
          <w:rFonts w:ascii="Times New Roman" w:hAnsi="Times New Roman" w:cs="Times New Roman"/>
          <w:sz w:val="24"/>
          <w:szCs w:val="24"/>
        </w:rPr>
        <w:t>сбалансированным</w:t>
      </w:r>
      <w:proofErr w:type="gramEnd"/>
      <w:r w:rsidRPr="00C910E3">
        <w:rPr>
          <w:rFonts w:ascii="Times New Roman" w:hAnsi="Times New Roman" w:cs="Times New Roman"/>
          <w:sz w:val="24"/>
          <w:szCs w:val="24"/>
        </w:rPr>
        <w:t>.</w:t>
      </w:r>
    </w:p>
    <w:p w:rsidR="00E85834" w:rsidRPr="00C910E3" w:rsidRDefault="00E85834" w:rsidP="00E85834">
      <w:pPr>
        <w:pStyle w:val="affc"/>
        <w:jc w:val="both"/>
        <w:rPr>
          <w:rFonts w:ascii="Times New Roman" w:hAnsi="Times New Roman" w:cs="Times New Roman"/>
          <w:sz w:val="24"/>
          <w:szCs w:val="24"/>
        </w:rPr>
      </w:pPr>
      <w:r w:rsidRPr="00C910E3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E85834" w:rsidRPr="00C910E3" w:rsidRDefault="00E85834" w:rsidP="00E85834">
      <w:pPr>
        <w:pStyle w:val="affc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10E3">
        <w:rPr>
          <w:rFonts w:ascii="Times New Roman" w:hAnsi="Times New Roman" w:cs="Times New Roman"/>
          <w:sz w:val="24"/>
          <w:szCs w:val="24"/>
        </w:rPr>
        <w:t xml:space="preserve"> </w:t>
      </w:r>
      <w:r w:rsidRPr="00C910E3">
        <w:rPr>
          <w:rFonts w:ascii="Times New Roman" w:hAnsi="Times New Roman" w:cs="Times New Roman"/>
          <w:b/>
          <w:sz w:val="24"/>
          <w:szCs w:val="24"/>
        </w:rPr>
        <w:t>Выводы:</w:t>
      </w:r>
    </w:p>
    <w:p w:rsidR="00E85834" w:rsidRPr="00C910E3" w:rsidRDefault="00E85834" w:rsidP="00E85834">
      <w:pPr>
        <w:pStyle w:val="affc"/>
        <w:jc w:val="both"/>
        <w:rPr>
          <w:rFonts w:ascii="Times New Roman" w:hAnsi="Times New Roman" w:cs="Times New Roman"/>
          <w:sz w:val="24"/>
          <w:szCs w:val="24"/>
        </w:rPr>
      </w:pPr>
      <w:r w:rsidRPr="00C910E3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C910E3">
        <w:rPr>
          <w:rFonts w:ascii="Times New Roman" w:hAnsi="Times New Roman" w:cs="Times New Roman"/>
          <w:sz w:val="24"/>
          <w:szCs w:val="24"/>
        </w:rPr>
        <w:t xml:space="preserve">Проект бюджета </w:t>
      </w:r>
      <w:r w:rsidR="00FD53AD" w:rsidRPr="00C910E3">
        <w:rPr>
          <w:rFonts w:ascii="Times New Roman" w:hAnsi="Times New Roman" w:cs="Times New Roman"/>
          <w:sz w:val="24"/>
          <w:szCs w:val="24"/>
        </w:rPr>
        <w:t>Могочинского муниципального округа</w:t>
      </w:r>
      <w:r w:rsidRPr="00C910E3">
        <w:rPr>
          <w:rFonts w:ascii="Times New Roman" w:hAnsi="Times New Roman" w:cs="Times New Roman"/>
          <w:sz w:val="24"/>
          <w:szCs w:val="24"/>
        </w:rPr>
        <w:t xml:space="preserve"> на  202</w:t>
      </w:r>
      <w:r w:rsidR="00C910E3" w:rsidRPr="00C910E3">
        <w:rPr>
          <w:rFonts w:ascii="Times New Roman" w:hAnsi="Times New Roman" w:cs="Times New Roman"/>
          <w:sz w:val="24"/>
          <w:szCs w:val="24"/>
        </w:rPr>
        <w:t>6</w:t>
      </w:r>
      <w:r w:rsidRPr="00C910E3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C910E3" w:rsidRPr="00C910E3">
        <w:rPr>
          <w:rFonts w:ascii="Times New Roman" w:hAnsi="Times New Roman" w:cs="Times New Roman"/>
          <w:sz w:val="24"/>
          <w:szCs w:val="24"/>
        </w:rPr>
        <w:t>7</w:t>
      </w:r>
      <w:r w:rsidRPr="00C910E3">
        <w:rPr>
          <w:rFonts w:ascii="Times New Roman" w:hAnsi="Times New Roman" w:cs="Times New Roman"/>
          <w:sz w:val="24"/>
          <w:szCs w:val="24"/>
        </w:rPr>
        <w:t xml:space="preserve"> и 202</w:t>
      </w:r>
      <w:r w:rsidR="00C910E3" w:rsidRPr="00C910E3">
        <w:rPr>
          <w:rFonts w:ascii="Times New Roman" w:hAnsi="Times New Roman" w:cs="Times New Roman"/>
          <w:sz w:val="24"/>
          <w:szCs w:val="24"/>
        </w:rPr>
        <w:t>8</w:t>
      </w:r>
      <w:r w:rsidRPr="00C910E3">
        <w:rPr>
          <w:rFonts w:ascii="Times New Roman" w:hAnsi="Times New Roman" w:cs="Times New Roman"/>
          <w:sz w:val="24"/>
          <w:szCs w:val="24"/>
        </w:rPr>
        <w:t xml:space="preserve"> годов   вносится для рассмотрения в Совет </w:t>
      </w:r>
      <w:r w:rsidR="00FD53AD" w:rsidRPr="00C910E3">
        <w:rPr>
          <w:rFonts w:ascii="Times New Roman" w:hAnsi="Times New Roman" w:cs="Times New Roman"/>
          <w:sz w:val="24"/>
          <w:szCs w:val="24"/>
        </w:rPr>
        <w:t xml:space="preserve">Могочинского муниципального округа </w:t>
      </w:r>
      <w:r w:rsidRPr="00C910E3">
        <w:rPr>
          <w:rFonts w:ascii="Times New Roman" w:hAnsi="Times New Roman" w:cs="Times New Roman"/>
          <w:sz w:val="24"/>
          <w:szCs w:val="24"/>
        </w:rPr>
        <w:t>со следующими параметрами:</w:t>
      </w:r>
    </w:p>
    <w:p w:rsidR="00E85834" w:rsidRPr="00C910E3" w:rsidRDefault="00E85834" w:rsidP="00E85834">
      <w:pPr>
        <w:pStyle w:val="affc"/>
        <w:jc w:val="both"/>
        <w:rPr>
          <w:rFonts w:ascii="Times New Roman" w:hAnsi="Times New Roman" w:cs="Times New Roman"/>
          <w:sz w:val="24"/>
          <w:szCs w:val="24"/>
        </w:rPr>
      </w:pPr>
    </w:p>
    <w:p w:rsidR="00E85834" w:rsidRPr="00C910E3" w:rsidRDefault="00E85834" w:rsidP="00E85834">
      <w:pPr>
        <w:pStyle w:val="affc"/>
        <w:rPr>
          <w:rFonts w:ascii="Times New Roman" w:hAnsi="Times New Roman" w:cs="Times New Roman"/>
          <w:sz w:val="24"/>
          <w:szCs w:val="24"/>
        </w:rPr>
      </w:pPr>
      <w:r w:rsidRPr="00C910E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</w:t>
      </w:r>
      <w:r w:rsidRPr="00C910E3">
        <w:rPr>
          <w:rFonts w:ascii="Times New Roman" w:hAnsi="Times New Roman" w:cs="Times New Roman"/>
          <w:sz w:val="24"/>
          <w:szCs w:val="24"/>
        </w:rPr>
        <w:t xml:space="preserve">тыс. рублей    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AC7F0E" w:rsidRPr="00C910E3" w:rsidTr="00990FE1">
        <w:tc>
          <w:tcPr>
            <w:tcW w:w="2392" w:type="dxa"/>
          </w:tcPr>
          <w:p w:rsidR="00E85834" w:rsidRPr="00C910E3" w:rsidRDefault="00E85834" w:rsidP="00990FE1">
            <w:pPr>
              <w:pStyle w:val="affc"/>
              <w:rPr>
                <w:b/>
                <w:sz w:val="24"/>
                <w:szCs w:val="24"/>
              </w:rPr>
            </w:pPr>
            <w:r w:rsidRPr="00C910E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93" w:type="dxa"/>
          </w:tcPr>
          <w:p w:rsidR="00E85834" w:rsidRPr="00C910E3" w:rsidRDefault="00E85834" w:rsidP="00DF46A4">
            <w:pPr>
              <w:pStyle w:val="affc"/>
              <w:jc w:val="center"/>
              <w:rPr>
                <w:b/>
                <w:sz w:val="24"/>
                <w:szCs w:val="24"/>
              </w:rPr>
            </w:pPr>
            <w:r w:rsidRPr="00C910E3">
              <w:rPr>
                <w:b/>
                <w:sz w:val="24"/>
                <w:szCs w:val="24"/>
              </w:rPr>
              <w:t>202</w:t>
            </w:r>
            <w:r w:rsidR="00C910E3" w:rsidRPr="00C910E3">
              <w:rPr>
                <w:b/>
                <w:sz w:val="24"/>
                <w:szCs w:val="24"/>
              </w:rPr>
              <w:t>6</w:t>
            </w:r>
            <w:r w:rsidRPr="00C910E3">
              <w:rPr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2393" w:type="dxa"/>
          </w:tcPr>
          <w:p w:rsidR="00E85834" w:rsidRPr="00C910E3" w:rsidRDefault="00E85834" w:rsidP="00C910E3">
            <w:pPr>
              <w:pStyle w:val="affc"/>
              <w:jc w:val="center"/>
              <w:rPr>
                <w:b/>
                <w:sz w:val="24"/>
                <w:szCs w:val="24"/>
              </w:rPr>
            </w:pPr>
            <w:r w:rsidRPr="00C910E3">
              <w:rPr>
                <w:b/>
                <w:sz w:val="24"/>
                <w:szCs w:val="24"/>
              </w:rPr>
              <w:t>202</w:t>
            </w:r>
            <w:r w:rsidR="00C910E3" w:rsidRPr="00C910E3">
              <w:rPr>
                <w:b/>
                <w:sz w:val="24"/>
                <w:szCs w:val="24"/>
              </w:rPr>
              <w:t>7</w:t>
            </w:r>
            <w:r w:rsidRPr="00C910E3">
              <w:rPr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2393" w:type="dxa"/>
          </w:tcPr>
          <w:p w:rsidR="00E85834" w:rsidRPr="00C910E3" w:rsidRDefault="00E85834" w:rsidP="00C910E3">
            <w:pPr>
              <w:pStyle w:val="affc"/>
              <w:jc w:val="center"/>
              <w:rPr>
                <w:b/>
                <w:sz w:val="24"/>
                <w:szCs w:val="24"/>
              </w:rPr>
            </w:pPr>
            <w:r w:rsidRPr="00C910E3">
              <w:rPr>
                <w:b/>
                <w:sz w:val="24"/>
                <w:szCs w:val="24"/>
              </w:rPr>
              <w:t>202</w:t>
            </w:r>
            <w:r w:rsidR="00C910E3" w:rsidRPr="00C910E3">
              <w:rPr>
                <w:b/>
                <w:sz w:val="24"/>
                <w:szCs w:val="24"/>
              </w:rPr>
              <w:t>8</w:t>
            </w:r>
            <w:r w:rsidRPr="00C910E3">
              <w:rPr>
                <w:b/>
                <w:sz w:val="24"/>
                <w:szCs w:val="24"/>
              </w:rPr>
              <w:t xml:space="preserve"> год</w:t>
            </w:r>
          </w:p>
        </w:tc>
      </w:tr>
      <w:tr w:rsidR="00AC7F0E" w:rsidRPr="00C910E3" w:rsidTr="00990FE1">
        <w:tc>
          <w:tcPr>
            <w:tcW w:w="2392" w:type="dxa"/>
          </w:tcPr>
          <w:p w:rsidR="00E85834" w:rsidRPr="00C910E3" w:rsidRDefault="00E85834" w:rsidP="00990FE1">
            <w:pPr>
              <w:pStyle w:val="affc"/>
              <w:rPr>
                <w:b/>
                <w:sz w:val="24"/>
                <w:szCs w:val="24"/>
              </w:rPr>
            </w:pPr>
            <w:r w:rsidRPr="00C910E3">
              <w:rPr>
                <w:b/>
                <w:sz w:val="24"/>
                <w:szCs w:val="24"/>
              </w:rPr>
              <w:t>Доходы</w:t>
            </w:r>
          </w:p>
        </w:tc>
        <w:tc>
          <w:tcPr>
            <w:tcW w:w="2393" w:type="dxa"/>
          </w:tcPr>
          <w:p w:rsidR="00E85834" w:rsidRPr="00C910E3" w:rsidRDefault="00C910E3" w:rsidP="00FD53AD">
            <w:pPr>
              <w:pStyle w:val="affc"/>
              <w:jc w:val="right"/>
              <w:rPr>
                <w:sz w:val="24"/>
                <w:szCs w:val="24"/>
              </w:rPr>
            </w:pPr>
            <w:r w:rsidRPr="00C910E3">
              <w:rPr>
                <w:sz w:val="24"/>
                <w:szCs w:val="24"/>
              </w:rPr>
              <w:t>2855934,6</w:t>
            </w:r>
          </w:p>
        </w:tc>
        <w:tc>
          <w:tcPr>
            <w:tcW w:w="2393" w:type="dxa"/>
          </w:tcPr>
          <w:p w:rsidR="00E85834" w:rsidRPr="00C910E3" w:rsidRDefault="00C910E3" w:rsidP="00FD53AD">
            <w:pPr>
              <w:pStyle w:val="affc"/>
              <w:jc w:val="right"/>
              <w:rPr>
                <w:sz w:val="24"/>
                <w:szCs w:val="24"/>
              </w:rPr>
            </w:pPr>
            <w:r w:rsidRPr="00C910E3">
              <w:rPr>
                <w:sz w:val="24"/>
                <w:szCs w:val="24"/>
              </w:rPr>
              <w:t>3046677,2</w:t>
            </w:r>
          </w:p>
        </w:tc>
        <w:tc>
          <w:tcPr>
            <w:tcW w:w="2393" w:type="dxa"/>
          </w:tcPr>
          <w:p w:rsidR="00E85834" w:rsidRPr="00C910E3" w:rsidRDefault="00C910E3" w:rsidP="00FD53AD">
            <w:pPr>
              <w:pStyle w:val="affc"/>
              <w:jc w:val="right"/>
              <w:rPr>
                <w:sz w:val="24"/>
                <w:szCs w:val="24"/>
              </w:rPr>
            </w:pPr>
            <w:r w:rsidRPr="00C910E3">
              <w:rPr>
                <w:sz w:val="24"/>
                <w:szCs w:val="24"/>
              </w:rPr>
              <w:t>3338291,6</w:t>
            </w:r>
          </w:p>
        </w:tc>
      </w:tr>
      <w:tr w:rsidR="00AC7F0E" w:rsidRPr="00C910E3" w:rsidTr="00990FE1">
        <w:tc>
          <w:tcPr>
            <w:tcW w:w="2392" w:type="dxa"/>
          </w:tcPr>
          <w:p w:rsidR="00E85834" w:rsidRPr="00C910E3" w:rsidRDefault="00E85834" w:rsidP="00990FE1">
            <w:pPr>
              <w:pStyle w:val="affc"/>
              <w:rPr>
                <w:b/>
                <w:sz w:val="24"/>
                <w:szCs w:val="24"/>
              </w:rPr>
            </w:pPr>
            <w:r w:rsidRPr="00C910E3">
              <w:rPr>
                <w:b/>
                <w:sz w:val="24"/>
                <w:szCs w:val="24"/>
              </w:rPr>
              <w:t>Расходы</w:t>
            </w:r>
          </w:p>
        </w:tc>
        <w:tc>
          <w:tcPr>
            <w:tcW w:w="2393" w:type="dxa"/>
          </w:tcPr>
          <w:p w:rsidR="00E85834" w:rsidRPr="00C910E3" w:rsidRDefault="00C910E3" w:rsidP="00FD53AD">
            <w:pPr>
              <w:pStyle w:val="affc"/>
              <w:jc w:val="right"/>
              <w:rPr>
                <w:sz w:val="24"/>
                <w:szCs w:val="24"/>
              </w:rPr>
            </w:pPr>
            <w:r w:rsidRPr="00C910E3">
              <w:rPr>
                <w:sz w:val="24"/>
                <w:szCs w:val="24"/>
              </w:rPr>
              <w:t>2855934,6</w:t>
            </w:r>
          </w:p>
        </w:tc>
        <w:tc>
          <w:tcPr>
            <w:tcW w:w="2393" w:type="dxa"/>
          </w:tcPr>
          <w:p w:rsidR="00E85834" w:rsidRPr="00C910E3" w:rsidRDefault="00C910E3" w:rsidP="00FD53AD">
            <w:pPr>
              <w:pStyle w:val="affc"/>
              <w:jc w:val="right"/>
              <w:rPr>
                <w:sz w:val="24"/>
                <w:szCs w:val="24"/>
              </w:rPr>
            </w:pPr>
            <w:r w:rsidRPr="00C910E3">
              <w:rPr>
                <w:sz w:val="24"/>
                <w:szCs w:val="24"/>
              </w:rPr>
              <w:t>3046677,2</w:t>
            </w:r>
          </w:p>
        </w:tc>
        <w:tc>
          <w:tcPr>
            <w:tcW w:w="2393" w:type="dxa"/>
          </w:tcPr>
          <w:p w:rsidR="00E85834" w:rsidRPr="00C910E3" w:rsidRDefault="00C910E3" w:rsidP="00FD53AD">
            <w:pPr>
              <w:pStyle w:val="affc"/>
              <w:jc w:val="right"/>
              <w:rPr>
                <w:sz w:val="24"/>
                <w:szCs w:val="24"/>
              </w:rPr>
            </w:pPr>
            <w:r w:rsidRPr="00C910E3">
              <w:rPr>
                <w:sz w:val="24"/>
                <w:szCs w:val="24"/>
              </w:rPr>
              <w:t>3338291,6</w:t>
            </w:r>
          </w:p>
        </w:tc>
      </w:tr>
      <w:tr w:rsidR="00E85834" w:rsidRPr="00C910E3" w:rsidTr="00990FE1">
        <w:tc>
          <w:tcPr>
            <w:tcW w:w="2392" w:type="dxa"/>
          </w:tcPr>
          <w:p w:rsidR="00E85834" w:rsidRPr="00C910E3" w:rsidRDefault="00E85834" w:rsidP="00990FE1">
            <w:pPr>
              <w:pStyle w:val="affc"/>
              <w:rPr>
                <w:b/>
                <w:sz w:val="24"/>
                <w:szCs w:val="24"/>
              </w:rPr>
            </w:pPr>
            <w:r w:rsidRPr="00C910E3">
              <w:rPr>
                <w:b/>
                <w:sz w:val="24"/>
                <w:szCs w:val="24"/>
              </w:rPr>
              <w:t>Дефицит</w:t>
            </w:r>
            <w:proofErr w:type="gramStart"/>
            <w:r w:rsidRPr="00C910E3">
              <w:rPr>
                <w:b/>
                <w:sz w:val="24"/>
                <w:szCs w:val="24"/>
              </w:rPr>
              <w:t xml:space="preserve"> (-),</w:t>
            </w:r>
            <w:proofErr w:type="gramEnd"/>
          </w:p>
          <w:p w:rsidR="00E85834" w:rsidRPr="00C910E3" w:rsidRDefault="00E85834" w:rsidP="00990FE1">
            <w:pPr>
              <w:pStyle w:val="affc"/>
              <w:rPr>
                <w:b/>
                <w:sz w:val="24"/>
                <w:szCs w:val="24"/>
              </w:rPr>
            </w:pPr>
            <w:r w:rsidRPr="00C910E3">
              <w:rPr>
                <w:b/>
                <w:sz w:val="24"/>
                <w:szCs w:val="24"/>
              </w:rPr>
              <w:t>Профицит (+)</w:t>
            </w:r>
          </w:p>
        </w:tc>
        <w:tc>
          <w:tcPr>
            <w:tcW w:w="2393" w:type="dxa"/>
          </w:tcPr>
          <w:p w:rsidR="00E85834" w:rsidRPr="00C910E3" w:rsidRDefault="00F22D75" w:rsidP="00FD53AD">
            <w:pPr>
              <w:pStyle w:val="affc"/>
              <w:jc w:val="right"/>
              <w:rPr>
                <w:sz w:val="24"/>
                <w:szCs w:val="24"/>
              </w:rPr>
            </w:pPr>
            <w:r w:rsidRPr="00C910E3">
              <w:rPr>
                <w:sz w:val="24"/>
                <w:szCs w:val="24"/>
              </w:rPr>
              <w:t>0,0</w:t>
            </w:r>
          </w:p>
        </w:tc>
        <w:tc>
          <w:tcPr>
            <w:tcW w:w="2393" w:type="dxa"/>
          </w:tcPr>
          <w:p w:rsidR="00E85834" w:rsidRPr="00C910E3" w:rsidRDefault="00E85834" w:rsidP="00FD53AD">
            <w:pPr>
              <w:pStyle w:val="affc"/>
              <w:jc w:val="right"/>
              <w:rPr>
                <w:sz w:val="24"/>
                <w:szCs w:val="24"/>
              </w:rPr>
            </w:pPr>
            <w:r w:rsidRPr="00C910E3">
              <w:rPr>
                <w:sz w:val="24"/>
                <w:szCs w:val="24"/>
              </w:rPr>
              <w:t>0,0</w:t>
            </w:r>
          </w:p>
        </w:tc>
        <w:tc>
          <w:tcPr>
            <w:tcW w:w="2393" w:type="dxa"/>
          </w:tcPr>
          <w:p w:rsidR="00E85834" w:rsidRPr="00C910E3" w:rsidRDefault="00E85834" w:rsidP="00FD53AD">
            <w:pPr>
              <w:pStyle w:val="affc"/>
              <w:jc w:val="right"/>
              <w:rPr>
                <w:sz w:val="24"/>
                <w:szCs w:val="24"/>
              </w:rPr>
            </w:pPr>
            <w:r w:rsidRPr="00C910E3">
              <w:rPr>
                <w:sz w:val="24"/>
                <w:szCs w:val="24"/>
              </w:rPr>
              <w:t>0,0</w:t>
            </w:r>
          </w:p>
        </w:tc>
      </w:tr>
    </w:tbl>
    <w:p w:rsidR="00E85834" w:rsidRPr="00C910E3" w:rsidRDefault="00E85834" w:rsidP="00E85834">
      <w:pPr>
        <w:pStyle w:val="affc"/>
        <w:rPr>
          <w:rFonts w:ascii="Times New Roman" w:hAnsi="Times New Roman" w:cs="Times New Roman"/>
          <w:b/>
          <w:sz w:val="24"/>
          <w:szCs w:val="24"/>
        </w:rPr>
      </w:pPr>
    </w:p>
    <w:p w:rsidR="00E85834" w:rsidRPr="00C910E3" w:rsidRDefault="00E85834" w:rsidP="00E85834">
      <w:pPr>
        <w:pStyle w:val="affc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10E3">
        <w:rPr>
          <w:rFonts w:ascii="Times New Roman" w:eastAsia="Calibri" w:hAnsi="Times New Roman" w:cs="Times New Roman"/>
          <w:sz w:val="24"/>
          <w:szCs w:val="24"/>
        </w:rPr>
        <w:t xml:space="preserve">           В целом внесенный проект Решения </w:t>
      </w:r>
      <w:r w:rsidR="004625DE" w:rsidRPr="00C910E3">
        <w:rPr>
          <w:rFonts w:ascii="Times New Roman" w:eastAsia="Calibri" w:hAnsi="Times New Roman" w:cs="Times New Roman"/>
          <w:sz w:val="24"/>
          <w:szCs w:val="24"/>
        </w:rPr>
        <w:t>Совета Могочинского муниципального округа</w:t>
      </w:r>
      <w:r w:rsidRPr="00C910E3">
        <w:rPr>
          <w:rFonts w:ascii="Times New Roman" w:eastAsia="Calibri" w:hAnsi="Times New Roman" w:cs="Times New Roman"/>
          <w:sz w:val="24"/>
          <w:szCs w:val="24"/>
        </w:rPr>
        <w:t xml:space="preserve">  «О бюджете </w:t>
      </w:r>
      <w:r w:rsidR="004625DE" w:rsidRPr="00C910E3">
        <w:rPr>
          <w:rFonts w:ascii="Times New Roman" w:eastAsia="Calibri" w:hAnsi="Times New Roman" w:cs="Times New Roman"/>
          <w:sz w:val="24"/>
          <w:szCs w:val="24"/>
        </w:rPr>
        <w:t>Могочинского муниципального округа</w:t>
      </w:r>
      <w:r w:rsidRPr="00C910E3">
        <w:rPr>
          <w:rFonts w:ascii="Times New Roman" w:eastAsia="Calibri" w:hAnsi="Times New Roman" w:cs="Times New Roman"/>
          <w:sz w:val="24"/>
          <w:szCs w:val="24"/>
        </w:rPr>
        <w:t xml:space="preserve">  на 202</w:t>
      </w:r>
      <w:r w:rsidR="00C910E3" w:rsidRPr="00C910E3">
        <w:rPr>
          <w:rFonts w:ascii="Times New Roman" w:eastAsia="Calibri" w:hAnsi="Times New Roman" w:cs="Times New Roman"/>
          <w:sz w:val="24"/>
          <w:szCs w:val="24"/>
        </w:rPr>
        <w:t>6</w:t>
      </w:r>
      <w:r w:rsidRPr="00C910E3">
        <w:rPr>
          <w:rFonts w:ascii="Times New Roman" w:eastAsia="Calibri" w:hAnsi="Times New Roman" w:cs="Times New Roman"/>
          <w:sz w:val="24"/>
          <w:szCs w:val="24"/>
        </w:rPr>
        <w:t xml:space="preserve"> год и плановый период 202</w:t>
      </w:r>
      <w:r w:rsidR="00C910E3" w:rsidRPr="00C910E3">
        <w:rPr>
          <w:rFonts w:ascii="Times New Roman" w:eastAsia="Calibri" w:hAnsi="Times New Roman" w:cs="Times New Roman"/>
          <w:sz w:val="24"/>
          <w:szCs w:val="24"/>
        </w:rPr>
        <w:t>7</w:t>
      </w:r>
      <w:r w:rsidRPr="00C910E3">
        <w:rPr>
          <w:rFonts w:ascii="Times New Roman" w:eastAsia="Calibri" w:hAnsi="Times New Roman" w:cs="Times New Roman"/>
          <w:sz w:val="24"/>
          <w:szCs w:val="24"/>
        </w:rPr>
        <w:t xml:space="preserve"> и 202</w:t>
      </w:r>
      <w:r w:rsidR="00C910E3" w:rsidRPr="00C910E3">
        <w:rPr>
          <w:rFonts w:ascii="Times New Roman" w:eastAsia="Calibri" w:hAnsi="Times New Roman" w:cs="Times New Roman"/>
          <w:sz w:val="24"/>
          <w:szCs w:val="24"/>
        </w:rPr>
        <w:t>8</w:t>
      </w:r>
      <w:r w:rsidRPr="00C910E3">
        <w:rPr>
          <w:rFonts w:ascii="Times New Roman" w:eastAsia="Calibri" w:hAnsi="Times New Roman" w:cs="Times New Roman"/>
          <w:sz w:val="24"/>
          <w:szCs w:val="24"/>
        </w:rPr>
        <w:t xml:space="preserve"> годов» составлен и представлен для рассмотрения в Совет </w:t>
      </w:r>
      <w:r w:rsidR="004625DE" w:rsidRPr="00C910E3">
        <w:rPr>
          <w:rFonts w:ascii="Times New Roman" w:eastAsia="Calibri" w:hAnsi="Times New Roman" w:cs="Times New Roman"/>
          <w:sz w:val="24"/>
          <w:szCs w:val="24"/>
        </w:rPr>
        <w:t>Могочинского муниципального округа</w:t>
      </w:r>
      <w:r w:rsidRPr="00C910E3">
        <w:rPr>
          <w:rFonts w:ascii="Times New Roman" w:eastAsia="Calibri" w:hAnsi="Times New Roman" w:cs="Times New Roman"/>
          <w:sz w:val="24"/>
          <w:szCs w:val="24"/>
        </w:rPr>
        <w:t xml:space="preserve">  в соответствии с требованиями бюджетного законодательства. </w:t>
      </w:r>
    </w:p>
    <w:p w:rsidR="00E85834" w:rsidRPr="00C910E3" w:rsidRDefault="00E85834" w:rsidP="00E85834">
      <w:pPr>
        <w:pStyle w:val="affc"/>
        <w:jc w:val="both"/>
        <w:rPr>
          <w:rFonts w:ascii="Times New Roman" w:hAnsi="Times New Roman" w:cs="Times New Roman"/>
          <w:iCs/>
          <w:sz w:val="24"/>
          <w:szCs w:val="24"/>
          <w:highlight w:val="yellow"/>
        </w:rPr>
      </w:pPr>
      <w:r w:rsidRPr="00C910E3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E85834" w:rsidRPr="0054723A" w:rsidRDefault="00E85834" w:rsidP="00E85834">
      <w:pPr>
        <w:pStyle w:val="affc"/>
        <w:rPr>
          <w:rFonts w:ascii="Times New Roman" w:hAnsi="Times New Roman" w:cs="Times New Roman"/>
          <w:sz w:val="24"/>
          <w:szCs w:val="24"/>
        </w:rPr>
      </w:pPr>
      <w:r w:rsidRPr="0054723A">
        <w:rPr>
          <w:rFonts w:ascii="Times New Roman" w:hAnsi="Times New Roman" w:cs="Times New Roman"/>
          <w:b/>
          <w:sz w:val="24"/>
          <w:szCs w:val="24"/>
        </w:rPr>
        <w:t xml:space="preserve">Предложения: </w:t>
      </w:r>
      <w:r w:rsidRPr="005472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5834" w:rsidRPr="0054723A" w:rsidRDefault="00E85834" w:rsidP="00E85834">
      <w:pPr>
        <w:pStyle w:val="affc"/>
        <w:jc w:val="both"/>
        <w:rPr>
          <w:rFonts w:ascii="Times New Roman" w:hAnsi="Times New Roman" w:cs="Times New Roman"/>
          <w:sz w:val="24"/>
          <w:szCs w:val="24"/>
        </w:rPr>
      </w:pPr>
      <w:r w:rsidRPr="0054723A">
        <w:rPr>
          <w:rFonts w:ascii="Times New Roman" w:hAnsi="Times New Roman" w:cs="Times New Roman"/>
          <w:b/>
          <w:sz w:val="24"/>
          <w:szCs w:val="24"/>
        </w:rPr>
        <w:t>1.</w:t>
      </w:r>
      <w:r w:rsidRPr="0054723A">
        <w:rPr>
          <w:rFonts w:ascii="Times New Roman" w:hAnsi="Times New Roman" w:cs="Times New Roman"/>
          <w:sz w:val="24"/>
          <w:szCs w:val="24"/>
        </w:rPr>
        <w:t xml:space="preserve">При рассмотрении проекта Решения Совета </w:t>
      </w:r>
      <w:r w:rsidR="004625DE" w:rsidRPr="0054723A">
        <w:rPr>
          <w:rFonts w:ascii="Times New Roman" w:hAnsi="Times New Roman" w:cs="Times New Roman"/>
          <w:sz w:val="24"/>
          <w:szCs w:val="24"/>
        </w:rPr>
        <w:t xml:space="preserve">Могочинского муниципального округа </w:t>
      </w:r>
      <w:r w:rsidRPr="0054723A">
        <w:rPr>
          <w:rFonts w:ascii="Times New Roman" w:hAnsi="Times New Roman" w:cs="Times New Roman"/>
          <w:sz w:val="24"/>
          <w:szCs w:val="24"/>
        </w:rPr>
        <w:t xml:space="preserve"> «О бюджете </w:t>
      </w:r>
      <w:r w:rsidR="004625DE" w:rsidRPr="0054723A">
        <w:rPr>
          <w:rFonts w:ascii="Times New Roman" w:hAnsi="Times New Roman" w:cs="Times New Roman"/>
          <w:sz w:val="24"/>
          <w:szCs w:val="24"/>
        </w:rPr>
        <w:t>Могочинского муниципального округа</w:t>
      </w:r>
      <w:r w:rsidRPr="0054723A">
        <w:rPr>
          <w:rFonts w:ascii="Times New Roman" w:hAnsi="Times New Roman" w:cs="Times New Roman"/>
          <w:sz w:val="24"/>
          <w:szCs w:val="24"/>
        </w:rPr>
        <w:t xml:space="preserve"> на 202</w:t>
      </w:r>
      <w:r w:rsidR="0054723A" w:rsidRPr="0054723A">
        <w:rPr>
          <w:rFonts w:ascii="Times New Roman" w:hAnsi="Times New Roman" w:cs="Times New Roman"/>
          <w:sz w:val="24"/>
          <w:szCs w:val="24"/>
        </w:rPr>
        <w:t>6</w:t>
      </w:r>
      <w:r w:rsidRPr="0054723A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54723A" w:rsidRPr="0054723A">
        <w:rPr>
          <w:rFonts w:ascii="Times New Roman" w:hAnsi="Times New Roman" w:cs="Times New Roman"/>
          <w:sz w:val="24"/>
          <w:szCs w:val="24"/>
        </w:rPr>
        <w:t>7</w:t>
      </w:r>
      <w:r w:rsidRPr="0054723A">
        <w:rPr>
          <w:rFonts w:ascii="Times New Roman" w:hAnsi="Times New Roman" w:cs="Times New Roman"/>
          <w:sz w:val="24"/>
          <w:szCs w:val="24"/>
        </w:rPr>
        <w:t xml:space="preserve"> и 202</w:t>
      </w:r>
      <w:r w:rsidR="0054723A" w:rsidRPr="0054723A">
        <w:rPr>
          <w:rFonts w:ascii="Times New Roman" w:hAnsi="Times New Roman" w:cs="Times New Roman"/>
          <w:sz w:val="24"/>
          <w:szCs w:val="24"/>
        </w:rPr>
        <w:t>8</w:t>
      </w:r>
      <w:r w:rsidRPr="0054723A">
        <w:rPr>
          <w:rFonts w:ascii="Times New Roman" w:hAnsi="Times New Roman" w:cs="Times New Roman"/>
          <w:sz w:val="24"/>
          <w:szCs w:val="24"/>
        </w:rPr>
        <w:t xml:space="preserve"> годов»  Совету </w:t>
      </w:r>
      <w:r w:rsidR="004625DE" w:rsidRPr="0054723A">
        <w:rPr>
          <w:rFonts w:ascii="Times New Roman" w:hAnsi="Times New Roman" w:cs="Times New Roman"/>
          <w:sz w:val="24"/>
          <w:szCs w:val="24"/>
        </w:rPr>
        <w:t>Могочинского муниципального округа пр</w:t>
      </w:r>
      <w:r w:rsidRPr="0054723A">
        <w:rPr>
          <w:rFonts w:ascii="Times New Roman" w:hAnsi="Times New Roman" w:cs="Times New Roman"/>
          <w:sz w:val="24"/>
          <w:szCs w:val="24"/>
        </w:rPr>
        <w:t xml:space="preserve">едлагается учесть результаты </w:t>
      </w:r>
      <w:r w:rsidR="00DD033E">
        <w:rPr>
          <w:rFonts w:ascii="Times New Roman" w:hAnsi="Times New Roman" w:cs="Times New Roman"/>
          <w:sz w:val="24"/>
          <w:szCs w:val="24"/>
        </w:rPr>
        <w:t xml:space="preserve">экспертизы, </w:t>
      </w:r>
      <w:r w:rsidRPr="0054723A">
        <w:rPr>
          <w:rFonts w:ascii="Times New Roman" w:hAnsi="Times New Roman" w:cs="Times New Roman"/>
          <w:sz w:val="24"/>
          <w:szCs w:val="24"/>
        </w:rPr>
        <w:t xml:space="preserve">проведенной Контрольно-счетной комиссией </w:t>
      </w:r>
      <w:r w:rsidR="004625DE" w:rsidRPr="0054723A">
        <w:rPr>
          <w:rFonts w:ascii="Times New Roman" w:hAnsi="Times New Roman" w:cs="Times New Roman"/>
          <w:sz w:val="24"/>
          <w:szCs w:val="24"/>
        </w:rPr>
        <w:t>Могочинского муниципального округа</w:t>
      </w:r>
      <w:r w:rsidRPr="0054723A">
        <w:rPr>
          <w:rFonts w:ascii="Times New Roman" w:hAnsi="Times New Roman" w:cs="Times New Roman"/>
          <w:sz w:val="24"/>
          <w:szCs w:val="24"/>
        </w:rPr>
        <w:t>.</w:t>
      </w:r>
    </w:p>
    <w:p w:rsidR="00257949" w:rsidRPr="0054723A" w:rsidRDefault="00257949" w:rsidP="00E85834">
      <w:pPr>
        <w:pStyle w:val="affc"/>
        <w:jc w:val="both"/>
        <w:rPr>
          <w:rFonts w:ascii="Times New Roman" w:hAnsi="Times New Roman" w:cs="Times New Roman"/>
          <w:sz w:val="24"/>
          <w:szCs w:val="24"/>
        </w:rPr>
      </w:pPr>
      <w:r w:rsidRPr="0054723A">
        <w:rPr>
          <w:rFonts w:ascii="Times New Roman" w:hAnsi="Times New Roman" w:cs="Times New Roman"/>
          <w:b/>
          <w:sz w:val="24"/>
          <w:szCs w:val="24"/>
        </w:rPr>
        <w:t>2.</w:t>
      </w:r>
      <w:r w:rsidRPr="0054723A">
        <w:rPr>
          <w:rFonts w:ascii="Times New Roman" w:hAnsi="Times New Roman" w:cs="Times New Roman"/>
          <w:sz w:val="24"/>
          <w:szCs w:val="24"/>
        </w:rPr>
        <w:t xml:space="preserve">Комитету по финансам администрации </w:t>
      </w:r>
      <w:r w:rsidR="004625DE" w:rsidRPr="0054723A">
        <w:rPr>
          <w:rFonts w:ascii="Times New Roman" w:hAnsi="Times New Roman" w:cs="Times New Roman"/>
          <w:sz w:val="24"/>
          <w:szCs w:val="24"/>
        </w:rPr>
        <w:t>Могочинского муниципального округа</w:t>
      </w:r>
      <w:r w:rsidRPr="0054723A">
        <w:rPr>
          <w:rFonts w:ascii="Times New Roman" w:hAnsi="Times New Roman" w:cs="Times New Roman"/>
          <w:sz w:val="24"/>
          <w:szCs w:val="24"/>
        </w:rPr>
        <w:t>:</w:t>
      </w:r>
    </w:p>
    <w:p w:rsidR="00257949" w:rsidRPr="0054723A" w:rsidRDefault="00257949" w:rsidP="00E85834">
      <w:pPr>
        <w:pStyle w:val="affc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4723A">
        <w:rPr>
          <w:rFonts w:ascii="Times New Roman" w:hAnsi="Times New Roman" w:cs="Times New Roman"/>
          <w:sz w:val="24"/>
          <w:szCs w:val="24"/>
        </w:rPr>
        <w:t>-о</w:t>
      </w:r>
      <w:r w:rsidR="00E85834" w:rsidRPr="0054723A">
        <w:rPr>
          <w:rFonts w:ascii="Times New Roman" w:hAnsi="Times New Roman" w:cs="Times New Roman"/>
          <w:sz w:val="24"/>
          <w:szCs w:val="24"/>
        </w:rPr>
        <w:t>существлять планирование бюджетных ассигнований на оплату труда выборных должностных лиц местного самоуправления, осуществляющих свои полномочия на постоянной основе, муниципальных служащих в соответствии с требованиями Постановления правительства Забайкальского края «Об утверждении Методики расчета нормативов формирования расходов на содержание органов местного самоуправления муниципальных образований Забайкальского края» от 09.06.2020 года № 195</w:t>
      </w:r>
      <w:r w:rsidR="0054723A" w:rsidRPr="0054723A">
        <w:rPr>
          <w:rFonts w:ascii="Times New Roman" w:hAnsi="Times New Roman" w:cs="Times New Roman"/>
          <w:sz w:val="24"/>
          <w:szCs w:val="24"/>
        </w:rPr>
        <w:t xml:space="preserve"> (с изменениями)</w:t>
      </w:r>
      <w:r w:rsidRPr="0054723A">
        <w:rPr>
          <w:rFonts w:ascii="Times New Roman" w:hAnsi="Times New Roman" w:cs="Times New Roman"/>
          <w:sz w:val="24"/>
          <w:szCs w:val="24"/>
        </w:rPr>
        <w:t xml:space="preserve">, в соответствии с нормативными правовыми актами об оплате труда </w:t>
      </w:r>
      <w:r w:rsidR="004625DE" w:rsidRPr="0054723A">
        <w:rPr>
          <w:rFonts w:ascii="Times New Roman" w:hAnsi="Times New Roman" w:cs="Times New Roman"/>
          <w:sz w:val="24"/>
          <w:szCs w:val="24"/>
        </w:rPr>
        <w:t>Могочинского</w:t>
      </w:r>
      <w:proofErr w:type="gramEnd"/>
      <w:r w:rsidR="004625DE" w:rsidRPr="0054723A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  <w:r w:rsidRPr="0054723A">
        <w:rPr>
          <w:rFonts w:ascii="Times New Roman" w:hAnsi="Times New Roman" w:cs="Times New Roman"/>
          <w:sz w:val="24"/>
          <w:szCs w:val="24"/>
        </w:rPr>
        <w:t>;</w:t>
      </w:r>
    </w:p>
    <w:p w:rsidR="00E85834" w:rsidRPr="0054723A" w:rsidRDefault="00257949" w:rsidP="00E85834">
      <w:pPr>
        <w:pStyle w:val="affc"/>
        <w:jc w:val="both"/>
        <w:rPr>
          <w:rFonts w:ascii="Times New Roman" w:hAnsi="Times New Roman" w:cs="Times New Roman"/>
          <w:sz w:val="24"/>
          <w:szCs w:val="24"/>
        </w:rPr>
      </w:pPr>
      <w:r w:rsidRPr="0054723A">
        <w:rPr>
          <w:rFonts w:ascii="Times New Roman" w:hAnsi="Times New Roman" w:cs="Times New Roman"/>
          <w:sz w:val="24"/>
          <w:szCs w:val="24"/>
        </w:rPr>
        <w:t>-п</w:t>
      </w:r>
      <w:r w:rsidR="00E85834" w:rsidRPr="0054723A">
        <w:rPr>
          <w:rFonts w:ascii="Times New Roman" w:hAnsi="Times New Roman" w:cs="Times New Roman"/>
          <w:sz w:val="24"/>
          <w:szCs w:val="24"/>
        </w:rPr>
        <w:t>родолжить формирование нормативной базы по переходу к программному бюджету и внедрению муниципальных программ в единую систему формирования и исполнения районного бюджета. При этом планировать бюджетные ассигнования  на реализацию муниципальных программ  в очередном году и плановом периоде с учетом результатов реализации муниципальных программ за предыдущий год. Учитывать в финансовом обеспечении реализации муниципальных программ все источники, в том числе средства федерального бюджета, средства регионального бюджета, средства физических и юридических лиц. Включать в состав показателей муниципальных программ соответствующие показатели государственных программ субъекта Российской Федерации, предусмотренные для муниципальных образований</w:t>
      </w:r>
      <w:r w:rsidRPr="0054723A">
        <w:rPr>
          <w:rFonts w:ascii="Times New Roman" w:hAnsi="Times New Roman" w:cs="Times New Roman"/>
          <w:sz w:val="24"/>
          <w:szCs w:val="24"/>
        </w:rPr>
        <w:t>;</w:t>
      </w:r>
    </w:p>
    <w:p w:rsidR="00E85834" w:rsidRPr="0054723A" w:rsidRDefault="00257949" w:rsidP="00E85834">
      <w:pPr>
        <w:pStyle w:val="affc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723A">
        <w:rPr>
          <w:rFonts w:ascii="Times New Roman" w:hAnsi="Times New Roman" w:cs="Times New Roman"/>
          <w:sz w:val="24"/>
          <w:szCs w:val="24"/>
        </w:rPr>
        <w:t>-п</w:t>
      </w:r>
      <w:r w:rsidR="00E85834" w:rsidRPr="0054723A">
        <w:rPr>
          <w:rFonts w:ascii="Times New Roman" w:hAnsi="Times New Roman" w:cs="Times New Roman"/>
          <w:sz w:val="24"/>
          <w:szCs w:val="24"/>
        </w:rPr>
        <w:t>ри составлении проекта бюджета на очередной финансовый год и плановый период</w:t>
      </w:r>
      <w:r w:rsidR="00E85834" w:rsidRPr="0054723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85834" w:rsidRPr="0054723A">
        <w:rPr>
          <w:rFonts w:ascii="Times New Roman" w:hAnsi="Times New Roman" w:cs="Times New Roman"/>
          <w:sz w:val="24"/>
          <w:szCs w:val="24"/>
        </w:rPr>
        <w:t xml:space="preserve"> придерживаться политики сдерживания роста бюджетных расходов при безусловном  исполнении действующих расходных обязательств.</w:t>
      </w:r>
    </w:p>
    <w:p w:rsidR="00E85834" w:rsidRPr="0054723A" w:rsidRDefault="00E85834" w:rsidP="00E85834">
      <w:pPr>
        <w:pStyle w:val="affc"/>
        <w:jc w:val="both"/>
        <w:rPr>
          <w:rFonts w:ascii="Times New Roman" w:hAnsi="Times New Roman" w:cs="Times New Roman"/>
          <w:sz w:val="24"/>
          <w:szCs w:val="24"/>
        </w:rPr>
      </w:pPr>
    </w:p>
    <w:p w:rsidR="00E85834" w:rsidRPr="0054723A" w:rsidRDefault="00E85834" w:rsidP="00E85834">
      <w:pPr>
        <w:pStyle w:val="affc"/>
        <w:rPr>
          <w:rFonts w:ascii="Times New Roman" w:hAnsi="Times New Roman" w:cs="Times New Roman"/>
          <w:b/>
          <w:sz w:val="24"/>
          <w:szCs w:val="24"/>
        </w:rPr>
      </w:pPr>
      <w:r w:rsidRPr="0054723A">
        <w:rPr>
          <w:rFonts w:ascii="Times New Roman" w:hAnsi="Times New Roman" w:cs="Times New Roman"/>
          <w:b/>
          <w:sz w:val="24"/>
          <w:szCs w:val="24"/>
        </w:rPr>
        <w:t>Председатель Контрольно-счетной комиссии</w:t>
      </w:r>
    </w:p>
    <w:p w:rsidR="00E85834" w:rsidRPr="0054723A" w:rsidRDefault="00494D10" w:rsidP="00E85834">
      <w:pPr>
        <w:pStyle w:val="affc"/>
        <w:rPr>
          <w:rFonts w:ascii="Times New Roman" w:hAnsi="Times New Roman" w:cs="Times New Roman"/>
          <w:b/>
          <w:sz w:val="24"/>
          <w:szCs w:val="24"/>
        </w:rPr>
      </w:pPr>
      <w:r w:rsidRPr="0054723A">
        <w:rPr>
          <w:rFonts w:ascii="Times New Roman" w:hAnsi="Times New Roman" w:cs="Times New Roman"/>
          <w:b/>
          <w:sz w:val="24"/>
          <w:szCs w:val="24"/>
        </w:rPr>
        <w:t>Могочинского муниципального округа</w:t>
      </w:r>
      <w:r w:rsidR="00E85834" w:rsidRPr="0054723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54723A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E85834" w:rsidRPr="0054723A"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="001F5132" w:rsidRPr="0054723A">
        <w:rPr>
          <w:rFonts w:ascii="Times New Roman" w:hAnsi="Times New Roman" w:cs="Times New Roman"/>
          <w:b/>
          <w:sz w:val="24"/>
          <w:szCs w:val="24"/>
        </w:rPr>
        <w:t>Шешера Л.А.</w:t>
      </w:r>
    </w:p>
    <w:p w:rsidR="00E85834" w:rsidRPr="0054723A" w:rsidRDefault="00E85834" w:rsidP="00E85834">
      <w:pPr>
        <w:pStyle w:val="affc"/>
        <w:rPr>
          <w:rFonts w:ascii="Times New Roman" w:hAnsi="Times New Roman" w:cs="Times New Roman"/>
          <w:b/>
          <w:sz w:val="24"/>
          <w:szCs w:val="24"/>
        </w:rPr>
      </w:pPr>
    </w:p>
    <w:p w:rsidR="00E85834" w:rsidRPr="0054723A" w:rsidRDefault="00E85834" w:rsidP="00E85834">
      <w:pPr>
        <w:pStyle w:val="affc"/>
        <w:rPr>
          <w:rFonts w:ascii="Times New Roman" w:hAnsi="Times New Roman" w:cs="Times New Roman"/>
          <w:b/>
          <w:sz w:val="24"/>
          <w:szCs w:val="24"/>
        </w:rPr>
      </w:pPr>
      <w:r w:rsidRPr="0054723A">
        <w:rPr>
          <w:rFonts w:ascii="Times New Roman" w:hAnsi="Times New Roman" w:cs="Times New Roman"/>
          <w:b/>
          <w:sz w:val="24"/>
          <w:szCs w:val="24"/>
        </w:rPr>
        <w:t>Инспектор Контрольно-счетной комиссии</w:t>
      </w:r>
    </w:p>
    <w:p w:rsidR="00A23823" w:rsidRPr="00AC7F0E" w:rsidRDefault="00494D10" w:rsidP="00B650BD">
      <w:pPr>
        <w:pStyle w:val="affc"/>
        <w:rPr>
          <w:color w:val="0070C0"/>
        </w:rPr>
      </w:pPr>
      <w:r w:rsidRPr="0054723A">
        <w:rPr>
          <w:rFonts w:ascii="Times New Roman" w:hAnsi="Times New Roman" w:cs="Times New Roman"/>
          <w:b/>
          <w:sz w:val="24"/>
          <w:szCs w:val="24"/>
        </w:rPr>
        <w:t xml:space="preserve">Могочинского муниципального округа                      </w:t>
      </w:r>
      <w:r w:rsidR="00E85834" w:rsidRPr="0054723A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="001F5132" w:rsidRPr="0054723A">
        <w:rPr>
          <w:rFonts w:ascii="Times New Roman" w:hAnsi="Times New Roman" w:cs="Times New Roman"/>
          <w:b/>
          <w:sz w:val="24"/>
          <w:szCs w:val="24"/>
        </w:rPr>
        <w:t>Тимофеева</w:t>
      </w:r>
      <w:r w:rsidR="00B650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5132" w:rsidRPr="0054723A">
        <w:rPr>
          <w:rFonts w:ascii="Times New Roman" w:hAnsi="Times New Roman" w:cs="Times New Roman"/>
          <w:b/>
          <w:sz w:val="24"/>
          <w:szCs w:val="24"/>
        </w:rPr>
        <w:t>О.М.</w:t>
      </w:r>
    </w:p>
    <w:sectPr w:rsidR="00A23823" w:rsidRPr="00AC7F0E" w:rsidSect="00D14DD7">
      <w:footerReference w:type="default" r:id="rId9"/>
      <w:pgSz w:w="11906" w:h="16838"/>
      <w:pgMar w:top="212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CCB" w:rsidRDefault="00B24CCB" w:rsidP="00A32160">
      <w:pPr>
        <w:spacing w:after="0" w:line="240" w:lineRule="auto"/>
      </w:pPr>
      <w:r>
        <w:separator/>
      </w:r>
    </w:p>
  </w:endnote>
  <w:endnote w:type="continuationSeparator" w:id="0">
    <w:p w:rsidR="00B24CCB" w:rsidRDefault="00B24CCB" w:rsidP="00A32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54897"/>
      <w:docPartObj>
        <w:docPartGallery w:val="Page Numbers (Bottom of Page)"/>
        <w:docPartUnique/>
      </w:docPartObj>
    </w:sdtPr>
    <w:sdtContent>
      <w:p w:rsidR="00B650BD" w:rsidRDefault="00B650BD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E599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650BD" w:rsidRDefault="00B650B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CCB" w:rsidRDefault="00B24CCB" w:rsidP="00A32160">
      <w:pPr>
        <w:spacing w:after="0" w:line="240" w:lineRule="auto"/>
      </w:pPr>
      <w:r>
        <w:separator/>
      </w:r>
    </w:p>
  </w:footnote>
  <w:footnote w:type="continuationSeparator" w:id="0">
    <w:p w:rsidR="00B24CCB" w:rsidRDefault="00B24CCB" w:rsidP="00A321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204E93DA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3FFE3E8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0E30016"/>
    <w:multiLevelType w:val="hybridMultilevel"/>
    <w:tmpl w:val="1052830A"/>
    <w:lvl w:ilvl="0" w:tplc="0186C3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755B7E"/>
    <w:multiLevelType w:val="hybridMultilevel"/>
    <w:tmpl w:val="C6568F1A"/>
    <w:lvl w:ilvl="0" w:tplc="5B821778">
      <w:start w:val="1"/>
      <w:numFmt w:val="bullet"/>
      <w:lvlText w:val=""/>
      <w:lvlJc w:val="left"/>
      <w:pPr>
        <w:ind w:left="78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031623"/>
    <w:multiLevelType w:val="hybridMultilevel"/>
    <w:tmpl w:val="E486879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43932202"/>
    <w:multiLevelType w:val="hybridMultilevel"/>
    <w:tmpl w:val="A0405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580E2B"/>
    <w:multiLevelType w:val="hybridMultilevel"/>
    <w:tmpl w:val="B8704CEC"/>
    <w:lvl w:ilvl="0" w:tplc="5172E520">
      <w:start w:val="1"/>
      <w:numFmt w:val="decimal"/>
      <w:lvlText w:val="%1."/>
      <w:lvlJc w:val="left"/>
      <w:pPr>
        <w:ind w:left="19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703AF4"/>
    <w:multiLevelType w:val="hybridMultilevel"/>
    <w:tmpl w:val="545C9F30"/>
    <w:lvl w:ilvl="0" w:tplc="DE7A90D8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2A16362"/>
    <w:multiLevelType w:val="hybridMultilevel"/>
    <w:tmpl w:val="338C0BD8"/>
    <w:lvl w:ilvl="0" w:tplc="3DE842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4901C78"/>
    <w:multiLevelType w:val="hybridMultilevel"/>
    <w:tmpl w:val="98B6FB16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0">
    <w:nsid w:val="798B1685"/>
    <w:multiLevelType w:val="hybridMultilevel"/>
    <w:tmpl w:val="342CFD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7"/>
  </w:num>
  <w:num w:numId="5">
    <w:abstractNumId w:val="10"/>
  </w:num>
  <w:num w:numId="6">
    <w:abstractNumId w:val="1"/>
  </w:num>
  <w:num w:numId="7">
    <w:abstractNumId w:val="0"/>
  </w:num>
  <w:num w:numId="8">
    <w:abstractNumId w:val="2"/>
  </w:num>
  <w:num w:numId="9">
    <w:abstractNumId w:val="9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834"/>
    <w:rsid w:val="000053B0"/>
    <w:rsid w:val="00014656"/>
    <w:rsid w:val="00016604"/>
    <w:rsid w:val="00016AEC"/>
    <w:rsid w:val="000172D4"/>
    <w:rsid w:val="000173CB"/>
    <w:rsid w:val="00020804"/>
    <w:rsid w:val="00024C44"/>
    <w:rsid w:val="00025318"/>
    <w:rsid w:val="000258D5"/>
    <w:rsid w:val="00041BC7"/>
    <w:rsid w:val="00046199"/>
    <w:rsid w:val="00046BFB"/>
    <w:rsid w:val="00046E28"/>
    <w:rsid w:val="000500AD"/>
    <w:rsid w:val="000535A9"/>
    <w:rsid w:val="000615F8"/>
    <w:rsid w:val="00063D41"/>
    <w:rsid w:val="00064C46"/>
    <w:rsid w:val="00067590"/>
    <w:rsid w:val="00071378"/>
    <w:rsid w:val="00071D52"/>
    <w:rsid w:val="00077AE6"/>
    <w:rsid w:val="0008458A"/>
    <w:rsid w:val="00086E8B"/>
    <w:rsid w:val="000906C9"/>
    <w:rsid w:val="000937BB"/>
    <w:rsid w:val="00095030"/>
    <w:rsid w:val="0009768D"/>
    <w:rsid w:val="000A07D5"/>
    <w:rsid w:val="000A7244"/>
    <w:rsid w:val="000A7779"/>
    <w:rsid w:val="000B186E"/>
    <w:rsid w:val="000B7308"/>
    <w:rsid w:val="000C6190"/>
    <w:rsid w:val="000D3816"/>
    <w:rsid w:val="000D6E54"/>
    <w:rsid w:val="000E0EAB"/>
    <w:rsid w:val="000E123A"/>
    <w:rsid w:val="000E2698"/>
    <w:rsid w:val="000F0B72"/>
    <w:rsid w:val="000F106F"/>
    <w:rsid w:val="000F46A7"/>
    <w:rsid w:val="000F66CF"/>
    <w:rsid w:val="00103EC5"/>
    <w:rsid w:val="00105104"/>
    <w:rsid w:val="001142B9"/>
    <w:rsid w:val="001146D6"/>
    <w:rsid w:val="00125482"/>
    <w:rsid w:val="001274B6"/>
    <w:rsid w:val="0013569A"/>
    <w:rsid w:val="00136F04"/>
    <w:rsid w:val="00145B0A"/>
    <w:rsid w:val="0014799D"/>
    <w:rsid w:val="001522F7"/>
    <w:rsid w:val="00157ACE"/>
    <w:rsid w:val="0016558F"/>
    <w:rsid w:val="00173152"/>
    <w:rsid w:val="00176A45"/>
    <w:rsid w:val="00183CF5"/>
    <w:rsid w:val="00191035"/>
    <w:rsid w:val="00194B31"/>
    <w:rsid w:val="00197B6F"/>
    <w:rsid w:val="001A3726"/>
    <w:rsid w:val="001A4867"/>
    <w:rsid w:val="001B08FB"/>
    <w:rsid w:val="001B39F1"/>
    <w:rsid w:val="001C219D"/>
    <w:rsid w:val="001C5427"/>
    <w:rsid w:val="001C75BF"/>
    <w:rsid w:val="001C7F7D"/>
    <w:rsid w:val="001D414E"/>
    <w:rsid w:val="001D42D8"/>
    <w:rsid w:val="001D6F37"/>
    <w:rsid w:val="001E0118"/>
    <w:rsid w:val="001E0A51"/>
    <w:rsid w:val="001E0AC0"/>
    <w:rsid w:val="001E5244"/>
    <w:rsid w:val="001E53C4"/>
    <w:rsid w:val="001E5B40"/>
    <w:rsid w:val="001F5132"/>
    <w:rsid w:val="002032D1"/>
    <w:rsid w:val="002120E8"/>
    <w:rsid w:val="0022320E"/>
    <w:rsid w:val="00224112"/>
    <w:rsid w:val="00230C48"/>
    <w:rsid w:val="002317DA"/>
    <w:rsid w:val="00240917"/>
    <w:rsid w:val="002437D7"/>
    <w:rsid w:val="0024411D"/>
    <w:rsid w:val="0025028D"/>
    <w:rsid w:val="00253384"/>
    <w:rsid w:val="0025640E"/>
    <w:rsid w:val="00256679"/>
    <w:rsid w:val="00257949"/>
    <w:rsid w:val="002606E3"/>
    <w:rsid w:val="00262794"/>
    <w:rsid w:val="00264C7F"/>
    <w:rsid w:val="00266F36"/>
    <w:rsid w:val="00267F79"/>
    <w:rsid w:val="00272568"/>
    <w:rsid w:val="00276129"/>
    <w:rsid w:val="002815A5"/>
    <w:rsid w:val="00285B96"/>
    <w:rsid w:val="00287389"/>
    <w:rsid w:val="00290D17"/>
    <w:rsid w:val="00297D56"/>
    <w:rsid w:val="002A0D6C"/>
    <w:rsid w:val="002A4E25"/>
    <w:rsid w:val="002A7C35"/>
    <w:rsid w:val="002B03D6"/>
    <w:rsid w:val="002B6266"/>
    <w:rsid w:val="002C2D27"/>
    <w:rsid w:val="002C2FAA"/>
    <w:rsid w:val="002C4F89"/>
    <w:rsid w:val="002D107B"/>
    <w:rsid w:val="002D2151"/>
    <w:rsid w:val="002D3633"/>
    <w:rsid w:val="002D52BF"/>
    <w:rsid w:val="002D53EB"/>
    <w:rsid w:val="002D60F8"/>
    <w:rsid w:val="002D7B5E"/>
    <w:rsid w:val="002E1D4E"/>
    <w:rsid w:val="002E34AA"/>
    <w:rsid w:val="002E3A39"/>
    <w:rsid w:val="002E45F4"/>
    <w:rsid w:val="002E5FB6"/>
    <w:rsid w:val="002F54BB"/>
    <w:rsid w:val="0030223E"/>
    <w:rsid w:val="00303F0D"/>
    <w:rsid w:val="003054A9"/>
    <w:rsid w:val="00315517"/>
    <w:rsid w:val="0031625E"/>
    <w:rsid w:val="00331676"/>
    <w:rsid w:val="003339AB"/>
    <w:rsid w:val="003410E3"/>
    <w:rsid w:val="00341BB0"/>
    <w:rsid w:val="0035199A"/>
    <w:rsid w:val="00357181"/>
    <w:rsid w:val="00361AAD"/>
    <w:rsid w:val="00362AC2"/>
    <w:rsid w:val="003670B9"/>
    <w:rsid w:val="00371DAB"/>
    <w:rsid w:val="003748ED"/>
    <w:rsid w:val="0037694E"/>
    <w:rsid w:val="003903EA"/>
    <w:rsid w:val="00390451"/>
    <w:rsid w:val="00391BD9"/>
    <w:rsid w:val="00391FAC"/>
    <w:rsid w:val="00393CB6"/>
    <w:rsid w:val="003A0A23"/>
    <w:rsid w:val="003A4EFE"/>
    <w:rsid w:val="003A69B2"/>
    <w:rsid w:val="003B00D1"/>
    <w:rsid w:val="003B3182"/>
    <w:rsid w:val="003B4298"/>
    <w:rsid w:val="003B50A1"/>
    <w:rsid w:val="003B75DA"/>
    <w:rsid w:val="003C1B28"/>
    <w:rsid w:val="003C1C9A"/>
    <w:rsid w:val="003C2759"/>
    <w:rsid w:val="003C663A"/>
    <w:rsid w:val="003D3ACB"/>
    <w:rsid w:val="003D455C"/>
    <w:rsid w:val="003E20AB"/>
    <w:rsid w:val="003E2241"/>
    <w:rsid w:val="003E49CE"/>
    <w:rsid w:val="003E7637"/>
    <w:rsid w:val="003F14A2"/>
    <w:rsid w:val="00401E3A"/>
    <w:rsid w:val="00404D78"/>
    <w:rsid w:val="00407C51"/>
    <w:rsid w:val="00413957"/>
    <w:rsid w:val="004143FB"/>
    <w:rsid w:val="0042003E"/>
    <w:rsid w:val="00425DE6"/>
    <w:rsid w:val="0044178E"/>
    <w:rsid w:val="004418CC"/>
    <w:rsid w:val="0044209C"/>
    <w:rsid w:val="00447AF4"/>
    <w:rsid w:val="00452403"/>
    <w:rsid w:val="004528ED"/>
    <w:rsid w:val="00452ADD"/>
    <w:rsid w:val="004623BB"/>
    <w:rsid w:val="004625DE"/>
    <w:rsid w:val="00471ABD"/>
    <w:rsid w:val="004727C0"/>
    <w:rsid w:val="00472B5F"/>
    <w:rsid w:val="00475838"/>
    <w:rsid w:val="00476844"/>
    <w:rsid w:val="0048243A"/>
    <w:rsid w:val="00483CFA"/>
    <w:rsid w:val="00485E6F"/>
    <w:rsid w:val="00494D10"/>
    <w:rsid w:val="004A0F9C"/>
    <w:rsid w:val="004A6E20"/>
    <w:rsid w:val="004A73D5"/>
    <w:rsid w:val="004B0774"/>
    <w:rsid w:val="004B4548"/>
    <w:rsid w:val="004B5E26"/>
    <w:rsid w:val="004B7C2F"/>
    <w:rsid w:val="004C307F"/>
    <w:rsid w:val="004C38B8"/>
    <w:rsid w:val="004C5FB0"/>
    <w:rsid w:val="004D3B87"/>
    <w:rsid w:val="004E201F"/>
    <w:rsid w:val="004E56A8"/>
    <w:rsid w:val="004F1A07"/>
    <w:rsid w:val="004F3F7C"/>
    <w:rsid w:val="004F64C7"/>
    <w:rsid w:val="00502488"/>
    <w:rsid w:val="0050751F"/>
    <w:rsid w:val="005079E2"/>
    <w:rsid w:val="0051026E"/>
    <w:rsid w:val="00515087"/>
    <w:rsid w:val="0051587A"/>
    <w:rsid w:val="00524F7E"/>
    <w:rsid w:val="00526B3A"/>
    <w:rsid w:val="00532CCA"/>
    <w:rsid w:val="0053551D"/>
    <w:rsid w:val="00535BEC"/>
    <w:rsid w:val="005407D8"/>
    <w:rsid w:val="00542E4E"/>
    <w:rsid w:val="00544316"/>
    <w:rsid w:val="00545D66"/>
    <w:rsid w:val="005461F4"/>
    <w:rsid w:val="00546EFB"/>
    <w:rsid w:val="0054723A"/>
    <w:rsid w:val="00551029"/>
    <w:rsid w:val="00553CB4"/>
    <w:rsid w:val="00562984"/>
    <w:rsid w:val="00564416"/>
    <w:rsid w:val="005757E7"/>
    <w:rsid w:val="005761F2"/>
    <w:rsid w:val="005840A0"/>
    <w:rsid w:val="00587D2D"/>
    <w:rsid w:val="005A133D"/>
    <w:rsid w:val="005A359E"/>
    <w:rsid w:val="005A3CB5"/>
    <w:rsid w:val="005B0E81"/>
    <w:rsid w:val="005B3761"/>
    <w:rsid w:val="005C161F"/>
    <w:rsid w:val="005C3142"/>
    <w:rsid w:val="005C3338"/>
    <w:rsid w:val="005D3433"/>
    <w:rsid w:val="005E1067"/>
    <w:rsid w:val="005E1403"/>
    <w:rsid w:val="005E14E8"/>
    <w:rsid w:val="005F6D90"/>
    <w:rsid w:val="006001D0"/>
    <w:rsid w:val="00604D74"/>
    <w:rsid w:val="00605B57"/>
    <w:rsid w:val="006109F6"/>
    <w:rsid w:val="006233E4"/>
    <w:rsid w:val="00624B2E"/>
    <w:rsid w:val="00634794"/>
    <w:rsid w:val="006361C1"/>
    <w:rsid w:val="0064594F"/>
    <w:rsid w:val="00650A70"/>
    <w:rsid w:val="006537EC"/>
    <w:rsid w:val="006635B7"/>
    <w:rsid w:val="00664854"/>
    <w:rsid w:val="00665840"/>
    <w:rsid w:val="00665916"/>
    <w:rsid w:val="006744D8"/>
    <w:rsid w:val="00682D7D"/>
    <w:rsid w:val="006834C6"/>
    <w:rsid w:val="00687D0F"/>
    <w:rsid w:val="00692025"/>
    <w:rsid w:val="006935C8"/>
    <w:rsid w:val="0069454C"/>
    <w:rsid w:val="006A10FD"/>
    <w:rsid w:val="006A4C74"/>
    <w:rsid w:val="006A79AA"/>
    <w:rsid w:val="006B15EB"/>
    <w:rsid w:val="006B44AA"/>
    <w:rsid w:val="006B4556"/>
    <w:rsid w:val="006B4AEE"/>
    <w:rsid w:val="006B64F4"/>
    <w:rsid w:val="006C0D1B"/>
    <w:rsid w:val="006C229D"/>
    <w:rsid w:val="006C2FBC"/>
    <w:rsid w:val="006C4C46"/>
    <w:rsid w:val="006C650A"/>
    <w:rsid w:val="006E0295"/>
    <w:rsid w:val="006E2C7F"/>
    <w:rsid w:val="006E428C"/>
    <w:rsid w:val="006E77C8"/>
    <w:rsid w:val="006E7A6B"/>
    <w:rsid w:val="006F0B6C"/>
    <w:rsid w:val="006F5E75"/>
    <w:rsid w:val="00700BA5"/>
    <w:rsid w:val="00701B24"/>
    <w:rsid w:val="007059A8"/>
    <w:rsid w:val="00714B17"/>
    <w:rsid w:val="0071712B"/>
    <w:rsid w:val="00717206"/>
    <w:rsid w:val="0072141D"/>
    <w:rsid w:val="007232B3"/>
    <w:rsid w:val="007252DA"/>
    <w:rsid w:val="00725AFE"/>
    <w:rsid w:val="007271CC"/>
    <w:rsid w:val="00727731"/>
    <w:rsid w:val="00737F8B"/>
    <w:rsid w:val="00741A96"/>
    <w:rsid w:val="007433A6"/>
    <w:rsid w:val="007475BF"/>
    <w:rsid w:val="00751794"/>
    <w:rsid w:val="00756C3B"/>
    <w:rsid w:val="00756C50"/>
    <w:rsid w:val="00756EBC"/>
    <w:rsid w:val="00757401"/>
    <w:rsid w:val="00757456"/>
    <w:rsid w:val="00757A4C"/>
    <w:rsid w:val="0076115A"/>
    <w:rsid w:val="007673B0"/>
    <w:rsid w:val="0077122B"/>
    <w:rsid w:val="0077409B"/>
    <w:rsid w:val="00774D30"/>
    <w:rsid w:val="00775AEF"/>
    <w:rsid w:val="007922DD"/>
    <w:rsid w:val="00792726"/>
    <w:rsid w:val="00794DA8"/>
    <w:rsid w:val="007A1251"/>
    <w:rsid w:val="007A3EDC"/>
    <w:rsid w:val="007B3422"/>
    <w:rsid w:val="007B4832"/>
    <w:rsid w:val="007B71F4"/>
    <w:rsid w:val="007B7289"/>
    <w:rsid w:val="007C5AA8"/>
    <w:rsid w:val="007C654E"/>
    <w:rsid w:val="007D5C82"/>
    <w:rsid w:val="007E1FE8"/>
    <w:rsid w:val="007E35E5"/>
    <w:rsid w:val="007E78BE"/>
    <w:rsid w:val="007E7D43"/>
    <w:rsid w:val="007F31B1"/>
    <w:rsid w:val="007F34D1"/>
    <w:rsid w:val="00802FF8"/>
    <w:rsid w:val="00803B00"/>
    <w:rsid w:val="0081261A"/>
    <w:rsid w:val="00812F3F"/>
    <w:rsid w:val="00813581"/>
    <w:rsid w:val="008171B7"/>
    <w:rsid w:val="00820320"/>
    <w:rsid w:val="008253B3"/>
    <w:rsid w:val="008305F3"/>
    <w:rsid w:val="0083203A"/>
    <w:rsid w:val="00836AE1"/>
    <w:rsid w:val="0084656A"/>
    <w:rsid w:val="00846AA1"/>
    <w:rsid w:val="00846F82"/>
    <w:rsid w:val="008540D5"/>
    <w:rsid w:val="00861C7A"/>
    <w:rsid w:val="00862453"/>
    <w:rsid w:val="008725D0"/>
    <w:rsid w:val="00872D6C"/>
    <w:rsid w:val="00876A47"/>
    <w:rsid w:val="00883543"/>
    <w:rsid w:val="00883C15"/>
    <w:rsid w:val="00885B54"/>
    <w:rsid w:val="00891B55"/>
    <w:rsid w:val="008922B3"/>
    <w:rsid w:val="008923A5"/>
    <w:rsid w:val="008947C5"/>
    <w:rsid w:val="008A24FF"/>
    <w:rsid w:val="008A5E24"/>
    <w:rsid w:val="008A639F"/>
    <w:rsid w:val="008B1D13"/>
    <w:rsid w:val="008B4562"/>
    <w:rsid w:val="008B4B9E"/>
    <w:rsid w:val="008B71C4"/>
    <w:rsid w:val="008B7C69"/>
    <w:rsid w:val="008C2711"/>
    <w:rsid w:val="008D1473"/>
    <w:rsid w:val="008D700B"/>
    <w:rsid w:val="008D7114"/>
    <w:rsid w:val="008E20FF"/>
    <w:rsid w:val="008E4976"/>
    <w:rsid w:val="008F1E74"/>
    <w:rsid w:val="008F2DC4"/>
    <w:rsid w:val="008F42F4"/>
    <w:rsid w:val="00901765"/>
    <w:rsid w:val="00902AFA"/>
    <w:rsid w:val="00904838"/>
    <w:rsid w:val="0090564A"/>
    <w:rsid w:val="00907373"/>
    <w:rsid w:val="00923894"/>
    <w:rsid w:val="00923897"/>
    <w:rsid w:val="009243EE"/>
    <w:rsid w:val="00934B60"/>
    <w:rsid w:val="009354BD"/>
    <w:rsid w:val="00936FE5"/>
    <w:rsid w:val="009374AC"/>
    <w:rsid w:val="009427D9"/>
    <w:rsid w:val="00956CAC"/>
    <w:rsid w:val="0096190C"/>
    <w:rsid w:val="00963F19"/>
    <w:rsid w:val="009645CA"/>
    <w:rsid w:val="00966D97"/>
    <w:rsid w:val="00970019"/>
    <w:rsid w:val="00971B25"/>
    <w:rsid w:val="0097399B"/>
    <w:rsid w:val="009753AF"/>
    <w:rsid w:val="00976878"/>
    <w:rsid w:val="00980D29"/>
    <w:rsid w:val="00982B2D"/>
    <w:rsid w:val="0099045E"/>
    <w:rsid w:val="00990FE1"/>
    <w:rsid w:val="00993D3B"/>
    <w:rsid w:val="009A7735"/>
    <w:rsid w:val="009B11F1"/>
    <w:rsid w:val="009B1ACD"/>
    <w:rsid w:val="009B455F"/>
    <w:rsid w:val="009C00D3"/>
    <w:rsid w:val="009C1193"/>
    <w:rsid w:val="009C291C"/>
    <w:rsid w:val="009C296A"/>
    <w:rsid w:val="009C46E0"/>
    <w:rsid w:val="009D6030"/>
    <w:rsid w:val="009E3CD2"/>
    <w:rsid w:val="009E43AE"/>
    <w:rsid w:val="009E5B0C"/>
    <w:rsid w:val="009E6350"/>
    <w:rsid w:val="009F1EBA"/>
    <w:rsid w:val="009F56BA"/>
    <w:rsid w:val="009F5C25"/>
    <w:rsid w:val="009F79F1"/>
    <w:rsid w:val="00A05BC5"/>
    <w:rsid w:val="00A144C8"/>
    <w:rsid w:val="00A17EE7"/>
    <w:rsid w:val="00A208C0"/>
    <w:rsid w:val="00A23823"/>
    <w:rsid w:val="00A32160"/>
    <w:rsid w:val="00A33EAC"/>
    <w:rsid w:val="00A36D35"/>
    <w:rsid w:val="00A3799A"/>
    <w:rsid w:val="00A37E6F"/>
    <w:rsid w:val="00A4001E"/>
    <w:rsid w:val="00A41671"/>
    <w:rsid w:val="00A52CC4"/>
    <w:rsid w:val="00A62EBC"/>
    <w:rsid w:val="00A63919"/>
    <w:rsid w:val="00A655AC"/>
    <w:rsid w:val="00A71E48"/>
    <w:rsid w:val="00A73A3F"/>
    <w:rsid w:val="00A75826"/>
    <w:rsid w:val="00A76124"/>
    <w:rsid w:val="00A76E23"/>
    <w:rsid w:val="00A77641"/>
    <w:rsid w:val="00A7790C"/>
    <w:rsid w:val="00A77EC1"/>
    <w:rsid w:val="00A8173F"/>
    <w:rsid w:val="00A86EF9"/>
    <w:rsid w:val="00A90511"/>
    <w:rsid w:val="00A91840"/>
    <w:rsid w:val="00AA5F48"/>
    <w:rsid w:val="00AB2451"/>
    <w:rsid w:val="00AC7F0E"/>
    <w:rsid w:val="00AD0243"/>
    <w:rsid w:val="00AD51CE"/>
    <w:rsid w:val="00AD6F02"/>
    <w:rsid w:val="00AE09F4"/>
    <w:rsid w:val="00AE190B"/>
    <w:rsid w:val="00AE450A"/>
    <w:rsid w:val="00AF0064"/>
    <w:rsid w:val="00AF04CA"/>
    <w:rsid w:val="00AF1145"/>
    <w:rsid w:val="00B06980"/>
    <w:rsid w:val="00B07944"/>
    <w:rsid w:val="00B102C4"/>
    <w:rsid w:val="00B121E0"/>
    <w:rsid w:val="00B20B7C"/>
    <w:rsid w:val="00B233D6"/>
    <w:rsid w:val="00B24CCB"/>
    <w:rsid w:val="00B32612"/>
    <w:rsid w:val="00B421D3"/>
    <w:rsid w:val="00B46C41"/>
    <w:rsid w:val="00B476AA"/>
    <w:rsid w:val="00B55499"/>
    <w:rsid w:val="00B57DC9"/>
    <w:rsid w:val="00B61768"/>
    <w:rsid w:val="00B6312D"/>
    <w:rsid w:val="00B650BD"/>
    <w:rsid w:val="00B67837"/>
    <w:rsid w:val="00B71D0E"/>
    <w:rsid w:val="00B76F3E"/>
    <w:rsid w:val="00B800AD"/>
    <w:rsid w:val="00B829A6"/>
    <w:rsid w:val="00B9200B"/>
    <w:rsid w:val="00B923BC"/>
    <w:rsid w:val="00B94B90"/>
    <w:rsid w:val="00B95FCB"/>
    <w:rsid w:val="00BA2C2E"/>
    <w:rsid w:val="00BA5FF6"/>
    <w:rsid w:val="00BA77C3"/>
    <w:rsid w:val="00BB0373"/>
    <w:rsid w:val="00BB1B1D"/>
    <w:rsid w:val="00BB221A"/>
    <w:rsid w:val="00BB5916"/>
    <w:rsid w:val="00BC2F54"/>
    <w:rsid w:val="00BC31CD"/>
    <w:rsid w:val="00BC62F8"/>
    <w:rsid w:val="00BD425D"/>
    <w:rsid w:val="00BD65EA"/>
    <w:rsid w:val="00BE02AF"/>
    <w:rsid w:val="00BE2CD5"/>
    <w:rsid w:val="00BE3096"/>
    <w:rsid w:val="00BE7DD0"/>
    <w:rsid w:val="00BF2041"/>
    <w:rsid w:val="00BF2383"/>
    <w:rsid w:val="00BF264F"/>
    <w:rsid w:val="00BF7F70"/>
    <w:rsid w:val="00C00908"/>
    <w:rsid w:val="00C00DF3"/>
    <w:rsid w:val="00C13776"/>
    <w:rsid w:val="00C1454C"/>
    <w:rsid w:val="00C15398"/>
    <w:rsid w:val="00C162FC"/>
    <w:rsid w:val="00C17946"/>
    <w:rsid w:val="00C264F3"/>
    <w:rsid w:val="00C31134"/>
    <w:rsid w:val="00C323BD"/>
    <w:rsid w:val="00C33AA6"/>
    <w:rsid w:val="00C352E6"/>
    <w:rsid w:val="00C37B34"/>
    <w:rsid w:val="00C4118A"/>
    <w:rsid w:val="00C41AD7"/>
    <w:rsid w:val="00C4205A"/>
    <w:rsid w:val="00C425A5"/>
    <w:rsid w:val="00C469F7"/>
    <w:rsid w:val="00C476DA"/>
    <w:rsid w:val="00C501CB"/>
    <w:rsid w:val="00C53B81"/>
    <w:rsid w:val="00C54D3A"/>
    <w:rsid w:val="00C63835"/>
    <w:rsid w:val="00C6438A"/>
    <w:rsid w:val="00C67D65"/>
    <w:rsid w:val="00C76969"/>
    <w:rsid w:val="00C778E9"/>
    <w:rsid w:val="00C80B8E"/>
    <w:rsid w:val="00C830F0"/>
    <w:rsid w:val="00C84328"/>
    <w:rsid w:val="00C870B1"/>
    <w:rsid w:val="00C910E3"/>
    <w:rsid w:val="00C9714C"/>
    <w:rsid w:val="00CA0230"/>
    <w:rsid w:val="00CA1BA5"/>
    <w:rsid w:val="00CA2F40"/>
    <w:rsid w:val="00CA75D3"/>
    <w:rsid w:val="00CA7AAB"/>
    <w:rsid w:val="00CB1307"/>
    <w:rsid w:val="00CB4594"/>
    <w:rsid w:val="00CB4F2B"/>
    <w:rsid w:val="00CB6DE3"/>
    <w:rsid w:val="00CC2291"/>
    <w:rsid w:val="00CC70A3"/>
    <w:rsid w:val="00CD1535"/>
    <w:rsid w:val="00CD2C47"/>
    <w:rsid w:val="00CD788B"/>
    <w:rsid w:val="00CE1A6A"/>
    <w:rsid w:val="00CE5830"/>
    <w:rsid w:val="00CE5838"/>
    <w:rsid w:val="00CF2656"/>
    <w:rsid w:val="00D07C8A"/>
    <w:rsid w:val="00D11763"/>
    <w:rsid w:val="00D14DD7"/>
    <w:rsid w:val="00D20785"/>
    <w:rsid w:val="00D21EE3"/>
    <w:rsid w:val="00D229FE"/>
    <w:rsid w:val="00D23A0D"/>
    <w:rsid w:val="00D243FC"/>
    <w:rsid w:val="00D268F4"/>
    <w:rsid w:val="00D27389"/>
    <w:rsid w:val="00D30279"/>
    <w:rsid w:val="00D431D0"/>
    <w:rsid w:val="00D43548"/>
    <w:rsid w:val="00D43D63"/>
    <w:rsid w:val="00D4651D"/>
    <w:rsid w:val="00D47F47"/>
    <w:rsid w:val="00D55A1D"/>
    <w:rsid w:val="00D56A62"/>
    <w:rsid w:val="00D65A58"/>
    <w:rsid w:val="00D6602F"/>
    <w:rsid w:val="00D7217B"/>
    <w:rsid w:val="00D7284E"/>
    <w:rsid w:val="00D73860"/>
    <w:rsid w:val="00D74050"/>
    <w:rsid w:val="00D7454A"/>
    <w:rsid w:val="00D753C0"/>
    <w:rsid w:val="00D759C9"/>
    <w:rsid w:val="00D76C23"/>
    <w:rsid w:val="00D8373C"/>
    <w:rsid w:val="00D84517"/>
    <w:rsid w:val="00D86F79"/>
    <w:rsid w:val="00DA5578"/>
    <w:rsid w:val="00DA637A"/>
    <w:rsid w:val="00DA7BBE"/>
    <w:rsid w:val="00DB24A2"/>
    <w:rsid w:val="00DB4663"/>
    <w:rsid w:val="00DB7824"/>
    <w:rsid w:val="00DC16DB"/>
    <w:rsid w:val="00DD033E"/>
    <w:rsid w:val="00DD11DF"/>
    <w:rsid w:val="00DD1A49"/>
    <w:rsid w:val="00DD361E"/>
    <w:rsid w:val="00DE06B6"/>
    <w:rsid w:val="00DE16E9"/>
    <w:rsid w:val="00DE2167"/>
    <w:rsid w:val="00DF1CC8"/>
    <w:rsid w:val="00DF46A4"/>
    <w:rsid w:val="00DF758C"/>
    <w:rsid w:val="00E03CAE"/>
    <w:rsid w:val="00E0559C"/>
    <w:rsid w:val="00E05BB4"/>
    <w:rsid w:val="00E10A20"/>
    <w:rsid w:val="00E10B54"/>
    <w:rsid w:val="00E1615F"/>
    <w:rsid w:val="00E165B5"/>
    <w:rsid w:val="00E30855"/>
    <w:rsid w:val="00E32A69"/>
    <w:rsid w:val="00E33735"/>
    <w:rsid w:val="00E40346"/>
    <w:rsid w:val="00E410E5"/>
    <w:rsid w:val="00E41DD6"/>
    <w:rsid w:val="00E41F3E"/>
    <w:rsid w:val="00E42660"/>
    <w:rsid w:val="00E44F47"/>
    <w:rsid w:val="00E51A12"/>
    <w:rsid w:val="00E52A7B"/>
    <w:rsid w:val="00E52EA5"/>
    <w:rsid w:val="00E560AF"/>
    <w:rsid w:val="00E57468"/>
    <w:rsid w:val="00E6209E"/>
    <w:rsid w:val="00E67925"/>
    <w:rsid w:val="00E77788"/>
    <w:rsid w:val="00E77F9A"/>
    <w:rsid w:val="00E825C3"/>
    <w:rsid w:val="00E82C02"/>
    <w:rsid w:val="00E85834"/>
    <w:rsid w:val="00E86E4E"/>
    <w:rsid w:val="00EA13CC"/>
    <w:rsid w:val="00EA1EF1"/>
    <w:rsid w:val="00EA3A75"/>
    <w:rsid w:val="00EB304A"/>
    <w:rsid w:val="00EB48B7"/>
    <w:rsid w:val="00EB7D7C"/>
    <w:rsid w:val="00ED37C0"/>
    <w:rsid w:val="00ED4076"/>
    <w:rsid w:val="00ED40A9"/>
    <w:rsid w:val="00ED5029"/>
    <w:rsid w:val="00ED5C31"/>
    <w:rsid w:val="00EE2C52"/>
    <w:rsid w:val="00EE4437"/>
    <w:rsid w:val="00EF06A3"/>
    <w:rsid w:val="00EF754E"/>
    <w:rsid w:val="00F04768"/>
    <w:rsid w:val="00F05EB1"/>
    <w:rsid w:val="00F06899"/>
    <w:rsid w:val="00F22D75"/>
    <w:rsid w:val="00F252BD"/>
    <w:rsid w:val="00F35EAA"/>
    <w:rsid w:val="00F47831"/>
    <w:rsid w:val="00F50568"/>
    <w:rsid w:val="00F51CF8"/>
    <w:rsid w:val="00F52B09"/>
    <w:rsid w:val="00F5348A"/>
    <w:rsid w:val="00F545ED"/>
    <w:rsid w:val="00F57A62"/>
    <w:rsid w:val="00F64BF0"/>
    <w:rsid w:val="00F65C66"/>
    <w:rsid w:val="00F66EAF"/>
    <w:rsid w:val="00F73859"/>
    <w:rsid w:val="00F76927"/>
    <w:rsid w:val="00F80F68"/>
    <w:rsid w:val="00F82B36"/>
    <w:rsid w:val="00F841C3"/>
    <w:rsid w:val="00F9056F"/>
    <w:rsid w:val="00F92525"/>
    <w:rsid w:val="00F9297B"/>
    <w:rsid w:val="00F95C2C"/>
    <w:rsid w:val="00F95C91"/>
    <w:rsid w:val="00FA03E0"/>
    <w:rsid w:val="00FA28F1"/>
    <w:rsid w:val="00FA4A18"/>
    <w:rsid w:val="00FB2408"/>
    <w:rsid w:val="00FB5B13"/>
    <w:rsid w:val="00FB5D6C"/>
    <w:rsid w:val="00FC1E25"/>
    <w:rsid w:val="00FC285C"/>
    <w:rsid w:val="00FC56AB"/>
    <w:rsid w:val="00FD1FDD"/>
    <w:rsid w:val="00FD26D3"/>
    <w:rsid w:val="00FD344D"/>
    <w:rsid w:val="00FD53AD"/>
    <w:rsid w:val="00FD616D"/>
    <w:rsid w:val="00FD6B47"/>
    <w:rsid w:val="00FE0885"/>
    <w:rsid w:val="00FE5992"/>
    <w:rsid w:val="00FF4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caption" w:uiPriority="0" w:qFormat="1"/>
    <w:lsdException w:name="page number" w:uiPriority="0"/>
    <w:lsdException w:name="List" w:uiPriority="0"/>
    <w:lsdException w:name="List Bullet" w:uiPriority="0"/>
    <w:lsdException w:name="List 2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E85834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0">
    <w:name w:val="heading 2"/>
    <w:basedOn w:val="a0"/>
    <w:next w:val="a0"/>
    <w:link w:val="21"/>
    <w:qFormat/>
    <w:rsid w:val="00E85834"/>
    <w:pPr>
      <w:keepNext/>
      <w:spacing w:before="120" w:after="0" w:line="240" w:lineRule="auto"/>
      <w:ind w:firstLine="709"/>
      <w:jc w:val="center"/>
      <w:outlineLvl w:val="1"/>
    </w:pPr>
    <w:rPr>
      <w:rFonts w:ascii="Times New Roman" w:eastAsia="Times New Roman" w:hAnsi="Times New Roman" w:cs="Times New Roman"/>
      <w:b/>
      <w:i/>
      <w:sz w:val="28"/>
      <w:szCs w:val="20"/>
    </w:rPr>
  </w:style>
  <w:style w:type="paragraph" w:styleId="3">
    <w:name w:val="heading 3"/>
    <w:basedOn w:val="a0"/>
    <w:next w:val="a0"/>
    <w:link w:val="30"/>
    <w:qFormat/>
    <w:rsid w:val="00E85834"/>
    <w:pPr>
      <w:keepNext/>
      <w:spacing w:before="120" w:after="0" w:line="360" w:lineRule="auto"/>
      <w:ind w:firstLine="720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4">
    <w:name w:val="heading 4"/>
    <w:basedOn w:val="a0"/>
    <w:next w:val="a0"/>
    <w:link w:val="40"/>
    <w:qFormat/>
    <w:rsid w:val="00E85834"/>
    <w:pPr>
      <w:keepNext/>
      <w:spacing w:after="0" w:line="360" w:lineRule="auto"/>
      <w:ind w:hanging="2160"/>
      <w:jc w:val="both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paragraph" w:styleId="5">
    <w:name w:val="heading 5"/>
    <w:basedOn w:val="a0"/>
    <w:next w:val="a0"/>
    <w:link w:val="50"/>
    <w:qFormat/>
    <w:rsid w:val="00E85834"/>
    <w:pPr>
      <w:keepNext/>
      <w:spacing w:after="0" w:line="240" w:lineRule="auto"/>
      <w:ind w:right="567" w:firstLine="567"/>
      <w:jc w:val="both"/>
      <w:outlineLvl w:val="4"/>
    </w:pPr>
    <w:rPr>
      <w:rFonts w:ascii="Times New Roman" w:eastAsia="Times New Roman" w:hAnsi="Times New Roman" w:cs="Times New Roman"/>
      <w:sz w:val="24"/>
      <w:szCs w:val="20"/>
    </w:rPr>
  </w:style>
  <w:style w:type="paragraph" w:styleId="6">
    <w:name w:val="heading 6"/>
    <w:basedOn w:val="a0"/>
    <w:next w:val="a0"/>
    <w:link w:val="60"/>
    <w:qFormat/>
    <w:rsid w:val="00E85834"/>
    <w:pPr>
      <w:keepNext/>
      <w:spacing w:before="120" w:after="0" w:line="360" w:lineRule="auto"/>
      <w:ind w:firstLine="720"/>
      <w:outlineLvl w:val="5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7">
    <w:name w:val="heading 7"/>
    <w:basedOn w:val="a0"/>
    <w:next w:val="a0"/>
    <w:link w:val="70"/>
    <w:qFormat/>
    <w:rsid w:val="00E85834"/>
    <w:pPr>
      <w:keepNext/>
      <w:spacing w:before="120"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8">
    <w:name w:val="heading 8"/>
    <w:basedOn w:val="a0"/>
    <w:next w:val="a0"/>
    <w:link w:val="80"/>
    <w:qFormat/>
    <w:rsid w:val="00E85834"/>
    <w:pPr>
      <w:keepNext/>
      <w:spacing w:after="0" w:line="360" w:lineRule="auto"/>
      <w:ind w:firstLine="708"/>
      <w:jc w:val="both"/>
      <w:outlineLvl w:val="7"/>
    </w:pPr>
    <w:rPr>
      <w:rFonts w:ascii="Times New Roman" w:eastAsia="Times New Roman" w:hAnsi="Times New Roman" w:cs="Times New Roman"/>
      <w:b/>
      <w:i/>
      <w:sz w:val="28"/>
      <w:szCs w:val="20"/>
    </w:rPr>
  </w:style>
  <w:style w:type="paragraph" w:styleId="9">
    <w:name w:val="heading 9"/>
    <w:basedOn w:val="a0"/>
    <w:next w:val="a0"/>
    <w:link w:val="90"/>
    <w:qFormat/>
    <w:rsid w:val="00E85834"/>
    <w:pPr>
      <w:keepNext/>
      <w:tabs>
        <w:tab w:val="left" w:pos="0"/>
      </w:tabs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E85834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1">
    <w:name w:val="Заголовок 2 Знак"/>
    <w:basedOn w:val="a1"/>
    <w:link w:val="20"/>
    <w:rsid w:val="00E85834"/>
    <w:rPr>
      <w:rFonts w:ascii="Times New Roman" w:eastAsia="Times New Roman" w:hAnsi="Times New Roman" w:cs="Times New Roman"/>
      <w:b/>
      <w:i/>
      <w:sz w:val="28"/>
      <w:szCs w:val="20"/>
    </w:rPr>
  </w:style>
  <w:style w:type="character" w:customStyle="1" w:styleId="30">
    <w:name w:val="Заголовок 3 Знак"/>
    <w:basedOn w:val="a1"/>
    <w:link w:val="3"/>
    <w:rsid w:val="00E8583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1"/>
    <w:link w:val="4"/>
    <w:rsid w:val="00E8583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E85834"/>
    <w:rPr>
      <w:rFonts w:ascii="Times New Roman" w:eastAsia="Times New Roman" w:hAnsi="Times New Roman" w:cs="Times New Roman"/>
      <w:sz w:val="24"/>
      <w:szCs w:val="20"/>
    </w:rPr>
  </w:style>
  <w:style w:type="character" w:customStyle="1" w:styleId="60">
    <w:name w:val="Заголовок 6 Знак"/>
    <w:basedOn w:val="a1"/>
    <w:link w:val="6"/>
    <w:rsid w:val="00E8583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70">
    <w:name w:val="Заголовок 7 Знак"/>
    <w:basedOn w:val="a1"/>
    <w:link w:val="7"/>
    <w:rsid w:val="00E85834"/>
    <w:rPr>
      <w:rFonts w:ascii="Times New Roman" w:eastAsia="Times New Roman" w:hAnsi="Times New Roman" w:cs="Times New Roman"/>
      <w:b/>
      <w:sz w:val="24"/>
      <w:szCs w:val="20"/>
      <w:u w:val="single"/>
      <w:lang w:eastAsia="ru-RU"/>
    </w:rPr>
  </w:style>
  <w:style w:type="character" w:customStyle="1" w:styleId="80">
    <w:name w:val="Заголовок 8 Знак"/>
    <w:basedOn w:val="a1"/>
    <w:link w:val="8"/>
    <w:rsid w:val="00E85834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90">
    <w:name w:val="Заголовок 9 Знак"/>
    <w:basedOn w:val="a1"/>
    <w:link w:val="9"/>
    <w:rsid w:val="00E8583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ody Text"/>
    <w:basedOn w:val="a0"/>
    <w:link w:val="11"/>
    <w:rsid w:val="00E85834"/>
    <w:pPr>
      <w:spacing w:after="0" w:line="240" w:lineRule="auto"/>
      <w:ind w:right="-766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Знак"/>
    <w:basedOn w:val="a1"/>
    <w:semiHidden/>
    <w:rsid w:val="00E85834"/>
  </w:style>
  <w:style w:type="character" w:customStyle="1" w:styleId="11">
    <w:name w:val="Основной текст Знак1"/>
    <w:link w:val="a4"/>
    <w:rsid w:val="00E8583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 Indent"/>
    <w:aliases w:val="Надин стиль Знак,Основной текст 1 Знак,Нумерованный список !! Знак,Iniiaiie oaeno 1 Знак,Ioia?iaaiiue nienie !! Знак,Iaaei noeeu Знак,Body Text Indent Знак,Надин стиль,Основной текст 1"/>
    <w:basedOn w:val="a0"/>
    <w:link w:val="12"/>
    <w:rsid w:val="00E85834"/>
    <w:pPr>
      <w:spacing w:after="0" w:line="240" w:lineRule="auto"/>
      <w:ind w:right="-766" w:firstLine="72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Основной текст с отступом Знак"/>
    <w:basedOn w:val="a1"/>
    <w:semiHidden/>
    <w:rsid w:val="00E85834"/>
  </w:style>
  <w:style w:type="character" w:customStyle="1" w:styleId="12">
    <w:name w:val="Основной текст с отступом Знак1"/>
    <w:aliases w:val="Надин стиль Знак Знак,Основной текст 1 Знак Знак,Нумерованный список !! Знак Знак,Iniiaiie oaeno 1 Знак Знак,Ioia?iaaiiue nienie !! Знак Знак,Iaaei noeeu Знак Знак,Body Text Indent Знак Знак,Надин стиль Знак1"/>
    <w:link w:val="a6"/>
    <w:rsid w:val="00E8583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lock Text"/>
    <w:basedOn w:val="a0"/>
    <w:rsid w:val="00E85834"/>
    <w:pPr>
      <w:widowControl w:val="0"/>
      <w:shd w:val="clear" w:color="auto" w:fill="FFFFFF"/>
      <w:autoSpaceDE w:val="0"/>
      <w:autoSpaceDN w:val="0"/>
      <w:adjustRightInd w:val="0"/>
      <w:spacing w:after="0" w:line="278" w:lineRule="atLeast"/>
      <w:ind w:left="5" w:right="379" w:firstLine="221"/>
      <w:jc w:val="both"/>
    </w:pPr>
    <w:rPr>
      <w:rFonts w:ascii="Times New Roman" w:eastAsia="Times New Roman" w:hAnsi="Times New Roman" w:cs="Times New Roman"/>
      <w:b/>
      <w:color w:val="000000"/>
      <w:w w:val="80"/>
      <w:sz w:val="28"/>
      <w:szCs w:val="20"/>
    </w:rPr>
  </w:style>
  <w:style w:type="paragraph" w:customStyle="1" w:styleId="1Iniiaiieoaeno1IoiaiaaiiuenienieIaaeinoeeu">
    <w:name w:val="Основной текст с отступом.Надин стиль.Основной текст 1.Нумерованный список !!.Iniiaiie oaeno 1.Ioia?iaaiiue nienie !!.Iaaei noeeu"/>
    <w:basedOn w:val="a0"/>
    <w:rsid w:val="00E85834"/>
    <w:pPr>
      <w:spacing w:after="0" w:line="240" w:lineRule="auto"/>
      <w:ind w:right="-766"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9">
    <w:name w:val="footer"/>
    <w:basedOn w:val="a0"/>
    <w:link w:val="aa"/>
    <w:uiPriority w:val="99"/>
    <w:rsid w:val="00E8583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a">
    <w:name w:val="Нижний колонтитул Знак"/>
    <w:basedOn w:val="a1"/>
    <w:link w:val="a9"/>
    <w:uiPriority w:val="99"/>
    <w:rsid w:val="00E85834"/>
    <w:rPr>
      <w:rFonts w:ascii="Times New Roman" w:eastAsia="Times New Roman" w:hAnsi="Times New Roman" w:cs="Times New Roman"/>
      <w:sz w:val="28"/>
      <w:szCs w:val="24"/>
    </w:rPr>
  </w:style>
  <w:style w:type="character" w:styleId="ab">
    <w:name w:val="page number"/>
    <w:basedOn w:val="a1"/>
    <w:rsid w:val="00E85834"/>
  </w:style>
  <w:style w:type="paragraph" w:styleId="ac">
    <w:name w:val="header"/>
    <w:basedOn w:val="a0"/>
    <w:link w:val="ad"/>
    <w:rsid w:val="00E8583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d">
    <w:name w:val="Верхний колонтитул Знак"/>
    <w:basedOn w:val="a1"/>
    <w:link w:val="ac"/>
    <w:rsid w:val="00E85834"/>
    <w:rPr>
      <w:rFonts w:ascii="Times New Roman" w:eastAsia="Times New Roman" w:hAnsi="Times New Roman" w:cs="Times New Roman"/>
      <w:sz w:val="28"/>
      <w:szCs w:val="24"/>
    </w:rPr>
  </w:style>
  <w:style w:type="paragraph" w:styleId="22">
    <w:name w:val="Body Text First Indent 2"/>
    <w:basedOn w:val="a6"/>
    <w:link w:val="23"/>
    <w:rsid w:val="00E85834"/>
    <w:pPr>
      <w:spacing w:after="120"/>
      <w:ind w:left="283" w:right="0" w:firstLine="210"/>
      <w:jc w:val="left"/>
    </w:pPr>
    <w:rPr>
      <w:sz w:val="20"/>
      <w:szCs w:val="20"/>
    </w:rPr>
  </w:style>
  <w:style w:type="character" w:customStyle="1" w:styleId="23">
    <w:name w:val="Красная строка 2 Знак"/>
    <w:basedOn w:val="a7"/>
    <w:link w:val="22"/>
    <w:rsid w:val="00E8583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e">
    <w:name w:val="Заголовок мой"/>
    <w:basedOn w:val="1"/>
    <w:rsid w:val="00E85834"/>
    <w:pPr>
      <w:spacing w:before="0" w:after="0"/>
      <w:ind w:firstLine="720"/>
      <w:jc w:val="center"/>
    </w:pPr>
    <w:rPr>
      <w:rFonts w:ascii="Times New Roman" w:hAnsi="Times New Roman"/>
      <w:sz w:val="28"/>
      <w:szCs w:val="20"/>
    </w:rPr>
  </w:style>
  <w:style w:type="table" w:styleId="af">
    <w:name w:val="Table Grid"/>
    <w:basedOn w:val="a2"/>
    <w:uiPriority w:val="59"/>
    <w:rsid w:val="00E858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698610">
    <w:name w:val="rvps698610"/>
    <w:basedOn w:val="a0"/>
    <w:rsid w:val="00E85834"/>
    <w:pPr>
      <w:spacing w:after="150" w:line="240" w:lineRule="auto"/>
      <w:ind w:right="300"/>
    </w:pPr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Indent 3"/>
    <w:basedOn w:val="a0"/>
    <w:link w:val="32"/>
    <w:rsid w:val="00E8583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E85834"/>
    <w:rPr>
      <w:rFonts w:ascii="Times New Roman" w:eastAsia="Times New Roman" w:hAnsi="Times New Roman" w:cs="Times New Roman"/>
      <w:sz w:val="16"/>
      <w:szCs w:val="16"/>
    </w:rPr>
  </w:style>
  <w:style w:type="paragraph" w:customStyle="1" w:styleId="af0">
    <w:name w:val="ЭЭГ"/>
    <w:basedOn w:val="a0"/>
    <w:rsid w:val="00E85834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24">
    <w:name w:val="Body Text 2"/>
    <w:basedOn w:val="a0"/>
    <w:link w:val="25"/>
    <w:rsid w:val="00E85834"/>
    <w:pPr>
      <w:spacing w:after="120" w:line="48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5">
    <w:name w:val="Основной текст 2 Знак"/>
    <w:basedOn w:val="a1"/>
    <w:link w:val="24"/>
    <w:rsid w:val="00E85834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Normal">
    <w:name w:val="ConsPlusNormal"/>
    <w:uiPriority w:val="99"/>
    <w:rsid w:val="00E8583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E85834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styleId="26">
    <w:name w:val="Body Text Indent 2"/>
    <w:basedOn w:val="a0"/>
    <w:link w:val="27"/>
    <w:rsid w:val="00E85834"/>
    <w:pPr>
      <w:spacing w:after="120" w:line="480" w:lineRule="auto"/>
      <w:ind w:left="283" w:firstLine="72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7">
    <w:name w:val="Основной текст с отступом 2 Знак"/>
    <w:basedOn w:val="a1"/>
    <w:link w:val="26"/>
    <w:rsid w:val="00E8583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10">
    <w:name w:val="Основной текст 21"/>
    <w:basedOn w:val="a0"/>
    <w:rsid w:val="00E85834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">
    <w:name w:val="1"/>
    <w:basedOn w:val="a0"/>
    <w:rsid w:val="00E8583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310">
    <w:name w:val="Основной текст 31"/>
    <w:basedOn w:val="a0"/>
    <w:rsid w:val="00E8583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ConsPlusNonformat">
    <w:name w:val="ConsPlusNonformat"/>
    <w:rsid w:val="00E8583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14">
    <w:name w:val="Основной текст1"/>
    <w:basedOn w:val="a0"/>
    <w:rsid w:val="00E8583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Style4">
    <w:name w:val="Style4"/>
    <w:basedOn w:val="a0"/>
    <w:rsid w:val="00E85834"/>
    <w:pPr>
      <w:widowControl w:val="0"/>
      <w:autoSpaceDE w:val="0"/>
      <w:autoSpaceDN w:val="0"/>
      <w:adjustRightInd w:val="0"/>
      <w:spacing w:after="0" w:line="288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52">
    <w:name w:val="Font Style152"/>
    <w:rsid w:val="00E85834"/>
    <w:rPr>
      <w:rFonts w:ascii="Times New Roman" w:hAnsi="Times New Roman" w:cs="Times New Roman"/>
      <w:sz w:val="22"/>
      <w:szCs w:val="22"/>
    </w:rPr>
  </w:style>
  <w:style w:type="character" w:customStyle="1" w:styleId="text">
    <w:name w:val="text"/>
    <w:rsid w:val="00E85834"/>
    <w:rPr>
      <w:rFonts w:cs="Times New Roman"/>
    </w:rPr>
  </w:style>
  <w:style w:type="paragraph" w:customStyle="1" w:styleId="Style12">
    <w:name w:val="Style12"/>
    <w:basedOn w:val="a0"/>
    <w:rsid w:val="00E85834"/>
    <w:pPr>
      <w:widowControl w:val="0"/>
      <w:autoSpaceDE w:val="0"/>
      <w:autoSpaceDN w:val="0"/>
      <w:adjustRightInd w:val="0"/>
      <w:spacing w:after="0" w:line="259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0"/>
    <w:rsid w:val="00E85834"/>
    <w:pPr>
      <w:widowControl w:val="0"/>
      <w:autoSpaceDE w:val="0"/>
      <w:autoSpaceDN w:val="0"/>
      <w:adjustRightInd w:val="0"/>
      <w:spacing w:after="0" w:line="235" w:lineRule="exact"/>
      <w:ind w:hanging="44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2">
    <w:name w:val="Style52"/>
    <w:basedOn w:val="a0"/>
    <w:rsid w:val="00E85834"/>
    <w:pPr>
      <w:widowControl w:val="0"/>
      <w:autoSpaceDE w:val="0"/>
      <w:autoSpaceDN w:val="0"/>
      <w:adjustRightInd w:val="0"/>
      <w:spacing w:after="0" w:line="288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8">
    <w:name w:val="Font Style148"/>
    <w:rsid w:val="00E85834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28">
    <w:name w:val="сновной текст с отступом 2"/>
    <w:basedOn w:val="a0"/>
    <w:rsid w:val="00E85834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FontStyle151">
    <w:name w:val="Font Style151"/>
    <w:rsid w:val="00E85834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5">
    <w:name w:val="Style25"/>
    <w:basedOn w:val="a0"/>
    <w:rsid w:val="00E8583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34">
    <w:name w:val="Font Style134"/>
    <w:rsid w:val="00E85834"/>
    <w:rPr>
      <w:rFonts w:ascii="Arial" w:hAnsi="Arial" w:cs="Arial"/>
      <w:b/>
      <w:bCs/>
      <w:sz w:val="20"/>
      <w:szCs w:val="20"/>
    </w:rPr>
  </w:style>
  <w:style w:type="character" w:customStyle="1" w:styleId="FontStyle146">
    <w:name w:val="Font Style146"/>
    <w:rsid w:val="00E85834"/>
    <w:rPr>
      <w:rFonts w:ascii="Times New Roman" w:hAnsi="Times New Roman" w:cs="Times New Roman"/>
      <w:sz w:val="20"/>
      <w:szCs w:val="20"/>
    </w:rPr>
  </w:style>
  <w:style w:type="paragraph" w:customStyle="1" w:styleId="Style81">
    <w:name w:val="Style81"/>
    <w:basedOn w:val="a0"/>
    <w:rsid w:val="00E85834"/>
    <w:pPr>
      <w:widowControl w:val="0"/>
      <w:autoSpaceDE w:val="0"/>
      <w:autoSpaceDN w:val="0"/>
      <w:adjustRightInd w:val="0"/>
      <w:spacing w:after="0" w:line="223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6">
    <w:name w:val="Style86"/>
    <w:basedOn w:val="a0"/>
    <w:rsid w:val="00E85834"/>
    <w:pPr>
      <w:widowControl w:val="0"/>
      <w:autoSpaceDE w:val="0"/>
      <w:autoSpaceDN w:val="0"/>
      <w:adjustRightInd w:val="0"/>
      <w:spacing w:after="0" w:line="218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">
    <w:name w:val="1 Знак Знак Знак"/>
    <w:basedOn w:val="a0"/>
    <w:rsid w:val="00E8583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1">
    <w:name w:val="Balloon Text"/>
    <w:basedOn w:val="a0"/>
    <w:link w:val="af2"/>
    <w:uiPriority w:val="99"/>
    <w:semiHidden/>
    <w:unhideWhenUsed/>
    <w:rsid w:val="00E85834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2">
    <w:name w:val="Текст выноски Знак"/>
    <w:basedOn w:val="a1"/>
    <w:link w:val="af1"/>
    <w:uiPriority w:val="99"/>
    <w:semiHidden/>
    <w:rsid w:val="00E85834"/>
    <w:rPr>
      <w:rFonts w:ascii="Tahoma" w:eastAsia="Times New Roman" w:hAnsi="Tahoma" w:cs="Times New Roman"/>
      <w:sz w:val="16"/>
      <w:szCs w:val="16"/>
    </w:rPr>
  </w:style>
  <w:style w:type="paragraph" w:styleId="af3">
    <w:name w:val="List Paragraph"/>
    <w:basedOn w:val="a0"/>
    <w:uiPriority w:val="34"/>
    <w:qFormat/>
    <w:rsid w:val="00E85834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16">
    <w:name w:val="Основной текст с отступом1"/>
    <w:basedOn w:val="a0"/>
    <w:rsid w:val="00E85834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af4">
    <w:name w:val="Знак"/>
    <w:basedOn w:val="a0"/>
    <w:rsid w:val="00E8583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9">
    <w:name w:val="заголовок2"/>
    <w:basedOn w:val="26"/>
    <w:rsid w:val="00E85834"/>
    <w:pPr>
      <w:spacing w:after="0" w:line="240" w:lineRule="auto"/>
      <w:ind w:left="0" w:firstLine="709"/>
    </w:pPr>
    <w:rPr>
      <w:b/>
      <w:bCs/>
      <w:szCs w:val="28"/>
    </w:rPr>
  </w:style>
  <w:style w:type="paragraph" w:customStyle="1" w:styleId="ConsPlusCell">
    <w:name w:val="ConsPlusCell"/>
    <w:rsid w:val="00E8583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E8583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uiPriority w:val="99"/>
    <w:rsid w:val="00E858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af5">
    <w:name w:val="Документ"/>
    <w:basedOn w:val="a0"/>
    <w:link w:val="af6"/>
    <w:rsid w:val="00E85834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6">
    <w:name w:val="Документ Знак"/>
    <w:link w:val="af5"/>
    <w:rsid w:val="00E85834"/>
    <w:rPr>
      <w:rFonts w:ascii="Times New Roman" w:eastAsia="Times New Roman" w:hAnsi="Times New Roman" w:cs="Times New Roman"/>
      <w:sz w:val="28"/>
      <w:szCs w:val="20"/>
    </w:rPr>
  </w:style>
  <w:style w:type="table" w:customStyle="1" w:styleId="17">
    <w:name w:val="Обычная таблица1"/>
    <w:next w:val="a2"/>
    <w:semiHidden/>
    <w:rsid w:val="00E858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"/>
    <w:basedOn w:val="a2"/>
    <w:next w:val="af"/>
    <w:uiPriority w:val="59"/>
    <w:rsid w:val="00E8583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Normal (Web)"/>
    <w:basedOn w:val="a0"/>
    <w:uiPriority w:val="99"/>
    <w:unhideWhenUsed/>
    <w:rsid w:val="00E858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8">
    <w:name w:val="Strong"/>
    <w:uiPriority w:val="22"/>
    <w:qFormat/>
    <w:rsid w:val="00E85834"/>
    <w:rPr>
      <w:b/>
      <w:bCs/>
    </w:rPr>
  </w:style>
  <w:style w:type="paragraph" w:customStyle="1" w:styleId="19">
    <w:name w:val="Знак Знак Знак1"/>
    <w:basedOn w:val="a0"/>
    <w:uiPriority w:val="99"/>
    <w:rsid w:val="00E8583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a">
    <w:name w:val="Обычный1"/>
    <w:rsid w:val="00E85834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</w:rPr>
  </w:style>
  <w:style w:type="table" w:customStyle="1" w:styleId="2a">
    <w:name w:val="Сетка таблицы2"/>
    <w:basedOn w:val="a2"/>
    <w:next w:val="af"/>
    <w:uiPriority w:val="59"/>
    <w:rsid w:val="00E8583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2"/>
    <w:next w:val="af"/>
    <w:uiPriority w:val="59"/>
    <w:rsid w:val="00E8583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f"/>
    <w:uiPriority w:val="59"/>
    <w:rsid w:val="00E8583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2"/>
    <w:next w:val="af"/>
    <w:rsid w:val="00E858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b">
    <w:name w:val="Нет списка1"/>
    <w:next w:val="a3"/>
    <w:uiPriority w:val="99"/>
    <w:semiHidden/>
    <w:unhideWhenUsed/>
    <w:rsid w:val="00E85834"/>
  </w:style>
  <w:style w:type="table" w:customStyle="1" w:styleId="61">
    <w:name w:val="Сетка таблицы6"/>
    <w:basedOn w:val="a2"/>
    <w:next w:val="af"/>
    <w:uiPriority w:val="59"/>
    <w:rsid w:val="00E8583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rsid w:val="00E85834"/>
  </w:style>
  <w:style w:type="table" w:customStyle="1" w:styleId="71">
    <w:name w:val="Сетка таблицы7"/>
    <w:basedOn w:val="a2"/>
    <w:next w:val="af"/>
    <w:uiPriority w:val="59"/>
    <w:rsid w:val="00E8583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b">
    <w:name w:val="Нет списка2"/>
    <w:next w:val="a3"/>
    <w:uiPriority w:val="99"/>
    <w:semiHidden/>
    <w:unhideWhenUsed/>
    <w:rsid w:val="00E85834"/>
  </w:style>
  <w:style w:type="table" w:customStyle="1" w:styleId="81">
    <w:name w:val="Сетка таблицы8"/>
    <w:basedOn w:val="a2"/>
    <w:next w:val="af"/>
    <w:uiPriority w:val="59"/>
    <w:rsid w:val="00E8583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">
    <w:name w:val="Нет списка3"/>
    <w:next w:val="a3"/>
    <w:uiPriority w:val="99"/>
    <w:semiHidden/>
    <w:unhideWhenUsed/>
    <w:rsid w:val="00E85834"/>
  </w:style>
  <w:style w:type="table" w:customStyle="1" w:styleId="91">
    <w:name w:val="Сетка таблицы9"/>
    <w:basedOn w:val="a2"/>
    <w:next w:val="af"/>
    <w:uiPriority w:val="59"/>
    <w:rsid w:val="00E8583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2"/>
    <w:next w:val="af"/>
    <w:uiPriority w:val="59"/>
    <w:rsid w:val="00E8583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">
    <w:name w:val="Нет списка4"/>
    <w:next w:val="a3"/>
    <w:uiPriority w:val="99"/>
    <w:semiHidden/>
    <w:unhideWhenUsed/>
    <w:rsid w:val="00E85834"/>
  </w:style>
  <w:style w:type="paragraph" w:styleId="af9">
    <w:name w:val="footnote text"/>
    <w:basedOn w:val="a0"/>
    <w:link w:val="afa"/>
    <w:uiPriority w:val="99"/>
    <w:semiHidden/>
    <w:unhideWhenUsed/>
    <w:rsid w:val="00E858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a">
    <w:name w:val="Текст сноски Знак"/>
    <w:basedOn w:val="a1"/>
    <w:link w:val="af9"/>
    <w:uiPriority w:val="99"/>
    <w:semiHidden/>
    <w:rsid w:val="00E8583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footnote reference"/>
    <w:uiPriority w:val="99"/>
    <w:semiHidden/>
    <w:unhideWhenUsed/>
    <w:rsid w:val="00E85834"/>
    <w:rPr>
      <w:vertAlign w:val="superscript"/>
    </w:rPr>
  </w:style>
  <w:style w:type="numbering" w:customStyle="1" w:styleId="52">
    <w:name w:val="Нет списка5"/>
    <w:next w:val="a3"/>
    <w:uiPriority w:val="99"/>
    <w:semiHidden/>
    <w:unhideWhenUsed/>
    <w:rsid w:val="00E85834"/>
  </w:style>
  <w:style w:type="table" w:customStyle="1" w:styleId="110">
    <w:name w:val="Сетка таблицы11"/>
    <w:basedOn w:val="a2"/>
    <w:next w:val="af"/>
    <w:uiPriority w:val="39"/>
    <w:rsid w:val="00E8583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2"/>
    <w:next w:val="af"/>
    <w:uiPriority w:val="39"/>
    <w:rsid w:val="00E8583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">
    <w:name w:val="Нет списка6"/>
    <w:next w:val="a3"/>
    <w:uiPriority w:val="99"/>
    <w:semiHidden/>
    <w:unhideWhenUsed/>
    <w:rsid w:val="00E85834"/>
  </w:style>
  <w:style w:type="table" w:customStyle="1" w:styleId="130">
    <w:name w:val="Сетка таблицы13"/>
    <w:basedOn w:val="a2"/>
    <w:next w:val="af"/>
    <w:uiPriority w:val="39"/>
    <w:rsid w:val="00E8583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2"/>
    <w:next w:val="af"/>
    <w:uiPriority w:val="39"/>
    <w:rsid w:val="00E8583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basedOn w:val="a2"/>
    <w:next w:val="af"/>
    <w:uiPriority w:val="39"/>
    <w:rsid w:val="00E8583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2">
    <w:name w:val="Нет списка7"/>
    <w:next w:val="a3"/>
    <w:uiPriority w:val="99"/>
    <w:semiHidden/>
    <w:unhideWhenUsed/>
    <w:rsid w:val="00E85834"/>
  </w:style>
  <w:style w:type="table" w:customStyle="1" w:styleId="160">
    <w:name w:val="Сетка таблицы16"/>
    <w:basedOn w:val="a2"/>
    <w:next w:val="af"/>
    <w:uiPriority w:val="39"/>
    <w:rsid w:val="00E8583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c">
    <w:name w:val="annotation reference"/>
    <w:uiPriority w:val="99"/>
    <w:rsid w:val="00E85834"/>
    <w:rPr>
      <w:sz w:val="16"/>
      <w:szCs w:val="16"/>
    </w:rPr>
  </w:style>
  <w:style w:type="paragraph" w:customStyle="1" w:styleId="1c">
    <w:name w:val="Текст примечания1"/>
    <w:basedOn w:val="a0"/>
    <w:next w:val="afd"/>
    <w:link w:val="afe"/>
    <w:uiPriority w:val="99"/>
    <w:rsid w:val="00E85834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e">
    <w:name w:val="Текст примечания Знак"/>
    <w:link w:val="1c"/>
    <w:uiPriority w:val="99"/>
    <w:rsid w:val="00E8583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d">
    <w:name w:val="Тема примечания1"/>
    <w:basedOn w:val="afd"/>
    <w:next w:val="afd"/>
    <w:uiPriority w:val="99"/>
    <w:semiHidden/>
    <w:unhideWhenUsed/>
    <w:rsid w:val="00E85834"/>
  </w:style>
  <w:style w:type="character" w:customStyle="1" w:styleId="aff">
    <w:name w:val="Тема примечания Знак"/>
    <w:link w:val="aff0"/>
    <w:uiPriority w:val="99"/>
    <w:semiHidden/>
    <w:rsid w:val="00E85834"/>
    <w:rPr>
      <w:b/>
      <w:bCs/>
    </w:rPr>
  </w:style>
  <w:style w:type="paragraph" w:styleId="afd">
    <w:name w:val="annotation text"/>
    <w:basedOn w:val="a0"/>
    <w:link w:val="1e"/>
    <w:uiPriority w:val="99"/>
    <w:semiHidden/>
    <w:unhideWhenUsed/>
    <w:rsid w:val="00E858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e">
    <w:name w:val="Текст примечания Знак1"/>
    <w:basedOn w:val="a1"/>
    <w:link w:val="afd"/>
    <w:uiPriority w:val="99"/>
    <w:semiHidden/>
    <w:rsid w:val="00E8583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0">
    <w:name w:val="annotation subject"/>
    <w:basedOn w:val="afd"/>
    <w:next w:val="afd"/>
    <w:link w:val="aff"/>
    <w:uiPriority w:val="99"/>
    <w:semiHidden/>
    <w:unhideWhenUsed/>
    <w:rsid w:val="00E85834"/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1f">
    <w:name w:val="Тема примечания Знак1"/>
    <w:basedOn w:val="1e"/>
    <w:uiPriority w:val="99"/>
    <w:semiHidden/>
    <w:rsid w:val="00E8583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82">
    <w:name w:val="Нет списка8"/>
    <w:next w:val="a3"/>
    <w:uiPriority w:val="99"/>
    <w:semiHidden/>
    <w:unhideWhenUsed/>
    <w:rsid w:val="00E85834"/>
  </w:style>
  <w:style w:type="paragraph" w:styleId="aff1">
    <w:name w:val="List"/>
    <w:basedOn w:val="a0"/>
    <w:rsid w:val="00E85834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</w:rPr>
  </w:style>
  <w:style w:type="paragraph" w:styleId="2c">
    <w:name w:val="List 2"/>
    <w:basedOn w:val="a0"/>
    <w:rsid w:val="00E85834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</w:rPr>
  </w:style>
  <w:style w:type="paragraph" w:styleId="a">
    <w:name w:val="List Bullet"/>
    <w:basedOn w:val="a0"/>
    <w:autoRedefine/>
    <w:rsid w:val="00E85834"/>
    <w:pPr>
      <w:numPr>
        <w:numId w:val="6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2">
    <w:name w:val="List Bullet 2"/>
    <w:basedOn w:val="a0"/>
    <w:autoRedefine/>
    <w:rsid w:val="00E85834"/>
    <w:pPr>
      <w:numPr>
        <w:numId w:val="7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2d">
    <w:name w:val="List Continue 2"/>
    <w:basedOn w:val="a0"/>
    <w:rsid w:val="00E85834"/>
    <w:pPr>
      <w:spacing w:after="120" w:line="240" w:lineRule="auto"/>
      <w:ind w:left="566"/>
    </w:pPr>
    <w:rPr>
      <w:rFonts w:ascii="Times New Roman" w:eastAsia="Times New Roman" w:hAnsi="Times New Roman" w:cs="Times New Roman"/>
      <w:sz w:val="20"/>
      <w:szCs w:val="20"/>
    </w:rPr>
  </w:style>
  <w:style w:type="paragraph" w:styleId="aff2">
    <w:name w:val="caption"/>
    <w:basedOn w:val="a0"/>
    <w:next w:val="a0"/>
    <w:qFormat/>
    <w:rsid w:val="00E85834"/>
    <w:pPr>
      <w:spacing w:before="120" w:after="12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aff3">
    <w:name w:val="Normal Indent"/>
    <w:basedOn w:val="a0"/>
    <w:rsid w:val="00E85834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styleId="aff4">
    <w:name w:val="Document Map"/>
    <w:basedOn w:val="a0"/>
    <w:link w:val="aff5"/>
    <w:semiHidden/>
    <w:rsid w:val="00E85834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</w:rPr>
  </w:style>
  <w:style w:type="character" w:customStyle="1" w:styleId="aff5">
    <w:name w:val="Схема документа Знак"/>
    <w:basedOn w:val="a1"/>
    <w:link w:val="aff4"/>
    <w:semiHidden/>
    <w:rsid w:val="00E85834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35">
    <w:name w:val="Body Text 3"/>
    <w:basedOn w:val="a0"/>
    <w:link w:val="36"/>
    <w:rsid w:val="00E85834"/>
    <w:pPr>
      <w:spacing w:after="0" w:line="360" w:lineRule="auto"/>
      <w:jc w:val="both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36">
    <w:name w:val="Основной текст 3 Знак"/>
    <w:basedOn w:val="a1"/>
    <w:link w:val="35"/>
    <w:rsid w:val="00E85834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customStyle="1" w:styleId="aff6">
    <w:name w:val="Знак Знак Знак Знак"/>
    <w:basedOn w:val="a0"/>
    <w:rsid w:val="00E85834"/>
    <w:pPr>
      <w:pageBreakBefore/>
      <w:spacing w:after="160" w:line="36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numbering" w:customStyle="1" w:styleId="92">
    <w:name w:val="Нет списка9"/>
    <w:next w:val="a3"/>
    <w:uiPriority w:val="99"/>
    <w:semiHidden/>
    <w:unhideWhenUsed/>
    <w:rsid w:val="00E85834"/>
  </w:style>
  <w:style w:type="table" w:customStyle="1" w:styleId="170">
    <w:name w:val="Сетка таблицы17"/>
    <w:basedOn w:val="a2"/>
    <w:next w:val="af"/>
    <w:uiPriority w:val="59"/>
    <w:rsid w:val="00E85834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0">
    <w:name w:val="Сетка таблицы18"/>
    <w:basedOn w:val="a2"/>
    <w:next w:val="af"/>
    <w:uiPriority w:val="39"/>
    <w:rsid w:val="00E8583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basedOn w:val="a2"/>
    <w:next w:val="af"/>
    <w:uiPriority w:val="39"/>
    <w:rsid w:val="00E858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"/>
    <w:basedOn w:val="a2"/>
    <w:next w:val="af"/>
    <w:uiPriority w:val="59"/>
    <w:rsid w:val="00E85834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2"/>
    <w:next w:val="af"/>
    <w:uiPriority w:val="59"/>
    <w:rsid w:val="00E85834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2"/>
    <w:next w:val="af"/>
    <w:uiPriority w:val="39"/>
    <w:rsid w:val="00E858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Сетка таблицы23"/>
    <w:basedOn w:val="a2"/>
    <w:next w:val="af"/>
    <w:uiPriority w:val="39"/>
    <w:rsid w:val="00E858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Сетка таблицы24"/>
    <w:basedOn w:val="a2"/>
    <w:next w:val="af"/>
    <w:uiPriority w:val="39"/>
    <w:rsid w:val="00E858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">
    <w:name w:val="Сетка таблицы25"/>
    <w:basedOn w:val="a2"/>
    <w:next w:val="af"/>
    <w:uiPriority w:val="39"/>
    <w:rsid w:val="00E858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0">
    <w:name w:val="Сетка таблицы19"/>
    <w:basedOn w:val="a2"/>
    <w:next w:val="af"/>
    <w:uiPriority w:val="39"/>
    <w:rsid w:val="00E8583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0">
    <w:name w:val="Сетка таблицы26"/>
    <w:basedOn w:val="a2"/>
    <w:next w:val="af"/>
    <w:uiPriority w:val="39"/>
    <w:rsid w:val="00E858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7">
    <w:name w:val="endnote text"/>
    <w:basedOn w:val="a0"/>
    <w:link w:val="aff8"/>
    <w:uiPriority w:val="99"/>
    <w:semiHidden/>
    <w:unhideWhenUsed/>
    <w:rsid w:val="00E858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8">
    <w:name w:val="Текст концевой сноски Знак"/>
    <w:basedOn w:val="a1"/>
    <w:link w:val="aff7"/>
    <w:uiPriority w:val="99"/>
    <w:semiHidden/>
    <w:rsid w:val="00E8583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9">
    <w:name w:val="endnote reference"/>
    <w:uiPriority w:val="99"/>
    <w:semiHidden/>
    <w:unhideWhenUsed/>
    <w:rsid w:val="00E85834"/>
    <w:rPr>
      <w:vertAlign w:val="superscript"/>
    </w:rPr>
  </w:style>
  <w:style w:type="table" w:customStyle="1" w:styleId="200">
    <w:name w:val="Сетка таблицы20"/>
    <w:basedOn w:val="a2"/>
    <w:next w:val="af"/>
    <w:uiPriority w:val="39"/>
    <w:rsid w:val="00E8583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0">
    <w:name w:val="Сетка таблицы110"/>
    <w:basedOn w:val="a2"/>
    <w:next w:val="af"/>
    <w:uiPriority w:val="39"/>
    <w:rsid w:val="00E8583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0">
    <w:name w:val="Сетка таблицы27"/>
    <w:basedOn w:val="a2"/>
    <w:next w:val="af"/>
    <w:uiPriority w:val="39"/>
    <w:rsid w:val="00E858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2"/>
    <w:basedOn w:val="a2"/>
    <w:next w:val="af"/>
    <w:uiPriority w:val="39"/>
    <w:rsid w:val="00E8583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0">
    <w:name w:val="Сетка таблицы28"/>
    <w:basedOn w:val="a2"/>
    <w:next w:val="af"/>
    <w:uiPriority w:val="39"/>
    <w:rsid w:val="00E858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">
    <w:name w:val="Сетка таблицы113"/>
    <w:basedOn w:val="a2"/>
    <w:next w:val="af"/>
    <w:uiPriority w:val="39"/>
    <w:rsid w:val="00E8583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0">
    <w:name w:val="Сетка таблицы29"/>
    <w:basedOn w:val="a2"/>
    <w:next w:val="af"/>
    <w:uiPriority w:val="39"/>
    <w:rsid w:val="00E8583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Сетка таблицы114"/>
    <w:basedOn w:val="a2"/>
    <w:next w:val="af"/>
    <w:uiPriority w:val="39"/>
    <w:rsid w:val="00E8583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a">
    <w:name w:val="Hyperlink"/>
    <w:basedOn w:val="a1"/>
    <w:uiPriority w:val="99"/>
    <w:semiHidden/>
    <w:unhideWhenUsed/>
    <w:rsid w:val="00E85834"/>
    <w:rPr>
      <w:color w:val="0000FF" w:themeColor="hyperlink"/>
      <w:u w:val="single"/>
    </w:rPr>
  </w:style>
  <w:style w:type="character" w:styleId="affb">
    <w:name w:val="FollowedHyperlink"/>
    <w:basedOn w:val="a1"/>
    <w:uiPriority w:val="99"/>
    <w:semiHidden/>
    <w:unhideWhenUsed/>
    <w:rsid w:val="00E85834"/>
    <w:rPr>
      <w:color w:val="800080" w:themeColor="followedHyperlink"/>
      <w:u w:val="single"/>
    </w:rPr>
  </w:style>
  <w:style w:type="paragraph" w:styleId="affc">
    <w:name w:val="No Spacing"/>
    <w:uiPriority w:val="1"/>
    <w:qFormat/>
    <w:rsid w:val="00E85834"/>
    <w:pPr>
      <w:spacing w:after="0" w:line="240" w:lineRule="auto"/>
    </w:pPr>
  </w:style>
  <w:style w:type="character" w:customStyle="1" w:styleId="info">
    <w:name w:val="info"/>
    <w:basedOn w:val="a1"/>
    <w:rsid w:val="003B4298"/>
  </w:style>
  <w:style w:type="paragraph" w:styleId="z-">
    <w:name w:val="HTML Top of Form"/>
    <w:basedOn w:val="a0"/>
    <w:next w:val="a0"/>
    <w:link w:val="z-0"/>
    <w:hidden/>
    <w:uiPriority w:val="99"/>
    <w:semiHidden/>
    <w:unhideWhenUsed/>
    <w:rsid w:val="003B429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1"/>
    <w:link w:val="z-"/>
    <w:uiPriority w:val="99"/>
    <w:semiHidden/>
    <w:rsid w:val="003B429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0"/>
    <w:next w:val="a0"/>
    <w:link w:val="z-2"/>
    <w:hidden/>
    <w:uiPriority w:val="99"/>
    <w:semiHidden/>
    <w:unhideWhenUsed/>
    <w:rsid w:val="003B429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1"/>
    <w:link w:val="z-1"/>
    <w:uiPriority w:val="99"/>
    <w:semiHidden/>
    <w:rsid w:val="003B4298"/>
    <w:rPr>
      <w:rFonts w:ascii="Arial" w:eastAsia="Times New Roman" w:hAnsi="Arial" w:cs="Arial"/>
      <w:vanish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caption" w:uiPriority="0" w:qFormat="1"/>
    <w:lsdException w:name="page number" w:uiPriority="0"/>
    <w:lsdException w:name="List" w:uiPriority="0"/>
    <w:lsdException w:name="List Bullet" w:uiPriority="0"/>
    <w:lsdException w:name="List 2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E85834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0">
    <w:name w:val="heading 2"/>
    <w:basedOn w:val="a0"/>
    <w:next w:val="a0"/>
    <w:link w:val="21"/>
    <w:qFormat/>
    <w:rsid w:val="00E85834"/>
    <w:pPr>
      <w:keepNext/>
      <w:spacing w:before="120" w:after="0" w:line="240" w:lineRule="auto"/>
      <w:ind w:firstLine="709"/>
      <w:jc w:val="center"/>
      <w:outlineLvl w:val="1"/>
    </w:pPr>
    <w:rPr>
      <w:rFonts w:ascii="Times New Roman" w:eastAsia="Times New Roman" w:hAnsi="Times New Roman" w:cs="Times New Roman"/>
      <w:b/>
      <w:i/>
      <w:sz w:val="28"/>
      <w:szCs w:val="20"/>
    </w:rPr>
  </w:style>
  <w:style w:type="paragraph" w:styleId="3">
    <w:name w:val="heading 3"/>
    <w:basedOn w:val="a0"/>
    <w:next w:val="a0"/>
    <w:link w:val="30"/>
    <w:qFormat/>
    <w:rsid w:val="00E85834"/>
    <w:pPr>
      <w:keepNext/>
      <w:spacing w:before="120" w:after="0" w:line="360" w:lineRule="auto"/>
      <w:ind w:firstLine="720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4">
    <w:name w:val="heading 4"/>
    <w:basedOn w:val="a0"/>
    <w:next w:val="a0"/>
    <w:link w:val="40"/>
    <w:qFormat/>
    <w:rsid w:val="00E85834"/>
    <w:pPr>
      <w:keepNext/>
      <w:spacing w:after="0" w:line="360" w:lineRule="auto"/>
      <w:ind w:hanging="2160"/>
      <w:jc w:val="both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paragraph" w:styleId="5">
    <w:name w:val="heading 5"/>
    <w:basedOn w:val="a0"/>
    <w:next w:val="a0"/>
    <w:link w:val="50"/>
    <w:qFormat/>
    <w:rsid w:val="00E85834"/>
    <w:pPr>
      <w:keepNext/>
      <w:spacing w:after="0" w:line="240" w:lineRule="auto"/>
      <w:ind w:right="567" w:firstLine="567"/>
      <w:jc w:val="both"/>
      <w:outlineLvl w:val="4"/>
    </w:pPr>
    <w:rPr>
      <w:rFonts w:ascii="Times New Roman" w:eastAsia="Times New Roman" w:hAnsi="Times New Roman" w:cs="Times New Roman"/>
      <w:sz w:val="24"/>
      <w:szCs w:val="20"/>
    </w:rPr>
  </w:style>
  <w:style w:type="paragraph" w:styleId="6">
    <w:name w:val="heading 6"/>
    <w:basedOn w:val="a0"/>
    <w:next w:val="a0"/>
    <w:link w:val="60"/>
    <w:qFormat/>
    <w:rsid w:val="00E85834"/>
    <w:pPr>
      <w:keepNext/>
      <w:spacing w:before="120" w:after="0" w:line="360" w:lineRule="auto"/>
      <w:ind w:firstLine="720"/>
      <w:outlineLvl w:val="5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7">
    <w:name w:val="heading 7"/>
    <w:basedOn w:val="a0"/>
    <w:next w:val="a0"/>
    <w:link w:val="70"/>
    <w:qFormat/>
    <w:rsid w:val="00E85834"/>
    <w:pPr>
      <w:keepNext/>
      <w:spacing w:before="120"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8">
    <w:name w:val="heading 8"/>
    <w:basedOn w:val="a0"/>
    <w:next w:val="a0"/>
    <w:link w:val="80"/>
    <w:qFormat/>
    <w:rsid w:val="00E85834"/>
    <w:pPr>
      <w:keepNext/>
      <w:spacing w:after="0" w:line="360" w:lineRule="auto"/>
      <w:ind w:firstLine="708"/>
      <w:jc w:val="both"/>
      <w:outlineLvl w:val="7"/>
    </w:pPr>
    <w:rPr>
      <w:rFonts w:ascii="Times New Roman" w:eastAsia="Times New Roman" w:hAnsi="Times New Roman" w:cs="Times New Roman"/>
      <w:b/>
      <w:i/>
      <w:sz w:val="28"/>
      <w:szCs w:val="20"/>
    </w:rPr>
  </w:style>
  <w:style w:type="paragraph" w:styleId="9">
    <w:name w:val="heading 9"/>
    <w:basedOn w:val="a0"/>
    <w:next w:val="a0"/>
    <w:link w:val="90"/>
    <w:qFormat/>
    <w:rsid w:val="00E85834"/>
    <w:pPr>
      <w:keepNext/>
      <w:tabs>
        <w:tab w:val="left" w:pos="0"/>
      </w:tabs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E85834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1">
    <w:name w:val="Заголовок 2 Знак"/>
    <w:basedOn w:val="a1"/>
    <w:link w:val="20"/>
    <w:rsid w:val="00E85834"/>
    <w:rPr>
      <w:rFonts w:ascii="Times New Roman" w:eastAsia="Times New Roman" w:hAnsi="Times New Roman" w:cs="Times New Roman"/>
      <w:b/>
      <w:i/>
      <w:sz w:val="28"/>
      <w:szCs w:val="20"/>
    </w:rPr>
  </w:style>
  <w:style w:type="character" w:customStyle="1" w:styleId="30">
    <w:name w:val="Заголовок 3 Знак"/>
    <w:basedOn w:val="a1"/>
    <w:link w:val="3"/>
    <w:rsid w:val="00E8583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1"/>
    <w:link w:val="4"/>
    <w:rsid w:val="00E8583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E85834"/>
    <w:rPr>
      <w:rFonts w:ascii="Times New Roman" w:eastAsia="Times New Roman" w:hAnsi="Times New Roman" w:cs="Times New Roman"/>
      <w:sz w:val="24"/>
      <w:szCs w:val="20"/>
    </w:rPr>
  </w:style>
  <w:style w:type="character" w:customStyle="1" w:styleId="60">
    <w:name w:val="Заголовок 6 Знак"/>
    <w:basedOn w:val="a1"/>
    <w:link w:val="6"/>
    <w:rsid w:val="00E8583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70">
    <w:name w:val="Заголовок 7 Знак"/>
    <w:basedOn w:val="a1"/>
    <w:link w:val="7"/>
    <w:rsid w:val="00E85834"/>
    <w:rPr>
      <w:rFonts w:ascii="Times New Roman" w:eastAsia="Times New Roman" w:hAnsi="Times New Roman" w:cs="Times New Roman"/>
      <w:b/>
      <w:sz w:val="24"/>
      <w:szCs w:val="20"/>
      <w:u w:val="single"/>
      <w:lang w:eastAsia="ru-RU"/>
    </w:rPr>
  </w:style>
  <w:style w:type="character" w:customStyle="1" w:styleId="80">
    <w:name w:val="Заголовок 8 Знак"/>
    <w:basedOn w:val="a1"/>
    <w:link w:val="8"/>
    <w:rsid w:val="00E85834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90">
    <w:name w:val="Заголовок 9 Знак"/>
    <w:basedOn w:val="a1"/>
    <w:link w:val="9"/>
    <w:rsid w:val="00E8583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ody Text"/>
    <w:basedOn w:val="a0"/>
    <w:link w:val="11"/>
    <w:rsid w:val="00E85834"/>
    <w:pPr>
      <w:spacing w:after="0" w:line="240" w:lineRule="auto"/>
      <w:ind w:right="-766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Знак"/>
    <w:basedOn w:val="a1"/>
    <w:semiHidden/>
    <w:rsid w:val="00E85834"/>
  </w:style>
  <w:style w:type="character" w:customStyle="1" w:styleId="11">
    <w:name w:val="Основной текст Знак1"/>
    <w:link w:val="a4"/>
    <w:rsid w:val="00E8583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 Indent"/>
    <w:aliases w:val="Надин стиль Знак,Основной текст 1 Знак,Нумерованный список !! Знак,Iniiaiie oaeno 1 Знак,Ioia?iaaiiue nienie !! Знак,Iaaei noeeu Знак,Body Text Indent Знак,Надин стиль,Основной текст 1"/>
    <w:basedOn w:val="a0"/>
    <w:link w:val="12"/>
    <w:rsid w:val="00E85834"/>
    <w:pPr>
      <w:spacing w:after="0" w:line="240" w:lineRule="auto"/>
      <w:ind w:right="-766" w:firstLine="72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Основной текст с отступом Знак"/>
    <w:basedOn w:val="a1"/>
    <w:semiHidden/>
    <w:rsid w:val="00E85834"/>
  </w:style>
  <w:style w:type="character" w:customStyle="1" w:styleId="12">
    <w:name w:val="Основной текст с отступом Знак1"/>
    <w:aliases w:val="Надин стиль Знак Знак,Основной текст 1 Знак Знак,Нумерованный список !! Знак Знак,Iniiaiie oaeno 1 Знак Знак,Ioia?iaaiiue nienie !! Знак Знак,Iaaei noeeu Знак Знак,Body Text Indent Знак Знак,Надин стиль Знак1"/>
    <w:link w:val="a6"/>
    <w:rsid w:val="00E8583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lock Text"/>
    <w:basedOn w:val="a0"/>
    <w:rsid w:val="00E85834"/>
    <w:pPr>
      <w:widowControl w:val="0"/>
      <w:shd w:val="clear" w:color="auto" w:fill="FFFFFF"/>
      <w:autoSpaceDE w:val="0"/>
      <w:autoSpaceDN w:val="0"/>
      <w:adjustRightInd w:val="0"/>
      <w:spacing w:after="0" w:line="278" w:lineRule="atLeast"/>
      <w:ind w:left="5" w:right="379" w:firstLine="221"/>
      <w:jc w:val="both"/>
    </w:pPr>
    <w:rPr>
      <w:rFonts w:ascii="Times New Roman" w:eastAsia="Times New Roman" w:hAnsi="Times New Roman" w:cs="Times New Roman"/>
      <w:b/>
      <w:color w:val="000000"/>
      <w:w w:val="80"/>
      <w:sz w:val="28"/>
      <w:szCs w:val="20"/>
    </w:rPr>
  </w:style>
  <w:style w:type="paragraph" w:customStyle="1" w:styleId="1Iniiaiieoaeno1IoiaiaaiiuenienieIaaeinoeeu">
    <w:name w:val="Основной текст с отступом.Надин стиль.Основной текст 1.Нумерованный список !!.Iniiaiie oaeno 1.Ioia?iaaiiue nienie !!.Iaaei noeeu"/>
    <w:basedOn w:val="a0"/>
    <w:rsid w:val="00E85834"/>
    <w:pPr>
      <w:spacing w:after="0" w:line="240" w:lineRule="auto"/>
      <w:ind w:right="-766"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9">
    <w:name w:val="footer"/>
    <w:basedOn w:val="a0"/>
    <w:link w:val="aa"/>
    <w:uiPriority w:val="99"/>
    <w:rsid w:val="00E8583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a">
    <w:name w:val="Нижний колонтитул Знак"/>
    <w:basedOn w:val="a1"/>
    <w:link w:val="a9"/>
    <w:uiPriority w:val="99"/>
    <w:rsid w:val="00E85834"/>
    <w:rPr>
      <w:rFonts w:ascii="Times New Roman" w:eastAsia="Times New Roman" w:hAnsi="Times New Roman" w:cs="Times New Roman"/>
      <w:sz w:val="28"/>
      <w:szCs w:val="24"/>
    </w:rPr>
  </w:style>
  <w:style w:type="character" w:styleId="ab">
    <w:name w:val="page number"/>
    <w:basedOn w:val="a1"/>
    <w:rsid w:val="00E85834"/>
  </w:style>
  <w:style w:type="paragraph" w:styleId="ac">
    <w:name w:val="header"/>
    <w:basedOn w:val="a0"/>
    <w:link w:val="ad"/>
    <w:rsid w:val="00E8583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d">
    <w:name w:val="Верхний колонтитул Знак"/>
    <w:basedOn w:val="a1"/>
    <w:link w:val="ac"/>
    <w:rsid w:val="00E85834"/>
    <w:rPr>
      <w:rFonts w:ascii="Times New Roman" w:eastAsia="Times New Roman" w:hAnsi="Times New Roman" w:cs="Times New Roman"/>
      <w:sz w:val="28"/>
      <w:szCs w:val="24"/>
    </w:rPr>
  </w:style>
  <w:style w:type="paragraph" w:styleId="22">
    <w:name w:val="Body Text First Indent 2"/>
    <w:basedOn w:val="a6"/>
    <w:link w:val="23"/>
    <w:rsid w:val="00E85834"/>
    <w:pPr>
      <w:spacing w:after="120"/>
      <w:ind w:left="283" w:right="0" w:firstLine="210"/>
      <w:jc w:val="left"/>
    </w:pPr>
    <w:rPr>
      <w:sz w:val="20"/>
      <w:szCs w:val="20"/>
    </w:rPr>
  </w:style>
  <w:style w:type="character" w:customStyle="1" w:styleId="23">
    <w:name w:val="Красная строка 2 Знак"/>
    <w:basedOn w:val="a7"/>
    <w:link w:val="22"/>
    <w:rsid w:val="00E8583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e">
    <w:name w:val="Заголовок мой"/>
    <w:basedOn w:val="1"/>
    <w:rsid w:val="00E85834"/>
    <w:pPr>
      <w:spacing w:before="0" w:after="0"/>
      <w:ind w:firstLine="720"/>
      <w:jc w:val="center"/>
    </w:pPr>
    <w:rPr>
      <w:rFonts w:ascii="Times New Roman" w:hAnsi="Times New Roman"/>
      <w:sz w:val="28"/>
      <w:szCs w:val="20"/>
    </w:rPr>
  </w:style>
  <w:style w:type="table" w:styleId="af">
    <w:name w:val="Table Grid"/>
    <w:basedOn w:val="a2"/>
    <w:uiPriority w:val="59"/>
    <w:rsid w:val="00E858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698610">
    <w:name w:val="rvps698610"/>
    <w:basedOn w:val="a0"/>
    <w:rsid w:val="00E85834"/>
    <w:pPr>
      <w:spacing w:after="150" w:line="240" w:lineRule="auto"/>
      <w:ind w:right="300"/>
    </w:pPr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Indent 3"/>
    <w:basedOn w:val="a0"/>
    <w:link w:val="32"/>
    <w:rsid w:val="00E8583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E85834"/>
    <w:rPr>
      <w:rFonts w:ascii="Times New Roman" w:eastAsia="Times New Roman" w:hAnsi="Times New Roman" w:cs="Times New Roman"/>
      <w:sz w:val="16"/>
      <w:szCs w:val="16"/>
    </w:rPr>
  </w:style>
  <w:style w:type="paragraph" w:customStyle="1" w:styleId="af0">
    <w:name w:val="ЭЭГ"/>
    <w:basedOn w:val="a0"/>
    <w:rsid w:val="00E85834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24">
    <w:name w:val="Body Text 2"/>
    <w:basedOn w:val="a0"/>
    <w:link w:val="25"/>
    <w:rsid w:val="00E85834"/>
    <w:pPr>
      <w:spacing w:after="120" w:line="48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5">
    <w:name w:val="Основной текст 2 Знак"/>
    <w:basedOn w:val="a1"/>
    <w:link w:val="24"/>
    <w:rsid w:val="00E85834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Normal">
    <w:name w:val="ConsPlusNormal"/>
    <w:uiPriority w:val="99"/>
    <w:rsid w:val="00E8583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E85834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styleId="26">
    <w:name w:val="Body Text Indent 2"/>
    <w:basedOn w:val="a0"/>
    <w:link w:val="27"/>
    <w:rsid w:val="00E85834"/>
    <w:pPr>
      <w:spacing w:after="120" w:line="480" w:lineRule="auto"/>
      <w:ind w:left="283" w:firstLine="72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7">
    <w:name w:val="Основной текст с отступом 2 Знак"/>
    <w:basedOn w:val="a1"/>
    <w:link w:val="26"/>
    <w:rsid w:val="00E8583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10">
    <w:name w:val="Основной текст 21"/>
    <w:basedOn w:val="a0"/>
    <w:rsid w:val="00E85834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">
    <w:name w:val="1"/>
    <w:basedOn w:val="a0"/>
    <w:rsid w:val="00E8583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310">
    <w:name w:val="Основной текст 31"/>
    <w:basedOn w:val="a0"/>
    <w:rsid w:val="00E8583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ConsPlusNonformat">
    <w:name w:val="ConsPlusNonformat"/>
    <w:rsid w:val="00E8583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14">
    <w:name w:val="Основной текст1"/>
    <w:basedOn w:val="a0"/>
    <w:rsid w:val="00E8583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Style4">
    <w:name w:val="Style4"/>
    <w:basedOn w:val="a0"/>
    <w:rsid w:val="00E85834"/>
    <w:pPr>
      <w:widowControl w:val="0"/>
      <w:autoSpaceDE w:val="0"/>
      <w:autoSpaceDN w:val="0"/>
      <w:adjustRightInd w:val="0"/>
      <w:spacing w:after="0" w:line="288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52">
    <w:name w:val="Font Style152"/>
    <w:rsid w:val="00E85834"/>
    <w:rPr>
      <w:rFonts w:ascii="Times New Roman" w:hAnsi="Times New Roman" w:cs="Times New Roman"/>
      <w:sz w:val="22"/>
      <w:szCs w:val="22"/>
    </w:rPr>
  </w:style>
  <w:style w:type="character" w:customStyle="1" w:styleId="text">
    <w:name w:val="text"/>
    <w:rsid w:val="00E85834"/>
    <w:rPr>
      <w:rFonts w:cs="Times New Roman"/>
    </w:rPr>
  </w:style>
  <w:style w:type="paragraph" w:customStyle="1" w:styleId="Style12">
    <w:name w:val="Style12"/>
    <w:basedOn w:val="a0"/>
    <w:rsid w:val="00E85834"/>
    <w:pPr>
      <w:widowControl w:val="0"/>
      <w:autoSpaceDE w:val="0"/>
      <w:autoSpaceDN w:val="0"/>
      <w:adjustRightInd w:val="0"/>
      <w:spacing w:after="0" w:line="259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0"/>
    <w:rsid w:val="00E85834"/>
    <w:pPr>
      <w:widowControl w:val="0"/>
      <w:autoSpaceDE w:val="0"/>
      <w:autoSpaceDN w:val="0"/>
      <w:adjustRightInd w:val="0"/>
      <w:spacing w:after="0" w:line="235" w:lineRule="exact"/>
      <w:ind w:hanging="44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2">
    <w:name w:val="Style52"/>
    <w:basedOn w:val="a0"/>
    <w:rsid w:val="00E85834"/>
    <w:pPr>
      <w:widowControl w:val="0"/>
      <w:autoSpaceDE w:val="0"/>
      <w:autoSpaceDN w:val="0"/>
      <w:adjustRightInd w:val="0"/>
      <w:spacing w:after="0" w:line="288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8">
    <w:name w:val="Font Style148"/>
    <w:rsid w:val="00E85834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28">
    <w:name w:val="сновной текст с отступом 2"/>
    <w:basedOn w:val="a0"/>
    <w:rsid w:val="00E85834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FontStyle151">
    <w:name w:val="Font Style151"/>
    <w:rsid w:val="00E85834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5">
    <w:name w:val="Style25"/>
    <w:basedOn w:val="a0"/>
    <w:rsid w:val="00E8583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34">
    <w:name w:val="Font Style134"/>
    <w:rsid w:val="00E85834"/>
    <w:rPr>
      <w:rFonts w:ascii="Arial" w:hAnsi="Arial" w:cs="Arial"/>
      <w:b/>
      <w:bCs/>
      <w:sz w:val="20"/>
      <w:szCs w:val="20"/>
    </w:rPr>
  </w:style>
  <w:style w:type="character" w:customStyle="1" w:styleId="FontStyle146">
    <w:name w:val="Font Style146"/>
    <w:rsid w:val="00E85834"/>
    <w:rPr>
      <w:rFonts w:ascii="Times New Roman" w:hAnsi="Times New Roman" w:cs="Times New Roman"/>
      <w:sz w:val="20"/>
      <w:szCs w:val="20"/>
    </w:rPr>
  </w:style>
  <w:style w:type="paragraph" w:customStyle="1" w:styleId="Style81">
    <w:name w:val="Style81"/>
    <w:basedOn w:val="a0"/>
    <w:rsid w:val="00E85834"/>
    <w:pPr>
      <w:widowControl w:val="0"/>
      <w:autoSpaceDE w:val="0"/>
      <w:autoSpaceDN w:val="0"/>
      <w:adjustRightInd w:val="0"/>
      <w:spacing w:after="0" w:line="223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6">
    <w:name w:val="Style86"/>
    <w:basedOn w:val="a0"/>
    <w:rsid w:val="00E85834"/>
    <w:pPr>
      <w:widowControl w:val="0"/>
      <w:autoSpaceDE w:val="0"/>
      <w:autoSpaceDN w:val="0"/>
      <w:adjustRightInd w:val="0"/>
      <w:spacing w:after="0" w:line="218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">
    <w:name w:val="1 Знак Знак Знак"/>
    <w:basedOn w:val="a0"/>
    <w:rsid w:val="00E8583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1">
    <w:name w:val="Balloon Text"/>
    <w:basedOn w:val="a0"/>
    <w:link w:val="af2"/>
    <w:uiPriority w:val="99"/>
    <w:semiHidden/>
    <w:unhideWhenUsed/>
    <w:rsid w:val="00E85834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2">
    <w:name w:val="Текст выноски Знак"/>
    <w:basedOn w:val="a1"/>
    <w:link w:val="af1"/>
    <w:uiPriority w:val="99"/>
    <w:semiHidden/>
    <w:rsid w:val="00E85834"/>
    <w:rPr>
      <w:rFonts w:ascii="Tahoma" w:eastAsia="Times New Roman" w:hAnsi="Tahoma" w:cs="Times New Roman"/>
      <w:sz w:val="16"/>
      <w:szCs w:val="16"/>
    </w:rPr>
  </w:style>
  <w:style w:type="paragraph" w:styleId="af3">
    <w:name w:val="List Paragraph"/>
    <w:basedOn w:val="a0"/>
    <w:uiPriority w:val="34"/>
    <w:qFormat/>
    <w:rsid w:val="00E85834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16">
    <w:name w:val="Основной текст с отступом1"/>
    <w:basedOn w:val="a0"/>
    <w:rsid w:val="00E85834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af4">
    <w:name w:val="Знак"/>
    <w:basedOn w:val="a0"/>
    <w:rsid w:val="00E8583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9">
    <w:name w:val="заголовок2"/>
    <w:basedOn w:val="26"/>
    <w:rsid w:val="00E85834"/>
    <w:pPr>
      <w:spacing w:after="0" w:line="240" w:lineRule="auto"/>
      <w:ind w:left="0" w:firstLine="709"/>
    </w:pPr>
    <w:rPr>
      <w:b/>
      <w:bCs/>
      <w:szCs w:val="28"/>
    </w:rPr>
  </w:style>
  <w:style w:type="paragraph" w:customStyle="1" w:styleId="ConsPlusCell">
    <w:name w:val="ConsPlusCell"/>
    <w:rsid w:val="00E8583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E8583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uiPriority w:val="99"/>
    <w:rsid w:val="00E858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af5">
    <w:name w:val="Документ"/>
    <w:basedOn w:val="a0"/>
    <w:link w:val="af6"/>
    <w:rsid w:val="00E85834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6">
    <w:name w:val="Документ Знак"/>
    <w:link w:val="af5"/>
    <w:rsid w:val="00E85834"/>
    <w:rPr>
      <w:rFonts w:ascii="Times New Roman" w:eastAsia="Times New Roman" w:hAnsi="Times New Roman" w:cs="Times New Roman"/>
      <w:sz w:val="28"/>
      <w:szCs w:val="20"/>
    </w:rPr>
  </w:style>
  <w:style w:type="table" w:customStyle="1" w:styleId="17">
    <w:name w:val="Обычная таблица1"/>
    <w:next w:val="a2"/>
    <w:semiHidden/>
    <w:rsid w:val="00E858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"/>
    <w:basedOn w:val="a2"/>
    <w:next w:val="af"/>
    <w:uiPriority w:val="59"/>
    <w:rsid w:val="00E8583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Normal (Web)"/>
    <w:basedOn w:val="a0"/>
    <w:uiPriority w:val="99"/>
    <w:unhideWhenUsed/>
    <w:rsid w:val="00E858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8">
    <w:name w:val="Strong"/>
    <w:uiPriority w:val="22"/>
    <w:qFormat/>
    <w:rsid w:val="00E85834"/>
    <w:rPr>
      <w:b/>
      <w:bCs/>
    </w:rPr>
  </w:style>
  <w:style w:type="paragraph" w:customStyle="1" w:styleId="19">
    <w:name w:val="Знак Знак Знак1"/>
    <w:basedOn w:val="a0"/>
    <w:uiPriority w:val="99"/>
    <w:rsid w:val="00E8583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a">
    <w:name w:val="Обычный1"/>
    <w:rsid w:val="00E85834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</w:rPr>
  </w:style>
  <w:style w:type="table" w:customStyle="1" w:styleId="2a">
    <w:name w:val="Сетка таблицы2"/>
    <w:basedOn w:val="a2"/>
    <w:next w:val="af"/>
    <w:uiPriority w:val="59"/>
    <w:rsid w:val="00E8583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2"/>
    <w:next w:val="af"/>
    <w:uiPriority w:val="59"/>
    <w:rsid w:val="00E8583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f"/>
    <w:uiPriority w:val="59"/>
    <w:rsid w:val="00E8583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2"/>
    <w:next w:val="af"/>
    <w:rsid w:val="00E858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b">
    <w:name w:val="Нет списка1"/>
    <w:next w:val="a3"/>
    <w:uiPriority w:val="99"/>
    <w:semiHidden/>
    <w:unhideWhenUsed/>
    <w:rsid w:val="00E85834"/>
  </w:style>
  <w:style w:type="table" w:customStyle="1" w:styleId="61">
    <w:name w:val="Сетка таблицы6"/>
    <w:basedOn w:val="a2"/>
    <w:next w:val="af"/>
    <w:uiPriority w:val="59"/>
    <w:rsid w:val="00E8583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rsid w:val="00E85834"/>
  </w:style>
  <w:style w:type="table" w:customStyle="1" w:styleId="71">
    <w:name w:val="Сетка таблицы7"/>
    <w:basedOn w:val="a2"/>
    <w:next w:val="af"/>
    <w:uiPriority w:val="59"/>
    <w:rsid w:val="00E8583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b">
    <w:name w:val="Нет списка2"/>
    <w:next w:val="a3"/>
    <w:uiPriority w:val="99"/>
    <w:semiHidden/>
    <w:unhideWhenUsed/>
    <w:rsid w:val="00E85834"/>
  </w:style>
  <w:style w:type="table" w:customStyle="1" w:styleId="81">
    <w:name w:val="Сетка таблицы8"/>
    <w:basedOn w:val="a2"/>
    <w:next w:val="af"/>
    <w:uiPriority w:val="59"/>
    <w:rsid w:val="00E8583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">
    <w:name w:val="Нет списка3"/>
    <w:next w:val="a3"/>
    <w:uiPriority w:val="99"/>
    <w:semiHidden/>
    <w:unhideWhenUsed/>
    <w:rsid w:val="00E85834"/>
  </w:style>
  <w:style w:type="table" w:customStyle="1" w:styleId="91">
    <w:name w:val="Сетка таблицы9"/>
    <w:basedOn w:val="a2"/>
    <w:next w:val="af"/>
    <w:uiPriority w:val="59"/>
    <w:rsid w:val="00E8583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2"/>
    <w:next w:val="af"/>
    <w:uiPriority w:val="59"/>
    <w:rsid w:val="00E8583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">
    <w:name w:val="Нет списка4"/>
    <w:next w:val="a3"/>
    <w:uiPriority w:val="99"/>
    <w:semiHidden/>
    <w:unhideWhenUsed/>
    <w:rsid w:val="00E85834"/>
  </w:style>
  <w:style w:type="paragraph" w:styleId="af9">
    <w:name w:val="footnote text"/>
    <w:basedOn w:val="a0"/>
    <w:link w:val="afa"/>
    <w:uiPriority w:val="99"/>
    <w:semiHidden/>
    <w:unhideWhenUsed/>
    <w:rsid w:val="00E858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a">
    <w:name w:val="Текст сноски Знак"/>
    <w:basedOn w:val="a1"/>
    <w:link w:val="af9"/>
    <w:uiPriority w:val="99"/>
    <w:semiHidden/>
    <w:rsid w:val="00E8583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footnote reference"/>
    <w:uiPriority w:val="99"/>
    <w:semiHidden/>
    <w:unhideWhenUsed/>
    <w:rsid w:val="00E85834"/>
    <w:rPr>
      <w:vertAlign w:val="superscript"/>
    </w:rPr>
  </w:style>
  <w:style w:type="numbering" w:customStyle="1" w:styleId="52">
    <w:name w:val="Нет списка5"/>
    <w:next w:val="a3"/>
    <w:uiPriority w:val="99"/>
    <w:semiHidden/>
    <w:unhideWhenUsed/>
    <w:rsid w:val="00E85834"/>
  </w:style>
  <w:style w:type="table" w:customStyle="1" w:styleId="110">
    <w:name w:val="Сетка таблицы11"/>
    <w:basedOn w:val="a2"/>
    <w:next w:val="af"/>
    <w:uiPriority w:val="39"/>
    <w:rsid w:val="00E8583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2"/>
    <w:next w:val="af"/>
    <w:uiPriority w:val="39"/>
    <w:rsid w:val="00E8583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">
    <w:name w:val="Нет списка6"/>
    <w:next w:val="a3"/>
    <w:uiPriority w:val="99"/>
    <w:semiHidden/>
    <w:unhideWhenUsed/>
    <w:rsid w:val="00E85834"/>
  </w:style>
  <w:style w:type="table" w:customStyle="1" w:styleId="130">
    <w:name w:val="Сетка таблицы13"/>
    <w:basedOn w:val="a2"/>
    <w:next w:val="af"/>
    <w:uiPriority w:val="39"/>
    <w:rsid w:val="00E8583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2"/>
    <w:next w:val="af"/>
    <w:uiPriority w:val="39"/>
    <w:rsid w:val="00E8583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basedOn w:val="a2"/>
    <w:next w:val="af"/>
    <w:uiPriority w:val="39"/>
    <w:rsid w:val="00E8583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2">
    <w:name w:val="Нет списка7"/>
    <w:next w:val="a3"/>
    <w:uiPriority w:val="99"/>
    <w:semiHidden/>
    <w:unhideWhenUsed/>
    <w:rsid w:val="00E85834"/>
  </w:style>
  <w:style w:type="table" w:customStyle="1" w:styleId="160">
    <w:name w:val="Сетка таблицы16"/>
    <w:basedOn w:val="a2"/>
    <w:next w:val="af"/>
    <w:uiPriority w:val="39"/>
    <w:rsid w:val="00E8583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c">
    <w:name w:val="annotation reference"/>
    <w:uiPriority w:val="99"/>
    <w:rsid w:val="00E85834"/>
    <w:rPr>
      <w:sz w:val="16"/>
      <w:szCs w:val="16"/>
    </w:rPr>
  </w:style>
  <w:style w:type="paragraph" w:customStyle="1" w:styleId="1c">
    <w:name w:val="Текст примечания1"/>
    <w:basedOn w:val="a0"/>
    <w:next w:val="afd"/>
    <w:link w:val="afe"/>
    <w:uiPriority w:val="99"/>
    <w:rsid w:val="00E85834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e">
    <w:name w:val="Текст примечания Знак"/>
    <w:link w:val="1c"/>
    <w:uiPriority w:val="99"/>
    <w:rsid w:val="00E8583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d">
    <w:name w:val="Тема примечания1"/>
    <w:basedOn w:val="afd"/>
    <w:next w:val="afd"/>
    <w:uiPriority w:val="99"/>
    <w:semiHidden/>
    <w:unhideWhenUsed/>
    <w:rsid w:val="00E85834"/>
  </w:style>
  <w:style w:type="character" w:customStyle="1" w:styleId="aff">
    <w:name w:val="Тема примечания Знак"/>
    <w:link w:val="aff0"/>
    <w:uiPriority w:val="99"/>
    <w:semiHidden/>
    <w:rsid w:val="00E85834"/>
    <w:rPr>
      <w:b/>
      <w:bCs/>
    </w:rPr>
  </w:style>
  <w:style w:type="paragraph" w:styleId="afd">
    <w:name w:val="annotation text"/>
    <w:basedOn w:val="a0"/>
    <w:link w:val="1e"/>
    <w:uiPriority w:val="99"/>
    <w:semiHidden/>
    <w:unhideWhenUsed/>
    <w:rsid w:val="00E858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e">
    <w:name w:val="Текст примечания Знак1"/>
    <w:basedOn w:val="a1"/>
    <w:link w:val="afd"/>
    <w:uiPriority w:val="99"/>
    <w:semiHidden/>
    <w:rsid w:val="00E8583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0">
    <w:name w:val="annotation subject"/>
    <w:basedOn w:val="afd"/>
    <w:next w:val="afd"/>
    <w:link w:val="aff"/>
    <w:uiPriority w:val="99"/>
    <w:semiHidden/>
    <w:unhideWhenUsed/>
    <w:rsid w:val="00E85834"/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1f">
    <w:name w:val="Тема примечания Знак1"/>
    <w:basedOn w:val="1e"/>
    <w:uiPriority w:val="99"/>
    <w:semiHidden/>
    <w:rsid w:val="00E8583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82">
    <w:name w:val="Нет списка8"/>
    <w:next w:val="a3"/>
    <w:uiPriority w:val="99"/>
    <w:semiHidden/>
    <w:unhideWhenUsed/>
    <w:rsid w:val="00E85834"/>
  </w:style>
  <w:style w:type="paragraph" w:styleId="aff1">
    <w:name w:val="List"/>
    <w:basedOn w:val="a0"/>
    <w:rsid w:val="00E85834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</w:rPr>
  </w:style>
  <w:style w:type="paragraph" w:styleId="2c">
    <w:name w:val="List 2"/>
    <w:basedOn w:val="a0"/>
    <w:rsid w:val="00E85834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</w:rPr>
  </w:style>
  <w:style w:type="paragraph" w:styleId="a">
    <w:name w:val="List Bullet"/>
    <w:basedOn w:val="a0"/>
    <w:autoRedefine/>
    <w:rsid w:val="00E85834"/>
    <w:pPr>
      <w:numPr>
        <w:numId w:val="6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2">
    <w:name w:val="List Bullet 2"/>
    <w:basedOn w:val="a0"/>
    <w:autoRedefine/>
    <w:rsid w:val="00E85834"/>
    <w:pPr>
      <w:numPr>
        <w:numId w:val="7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2d">
    <w:name w:val="List Continue 2"/>
    <w:basedOn w:val="a0"/>
    <w:rsid w:val="00E85834"/>
    <w:pPr>
      <w:spacing w:after="120" w:line="240" w:lineRule="auto"/>
      <w:ind w:left="566"/>
    </w:pPr>
    <w:rPr>
      <w:rFonts w:ascii="Times New Roman" w:eastAsia="Times New Roman" w:hAnsi="Times New Roman" w:cs="Times New Roman"/>
      <w:sz w:val="20"/>
      <w:szCs w:val="20"/>
    </w:rPr>
  </w:style>
  <w:style w:type="paragraph" w:styleId="aff2">
    <w:name w:val="caption"/>
    <w:basedOn w:val="a0"/>
    <w:next w:val="a0"/>
    <w:qFormat/>
    <w:rsid w:val="00E85834"/>
    <w:pPr>
      <w:spacing w:before="120" w:after="12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aff3">
    <w:name w:val="Normal Indent"/>
    <w:basedOn w:val="a0"/>
    <w:rsid w:val="00E85834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styleId="aff4">
    <w:name w:val="Document Map"/>
    <w:basedOn w:val="a0"/>
    <w:link w:val="aff5"/>
    <w:semiHidden/>
    <w:rsid w:val="00E85834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</w:rPr>
  </w:style>
  <w:style w:type="character" w:customStyle="1" w:styleId="aff5">
    <w:name w:val="Схема документа Знак"/>
    <w:basedOn w:val="a1"/>
    <w:link w:val="aff4"/>
    <w:semiHidden/>
    <w:rsid w:val="00E85834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35">
    <w:name w:val="Body Text 3"/>
    <w:basedOn w:val="a0"/>
    <w:link w:val="36"/>
    <w:rsid w:val="00E85834"/>
    <w:pPr>
      <w:spacing w:after="0" w:line="360" w:lineRule="auto"/>
      <w:jc w:val="both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36">
    <w:name w:val="Основной текст 3 Знак"/>
    <w:basedOn w:val="a1"/>
    <w:link w:val="35"/>
    <w:rsid w:val="00E85834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customStyle="1" w:styleId="aff6">
    <w:name w:val="Знак Знак Знак Знак"/>
    <w:basedOn w:val="a0"/>
    <w:rsid w:val="00E85834"/>
    <w:pPr>
      <w:pageBreakBefore/>
      <w:spacing w:after="160" w:line="36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numbering" w:customStyle="1" w:styleId="92">
    <w:name w:val="Нет списка9"/>
    <w:next w:val="a3"/>
    <w:uiPriority w:val="99"/>
    <w:semiHidden/>
    <w:unhideWhenUsed/>
    <w:rsid w:val="00E85834"/>
  </w:style>
  <w:style w:type="table" w:customStyle="1" w:styleId="170">
    <w:name w:val="Сетка таблицы17"/>
    <w:basedOn w:val="a2"/>
    <w:next w:val="af"/>
    <w:uiPriority w:val="59"/>
    <w:rsid w:val="00E85834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0">
    <w:name w:val="Сетка таблицы18"/>
    <w:basedOn w:val="a2"/>
    <w:next w:val="af"/>
    <w:uiPriority w:val="39"/>
    <w:rsid w:val="00E8583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basedOn w:val="a2"/>
    <w:next w:val="af"/>
    <w:uiPriority w:val="39"/>
    <w:rsid w:val="00E858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"/>
    <w:basedOn w:val="a2"/>
    <w:next w:val="af"/>
    <w:uiPriority w:val="59"/>
    <w:rsid w:val="00E85834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2"/>
    <w:next w:val="af"/>
    <w:uiPriority w:val="59"/>
    <w:rsid w:val="00E85834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2"/>
    <w:next w:val="af"/>
    <w:uiPriority w:val="39"/>
    <w:rsid w:val="00E858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Сетка таблицы23"/>
    <w:basedOn w:val="a2"/>
    <w:next w:val="af"/>
    <w:uiPriority w:val="39"/>
    <w:rsid w:val="00E858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Сетка таблицы24"/>
    <w:basedOn w:val="a2"/>
    <w:next w:val="af"/>
    <w:uiPriority w:val="39"/>
    <w:rsid w:val="00E858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">
    <w:name w:val="Сетка таблицы25"/>
    <w:basedOn w:val="a2"/>
    <w:next w:val="af"/>
    <w:uiPriority w:val="39"/>
    <w:rsid w:val="00E858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0">
    <w:name w:val="Сетка таблицы19"/>
    <w:basedOn w:val="a2"/>
    <w:next w:val="af"/>
    <w:uiPriority w:val="39"/>
    <w:rsid w:val="00E8583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0">
    <w:name w:val="Сетка таблицы26"/>
    <w:basedOn w:val="a2"/>
    <w:next w:val="af"/>
    <w:uiPriority w:val="39"/>
    <w:rsid w:val="00E858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7">
    <w:name w:val="endnote text"/>
    <w:basedOn w:val="a0"/>
    <w:link w:val="aff8"/>
    <w:uiPriority w:val="99"/>
    <w:semiHidden/>
    <w:unhideWhenUsed/>
    <w:rsid w:val="00E858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8">
    <w:name w:val="Текст концевой сноски Знак"/>
    <w:basedOn w:val="a1"/>
    <w:link w:val="aff7"/>
    <w:uiPriority w:val="99"/>
    <w:semiHidden/>
    <w:rsid w:val="00E8583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9">
    <w:name w:val="endnote reference"/>
    <w:uiPriority w:val="99"/>
    <w:semiHidden/>
    <w:unhideWhenUsed/>
    <w:rsid w:val="00E85834"/>
    <w:rPr>
      <w:vertAlign w:val="superscript"/>
    </w:rPr>
  </w:style>
  <w:style w:type="table" w:customStyle="1" w:styleId="200">
    <w:name w:val="Сетка таблицы20"/>
    <w:basedOn w:val="a2"/>
    <w:next w:val="af"/>
    <w:uiPriority w:val="39"/>
    <w:rsid w:val="00E8583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0">
    <w:name w:val="Сетка таблицы110"/>
    <w:basedOn w:val="a2"/>
    <w:next w:val="af"/>
    <w:uiPriority w:val="39"/>
    <w:rsid w:val="00E8583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0">
    <w:name w:val="Сетка таблицы27"/>
    <w:basedOn w:val="a2"/>
    <w:next w:val="af"/>
    <w:uiPriority w:val="39"/>
    <w:rsid w:val="00E858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2"/>
    <w:basedOn w:val="a2"/>
    <w:next w:val="af"/>
    <w:uiPriority w:val="39"/>
    <w:rsid w:val="00E8583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0">
    <w:name w:val="Сетка таблицы28"/>
    <w:basedOn w:val="a2"/>
    <w:next w:val="af"/>
    <w:uiPriority w:val="39"/>
    <w:rsid w:val="00E858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">
    <w:name w:val="Сетка таблицы113"/>
    <w:basedOn w:val="a2"/>
    <w:next w:val="af"/>
    <w:uiPriority w:val="39"/>
    <w:rsid w:val="00E8583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0">
    <w:name w:val="Сетка таблицы29"/>
    <w:basedOn w:val="a2"/>
    <w:next w:val="af"/>
    <w:uiPriority w:val="39"/>
    <w:rsid w:val="00E8583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Сетка таблицы114"/>
    <w:basedOn w:val="a2"/>
    <w:next w:val="af"/>
    <w:uiPriority w:val="39"/>
    <w:rsid w:val="00E8583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a">
    <w:name w:val="Hyperlink"/>
    <w:basedOn w:val="a1"/>
    <w:uiPriority w:val="99"/>
    <w:semiHidden/>
    <w:unhideWhenUsed/>
    <w:rsid w:val="00E85834"/>
    <w:rPr>
      <w:color w:val="0000FF" w:themeColor="hyperlink"/>
      <w:u w:val="single"/>
    </w:rPr>
  </w:style>
  <w:style w:type="character" w:styleId="affb">
    <w:name w:val="FollowedHyperlink"/>
    <w:basedOn w:val="a1"/>
    <w:uiPriority w:val="99"/>
    <w:semiHidden/>
    <w:unhideWhenUsed/>
    <w:rsid w:val="00E85834"/>
    <w:rPr>
      <w:color w:val="800080" w:themeColor="followedHyperlink"/>
      <w:u w:val="single"/>
    </w:rPr>
  </w:style>
  <w:style w:type="paragraph" w:styleId="affc">
    <w:name w:val="No Spacing"/>
    <w:uiPriority w:val="1"/>
    <w:qFormat/>
    <w:rsid w:val="00E85834"/>
    <w:pPr>
      <w:spacing w:after="0" w:line="240" w:lineRule="auto"/>
    </w:pPr>
  </w:style>
  <w:style w:type="character" w:customStyle="1" w:styleId="info">
    <w:name w:val="info"/>
    <w:basedOn w:val="a1"/>
    <w:rsid w:val="003B4298"/>
  </w:style>
  <w:style w:type="paragraph" w:styleId="z-">
    <w:name w:val="HTML Top of Form"/>
    <w:basedOn w:val="a0"/>
    <w:next w:val="a0"/>
    <w:link w:val="z-0"/>
    <w:hidden/>
    <w:uiPriority w:val="99"/>
    <w:semiHidden/>
    <w:unhideWhenUsed/>
    <w:rsid w:val="003B429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1"/>
    <w:link w:val="z-"/>
    <w:uiPriority w:val="99"/>
    <w:semiHidden/>
    <w:rsid w:val="003B429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0"/>
    <w:next w:val="a0"/>
    <w:link w:val="z-2"/>
    <w:hidden/>
    <w:uiPriority w:val="99"/>
    <w:semiHidden/>
    <w:unhideWhenUsed/>
    <w:rsid w:val="003B429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1"/>
    <w:link w:val="z-1"/>
    <w:uiPriority w:val="99"/>
    <w:semiHidden/>
    <w:rsid w:val="003B4298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02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0208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6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9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246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0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78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17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647840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995185">
                      <w:marLeft w:val="0"/>
                      <w:marRight w:val="0"/>
                      <w:marTop w:val="0"/>
                      <w:marBottom w:val="3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937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487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842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2286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78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91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120845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966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8558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54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6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948B42-98E1-4185-8AAA-118D054AB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1234</TotalTime>
  <Pages>1</Pages>
  <Words>13657</Words>
  <Characters>77847</Characters>
  <Application>Microsoft Office Word</Application>
  <DocSecurity>0</DocSecurity>
  <Lines>648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91322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Лариса</cp:lastModifiedBy>
  <cp:revision>7</cp:revision>
  <cp:lastPrinted>2025-12-24T03:32:00Z</cp:lastPrinted>
  <dcterms:created xsi:type="dcterms:W3CDTF">2025-12-02T05:07:00Z</dcterms:created>
  <dcterms:modified xsi:type="dcterms:W3CDTF">2025-12-24T03:41:00Z</dcterms:modified>
</cp:coreProperties>
</file>