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132" w:rsidRPr="00133132" w:rsidRDefault="00133132" w:rsidP="0013313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133132">
        <w:rPr>
          <w:rFonts w:ascii="Times New Roman" w:hAnsi="Times New Roman" w:cs="Times New Roman"/>
          <w:sz w:val="28"/>
          <w:szCs w:val="28"/>
        </w:rPr>
        <w:t>ПРИЛОЖЕНИЕ  3</w:t>
      </w:r>
    </w:p>
    <w:p w:rsidR="00C7322B" w:rsidRDefault="00C7322B" w:rsidP="00C7322B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 решению Совета Могочинского </w:t>
      </w:r>
    </w:p>
    <w:p w:rsidR="00C7322B" w:rsidRDefault="00C7322B" w:rsidP="00C7322B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муниципального округа Забайкальского края</w:t>
      </w:r>
    </w:p>
    <w:p w:rsidR="00C7322B" w:rsidRDefault="00C7322B" w:rsidP="00C7322B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«О бюджете Могочинского </w:t>
      </w:r>
    </w:p>
    <w:p w:rsidR="00C7322B" w:rsidRDefault="00C7322B" w:rsidP="00C7322B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муниципального округа </w:t>
      </w:r>
    </w:p>
    <w:p w:rsidR="00C7322B" w:rsidRDefault="00C7322B" w:rsidP="00C7322B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Забайкальского края  на 2026 год</w:t>
      </w:r>
    </w:p>
    <w:p w:rsidR="00C7322B" w:rsidRDefault="00C7322B" w:rsidP="00C7322B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и плановый период 2027 и 2028 годов»</w:t>
      </w:r>
    </w:p>
    <w:p w:rsidR="00C7322B" w:rsidRDefault="00C7322B" w:rsidP="00C7322B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№ 205 от «25» декабря 2025 г. </w:t>
      </w:r>
    </w:p>
    <w:p w:rsidR="00C7322B" w:rsidRDefault="00C7322B" w:rsidP="00C7322B">
      <w:pPr>
        <w:spacing w:after="0"/>
        <w:jc w:val="right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(в ред. от 26 февраля 2026г. №224)</w:t>
      </w:r>
    </w:p>
    <w:p w:rsidR="00133132" w:rsidRPr="00133132" w:rsidRDefault="00133132" w:rsidP="0013313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33132" w:rsidRPr="00133132" w:rsidRDefault="00133132" w:rsidP="0013313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33132" w:rsidRPr="00133132" w:rsidRDefault="00133132" w:rsidP="0013313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33132" w:rsidRPr="00133132" w:rsidRDefault="00133132" w:rsidP="0013313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33132" w:rsidRPr="00133132" w:rsidRDefault="00133132" w:rsidP="0013313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33132" w:rsidRPr="00133132" w:rsidRDefault="00133132" w:rsidP="0013313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33132">
        <w:rPr>
          <w:rFonts w:ascii="Times New Roman" w:hAnsi="Times New Roman" w:cs="Times New Roman"/>
          <w:sz w:val="28"/>
          <w:szCs w:val="28"/>
        </w:rPr>
        <w:t xml:space="preserve">Объем и распределение межбюджетных трансфертов, </w:t>
      </w:r>
    </w:p>
    <w:p w:rsidR="00133132" w:rsidRPr="00133132" w:rsidRDefault="00133132" w:rsidP="0013313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133132">
        <w:rPr>
          <w:rFonts w:ascii="Times New Roman" w:hAnsi="Times New Roman" w:cs="Times New Roman"/>
          <w:sz w:val="28"/>
          <w:szCs w:val="28"/>
        </w:rPr>
        <w:t>предоставляемых</w:t>
      </w:r>
      <w:proofErr w:type="gramEnd"/>
      <w:r w:rsidRPr="00133132">
        <w:rPr>
          <w:rFonts w:ascii="Times New Roman" w:hAnsi="Times New Roman" w:cs="Times New Roman"/>
          <w:sz w:val="28"/>
          <w:szCs w:val="28"/>
        </w:rPr>
        <w:t xml:space="preserve"> из бюджета</w:t>
      </w:r>
      <w:r>
        <w:rPr>
          <w:rFonts w:ascii="Times New Roman" w:hAnsi="Times New Roman" w:cs="Times New Roman"/>
          <w:sz w:val="28"/>
          <w:szCs w:val="28"/>
        </w:rPr>
        <w:t xml:space="preserve"> Могочинского муниципального округа</w:t>
      </w:r>
      <w:r w:rsidRPr="0013313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132">
        <w:rPr>
          <w:rFonts w:ascii="Times New Roman" w:hAnsi="Times New Roman" w:cs="Times New Roman"/>
          <w:sz w:val="28"/>
          <w:szCs w:val="28"/>
        </w:rPr>
        <w:t>бюджет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1331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Забайкальского края </w:t>
      </w:r>
      <w:r w:rsidRPr="00133132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2026</w:t>
      </w:r>
      <w:r w:rsidRPr="00133132">
        <w:rPr>
          <w:rFonts w:ascii="Times New Roman" w:hAnsi="Times New Roman" w:cs="Times New Roman"/>
          <w:sz w:val="28"/>
          <w:szCs w:val="28"/>
        </w:rPr>
        <w:t xml:space="preserve"> год </w:t>
      </w:r>
    </w:p>
    <w:p w:rsidR="00133132" w:rsidRPr="00133132" w:rsidRDefault="00133132" w:rsidP="0013313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33132" w:rsidRPr="00133132" w:rsidRDefault="00133132" w:rsidP="00133132">
      <w:pPr>
        <w:keepNext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133132">
        <w:rPr>
          <w:rFonts w:ascii="Times New Roman" w:hAnsi="Times New Roman" w:cs="Times New Roman"/>
          <w:sz w:val="28"/>
          <w:szCs w:val="28"/>
        </w:rPr>
        <w:t>(тыс. рублей)</w:t>
      </w:r>
    </w:p>
    <w:tbl>
      <w:tblPr>
        <w:tblpPr w:leftFromText="180" w:rightFromText="180" w:vertAnchor="text" w:tblpY="1"/>
        <w:tblOverlap w:val="never"/>
        <w:tblW w:w="5000" w:type="pct"/>
        <w:tblLayout w:type="fixed"/>
        <w:tblLook w:val="0000"/>
      </w:tblPr>
      <w:tblGrid>
        <w:gridCol w:w="2802"/>
        <w:gridCol w:w="2272"/>
        <w:gridCol w:w="2688"/>
        <w:gridCol w:w="1809"/>
      </w:tblGrid>
      <w:tr w:rsidR="00133132" w:rsidRPr="00133132" w:rsidTr="00133132">
        <w:trPr>
          <w:trHeight w:val="277"/>
        </w:trPr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132" w:rsidRPr="00133132" w:rsidRDefault="00133132" w:rsidP="00133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132">
              <w:rPr>
                <w:rFonts w:ascii="Times New Roman" w:hAnsi="Times New Roman" w:cs="Times New Roman"/>
                <w:sz w:val="28"/>
                <w:szCs w:val="28"/>
              </w:rPr>
              <w:t xml:space="preserve">Код классификации расходов бюджетов </w:t>
            </w:r>
          </w:p>
        </w:tc>
        <w:tc>
          <w:tcPr>
            <w:tcW w:w="1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132" w:rsidRPr="00133132" w:rsidRDefault="00133132" w:rsidP="00133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132">
              <w:rPr>
                <w:rFonts w:ascii="Times New Roman" w:hAnsi="Times New Roman" w:cs="Times New Roman"/>
                <w:sz w:val="28"/>
                <w:szCs w:val="28"/>
              </w:rPr>
              <w:t>Наименование межбюджетного трансферта</w:t>
            </w: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132" w:rsidRPr="00133132" w:rsidRDefault="00133132" w:rsidP="00133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132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бюджета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132" w:rsidRPr="00133132" w:rsidRDefault="00133132" w:rsidP="00133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132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</w:tr>
      <w:tr w:rsidR="00133132" w:rsidRPr="00133132" w:rsidTr="00133132">
        <w:trPr>
          <w:trHeight w:val="277"/>
        </w:trPr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3132" w:rsidRPr="00133132" w:rsidRDefault="00133132" w:rsidP="00133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13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3132" w:rsidRPr="00133132" w:rsidRDefault="00133132" w:rsidP="00133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13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3132" w:rsidRPr="00133132" w:rsidRDefault="00133132" w:rsidP="00133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13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32" w:rsidRPr="00133132" w:rsidRDefault="00133132" w:rsidP="00133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13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33132" w:rsidRPr="00133132" w:rsidTr="00133132">
        <w:trPr>
          <w:trHeight w:val="277"/>
        </w:trPr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132" w:rsidRPr="00133132" w:rsidRDefault="00133132" w:rsidP="00133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132">
              <w:rPr>
                <w:rFonts w:ascii="Times New Roman" w:hAnsi="Times New Roman" w:cs="Times New Roman"/>
                <w:sz w:val="24"/>
                <w:szCs w:val="24"/>
              </w:rPr>
              <w:t>902.1403.8800000150.521</w:t>
            </w:r>
          </w:p>
        </w:tc>
        <w:tc>
          <w:tcPr>
            <w:tcW w:w="1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3132" w:rsidRPr="00133132" w:rsidRDefault="00133132" w:rsidP="00133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132">
              <w:rPr>
                <w:rFonts w:ascii="Times New Roman" w:hAnsi="Times New Roman" w:cs="Times New Roman"/>
                <w:sz w:val="24"/>
                <w:szCs w:val="24"/>
              </w:rPr>
              <w:t>Субсидия бюджету Забайкальского края</w:t>
            </w: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3132" w:rsidRPr="00133132" w:rsidRDefault="003F3166" w:rsidP="00133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З</w:t>
            </w:r>
            <w:r w:rsidR="00133132" w:rsidRPr="00133132">
              <w:rPr>
                <w:rFonts w:ascii="Times New Roman" w:hAnsi="Times New Roman" w:cs="Times New Roman"/>
                <w:sz w:val="24"/>
                <w:szCs w:val="24"/>
              </w:rPr>
              <w:t>абайкальского края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132" w:rsidRPr="00133132" w:rsidRDefault="00133132" w:rsidP="00133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132">
              <w:rPr>
                <w:rFonts w:ascii="Times New Roman" w:hAnsi="Times New Roman" w:cs="Times New Roman"/>
                <w:sz w:val="24"/>
                <w:szCs w:val="24"/>
              </w:rPr>
              <w:t>173602,4</w:t>
            </w:r>
          </w:p>
        </w:tc>
      </w:tr>
    </w:tbl>
    <w:p w:rsidR="006B5782" w:rsidRPr="00133132" w:rsidRDefault="006B5782" w:rsidP="0013313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33132" w:rsidRPr="00133132" w:rsidRDefault="00133132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133132" w:rsidRPr="00133132" w:rsidSect="006B57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133132"/>
    <w:rsid w:val="00133132"/>
    <w:rsid w:val="00154391"/>
    <w:rsid w:val="003F3166"/>
    <w:rsid w:val="006B5782"/>
    <w:rsid w:val="00842FEE"/>
    <w:rsid w:val="00C7322B"/>
    <w:rsid w:val="00DB59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7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05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97</Words>
  <Characters>558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Евгения</cp:lastModifiedBy>
  <cp:revision>5</cp:revision>
  <cp:lastPrinted>2025-11-13T03:10:00Z</cp:lastPrinted>
  <dcterms:created xsi:type="dcterms:W3CDTF">2025-10-27T10:00:00Z</dcterms:created>
  <dcterms:modified xsi:type="dcterms:W3CDTF">2026-03-31T00:19:00Z</dcterms:modified>
</cp:coreProperties>
</file>