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4B" w:rsidRDefault="005A564B" w:rsidP="000B32C7">
      <w:pPr>
        <w:ind w:firstLine="360"/>
        <w:jc w:val="center"/>
        <w:rPr>
          <w:b/>
          <w:bCs/>
          <w:smallCaps/>
          <w:sz w:val="28"/>
          <w:szCs w:val="28"/>
        </w:rPr>
      </w:pPr>
    </w:p>
    <w:p w:rsidR="001E5251" w:rsidRPr="005A564B" w:rsidRDefault="001E5251" w:rsidP="000B32C7">
      <w:pPr>
        <w:ind w:firstLine="360"/>
        <w:jc w:val="center"/>
        <w:rPr>
          <w:b/>
          <w:bCs/>
          <w:smallCaps/>
          <w:sz w:val="28"/>
          <w:szCs w:val="28"/>
        </w:rPr>
      </w:pPr>
      <w:r w:rsidRPr="005A564B">
        <w:rPr>
          <w:b/>
          <w:bCs/>
          <w:smallCaps/>
          <w:sz w:val="28"/>
          <w:szCs w:val="28"/>
        </w:rPr>
        <w:t xml:space="preserve">ОТЧЕТ </w:t>
      </w:r>
    </w:p>
    <w:p w:rsidR="000B32C7" w:rsidRPr="005A564B" w:rsidRDefault="001E5251" w:rsidP="000B32C7">
      <w:pPr>
        <w:ind w:firstLine="360"/>
        <w:jc w:val="center"/>
        <w:rPr>
          <w:sz w:val="28"/>
          <w:szCs w:val="28"/>
        </w:rPr>
      </w:pPr>
      <w:r w:rsidRPr="005A564B">
        <w:rPr>
          <w:b/>
          <w:bCs/>
          <w:smallCaps/>
          <w:sz w:val="28"/>
          <w:szCs w:val="28"/>
        </w:rPr>
        <w:t>о работе комитета по финансам за 20</w:t>
      </w:r>
      <w:r w:rsidR="00F01C80" w:rsidRPr="005A564B">
        <w:rPr>
          <w:b/>
          <w:bCs/>
          <w:smallCaps/>
          <w:sz w:val="28"/>
          <w:szCs w:val="28"/>
        </w:rPr>
        <w:t>2</w:t>
      </w:r>
      <w:r w:rsidR="002A75F4">
        <w:rPr>
          <w:b/>
          <w:bCs/>
          <w:smallCaps/>
          <w:sz w:val="28"/>
          <w:szCs w:val="28"/>
        </w:rPr>
        <w:t>5</w:t>
      </w:r>
      <w:r w:rsidRPr="005A564B">
        <w:rPr>
          <w:b/>
          <w:bCs/>
          <w:smallCaps/>
          <w:sz w:val="28"/>
          <w:szCs w:val="28"/>
        </w:rPr>
        <w:t xml:space="preserve"> год</w:t>
      </w:r>
    </w:p>
    <w:p w:rsidR="00CF5329" w:rsidRPr="005A564B" w:rsidRDefault="00CF5329" w:rsidP="004743DB">
      <w:pPr>
        <w:ind w:firstLine="360"/>
        <w:contextualSpacing/>
        <w:jc w:val="center"/>
        <w:rPr>
          <w:sz w:val="28"/>
          <w:szCs w:val="28"/>
        </w:rPr>
      </w:pPr>
    </w:p>
    <w:p w:rsidR="004743DB" w:rsidRPr="000B4BBB" w:rsidRDefault="000B32C7" w:rsidP="004743DB">
      <w:pPr>
        <w:ind w:firstLine="360"/>
        <w:contextualSpacing/>
        <w:jc w:val="center"/>
      </w:pPr>
      <w:r>
        <w:rPr>
          <w:sz w:val="28"/>
          <w:szCs w:val="28"/>
        </w:rPr>
        <w:t xml:space="preserve">    </w:t>
      </w:r>
    </w:p>
    <w:p w:rsidR="005D6BDA" w:rsidRDefault="00050453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050453">
        <w:rPr>
          <w:sz w:val="28"/>
          <w:szCs w:val="28"/>
        </w:rPr>
        <w:t xml:space="preserve">Комитет по финансам </w:t>
      </w:r>
      <w:r w:rsidR="00C20A95">
        <w:rPr>
          <w:sz w:val="28"/>
          <w:szCs w:val="28"/>
        </w:rPr>
        <w:t xml:space="preserve">администрации </w:t>
      </w:r>
      <w:proofErr w:type="spellStart"/>
      <w:r w:rsidR="00207BDE">
        <w:rPr>
          <w:sz w:val="28"/>
          <w:szCs w:val="28"/>
        </w:rPr>
        <w:t>Могочинского</w:t>
      </w:r>
      <w:proofErr w:type="spellEnd"/>
      <w:r w:rsidR="00207BDE">
        <w:rPr>
          <w:sz w:val="28"/>
          <w:szCs w:val="28"/>
        </w:rPr>
        <w:t xml:space="preserve"> </w:t>
      </w:r>
      <w:r w:rsidR="00C20A95">
        <w:rPr>
          <w:sz w:val="28"/>
          <w:szCs w:val="28"/>
        </w:rPr>
        <w:t xml:space="preserve">муниципального </w:t>
      </w:r>
      <w:r w:rsidR="00207BDE">
        <w:rPr>
          <w:sz w:val="28"/>
          <w:szCs w:val="28"/>
        </w:rPr>
        <w:t>округа</w:t>
      </w:r>
      <w:r w:rsidR="00C20A95">
        <w:rPr>
          <w:sz w:val="28"/>
          <w:szCs w:val="28"/>
        </w:rPr>
        <w:t xml:space="preserve"> </w:t>
      </w:r>
      <w:r w:rsidRPr="00050453">
        <w:rPr>
          <w:sz w:val="28"/>
          <w:szCs w:val="28"/>
        </w:rPr>
        <w:t>осуществляет свою деятельность</w:t>
      </w:r>
      <w:r w:rsidR="00C20A95">
        <w:rPr>
          <w:sz w:val="28"/>
          <w:szCs w:val="28"/>
        </w:rPr>
        <w:t xml:space="preserve"> в соответствии с Положением о К</w:t>
      </w:r>
      <w:r w:rsidRPr="00050453">
        <w:rPr>
          <w:sz w:val="28"/>
          <w:szCs w:val="28"/>
        </w:rPr>
        <w:t>омитете</w:t>
      </w:r>
      <w:r w:rsidR="00C20A95">
        <w:rPr>
          <w:sz w:val="28"/>
          <w:szCs w:val="28"/>
        </w:rPr>
        <w:t xml:space="preserve"> по финансам</w:t>
      </w:r>
      <w:r w:rsidR="005D6BDA">
        <w:rPr>
          <w:sz w:val="28"/>
          <w:szCs w:val="28"/>
        </w:rPr>
        <w:t>.</w:t>
      </w:r>
    </w:p>
    <w:p w:rsidR="00050453" w:rsidRPr="00050453" w:rsidRDefault="00050453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050453">
        <w:rPr>
          <w:sz w:val="28"/>
          <w:szCs w:val="28"/>
        </w:rPr>
        <w:t>В ус</w:t>
      </w:r>
      <w:r w:rsidR="00C20A95">
        <w:rPr>
          <w:sz w:val="28"/>
          <w:szCs w:val="28"/>
        </w:rPr>
        <w:t>тановленной сфере деятельности К</w:t>
      </w:r>
      <w:r w:rsidRPr="00050453">
        <w:rPr>
          <w:sz w:val="28"/>
          <w:szCs w:val="28"/>
        </w:rPr>
        <w:t xml:space="preserve">омитет по финансам осуществляет полномочия по следующим </w:t>
      </w:r>
      <w:r w:rsidRPr="005A564B">
        <w:rPr>
          <w:sz w:val="28"/>
          <w:szCs w:val="28"/>
        </w:rPr>
        <w:t>основным</w:t>
      </w:r>
      <w:r w:rsidRPr="00050453">
        <w:rPr>
          <w:sz w:val="28"/>
          <w:szCs w:val="28"/>
        </w:rPr>
        <w:t xml:space="preserve"> направлениям: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4D92">
        <w:rPr>
          <w:sz w:val="28"/>
          <w:szCs w:val="28"/>
        </w:rPr>
        <w:t xml:space="preserve"> Осуществление на территории муниципального округа мероприятий по реализации государственной политики в сфере управления муниципальными финансами;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4D92">
        <w:rPr>
          <w:sz w:val="28"/>
          <w:szCs w:val="28"/>
        </w:rPr>
        <w:t xml:space="preserve"> Реализация направлений единой финансовой, бюджетной, налоговой и долговой политики на территории муниципального округа;</w:t>
      </w:r>
    </w:p>
    <w:p w:rsidR="0026588A" w:rsidRPr="00F94D92" w:rsidRDefault="0026588A" w:rsidP="0026588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Pr="00F94D92">
        <w:rPr>
          <w:sz w:val="28"/>
          <w:szCs w:val="28"/>
        </w:rPr>
        <w:t xml:space="preserve"> Концентрация финансовых ресурсов на приоритетных направлениях социально-экономического развития муниципального округа;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Организация и осуществление работы по составлению проекта бюджета муниципального округа;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Составление и  исполнение бюджета муниципального округа, осуществление </w:t>
      </w:r>
      <w:proofErr w:type="gramStart"/>
      <w:r w:rsidRPr="00F94D92">
        <w:rPr>
          <w:sz w:val="28"/>
          <w:szCs w:val="28"/>
        </w:rPr>
        <w:t>контроля за</w:t>
      </w:r>
      <w:proofErr w:type="gramEnd"/>
      <w:r w:rsidRPr="00F94D92">
        <w:rPr>
          <w:sz w:val="28"/>
          <w:szCs w:val="28"/>
        </w:rPr>
        <w:t xml:space="preserve"> его исполнением, составление отчета об исполнении бюджета муниципального округа;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Осуществление управления средствами, находящимися на счетах Комитета по финансам;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Осуществление муниципальных заимствований, управление муниципальным долгом муниципального округа в установленном порядке;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Совершенствование методов финансово-бюджетного планирования, финансирования и отчетности;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Осуществление в пределах своих полномочий внутреннего муниципального </w:t>
      </w:r>
      <w:r>
        <w:rPr>
          <w:sz w:val="28"/>
          <w:szCs w:val="28"/>
        </w:rPr>
        <w:t>финансового контроля;</w:t>
      </w:r>
    </w:p>
    <w:p w:rsidR="0026588A" w:rsidRPr="00F94D92" w:rsidRDefault="0026588A" w:rsidP="0026588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94D92">
        <w:rPr>
          <w:sz w:val="28"/>
          <w:szCs w:val="28"/>
        </w:rPr>
        <w:t xml:space="preserve"> Осуществление контроля в сфере закупок товаров, работ, услуг для обеспечения муниципальных нужд.</w:t>
      </w:r>
    </w:p>
    <w:p w:rsidR="0093637D" w:rsidRDefault="0093637D" w:rsidP="0093637D">
      <w:pPr>
        <w:spacing w:before="100" w:beforeAutospacing="1" w:after="100" w:afterAutospacing="1"/>
        <w:ind w:left="720"/>
        <w:contextualSpacing/>
        <w:jc w:val="both"/>
        <w:rPr>
          <w:sz w:val="28"/>
          <w:szCs w:val="28"/>
        </w:rPr>
      </w:pPr>
    </w:p>
    <w:p w:rsidR="0093637D" w:rsidRDefault="009C4589" w:rsidP="00E652D2">
      <w:pPr>
        <w:spacing w:before="100" w:beforeAutospacing="1" w:after="100" w:afterAutospacing="1"/>
        <w:ind w:left="142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Х</w:t>
      </w:r>
      <w:r w:rsidR="0093637D" w:rsidRPr="003D6211">
        <w:rPr>
          <w:b/>
          <w:bCs/>
          <w:sz w:val="28"/>
          <w:szCs w:val="28"/>
        </w:rPr>
        <w:t xml:space="preserve">арактеристика исполнения бюджета </w:t>
      </w:r>
      <w:r w:rsidR="008F0547">
        <w:rPr>
          <w:b/>
          <w:bCs/>
          <w:sz w:val="28"/>
          <w:szCs w:val="28"/>
        </w:rPr>
        <w:t>округа</w:t>
      </w:r>
      <w:r w:rsidR="0093637D" w:rsidRPr="003D6211">
        <w:rPr>
          <w:b/>
          <w:bCs/>
          <w:sz w:val="28"/>
          <w:szCs w:val="28"/>
        </w:rPr>
        <w:t xml:space="preserve"> за 20</w:t>
      </w:r>
      <w:r w:rsidR="00F01C8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4</w:t>
      </w:r>
      <w:r w:rsidR="00E652D2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="00E652D2">
        <w:rPr>
          <w:b/>
          <w:bCs/>
          <w:sz w:val="28"/>
          <w:szCs w:val="28"/>
        </w:rPr>
        <w:t xml:space="preserve"> гг.</w:t>
      </w:r>
    </w:p>
    <w:p w:rsidR="009C4589" w:rsidRDefault="009C4589" w:rsidP="00E652D2">
      <w:pPr>
        <w:spacing w:before="100" w:beforeAutospacing="1" w:after="100" w:afterAutospacing="1"/>
        <w:ind w:left="142"/>
        <w:contextualSpacing/>
        <w:jc w:val="both"/>
        <w:rPr>
          <w:b/>
          <w:bCs/>
          <w:sz w:val="28"/>
          <w:szCs w:val="28"/>
        </w:rPr>
      </w:pPr>
    </w:p>
    <w:tbl>
      <w:tblPr>
        <w:tblW w:w="9365" w:type="dxa"/>
        <w:tblInd w:w="99" w:type="dxa"/>
        <w:tblLook w:val="04A0"/>
      </w:tblPr>
      <w:tblGrid>
        <w:gridCol w:w="3818"/>
        <w:gridCol w:w="427"/>
        <w:gridCol w:w="822"/>
        <w:gridCol w:w="1106"/>
        <w:gridCol w:w="1106"/>
        <w:gridCol w:w="1106"/>
        <w:gridCol w:w="1086"/>
      </w:tblGrid>
      <w:tr w:rsidR="008F0547" w:rsidRPr="001D7D71" w:rsidTr="0065285E">
        <w:trPr>
          <w:trHeight w:val="255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 xml:space="preserve">                    Наименование доходов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Уточненный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Факт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Факт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E01D6F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отклонени</w:t>
            </w:r>
            <w:r w:rsidR="00E01D6F">
              <w:rPr>
                <w:sz w:val="18"/>
                <w:szCs w:val="18"/>
              </w:rPr>
              <w:t>е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план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исполнения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исполнения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исполнения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 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2025 г.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2025 г.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2024 г.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 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center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 xml:space="preserve">              Налоговые доходы всего,            в том числе: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1 234 900,2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2 044 840,7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165,6%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1 012 188,3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D7D71">
              <w:rPr>
                <w:b/>
                <w:bCs/>
                <w:i/>
                <w:iCs/>
                <w:sz w:val="18"/>
                <w:szCs w:val="18"/>
              </w:rPr>
              <w:t>1 032 652,4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544 342,7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602 910,7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110,8%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496 126,3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106 784,4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21 895,0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21 544,6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98,4%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13 438,2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8 106,4</w:t>
            </w:r>
          </w:p>
        </w:tc>
      </w:tr>
      <w:tr w:rsidR="0065285E" w:rsidRPr="001D7D71" w:rsidTr="00AF7784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85E" w:rsidRPr="001D7D71" w:rsidRDefault="0065285E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Акцизы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285E" w:rsidRPr="001D7D71" w:rsidRDefault="0065285E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85E" w:rsidRPr="001D7D71" w:rsidRDefault="0065285E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 </w:t>
            </w:r>
          </w:p>
          <w:p w:rsidR="0065285E" w:rsidRPr="001D7D71" w:rsidRDefault="0065285E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41 273,7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85E" w:rsidRPr="001D7D71" w:rsidRDefault="0065285E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41 340,2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85E" w:rsidRPr="001D7D71" w:rsidRDefault="0065285E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100,2%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285E" w:rsidRPr="001D7D71" w:rsidRDefault="0065285E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39 314,1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85E" w:rsidRPr="001D7D71" w:rsidRDefault="0065285E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2 026,1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Налог на имущество: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14 337,0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14 914,4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104,0%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15 127,6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-213,2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10 114,6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9 575,6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94,7%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10 869,1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-1 293,5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Земельный налог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4 222,4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5 338,8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126,4%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4 258,5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1 080,3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1D7D71">
              <w:rPr>
                <w:i/>
                <w:iCs/>
                <w:sz w:val="18"/>
                <w:szCs w:val="18"/>
              </w:rPr>
              <w:lastRenderedPageBreak/>
              <w:t>Налоги</w:t>
            </w:r>
            <w:proofErr w:type="gramStart"/>
            <w:r w:rsidRPr="001D7D71">
              <w:rPr>
                <w:i/>
                <w:iCs/>
                <w:sz w:val="18"/>
                <w:szCs w:val="18"/>
              </w:rPr>
              <w:t>,с</w:t>
            </w:r>
            <w:proofErr w:type="gramEnd"/>
            <w:r w:rsidRPr="001D7D71">
              <w:rPr>
                <w:i/>
                <w:iCs/>
                <w:sz w:val="18"/>
                <w:szCs w:val="18"/>
              </w:rPr>
              <w:t>боры</w:t>
            </w:r>
            <w:proofErr w:type="spellEnd"/>
            <w:r w:rsidRPr="001D7D71">
              <w:rPr>
                <w:i/>
                <w:iCs/>
                <w:sz w:val="18"/>
                <w:szCs w:val="18"/>
              </w:rPr>
              <w:t xml:space="preserve"> и регулярные платежи  за пользование природными ресурсами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608 401,8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1 350 673,3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222,0%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441 962,0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908 711,3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4 650,0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13 457,5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289,4%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6 220,1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7 237,4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 xml:space="preserve">            Неналоговые доходы</w:t>
            </w:r>
            <w:proofErr w:type="gramStart"/>
            <w:r w:rsidRPr="001D7D71">
              <w:rPr>
                <w:b/>
                <w:bCs/>
                <w:sz w:val="18"/>
                <w:szCs w:val="18"/>
              </w:rPr>
              <w:t xml:space="preserve"> ,</w:t>
            </w:r>
            <w:proofErr w:type="gramEnd"/>
            <w:r w:rsidRPr="001D7D71">
              <w:rPr>
                <w:b/>
                <w:bCs/>
                <w:sz w:val="18"/>
                <w:szCs w:val="18"/>
              </w:rPr>
              <w:t xml:space="preserve">                   в том числе: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37 200,1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56 471,4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151,8%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53 001,0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D7D71">
              <w:rPr>
                <w:b/>
                <w:bCs/>
                <w:i/>
                <w:iCs/>
                <w:sz w:val="18"/>
                <w:szCs w:val="18"/>
              </w:rPr>
              <w:t>3 470,4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Доходы от использования имущества  в том числе: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24 500,0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26 075,8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106,4%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19 750,8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6 325,0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Арендная плата за земельные участки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20 300,0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21 678,1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106,8%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16 094,8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5 583,3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Доходы от сдачи в аренду имущества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3 900,0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3 677,5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94,3%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3 187,5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490,0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Прочие доходы от использования имущества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300,0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720,2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240,1%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468,5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251,7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Плата за негативное воздействие на окружающую среду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3 400,0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9 035,8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265,8%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4 482,0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4 553,8</w:t>
            </w:r>
          </w:p>
        </w:tc>
      </w:tr>
      <w:tr w:rsidR="008F0547" w:rsidRPr="001D7D71" w:rsidTr="0065285E">
        <w:trPr>
          <w:trHeight w:val="46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Доходы от оказания платных услуг и компенсация затрат государства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2 120,0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7 146,0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337,1%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6 313,3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832,7</w:t>
            </w:r>
          </w:p>
        </w:tc>
      </w:tr>
      <w:tr w:rsidR="008F0547" w:rsidRPr="001D7D71" w:rsidTr="0065285E">
        <w:trPr>
          <w:trHeight w:val="31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1 000,0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2 511,0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251,1%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2 411,0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2 645,0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6 640,4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251,1%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20 147,7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-13 507,3</w:t>
            </w:r>
          </w:p>
        </w:tc>
      </w:tr>
      <w:tr w:rsidR="008F0547" w:rsidRPr="001D7D71" w:rsidTr="0065285E">
        <w:trPr>
          <w:trHeight w:val="240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3 535,1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5 062,4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143,2%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2 207,2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2 855,2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Налоговые и неналоговые  (Собственные доходы)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1 272 100,3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2 101 312,1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165,2%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1 065 189,3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D7D71">
              <w:rPr>
                <w:b/>
                <w:bCs/>
                <w:i/>
                <w:iCs/>
                <w:sz w:val="18"/>
                <w:szCs w:val="18"/>
              </w:rPr>
              <w:t>1 036 122,8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 xml:space="preserve">          Безвозмездные поступления             в том числе: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831 581,7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827 129,6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705 892,1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D7D71">
              <w:rPr>
                <w:b/>
                <w:bCs/>
                <w:i/>
                <w:iCs/>
                <w:sz w:val="18"/>
                <w:szCs w:val="18"/>
              </w:rPr>
              <w:t>121 237,5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Дотации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44 340,1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44 340,1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100,0%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74 182,2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-29 842,1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Субсидии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172 108,6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170 540,5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99,1%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64 082,1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106 458,4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Субвенции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508 433,2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507 988,8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99,9%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477 548,7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30 440,1</w:t>
            </w:r>
          </w:p>
        </w:tc>
      </w:tr>
      <w:tr w:rsidR="008F0547" w:rsidRPr="001D7D71" w:rsidTr="0065285E">
        <w:trPr>
          <w:trHeight w:val="25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106 134,4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103 694,8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97,7%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91 661,0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12 033,8</w:t>
            </w:r>
          </w:p>
        </w:tc>
      </w:tr>
      <w:tr w:rsidR="008F0547" w:rsidRPr="001D7D71" w:rsidTr="0065285E">
        <w:trPr>
          <w:trHeight w:val="64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Прочие безвозмездные поступления от государственных (муниципальных) организаций в бюджеты муниципальных округов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802,4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802,4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100,0%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0,0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802,4</w:t>
            </w:r>
          </w:p>
        </w:tc>
      </w:tr>
      <w:tr w:rsidR="008F0547" w:rsidRPr="001D7D71" w:rsidTr="0065285E">
        <w:trPr>
          <w:trHeight w:val="840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Доходы бюджетов бюджетной системы РФ от возврата остатков субсидий, субвенций и иных межбюджетных трансфертов, имеющих  целевое назначение прошлых лет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65285E" w:rsidP="008F0547">
            <w:pPr>
              <w:jc w:val="center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35,1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-35,1</w:t>
            </w:r>
          </w:p>
        </w:tc>
      </w:tr>
      <w:tr w:rsidR="008F0547" w:rsidRPr="001D7D71" w:rsidTr="0065285E">
        <w:trPr>
          <w:trHeight w:val="58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F0547" w:rsidRPr="001D7D71" w:rsidRDefault="008F0547" w:rsidP="008F0547">
            <w:pPr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Возврат остатков субсидий,</w:t>
            </w:r>
            <w:r w:rsidR="0065285E" w:rsidRPr="001D7D71">
              <w:rPr>
                <w:sz w:val="18"/>
                <w:szCs w:val="18"/>
              </w:rPr>
              <w:t xml:space="preserve"> </w:t>
            </w:r>
            <w:r w:rsidRPr="001D7D71">
              <w:rPr>
                <w:sz w:val="18"/>
                <w:szCs w:val="18"/>
              </w:rPr>
              <w:t>субвенций и иных межбюджетных трансфертов имеющих целевое назначение, прошлых лет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-237,0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-237,0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100,0%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sz w:val="18"/>
                <w:szCs w:val="18"/>
              </w:rPr>
            </w:pPr>
            <w:r w:rsidRPr="001D7D71">
              <w:rPr>
                <w:sz w:val="18"/>
                <w:szCs w:val="18"/>
              </w:rPr>
              <w:t>-1 617,0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i/>
                <w:iCs/>
                <w:sz w:val="18"/>
                <w:szCs w:val="18"/>
              </w:rPr>
            </w:pPr>
            <w:r w:rsidRPr="001D7D71">
              <w:rPr>
                <w:i/>
                <w:iCs/>
                <w:sz w:val="18"/>
                <w:szCs w:val="18"/>
              </w:rPr>
              <w:t>1 380,0</w:t>
            </w:r>
          </w:p>
        </w:tc>
      </w:tr>
      <w:tr w:rsidR="008F0547" w:rsidRPr="001D7D71" w:rsidTr="0065285E">
        <w:trPr>
          <w:trHeight w:val="405"/>
        </w:trPr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547" w:rsidRPr="001D7D71" w:rsidRDefault="008F0547" w:rsidP="008F0547">
            <w:pPr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i/>
                <w:iCs/>
                <w:sz w:val="18"/>
                <w:szCs w:val="18"/>
              </w:rPr>
              <w:t xml:space="preserve">Доходы бюджета  района -  Всего </w:t>
            </w:r>
            <w:r w:rsidRPr="001D7D71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2 103 682,0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2 928 441,7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139,2%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sz w:val="18"/>
                <w:szCs w:val="18"/>
              </w:rPr>
            </w:pPr>
            <w:r w:rsidRPr="001D7D71">
              <w:rPr>
                <w:b/>
                <w:bCs/>
                <w:sz w:val="18"/>
                <w:szCs w:val="18"/>
              </w:rPr>
              <w:t>1 771 081,4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547" w:rsidRPr="001D7D71" w:rsidRDefault="008F0547" w:rsidP="008F0547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1D7D71">
              <w:rPr>
                <w:b/>
                <w:bCs/>
                <w:i/>
                <w:iCs/>
                <w:sz w:val="18"/>
                <w:szCs w:val="18"/>
              </w:rPr>
              <w:t>1 157 360,3</w:t>
            </w:r>
          </w:p>
        </w:tc>
      </w:tr>
    </w:tbl>
    <w:p w:rsidR="009C4589" w:rsidRDefault="009C4589" w:rsidP="00E652D2">
      <w:pPr>
        <w:spacing w:before="100" w:beforeAutospacing="1" w:after="100" w:afterAutospacing="1"/>
        <w:ind w:left="142"/>
        <w:contextualSpacing/>
        <w:jc w:val="both"/>
        <w:rPr>
          <w:b/>
          <w:bCs/>
          <w:sz w:val="28"/>
          <w:szCs w:val="28"/>
        </w:rPr>
      </w:pPr>
    </w:p>
    <w:p w:rsidR="0065285E" w:rsidRPr="00DD35C5" w:rsidRDefault="0065285E" w:rsidP="0065285E">
      <w:pPr>
        <w:ind w:firstLine="709"/>
        <w:jc w:val="both"/>
        <w:rPr>
          <w:b/>
          <w:i/>
          <w:color w:val="000000"/>
          <w:sz w:val="28"/>
          <w:szCs w:val="28"/>
          <w:u w:val="single"/>
        </w:rPr>
      </w:pPr>
      <w:r w:rsidRPr="00DD35C5">
        <w:rPr>
          <w:sz w:val="28"/>
          <w:szCs w:val="28"/>
        </w:rPr>
        <w:t xml:space="preserve">План по доходам бюджета </w:t>
      </w:r>
      <w:proofErr w:type="spellStart"/>
      <w:r w:rsidRPr="00DD35C5">
        <w:rPr>
          <w:sz w:val="28"/>
          <w:szCs w:val="28"/>
        </w:rPr>
        <w:t>Могочинского</w:t>
      </w:r>
      <w:proofErr w:type="spellEnd"/>
      <w:r w:rsidRPr="00DD35C5">
        <w:rPr>
          <w:sz w:val="28"/>
          <w:szCs w:val="28"/>
        </w:rPr>
        <w:t xml:space="preserve"> муниципального округа на </w:t>
      </w:r>
      <w:r w:rsidR="00E01D6F">
        <w:rPr>
          <w:sz w:val="28"/>
          <w:szCs w:val="28"/>
        </w:rPr>
        <w:t>0</w:t>
      </w:r>
      <w:r w:rsidRPr="00DD35C5">
        <w:rPr>
          <w:sz w:val="28"/>
          <w:szCs w:val="28"/>
        </w:rPr>
        <w:t>1</w:t>
      </w:r>
      <w:r w:rsidR="00E01D6F">
        <w:rPr>
          <w:sz w:val="28"/>
          <w:szCs w:val="28"/>
        </w:rPr>
        <w:t>.01.</w:t>
      </w:r>
      <w:r w:rsidRPr="00DD35C5">
        <w:rPr>
          <w:sz w:val="28"/>
          <w:szCs w:val="28"/>
        </w:rPr>
        <w:t xml:space="preserve"> 2026 года составил 2 103 682,0 тыс. рублей с учетом безвозмездных поступлений из бюджетов других уровней. Исполнение по общему объему доходов за отчетный период 2025 года составило 2 928 441,7 тыс. рублей или 139,21 % от утвержденного годового плана. Фактически поступившая сумма собственных доходов на 1 января 2026 года составила 2 101 312,1 тыс. рублей или 165,18 % от уточненного годового плана (1 272 100,3 тыс. руб.). Собственные доходы в общем объеме доходов по факту составили 71,76 %, на долю безвозмездных поступлений приходится 28,24 % или  827 129,6 тыс. рублей.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proofErr w:type="gramStart"/>
      <w:r w:rsidRPr="00DD35C5">
        <w:rPr>
          <w:sz w:val="28"/>
          <w:szCs w:val="28"/>
        </w:rPr>
        <w:t xml:space="preserve">Основными доходами, формирующими собственную доходную часть бюджета </w:t>
      </w:r>
      <w:proofErr w:type="spellStart"/>
      <w:r w:rsidRPr="00DD35C5">
        <w:rPr>
          <w:sz w:val="28"/>
          <w:szCs w:val="28"/>
        </w:rPr>
        <w:t>Могочинского</w:t>
      </w:r>
      <w:proofErr w:type="spellEnd"/>
      <w:r w:rsidRPr="00DD35C5">
        <w:rPr>
          <w:sz w:val="28"/>
          <w:szCs w:val="28"/>
        </w:rPr>
        <w:t xml:space="preserve"> муниципального округа остаются</w:t>
      </w:r>
      <w:proofErr w:type="gramEnd"/>
      <w:r w:rsidRPr="00DD35C5">
        <w:rPr>
          <w:sz w:val="28"/>
          <w:szCs w:val="28"/>
        </w:rPr>
        <w:t>: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- налог на доходы физических лиц – 28,69 %;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- акцизы – 1,97 %;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- налог на добычу полезных ископаемых – 64,28 %;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- налоги на имущество – 0,71 %;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- налоги на совокупный доход – 1,03 %.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b/>
          <w:i/>
          <w:sz w:val="28"/>
          <w:szCs w:val="28"/>
        </w:rPr>
        <w:lastRenderedPageBreak/>
        <w:t>Налоговые доходы</w:t>
      </w:r>
      <w:r w:rsidRPr="00DD35C5">
        <w:rPr>
          <w:i/>
          <w:sz w:val="28"/>
          <w:szCs w:val="28"/>
        </w:rPr>
        <w:t>.</w:t>
      </w:r>
      <w:r w:rsidRPr="00DD35C5">
        <w:rPr>
          <w:sz w:val="28"/>
          <w:szCs w:val="28"/>
        </w:rPr>
        <w:t xml:space="preserve"> Налоговые доходы бюджета муниципального округа исполнены в сумме 2 044 840,7 тыс. рублей. Поступление налоговых доходов в отчетном периоде 2025 года больше показателя бюджета муниципального округа за аналогичный период прошлого года (январь – декабрь 2024 года) на + 1 032 652,5 тыс. рублей. Доля налоговых доходов в общем объеме налоговых и неналоговых доходов составляет 97,31 %. Выполнение плановых назначений в отчетном периоде сложилось следующим образом.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Одним из основных доходных источников является налог на доходы физических лиц. Поступление </w:t>
      </w:r>
      <w:r w:rsidRPr="00DD35C5">
        <w:rPr>
          <w:b/>
          <w:i/>
          <w:sz w:val="28"/>
          <w:szCs w:val="28"/>
        </w:rPr>
        <w:t>налога на доходы физических лиц</w:t>
      </w:r>
      <w:r w:rsidRPr="00DD35C5">
        <w:rPr>
          <w:sz w:val="28"/>
          <w:szCs w:val="28"/>
        </w:rPr>
        <w:t xml:space="preserve"> в бюджет муниципального округа составило 602 910,7 тыс. рублей или 110,76 % к утвержденным годовым бюджетным назначениям, увеличение к уровню аналогичного периода 2024 года на + 106 784,3 тыс. </w:t>
      </w:r>
      <w:proofErr w:type="spellStart"/>
      <w:r w:rsidRPr="00DD35C5">
        <w:rPr>
          <w:sz w:val="28"/>
          <w:szCs w:val="28"/>
        </w:rPr>
        <w:t>рублей</w:t>
      </w:r>
      <w:proofErr w:type="gramStart"/>
      <w:r w:rsidRPr="00DD35C5">
        <w:rPr>
          <w:sz w:val="28"/>
          <w:szCs w:val="28"/>
        </w:rPr>
        <w:t>.П</w:t>
      </w:r>
      <w:proofErr w:type="gramEnd"/>
      <w:r w:rsidRPr="00DD35C5">
        <w:rPr>
          <w:sz w:val="28"/>
          <w:szCs w:val="28"/>
        </w:rPr>
        <w:t>лановые</w:t>
      </w:r>
      <w:proofErr w:type="spellEnd"/>
      <w:r w:rsidRPr="00DD35C5">
        <w:rPr>
          <w:sz w:val="28"/>
          <w:szCs w:val="28"/>
        </w:rPr>
        <w:t xml:space="preserve"> показатели выполнены в полном объеме, дополнительные поступления составили 58 568,0 тыс. рублей.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Поступление </w:t>
      </w:r>
      <w:r w:rsidRPr="00DD35C5">
        <w:rPr>
          <w:b/>
          <w:sz w:val="28"/>
          <w:szCs w:val="28"/>
        </w:rPr>
        <w:t>акцизов</w:t>
      </w:r>
      <w:r w:rsidRPr="00DD35C5">
        <w:rPr>
          <w:sz w:val="28"/>
          <w:szCs w:val="28"/>
        </w:rPr>
        <w:t xml:space="preserve"> составило 41 340,2 тыс. руб., или 100,16 % к утвержденным годовым назначениям, рост к уровню аналогичного периода 2024 года на + 2 026,1 тыс. рублей.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По состоянию на 1 января 2026 года в бюджет муниципального округа поступило </w:t>
      </w:r>
      <w:r w:rsidRPr="00DD35C5">
        <w:rPr>
          <w:b/>
          <w:i/>
          <w:sz w:val="28"/>
          <w:szCs w:val="28"/>
        </w:rPr>
        <w:t>налога на совокупный доход</w:t>
      </w:r>
      <w:r w:rsidRPr="00DD35C5">
        <w:rPr>
          <w:sz w:val="28"/>
          <w:szCs w:val="28"/>
        </w:rPr>
        <w:t xml:space="preserve"> в сумме 21 544,6 тыс. рублей. К уровню аналогичного периода 2024 года фактические поступления от совокупных налогов увеличилось на + 8 106,7 тыс. рублей. Годовые показатели исполнены на 98,40 %,</w:t>
      </w:r>
      <w:r w:rsidRPr="00DD35C5">
        <w:rPr>
          <w:color w:val="000000"/>
          <w:sz w:val="28"/>
          <w:szCs w:val="28"/>
        </w:rPr>
        <w:t xml:space="preserve"> в том числе в разрезе источников: 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rFonts w:eastAsia="Calibri"/>
          <w:b/>
          <w:i/>
          <w:sz w:val="28"/>
          <w:szCs w:val="28"/>
          <w:lang w:eastAsia="en-US"/>
        </w:rPr>
        <w:t xml:space="preserve">- По </w:t>
      </w:r>
      <w:proofErr w:type="gramStart"/>
      <w:r w:rsidRPr="00DD35C5">
        <w:rPr>
          <w:rFonts w:eastAsia="Calibri"/>
          <w:b/>
          <w:i/>
          <w:sz w:val="28"/>
          <w:szCs w:val="28"/>
          <w:lang w:eastAsia="en-US"/>
        </w:rPr>
        <w:t>налогу, взимаемому в связи с применением патентной системы налогообложения</w:t>
      </w:r>
      <w:r w:rsidRPr="00DD35C5">
        <w:rPr>
          <w:rFonts w:eastAsia="Calibri"/>
          <w:sz w:val="28"/>
          <w:szCs w:val="28"/>
          <w:lang w:eastAsia="en-US"/>
        </w:rPr>
        <w:t xml:space="preserve"> за отчетный 2025 год поступления составили</w:t>
      </w:r>
      <w:proofErr w:type="gramEnd"/>
      <w:r w:rsidRPr="00DD35C5">
        <w:rPr>
          <w:rFonts w:eastAsia="Calibri"/>
          <w:sz w:val="28"/>
          <w:szCs w:val="28"/>
          <w:lang w:eastAsia="en-US"/>
        </w:rPr>
        <w:t xml:space="preserve"> 5 551,6 тыс. рублей, что на 1 144,0 тыс. рублей больше по сравнению с 2024 годом, что связано с переносом срока уплаты 2/3 патента с 31.12.2025 на 28.12.2025 года.</w:t>
      </w:r>
      <w:r w:rsidRPr="00DD35C5">
        <w:rPr>
          <w:sz w:val="28"/>
          <w:szCs w:val="28"/>
        </w:rPr>
        <w:t xml:space="preserve"> </w:t>
      </w:r>
      <w:r w:rsidRPr="00DD35C5">
        <w:rPr>
          <w:rFonts w:eastAsia="Calibri"/>
          <w:sz w:val="28"/>
          <w:szCs w:val="28"/>
          <w:lang w:eastAsia="en-US"/>
        </w:rPr>
        <w:t>Плановые показатели выполнены на 100,49 %.</w:t>
      </w:r>
    </w:p>
    <w:p w:rsidR="0065285E" w:rsidRPr="00DD35C5" w:rsidRDefault="0065285E" w:rsidP="006528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rFonts w:eastAsia="Calibri"/>
          <w:sz w:val="28"/>
          <w:szCs w:val="28"/>
          <w:lang w:eastAsia="en-US"/>
        </w:rPr>
        <w:t xml:space="preserve">- </w:t>
      </w:r>
      <w:r w:rsidRPr="00DD35C5">
        <w:rPr>
          <w:rFonts w:eastAsia="Calibri"/>
          <w:b/>
          <w:i/>
          <w:sz w:val="28"/>
          <w:szCs w:val="28"/>
          <w:lang w:eastAsia="en-US"/>
        </w:rPr>
        <w:t xml:space="preserve">По </w:t>
      </w:r>
      <w:proofErr w:type="gramStart"/>
      <w:r w:rsidRPr="00DD35C5">
        <w:rPr>
          <w:rFonts w:eastAsia="Calibri"/>
          <w:b/>
          <w:i/>
          <w:sz w:val="28"/>
          <w:szCs w:val="28"/>
          <w:lang w:eastAsia="en-US"/>
        </w:rPr>
        <w:t>налогу, взимаемому в связи с упрощенной системой налогообложения</w:t>
      </w:r>
      <w:r w:rsidRPr="00DD35C5">
        <w:rPr>
          <w:rFonts w:eastAsia="Calibri"/>
          <w:b/>
          <w:sz w:val="28"/>
          <w:szCs w:val="28"/>
          <w:lang w:eastAsia="en-US"/>
        </w:rPr>
        <w:t xml:space="preserve"> </w:t>
      </w:r>
      <w:r w:rsidRPr="00DD35C5">
        <w:rPr>
          <w:rFonts w:eastAsia="Calibri"/>
          <w:sz w:val="28"/>
          <w:szCs w:val="28"/>
          <w:lang w:eastAsia="en-US"/>
        </w:rPr>
        <w:t>за 2025 год поступления составили</w:t>
      </w:r>
      <w:proofErr w:type="gramEnd"/>
      <w:r w:rsidRPr="00DD35C5">
        <w:rPr>
          <w:rFonts w:eastAsia="Calibri"/>
          <w:sz w:val="28"/>
          <w:szCs w:val="28"/>
          <w:lang w:eastAsia="en-US"/>
        </w:rPr>
        <w:t xml:space="preserve"> 15 987,1 тыс. рублей, что на 6 978,8 тыс. рублей больше по сравнению с 2024 годом, что обусловлено увеличением норматива отчисления в бюджет муниципального округа 65,8 %. Плановые показатели выполнены на 97,66 %.</w:t>
      </w:r>
    </w:p>
    <w:p w:rsidR="0065285E" w:rsidRPr="00DD35C5" w:rsidRDefault="0065285E" w:rsidP="0065285E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sz w:val="28"/>
          <w:szCs w:val="28"/>
        </w:rPr>
        <w:t>Поступление</w:t>
      </w:r>
      <w:r w:rsidRPr="00DD35C5">
        <w:rPr>
          <w:b/>
          <w:i/>
          <w:sz w:val="28"/>
          <w:szCs w:val="28"/>
        </w:rPr>
        <w:t xml:space="preserve"> налога на имущество физических лиц </w:t>
      </w:r>
      <w:r w:rsidRPr="00DD35C5">
        <w:rPr>
          <w:sz w:val="28"/>
          <w:szCs w:val="28"/>
        </w:rPr>
        <w:t>за январь – декабрь</w:t>
      </w:r>
      <w:r w:rsidRPr="00DD35C5">
        <w:rPr>
          <w:b/>
          <w:i/>
          <w:sz w:val="28"/>
          <w:szCs w:val="28"/>
        </w:rPr>
        <w:t xml:space="preserve"> </w:t>
      </w:r>
      <w:r w:rsidRPr="00DD35C5">
        <w:rPr>
          <w:sz w:val="28"/>
          <w:szCs w:val="28"/>
        </w:rPr>
        <w:t xml:space="preserve">составило 9 575,6 тыс. рублей, что на 1 293,5 тыс. рублей или 11,9 % меньше по сравнению с аналогичным периодом 2024 года, </w:t>
      </w:r>
      <w:r w:rsidRPr="00DD35C5">
        <w:rPr>
          <w:rFonts w:eastAsia="Calibri"/>
          <w:sz w:val="28"/>
          <w:szCs w:val="28"/>
          <w:lang w:eastAsia="en-US"/>
        </w:rPr>
        <w:t>что обусловлено снижением сумм поступлений в счет погашения задолженности, в связи с этим плановые показатели выполнены на 94,67 %.</w:t>
      </w:r>
    </w:p>
    <w:p w:rsidR="0065285E" w:rsidRPr="00DD35C5" w:rsidRDefault="0065285E" w:rsidP="0065285E">
      <w:pPr>
        <w:ind w:firstLine="567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DD35C5">
        <w:rPr>
          <w:sz w:val="28"/>
          <w:szCs w:val="28"/>
        </w:rPr>
        <w:t xml:space="preserve">Поступление доходов от </w:t>
      </w:r>
      <w:r w:rsidRPr="00DD35C5">
        <w:rPr>
          <w:b/>
          <w:i/>
          <w:sz w:val="28"/>
          <w:szCs w:val="28"/>
        </w:rPr>
        <w:t>земельного налога</w:t>
      </w:r>
      <w:r w:rsidRPr="00DD35C5">
        <w:rPr>
          <w:sz w:val="28"/>
          <w:szCs w:val="28"/>
        </w:rPr>
        <w:t xml:space="preserve"> за отчетный период составило 5 338,8 тыс. рублей или 126,44 % к утвержденным годовым бюджетным назначениям, увеличение к показателям аналогичного периода 2024 года составило + 1 080,3 тыс. рублей, </w:t>
      </w:r>
      <w:r w:rsidRPr="00DD35C5">
        <w:rPr>
          <w:rFonts w:eastAsia="Calibri"/>
          <w:sz w:val="28"/>
          <w:szCs w:val="28"/>
          <w:lang w:eastAsia="en-US"/>
        </w:rPr>
        <w:t>это обусловлено уплатой задолженности за 2019 и 2021 года индивидуальным предпринимателем.</w:t>
      </w:r>
    </w:p>
    <w:p w:rsidR="0065285E" w:rsidRPr="00DD35C5" w:rsidRDefault="0065285E" w:rsidP="0065285E">
      <w:pPr>
        <w:ind w:firstLine="567"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  <w:r w:rsidRPr="00DD35C5">
        <w:rPr>
          <w:sz w:val="28"/>
          <w:szCs w:val="28"/>
        </w:rPr>
        <w:t xml:space="preserve">Бюджетные назначения по </w:t>
      </w:r>
      <w:r w:rsidRPr="00DD35C5">
        <w:rPr>
          <w:b/>
          <w:i/>
          <w:sz w:val="28"/>
          <w:szCs w:val="28"/>
        </w:rPr>
        <w:t>государственной пошлине</w:t>
      </w:r>
      <w:r w:rsidRPr="00DD35C5">
        <w:rPr>
          <w:sz w:val="28"/>
          <w:szCs w:val="28"/>
        </w:rPr>
        <w:t xml:space="preserve"> в отчетном периоде исполнены в сумме 13 457,5 тыс. рублей или на 289,41 %. Поступление по государственной пошлине по сравнению с 2024 годом </w:t>
      </w:r>
      <w:r w:rsidRPr="00DD35C5">
        <w:rPr>
          <w:sz w:val="28"/>
          <w:szCs w:val="28"/>
        </w:rPr>
        <w:lastRenderedPageBreak/>
        <w:t xml:space="preserve">повысилось на + 7 237,3 тыс. рублей. </w:t>
      </w:r>
      <w:r w:rsidRPr="00DD35C5">
        <w:rPr>
          <w:rFonts w:eastAsia="Calibri"/>
          <w:sz w:val="28"/>
          <w:szCs w:val="28"/>
          <w:lang w:eastAsia="en-US"/>
        </w:rPr>
        <w:t>Рост поступлений обусловлен увеличением размеров государственной пошлины с 9 сентября 2024 года, согласно внесенным изменениям Федеральным законом от 08.08.2024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 и увеличением количества рассматриваемых дел. Плановые показатели выполнены в полном объеме, дополнительно поступило  8 807,5 тыс. рублей.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Доходы от</w:t>
      </w:r>
      <w:r w:rsidRPr="00DD35C5">
        <w:rPr>
          <w:b/>
          <w:sz w:val="28"/>
          <w:szCs w:val="28"/>
        </w:rPr>
        <w:t xml:space="preserve"> </w:t>
      </w:r>
      <w:r w:rsidRPr="00DD35C5">
        <w:rPr>
          <w:b/>
          <w:i/>
          <w:sz w:val="28"/>
          <w:szCs w:val="28"/>
        </w:rPr>
        <w:t>налогов, сборов и регулярных платежей за пользование природными ресурсами</w:t>
      </w:r>
      <w:r w:rsidRPr="00DD35C5">
        <w:rPr>
          <w:b/>
          <w:sz w:val="28"/>
          <w:szCs w:val="28"/>
        </w:rPr>
        <w:t xml:space="preserve"> </w:t>
      </w:r>
      <w:r w:rsidRPr="00DD35C5">
        <w:rPr>
          <w:sz w:val="28"/>
          <w:szCs w:val="28"/>
        </w:rPr>
        <w:t xml:space="preserve">исполнены в сумме 1 350 673,3 тыс. рублей или 222,0 % от годовых бюджетных назначений, что на + 908 711,3 тыс. рублей больше показателей аналогичного периода прошлого года. </w:t>
      </w:r>
    </w:p>
    <w:p w:rsidR="0065285E" w:rsidRPr="00DD35C5" w:rsidRDefault="0065285E" w:rsidP="0065285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rFonts w:eastAsia="Calibri"/>
          <w:sz w:val="28"/>
          <w:szCs w:val="28"/>
          <w:lang w:eastAsia="en-US"/>
        </w:rPr>
        <w:t>Плановые показатели перевыполнены в полном объеме, дополнительные поступления составили 742 271,5 тыс. рублей. На высокую динамику поступлений налога и перевыполнение бюджетных назначений оказали влияние следующие факторы:</w:t>
      </w:r>
    </w:p>
    <w:p w:rsidR="0065285E" w:rsidRPr="00DD35C5" w:rsidRDefault="0065285E" w:rsidP="0065285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rFonts w:eastAsia="Calibri"/>
          <w:sz w:val="28"/>
          <w:szCs w:val="28"/>
          <w:lang w:eastAsia="en-US"/>
        </w:rPr>
        <w:t>- применение ООО «</w:t>
      </w:r>
      <w:proofErr w:type="spellStart"/>
      <w:r w:rsidRPr="00DD35C5">
        <w:rPr>
          <w:rFonts w:eastAsia="Calibri"/>
          <w:sz w:val="28"/>
          <w:szCs w:val="28"/>
          <w:lang w:eastAsia="en-US"/>
        </w:rPr>
        <w:t>Дальцветмет</w:t>
      </w:r>
      <w:proofErr w:type="spellEnd"/>
      <w:r w:rsidRPr="00DD35C5">
        <w:rPr>
          <w:rFonts w:eastAsia="Calibri"/>
          <w:sz w:val="28"/>
          <w:szCs w:val="28"/>
          <w:lang w:eastAsia="en-US"/>
        </w:rPr>
        <w:t xml:space="preserve">» с 01.01.2025 коэффициента Ктд=0,4 (в 2024 году применял коэффициент Ктд=0,2); </w:t>
      </w:r>
    </w:p>
    <w:p w:rsidR="0065285E" w:rsidRPr="00DD35C5" w:rsidRDefault="0065285E" w:rsidP="0065285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rFonts w:eastAsia="Calibri"/>
          <w:sz w:val="28"/>
          <w:szCs w:val="28"/>
          <w:lang w:eastAsia="en-US"/>
        </w:rPr>
        <w:t>- увеличение поступлений от ООО «Светлый Альянс+» в связи с началом добычи в мае 2025 года;</w:t>
      </w:r>
    </w:p>
    <w:p w:rsidR="0065285E" w:rsidRPr="00DD35C5" w:rsidRDefault="0065285E" w:rsidP="0065285E">
      <w:pPr>
        <w:widowControl w:val="0"/>
        <w:ind w:firstLine="567"/>
        <w:jc w:val="both"/>
        <w:rPr>
          <w:sz w:val="28"/>
          <w:szCs w:val="28"/>
        </w:rPr>
      </w:pPr>
      <w:r w:rsidRPr="00DD35C5">
        <w:rPr>
          <w:rFonts w:eastAsia="Calibri"/>
          <w:sz w:val="28"/>
          <w:szCs w:val="28"/>
          <w:lang w:eastAsia="en-US"/>
        </w:rPr>
        <w:t xml:space="preserve">- </w:t>
      </w:r>
      <w:r w:rsidRPr="00DD35C5">
        <w:rPr>
          <w:sz w:val="28"/>
          <w:szCs w:val="28"/>
        </w:rPr>
        <w:t>увеличение цены на золото (темп роста цены на золото в январе – декабре составил 129,4 %);</w:t>
      </w:r>
    </w:p>
    <w:p w:rsidR="0065285E" w:rsidRPr="00DD35C5" w:rsidRDefault="0065285E" w:rsidP="0065285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rFonts w:eastAsia="Calibri"/>
          <w:sz w:val="28"/>
          <w:szCs w:val="28"/>
          <w:lang w:eastAsia="en-US"/>
        </w:rPr>
        <w:t xml:space="preserve">- </w:t>
      </w:r>
      <w:r w:rsidRPr="00DD35C5">
        <w:rPr>
          <w:sz w:val="28"/>
          <w:szCs w:val="28"/>
        </w:rPr>
        <w:t xml:space="preserve">внесение изменений в п.21 ст. 343 Налогового кодекса Российской Федерации (Федеральный закон от 12.07.2024 № 176-ФЗ) в части применения дополнительного коэффициента </w:t>
      </w:r>
      <w:proofErr w:type="spellStart"/>
      <w:r w:rsidRPr="00DD35C5">
        <w:rPr>
          <w:sz w:val="28"/>
          <w:szCs w:val="28"/>
        </w:rPr>
        <w:t>Кдрм</w:t>
      </w:r>
      <w:proofErr w:type="spellEnd"/>
      <w:r w:rsidRPr="00DD35C5">
        <w:rPr>
          <w:sz w:val="28"/>
          <w:szCs w:val="28"/>
        </w:rPr>
        <w:t xml:space="preserve"> по налогу на добычу прочих полезных ископаемых в отношении золота.</w:t>
      </w:r>
    </w:p>
    <w:p w:rsidR="0065285E" w:rsidRPr="00DD35C5" w:rsidRDefault="0065285E" w:rsidP="0065285E">
      <w:pPr>
        <w:widowControl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D35C5">
        <w:rPr>
          <w:b/>
          <w:i/>
          <w:sz w:val="28"/>
          <w:szCs w:val="28"/>
        </w:rPr>
        <w:t>Неналоговые доходы</w:t>
      </w:r>
      <w:r w:rsidRPr="00DD35C5">
        <w:rPr>
          <w:i/>
          <w:sz w:val="28"/>
          <w:szCs w:val="28"/>
        </w:rPr>
        <w:t>.</w:t>
      </w:r>
      <w:r w:rsidRPr="00DD35C5">
        <w:rPr>
          <w:sz w:val="28"/>
          <w:szCs w:val="28"/>
        </w:rPr>
        <w:t xml:space="preserve"> Объем неналоговых доходов, полученных в бюджет муниципального округа, за отчетный период 2025 года составил 56 471,4 тыс. рублей. Поступления неналоговых доходов в отчетном периоде больше исполнения за аналогичный период прошлого года на + 3 470,3  тыс. рублей. Доля неналоговых доходов в общем объеме налоговых и неналоговых доходов составила 2,69 %.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b/>
          <w:i/>
          <w:sz w:val="28"/>
          <w:szCs w:val="28"/>
        </w:rPr>
        <w:t>Доходы от использования имущества</w:t>
      </w:r>
      <w:r w:rsidRPr="00DD35C5">
        <w:rPr>
          <w:sz w:val="28"/>
          <w:szCs w:val="28"/>
        </w:rPr>
        <w:t xml:space="preserve">, </w:t>
      </w:r>
      <w:r w:rsidRPr="00DD35C5">
        <w:rPr>
          <w:b/>
          <w:i/>
          <w:sz w:val="28"/>
          <w:szCs w:val="28"/>
        </w:rPr>
        <w:t xml:space="preserve">находящегося в государственной и муниципальной собственности </w:t>
      </w:r>
      <w:r w:rsidRPr="00DD35C5">
        <w:rPr>
          <w:sz w:val="28"/>
          <w:szCs w:val="28"/>
        </w:rPr>
        <w:t>за отчетный период исполнены в сумме 26 075,8 тыс. рублей, что на + 6 325,0 тыс. рублей больше показателей аналогичного периода 2024 года.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Годовые назначения исполнены на 106,43 %, </w:t>
      </w:r>
      <w:r w:rsidRPr="00DD35C5">
        <w:rPr>
          <w:color w:val="000000"/>
          <w:sz w:val="28"/>
          <w:szCs w:val="28"/>
        </w:rPr>
        <w:t xml:space="preserve">в том числе в разрезе источников: </w:t>
      </w:r>
    </w:p>
    <w:p w:rsidR="0065285E" w:rsidRPr="00DD35C5" w:rsidRDefault="0065285E" w:rsidP="0065285E">
      <w:pPr>
        <w:ind w:firstLine="560"/>
        <w:jc w:val="both"/>
        <w:rPr>
          <w:color w:val="000000"/>
          <w:sz w:val="28"/>
          <w:szCs w:val="28"/>
        </w:rPr>
      </w:pPr>
      <w:r w:rsidRPr="00DD35C5">
        <w:rPr>
          <w:color w:val="000000"/>
          <w:sz w:val="28"/>
          <w:szCs w:val="28"/>
        </w:rPr>
        <w:t xml:space="preserve">- 21 678,1 тыс. рублей – </w:t>
      </w:r>
      <w:r w:rsidRPr="00DD35C5">
        <w:rPr>
          <w:i/>
          <w:color w:val="000000"/>
          <w:sz w:val="28"/>
          <w:szCs w:val="28"/>
        </w:rPr>
        <w:t>платежи по арендной плате за землю</w:t>
      </w:r>
      <w:r w:rsidRPr="00DD35C5">
        <w:rPr>
          <w:color w:val="000000"/>
          <w:sz w:val="28"/>
          <w:szCs w:val="28"/>
        </w:rPr>
        <w:t>, что составляет 106,79 % от бюджетных назначений;</w:t>
      </w:r>
    </w:p>
    <w:p w:rsidR="0065285E" w:rsidRPr="00DD35C5" w:rsidRDefault="0065285E" w:rsidP="0065285E">
      <w:pPr>
        <w:ind w:firstLine="560"/>
        <w:jc w:val="both"/>
        <w:rPr>
          <w:color w:val="000000"/>
          <w:sz w:val="28"/>
          <w:szCs w:val="28"/>
        </w:rPr>
      </w:pPr>
      <w:r w:rsidRPr="00DD35C5">
        <w:rPr>
          <w:color w:val="000000"/>
          <w:sz w:val="28"/>
          <w:szCs w:val="28"/>
        </w:rPr>
        <w:t xml:space="preserve">- 3 677,5 тыс. рублей – поступления </w:t>
      </w:r>
      <w:r w:rsidRPr="00DD35C5">
        <w:rPr>
          <w:i/>
          <w:color w:val="000000"/>
          <w:sz w:val="28"/>
          <w:szCs w:val="28"/>
        </w:rPr>
        <w:t>доходов от сдачи в аренду имущества</w:t>
      </w:r>
      <w:r w:rsidRPr="00DD35C5">
        <w:rPr>
          <w:color w:val="000000"/>
          <w:sz w:val="28"/>
          <w:szCs w:val="28"/>
        </w:rPr>
        <w:t xml:space="preserve"> или 94,29 % от утвержденных плановых показателей;</w:t>
      </w:r>
    </w:p>
    <w:p w:rsidR="0065285E" w:rsidRPr="00DD35C5" w:rsidRDefault="0065285E" w:rsidP="0065285E">
      <w:pPr>
        <w:ind w:firstLine="560"/>
        <w:jc w:val="both"/>
        <w:rPr>
          <w:color w:val="000000"/>
          <w:sz w:val="28"/>
          <w:szCs w:val="28"/>
        </w:rPr>
      </w:pPr>
      <w:r w:rsidRPr="00DD35C5">
        <w:rPr>
          <w:color w:val="000000"/>
          <w:sz w:val="28"/>
          <w:szCs w:val="28"/>
        </w:rPr>
        <w:t xml:space="preserve">- 720,2 тыс. рублей – </w:t>
      </w:r>
      <w:r w:rsidRPr="00DD35C5">
        <w:rPr>
          <w:i/>
          <w:color w:val="000000"/>
          <w:sz w:val="28"/>
          <w:szCs w:val="28"/>
        </w:rPr>
        <w:t>прочие доходы от использования имущества</w:t>
      </w:r>
      <w:r w:rsidRPr="00DD35C5">
        <w:rPr>
          <w:color w:val="000000"/>
          <w:sz w:val="28"/>
          <w:szCs w:val="28"/>
        </w:rPr>
        <w:t>, утвержденные бюджетные назначения исполнены на 240,07 %.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b/>
          <w:i/>
          <w:sz w:val="28"/>
          <w:szCs w:val="28"/>
        </w:rPr>
        <w:t xml:space="preserve">По платежам за негативное воздействие на окружающую среду </w:t>
      </w:r>
      <w:r w:rsidRPr="00DD35C5">
        <w:rPr>
          <w:sz w:val="28"/>
          <w:szCs w:val="28"/>
        </w:rPr>
        <w:t xml:space="preserve">исполнение составило 9 035,8 тыс. рублей, утвержденный  годовой план </w:t>
      </w:r>
      <w:r w:rsidRPr="00DD35C5">
        <w:rPr>
          <w:sz w:val="28"/>
          <w:szCs w:val="28"/>
        </w:rPr>
        <w:lastRenderedPageBreak/>
        <w:t>исполнен на 265,76 %, увеличение поступлений  к аналогичному периоду прошлого года на  + 4 553,8 тыс. рублей.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Поступление </w:t>
      </w:r>
      <w:r w:rsidRPr="00DD35C5">
        <w:rPr>
          <w:b/>
          <w:i/>
          <w:sz w:val="28"/>
          <w:szCs w:val="28"/>
        </w:rPr>
        <w:t>доходов от оказания платных услуг и компенсации затрат государства</w:t>
      </w:r>
      <w:r w:rsidRPr="00DD35C5">
        <w:rPr>
          <w:sz w:val="28"/>
          <w:szCs w:val="28"/>
        </w:rPr>
        <w:t xml:space="preserve"> исполнены в сумме 7 146,0 тыс. рублей или 337,08 % от утвержденных годовых бюджетных назначений, что на + 832,7 тыс. рублей больше показателей аналогичного периода прошлого года.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b/>
          <w:i/>
          <w:sz w:val="28"/>
          <w:szCs w:val="28"/>
        </w:rPr>
        <w:t xml:space="preserve">Доходов от продажи материальных и нематериальных активов </w:t>
      </w:r>
      <w:r w:rsidRPr="00DD35C5">
        <w:rPr>
          <w:sz w:val="28"/>
          <w:szCs w:val="28"/>
        </w:rPr>
        <w:t>в отчетном периоде поступило в сумме 2 511,0 тыс. рублей или 251,10 % от утвержденных годовых бюджетных назначений, что на + 2 410,9 тыс. рублей больше по сравнению с аналогичным периодом прошлого года.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По состоянию на 1 января 2026 года в бюджет муниципального округа поступило </w:t>
      </w:r>
      <w:r w:rsidRPr="00DD35C5">
        <w:rPr>
          <w:b/>
          <w:i/>
          <w:sz w:val="28"/>
          <w:szCs w:val="28"/>
        </w:rPr>
        <w:t>штрафов, санкций, возмещения ущерба</w:t>
      </w:r>
      <w:r w:rsidRPr="00DD35C5">
        <w:rPr>
          <w:sz w:val="28"/>
          <w:szCs w:val="28"/>
        </w:rPr>
        <w:t xml:space="preserve"> в сумме 6 640,4 тыс. рублей, или 251,05 % к утвержденным бюджетным назначениям. К уровню 2024 года снижение доходов по штрафам составило – 13 507,3 тыс. рублей. 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Поступление </w:t>
      </w:r>
      <w:r w:rsidRPr="00DD35C5">
        <w:rPr>
          <w:b/>
          <w:i/>
          <w:sz w:val="28"/>
          <w:szCs w:val="28"/>
        </w:rPr>
        <w:t xml:space="preserve">прочих неналоговых доходов </w:t>
      </w:r>
      <w:r w:rsidRPr="00DD35C5">
        <w:rPr>
          <w:sz w:val="28"/>
          <w:szCs w:val="28"/>
        </w:rPr>
        <w:t>за отчетный период 2025 года  составило 5 062,4 тыс. рублей, что на 2 855,2 тыс. рублей больше по сравнению аналогичным периодом прошлого года. Процент выполнения по отношению к годовым бюджетным назначениям составило 143,20 %.</w:t>
      </w:r>
    </w:p>
    <w:p w:rsidR="0065285E" w:rsidRPr="00DD35C5" w:rsidRDefault="0065285E" w:rsidP="0065285E">
      <w:pPr>
        <w:widowControl w:val="0"/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>Безвозмездные поступления от других бюджетов бюджетной системы РФ в отчетном периоде поступили в бюджет муниципального округа в сумме 827 129,6 тыс. рублей или 99,46 % к уточненным годовым назначениям. По безвозмездным поступлениям наблюдается увеличение в сумме + 121 237,5 тыс. рублей по сравнению с аналогичным периодом прошлого года.</w:t>
      </w:r>
    </w:p>
    <w:p w:rsidR="0065285E" w:rsidRPr="00DD35C5" w:rsidRDefault="0065285E" w:rsidP="0065285E">
      <w:pPr>
        <w:ind w:firstLine="709"/>
        <w:jc w:val="both"/>
        <w:rPr>
          <w:sz w:val="28"/>
          <w:szCs w:val="28"/>
        </w:rPr>
      </w:pPr>
      <w:r w:rsidRPr="00DD35C5">
        <w:rPr>
          <w:sz w:val="28"/>
          <w:szCs w:val="28"/>
        </w:rPr>
        <w:t xml:space="preserve">В отчетном периоде 2025 года наблюдается рост собственных доходов бюджета муниципального округа на 1 036 122,8 тыс. рублей к аналогичному периоду 2024 года, </w:t>
      </w:r>
      <w:r w:rsidRPr="00DD35C5">
        <w:rPr>
          <w:b/>
          <w:i/>
          <w:sz w:val="28"/>
          <w:szCs w:val="28"/>
        </w:rPr>
        <w:t>налоговые доходы увеличились</w:t>
      </w:r>
      <w:r w:rsidRPr="00DD35C5">
        <w:rPr>
          <w:i/>
          <w:sz w:val="28"/>
          <w:szCs w:val="28"/>
        </w:rPr>
        <w:t xml:space="preserve"> </w:t>
      </w:r>
      <w:r w:rsidRPr="00DD35C5">
        <w:rPr>
          <w:sz w:val="28"/>
          <w:szCs w:val="28"/>
        </w:rPr>
        <w:t>на + 1 032 652,5 тыс. рублей</w:t>
      </w:r>
      <w:r w:rsidRPr="00DD35C5">
        <w:rPr>
          <w:i/>
          <w:sz w:val="28"/>
          <w:szCs w:val="28"/>
        </w:rPr>
        <w:t xml:space="preserve">, </w:t>
      </w:r>
      <w:r w:rsidRPr="00DD35C5">
        <w:rPr>
          <w:b/>
          <w:i/>
          <w:sz w:val="28"/>
          <w:szCs w:val="28"/>
        </w:rPr>
        <w:t>неналоговые доходы увеличились</w:t>
      </w:r>
      <w:r w:rsidRPr="00DD35C5">
        <w:rPr>
          <w:i/>
          <w:sz w:val="28"/>
          <w:szCs w:val="28"/>
        </w:rPr>
        <w:t xml:space="preserve"> </w:t>
      </w:r>
      <w:r w:rsidRPr="00DD35C5">
        <w:rPr>
          <w:sz w:val="28"/>
          <w:szCs w:val="28"/>
        </w:rPr>
        <w:t>на</w:t>
      </w:r>
      <w:r w:rsidRPr="00DD35C5">
        <w:rPr>
          <w:i/>
          <w:sz w:val="28"/>
          <w:szCs w:val="28"/>
        </w:rPr>
        <w:t xml:space="preserve"> </w:t>
      </w:r>
      <w:r w:rsidRPr="00DD35C5">
        <w:rPr>
          <w:sz w:val="28"/>
          <w:szCs w:val="28"/>
        </w:rPr>
        <w:t>+ 3 470,3 тыс. рублей.</w:t>
      </w:r>
    </w:p>
    <w:p w:rsidR="0065285E" w:rsidRDefault="0065285E" w:rsidP="0065285E">
      <w:pPr>
        <w:ind w:firstLine="700"/>
        <w:jc w:val="both"/>
        <w:rPr>
          <w:color w:val="000000"/>
          <w:sz w:val="28"/>
          <w:szCs w:val="28"/>
        </w:rPr>
      </w:pPr>
      <w:r w:rsidRPr="00DD35C5">
        <w:rPr>
          <w:color w:val="000000"/>
          <w:sz w:val="28"/>
          <w:szCs w:val="28"/>
        </w:rPr>
        <w:t>Проведя, анализ поступлений доходов  за отчетный период наблюдается рост поступлений по собственным доходным источникам по сравнению с прошлым 2024 годом.</w:t>
      </w:r>
    </w:p>
    <w:p w:rsidR="00AF7784" w:rsidRDefault="00AF7784" w:rsidP="0065285E">
      <w:pP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Расходная часть бюджета </w:t>
      </w:r>
      <w:proofErr w:type="spellStart"/>
      <w:r>
        <w:rPr>
          <w:color w:val="000000"/>
          <w:sz w:val="28"/>
          <w:szCs w:val="28"/>
        </w:rPr>
        <w:t>Могочинского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округа.</w:t>
      </w:r>
    </w:p>
    <w:p w:rsidR="001D7D71" w:rsidRDefault="001D7D71" w:rsidP="0065285E">
      <w:pPr>
        <w:ind w:firstLine="700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2836"/>
        <w:gridCol w:w="850"/>
        <w:gridCol w:w="851"/>
        <w:gridCol w:w="1275"/>
        <w:gridCol w:w="1276"/>
        <w:gridCol w:w="1276"/>
        <w:gridCol w:w="850"/>
        <w:gridCol w:w="1134"/>
      </w:tblGrid>
      <w:tr w:rsidR="00AF7784" w:rsidRPr="00AF7784" w:rsidTr="001D7D71">
        <w:trPr>
          <w:trHeight w:val="81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Наименование БК (с учетом группировки)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Код 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 xml:space="preserve">Код подраздела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Исполнение за 2024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План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Исполнение за 2025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784" w:rsidRPr="00AF7784" w:rsidRDefault="00AF7784" w:rsidP="00AF7784">
            <w:pPr>
              <w:rPr>
                <w:sz w:val="20"/>
                <w:szCs w:val="20"/>
              </w:rPr>
            </w:pPr>
            <w:r w:rsidRPr="00AF7784">
              <w:rPr>
                <w:sz w:val="20"/>
                <w:szCs w:val="20"/>
              </w:rPr>
              <w:t>%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784" w:rsidRPr="00AF7784" w:rsidRDefault="00AF7784" w:rsidP="00AF7784">
            <w:pPr>
              <w:rPr>
                <w:sz w:val="20"/>
                <w:szCs w:val="20"/>
              </w:rPr>
            </w:pPr>
            <w:r w:rsidRPr="00AF7784">
              <w:rPr>
                <w:sz w:val="20"/>
                <w:szCs w:val="20"/>
              </w:rPr>
              <w:t>отклонение от 2024 года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r w:rsidRPr="00AF7784">
              <w:rPr>
                <w:sz w:val="22"/>
                <w:szCs w:val="22"/>
              </w:rPr>
              <w:t> 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235 245,5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283 053,1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279 728,9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44 483,4</w:t>
            </w:r>
          </w:p>
        </w:tc>
      </w:tr>
      <w:tr w:rsidR="00AF7784" w:rsidRPr="00AF7784" w:rsidTr="001D7D71">
        <w:trPr>
          <w:trHeight w:val="9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3 436,1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3 436,1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-60,5</w:t>
            </w:r>
          </w:p>
        </w:tc>
      </w:tr>
      <w:tr w:rsidR="00AF7784" w:rsidRPr="00AF7784" w:rsidTr="001D7D71">
        <w:trPr>
          <w:trHeight w:val="100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2 425,1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2 746,2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2 746,2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321,1</w:t>
            </w:r>
          </w:p>
        </w:tc>
      </w:tr>
      <w:tr w:rsidR="00AF7784" w:rsidRPr="00AF7784" w:rsidTr="001D7D71">
        <w:trPr>
          <w:trHeight w:val="10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78 321,6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85 678,3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85 678,3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7 356,7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0,2</w:t>
            </w:r>
          </w:p>
        </w:tc>
      </w:tr>
      <w:tr w:rsidR="00AF7784" w:rsidRPr="00AF7784" w:rsidTr="001D7D71">
        <w:trPr>
          <w:trHeight w:val="9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16 272,7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18 279,7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18 279,7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2 007,0</w:t>
            </w:r>
          </w:p>
        </w:tc>
      </w:tr>
      <w:tr w:rsidR="00AF7784" w:rsidRPr="00AF7784" w:rsidTr="001D7D71">
        <w:trPr>
          <w:trHeight w:val="43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-700,5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r w:rsidRPr="00AF778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0,0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134 018,9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172 402,4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169 578,2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35 559,3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1 540,6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701,2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701,2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-839,4</w:t>
            </w:r>
          </w:p>
        </w:tc>
      </w:tr>
      <w:tr w:rsidR="00AF7784" w:rsidRPr="00AF7784" w:rsidTr="001D7D71">
        <w:trPr>
          <w:trHeight w:val="3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1 540,6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-839,4</w:t>
            </w:r>
          </w:p>
        </w:tc>
      </w:tr>
      <w:tr w:rsidR="00AF7784" w:rsidRPr="00AF7784" w:rsidTr="001D7D71">
        <w:trPr>
          <w:trHeight w:val="3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24 135,3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38 363,5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37 064,4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12 929,1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10 111,2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11 168,7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10 880,5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769,3</w:t>
            </w:r>
          </w:p>
        </w:tc>
      </w:tr>
      <w:tr w:rsidR="00AF7784" w:rsidRPr="00AF7784" w:rsidTr="001D7D71">
        <w:trPr>
          <w:trHeight w:val="8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12 960,3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14 893,0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14 624,8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1 664,5</w:t>
            </w:r>
          </w:p>
        </w:tc>
      </w:tr>
      <w:tr w:rsidR="00AF7784" w:rsidRPr="00AF7784" w:rsidTr="001D7D71">
        <w:trPr>
          <w:trHeight w:val="5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1 063,8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12 301,8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11 559,1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10 495,3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120 396,1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207 530,9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167 111,0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80,52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46 714,9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3 834,2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9 360,8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9 360,2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5 526,0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Лесное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425,0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425,0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425,0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114 974,6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177 730,8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150 741,5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84,81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35 766,9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1 587,2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20 014,3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6 584,3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32,90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4 997,1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208 222,1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624 073,0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550 105,2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88,15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341 883,1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9 029,5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35 268,8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33 658,7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24 629,2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149 087,6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371 028,9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336 156,7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187 069,1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50 105,0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217 775,3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180 289,8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82,79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130 184,8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6 960,9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27 244,6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17 573,9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10 613,0</w:t>
            </w:r>
          </w:p>
        </w:tc>
      </w:tr>
      <w:tr w:rsidR="00AF7784" w:rsidRPr="00AF7784" w:rsidTr="001D7D71">
        <w:trPr>
          <w:trHeight w:val="63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6 960,9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27 244,6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17 573,9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64,50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10 613,0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891 170,5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1 023 416,5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1 020 514,5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129 344,0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250 694,1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261 633,9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260 445,4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9 751,3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582 906,7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679 831,3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678 738,5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95 831,8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40 763,0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62 981,4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62 702,0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21 939,0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436,2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534,1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68,21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97,9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 xml:space="preserve">Другие вопросы в области </w:t>
            </w:r>
            <w:r w:rsidRPr="00AF7784">
              <w:rPr>
                <w:color w:val="000000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16 370,6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18 186,9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18 094,5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1 723,9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72 026,7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147 042,1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145 820,2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73 793,5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64 563,7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113 292,8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112 961,8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99,71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48 398,1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7 463,0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33 749,3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32 858,4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25 395,4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32 414,4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38 901,0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35 527,3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3 112,9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12 325,9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12 660,6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12 660,6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334,7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7 049,0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15 263,7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13 790,5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6 741,5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13 039,6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10 976,7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9 076,2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82,69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-3 963,4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16 018,0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20 113,9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14 401,3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71,60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-1 616,7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16 018,0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20 113,9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14 401,3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71,60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-1 616,7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3 104,2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6 878,3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6 704,7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3 600,5</w:t>
            </w:r>
          </w:p>
        </w:tc>
      </w:tr>
      <w:tr w:rsidR="00AF7784" w:rsidRPr="00AF7784" w:rsidTr="001D7D71">
        <w:trPr>
          <w:trHeight w:val="25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784" w:rsidRPr="00AF7784" w:rsidRDefault="00AF7784" w:rsidP="00AF7784">
            <w:pPr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center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3 104,2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6 878,3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784" w:rsidRPr="00AF7784" w:rsidRDefault="00AF7784" w:rsidP="00AF7784">
            <w:pPr>
              <w:jc w:val="right"/>
              <w:rPr>
                <w:color w:val="000000"/>
                <w:sz w:val="20"/>
                <w:szCs w:val="20"/>
              </w:rPr>
            </w:pPr>
            <w:r w:rsidRPr="00AF7784">
              <w:rPr>
                <w:color w:val="000000"/>
                <w:sz w:val="20"/>
                <w:szCs w:val="20"/>
              </w:rPr>
              <w:t>6 704,7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97,48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</w:pPr>
            <w:r w:rsidRPr="00AF7784">
              <w:rPr>
                <w:sz w:val="22"/>
                <w:szCs w:val="22"/>
              </w:rPr>
              <w:t>3 600,5</w:t>
            </w:r>
          </w:p>
        </w:tc>
      </w:tr>
      <w:tr w:rsidR="00AF7784" w:rsidRPr="00AF7784" w:rsidTr="001D7D71">
        <w:trPr>
          <w:trHeight w:val="3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F7784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</w:rPr>
            </w:pPr>
            <w:r w:rsidRPr="00AF778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rPr>
                <w:b/>
                <w:bCs/>
                <w:color w:val="000000"/>
              </w:rPr>
            </w:pPr>
            <w:r w:rsidRPr="00AF778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</w:rPr>
            </w:pPr>
            <w:r w:rsidRPr="00AF7784">
              <w:rPr>
                <w:b/>
                <w:bCs/>
                <w:color w:val="000000"/>
                <w:sz w:val="22"/>
                <w:szCs w:val="22"/>
              </w:rPr>
              <w:t>1 611 234,3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</w:rPr>
            </w:pPr>
            <w:r w:rsidRPr="00AF7784">
              <w:rPr>
                <w:b/>
                <w:bCs/>
                <w:color w:val="000000"/>
                <w:sz w:val="22"/>
                <w:szCs w:val="22"/>
              </w:rPr>
              <w:t>2 417 318,1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  <w:color w:val="000000"/>
              </w:rPr>
            </w:pPr>
            <w:r w:rsidRPr="00AF7784">
              <w:rPr>
                <w:b/>
                <w:bCs/>
                <w:color w:val="000000"/>
                <w:sz w:val="22"/>
                <w:szCs w:val="22"/>
              </w:rPr>
              <w:t>2 275 252,6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94,12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784" w:rsidRPr="00AF7784" w:rsidRDefault="00AF7784" w:rsidP="00AF7784">
            <w:pPr>
              <w:jc w:val="right"/>
              <w:rPr>
                <w:b/>
                <w:bCs/>
              </w:rPr>
            </w:pPr>
            <w:r w:rsidRPr="00AF7784">
              <w:rPr>
                <w:b/>
                <w:bCs/>
                <w:sz w:val="22"/>
                <w:szCs w:val="22"/>
              </w:rPr>
              <w:t>664 018,3</w:t>
            </w:r>
          </w:p>
        </w:tc>
      </w:tr>
    </w:tbl>
    <w:p w:rsidR="00AF7784" w:rsidRPr="00DD35C5" w:rsidRDefault="00AF7784" w:rsidP="0065285E">
      <w:pPr>
        <w:ind w:firstLine="700"/>
        <w:jc w:val="both"/>
        <w:rPr>
          <w:color w:val="000000"/>
        </w:rPr>
      </w:pPr>
    </w:p>
    <w:p w:rsidR="001D7D71" w:rsidRPr="00CC14F2" w:rsidRDefault="001D7D71" w:rsidP="001D7D71">
      <w:pPr>
        <w:ind w:firstLine="700"/>
        <w:jc w:val="both"/>
        <w:rPr>
          <w:color w:val="000000"/>
        </w:rPr>
      </w:pPr>
      <w:r w:rsidRPr="00CC14F2">
        <w:rPr>
          <w:color w:val="000000"/>
          <w:sz w:val="28"/>
          <w:szCs w:val="28"/>
        </w:rPr>
        <w:t xml:space="preserve">Расходы бюджета муниципального округа по состоянию на 01 января 2026 г. составили  2275252,7 тыс. руб., при уточненных бюджетных назначениях  2417318,4 тыс. руб., или 94,1%. </w:t>
      </w:r>
    </w:p>
    <w:p w:rsidR="001D7D71" w:rsidRPr="0069630C" w:rsidRDefault="001D7D71" w:rsidP="001D7D71">
      <w:pPr>
        <w:jc w:val="both"/>
        <w:rPr>
          <w:color w:val="000000"/>
        </w:rPr>
      </w:pPr>
      <w:r w:rsidRPr="00CC14F2">
        <w:rPr>
          <w:color w:val="000000"/>
          <w:sz w:val="28"/>
          <w:szCs w:val="28"/>
        </w:rPr>
        <w:t> </w:t>
      </w:r>
      <w:r w:rsidRPr="00CC14F2">
        <w:rPr>
          <w:b/>
          <w:color w:val="000000"/>
          <w:sz w:val="28"/>
          <w:szCs w:val="28"/>
        </w:rPr>
        <w:t xml:space="preserve">   </w:t>
      </w:r>
      <w:r w:rsidRPr="00CC14F2">
        <w:rPr>
          <w:color w:val="000000"/>
          <w:sz w:val="28"/>
          <w:szCs w:val="28"/>
        </w:rPr>
        <w:t>Расходная часть бюджета муниципального округа имеет социальную направленность, так процент исполнения расходов на социально-культурную сферу от общего объема расходов за отчетный год составил 53,5%.</w:t>
      </w:r>
      <w:r w:rsidRPr="0069630C">
        <w:rPr>
          <w:color w:val="000000"/>
          <w:sz w:val="28"/>
          <w:szCs w:val="28"/>
        </w:rPr>
        <w:t>  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 xml:space="preserve">     В общем объеме расходов бюджета </w:t>
      </w:r>
      <w:proofErr w:type="spellStart"/>
      <w:r w:rsidRPr="0001642D">
        <w:rPr>
          <w:color w:val="000000"/>
          <w:sz w:val="28"/>
          <w:szCs w:val="28"/>
        </w:rPr>
        <w:t>Могочинского</w:t>
      </w:r>
      <w:proofErr w:type="spellEnd"/>
      <w:r w:rsidRPr="0001642D">
        <w:rPr>
          <w:color w:val="000000"/>
          <w:sz w:val="28"/>
          <w:szCs w:val="28"/>
        </w:rPr>
        <w:t xml:space="preserve"> муниципального округа расходы </w:t>
      </w:r>
      <w:proofErr w:type="gramStart"/>
      <w:r w:rsidRPr="0001642D">
        <w:rPr>
          <w:color w:val="000000"/>
          <w:sz w:val="28"/>
          <w:szCs w:val="28"/>
        </w:rPr>
        <w:t>по</w:t>
      </w:r>
      <w:proofErr w:type="gramEnd"/>
      <w:r w:rsidRPr="0001642D">
        <w:rPr>
          <w:color w:val="000000"/>
          <w:sz w:val="28"/>
          <w:szCs w:val="28"/>
        </w:rPr>
        <w:t>:</w:t>
      </w:r>
    </w:p>
    <w:p w:rsidR="001D7D71" w:rsidRPr="0001642D" w:rsidRDefault="001D7D71" w:rsidP="001D7D71">
      <w:pPr>
        <w:jc w:val="both"/>
        <w:rPr>
          <w:color w:val="000000"/>
        </w:rPr>
      </w:pPr>
      <w:proofErr w:type="gramStart"/>
      <w:r w:rsidRPr="0001642D">
        <w:rPr>
          <w:color w:val="000000"/>
          <w:sz w:val="28"/>
          <w:szCs w:val="28"/>
        </w:rPr>
        <w:t>- общегосударственным вопросам составили 12,3%(в 2024 г. – 14,6%</w:t>
      </w:r>
      <w:proofErr w:type="gramEnd"/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 национальная оборона –0,0% (в 2024г. -0,1%)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 национальная безопасность -1,6% (в 2024 г.- 1,5%);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 национальная экономика –7,3% (в 2024 г. -7,5%);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 xml:space="preserve">- расходы ЖКХ –24,2% (в 2024г.  -  12,9%); 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 охрана окружающей среды -0,8% (в 2024 г.- 0,4%);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 расходы на образование –44,9% (в 202</w:t>
      </w:r>
      <w:r w:rsidR="00E01D6F">
        <w:rPr>
          <w:color w:val="000000"/>
          <w:sz w:val="28"/>
          <w:szCs w:val="28"/>
        </w:rPr>
        <w:t>4</w:t>
      </w:r>
      <w:r w:rsidRPr="0001642D">
        <w:rPr>
          <w:color w:val="000000"/>
          <w:sz w:val="28"/>
          <w:szCs w:val="28"/>
        </w:rPr>
        <w:t xml:space="preserve"> г.- 55,3%);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 расходы по культуре –6,4% (в 2024 г. -4,5 %);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 xml:space="preserve">- социальная политика -1,6% (в 2024 – 2,0%); 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 xml:space="preserve">- физическая культура и спорт -0,6% (в 2024г. – 1,0%); </w:t>
      </w:r>
    </w:p>
    <w:p w:rsidR="001D7D71" w:rsidRPr="0001642D" w:rsidRDefault="001D7D71" w:rsidP="001D7D71">
      <w:pPr>
        <w:jc w:val="both"/>
        <w:rPr>
          <w:color w:val="000000"/>
        </w:rPr>
      </w:pPr>
      <w:r w:rsidRPr="0001642D">
        <w:rPr>
          <w:color w:val="000000"/>
          <w:sz w:val="28"/>
          <w:szCs w:val="28"/>
        </w:rPr>
        <w:t>-средства массовой информации -0,3% (в 2024г. – 0,2%)</w:t>
      </w:r>
    </w:p>
    <w:p w:rsidR="001D7D71" w:rsidRDefault="001D7D71" w:rsidP="001D7D71">
      <w:pPr>
        <w:ind w:firstLine="700"/>
        <w:jc w:val="both"/>
        <w:rPr>
          <w:color w:val="000000"/>
        </w:rPr>
      </w:pPr>
      <w:r w:rsidRPr="00797655">
        <w:rPr>
          <w:color w:val="000000"/>
          <w:sz w:val="28"/>
          <w:szCs w:val="28"/>
        </w:rPr>
        <w:t>     </w:t>
      </w:r>
      <w:r>
        <w:rPr>
          <w:color w:val="000000"/>
          <w:sz w:val="28"/>
          <w:szCs w:val="28"/>
        </w:rPr>
        <w:t xml:space="preserve">В 2025 году в </w:t>
      </w:r>
      <w:proofErr w:type="spellStart"/>
      <w:r>
        <w:rPr>
          <w:color w:val="000000"/>
          <w:sz w:val="28"/>
          <w:szCs w:val="28"/>
        </w:rPr>
        <w:t>Могочинском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 действовало 28 целевых программ (</w:t>
      </w:r>
      <w:r w:rsidRPr="005F7E31">
        <w:rPr>
          <w:b/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 xml:space="preserve"> муниципальных программ (в том числе 6</w:t>
      </w:r>
      <w:r w:rsidRPr="005F7E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  финансируемых за счет средств Федерального бюджета и бюджета Забайкальского края) и </w:t>
      </w:r>
      <w:r w:rsidRPr="005F7E31">
        <w:rPr>
          <w:b/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целевых</w:t>
      </w:r>
      <w:r w:rsidRPr="005F7E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  финансируемых за счет средств Федерального бюджета и бюджета Забайкальского края). Всего исполнение в рамках программных мероприятий составило 1644014,5 руб. при запланированном объеме 1713399,9 или 96,0%% от уточненных бюджетных назначений. </w:t>
      </w:r>
    </w:p>
    <w:p w:rsidR="001D7D71" w:rsidRPr="00797655" w:rsidRDefault="001D7D71" w:rsidP="001D7D71">
      <w:pPr>
        <w:jc w:val="both"/>
        <w:rPr>
          <w:color w:val="000000"/>
        </w:rPr>
      </w:pPr>
    </w:p>
    <w:p w:rsidR="001D7D71" w:rsidRDefault="001D7D71" w:rsidP="001D7D71">
      <w:pPr>
        <w:jc w:val="both"/>
        <w:rPr>
          <w:rFonts w:eastAsia="Calibri" w:cs="Calibri"/>
          <w:color w:val="000000"/>
        </w:rPr>
      </w:pPr>
      <w:r w:rsidRPr="00983BCD">
        <w:rPr>
          <w:rFonts w:eastAsia="Calibri" w:cs="Calibri"/>
          <w:color w:val="000000"/>
        </w:rPr>
        <w:t> </w:t>
      </w:r>
    </w:p>
    <w:p w:rsidR="007D0C87" w:rsidRDefault="00CF5329" w:rsidP="00421E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D0C87" w:rsidRDefault="007D0C87" w:rsidP="007D0C87">
      <w:pPr>
        <w:jc w:val="center"/>
        <w:rPr>
          <w:b/>
          <w:sz w:val="28"/>
          <w:szCs w:val="28"/>
        </w:rPr>
      </w:pPr>
      <w:r w:rsidRPr="007D0C87">
        <w:rPr>
          <w:b/>
          <w:sz w:val="28"/>
          <w:szCs w:val="28"/>
        </w:rPr>
        <w:lastRenderedPageBreak/>
        <w:t xml:space="preserve">Изменение основных параметров бюджета </w:t>
      </w:r>
      <w:proofErr w:type="spellStart"/>
      <w:r w:rsidRPr="007D0C87">
        <w:rPr>
          <w:b/>
          <w:sz w:val="28"/>
          <w:szCs w:val="28"/>
        </w:rPr>
        <w:t>Могочинского</w:t>
      </w:r>
      <w:proofErr w:type="spellEnd"/>
      <w:r w:rsidRPr="007D0C87">
        <w:rPr>
          <w:b/>
          <w:sz w:val="28"/>
          <w:szCs w:val="28"/>
        </w:rPr>
        <w:t xml:space="preserve"> муниципального округа за 2025 году</w:t>
      </w:r>
    </w:p>
    <w:p w:rsidR="007D0C87" w:rsidRPr="007D0C87" w:rsidRDefault="007D0C87" w:rsidP="007D0C87">
      <w:pPr>
        <w:jc w:val="right"/>
        <w:rPr>
          <w:sz w:val="22"/>
          <w:szCs w:val="22"/>
        </w:rPr>
      </w:pPr>
      <w:r>
        <w:rPr>
          <w:sz w:val="22"/>
          <w:szCs w:val="22"/>
        </w:rPr>
        <w:t>(тыс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уб.)</w:t>
      </w: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0"/>
        <w:gridCol w:w="1187"/>
        <w:gridCol w:w="1187"/>
        <w:gridCol w:w="1187"/>
        <w:gridCol w:w="1187"/>
        <w:gridCol w:w="1459"/>
        <w:gridCol w:w="1141"/>
      </w:tblGrid>
      <w:tr w:rsidR="007D0C87" w:rsidRPr="007D0C87" w:rsidTr="00856404">
        <w:trPr>
          <w:trHeight w:val="339"/>
        </w:trPr>
        <w:tc>
          <w:tcPr>
            <w:tcW w:w="1880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 w:rsidRPr="007D0C8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 w:rsidRPr="007D0C87">
              <w:rPr>
                <w:sz w:val="18"/>
                <w:szCs w:val="18"/>
              </w:rPr>
              <w:t>Решение Совета ММО от 26.12.2024г. № 145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 w:rsidRPr="007D0C87">
              <w:rPr>
                <w:sz w:val="18"/>
                <w:szCs w:val="18"/>
              </w:rPr>
              <w:t>Решение Совета ММО от 27.02.2025г. № 160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 w:rsidRPr="007D0C87">
              <w:rPr>
                <w:sz w:val="18"/>
                <w:szCs w:val="18"/>
              </w:rPr>
              <w:t>Решение Совета ММО от 30.09.2025г. № 187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 w:rsidRPr="007D0C87">
              <w:rPr>
                <w:sz w:val="18"/>
                <w:szCs w:val="18"/>
              </w:rPr>
              <w:t xml:space="preserve">Решение Совета ММО от </w:t>
            </w:r>
            <w:r>
              <w:rPr>
                <w:sz w:val="18"/>
                <w:szCs w:val="18"/>
              </w:rPr>
              <w:t>25</w:t>
            </w:r>
            <w:r w:rsidRPr="007D0C8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7D0C87">
              <w:rPr>
                <w:sz w:val="18"/>
                <w:szCs w:val="18"/>
              </w:rPr>
              <w:t xml:space="preserve">.2025г. № </w:t>
            </w:r>
            <w:r>
              <w:rPr>
                <w:sz w:val="18"/>
                <w:szCs w:val="18"/>
              </w:rPr>
              <w:t>206</w:t>
            </w:r>
          </w:p>
        </w:tc>
        <w:tc>
          <w:tcPr>
            <w:tcW w:w="1459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Отклонение от первоначальной редакции</w:t>
            </w:r>
          </w:p>
        </w:tc>
        <w:tc>
          <w:tcPr>
            <w:tcW w:w="1141" w:type="dxa"/>
          </w:tcPr>
          <w:p w:rsidR="007D0C87" w:rsidRPr="007D0C87" w:rsidRDefault="007D0C87" w:rsidP="007D0C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в 2025 году</w:t>
            </w:r>
          </w:p>
        </w:tc>
      </w:tr>
      <w:tr w:rsidR="007D0C87" w:rsidRPr="007D0C87" w:rsidTr="00856404">
        <w:trPr>
          <w:trHeight w:val="335"/>
        </w:trPr>
        <w:tc>
          <w:tcPr>
            <w:tcW w:w="1880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 w:rsidRPr="007D0C87">
              <w:rPr>
                <w:sz w:val="20"/>
                <w:szCs w:val="20"/>
              </w:rPr>
              <w:t>Доходы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1566571,5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1871112,3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2101525,4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2118937,6</w:t>
            </w:r>
          </w:p>
        </w:tc>
        <w:tc>
          <w:tcPr>
            <w:tcW w:w="1459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+552366,1</w:t>
            </w:r>
          </w:p>
        </w:tc>
        <w:tc>
          <w:tcPr>
            <w:tcW w:w="1141" w:type="dxa"/>
          </w:tcPr>
          <w:p w:rsidR="007D0C87" w:rsidRPr="002542B6" w:rsidRDefault="002542B6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2928441</w:t>
            </w:r>
            <w:r>
              <w:rPr>
                <w:sz w:val="20"/>
                <w:szCs w:val="20"/>
              </w:rPr>
              <w:t>,7</w:t>
            </w:r>
          </w:p>
        </w:tc>
      </w:tr>
      <w:tr w:rsidR="007D0C87" w:rsidRPr="007D0C87" w:rsidTr="00856404">
        <w:trPr>
          <w:trHeight w:val="335"/>
        </w:trPr>
        <w:tc>
          <w:tcPr>
            <w:tcW w:w="1880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 w:rsidRPr="007D0C87">
              <w:rPr>
                <w:sz w:val="20"/>
                <w:szCs w:val="20"/>
              </w:rPr>
              <w:t>Расходы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1566571,5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2184748,5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2415161,6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2432573,8</w:t>
            </w:r>
          </w:p>
        </w:tc>
        <w:tc>
          <w:tcPr>
            <w:tcW w:w="1459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+866002,3</w:t>
            </w:r>
          </w:p>
        </w:tc>
        <w:tc>
          <w:tcPr>
            <w:tcW w:w="1141" w:type="dxa"/>
          </w:tcPr>
          <w:p w:rsidR="007D0C87" w:rsidRPr="007D0C87" w:rsidRDefault="002542B6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2272525,6</w:t>
            </w:r>
          </w:p>
        </w:tc>
      </w:tr>
      <w:tr w:rsidR="007D0C87" w:rsidRPr="007D0C87" w:rsidTr="00856404">
        <w:trPr>
          <w:trHeight w:val="335"/>
        </w:trPr>
        <w:tc>
          <w:tcPr>
            <w:tcW w:w="1880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 w:rsidRPr="007D0C87">
              <w:rPr>
                <w:sz w:val="20"/>
                <w:szCs w:val="20"/>
              </w:rPr>
              <w:t>Дефицит/профицит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313636,2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313636,2</w:t>
            </w:r>
          </w:p>
        </w:tc>
        <w:tc>
          <w:tcPr>
            <w:tcW w:w="1187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313636,2</w:t>
            </w:r>
          </w:p>
        </w:tc>
        <w:tc>
          <w:tcPr>
            <w:tcW w:w="1459" w:type="dxa"/>
          </w:tcPr>
          <w:p w:rsidR="007D0C87" w:rsidRPr="007D0C87" w:rsidRDefault="007D0C87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-313636,2</w:t>
            </w:r>
          </w:p>
        </w:tc>
        <w:tc>
          <w:tcPr>
            <w:tcW w:w="1141" w:type="dxa"/>
          </w:tcPr>
          <w:p w:rsidR="007D0C87" w:rsidRPr="007D0C87" w:rsidRDefault="002542B6" w:rsidP="007D0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+656189,1</w:t>
            </w:r>
          </w:p>
        </w:tc>
      </w:tr>
    </w:tbl>
    <w:p w:rsidR="007D0C87" w:rsidRPr="007D0C87" w:rsidRDefault="00CF5329" w:rsidP="00421EDB">
      <w:pPr>
        <w:jc w:val="both"/>
        <w:rPr>
          <w:sz w:val="20"/>
          <w:szCs w:val="20"/>
        </w:rPr>
      </w:pPr>
      <w:r w:rsidRPr="007D0C87">
        <w:rPr>
          <w:sz w:val="20"/>
          <w:szCs w:val="20"/>
        </w:rPr>
        <w:t xml:space="preserve"> </w:t>
      </w:r>
    </w:p>
    <w:p w:rsidR="00421EDB" w:rsidRPr="00A64513" w:rsidRDefault="00856404" w:rsidP="00421EDB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</w:t>
      </w:r>
      <w:r w:rsidR="00421EDB" w:rsidRPr="00A64513">
        <w:rPr>
          <w:color w:val="000000"/>
          <w:sz w:val="28"/>
          <w:szCs w:val="28"/>
        </w:rPr>
        <w:t>В 202</w:t>
      </w:r>
      <w:r w:rsidR="007D0C87">
        <w:rPr>
          <w:color w:val="000000"/>
          <w:sz w:val="28"/>
          <w:szCs w:val="28"/>
        </w:rPr>
        <w:t>5</w:t>
      </w:r>
      <w:r w:rsidR="00421EDB" w:rsidRPr="00A64513">
        <w:rPr>
          <w:color w:val="000000"/>
          <w:sz w:val="28"/>
          <w:szCs w:val="28"/>
        </w:rPr>
        <w:t xml:space="preserve"> году ежемесячно проводился анализ поступления налоговых и неналоговых доходов и распределения расходов бюджета. В связи с перевыполнением плана по доходам в течени</w:t>
      </w:r>
      <w:proofErr w:type="gramStart"/>
      <w:r w:rsidR="00421EDB" w:rsidRPr="00A64513">
        <w:rPr>
          <w:color w:val="000000"/>
          <w:sz w:val="28"/>
          <w:szCs w:val="28"/>
        </w:rPr>
        <w:t>и</w:t>
      </w:r>
      <w:proofErr w:type="gramEnd"/>
      <w:r w:rsidR="00421EDB" w:rsidRPr="00A64513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5</w:t>
      </w:r>
      <w:r w:rsidR="00421EDB" w:rsidRPr="00A64513">
        <w:rPr>
          <w:color w:val="000000"/>
          <w:sz w:val="28"/>
          <w:szCs w:val="28"/>
        </w:rPr>
        <w:t xml:space="preserve"> года в Решение Совета </w:t>
      </w:r>
      <w:proofErr w:type="spellStart"/>
      <w:r w:rsidR="00421EDB" w:rsidRPr="00A64513">
        <w:rPr>
          <w:color w:val="000000"/>
          <w:sz w:val="28"/>
          <w:szCs w:val="28"/>
        </w:rPr>
        <w:t>Могочинского</w:t>
      </w:r>
      <w:proofErr w:type="spellEnd"/>
      <w:r w:rsidR="00421EDB" w:rsidRPr="00A64513">
        <w:rPr>
          <w:color w:val="000000"/>
          <w:sz w:val="28"/>
          <w:szCs w:val="28"/>
        </w:rPr>
        <w:t xml:space="preserve"> муниципального округа «О бюджете </w:t>
      </w:r>
      <w:proofErr w:type="spellStart"/>
      <w:r w:rsidR="00421EDB" w:rsidRPr="00A64513">
        <w:rPr>
          <w:color w:val="000000"/>
          <w:sz w:val="28"/>
          <w:szCs w:val="28"/>
        </w:rPr>
        <w:t>Могочинского</w:t>
      </w:r>
      <w:proofErr w:type="spellEnd"/>
      <w:r w:rsidR="00421EDB" w:rsidRPr="00A64513">
        <w:rPr>
          <w:color w:val="000000"/>
          <w:sz w:val="28"/>
          <w:szCs w:val="28"/>
        </w:rPr>
        <w:t xml:space="preserve"> муниципального округа на 202</w:t>
      </w:r>
      <w:r>
        <w:rPr>
          <w:color w:val="000000"/>
          <w:sz w:val="28"/>
          <w:szCs w:val="28"/>
        </w:rPr>
        <w:t>5</w:t>
      </w:r>
      <w:r w:rsidR="00421EDB" w:rsidRPr="00A64513">
        <w:rPr>
          <w:color w:val="000000"/>
          <w:sz w:val="28"/>
          <w:szCs w:val="28"/>
        </w:rPr>
        <w:t xml:space="preserve"> год и плановый период 202</w:t>
      </w:r>
      <w:r>
        <w:rPr>
          <w:color w:val="000000"/>
          <w:sz w:val="28"/>
          <w:szCs w:val="28"/>
        </w:rPr>
        <w:t>6</w:t>
      </w:r>
      <w:r w:rsidR="00421EDB" w:rsidRPr="00A64513">
        <w:rPr>
          <w:color w:val="000000"/>
          <w:sz w:val="28"/>
          <w:szCs w:val="28"/>
        </w:rPr>
        <w:t xml:space="preserve"> и 202</w:t>
      </w:r>
      <w:r>
        <w:rPr>
          <w:color w:val="000000"/>
          <w:sz w:val="28"/>
          <w:szCs w:val="28"/>
        </w:rPr>
        <w:t>7</w:t>
      </w:r>
      <w:r w:rsidR="00421EDB" w:rsidRPr="00A64513">
        <w:rPr>
          <w:color w:val="000000"/>
          <w:sz w:val="28"/>
          <w:szCs w:val="28"/>
        </w:rPr>
        <w:t xml:space="preserve"> годов»  вносились изменения</w:t>
      </w:r>
      <w:r>
        <w:rPr>
          <w:color w:val="000000"/>
          <w:sz w:val="28"/>
          <w:szCs w:val="28"/>
        </w:rPr>
        <w:t xml:space="preserve"> и уточнения</w:t>
      </w:r>
      <w:r w:rsidR="00421EDB" w:rsidRPr="00A64513">
        <w:rPr>
          <w:color w:val="000000"/>
          <w:sz w:val="28"/>
          <w:szCs w:val="28"/>
        </w:rPr>
        <w:t xml:space="preserve">, в результате которых плановый объем доходов увеличился на </w:t>
      </w:r>
      <w:r>
        <w:rPr>
          <w:color w:val="000000"/>
          <w:sz w:val="28"/>
          <w:szCs w:val="28"/>
        </w:rPr>
        <w:t>552366,1</w:t>
      </w:r>
      <w:r w:rsidR="00421EDB" w:rsidRPr="00A64513">
        <w:rPr>
          <w:color w:val="000000"/>
          <w:sz w:val="28"/>
          <w:szCs w:val="28"/>
        </w:rPr>
        <w:t xml:space="preserve"> тыс. рублей, в том числе налоговые и неналоговые доходы в сумме  </w:t>
      </w:r>
      <w:r>
        <w:rPr>
          <w:color w:val="000000"/>
          <w:sz w:val="28"/>
          <w:szCs w:val="28"/>
        </w:rPr>
        <w:t>282263,3</w:t>
      </w:r>
      <w:r w:rsidR="00421EDB" w:rsidRPr="00A64513">
        <w:rPr>
          <w:color w:val="000000"/>
          <w:sz w:val="28"/>
          <w:szCs w:val="28"/>
        </w:rPr>
        <w:t xml:space="preserve"> тыс. руб., безвозмездные поступления в сумме  </w:t>
      </w:r>
      <w:r>
        <w:rPr>
          <w:color w:val="000000"/>
          <w:sz w:val="28"/>
          <w:szCs w:val="28"/>
        </w:rPr>
        <w:t>270102,8</w:t>
      </w:r>
      <w:r w:rsidR="00421EDB" w:rsidRPr="00A64513">
        <w:rPr>
          <w:color w:val="000000"/>
          <w:sz w:val="28"/>
          <w:szCs w:val="28"/>
        </w:rPr>
        <w:t xml:space="preserve"> </w:t>
      </w:r>
      <w:r w:rsidR="00421EDB">
        <w:rPr>
          <w:color w:val="000000"/>
          <w:sz w:val="28"/>
          <w:szCs w:val="28"/>
        </w:rPr>
        <w:t xml:space="preserve">тыс. руб. </w:t>
      </w:r>
      <w:r>
        <w:rPr>
          <w:color w:val="000000"/>
          <w:sz w:val="28"/>
          <w:szCs w:val="28"/>
        </w:rPr>
        <w:t xml:space="preserve">плановый объем расходов по сравнению с первоначально утвержденными бюджетными ассигнованиями увеличился на </w:t>
      </w:r>
      <w:r w:rsidR="004C40EA">
        <w:rPr>
          <w:color w:val="000000"/>
          <w:sz w:val="28"/>
          <w:szCs w:val="28"/>
        </w:rPr>
        <w:t>86600</w:t>
      </w:r>
      <w:r w:rsidR="00F07AC0">
        <w:rPr>
          <w:color w:val="000000"/>
          <w:sz w:val="28"/>
          <w:szCs w:val="28"/>
        </w:rPr>
        <w:t>2</w:t>
      </w:r>
      <w:r w:rsidR="004C40EA">
        <w:rPr>
          <w:color w:val="000000"/>
          <w:sz w:val="28"/>
          <w:szCs w:val="28"/>
        </w:rPr>
        <w:t>,</w:t>
      </w:r>
      <w:r w:rsidR="00F07AC0">
        <w:rPr>
          <w:color w:val="000000"/>
          <w:sz w:val="28"/>
          <w:szCs w:val="28"/>
        </w:rPr>
        <w:t>3</w:t>
      </w:r>
      <w:r w:rsidR="004C40EA">
        <w:rPr>
          <w:color w:val="000000"/>
          <w:sz w:val="28"/>
          <w:szCs w:val="28"/>
        </w:rPr>
        <w:t xml:space="preserve"> тыс</w:t>
      </w:r>
      <w:proofErr w:type="gramStart"/>
      <w:r w:rsidR="004C40EA">
        <w:rPr>
          <w:color w:val="000000"/>
          <w:sz w:val="28"/>
          <w:szCs w:val="28"/>
        </w:rPr>
        <w:t>.р</w:t>
      </w:r>
      <w:proofErr w:type="gramEnd"/>
      <w:r w:rsidR="004C40EA">
        <w:rPr>
          <w:color w:val="000000"/>
          <w:sz w:val="28"/>
          <w:szCs w:val="28"/>
        </w:rPr>
        <w:t>уб.</w:t>
      </w:r>
    </w:p>
    <w:p w:rsidR="004C40EA" w:rsidRPr="00A64513" w:rsidRDefault="00421EDB" w:rsidP="00421EDB">
      <w:pPr>
        <w:spacing w:line="276" w:lineRule="auto"/>
        <w:jc w:val="both"/>
        <w:rPr>
          <w:color w:val="000000"/>
        </w:rPr>
      </w:pPr>
      <w:r w:rsidRPr="00A64513">
        <w:rPr>
          <w:color w:val="000000"/>
          <w:sz w:val="28"/>
          <w:szCs w:val="28"/>
        </w:rPr>
        <w:t>      По расходам дополнительные ассигнования были направлены:</w:t>
      </w:r>
    </w:p>
    <w:p w:rsidR="00F07AC0" w:rsidRDefault="00421EDB" w:rsidP="00F07AC0">
      <w:pPr>
        <w:pStyle w:val="a6"/>
        <w:ind w:left="0"/>
        <w:jc w:val="both"/>
        <w:rPr>
          <w:sz w:val="28"/>
          <w:szCs w:val="28"/>
        </w:rPr>
      </w:pPr>
      <w:r w:rsidRPr="00A64513">
        <w:rPr>
          <w:color w:val="000000"/>
          <w:sz w:val="28"/>
          <w:szCs w:val="28"/>
        </w:rPr>
        <w:t xml:space="preserve">на  увеличение лимитов бюджетных ассигнований </w:t>
      </w:r>
      <w:r w:rsidRPr="00A64513">
        <w:rPr>
          <w:sz w:val="28"/>
          <w:szCs w:val="28"/>
        </w:rPr>
        <w:t xml:space="preserve"> дорожного фонда;</w:t>
      </w:r>
      <w:r w:rsidR="004C40EA">
        <w:rPr>
          <w:sz w:val="28"/>
          <w:szCs w:val="28"/>
        </w:rPr>
        <w:t xml:space="preserve"> увеличение бюджетных ассигнований на </w:t>
      </w:r>
      <w:proofErr w:type="spellStart"/>
      <w:r w:rsidR="004C40EA">
        <w:rPr>
          <w:sz w:val="28"/>
          <w:szCs w:val="28"/>
        </w:rPr>
        <w:t>софинансирование</w:t>
      </w:r>
      <w:proofErr w:type="spellEnd"/>
      <w:r w:rsidR="004C40EA">
        <w:rPr>
          <w:sz w:val="28"/>
          <w:szCs w:val="28"/>
        </w:rPr>
        <w:t xml:space="preserve"> мероприятий</w:t>
      </w:r>
      <w:r w:rsidR="00E01D6F">
        <w:rPr>
          <w:sz w:val="28"/>
          <w:szCs w:val="28"/>
        </w:rPr>
        <w:t xml:space="preserve">, в рамках </w:t>
      </w:r>
      <w:proofErr w:type="gramStart"/>
      <w:r w:rsidR="00E01D6F">
        <w:rPr>
          <w:sz w:val="28"/>
          <w:szCs w:val="28"/>
        </w:rPr>
        <w:t>гос. программ</w:t>
      </w:r>
      <w:proofErr w:type="gramEnd"/>
      <w:r w:rsidR="004C40EA">
        <w:rPr>
          <w:sz w:val="28"/>
          <w:szCs w:val="28"/>
        </w:rPr>
        <w:t xml:space="preserve">;  на расходы по муниципальным программам; увеличение бюджетных ассигнований на расходы по доведению до целевых показателей «указных» категорий работников; увеличение бюджетных ассигнований по благоустройству территории; приобретение учебников; приобретение мебели, кроватей для дошкольных групп; приобретение системы электроснабжения; </w:t>
      </w:r>
      <w:proofErr w:type="gramStart"/>
      <w:r w:rsidR="004C40EA">
        <w:rPr>
          <w:sz w:val="28"/>
          <w:szCs w:val="28"/>
        </w:rPr>
        <w:t xml:space="preserve">устройство наружного освещения и наружного и внутреннего видеонаблюдения в общежитие в г. Могоча; оснащение юнармейских отрядов в общеобразовательных школах и ЦДТ;  оснащение и функционирование школьных музеев; материально-техническое обеспечение общеобразовательных учреждений; проектно-сметная документация; </w:t>
      </w:r>
      <w:r w:rsidR="00F07AC0">
        <w:rPr>
          <w:sz w:val="28"/>
          <w:szCs w:val="28"/>
        </w:rPr>
        <w:t xml:space="preserve">обновление минерализованных полос в населенных пунктах </w:t>
      </w:r>
      <w:proofErr w:type="spellStart"/>
      <w:r w:rsidR="00F07AC0">
        <w:rPr>
          <w:sz w:val="28"/>
          <w:szCs w:val="28"/>
        </w:rPr>
        <w:t>Могочинского</w:t>
      </w:r>
      <w:proofErr w:type="spellEnd"/>
      <w:r w:rsidR="00F07AC0">
        <w:rPr>
          <w:sz w:val="28"/>
          <w:szCs w:val="28"/>
        </w:rPr>
        <w:t xml:space="preserve"> муниципального округа;  ремонт внутридомовой системы теплоснабжения, водоснабжения и водоотведения в МКД в п. </w:t>
      </w:r>
      <w:proofErr w:type="spellStart"/>
      <w:r w:rsidR="00F07AC0">
        <w:rPr>
          <w:sz w:val="28"/>
          <w:szCs w:val="28"/>
        </w:rPr>
        <w:t>Ксеньевка</w:t>
      </w:r>
      <w:proofErr w:type="spellEnd"/>
      <w:r w:rsidR="00F07AC0">
        <w:rPr>
          <w:sz w:val="28"/>
          <w:szCs w:val="28"/>
        </w:rPr>
        <w:t>;</w:t>
      </w:r>
      <w:proofErr w:type="gramEnd"/>
      <w:r w:rsidR="00F07AC0">
        <w:rPr>
          <w:sz w:val="28"/>
          <w:szCs w:val="28"/>
        </w:rPr>
        <w:t xml:space="preserve">  выполнение работ по очистке и засыпке котлована подземной части здания МКД г. Могоча; </w:t>
      </w:r>
      <w:r w:rsidR="00F07AC0" w:rsidRPr="00FF64B3">
        <w:rPr>
          <w:i/>
          <w:sz w:val="28"/>
          <w:szCs w:val="28"/>
        </w:rPr>
        <w:t xml:space="preserve"> </w:t>
      </w:r>
      <w:r w:rsidR="00F07AC0">
        <w:rPr>
          <w:sz w:val="28"/>
          <w:szCs w:val="28"/>
        </w:rPr>
        <w:t xml:space="preserve">  работы по косметическому ремонту кабинетов в школе 92;  работы по замене окон здания Клуба и облицовка крыльца здания клуба в п. Давенда; расходы по  коммунальным услуга</w:t>
      </w:r>
      <w:r w:rsidR="00E01D6F">
        <w:rPr>
          <w:sz w:val="28"/>
          <w:szCs w:val="28"/>
        </w:rPr>
        <w:t>м по дополнительной потребности.</w:t>
      </w:r>
    </w:p>
    <w:p w:rsidR="004C40EA" w:rsidRDefault="004C40EA" w:rsidP="004C40EA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637D" w:rsidRPr="003D6211" w:rsidRDefault="0093637D" w:rsidP="0093637D">
      <w:pPr>
        <w:pStyle w:val="a3"/>
        <w:ind w:left="0" w:firstLine="360"/>
        <w:contextualSpacing/>
        <w:jc w:val="center"/>
        <w:rPr>
          <w:sz w:val="28"/>
          <w:szCs w:val="28"/>
        </w:rPr>
      </w:pPr>
      <w:r w:rsidRPr="003D6211">
        <w:rPr>
          <w:b/>
          <w:bCs/>
          <w:sz w:val="28"/>
          <w:szCs w:val="28"/>
        </w:rPr>
        <w:t xml:space="preserve">Составление проекта бюджета </w:t>
      </w:r>
    </w:p>
    <w:p w:rsidR="0093637D" w:rsidRDefault="0093637D" w:rsidP="004743DB">
      <w:pPr>
        <w:pStyle w:val="a3"/>
        <w:ind w:left="0" w:firstLine="360"/>
        <w:contextualSpacing/>
        <w:jc w:val="both"/>
        <w:rPr>
          <w:sz w:val="28"/>
          <w:szCs w:val="28"/>
        </w:rPr>
      </w:pPr>
    </w:p>
    <w:p w:rsidR="004743DB" w:rsidRPr="00C56A2E" w:rsidRDefault="004743DB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C56A2E">
        <w:rPr>
          <w:sz w:val="28"/>
          <w:szCs w:val="28"/>
        </w:rPr>
        <w:lastRenderedPageBreak/>
        <w:t xml:space="preserve">Формирование проекта бюджета </w:t>
      </w:r>
      <w:proofErr w:type="spellStart"/>
      <w:r w:rsidR="00421EDB">
        <w:rPr>
          <w:sz w:val="28"/>
          <w:szCs w:val="28"/>
        </w:rPr>
        <w:t>Могочинского</w:t>
      </w:r>
      <w:proofErr w:type="spellEnd"/>
      <w:r w:rsidR="00421EDB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 xml:space="preserve">муниципального </w:t>
      </w:r>
      <w:r w:rsidR="00421EDB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 начато в сроки, установленные Положением о бюджетном процессе в </w:t>
      </w:r>
      <w:proofErr w:type="spellStart"/>
      <w:r w:rsidR="00421EDB">
        <w:rPr>
          <w:sz w:val="28"/>
          <w:szCs w:val="28"/>
        </w:rPr>
        <w:t>Могочинском</w:t>
      </w:r>
      <w:proofErr w:type="spellEnd"/>
      <w:r w:rsidR="00421EDB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 xml:space="preserve">муниципальном </w:t>
      </w:r>
      <w:r w:rsidR="00421EDB">
        <w:rPr>
          <w:sz w:val="28"/>
          <w:szCs w:val="28"/>
        </w:rPr>
        <w:t>округе</w:t>
      </w:r>
      <w:r w:rsidRPr="00C56A2E">
        <w:rPr>
          <w:sz w:val="28"/>
          <w:szCs w:val="28"/>
        </w:rPr>
        <w:t>.</w:t>
      </w:r>
    </w:p>
    <w:p w:rsidR="004743DB" w:rsidRDefault="004743DB" w:rsidP="00B629E8">
      <w:pPr>
        <w:pStyle w:val="a3"/>
        <w:ind w:left="0" w:firstLine="360"/>
        <w:contextualSpacing/>
        <w:jc w:val="both"/>
        <w:rPr>
          <w:sz w:val="28"/>
          <w:szCs w:val="28"/>
        </w:rPr>
      </w:pPr>
      <w:r w:rsidRPr="00C56A2E">
        <w:rPr>
          <w:sz w:val="28"/>
          <w:szCs w:val="28"/>
        </w:rPr>
        <w:t xml:space="preserve"> </w:t>
      </w:r>
      <w:r w:rsidR="00874B89">
        <w:rPr>
          <w:sz w:val="28"/>
          <w:szCs w:val="28"/>
        </w:rPr>
        <w:tab/>
      </w:r>
      <w:r w:rsidRPr="00C56A2E">
        <w:rPr>
          <w:sz w:val="28"/>
          <w:szCs w:val="28"/>
        </w:rPr>
        <w:t xml:space="preserve">Рассмотрение и анализ данных, подготовка всех необходимых документов для составления проекта решения Совета </w:t>
      </w:r>
      <w:proofErr w:type="spellStart"/>
      <w:r w:rsidR="00D5249F">
        <w:rPr>
          <w:sz w:val="28"/>
          <w:szCs w:val="28"/>
        </w:rPr>
        <w:t>Могочинского</w:t>
      </w:r>
      <w:proofErr w:type="spellEnd"/>
      <w:r w:rsidR="00D5249F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 xml:space="preserve">муниципального </w:t>
      </w:r>
      <w:r w:rsidR="00D5249F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  «О бюджете </w:t>
      </w:r>
      <w:proofErr w:type="spellStart"/>
      <w:r w:rsidR="00421EDB">
        <w:rPr>
          <w:sz w:val="28"/>
          <w:szCs w:val="28"/>
        </w:rPr>
        <w:t>Могочинского</w:t>
      </w:r>
      <w:proofErr w:type="spellEnd"/>
      <w:r w:rsidR="00421EDB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 xml:space="preserve">муниципального </w:t>
      </w:r>
      <w:r w:rsidR="00421EDB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 на очередной финансовый год</w:t>
      </w:r>
      <w:r w:rsidR="0093637D">
        <w:rPr>
          <w:sz w:val="28"/>
          <w:szCs w:val="28"/>
        </w:rPr>
        <w:t xml:space="preserve"> и плановый период</w:t>
      </w:r>
      <w:r w:rsidRPr="00C56A2E">
        <w:rPr>
          <w:sz w:val="28"/>
          <w:szCs w:val="28"/>
        </w:rPr>
        <w:t xml:space="preserve">,  проектировка основных показателей бюджета муниципального </w:t>
      </w:r>
      <w:r w:rsidR="00421EDB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 на среднесрочную перспективу, началась с июня 20</w:t>
      </w:r>
      <w:r w:rsidR="00F01C80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 w:rsidRPr="00C56A2E">
        <w:rPr>
          <w:sz w:val="28"/>
          <w:szCs w:val="28"/>
        </w:rPr>
        <w:t xml:space="preserve"> года. До </w:t>
      </w:r>
      <w:r w:rsidR="00F129F4">
        <w:rPr>
          <w:sz w:val="28"/>
          <w:szCs w:val="28"/>
        </w:rPr>
        <w:t>1</w:t>
      </w:r>
      <w:r w:rsidRPr="00C56A2E">
        <w:rPr>
          <w:sz w:val="28"/>
          <w:szCs w:val="28"/>
        </w:rPr>
        <w:t xml:space="preserve">5 </w:t>
      </w:r>
      <w:r w:rsidR="00F129F4">
        <w:rPr>
          <w:sz w:val="28"/>
          <w:szCs w:val="28"/>
        </w:rPr>
        <w:t>ноя</w:t>
      </w:r>
      <w:r w:rsidRPr="00C56A2E">
        <w:rPr>
          <w:sz w:val="28"/>
          <w:szCs w:val="28"/>
        </w:rPr>
        <w:t xml:space="preserve">бря необходимые документы и материалы были представлены для рассмотрения в Совет </w:t>
      </w:r>
      <w:proofErr w:type="spellStart"/>
      <w:r w:rsidR="00421EDB">
        <w:rPr>
          <w:sz w:val="28"/>
          <w:szCs w:val="28"/>
        </w:rPr>
        <w:t>Могочинского</w:t>
      </w:r>
      <w:proofErr w:type="spellEnd"/>
      <w:r w:rsidR="00421EDB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 xml:space="preserve">муниципального </w:t>
      </w:r>
      <w:r w:rsidR="00421EDB">
        <w:rPr>
          <w:sz w:val="28"/>
          <w:szCs w:val="28"/>
        </w:rPr>
        <w:t xml:space="preserve">округа и в Контрольно-счетную комиссию </w:t>
      </w:r>
      <w:proofErr w:type="spellStart"/>
      <w:r w:rsidR="00421EDB">
        <w:rPr>
          <w:sz w:val="28"/>
          <w:szCs w:val="28"/>
        </w:rPr>
        <w:t>Могочинского</w:t>
      </w:r>
      <w:proofErr w:type="spellEnd"/>
      <w:r w:rsidR="00421EDB">
        <w:rPr>
          <w:sz w:val="28"/>
          <w:szCs w:val="28"/>
        </w:rPr>
        <w:t xml:space="preserve"> муниципального округа. </w:t>
      </w:r>
      <w:r w:rsidRPr="00C56A2E">
        <w:rPr>
          <w:sz w:val="28"/>
          <w:szCs w:val="28"/>
        </w:rPr>
        <w:t xml:space="preserve">Бюджет </w:t>
      </w:r>
      <w:proofErr w:type="spellStart"/>
      <w:r w:rsidR="00421EDB">
        <w:rPr>
          <w:sz w:val="28"/>
          <w:szCs w:val="28"/>
        </w:rPr>
        <w:t>Могочинского</w:t>
      </w:r>
      <w:proofErr w:type="spellEnd"/>
      <w:r w:rsidR="00421EDB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 xml:space="preserve">муниципального </w:t>
      </w:r>
      <w:r w:rsidR="00421EDB">
        <w:rPr>
          <w:sz w:val="28"/>
          <w:szCs w:val="28"/>
        </w:rPr>
        <w:t xml:space="preserve">округа </w:t>
      </w:r>
      <w:r w:rsidRPr="00C56A2E">
        <w:rPr>
          <w:sz w:val="28"/>
          <w:szCs w:val="28"/>
        </w:rPr>
        <w:t>был принят на Совете муниципального района «</w:t>
      </w:r>
      <w:proofErr w:type="spellStart"/>
      <w:r w:rsidRPr="00C56A2E">
        <w:rPr>
          <w:sz w:val="28"/>
          <w:szCs w:val="28"/>
        </w:rPr>
        <w:t>Могочинский</w:t>
      </w:r>
      <w:proofErr w:type="spellEnd"/>
      <w:r w:rsidRPr="00C56A2E">
        <w:rPr>
          <w:sz w:val="28"/>
          <w:szCs w:val="28"/>
        </w:rPr>
        <w:t xml:space="preserve"> район» 2</w:t>
      </w:r>
      <w:r w:rsidR="00655B82">
        <w:rPr>
          <w:sz w:val="28"/>
          <w:szCs w:val="28"/>
        </w:rPr>
        <w:t>6</w:t>
      </w:r>
      <w:r w:rsidRPr="00C56A2E">
        <w:rPr>
          <w:sz w:val="28"/>
          <w:szCs w:val="28"/>
        </w:rPr>
        <w:t>.12.20</w:t>
      </w:r>
      <w:r w:rsidR="00F01C80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 w:rsidR="0093637D">
        <w:rPr>
          <w:sz w:val="28"/>
          <w:szCs w:val="28"/>
        </w:rPr>
        <w:t xml:space="preserve"> </w:t>
      </w:r>
      <w:r w:rsidRPr="00C56A2E">
        <w:rPr>
          <w:sz w:val="28"/>
          <w:szCs w:val="28"/>
        </w:rPr>
        <w:t>года. Для составления бюджетной росписи контрольные цифры по принятому бюджету</w:t>
      </w:r>
      <w:r w:rsidR="002E1CDA">
        <w:rPr>
          <w:sz w:val="28"/>
          <w:szCs w:val="28"/>
        </w:rPr>
        <w:t xml:space="preserve"> округа</w:t>
      </w:r>
      <w:r w:rsidRPr="00C56A2E">
        <w:rPr>
          <w:sz w:val="28"/>
          <w:szCs w:val="28"/>
        </w:rPr>
        <w:t xml:space="preserve"> доведены до </w:t>
      </w:r>
      <w:r w:rsidR="005D6BDA">
        <w:rPr>
          <w:sz w:val="28"/>
          <w:szCs w:val="28"/>
        </w:rPr>
        <w:t xml:space="preserve">главных </w:t>
      </w:r>
      <w:r w:rsidRPr="00C56A2E">
        <w:rPr>
          <w:sz w:val="28"/>
          <w:szCs w:val="28"/>
        </w:rPr>
        <w:t>распорядителей средств бюджета</w:t>
      </w:r>
      <w:r w:rsidR="005A564B">
        <w:rPr>
          <w:sz w:val="28"/>
          <w:szCs w:val="28"/>
        </w:rPr>
        <w:t xml:space="preserve"> в установленные сроки</w:t>
      </w:r>
      <w:r w:rsidRPr="00C56A2E">
        <w:rPr>
          <w:sz w:val="28"/>
          <w:szCs w:val="28"/>
        </w:rPr>
        <w:t>.</w:t>
      </w:r>
    </w:p>
    <w:p w:rsidR="003A0D33" w:rsidRDefault="00BA5ACF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F01C80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проведена работа по рассмотрению параметров бюджет</w:t>
      </w:r>
      <w:r w:rsidR="00421EDB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421EDB">
        <w:rPr>
          <w:sz w:val="28"/>
          <w:szCs w:val="28"/>
        </w:rPr>
        <w:t>в Министерстве финансов Забайкальского края (нулевые чтения)</w:t>
      </w:r>
      <w:r>
        <w:rPr>
          <w:sz w:val="28"/>
          <w:szCs w:val="28"/>
        </w:rPr>
        <w:t xml:space="preserve">, на основании проведенной </w:t>
      </w:r>
      <w:r w:rsidRPr="003A0D33">
        <w:rPr>
          <w:sz w:val="28"/>
          <w:szCs w:val="28"/>
        </w:rPr>
        <w:t>оценки подготовлен</w:t>
      </w:r>
      <w:r w:rsidR="00421EDB">
        <w:rPr>
          <w:sz w:val="28"/>
          <w:szCs w:val="28"/>
        </w:rPr>
        <w:t>о положительное</w:t>
      </w:r>
      <w:r w:rsidRPr="003A0D33">
        <w:rPr>
          <w:sz w:val="28"/>
          <w:szCs w:val="28"/>
        </w:rPr>
        <w:t xml:space="preserve"> заключени</w:t>
      </w:r>
      <w:r w:rsidR="00421EDB">
        <w:rPr>
          <w:sz w:val="28"/>
          <w:szCs w:val="28"/>
        </w:rPr>
        <w:t>е</w:t>
      </w:r>
      <w:r w:rsidRPr="003A0D33">
        <w:rPr>
          <w:sz w:val="28"/>
          <w:szCs w:val="28"/>
        </w:rPr>
        <w:t xml:space="preserve"> о соответствии требованиям бюджетного законодательства РФ.</w:t>
      </w:r>
    </w:p>
    <w:p w:rsidR="004C0F3C" w:rsidRDefault="004C0F3C" w:rsidP="002A61FD">
      <w:pPr>
        <w:pStyle w:val="a3"/>
        <w:ind w:left="0" w:firstLine="360"/>
        <w:contextualSpacing/>
        <w:jc w:val="center"/>
        <w:rPr>
          <w:b/>
          <w:bCs/>
          <w:sz w:val="28"/>
          <w:szCs w:val="28"/>
        </w:rPr>
      </w:pPr>
    </w:p>
    <w:p w:rsidR="002A61FD" w:rsidRPr="003D6211" w:rsidRDefault="002A61FD" w:rsidP="002A61FD">
      <w:pPr>
        <w:pStyle w:val="a3"/>
        <w:ind w:left="0" w:firstLine="36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Организация исполнения </w:t>
      </w:r>
      <w:r w:rsidRPr="003D6211">
        <w:rPr>
          <w:b/>
          <w:bCs/>
          <w:sz w:val="28"/>
          <w:szCs w:val="28"/>
        </w:rPr>
        <w:t xml:space="preserve"> бюджета </w:t>
      </w:r>
    </w:p>
    <w:p w:rsidR="002A61FD" w:rsidRDefault="002A61FD" w:rsidP="004743DB">
      <w:pPr>
        <w:pStyle w:val="a3"/>
        <w:ind w:left="0" w:firstLine="360"/>
        <w:contextualSpacing/>
        <w:jc w:val="both"/>
        <w:rPr>
          <w:sz w:val="28"/>
          <w:szCs w:val="28"/>
        </w:rPr>
      </w:pPr>
    </w:p>
    <w:p w:rsidR="004743DB" w:rsidRPr="00C56A2E" w:rsidRDefault="004743DB" w:rsidP="004743DB">
      <w:pPr>
        <w:pStyle w:val="a3"/>
        <w:ind w:left="0" w:firstLine="360"/>
        <w:contextualSpacing/>
        <w:jc w:val="both"/>
        <w:rPr>
          <w:sz w:val="28"/>
          <w:szCs w:val="28"/>
        </w:rPr>
      </w:pPr>
      <w:r w:rsidRPr="00C56A2E">
        <w:rPr>
          <w:sz w:val="28"/>
          <w:szCs w:val="28"/>
        </w:rPr>
        <w:t xml:space="preserve"> </w:t>
      </w:r>
      <w:r w:rsidR="00874B89">
        <w:rPr>
          <w:sz w:val="28"/>
          <w:szCs w:val="28"/>
        </w:rPr>
        <w:tab/>
      </w:r>
      <w:r w:rsidRPr="00C56A2E">
        <w:rPr>
          <w:sz w:val="28"/>
          <w:szCs w:val="28"/>
        </w:rPr>
        <w:t>В течение  20</w:t>
      </w:r>
      <w:r w:rsidR="00F01C80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 w:rsidRPr="00C56A2E">
        <w:rPr>
          <w:sz w:val="28"/>
          <w:szCs w:val="28"/>
        </w:rPr>
        <w:t xml:space="preserve"> года проводился ежедневный мониторинг сбора налогов на территории муниципального </w:t>
      </w:r>
      <w:r w:rsidR="00421EDB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, ежемесячно проводился мониторинг платежей в бюджет </w:t>
      </w:r>
      <w:r w:rsidR="00421EDB">
        <w:rPr>
          <w:sz w:val="28"/>
          <w:szCs w:val="28"/>
        </w:rPr>
        <w:t>округа</w:t>
      </w:r>
      <w:r w:rsidRPr="00C56A2E">
        <w:rPr>
          <w:sz w:val="28"/>
          <w:szCs w:val="28"/>
        </w:rPr>
        <w:t>, в разрезе налоговых и неналоговых доходов.</w:t>
      </w:r>
    </w:p>
    <w:p w:rsidR="0046036D" w:rsidRDefault="004743DB" w:rsidP="0041553F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C56A2E">
        <w:rPr>
          <w:sz w:val="28"/>
          <w:szCs w:val="28"/>
        </w:rPr>
        <w:t>Комитет по финансам ежедневно  провод</w:t>
      </w:r>
      <w:r w:rsidR="005A564B">
        <w:rPr>
          <w:sz w:val="28"/>
          <w:szCs w:val="28"/>
        </w:rPr>
        <w:t>ит</w:t>
      </w:r>
      <w:r w:rsidRPr="00C56A2E">
        <w:rPr>
          <w:sz w:val="28"/>
          <w:szCs w:val="28"/>
        </w:rPr>
        <w:t xml:space="preserve">  мониторинг невыясненных поступлений по региональным и местным налогам, арендным платежам за использование муниципального имущества, подлежащих зачислению </w:t>
      </w:r>
      <w:r w:rsidR="00B629E8">
        <w:rPr>
          <w:sz w:val="28"/>
          <w:szCs w:val="28"/>
        </w:rPr>
        <w:t xml:space="preserve">в бюджет муниципального </w:t>
      </w:r>
      <w:r w:rsidR="005A564B">
        <w:rPr>
          <w:sz w:val="28"/>
          <w:szCs w:val="28"/>
        </w:rPr>
        <w:t>округа</w:t>
      </w:r>
      <w:r w:rsidR="00B629E8">
        <w:rPr>
          <w:sz w:val="28"/>
          <w:szCs w:val="28"/>
        </w:rPr>
        <w:t xml:space="preserve">. </w:t>
      </w:r>
    </w:p>
    <w:p w:rsidR="002A6BC3" w:rsidRDefault="00E01D6F" w:rsidP="002A6BC3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E01D6F">
        <w:rPr>
          <w:sz w:val="28"/>
          <w:szCs w:val="28"/>
        </w:rPr>
        <w:t>В течение года проводилась работа по уточнению кодов доходов бюджетной классификации РФ, по подготовке на уточнение уведомлений о возврате невыясненных платежей в бюджет округа в УФК по Забайкальскому краю. Так за 12 месяцев 2025 года уточнено 302 платежных документа  на сумму 2 847,5 тыс. руб., в том числе по запросам 207 платежных документа на сумму 2 195,8 млн. рублей.</w:t>
      </w:r>
    </w:p>
    <w:p w:rsidR="002A6BC3" w:rsidRPr="0095457C" w:rsidRDefault="002A6BC3" w:rsidP="002A6BC3">
      <w:pPr>
        <w:pStyle w:val="a3"/>
        <w:ind w:left="0"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95457C">
        <w:rPr>
          <w:color w:val="000000"/>
          <w:sz w:val="28"/>
          <w:szCs w:val="28"/>
        </w:rPr>
        <w:t xml:space="preserve"> В целях увеличения налоговых и неналоговых доходов и сокращения недоимки в бюджет </w:t>
      </w:r>
      <w:proofErr w:type="spellStart"/>
      <w:r w:rsidRPr="0095457C">
        <w:rPr>
          <w:color w:val="000000"/>
          <w:sz w:val="28"/>
          <w:szCs w:val="28"/>
        </w:rPr>
        <w:t>Могочинского</w:t>
      </w:r>
      <w:proofErr w:type="spellEnd"/>
      <w:r w:rsidRPr="0095457C">
        <w:rPr>
          <w:color w:val="000000"/>
          <w:sz w:val="28"/>
          <w:szCs w:val="28"/>
        </w:rPr>
        <w:t xml:space="preserve"> муниципального округа, </w:t>
      </w:r>
      <w:proofErr w:type="gramStart"/>
      <w:r w:rsidRPr="0095457C">
        <w:rPr>
          <w:color w:val="000000"/>
          <w:sz w:val="28"/>
          <w:szCs w:val="28"/>
        </w:rPr>
        <w:t>в</w:t>
      </w:r>
      <w:proofErr w:type="gramEnd"/>
      <w:r w:rsidRPr="0095457C">
        <w:rPr>
          <w:color w:val="000000"/>
          <w:sz w:val="28"/>
          <w:szCs w:val="28"/>
        </w:rPr>
        <w:t xml:space="preserve"> осуществлялась </w:t>
      </w:r>
      <w:proofErr w:type="gramStart"/>
      <w:r w:rsidRPr="0095457C">
        <w:rPr>
          <w:color w:val="000000"/>
          <w:sz w:val="28"/>
          <w:szCs w:val="28"/>
        </w:rPr>
        <w:t>работа</w:t>
      </w:r>
      <w:proofErr w:type="gramEnd"/>
      <w:r w:rsidRPr="0095457C">
        <w:rPr>
          <w:color w:val="000000"/>
          <w:sz w:val="28"/>
          <w:szCs w:val="28"/>
        </w:rPr>
        <w:t xml:space="preserve"> 2 – х межведомственных комиссий: по вопросам мобилизации налоговых и неналоговых доходов в бюджет, контролю за соблюдением налоговой дисциплины и по легализации «теневой» заработной платы и повышения собираемости страховых взносов во внебюджетные фонды. На заседаниях комиссий, приглашенные отчитывались за задолженность по налогам, задолженность по страховым взносам, а также сокращению недоимки и мобилизации платежей во все уровни бюджета. </w:t>
      </w:r>
    </w:p>
    <w:p w:rsidR="002A6BC3" w:rsidRPr="00E01D6F" w:rsidRDefault="002A6BC3" w:rsidP="002A6BC3">
      <w:pPr>
        <w:ind w:firstLine="700"/>
        <w:jc w:val="both"/>
        <w:rPr>
          <w:sz w:val="28"/>
          <w:szCs w:val="28"/>
        </w:rPr>
      </w:pPr>
      <w:r w:rsidRPr="0095457C">
        <w:rPr>
          <w:color w:val="000000"/>
          <w:sz w:val="28"/>
          <w:szCs w:val="28"/>
        </w:rPr>
        <w:lastRenderedPageBreak/>
        <w:t>В рамках данных мероприятий в течени</w:t>
      </w:r>
      <w:proofErr w:type="gramStart"/>
      <w:r w:rsidRPr="0095457C">
        <w:rPr>
          <w:color w:val="000000"/>
          <w:sz w:val="28"/>
          <w:szCs w:val="28"/>
        </w:rPr>
        <w:t>и</w:t>
      </w:r>
      <w:proofErr w:type="gramEnd"/>
      <w:r w:rsidRPr="0095457C">
        <w:rPr>
          <w:color w:val="000000"/>
          <w:sz w:val="28"/>
          <w:szCs w:val="28"/>
        </w:rPr>
        <w:t xml:space="preserve"> 2025 года проведены 11 заседаний комиссий (1- установочная, 10 – с приглашением налогоплательщиков). Были приглашены на заседания: 23 – организаций, 87 –  налогоплательщиков физических лиц (ИП, граждане).   В течение отчетного периода Комитетом  по финансам проводилась аналитическая  работа по фактическому поступлению доходов и привлечению дополнительных платежей, ежедневно анализировалось поступление налогов и других обязательных платежей в бюджет. </w:t>
      </w:r>
      <w:proofErr w:type="gramStart"/>
      <w:r w:rsidRPr="0095457C">
        <w:rPr>
          <w:color w:val="000000"/>
          <w:sz w:val="28"/>
          <w:szCs w:val="28"/>
        </w:rPr>
        <w:t>На постоянной основе проводилась разъяснительная работа с налогоплательщиками о целесообразности своевременной уплаты имущественных налогов (земельный налог, транспортного налога и налог на имущество физических лиц) и о погашении задолженности, в том числе:  через информационные стенды, размещение информации на сайте Администрации  муниципального округа и на информационных стендах городских и сельских администраций, а также путем проведения разъяснительной работы с налогоплательщиками.</w:t>
      </w:r>
      <w:proofErr w:type="gramEnd"/>
      <w:r w:rsidRPr="0095457C">
        <w:rPr>
          <w:color w:val="000000"/>
          <w:sz w:val="28"/>
          <w:szCs w:val="28"/>
        </w:rPr>
        <w:t xml:space="preserve"> Осуществлялся </w:t>
      </w:r>
      <w:proofErr w:type="gramStart"/>
      <w:r w:rsidRPr="0095457C">
        <w:rPr>
          <w:color w:val="000000"/>
          <w:sz w:val="28"/>
          <w:szCs w:val="28"/>
        </w:rPr>
        <w:t>контроль за</w:t>
      </w:r>
      <w:proofErr w:type="gramEnd"/>
      <w:r w:rsidRPr="0095457C">
        <w:rPr>
          <w:color w:val="000000"/>
          <w:sz w:val="28"/>
          <w:szCs w:val="28"/>
        </w:rPr>
        <w:t xml:space="preserve"> полнотой и своевременной уплатой арендаторами арендных платежей за использование муниципального имущества.</w:t>
      </w:r>
    </w:p>
    <w:p w:rsidR="00E01D6F" w:rsidRPr="0095457C" w:rsidRDefault="002A6BC3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>Дополнительные поступления налогов в консолидированный бюджет Забайкальского края в результате совместной работы комиссии  составили</w:t>
      </w:r>
      <w:r w:rsidRPr="00E01D6F">
        <w:rPr>
          <w:sz w:val="28"/>
          <w:szCs w:val="28"/>
        </w:rPr>
        <w:t xml:space="preserve"> </w:t>
      </w:r>
      <w:r w:rsidR="00E01D6F" w:rsidRPr="00E01D6F">
        <w:rPr>
          <w:sz w:val="28"/>
          <w:szCs w:val="28"/>
        </w:rPr>
        <w:t xml:space="preserve">на 467 448,7 тыс. руб. </w:t>
      </w:r>
      <w:r w:rsidR="00E01D6F" w:rsidRPr="0095457C">
        <w:rPr>
          <w:color w:val="000000"/>
          <w:sz w:val="28"/>
          <w:szCs w:val="28"/>
        </w:rPr>
        <w:t>в том числе: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proofErr w:type="gramStart"/>
      <w:r w:rsidRPr="0095457C">
        <w:rPr>
          <w:color w:val="000000"/>
          <w:sz w:val="28"/>
          <w:szCs w:val="28"/>
        </w:rPr>
        <w:t xml:space="preserve">-  АО «РУДНИК АЛЕКСАНДРОВСКИЙ» = 372 916,2 тыс. рублей (налог на прибыль = 76 102,9 тыс. рублей; НДФЛ = 19 635,9 тыс. рублей; НИО = 11 500,4 тыс. рублей; НДПИ = 209 900,1 тыс. рублей; сумма пеней = 4 599,2 тыс. рублей; страховые взносы = 51 177,7 тыс. рублей). </w:t>
      </w:r>
      <w:proofErr w:type="gramEnd"/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proofErr w:type="gramStart"/>
      <w:r w:rsidRPr="0095457C">
        <w:rPr>
          <w:color w:val="000000"/>
          <w:sz w:val="28"/>
          <w:szCs w:val="28"/>
        </w:rPr>
        <w:t xml:space="preserve">- ОБЩЕСТВО С ОГРАНИЧЕННОЙ ОТВЕТСТВЕННОСТЬЮ «ЯБЛОНЕВОЕ» = 39 579,6 тыс. рублей (налог на прибыль = 297,6 тыс. рублей; НДФЛ = 1 410,1 тыс. рублей; НДПИ = 29 648,5 тыс. рублей; пеня = 282,1 тыс. рублей; страховые взносы = 7 941,3 тыс. рублей). </w:t>
      </w:r>
      <w:proofErr w:type="gramEnd"/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 xml:space="preserve">- ОБЩЕСТВО С ОГРАНИЧЕННОЙ ОТВЕТСТВЕННОСТЬЮ «КОРОЛЕВСКОЕ» = 13 277,4 тыс. рублей (налог на прибыль = 969,0 тыс. рублей; НДПИ = 12 308,4 тыс. рублей). 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>- ОБЩЕСТВО С ОГРАНИЧЕННОЙ ОТВЕТСТВЕННОСТЬЮ ЦЕЛЛЮЛОЗНО – ПРОМЫШЛЕННЫЙ КОМБИНАТ «ПОЛЯРНАЯ» = 6 614,3 тыс. рублей (налог на имущество организаций = 6 590,2 тыс. рублей, пеня = 24,1 тыс. рублей).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 xml:space="preserve">- ОБЩЕСТВО С ОГРАНИЧЕННОЙ ОТВЕТСТВЕННОСТЬЮ «АЛХЕЯ» = 4 394,9 тыс. рублей (налог на прибыль = 347,2 тыс. рублей; НДПИ = 4 038,1 тыс. рублей; пеня = 9,6 тыс. рублей). 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>- ОБЩЕСТВО С ОГРАНИЧЕННОЙ ОТВЕТСТВЕННОСТЬЮ «АРДАН» = 1 974,4 тыс. рублей (налог на прибыль = 9,4 тыс. рублей; НДФЛ = 5,7 тыс. рублей; пеня = 1 959,3 тыс. рублей).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 xml:space="preserve">- ОБЩЕСТВО С ОГРАНИЧЕННОЙ ОТВЕТСТВЕННОСТЬЮ </w:t>
      </w:r>
      <w:proofErr w:type="gramStart"/>
      <w:r w:rsidRPr="0095457C">
        <w:rPr>
          <w:color w:val="000000"/>
          <w:sz w:val="28"/>
          <w:szCs w:val="28"/>
        </w:rPr>
        <w:t>ГОРНО – РУДНАЯ</w:t>
      </w:r>
      <w:proofErr w:type="gramEnd"/>
      <w:r w:rsidRPr="0095457C">
        <w:rPr>
          <w:color w:val="000000"/>
          <w:sz w:val="28"/>
          <w:szCs w:val="28"/>
        </w:rPr>
        <w:t xml:space="preserve"> КОМПАНИЯ «АЛЕКСАНДРОВСКОЕ» = 1 953,6 тыс. рублей (НДФЛ = 587,0 тыс. рублей, налог на имущество организации = 36,3 тыс. рублей, пеня = 4,8 тыс. рублей).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lastRenderedPageBreak/>
        <w:t>- ОБЩЕСТВО С ОГРАНИЧЕННОЙ ОТВЕТСТВЕННОСТЬЮ «РЕСУРС» = 1 735,1 тыс. рублей (налог на прибыль организации = 81,1 тыс. рублей, НДФЛ = 621,3 тыс. рублей, пеня = 12,3 тыс. рублей).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>- РУБЦОВА ЕЛЕНА ЕВГЕНЬЕВНА = 12 844,2 тыс. рублей УСН.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r w:rsidRPr="0095457C">
        <w:rPr>
          <w:color w:val="000000"/>
          <w:sz w:val="28"/>
          <w:szCs w:val="28"/>
        </w:rPr>
        <w:t>- ТУН-ВИН-ЗЫ СВЕТЛАНА СЕРГЕЕВНА = 7 927,6 тыс. рублей УСН.</w:t>
      </w:r>
    </w:p>
    <w:p w:rsidR="00E01D6F" w:rsidRPr="0095457C" w:rsidRDefault="00E01D6F" w:rsidP="00E01D6F">
      <w:pPr>
        <w:ind w:firstLine="700"/>
        <w:jc w:val="both"/>
        <w:rPr>
          <w:color w:val="000000"/>
          <w:sz w:val="28"/>
          <w:szCs w:val="28"/>
        </w:rPr>
      </w:pPr>
      <w:proofErr w:type="gramStart"/>
      <w:r w:rsidRPr="0095457C">
        <w:rPr>
          <w:color w:val="000000"/>
          <w:sz w:val="28"/>
          <w:szCs w:val="28"/>
        </w:rPr>
        <w:t>- по остальным налогоплательщикам  = 4 231,7  тыс. рублей  (УСН = 2 808,8 тыс. рублей; НДФЛ = 306,6 тыс. рублей; земельный налог = 7,3 тыс. рублей; транспортный налог = 30,8 тыс. рублей; налог на имущество организации = 7,0 тыс. рублей; пеня = 609,1 тыс. рублей; прочие = 461,8 тыс. рублей).</w:t>
      </w:r>
      <w:proofErr w:type="gramEnd"/>
    </w:p>
    <w:p w:rsidR="00E01D6F" w:rsidRPr="00E01D6F" w:rsidRDefault="00E01D6F" w:rsidP="002A6BC3">
      <w:pPr>
        <w:ind w:firstLine="560"/>
        <w:jc w:val="both"/>
        <w:rPr>
          <w:sz w:val="28"/>
          <w:szCs w:val="28"/>
        </w:rPr>
      </w:pPr>
      <w:r w:rsidRPr="0095457C">
        <w:rPr>
          <w:color w:val="000000"/>
          <w:sz w:val="28"/>
          <w:szCs w:val="28"/>
        </w:rPr>
        <w:t xml:space="preserve">В течение 2025 года проводился мониторинг крупных и средних предприятий </w:t>
      </w:r>
      <w:proofErr w:type="spellStart"/>
      <w:r w:rsidRPr="0095457C">
        <w:rPr>
          <w:color w:val="000000"/>
          <w:sz w:val="28"/>
          <w:szCs w:val="28"/>
        </w:rPr>
        <w:t>Могочинского</w:t>
      </w:r>
      <w:proofErr w:type="spellEnd"/>
      <w:r w:rsidRPr="0095457C">
        <w:rPr>
          <w:color w:val="000000"/>
          <w:sz w:val="28"/>
          <w:szCs w:val="28"/>
        </w:rPr>
        <w:t xml:space="preserve"> муниципального округа в целях принятия мер по улучшению результатов их финансово – хозяйственной деятельности, сокращению задолженности по налоговым платежам, своевременной уплате текущих платежей, увеличению поступлений налоговых и неналоговых доходов. Проводилась работа с предприятиями, имеющими задолженность по начисленным налогам, пеням и штрафам, с убыточными организациями и предприятиями, имеющими задолженность по налоговым и неналоговым платежам в бюджет округа. </w:t>
      </w:r>
    </w:p>
    <w:p w:rsidR="004743DB" w:rsidRPr="001C3DB2" w:rsidRDefault="0095576E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8F0547">
        <w:rPr>
          <w:sz w:val="28"/>
          <w:szCs w:val="28"/>
        </w:rPr>
        <w:t>Ежедневно</w:t>
      </w:r>
      <w:r w:rsidR="004743DB" w:rsidRPr="008F0547">
        <w:rPr>
          <w:sz w:val="28"/>
          <w:szCs w:val="28"/>
        </w:rPr>
        <w:t xml:space="preserve"> на ос</w:t>
      </w:r>
      <w:r w:rsidRPr="008F0547">
        <w:rPr>
          <w:sz w:val="28"/>
          <w:szCs w:val="28"/>
        </w:rPr>
        <w:t xml:space="preserve">нове заявок бюджетополучателей </w:t>
      </w:r>
      <w:r w:rsidR="004743DB" w:rsidRPr="008F0547">
        <w:rPr>
          <w:sz w:val="28"/>
          <w:szCs w:val="28"/>
        </w:rPr>
        <w:t xml:space="preserve">осуществлялось финансирование учреждений </w:t>
      </w:r>
      <w:r w:rsidR="0046036D" w:rsidRPr="008F0547">
        <w:rPr>
          <w:sz w:val="28"/>
          <w:szCs w:val="28"/>
        </w:rPr>
        <w:t>округа</w:t>
      </w:r>
      <w:r w:rsidR="004743DB" w:rsidRPr="008F0547">
        <w:rPr>
          <w:sz w:val="28"/>
          <w:szCs w:val="28"/>
        </w:rPr>
        <w:t>, проанализированы и подготовлены распоряжения на зачисление сре</w:t>
      </w:r>
      <w:proofErr w:type="gramStart"/>
      <w:r w:rsidR="004743DB" w:rsidRPr="008F0547">
        <w:rPr>
          <w:sz w:val="28"/>
          <w:szCs w:val="28"/>
        </w:rPr>
        <w:t>дств с т</w:t>
      </w:r>
      <w:proofErr w:type="gramEnd"/>
      <w:r w:rsidR="004743DB" w:rsidRPr="008F0547">
        <w:rPr>
          <w:sz w:val="28"/>
          <w:szCs w:val="28"/>
        </w:rPr>
        <w:t xml:space="preserve">екущего счета бюджета в количестве </w:t>
      </w:r>
      <w:r w:rsidR="008F0547" w:rsidRPr="008F0547">
        <w:rPr>
          <w:sz w:val="28"/>
          <w:szCs w:val="28"/>
        </w:rPr>
        <w:t>1764</w:t>
      </w:r>
      <w:r w:rsidR="001C3DB2" w:rsidRPr="008F0547">
        <w:rPr>
          <w:sz w:val="28"/>
          <w:szCs w:val="28"/>
        </w:rPr>
        <w:t xml:space="preserve"> распоряжений. На основании распоряжений сформированы расходные расписания в </w:t>
      </w:r>
      <w:r w:rsidRPr="008F0547">
        <w:rPr>
          <w:sz w:val="28"/>
          <w:szCs w:val="28"/>
        </w:rPr>
        <w:t>УФК</w:t>
      </w:r>
      <w:r w:rsidR="001C3DB2" w:rsidRPr="008F0547">
        <w:rPr>
          <w:sz w:val="28"/>
          <w:szCs w:val="28"/>
        </w:rPr>
        <w:t xml:space="preserve"> по Забайкальскому краю в количестве </w:t>
      </w:r>
      <w:r w:rsidR="00B11335" w:rsidRPr="008F0547">
        <w:rPr>
          <w:sz w:val="28"/>
          <w:szCs w:val="28"/>
        </w:rPr>
        <w:t>1</w:t>
      </w:r>
      <w:r w:rsidR="008F0547" w:rsidRPr="008F0547">
        <w:rPr>
          <w:sz w:val="28"/>
          <w:szCs w:val="28"/>
        </w:rPr>
        <w:t xml:space="preserve">764 </w:t>
      </w:r>
      <w:r w:rsidR="00536BF1" w:rsidRPr="008F0547">
        <w:rPr>
          <w:sz w:val="28"/>
          <w:szCs w:val="28"/>
        </w:rPr>
        <w:t xml:space="preserve">расходных </w:t>
      </w:r>
      <w:r w:rsidR="001C3DB2" w:rsidRPr="008F0547">
        <w:rPr>
          <w:sz w:val="28"/>
          <w:szCs w:val="28"/>
        </w:rPr>
        <w:t>расписани</w:t>
      </w:r>
      <w:r w:rsidR="00536BF1" w:rsidRPr="008F0547">
        <w:rPr>
          <w:sz w:val="28"/>
          <w:szCs w:val="28"/>
        </w:rPr>
        <w:t>й</w:t>
      </w:r>
      <w:r w:rsidR="001C3DB2" w:rsidRPr="008F0547">
        <w:rPr>
          <w:sz w:val="28"/>
          <w:szCs w:val="28"/>
        </w:rPr>
        <w:t>.</w:t>
      </w:r>
      <w:r w:rsidR="001C3DB2" w:rsidRPr="001C3DB2">
        <w:rPr>
          <w:sz w:val="28"/>
          <w:szCs w:val="28"/>
        </w:rPr>
        <w:t xml:space="preserve"> </w:t>
      </w:r>
    </w:p>
    <w:p w:rsidR="004743DB" w:rsidRPr="00C56A2E" w:rsidRDefault="004743DB" w:rsidP="004743DB">
      <w:pPr>
        <w:pStyle w:val="a3"/>
        <w:ind w:left="0" w:firstLine="357"/>
        <w:contextualSpacing/>
        <w:jc w:val="both"/>
        <w:rPr>
          <w:sz w:val="28"/>
          <w:szCs w:val="28"/>
        </w:rPr>
      </w:pPr>
      <w:r w:rsidRPr="001C3DB2">
        <w:rPr>
          <w:sz w:val="28"/>
          <w:szCs w:val="28"/>
        </w:rPr>
        <w:t xml:space="preserve"> </w:t>
      </w:r>
      <w:r w:rsidR="00874B89" w:rsidRPr="001C3DB2">
        <w:rPr>
          <w:sz w:val="28"/>
          <w:szCs w:val="28"/>
        </w:rPr>
        <w:tab/>
      </w:r>
      <w:r w:rsidR="002E1CDA">
        <w:rPr>
          <w:sz w:val="28"/>
          <w:szCs w:val="28"/>
        </w:rPr>
        <w:t>В 2025 году п</w:t>
      </w:r>
      <w:r w:rsidRPr="001C3DB2">
        <w:rPr>
          <w:sz w:val="28"/>
          <w:szCs w:val="28"/>
        </w:rPr>
        <w:t xml:space="preserve">роведена инвентаризация </w:t>
      </w:r>
      <w:proofErr w:type="gramStart"/>
      <w:r w:rsidRPr="001C3DB2">
        <w:rPr>
          <w:sz w:val="28"/>
          <w:szCs w:val="28"/>
        </w:rPr>
        <w:t>фонда оплаты труда работников</w:t>
      </w:r>
      <w:r w:rsidRPr="00C56A2E">
        <w:rPr>
          <w:sz w:val="28"/>
          <w:szCs w:val="28"/>
        </w:rPr>
        <w:t xml:space="preserve"> бюджетных учреждений</w:t>
      </w:r>
      <w:proofErr w:type="gramEnd"/>
      <w:r w:rsidRPr="00C56A2E">
        <w:rPr>
          <w:sz w:val="28"/>
          <w:szCs w:val="28"/>
        </w:rPr>
        <w:t xml:space="preserve"> </w:t>
      </w:r>
      <w:r w:rsidR="0058332C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, вносились изменения в нормативные акты муниципального </w:t>
      </w:r>
      <w:r w:rsidR="0058332C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, касающиеся оплаты труда работников, финансируемых из бюджета </w:t>
      </w:r>
      <w:r w:rsidR="0058332C">
        <w:rPr>
          <w:sz w:val="28"/>
          <w:szCs w:val="28"/>
        </w:rPr>
        <w:t>округа</w:t>
      </w:r>
      <w:r w:rsidRPr="00C56A2E">
        <w:rPr>
          <w:sz w:val="28"/>
          <w:szCs w:val="28"/>
        </w:rPr>
        <w:t xml:space="preserve">, в  соответствии с </w:t>
      </w:r>
      <w:r w:rsidR="001C5DEE">
        <w:rPr>
          <w:sz w:val="28"/>
          <w:szCs w:val="28"/>
        </w:rPr>
        <w:t>действующим законодательством</w:t>
      </w:r>
      <w:r w:rsidRPr="00C56A2E">
        <w:rPr>
          <w:sz w:val="28"/>
          <w:szCs w:val="28"/>
        </w:rPr>
        <w:t xml:space="preserve"> РФ и </w:t>
      </w:r>
      <w:r w:rsidR="001C5DEE">
        <w:rPr>
          <w:sz w:val="28"/>
          <w:szCs w:val="28"/>
        </w:rPr>
        <w:t>законодательством органов исполнительной власти</w:t>
      </w:r>
      <w:r w:rsidRPr="00C56A2E">
        <w:rPr>
          <w:sz w:val="28"/>
          <w:szCs w:val="28"/>
        </w:rPr>
        <w:t xml:space="preserve"> Забайкальского </w:t>
      </w:r>
      <w:r w:rsidRPr="00231280">
        <w:rPr>
          <w:sz w:val="28"/>
          <w:szCs w:val="28"/>
        </w:rPr>
        <w:t>края.</w:t>
      </w:r>
    </w:p>
    <w:p w:rsidR="00E01D6F" w:rsidRDefault="0058332C" w:rsidP="00E01D6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01D6F" w:rsidRPr="0069630C">
        <w:rPr>
          <w:color w:val="000000"/>
        </w:rPr>
        <w:t>         </w:t>
      </w:r>
      <w:r w:rsidR="00E01D6F" w:rsidRPr="0069630C">
        <w:rPr>
          <w:color w:val="000000"/>
          <w:sz w:val="28"/>
          <w:szCs w:val="28"/>
        </w:rPr>
        <w:t>Еженедельно анализировались расходы первоочередных платежей (расходы на оплату труда и  коммунальные услуги). На исполнение расходных обязательств по первоочередным расходам муниципального округа направлено налоговых и неналоговых  доходов в сумме 603127,2 тыс. руб. или 29,3% от общего объема налоговых и неналоговых доходов без учета акцизов на нефтепродукты. Из них на выплату заработной платы и страховые взносы  направлено 432724,3 тыс</w:t>
      </w:r>
      <w:proofErr w:type="gramStart"/>
      <w:r w:rsidR="00E01D6F" w:rsidRPr="0069630C">
        <w:rPr>
          <w:color w:val="000000"/>
          <w:sz w:val="28"/>
          <w:szCs w:val="28"/>
        </w:rPr>
        <w:t>.р</w:t>
      </w:r>
      <w:proofErr w:type="gramEnd"/>
      <w:r w:rsidR="00E01D6F" w:rsidRPr="0069630C">
        <w:rPr>
          <w:color w:val="000000"/>
          <w:sz w:val="28"/>
          <w:szCs w:val="28"/>
        </w:rPr>
        <w:t xml:space="preserve">уб., на оплату  коммунальных услуг 170402,9 тыс. руб. </w:t>
      </w:r>
    </w:p>
    <w:p w:rsidR="00E01D6F" w:rsidRPr="0069630C" w:rsidRDefault="00E01D6F" w:rsidP="00E01D6F">
      <w:pPr>
        <w:ind w:firstLine="70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</w:t>
      </w:r>
      <w:r w:rsidRPr="00797655">
        <w:rPr>
          <w:color w:val="000000"/>
          <w:sz w:val="28"/>
          <w:szCs w:val="28"/>
        </w:rPr>
        <w:t xml:space="preserve"> 2025 год</w:t>
      </w:r>
      <w:r>
        <w:rPr>
          <w:color w:val="000000"/>
          <w:sz w:val="28"/>
          <w:szCs w:val="28"/>
        </w:rPr>
        <w:t>у</w:t>
      </w:r>
      <w:r w:rsidRPr="00797655">
        <w:rPr>
          <w:color w:val="000000"/>
          <w:sz w:val="28"/>
          <w:szCs w:val="28"/>
        </w:rPr>
        <w:t xml:space="preserve"> норматив на содержание органов местного самоуправления, установленный постановлением Правительства Забайкальского края от 29.05.2025 №277 (в уточненной редакции от 11.12.2025 №728), составил на </w:t>
      </w:r>
      <w:proofErr w:type="spellStart"/>
      <w:r w:rsidRPr="00797655">
        <w:rPr>
          <w:color w:val="000000"/>
          <w:sz w:val="28"/>
          <w:szCs w:val="28"/>
        </w:rPr>
        <w:t>Могочинский</w:t>
      </w:r>
      <w:proofErr w:type="spellEnd"/>
      <w:r w:rsidRPr="00797655">
        <w:rPr>
          <w:color w:val="000000"/>
          <w:sz w:val="28"/>
          <w:szCs w:val="28"/>
        </w:rPr>
        <w:t xml:space="preserve"> муниципальный округ 137000,5 тыс</w:t>
      </w:r>
      <w:proofErr w:type="gramStart"/>
      <w:r w:rsidRPr="00797655">
        <w:rPr>
          <w:color w:val="000000"/>
          <w:sz w:val="28"/>
          <w:szCs w:val="28"/>
        </w:rPr>
        <w:t>.р</w:t>
      </w:r>
      <w:proofErr w:type="gramEnd"/>
      <w:r w:rsidRPr="00797655">
        <w:rPr>
          <w:color w:val="000000"/>
          <w:sz w:val="28"/>
          <w:szCs w:val="28"/>
        </w:rPr>
        <w:t xml:space="preserve">уб. Фактические расходы муниципального округа на содержание органов местного самоуправления составили 109170,6 тыс.руб. Расходы по </w:t>
      </w:r>
      <w:r w:rsidRPr="00797655">
        <w:rPr>
          <w:color w:val="000000"/>
          <w:sz w:val="28"/>
          <w:szCs w:val="28"/>
        </w:rPr>
        <w:lastRenderedPageBreak/>
        <w:t>сравнению с прошлым годом на содержание органов местного самоуправления увеличились на 9158,6 тыс.руб. Увеличение расходов обусловлено увеличение заработной платы в связи с увеличением окладом ОМСУ на 4,2% с 01.10.2025года и увеличением размера МРОТ с 01.01.2025 года.</w:t>
      </w:r>
      <w:r>
        <w:rPr>
          <w:color w:val="000000"/>
          <w:sz w:val="28"/>
          <w:szCs w:val="28"/>
        </w:rPr>
        <w:t xml:space="preserve"> </w:t>
      </w:r>
    </w:p>
    <w:p w:rsidR="00521F35" w:rsidRDefault="00E01D6F" w:rsidP="00E01D6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43DB" w:rsidRPr="004743DB">
        <w:rPr>
          <w:sz w:val="28"/>
          <w:szCs w:val="28"/>
        </w:rPr>
        <w:t xml:space="preserve">В целях управления средствами на едином счете бюджета муниципального </w:t>
      </w:r>
      <w:r w:rsidR="00DF34F6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="004743DB" w:rsidRPr="004743DB">
        <w:rPr>
          <w:sz w:val="28"/>
          <w:szCs w:val="28"/>
        </w:rPr>
        <w:t xml:space="preserve"> осуществлялось ежемесячное составление и ведение </w:t>
      </w:r>
      <w:r w:rsidR="00E24920">
        <w:rPr>
          <w:sz w:val="28"/>
          <w:szCs w:val="28"/>
        </w:rPr>
        <w:t xml:space="preserve">перспективного </w:t>
      </w:r>
      <w:r w:rsidR="004743DB" w:rsidRPr="004743DB">
        <w:rPr>
          <w:sz w:val="28"/>
          <w:szCs w:val="28"/>
        </w:rPr>
        <w:t>кассового плана.</w:t>
      </w:r>
    </w:p>
    <w:p w:rsidR="0058332C" w:rsidRPr="00A64513" w:rsidRDefault="0058332C" w:rsidP="0058332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4652CD">
        <w:rPr>
          <w:color w:val="000000"/>
          <w:sz w:val="28"/>
          <w:szCs w:val="28"/>
        </w:rPr>
        <w:t>В течени</w:t>
      </w:r>
      <w:proofErr w:type="gramStart"/>
      <w:r w:rsidRPr="004652CD">
        <w:rPr>
          <w:color w:val="000000"/>
          <w:sz w:val="28"/>
          <w:szCs w:val="28"/>
        </w:rPr>
        <w:t>и</w:t>
      </w:r>
      <w:proofErr w:type="gramEnd"/>
      <w:r w:rsidRPr="004652CD">
        <w:rPr>
          <w:color w:val="000000"/>
          <w:sz w:val="28"/>
          <w:szCs w:val="28"/>
        </w:rPr>
        <w:t xml:space="preserve"> 202</w:t>
      </w:r>
      <w:r w:rsidR="002E1CDA" w:rsidRPr="004652CD">
        <w:rPr>
          <w:color w:val="000000"/>
          <w:sz w:val="28"/>
          <w:szCs w:val="28"/>
        </w:rPr>
        <w:t>5</w:t>
      </w:r>
      <w:r w:rsidRPr="004652CD">
        <w:rPr>
          <w:color w:val="000000"/>
          <w:sz w:val="28"/>
          <w:szCs w:val="28"/>
        </w:rPr>
        <w:t xml:space="preserve"> года проводился ежемесячный анализ кредиторской задолженности бюджета муниципального округа. По состоянию на 01.01.202</w:t>
      </w:r>
      <w:r w:rsidR="002E1CDA" w:rsidRPr="004652CD">
        <w:rPr>
          <w:color w:val="000000"/>
          <w:sz w:val="28"/>
          <w:szCs w:val="28"/>
        </w:rPr>
        <w:t>6</w:t>
      </w:r>
      <w:r w:rsidRPr="004652CD">
        <w:rPr>
          <w:color w:val="000000"/>
          <w:sz w:val="28"/>
          <w:szCs w:val="28"/>
        </w:rPr>
        <w:t xml:space="preserve"> года кредиторская задолженность по заработанной плате и коммунальным услугам  за счет собственных средств бюджета отсутствует. Текущая задолженность по заработанной плате и начислениям за счет безвозмездных поступлений  составила </w:t>
      </w:r>
      <w:r w:rsidR="004652CD" w:rsidRPr="004652CD">
        <w:rPr>
          <w:color w:val="000000"/>
          <w:sz w:val="28"/>
          <w:szCs w:val="28"/>
        </w:rPr>
        <w:t>7,7</w:t>
      </w:r>
      <w:r w:rsidRPr="004652CD">
        <w:rPr>
          <w:color w:val="000000"/>
          <w:sz w:val="28"/>
          <w:szCs w:val="28"/>
        </w:rPr>
        <w:t xml:space="preserve"> млн</w:t>
      </w:r>
      <w:proofErr w:type="gramStart"/>
      <w:r w:rsidRPr="004652CD">
        <w:rPr>
          <w:color w:val="000000"/>
          <w:sz w:val="28"/>
          <w:szCs w:val="28"/>
        </w:rPr>
        <w:t>.р</w:t>
      </w:r>
      <w:proofErr w:type="gramEnd"/>
      <w:r w:rsidRPr="004652CD">
        <w:rPr>
          <w:color w:val="000000"/>
          <w:sz w:val="28"/>
          <w:szCs w:val="28"/>
        </w:rPr>
        <w:t>уб.</w:t>
      </w:r>
    </w:p>
    <w:p w:rsidR="0032282F" w:rsidRDefault="00521F35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521F35">
        <w:rPr>
          <w:sz w:val="28"/>
          <w:szCs w:val="28"/>
        </w:rPr>
        <w:t>Комитетом по финансам разработаны планы мероприятий по мобилизации доходов и оптимизации расходов</w:t>
      </w:r>
      <w:r w:rsidR="00F108BF">
        <w:rPr>
          <w:sz w:val="28"/>
          <w:szCs w:val="28"/>
        </w:rPr>
        <w:t>, оздоровления муниципальных финансов</w:t>
      </w:r>
      <w:r w:rsidRPr="00521F35">
        <w:rPr>
          <w:sz w:val="28"/>
          <w:szCs w:val="28"/>
        </w:rPr>
        <w:t xml:space="preserve"> бюджета </w:t>
      </w:r>
      <w:r w:rsidR="0058332C">
        <w:rPr>
          <w:sz w:val="28"/>
          <w:szCs w:val="28"/>
        </w:rPr>
        <w:t>округа</w:t>
      </w:r>
      <w:r w:rsidRPr="00521F35">
        <w:rPr>
          <w:sz w:val="28"/>
          <w:szCs w:val="28"/>
        </w:rPr>
        <w:t>. Информация о проделанной работе ежеквартально предоставля</w:t>
      </w:r>
      <w:r w:rsidR="0058332C">
        <w:rPr>
          <w:sz w:val="28"/>
          <w:szCs w:val="28"/>
        </w:rPr>
        <w:t>ется</w:t>
      </w:r>
      <w:r w:rsidRPr="00521F35">
        <w:rPr>
          <w:sz w:val="28"/>
          <w:szCs w:val="28"/>
        </w:rPr>
        <w:t xml:space="preserve"> в Министерство финансов Забайкальского края</w:t>
      </w:r>
      <w:r>
        <w:rPr>
          <w:sz w:val="28"/>
          <w:szCs w:val="28"/>
        </w:rPr>
        <w:t>.</w:t>
      </w:r>
      <w:r w:rsidRPr="00521F35">
        <w:rPr>
          <w:sz w:val="28"/>
          <w:szCs w:val="28"/>
        </w:rPr>
        <w:t xml:space="preserve"> </w:t>
      </w:r>
    </w:p>
    <w:p w:rsidR="006271CE" w:rsidRDefault="001D77E6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2E1CDA">
        <w:rPr>
          <w:sz w:val="28"/>
          <w:szCs w:val="28"/>
        </w:rPr>
        <w:t>5</w:t>
      </w:r>
      <w:r w:rsidR="00347710" w:rsidRPr="0032282F">
        <w:rPr>
          <w:sz w:val="28"/>
          <w:szCs w:val="28"/>
        </w:rPr>
        <w:t xml:space="preserve"> году продолж</w:t>
      </w:r>
      <w:r w:rsidR="0058332C">
        <w:rPr>
          <w:sz w:val="28"/>
          <w:szCs w:val="28"/>
        </w:rPr>
        <w:t>ена</w:t>
      </w:r>
      <w:r w:rsidR="00347710" w:rsidRPr="0032282F">
        <w:rPr>
          <w:sz w:val="28"/>
          <w:szCs w:val="28"/>
        </w:rPr>
        <w:t xml:space="preserve"> работа в государственной интегрированной информационной системе управления общественными</w:t>
      </w:r>
      <w:r w:rsidR="00232E61">
        <w:rPr>
          <w:sz w:val="28"/>
          <w:szCs w:val="28"/>
        </w:rPr>
        <w:t xml:space="preserve"> финансами «Электронный бюджет»,  в автоматизированной системе управления региональными финансами </w:t>
      </w:r>
      <w:r w:rsidR="00255574">
        <w:rPr>
          <w:sz w:val="28"/>
          <w:szCs w:val="28"/>
        </w:rPr>
        <w:t xml:space="preserve"> </w:t>
      </w:r>
      <w:r w:rsidR="00232E61" w:rsidRPr="00E8491A">
        <w:rPr>
          <w:sz w:val="28"/>
          <w:szCs w:val="28"/>
        </w:rPr>
        <w:t>в программном комплексе «Бюджет-СМАРТ</w:t>
      </w:r>
      <w:proofErr w:type="gramStart"/>
      <w:r w:rsidR="00232E61" w:rsidRPr="00E8491A">
        <w:rPr>
          <w:sz w:val="28"/>
          <w:szCs w:val="28"/>
        </w:rPr>
        <w:t xml:space="preserve"> П</w:t>
      </w:r>
      <w:proofErr w:type="gramEnd"/>
      <w:r w:rsidR="00232E61" w:rsidRPr="00E8491A">
        <w:rPr>
          <w:sz w:val="28"/>
          <w:szCs w:val="28"/>
        </w:rPr>
        <w:t>ро»</w:t>
      </w:r>
      <w:r w:rsidR="00E24920">
        <w:rPr>
          <w:sz w:val="28"/>
          <w:szCs w:val="28"/>
        </w:rPr>
        <w:t>, заносятся данные в государственную информационную систему государственных и муниципальных платежей (ГИС ГМП).</w:t>
      </w:r>
    </w:p>
    <w:p w:rsidR="00C03A7F" w:rsidRPr="00A9254E" w:rsidRDefault="0032282F" w:rsidP="00A9254E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231280">
        <w:rPr>
          <w:color w:val="000000"/>
          <w:sz w:val="28"/>
          <w:szCs w:val="28"/>
        </w:rPr>
        <w:t>Комитетом по финансам ежемесячно</w:t>
      </w:r>
      <w:r w:rsidR="003844F3" w:rsidRPr="00231280">
        <w:rPr>
          <w:color w:val="000000"/>
          <w:sz w:val="28"/>
          <w:szCs w:val="28"/>
        </w:rPr>
        <w:t xml:space="preserve"> в течени</w:t>
      </w:r>
      <w:proofErr w:type="gramStart"/>
      <w:r w:rsidR="0058332C">
        <w:rPr>
          <w:color w:val="000000"/>
          <w:sz w:val="28"/>
          <w:szCs w:val="28"/>
        </w:rPr>
        <w:t>и</w:t>
      </w:r>
      <w:proofErr w:type="gramEnd"/>
      <w:r w:rsidR="003844F3" w:rsidRPr="00231280">
        <w:rPr>
          <w:color w:val="000000"/>
          <w:sz w:val="28"/>
          <w:szCs w:val="28"/>
        </w:rPr>
        <w:t xml:space="preserve"> 20</w:t>
      </w:r>
      <w:r w:rsidR="001D77E6" w:rsidRPr="00231280">
        <w:rPr>
          <w:color w:val="000000"/>
          <w:sz w:val="28"/>
          <w:szCs w:val="28"/>
        </w:rPr>
        <w:t>2</w:t>
      </w:r>
      <w:r w:rsidR="002E1CDA">
        <w:rPr>
          <w:color w:val="000000"/>
          <w:sz w:val="28"/>
          <w:szCs w:val="28"/>
        </w:rPr>
        <w:t>5</w:t>
      </w:r>
      <w:r w:rsidR="00884442" w:rsidRPr="00231280">
        <w:rPr>
          <w:color w:val="000000"/>
          <w:sz w:val="28"/>
          <w:szCs w:val="28"/>
        </w:rPr>
        <w:t xml:space="preserve"> </w:t>
      </w:r>
      <w:r w:rsidR="003844F3" w:rsidRPr="00231280">
        <w:rPr>
          <w:color w:val="000000"/>
          <w:sz w:val="28"/>
          <w:szCs w:val="28"/>
        </w:rPr>
        <w:t>года</w:t>
      </w:r>
      <w:r w:rsidRPr="00231280">
        <w:rPr>
          <w:color w:val="000000"/>
          <w:sz w:val="28"/>
          <w:szCs w:val="28"/>
        </w:rPr>
        <w:t xml:space="preserve"> осуществля</w:t>
      </w:r>
      <w:r w:rsidR="00543914" w:rsidRPr="00231280">
        <w:rPr>
          <w:color w:val="000000"/>
          <w:sz w:val="28"/>
          <w:szCs w:val="28"/>
        </w:rPr>
        <w:t>л</w:t>
      </w:r>
      <w:r w:rsidRPr="00231280">
        <w:rPr>
          <w:color w:val="000000"/>
          <w:sz w:val="28"/>
          <w:szCs w:val="28"/>
        </w:rPr>
        <w:t>ся мониторинг и контроль за размещением муниципальными учреждениями</w:t>
      </w:r>
      <w:r w:rsidR="003844F3" w:rsidRPr="00231280">
        <w:rPr>
          <w:color w:val="000000"/>
          <w:sz w:val="28"/>
          <w:szCs w:val="28"/>
        </w:rPr>
        <w:t xml:space="preserve"> </w:t>
      </w:r>
      <w:r w:rsidRPr="00231280">
        <w:rPr>
          <w:color w:val="000000"/>
          <w:sz w:val="28"/>
          <w:szCs w:val="28"/>
        </w:rPr>
        <w:t>на официальном сайте</w:t>
      </w:r>
      <w:r w:rsidR="00543914" w:rsidRPr="00231280">
        <w:rPr>
          <w:color w:val="000000"/>
          <w:sz w:val="28"/>
          <w:szCs w:val="28"/>
        </w:rPr>
        <w:t xml:space="preserve"> </w:t>
      </w:r>
      <w:hyperlink r:id="rId6" w:history="1">
        <w:r w:rsidR="00543914" w:rsidRPr="00231280">
          <w:rPr>
            <w:rStyle w:val="a7"/>
            <w:color w:val="000000"/>
            <w:sz w:val="28"/>
            <w:szCs w:val="28"/>
          </w:rPr>
          <w:t>www.bus.gov.ru</w:t>
        </w:r>
      </w:hyperlink>
      <w:r w:rsidRPr="00231280">
        <w:rPr>
          <w:color w:val="000000"/>
          <w:sz w:val="28"/>
          <w:szCs w:val="28"/>
        </w:rPr>
        <w:t xml:space="preserve"> </w:t>
      </w:r>
      <w:r w:rsidR="00543914" w:rsidRPr="00231280">
        <w:rPr>
          <w:color w:val="000000"/>
          <w:sz w:val="28"/>
          <w:szCs w:val="28"/>
        </w:rPr>
        <w:t xml:space="preserve">информации </w:t>
      </w:r>
      <w:r w:rsidRPr="00231280">
        <w:rPr>
          <w:color w:val="000000"/>
          <w:sz w:val="28"/>
          <w:szCs w:val="28"/>
        </w:rPr>
        <w:t>о</w:t>
      </w:r>
      <w:r w:rsidR="0095576E" w:rsidRPr="00231280">
        <w:rPr>
          <w:color w:val="000000"/>
          <w:sz w:val="28"/>
          <w:szCs w:val="28"/>
        </w:rPr>
        <w:t xml:space="preserve">б </w:t>
      </w:r>
      <w:r w:rsidR="00677A7D" w:rsidRPr="00231280">
        <w:rPr>
          <w:color w:val="000000"/>
          <w:sz w:val="28"/>
          <w:szCs w:val="28"/>
        </w:rPr>
        <w:t xml:space="preserve"> учреждениях</w:t>
      </w:r>
      <w:r w:rsidR="00543914" w:rsidRPr="00231280">
        <w:rPr>
          <w:color w:val="000000"/>
          <w:sz w:val="28"/>
          <w:szCs w:val="28"/>
        </w:rPr>
        <w:t>.</w:t>
      </w:r>
      <w:r w:rsidRPr="00231280">
        <w:rPr>
          <w:color w:val="000000"/>
          <w:sz w:val="28"/>
          <w:szCs w:val="28"/>
        </w:rPr>
        <w:t xml:space="preserve"> </w:t>
      </w:r>
      <w:r w:rsidR="00543914" w:rsidRPr="00231280">
        <w:rPr>
          <w:color w:val="000000"/>
          <w:sz w:val="28"/>
          <w:szCs w:val="28"/>
        </w:rPr>
        <w:t>По результатам мониторинга</w:t>
      </w:r>
      <w:r w:rsidRPr="00231280">
        <w:rPr>
          <w:color w:val="000000"/>
          <w:sz w:val="28"/>
          <w:szCs w:val="28"/>
        </w:rPr>
        <w:t xml:space="preserve"> подготавливалась информация об актуализации и изменении сведений</w:t>
      </w:r>
      <w:r w:rsidR="00543914" w:rsidRPr="00231280">
        <w:rPr>
          <w:color w:val="000000"/>
          <w:sz w:val="28"/>
          <w:szCs w:val="28"/>
        </w:rPr>
        <w:t xml:space="preserve"> об</w:t>
      </w:r>
      <w:r w:rsidRPr="00231280">
        <w:rPr>
          <w:color w:val="000000"/>
          <w:sz w:val="28"/>
          <w:szCs w:val="28"/>
        </w:rPr>
        <w:t xml:space="preserve"> учреждени</w:t>
      </w:r>
      <w:r w:rsidR="00543914" w:rsidRPr="00231280">
        <w:rPr>
          <w:color w:val="000000"/>
          <w:sz w:val="28"/>
          <w:szCs w:val="28"/>
        </w:rPr>
        <w:t>ях</w:t>
      </w:r>
      <w:r w:rsidRPr="00231280">
        <w:rPr>
          <w:color w:val="000000"/>
          <w:sz w:val="28"/>
          <w:szCs w:val="28"/>
        </w:rPr>
        <w:t>, размещенных на официальном сайте, с последу</w:t>
      </w:r>
      <w:r w:rsidR="00543914" w:rsidRPr="00231280">
        <w:rPr>
          <w:color w:val="000000"/>
          <w:sz w:val="28"/>
          <w:szCs w:val="28"/>
        </w:rPr>
        <w:t>ющим</w:t>
      </w:r>
      <w:r w:rsidR="004D2E2C" w:rsidRPr="00231280">
        <w:rPr>
          <w:color w:val="000000"/>
          <w:sz w:val="28"/>
          <w:szCs w:val="28"/>
        </w:rPr>
        <w:t xml:space="preserve"> направлением</w:t>
      </w:r>
      <w:r w:rsidR="00543914" w:rsidRPr="00231280">
        <w:rPr>
          <w:color w:val="000000"/>
          <w:sz w:val="28"/>
          <w:szCs w:val="28"/>
        </w:rPr>
        <w:t xml:space="preserve"> ее</w:t>
      </w:r>
      <w:r w:rsidR="004D2E2C" w:rsidRPr="00231280">
        <w:rPr>
          <w:color w:val="000000"/>
          <w:sz w:val="28"/>
          <w:szCs w:val="28"/>
        </w:rPr>
        <w:t xml:space="preserve"> в Министерство финансов Забайкальского края.</w:t>
      </w:r>
    </w:p>
    <w:p w:rsidR="005A564B" w:rsidRDefault="005A564B" w:rsidP="00435336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435336" w:rsidRPr="003D6211" w:rsidRDefault="00435336" w:rsidP="00435336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3D6211">
        <w:rPr>
          <w:b/>
          <w:bCs/>
          <w:sz w:val="28"/>
          <w:szCs w:val="28"/>
        </w:rPr>
        <w:t>Составление бюджетной отчётности</w:t>
      </w:r>
    </w:p>
    <w:p w:rsidR="00347710" w:rsidRPr="00FF5E3E" w:rsidRDefault="002E498E" w:rsidP="00347710">
      <w:pPr>
        <w:pStyle w:val="a3"/>
        <w:ind w:left="0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4B89">
        <w:rPr>
          <w:sz w:val="28"/>
          <w:szCs w:val="28"/>
        </w:rPr>
        <w:tab/>
      </w:r>
      <w:r w:rsidR="00347710" w:rsidRPr="00C56A2E">
        <w:rPr>
          <w:sz w:val="28"/>
          <w:szCs w:val="28"/>
        </w:rPr>
        <w:t xml:space="preserve">Комитетом по финансам осуществляется постоянный </w:t>
      </w:r>
      <w:proofErr w:type="gramStart"/>
      <w:r w:rsidR="00347710" w:rsidRPr="00C56A2E">
        <w:rPr>
          <w:sz w:val="28"/>
          <w:szCs w:val="28"/>
        </w:rPr>
        <w:t>контроль за</w:t>
      </w:r>
      <w:proofErr w:type="gramEnd"/>
      <w:r w:rsidR="00347710" w:rsidRPr="00C56A2E">
        <w:rPr>
          <w:sz w:val="28"/>
          <w:szCs w:val="28"/>
        </w:rPr>
        <w:t xml:space="preserve"> состоянием бухгалтерского учета, полнотой и качеством предоставления </w:t>
      </w:r>
      <w:r w:rsidR="00347710" w:rsidRPr="00FF5E3E">
        <w:rPr>
          <w:sz w:val="28"/>
          <w:szCs w:val="28"/>
        </w:rPr>
        <w:t xml:space="preserve">бюджетной бухгалтерской отчетности. </w:t>
      </w:r>
    </w:p>
    <w:p w:rsidR="0032282F" w:rsidRDefault="002E498E" w:rsidP="0032282F">
      <w:pPr>
        <w:pStyle w:val="a3"/>
        <w:ind w:left="0" w:firstLine="357"/>
        <w:contextualSpacing/>
        <w:jc w:val="both"/>
        <w:rPr>
          <w:sz w:val="28"/>
          <w:szCs w:val="28"/>
        </w:rPr>
      </w:pPr>
      <w:r w:rsidRPr="00FF5E3E">
        <w:rPr>
          <w:sz w:val="28"/>
          <w:szCs w:val="28"/>
        </w:rPr>
        <w:t xml:space="preserve"> </w:t>
      </w:r>
      <w:r w:rsidR="00874B89" w:rsidRPr="00FF5E3E">
        <w:rPr>
          <w:sz w:val="28"/>
          <w:szCs w:val="28"/>
        </w:rPr>
        <w:tab/>
      </w:r>
      <w:r w:rsidR="00347710" w:rsidRPr="00FF5E3E">
        <w:rPr>
          <w:sz w:val="28"/>
          <w:szCs w:val="28"/>
        </w:rPr>
        <w:t>П</w:t>
      </w:r>
      <w:r w:rsidR="00435336" w:rsidRPr="00FF5E3E">
        <w:rPr>
          <w:sz w:val="28"/>
          <w:szCs w:val="28"/>
        </w:rPr>
        <w:t>роведена работа по составлению годового отчета об исполнении консолидированного бюджета за 20</w:t>
      </w:r>
      <w:r w:rsidR="007A5C82" w:rsidRPr="00FF5E3E">
        <w:rPr>
          <w:sz w:val="28"/>
          <w:szCs w:val="28"/>
        </w:rPr>
        <w:t>2</w:t>
      </w:r>
      <w:r w:rsidR="004652CD" w:rsidRPr="00FF5E3E">
        <w:rPr>
          <w:sz w:val="28"/>
          <w:szCs w:val="28"/>
        </w:rPr>
        <w:t>5</w:t>
      </w:r>
      <w:r w:rsidR="00435336" w:rsidRPr="00FF5E3E">
        <w:rPr>
          <w:sz w:val="28"/>
          <w:szCs w:val="28"/>
        </w:rPr>
        <w:t xml:space="preserve"> год. Проверена годовая бюджетная отчетность </w:t>
      </w:r>
      <w:r w:rsidR="007A4FFF" w:rsidRPr="00FF5E3E">
        <w:rPr>
          <w:sz w:val="28"/>
          <w:szCs w:val="28"/>
        </w:rPr>
        <w:t>3</w:t>
      </w:r>
      <w:r w:rsidR="00435336" w:rsidRPr="00FF5E3E">
        <w:rPr>
          <w:sz w:val="28"/>
          <w:szCs w:val="28"/>
        </w:rPr>
        <w:t xml:space="preserve"> распорядителей</w:t>
      </w:r>
      <w:r w:rsidRPr="00FF5E3E">
        <w:rPr>
          <w:sz w:val="28"/>
          <w:szCs w:val="28"/>
        </w:rPr>
        <w:t xml:space="preserve">, </w:t>
      </w:r>
      <w:r w:rsidR="005B132A" w:rsidRPr="00FF5E3E">
        <w:rPr>
          <w:sz w:val="28"/>
          <w:szCs w:val="28"/>
        </w:rPr>
        <w:t xml:space="preserve">9 </w:t>
      </w:r>
      <w:r w:rsidRPr="00FF5E3E">
        <w:rPr>
          <w:sz w:val="28"/>
          <w:szCs w:val="28"/>
        </w:rPr>
        <w:t>получателей</w:t>
      </w:r>
      <w:r w:rsidR="00435336" w:rsidRPr="00FF5E3E">
        <w:rPr>
          <w:sz w:val="28"/>
          <w:szCs w:val="28"/>
        </w:rPr>
        <w:t xml:space="preserve"> средств бюдже</w:t>
      </w:r>
      <w:r w:rsidR="002E1CDA" w:rsidRPr="00FF5E3E">
        <w:rPr>
          <w:sz w:val="28"/>
          <w:szCs w:val="28"/>
        </w:rPr>
        <w:t xml:space="preserve">та об исполнении бюджета </w:t>
      </w:r>
      <w:r w:rsidR="005B132A" w:rsidRPr="00FF5E3E">
        <w:rPr>
          <w:sz w:val="28"/>
          <w:szCs w:val="28"/>
        </w:rPr>
        <w:t>округа</w:t>
      </w:r>
      <w:r w:rsidR="00435336" w:rsidRPr="00FF5E3E">
        <w:rPr>
          <w:sz w:val="28"/>
          <w:szCs w:val="28"/>
        </w:rPr>
        <w:t>. В результате</w:t>
      </w:r>
      <w:r w:rsidR="00435336" w:rsidRPr="007A4FFF">
        <w:rPr>
          <w:sz w:val="28"/>
          <w:szCs w:val="28"/>
        </w:rPr>
        <w:t xml:space="preserve"> годовой отчет об исполнении бюджета </w:t>
      </w:r>
      <w:proofErr w:type="spellStart"/>
      <w:r w:rsidR="002E1CDA">
        <w:rPr>
          <w:sz w:val="28"/>
          <w:szCs w:val="28"/>
        </w:rPr>
        <w:t>Могочинского</w:t>
      </w:r>
      <w:proofErr w:type="spellEnd"/>
      <w:r w:rsidR="002E1CDA">
        <w:rPr>
          <w:sz w:val="28"/>
          <w:szCs w:val="28"/>
        </w:rPr>
        <w:t xml:space="preserve"> </w:t>
      </w:r>
      <w:r w:rsidR="00435336" w:rsidRPr="007A4FFF">
        <w:rPr>
          <w:sz w:val="28"/>
          <w:szCs w:val="28"/>
        </w:rPr>
        <w:t xml:space="preserve">муниципального </w:t>
      </w:r>
      <w:r w:rsidR="002E1CDA">
        <w:rPr>
          <w:sz w:val="28"/>
          <w:szCs w:val="28"/>
        </w:rPr>
        <w:t>округа</w:t>
      </w:r>
      <w:r w:rsidR="00435336" w:rsidRPr="007A4FFF">
        <w:rPr>
          <w:sz w:val="28"/>
          <w:szCs w:val="28"/>
        </w:rPr>
        <w:t xml:space="preserve"> за 20</w:t>
      </w:r>
      <w:r w:rsidR="007A5C82" w:rsidRPr="007A4FFF">
        <w:rPr>
          <w:sz w:val="28"/>
          <w:szCs w:val="28"/>
        </w:rPr>
        <w:t>2</w:t>
      </w:r>
      <w:r w:rsidR="005B132A">
        <w:rPr>
          <w:sz w:val="28"/>
          <w:szCs w:val="28"/>
        </w:rPr>
        <w:t>5</w:t>
      </w:r>
      <w:r w:rsidR="00435336" w:rsidRPr="007A4FFF">
        <w:rPr>
          <w:sz w:val="28"/>
          <w:szCs w:val="28"/>
        </w:rPr>
        <w:t xml:space="preserve"> год</w:t>
      </w:r>
      <w:r w:rsidR="00435336" w:rsidRPr="002E498E">
        <w:rPr>
          <w:sz w:val="28"/>
          <w:szCs w:val="28"/>
        </w:rPr>
        <w:t xml:space="preserve"> составлен своевременно и в полном объеме представлен в </w:t>
      </w:r>
      <w:r>
        <w:rPr>
          <w:sz w:val="28"/>
          <w:szCs w:val="28"/>
        </w:rPr>
        <w:t>Министерство</w:t>
      </w:r>
      <w:r w:rsidR="00435336" w:rsidRPr="002E498E">
        <w:rPr>
          <w:sz w:val="28"/>
          <w:szCs w:val="28"/>
        </w:rPr>
        <w:t xml:space="preserve"> финансов </w:t>
      </w:r>
      <w:r>
        <w:rPr>
          <w:sz w:val="28"/>
          <w:szCs w:val="28"/>
        </w:rPr>
        <w:t xml:space="preserve">Забайкальского </w:t>
      </w:r>
      <w:r>
        <w:rPr>
          <w:sz w:val="28"/>
          <w:szCs w:val="28"/>
        </w:rPr>
        <w:lastRenderedPageBreak/>
        <w:t>края</w:t>
      </w:r>
      <w:r w:rsidR="00435336" w:rsidRPr="002E498E">
        <w:rPr>
          <w:sz w:val="28"/>
          <w:szCs w:val="28"/>
        </w:rPr>
        <w:t xml:space="preserve">. </w:t>
      </w:r>
      <w:r w:rsidR="00435336" w:rsidRPr="00A835CE">
        <w:rPr>
          <w:sz w:val="28"/>
          <w:szCs w:val="28"/>
        </w:rPr>
        <w:t>Получен</w:t>
      </w:r>
      <w:r w:rsidRPr="00A835CE">
        <w:rPr>
          <w:sz w:val="28"/>
          <w:szCs w:val="28"/>
        </w:rPr>
        <w:t>о</w:t>
      </w:r>
      <w:r w:rsidR="00435336" w:rsidRPr="00A835CE">
        <w:rPr>
          <w:sz w:val="28"/>
          <w:szCs w:val="28"/>
        </w:rPr>
        <w:t xml:space="preserve"> положительн</w:t>
      </w:r>
      <w:r w:rsidRPr="00A835CE">
        <w:rPr>
          <w:sz w:val="28"/>
          <w:szCs w:val="28"/>
        </w:rPr>
        <w:t>ое</w:t>
      </w:r>
      <w:r w:rsidR="00435336" w:rsidRPr="00A835CE">
        <w:rPr>
          <w:sz w:val="28"/>
          <w:szCs w:val="28"/>
        </w:rPr>
        <w:t xml:space="preserve"> заключени</w:t>
      </w:r>
      <w:r w:rsidRPr="00A835CE">
        <w:rPr>
          <w:sz w:val="28"/>
          <w:szCs w:val="28"/>
        </w:rPr>
        <w:t>е</w:t>
      </w:r>
      <w:r w:rsidR="00435336" w:rsidRPr="00A835CE">
        <w:rPr>
          <w:sz w:val="28"/>
          <w:szCs w:val="28"/>
        </w:rPr>
        <w:t xml:space="preserve"> по годовому отчету от </w:t>
      </w:r>
      <w:r w:rsidRPr="00A835CE">
        <w:rPr>
          <w:sz w:val="28"/>
          <w:szCs w:val="28"/>
        </w:rPr>
        <w:t>Министерства</w:t>
      </w:r>
      <w:r w:rsidR="00435336" w:rsidRPr="00A835CE">
        <w:rPr>
          <w:sz w:val="28"/>
          <w:szCs w:val="28"/>
        </w:rPr>
        <w:t xml:space="preserve"> финансов </w:t>
      </w:r>
      <w:r w:rsidRPr="00A835CE">
        <w:rPr>
          <w:sz w:val="28"/>
          <w:szCs w:val="28"/>
        </w:rPr>
        <w:t>Забайкальского края</w:t>
      </w:r>
      <w:r w:rsidR="00435336" w:rsidRPr="00A835CE">
        <w:rPr>
          <w:sz w:val="28"/>
          <w:szCs w:val="28"/>
        </w:rPr>
        <w:t>.</w:t>
      </w:r>
    </w:p>
    <w:p w:rsidR="0032282F" w:rsidRDefault="002E498E" w:rsidP="0032282F">
      <w:pPr>
        <w:pStyle w:val="a3"/>
        <w:ind w:left="0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4B89">
        <w:rPr>
          <w:sz w:val="28"/>
          <w:szCs w:val="28"/>
        </w:rPr>
        <w:tab/>
      </w:r>
      <w:r w:rsidR="00435336" w:rsidRPr="002E498E">
        <w:rPr>
          <w:sz w:val="28"/>
          <w:szCs w:val="28"/>
        </w:rPr>
        <w:t xml:space="preserve">Комитетом разработан проект решения </w:t>
      </w:r>
      <w:r>
        <w:rPr>
          <w:sz w:val="28"/>
          <w:szCs w:val="28"/>
        </w:rPr>
        <w:t xml:space="preserve">Совета </w:t>
      </w:r>
      <w:proofErr w:type="spellStart"/>
      <w:r w:rsidR="00DF34F6">
        <w:rPr>
          <w:sz w:val="28"/>
          <w:szCs w:val="28"/>
        </w:rPr>
        <w:t>Могочинского</w:t>
      </w:r>
      <w:proofErr w:type="spellEnd"/>
      <w:r w:rsidR="00DF34F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435336" w:rsidRPr="002E498E">
        <w:rPr>
          <w:sz w:val="28"/>
          <w:szCs w:val="28"/>
        </w:rPr>
        <w:t xml:space="preserve"> </w:t>
      </w:r>
      <w:r w:rsidR="00DF34F6">
        <w:rPr>
          <w:sz w:val="28"/>
          <w:szCs w:val="28"/>
        </w:rPr>
        <w:t>округа</w:t>
      </w:r>
      <w:r w:rsidR="00435336" w:rsidRPr="002E498E">
        <w:rPr>
          <w:sz w:val="28"/>
          <w:szCs w:val="28"/>
        </w:rPr>
        <w:t xml:space="preserve"> «Об исполнении бюджета </w:t>
      </w:r>
      <w:proofErr w:type="spellStart"/>
      <w:r w:rsidR="002E1CDA">
        <w:rPr>
          <w:sz w:val="28"/>
          <w:szCs w:val="28"/>
        </w:rPr>
        <w:t>Могочинского</w:t>
      </w:r>
      <w:proofErr w:type="spellEnd"/>
      <w:r w:rsidR="002E1CDA">
        <w:rPr>
          <w:sz w:val="28"/>
          <w:szCs w:val="28"/>
        </w:rPr>
        <w:t xml:space="preserve"> </w:t>
      </w:r>
      <w:r w:rsidR="00435336" w:rsidRPr="002E498E">
        <w:rPr>
          <w:sz w:val="28"/>
          <w:szCs w:val="28"/>
        </w:rPr>
        <w:t xml:space="preserve">муниципального </w:t>
      </w:r>
      <w:r w:rsidR="002E1CD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CC3456">
        <w:rPr>
          <w:sz w:val="28"/>
          <w:szCs w:val="28"/>
        </w:rPr>
        <w:t>за 202</w:t>
      </w:r>
      <w:r w:rsidR="002E1CDA">
        <w:rPr>
          <w:sz w:val="28"/>
          <w:szCs w:val="28"/>
        </w:rPr>
        <w:t>4</w:t>
      </w:r>
      <w:r w:rsidR="00435336" w:rsidRPr="002E498E">
        <w:rPr>
          <w:sz w:val="28"/>
          <w:szCs w:val="28"/>
        </w:rPr>
        <w:t xml:space="preserve"> год», который был направлен:</w:t>
      </w:r>
    </w:p>
    <w:p w:rsidR="0032282F" w:rsidRDefault="00347710" w:rsidP="0032282F">
      <w:pPr>
        <w:pStyle w:val="a3"/>
        <w:ind w:left="0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74B89">
        <w:rPr>
          <w:sz w:val="28"/>
          <w:szCs w:val="28"/>
        </w:rPr>
        <w:t xml:space="preserve">в </w:t>
      </w:r>
      <w:r w:rsidR="002E498E">
        <w:rPr>
          <w:sz w:val="28"/>
          <w:szCs w:val="28"/>
        </w:rPr>
        <w:t>к</w:t>
      </w:r>
      <w:r w:rsidR="00874B89">
        <w:rPr>
          <w:sz w:val="28"/>
          <w:szCs w:val="28"/>
        </w:rPr>
        <w:t>онтрольно-счетную</w:t>
      </w:r>
      <w:r w:rsidR="00435336" w:rsidRPr="002E498E">
        <w:rPr>
          <w:sz w:val="28"/>
          <w:szCs w:val="28"/>
        </w:rPr>
        <w:t xml:space="preserve"> </w:t>
      </w:r>
      <w:r w:rsidR="00874B89">
        <w:rPr>
          <w:sz w:val="28"/>
          <w:szCs w:val="28"/>
        </w:rPr>
        <w:t>комиссию</w:t>
      </w:r>
      <w:r w:rsidR="002E498E">
        <w:rPr>
          <w:sz w:val="28"/>
          <w:szCs w:val="28"/>
        </w:rPr>
        <w:t xml:space="preserve"> </w:t>
      </w:r>
      <w:proofErr w:type="spellStart"/>
      <w:r w:rsidR="00B11335">
        <w:rPr>
          <w:sz w:val="28"/>
          <w:szCs w:val="28"/>
        </w:rPr>
        <w:t>Могочинского</w:t>
      </w:r>
      <w:proofErr w:type="spellEnd"/>
      <w:r w:rsidR="00B11335">
        <w:rPr>
          <w:sz w:val="28"/>
          <w:szCs w:val="28"/>
        </w:rPr>
        <w:t xml:space="preserve"> </w:t>
      </w:r>
      <w:r w:rsidR="002E498E">
        <w:rPr>
          <w:sz w:val="28"/>
          <w:szCs w:val="28"/>
        </w:rPr>
        <w:t>муниципального</w:t>
      </w:r>
      <w:r w:rsidR="00435336" w:rsidRPr="002E498E">
        <w:rPr>
          <w:sz w:val="28"/>
          <w:szCs w:val="28"/>
        </w:rPr>
        <w:t xml:space="preserve"> </w:t>
      </w:r>
      <w:r w:rsidR="00B11335">
        <w:rPr>
          <w:sz w:val="28"/>
          <w:szCs w:val="28"/>
        </w:rPr>
        <w:t>округа</w:t>
      </w:r>
      <w:r w:rsidR="00874B89">
        <w:rPr>
          <w:sz w:val="28"/>
          <w:szCs w:val="28"/>
        </w:rPr>
        <w:t xml:space="preserve"> для проведения внешней проверки</w:t>
      </w:r>
      <w:r w:rsidR="00435336" w:rsidRPr="002E498E">
        <w:rPr>
          <w:sz w:val="28"/>
          <w:szCs w:val="28"/>
        </w:rPr>
        <w:t>,  которая включает подготовку заключения</w:t>
      </w:r>
      <w:r w:rsidR="00874B89">
        <w:rPr>
          <w:sz w:val="28"/>
          <w:szCs w:val="28"/>
        </w:rPr>
        <w:t xml:space="preserve"> </w:t>
      </w:r>
      <w:r w:rsidR="00435336" w:rsidRPr="002E498E">
        <w:rPr>
          <w:sz w:val="28"/>
          <w:szCs w:val="28"/>
        </w:rPr>
        <w:t>на годовой отчет об исполнении бюджета, в сроки установленные законодательством;</w:t>
      </w:r>
    </w:p>
    <w:p w:rsidR="0032282F" w:rsidRDefault="00347710" w:rsidP="0032282F">
      <w:pPr>
        <w:pStyle w:val="a3"/>
        <w:ind w:left="0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="002E498E">
        <w:rPr>
          <w:sz w:val="28"/>
          <w:szCs w:val="28"/>
        </w:rPr>
        <w:t xml:space="preserve">Совет </w:t>
      </w:r>
      <w:proofErr w:type="spellStart"/>
      <w:r w:rsidR="00B11335">
        <w:rPr>
          <w:sz w:val="28"/>
          <w:szCs w:val="28"/>
        </w:rPr>
        <w:t>Могочинского</w:t>
      </w:r>
      <w:proofErr w:type="spellEnd"/>
      <w:r w:rsidR="00B11335">
        <w:rPr>
          <w:sz w:val="28"/>
          <w:szCs w:val="28"/>
        </w:rPr>
        <w:t xml:space="preserve"> </w:t>
      </w:r>
      <w:r w:rsidR="002E498E">
        <w:rPr>
          <w:sz w:val="28"/>
          <w:szCs w:val="28"/>
        </w:rPr>
        <w:t xml:space="preserve">муниципального </w:t>
      </w:r>
      <w:r w:rsidR="00435336" w:rsidRPr="002E498E">
        <w:rPr>
          <w:sz w:val="28"/>
          <w:szCs w:val="28"/>
        </w:rPr>
        <w:t xml:space="preserve"> </w:t>
      </w:r>
      <w:r w:rsidR="00B11335">
        <w:rPr>
          <w:sz w:val="28"/>
          <w:szCs w:val="28"/>
        </w:rPr>
        <w:t>округа</w:t>
      </w:r>
      <w:r w:rsidR="00435336" w:rsidRPr="002E498E">
        <w:rPr>
          <w:sz w:val="28"/>
          <w:szCs w:val="28"/>
        </w:rPr>
        <w:t xml:space="preserve"> на рассмотрение</w:t>
      </w:r>
      <w:r w:rsidR="00874B89">
        <w:rPr>
          <w:sz w:val="28"/>
          <w:szCs w:val="28"/>
        </w:rPr>
        <w:t xml:space="preserve"> и утверждение</w:t>
      </w:r>
      <w:r w:rsidR="00435336" w:rsidRPr="002E498E">
        <w:rPr>
          <w:sz w:val="28"/>
          <w:szCs w:val="28"/>
        </w:rPr>
        <w:t>, в сроки установленные законодательством.</w:t>
      </w:r>
    </w:p>
    <w:p w:rsidR="0032282F" w:rsidRPr="00297F8B" w:rsidRDefault="002E498E" w:rsidP="0032282F">
      <w:pPr>
        <w:pStyle w:val="a3"/>
        <w:ind w:left="0" w:firstLine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74B89">
        <w:rPr>
          <w:sz w:val="28"/>
          <w:szCs w:val="28"/>
        </w:rPr>
        <w:tab/>
      </w:r>
      <w:proofErr w:type="gramStart"/>
      <w:r w:rsidR="006F132F">
        <w:rPr>
          <w:sz w:val="28"/>
          <w:szCs w:val="28"/>
        </w:rPr>
        <w:t>П</w:t>
      </w:r>
      <w:r w:rsidR="006F132F" w:rsidRPr="00C831BD">
        <w:rPr>
          <w:sz w:val="28"/>
          <w:szCs w:val="28"/>
        </w:rPr>
        <w:t>убличны</w:t>
      </w:r>
      <w:r w:rsidR="006F132F">
        <w:rPr>
          <w:sz w:val="28"/>
          <w:szCs w:val="28"/>
        </w:rPr>
        <w:t>е слушания</w:t>
      </w:r>
      <w:r w:rsidR="006F132F" w:rsidRPr="00C831BD">
        <w:rPr>
          <w:sz w:val="28"/>
          <w:szCs w:val="28"/>
        </w:rPr>
        <w:t xml:space="preserve"> по проекту решения Совета </w:t>
      </w:r>
      <w:proofErr w:type="spellStart"/>
      <w:r w:rsidR="00B11335">
        <w:rPr>
          <w:sz w:val="28"/>
          <w:szCs w:val="28"/>
        </w:rPr>
        <w:t>Могочинского</w:t>
      </w:r>
      <w:proofErr w:type="spellEnd"/>
      <w:r w:rsidR="00B11335">
        <w:rPr>
          <w:sz w:val="28"/>
          <w:szCs w:val="28"/>
        </w:rPr>
        <w:t xml:space="preserve"> </w:t>
      </w:r>
      <w:r w:rsidR="006F132F" w:rsidRPr="00C831BD">
        <w:rPr>
          <w:sz w:val="28"/>
          <w:szCs w:val="28"/>
        </w:rPr>
        <w:t xml:space="preserve">муниципального </w:t>
      </w:r>
      <w:r w:rsidR="00B11335">
        <w:rPr>
          <w:sz w:val="28"/>
          <w:szCs w:val="28"/>
        </w:rPr>
        <w:t>округа</w:t>
      </w:r>
      <w:r w:rsidR="006F132F" w:rsidRPr="00C831BD">
        <w:rPr>
          <w:sz w:val="28"/>
          <w:szCs w:val="28"/>
        </w:rPr>
        <w:t xml:space="preserve"> «Об исполнении бюджета </w:t>
      </w:r>
      <w:proofErr w:type="spellStart"/>
      <w:r w:rsidR="002E1CDA">
        <w:rPr>
          <w:sz w:val="28"/>
          <w:szCs w:val="28"/>
        </w:rPr>
        <w:t>Могочинского</w:t>
      </w:r>
      <w:proofErr w:type="spellEnd"/>
      <w:r w:rsidR="002E1CDA">
        <w:rPr>
          <w:sz w:val="28"/>
          <w:szCs w:val="28"/>
        </w:rPr>
        <w:t xml:space="preserve"> </w:t>
      </w:r>
      <w:r w:rsidR="006F132F" w:rsidRPr="00C831BD">
        <w:rPr>
          <w:sz w:val="28"/>
          <w:szCs w:val="28"/>
        </w:rPr>
        <w:t xml:space="preserve">муниципального </w:t>
      </w:r>
      <w:r w:rsidR="002E1CDA">
        <w:rPr>
          <w:sz w:val="28"/>
          <w:szCs w:val="28"/>
        </w:rPr>
        <w:t>округа</w:t>
      </w:r>
      <w:r w:rsidR="006F132F" w:rsidRPr="00C831BD">
        <w:rPr>
          <w:sz w:val="28"/>
          <w:szCs w:val="28"/>
        </w:rPr>
        <w:t xml:space="preserve"> </w:t>
      </w:r>
      <w:r w:rsidR="006F132F" w:rsidRPr="002E1CDA">
        <w:rPr>
          <w:sz w:val="28"/>
          <w:szCs w:val="28"/>
        </w:rPr>
        <w:t>за 202</w:t>
      </w:r>
      <w:r w:rsidR="002E1CDA" w:rsidRPr="002E1CDA">
        <w:rPr>
          <w:sz w:val="28"/>
          <w:szCs w:val="28"/>
        </w:rPr>
        <w:t>4</w:t>
      </w:r>
      <w:r w:rsidR="006F132F" w:rsidRPr="002E1CDA">
        <w:rPr>
          <w:sz w:val="28"/>
          <w:szCs w:val="28"/>
        </w:rPr>
        <w:t xml:space="preserve"> год», состоялись 1</w:t>
      </w:r>
      <w:r w:rsidR="002E1CDA" w:rsidRPr="002E1CDA">
        <w:rPr>
          <w:sz w:val="28"/>
          <w:szCs w:val="28"/>
        </w:rPr>
        <w:t>4</w:t>
      </w:r>
      <w:r w:rsidR="006F132F" w:rsidRPr="002E1CDA">
        <w:rPr>
          <w:sz w:val="28"/>
          <w:szCs w:val="28"/>
        </w:rPr>
        <w:t xml:space="preserve"> апреля 202</w:t>
      </w:r>
      <w:r w:rsidR="002E1CDA" w:rsidRPr="002E1CDA">
        <w:rPr>
          <w:sz w:val="28"/>
          <w:szCs w:val="28"/>
        </w:rPr>
        <w:t>5</w:t>
      </w:r>
      <w:r w:rsidR="006F132F" w:rsidRPr="002E1CDA">
        <w:rPr>
          <w:sz w:val="28"/>
          <w:szCs w:val="28"/>
        </w:rPr>
        <w:t xml:space="preserve"> года, в соответствии </w:t>
      </w:r>
      <w:r w:rsidR="00B11335" w:rsidRPr="002E1CDA">
        <w:rPr>
          <w:sz w:val="28"/>
          <w:szCs w:val="28"/>
        </w:rPr>
        <w:t>Положением «О порядке  организаций и проведения публичных слушаний в муниципальном районе «</w:t>
      </w:r>
      <w:proofErr w:type="spellStart"/>
      <w:r w:rsidR="00B11335" w:rsidRPr="002E1CDA">
        <w:rPr>
          <w:sz w:val="28"/>
          <w:szCs w:val="28"/>
        </w:rPr>
        <w:t>Могочинский</w:t>
      </w:r>
      <w:proofErr w:type="spellEnd"/>
      <w:r w:rsidR="00B11335" w:rsidRPr="002E1CDA">
        <w:rPr>
          <w:sz w:val="28"/>
          <w:szCs w:val="28"/>
        </w:rPr>
        <w:t xml:space="preserve"> район», утвержденным  решением Совета муниципального района «</w:t>
      </w:r>
      <w:proofErr w:type="spellStart"/>
      <w:r w:rsidR="00B11335" w:rsidRPr="002E1CDA">
        <w:rPr>
          <w:sz w:val="28"/>
          <w:szCs w:val="28"/>
        </w:rPr>
        <w:t>Могочинский</w:t>
      </w:r>
      <w:proofErr w:type="spellEnd"/>
      <w:r w:rsidR="00B11335" w:rsidRPr="002E1CDA">
        <w:rPr>
          <w:sz w:val="28"/>
          <w:szCs w:val="28"/>
        </w:rPr>
        <w:t xml:space="preserve"> район» от 27.09.2022 г. № 130</w:t>
      </w:r>
      <w:r w:rsidR="006F132F" w:rsidRPr="002E1CDA">
        <w:rPr>
          <w:sz w:val="28"/>
          <w:szCs w:val="28"/>
        </w:rPr>
        <w:t xml:space="preserve">., в формате </w:t>
      </w:r>
      <w:proofErr w:type="spellStart"/>
      <w:r w:rsidR="006F132F" w:rsidRPr="002E1CDA">
        <w:rPr>
          <w:sz w:val="28"/>
          <w:szCs w:val="28"/>
        </w:rPr>
        <w:t>инфографики</w:t>
      </w:r>
      <w:proofErr w:type="spellEnd"/>
      <w:r w:rsidR="006F132F" w:rsidRPr="002E1CDA">
        <w:rPr>
          <w:sz w:val="28"/>
          <w:szCs w:val="28"/>
        </w:rPr>
        <w:t>.</w:t>
      </w:r>
      <w:proofErr w:type="gramEnd"/>
      <w:r w:rsidR="006F132F">
        <w:rPr>
          <w:sz w:val="28"/>
          <w:szCs w:val="28"/>
        </w:rPr>
        <w:t xml:space="preserve"> </w:t>
      </w:r>
      <w:r w:rsidR="00435336" w:rsidRPr="002E1CDA">
        <w:rPr>
          <w:sz w:val="28"/>
          <w:szCs w:val="28"/>
        </w:rPr>
        <w:t>Отче</w:t>
      </w:r>
      <w:r w:rsidR="00874B89" w:rsidRPr="002E1CDA">
        <w:rPr>
          <w:sz w:val="28"/>
          <w:szCs w:val="28"/>
        </w:rPr>
        <w:t>т об исполнении бюджета принят р</w:t>
      </w:r>
      <w:r w:rsidR="00435336" w:rsidRPr="002E1CDA">
        <w:rPr>
          <w:sz w:val="28"/>
          <w:szCs w:val="28"/>
        </w:rPr>
        <w:t xml:space="preserve">ешением </w:t>
      </w:r>
      <w:r w:rsidRPr="002E1CDA">
        <w:rPr>
          <w:sz w:val="28"/>
          <w:szCs w:val="28"/>
        </w:rPr>
        <w:t xml:space="preserve">Совета </w:t>
      </w:r>
      <w:proofErr w:type="spellStart"/>
      <w:r w:rsidR="00B11335" w:rsidRPr="002E1CDA">
        <w:rPr>
          <w:sz w:val="28"/>
          <w:szCs w:val="28"/>
        </w:rPr>
        <w:t>Могочинского</w:t>
      </w:r>
      <w:proofErr w:type="spellEnd"/>
      <w:r w:rsidR="00B11335" w:rsidRPr="002E1CDA">
        <w:rPr>
          <w:sz w:val="28"/>
          <w:szCs w:val="28"/>
        </w:rPr>
        <w:t xml:space="preserve"> </w:t>
      </w:r>
      <w:r w:rsidRPr="002E1CDA">
        <w:rPr>
          <w:sz w:val="28"/>
          <w:szCs w:val="28"/>
        </w:rPr>
        <w:t>муниципального</w:t>
      </w:r>
      <w:r w:rsidR="00435336" w:rsidRPr="002E1CDA">
        <w:rPr>
          <w:sz w:val="28"/>
          <w:szCs w:val="28"/>
        </w:rPr>
        <w:t xml:space="preserve"> </w:t>
      </w:r>
      <w:r w:rsidR="00B11335" w:rsidRPr="002E1CDA">
        <w:rPr>
          <w:sz w:val="28"/>
          <w:szCs w:val="28"/>
        </w:rPr>
        <w:t>округа</w:t>
      </w:r>
      <w:r w:rsidR="00435336" w:rsidRPr="002E1CDA">
        <w:rPr>
          <w:sz w:val="28"/>
          <w:szCs w:val="28"/>
        </w:rPr>
        <w:t xml:space="preserve"> от </w:t>
      </w:r>
      <w:r w:rsidR="003A69AD">
        <w:rPr>
          <w:sz w:val="28"/>
          <w:szCs w:val="28"/>
        </w:rPr>
        <w:t>30</w:t>
      </w:r>
      <w:r w:rsidR="00435336" w:rsidRPr="002E1CDA">
        <w:rPr>
          <w:sz w:val="28"/>
          <w:szCs w:val="28"/>
        </w:rPr>
        <w:t>.0</w:t>
      </w:r>
      <w:r w:rsidR="009E50E8" w:rsidRPr="002E1CDA">
        <w:rPr>
          <w:sz w:val="28"/>
          <w:szCs w:val="28"/>
        </w:rPr>
        <w:t>4</w:t>
      </w:r>
      <w:r w:rsidR="00435336" w:rsidRPr="002E1CDA">
        <w:rPr>
          <w:sz w:val="28"/>
          <w:szCs w:val="28"/>
        </w:rPr>
        <w:t>.20</w:t>
      </w:r>
      <w:r w:rsidR="001D77E6" w:rsidRPr="002E1CDA">
        <w:rPr>
          <w:sz w:val="28"/>
          <w:szCs w:val="28"/>
        </w:rPr>
        <w:t>2</w:t>
      </w:r>
      <w:r w:rsidR="003A69AD">
        <w:rPr>
          <w:sz w:val="28"/>
          <w:szCs w:val="28"/>
        </w:rPr>
        <w:t>5</w:t>
      </w:r>
      <w:r w:rsidR="00435336" w:rsidRPr="002E1CDA">
        <w:rPr>
          <w:sz w:val="28"/>
          <w:szCs w:val="28"/>
        </w:rPr>
        <w:t xml:space="preserve"> года № </w:t>
      </w:r>
      <w:r w:rsidR="003A69AD">
        <w:rPr>
          <w:sz w:val="28"/>
          <w:szCs w:val="28"/>
        </w:rPr>
        <w:t>1</w:t>
      </w:r>
      <w:r w:rsidR="009E50E8" w:rsidRPr="002E1CDA">
        <w:rPr>
          <w:sz w:val="28"/>
          <w:szCs w:val="28"/>
        </w:rPr>
        <w:t>7</w:t>
      </w:r>
      <w:r w:rsidR="003A69AD">
        <w:rPr>
          <w:sz w:val="28"/>
          <w:szCs w:val="28"/>
        </w:rPr>
        <w:t>1</w:t>
      </w:r>
      <w:r w:rsidR="00AC0537" w:rsidRPr="002E1CDA">
        <w:rPr>
          <w:sz w:val="28"/>
          <w:szCs w:val="28"/>
        </w:rPr>
        <w:t xml:space="preserve"> </w:t>
      </w:r>
      <w:r w:rsidR="00435336" w:rsidRPr="002E1CDA">
        <w:rPr>
          <w:sz w:val="28"/>
          <w:szCs w:val="28"/>
        </w:rPr>
        <w:t xml:space="preserve">«Об исполнении бюджета </w:t>
      </w:r>
      <w:proofErr w:type="spellStart"/>
      <w:r w:rsidR="002E1CDA" w:rsidRPr="002E1CDA">
        <w:rPr>
          <w:sz w:val="28"/>
          <w:szCs w:val="28"/>
        </w:rPr>
        <w:t>Могочинского</w:t>
      </w:r>
      <w:proofErr w:type="spellEnd"/>
      <w:r w:rsidR="002E1CDA" w:rsidRPr="002E1CDA">
        <w:rPr>
          <w:sz w:val="28"/>
          <w:szCs w:val="28"/>
        </w:rPr>
        <w:t xml:space="preserve"> </w:t>
      </w:r>
      <w:r w:rsidR="00435336" w:rsidRPr="002E1CDA">
        <w:rPr>
          <w:sz w:val="28"/>
          <w:szCs w:val="28"/>
        </w:rPr>
        <w:t xml:space="preserve">муниципального </w:t>
      </w:r>
      <w:r w:rsidR="002E1CDA" w:rsidRPr="002E1CDA">
        <w:rPr>
          <w:sz w:val="28"/>
          <w:szCs w:val="28"/>
        </w:rPr>
        <w:t>округа</w:t>
      </w:r>
      <w:r w:rsidRPr="002E1CDA">
        <w:rPr>
          <w:sz w:val="28"/>
          <w:szCs w:val="28"/>
        </w:rPr>
        <w:t xml:space="preserve"> </w:t>
      </w:r>
      <w:r w:rsidR="00435336" w:rsidRPr="002E1CDA">
        <w:rPr>
          <w:sz w:val="28"/>
          <w:szCs w:val="28"/>
        </w:rPr>
        <w:t>за 20</w:t>
      </w:r>
      <w:r w:rsidR="00CC3456" w:rsidRPr="002E1CDA">
        <w:rPr>
          <w:sz w:val="28"/>
          <w:szCs w:val="28"/>
        </w:rPr>
        <w:t>2</w:t>
      </w:r>
      <w:r w:rsidR="002E1CDA" w:rsidRPr="002E1CDA">
        <w:rPr>
          <w:sz w:val="28"/>
          <w:szCs w:val="28"/>
        </w:rPr>
        <w:t>4</w:t>
      </w:r>
      <w:r w:rsidR="003D6211" w:rsidRPr="002E1CDA">
        <w:rPr>
          <w:sz w:val="28"/>
          <w:szCs w:val="28"/>
        </w:rPr>
        <w:t xml:space="preserve"> год».</w:t>
      </w:r>
    </w:p>
    <w:p w:rsidR="0032282F" w:rsidRDefault="003D6211" w:rsidP="0032282F">
      <w:pPr>
        <w:pStyle w:val="a3"/>
        <w:ind w:left="0" w:firstLine="357"/>
        <w:contextualSpacing/>
        <w:jc w:val="both"/>
        <w:rPr>
          <w:sz w:val="28"/>
          <w:szCs w:val="28"/>
        </w:rPr>
      </w:pPr>
      <w:r w:rsidRPr="00441A80">
        <w:rPr>
          <w:sz w:val="28"/>
          <w:szCs w:val="28"/>
        </w:rPr>
        <w:t xml:space="preserve">   </w:t>
      </w:r>
      <w:r w:rsidR="00874B89" w:rsidRPr="00441A80">
        <w:rPr>
          <w:sz w:val="28"/>
          <w:szCs w:val="28"/>
        </w:rPr>
        <w:tab/>
      </w:r>
      <w:r w:rsidR="004743DB" w:rsidRPr="00FF5E3E">
        <w:rPr>
          <w:sz w:val="28"/>
          <w:szCs w:val="28"/>
        </w:rPr>
        <w:t>Кроме того, Комитетом по финансам</w:t>
      </w:r>
      <w:r w:rsidR="00235242" w:rsidRPr="00FF5E3E">
        <w:rPr>
          <w:sz w:val="28"/>
          <w:szCs w:val="28"/>
        </w:rPr>
        <w:t xml:space="preserve"> в 202</w:t>
      </w:r>
      <w:r w:rsidR="00C45FD4" w:rsidRPr="00FF5E3E">
        <w:rPr>
          <w:sz w:val="28"/>
          <w:szCs w:val="28"/>
        </w:rPr>
        <w:t>5</w:t>
      </w:r>
      <w:r w:rsidR="00235242" w:rsidRPr="00FF5E3E">
        <w:rPr>
          <w:sz w:val="28"/>
          <w:szCs w:val="28"/>
        </w:rPr>
        <w:t xml:space="preserve"> году</w:t>
      </w:r>
      <w:r w:rsidR="004743DB" w:rsidRPr="00FF5E3E">
        <w:rPr>
          <w:sz w:val="28"/>
          <w:szCs w:val="28"/>
        </w:rPr>
        <w:t xml:space="preserve"> </w:t>
      </w:r>
      <w:r w:rsidR="003E3FAE" w:rsidRPr="00FF5E3E">
        <w:rPr>
          <w:sz w:val="28"/>
          <w:szCs w:val="28"/>
        </w:rPr>
        <w:t>предоставлены</w:t>
      </w:r>
      <w:r w:rsidR="004743DB" w:rsidRPr="00FF5E3E">
        <w:rPr>
          <w:sz w:val="28"/>
          <w:szCs w:val="28"/>
        </w:rPr>
        <w:t xml:space="preserve"> </w:t>
      </w:r>
      <w:r w:rsidR="00677A7D" w:rsidRPr="00FF5E3E">
        <w:rPr>
          <w:sz w:val="28"/>
          <w:szCs w:val="28"/>
        </w:rPr>
        <w:t>ежедекадные (</w:t>
      </w:r>
      <w:r w:rsidR="00D5249F" w:rsidRPr="00FF5E3E">
        <w:rPr>
          <w:sz w:val="28"/>
          <w:szCs w:val="28"/>
        </w:rPr>
        <w:t>72</w:t>
      </w:r>
      <w:r w:rsidR="00677A7D" w:rsidRPr="00FF5E3E">
        <w:rPr>
          <w:sz w:val="28"/>
          <w:szCs w:val="28"/>
        </w:rPr>
        <w:t xml:space="preserve">), </w:t>
      </w:r>
      <w:r w:rsidR="00441A80" w:rsidRPr="00FF5E3E">
        <w:rPr>
          <w:sz w:val="28"/>
          <w:szCs w:val="28"/>
        </w:rPr>
        <w:t>еженедельные (</w:t>
      </w:r>
      <w:r w:rsidR="00D5249F" w:rsidRPr="00FF5E3E">
        <w:rPr>
          <w:sz w:val="28"/>
          <w:szCs w:val="28"/>
        </w:rPr>
        <w:t>10</w:t>
      </w:r>
      <w:r w:rsidR="00C45FD4" w:rsidRPr="00FF5E3E">
        <w:rPr>
          <w:sz w:val="28"/>
          <w:szCs w:val="28"/>
        </w:rPr>
        <w:t>5</w:t>
      </w:r>
      <w:r w:rsidR="00441A80" w:rsidRPr="00FF5E3E">
        <w:rPr>
          <w:sz w:val="28"/>
          <w:szCs w:val="28"/>
        </w:rPr>
        <w:t>), ежемесячные (</w:t>
      </w:r>
      <w:r w:rsidR="00D5249F" w:rsidRPr="00FF5E3E">
        <w:rPr>
          <w:sz w:val="28"/>
          <w:szCs w:val="28"/>
        </w:rPr>
        <w:t>64</w:t>
      </w:r>
      <w:r w:rsidR="00A05002" w:rsidRPr="00FF5E3E">
        <w:rPr>
          <w:sz w:val="28"/>
          <w:szCs w:val="28"/>
        </w:rPr>
        <w:t>8</w:t>
      </w:r>
      <w:r w:rsidR="00677A7D" w:rsidRPr="00FF5E3E">
        <w:rPr>
          <w:sz w:val="28"/>
          <w:szCs w:val="28"/>
        </w:rPr>
        <w:t xml:space="preserve">), </w:t>
      </w:r>
      <w:r w:rsidR="004743DB" w:rsidRPr="00FF5E3E">
        <w:rPr>
          <w:sz w:val="28"/>
          <w:szCs w:val="28"/>
        </w:rPr>
        <w:t>ежеквартальные</w:t>
      </w:r>
      <w:r w:rsidR="00441A80" w:rsidRPr="00FF5E3E">
        <w:rPr>
          <w:sz w:val="28"/>
          <w:szCs w:val="28"/>
        </w:rPr>
        <w:t xml:space="preserve"> (</w:t>
      </w:r>
      <w:r w:rsidR="00A05002" w:rsidRPr="00FF5E3E">
        <w:rPr>
          <w:sz w:val="28"/>
          <w:szCs w:val="28"/>
        </w:rPr>
        <w:t>726</w:t>
      </w:r>
      <w:r w:rsidR="005E7B30" w:rsidRPr="00FF5E3E">
        <w:rPr>
          <w:sz w:val="28"/>
          <w:szCs w:val="28"/>
        </w:rPr>
        <w:t>)</w:t>
      </w:r>
      <w:r w:rsidR="00235242" w:rsidRPr="00FF5E3E">
        <w:rPr>
          <w:sz w:val="28"/>
          <w:szCs w:val="28"/>
        </w:rPr>
        <w:t>, формы годовой отчетности (</w:t>
      </w:r>
      <w:r w:rsidR="005A564B" w:rsidRPr="00FF5E3E">
        <w:rPr>
          <w:sz w:val="28"/>
          <w:szCs w:val="28"/>
        </w:rPr>
        <w:t>2</w:t>
      </w:r>
      <w:r w:rsidR="00A05002" w:rsidRPr="00FF5E3E">
        <w:rPr>
          <w:sz w:val="28"/>
          <w:szCs w:val="28"/>
        </w:rPr>
        <w:t>2</w:t>
      </w:r>
      <w:r w:rsidR="005A564B" w:rsidRPr="00FF5E3E">
        <w:rPr>
          <w:sz w:val="28"/>
          <w:szCs w:val="28"/>
        </w:rPr>
        <w:t>1</w:t>
      </w:r>
      <w:r w:rsidR="00235242" w:rsidRPr="00FF5E3E">
        <w:rPr>
          <w:sz w:val="28"/>
          <w:szCs w:val="28"/>
        </w:rPr>
        <w:t>), а также</w:t>
      </w:r>
      <w:r w:rsidR="004743DB" w:rsidRPr="00FF5E3E">
        <w:rPr>
          <w:sz w:val="28"/>
          <w:szCs w:val="28"/>
        </w:rPr>
        <w:t xml:space="preserve"> отчеты, мониторинги</w:t>
      </w:r>
      <w:r w:rsidR="00235242" w:rsidRPr="00FF5E3E">
        <w:rPr>
          <w:sz w:val="28"/>
          <w:szCs w:val="28"/>
        </w:rPr>
        <w:t>, информация по запросам (</w:t>
      </w:r>
      <w:r w:rsidR="00DF34F6" w:rsidRPr="00FF5E3E">
        <w:rPr>
          <w:sz w:val="28"/>
          <w:szCs w:val="28"/>
        </w:rPr>
        <w:t>2</w:t>
      </w:r>
      <w:r w:rsidR="00A05002" w:rsidRPr="00FF5E3E">
        <w:rPr>
          <w:sz w:val="28"/>
          <w:szCs w:val="28"/>
        </w:rPr>
        <w:t>63</w:t>
      </w:r>
      <w:r w:rsidR="00235242" w:rsidRPr="00FF5E3E">
        <w:rPr>
          <w:sz w:val="28"/>
          <w:szCs w:val="28"/>
        </w:rPr>
        <w:t>)</w:t>
      </w:r>
      <w:r w:rsidR="004743DB" w:rsidRPr="00FF5E3E">
        <w:rPr>
          <w:sz w:val="28"/>
          <w:szCs w:val="28"/>
        </w:rPr>
        <w:t xml:space="preserve">, </w:t>
      </w:r>
      <w:r w:rsidR="00874B89" w:rsidRPr="00FF5E3E">
        <w:rPr>
          <w:sz w:val="28"/>
          <w:szCs w:val="28"/>
        </w:rPr>
        <w:t>которые направлялись</w:t>
      </w:r>
      <w:r w:rsidR="004743DB" w:rsidRPr="00FF5E3E">
        <w:rPr>
          <w:sz w:val="28"/>
          <w:szCs w:val="28"/>
        </w:rPr>
        <w:t xml:space="preserve"> в различные министерства и ведомства Забайкальского края.</w:t>
      </w:r>
      <w:r w:rsidR="004743DB" w:rsidRPr="004743DB">
        <w:rPr>
          <w:sz w:val="28"/>
          <w:szCs w:val="28"/>
        </w:rPr>
        <w:t xml:space="preserve"> </w:t>
      </w:r>
    </w:p>
    <w:p w:rsidR="0089444E" w:rsidRDefault="004743DB" w:rsidP="00874B89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4743DB">
        <w:rPr>
          <w:sz w:val="28"/>
          <w:szCs w:val="28"/>
        </w:rPr>
        <w:t xml:space="preserve">В отчетном году соблюдены законодательно установленные требования по формированию отчетности об исполнении бюджета </w:t>
      </w:r>
      <w:r w:rsidR="0058332C">
        <w:rPr>
          <w:sz w:val="28"/>
          <w:szCs w:val="28"/>
        </w:rPr>
        <w:t>округа</w:t>
      </w:r>
      <w:r w:rsidRPr="004743DB">
        <w:rPr>
          <w:sz w:val="28"/>
          <w:szCs w:val="28"/>
        </w:rPr>
        <w:t>.</w:t>
      </w:r>
    </w:p>
    <w:p w:rsidR="005A564B" w:rsidRDefault="005A564B" w:rsidP="0089444E">
      <w:pPr>
        <w:ind w:firstLine="360"/>
        <w:jc w:val="center"/>
        <w:rPr>
          <w:b/>
          <w:sz w:val="28"/>
          <w:szCs w:val="28"/>
        </w:rPr>
      </w:pPr>
    </w:p>
    <w:p w:rsidR="0089444E" w:rsidRPr="0089444E" w:rsidRDefault="0089444E" w:rsidP="0089444E">
      <w:pPr>
        <w:ind w:firstLine="360"/>
        <w:jc w:val="center"/>
        <w:rPr>
          <w:b/>
          <w:bCs/>
          <w:sz w:val="28"/>
          <w:szCs w:val="28"/>
        </w:rPr>
      </w:pPr>
      <w:r w:rsidRPr="0089444E">
        <w:rPr>
          <w:b/>
          <w:sz w:val="28"/>
          <w:szCs w:val="28"/>
        </w:rPr>
        <w:t>Управление муниципальным долгом муниципального образования</w:t>
      </w:r>
    </w:p>
    <w:p w:rsidR="0089444E" w:rsidRDefault="0089444E" w:rsidP="0089444E">
      <w:pPr>
        <w:ind w:firstLine="360"/>
        <w:jc w:val="center"/>
        <w:rPr>
          <w:sz w:val="28"/>
          <w:szCs w:val="28"/>
        </w:rPr>
      </w:pPr>
    </w:p>
    <w:p w:rsidR="00E8639A" w:rsidRDefault="005C2D57" w:rsidP="00874B8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Комитетом по финансам п</w:t>
      </w:r>
      <w:r w:rsidR="0089444E" w:rsidRPr="004743DB">
        <w:rPr>
          <w:sz w:val="28"/>
          <w:szCs w:val="28"/>
        </w:rPr>
        <w:t xml:space="preserve">остоянно проводится учет долговых обязательств муниципального </w:t>
      </w:r>
      <w:r w:rsidR="00F07AC0">
        <w:rPr>
          <w:sz w:val="28"/>
          <w:szCs w:val="28"/>
        </w:rPr>
        <w:t>округа</w:t>
      </w:r>
      <w:r w:rsidR="0089444E" w:rsidRPr="004743DB">
        <w:rPr>
          <w:sz w:val="28"/>
          <w:szCs w:val="28"/>
        </w:rPr>
        <w:t>. Ведется долговая книга.</w:t>
      </w:r>
      <w:r w:rsidR="00AC0537">
        <w:rPr>
          <w:sz w:val="28"/>
          <w:szCs w:val="28"/>
        </w:rPr>
        <w:t xml:space="preserve"> </w:t>
      </w:r>
      <w:r w:rsidR="003B3497">
        <w:rPr>
          <w:sz w:val="28"/>
          <w:szCs w:val="28"/>
        </w:rPr>
        <w:t>В 20</w:t>
      </w:r>
      <w:r w:rsidR="00AC11EA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 w:rsidR="003B3497">
        <w:rPr>
          <w:sz w:val="28"/>
          <w:szCs w:val="28"/>
        </w:rPr>
        <w:t xml:space="preserve"> году </w:t>
      </w:r>
      <w:r w:rsidR="00AC11EA">
        <w:rPr>
          <w:sz w:val="28"/>
          <w:szCs w:val="28"/>
        </w:rPr>
        <w:t>долговы</w:t>
      </w:r>
      <w:r w:rsidR="00954BFC">
        <w:rPr>
          <w:sz w:val="28"/>
          <w:szCs w:val="28"/>
        </w:rPr>
        <w:t>х</w:t>
      </w:r>
      <w:r w:rsidR="00AC11EA">
        <w:rPr>
          <w:sz w:val="28"/>
          <w:szCs w:val="28"/>
        </w:rPr>
        <w:t xml:space="preserve"> обязательств </w:t>
      </w:r>
      <w:r w:rsidR="00F07AC0">
        <w:rPr>
          <w:sz w:val="28"/>
          <w:szCs w:val="28"/>
        </w:rPr>
        <w:t>у</w:t>
      </w:r>
      <w:r w:rsidR="00954BFC">
        <w:rPr>
          <w:sz w:val="28"/>
          <w:szCs w:val="28"/>
        </w:rPr>
        <w:t xml:space="preserve"> </w:t>
      </w:r>
      <w:r w:rsidR="00F07AC0">
        <w:rPr>
          <w:sz w:val="28"/>
          <w:szCs w:val="28"/>
        </w:rPr>
        <w:t xml:space="preserve">муниципального </w:t>
      </w:r>
      <w:r w:rsidR="0058332C">
        <w:rPr>
          <w:sz w:val="28"/>
          <w:szCs w:val="28"/>
        </w:rPr>
        <w:t>округа нет</w:t>
      </w:r>
      <w:r w:rsidR="00954BFC">
        <w:rPr>
          <w:sz w:val="28"/>
          <w:szCs w:val="28"/>
        </w:rPr>
        <w:t>.</w:t>
      </w:r>
    </w:p>
    <w:p w:rsidR="00954BFC" w:rsidRDefault="00954BFC" w:rsidP="0089444E">
      <w:pPr>
        <w:ind w:firstLine="360"/>
        <w:jc w:val="center"/>
        <w:rPr>
          <w:b/>
          <w:sz w:val="28"/>
          <w:szCs w:val="28"/>
        </w:rPr>
      </w:pPr>
    </w:p>
    <w:p w:rsidR="0089444E" w:rsidRPr="002A6BC3" w:rsidRDefault="0089444E" w:rsidP="0089444E">
      <w:pPr>
        <w:ind w:firstLine="360"/>
        <w:jc w:val="center"/>
        <w:rPr>
          <w:b/>
          <w:sz w:val="28"/>
          <w:szCs w:val="28"/>
        </w:rPr>
      </w:pPr>
      <w:r w:rsidRPr="002A6BC3">
        <w:rPr>
          <w:b/>
          <w:sz w:val="28"/>
          <w:szCs w:val="28"/>
        </w:rPr>
        <w:t>Осуществление муниципального финансового контроля</w:t>
      </w:r>
      <w:r w:rsidR="00BC2A3C" w:rsidRPr="002A6BC3">
        <w:rPr>
          <w:b/>
          <w:sz w:val="28"/>
          <w:szCs w:val="28"/>
        </w:rPr>
        <w:t xml:space="preserve"> (в пределах полномочий)</w:t>
      </w:r>
    </w:p>
    <w:p w:rsidR="005C2D57" w:rsidRPr="002A6BC3" w:rsidRDefault="005C2D57" w:rsidP="005C2D57">
      <w:pPr>
        <w:spacing w:before="100" w:beforeAutospacing="1" w:after="100" w:afterAutospacing="1"/>
        <w:contextualSpacing/>
        <w:jc w:val="both"/>
      </w:pPr>
      <w:r w:rsidRPr="002A6BC3">
        <w:t xml:space="preserve"> </w:t>
      </w:r>
    </w:p>
    <w:p w:rsidR="002A6BC3" w:rsidRPr="002A6BC3" w:rsidRDefault="005C2D57" w:rsidP="002A6BC3">
      <w:pPr>
        <w:ind w:firstLine="709"/>
        <w:jc w:val="both"/>
        <w:rPr>
          <w:sz w:val="28"/>
          <w:szCs w:val="28"/>
        </w:rPr>
      </w:pPr>
      <w:r w:rsidRPr="002A6BC3">
        <w:t xml:space="preserve">  </w:t>
      </w:r>
      <w:r w:rsidR="00874B89" w:rsidRPr="002A6BC3">
        <w:tab/>
      </w:r>
      <w:r w:rsidR="00D90ED6" w:rsidRPr="002A6BC3">
        <w:rPr>
          <w:color w:val="000000"/>
          <w:sz w:val="28"/>
          <w:szCs w:val="28"/>
        </w:rPr>
        <w:t> </w:t>
      </w:r>
      <w:r w:rsidR="002A6BC3" w:rsidRPr="002A6BC3">
        <w:rPr>
          <w:sz w:val="28"/>
          <w:szCs w:val="28"/>
        </w:rPr>
        <w:t>В соответствии с ч. 1 ст. 269.2 Бюджетного Кодека РФ, ч. 3, ч. 8 ст. 99 Закона № 44-ФЗ и возложенными полномочиями, Комитетом по финансам администрации муниципального района «</w:t>
      </w:r>
      <w:proofErr w:type="spellStart"/>
      <w:r w:rsidR="002A6BC3" w:rsidRPr="002A6BC3">
        <w:rPr>
          <w:sz w:val="28"/>
          <w:szCs w:val="28"/>
        </w:rPr>
        <w:t>Могочинский</w:t>
      </w:r>
      <w:proofErr w:type="spellEnd"/>
      <w:r w:rsidR="002A6BC3" w:rsidRPr="002A6BC3">
        <w:rPr>
          <w:sz w:val="28"/>
          <w:szCs w:val="28"/>
        </w:rPr>
        <w:t xml:space="preserve"> район» осуществляется внутренний муниципальный финансовый контроль и  контроль в сфере закупок.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1. В рамках процедурного контроля, на основании ч. 3 ст. 99 Закона №44-ФЗ, в соответствии с Планом проверок на 2025 год,  Комитетом по </w:t>
      </w:r>
      <w:r w:rsidRPr="002A6BC3">
        <w:rPr>
          <w:sz w:val="28"/>
          <w:szCs w:val="28"/>
        </w:rPr>
        <w:lastRenderedPageBreak/>
        <w:t>финансам проведено 4 плановые проверки в отношении следующих  учреждений</w:t>
      </w:r>
      <w:proofErr w:type="gramStart"/>
      <w:r w:rsidRPr="002A6BC3">
        <w:rPr>
          <w:sz w:val="28"/>
          <w:szCs w:val="28"/>
        </w:rPr>
        <w:t xml:space="preserve"> :</w:t>
      </w:r>
      <w:proofErr w:type="gramEnd"/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муниципальное казенное учреждение физической культуры и спорта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муниципальное общеобразовательное учреждение средняя общеобразовательная школа № 1 г. Могоча Забайкальского края;                               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- муниципальное общеобразовательное учреждение средняя общеобразовательная школа № 34 с</w:t>
      </w:r>
      <w:proofErr w:type="gramStart"/>
      <w:r w:rsidRPr="002A6BC3">
        <w:rPr>
          <w:sz w:val="28"/>
          <w:szCs w:val="28"/>
        </w:rPr>
        <w:t>.С</w:t>
      </w:r>
      <w:proofErr w:type="gramEnd"/>
      <w:r w:rsidRPr="002A6BC3">
        <w:rPr>
          <w:sz w:val="28"/>
          <w:szCs w:val="28"/>
        </w:rPr>
        <w:t xml:space="preserve">бега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Забайкальского края;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муниципальное дошкольное образовательное учреждение детский сад № 6 п. </w:t>
      </w:r>
      <w:proofErr w:type="spellStart"/>
      <w:r w:rsidRPr="002A6BC3">
        <w:rPr>
          <w:sz w:val="28"/>
          <w:szCs w:val="28"/>
        </w:rPr>
        <w:t>Ксеньевка</w:t>
      </w:r>
      <w:proofErr w:type="spellEnd"/>
      <w:r w:rsidRPr="002A6BC3">
        <w:rPr>
          <w:sz w:val="28"/>
          <w:szCs w:val="28"/>
        </w:rPr>
        <w:t xml:space="preserve">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Забайкальского края.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На основании жалоб</w:t>
      </w:r>
      <w:proofErr w:type="gramStart"/>
      <w:r w:rsidRPr="002A6BC3">
        <w:rPr>
          <w:sz w:val="28"/>
          <w:szCs w:val="28"/>
        </w:rPr>
        <w:t>ы ООО</w:t>
      </w:r>
      <w:proofErr w:type="gramEnd"/>
      <w:r w:rsidRPr="002A6BC3">
        <w:rPr>
          <w:sz w:val="28"/>
          <w:szCs w:val="28"/>
        </w:rPr>
        <w:t xml:space="preserve"> «Рубин», переданной по подведомственности с Министерства финансов Забайкальского края, о нарушении администрацией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сроков приемки и оплаты выполненных работ по муниципальному контракту от 02.12.2024г. № 131-2024 проведена  внеплановая проверка в отношении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округа.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Общий объем проверенных средств составил 125 116,4 тыс. руб.     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В результате проведенных контрольных мероприятий выявлено 128 нарушений законодательства о контрактной системе на  общую сумму 3 995,1 тыс. руб., что составляет 3,2 % от объема проверенных финансовых средств.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По фактам выявленных нарушений Комитетом по финансам, в адрес заказчиков направлено 4 предписания об устранении нарушений законодательства о контрактной системе в сфере осуществления закупок товаров, работ, услуг. Во исполнение предписаний объектами контроля разработаны планы мероприятий по устранению выявленных нарушений.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По результатам</w:t>
      </w:r>
      <w:r w:rsidR="00FC2743">
        <w:rPr>
          <w:sz w:val="28"/>
          <w:szCs w:val="28"/>
        </w:rPr>
        <w:t xml:space="preserve"> </w:t>
      </w:r>
      <w:bookmarkStart w:id="0" w:name="_GoBack"/>
      <w:bookmarkEnd w:id="0"/>
      <w:r w:rsidRPr="002A6BC3">
        <w:rPr>
          <w:sz w:val="28"/>
          <w:szCs w:val="28"/>
        </w:rPr>
        <w:t xml:space="preserve"> контрольных мероприятий, проведенных Комитетом по финансам в 2025г., материалы были переданы в Министерство финансов Забайкальского края для дальнейшего рассмотрения вопроса о возбуждении административного производства в отношении должностных лиц следующих заказчиков: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(по результатам внеплановой проверки  на основании жалоб</w:t>
      </w:r>
      <w:proofErr w:type="gramStart"/>
      <w:r w:rsidRPr="002A6BC3">
        <w:rPr>
          <w:sz w:val="28"/>
          <w:szCs w:val="28"/>
        </w:rPr>
        <w:t>ы ООО</w:t>
      </w:r>
      <w:proofErr w:type="gramEnd"/>
      <w:r w:rsidRPr="002A6BC3">
        <w:rPr>
          <w:sz w:val="28"/>
          <w:szCs w:val="28"/>
        </w:rPr>
        <w:t xml:space="preserve"> «Рубин»);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- МОУ СОШ № 34 с</w:t>
      </w:r>
      <w:proofErr w:type="gramStart"/>
      <w:r w:rsidRPr="002A6BC3">
        <w:rPr>
          <w:sz w:val="28"/>
          <w:szCs w:val="28"/>
        </w:rPr>
        <w:t>.С</w:t>
      </w:r>
      <w:proofErr w:type="gramEnd"/>
      <w:r w:rsidRPr="002A6BC3">
        <w:rPr>
          <w:sz w:val="28"/>
          <w:szCs w:val="28"/>
        </w:rPr>
        <w:t xml:space="preserve">бега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</w:t>
      </w:r>
      <w:proofErr w:type="spellStart"/>
      <w:r w:rsidRPr="002A6BC3">
        <w:rPr>
          <w:sz w:val="28"/>
          <w:szCs w:val="28"/>
        </w:rPr>
        <w:t>Заб</w:t>
      </w:r>
      <w:proofErr w:type="spellEnd"/>
      <w:r w:rsidRPr="002A6BC3">
        <w:rPr>
          <w:sz w:val="28"/>
          <w:szCs w:val="28"/>
        </w:rPr>
        <w:t xml:space="preserve">. </w:t>
      </w:r>
      <w:proofErr w:type="spellStart"/>
      <w:r w:rsidRPr="002A6BC3">
        <w:rPr>
          <w:sz w:val="28"/>
          <w:szCs w:val="28"/>
        </w:rPr>
        <w:t>кр</w:t>
      </w:r>
      <w:proofErr w:type="spellEnd"/>
      <w:r w:rsidRPr="002A6BC3">
        <w:rPr>
          <w:sz w:val="28"/>
          <w:szCs w:val="28"/>
        </w:rPr>
        <w:t>. (по результатам плановой проверки).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По результатам рассмотрения направленных материалов (МОУ СОШ № 34 с</w:t>
      </w:r>
      <w:proofErr w:type="gramStart"/>
      <w:r w:rsidRPr="002A6BC3">
        <w:rPr>
          <w:sz w:val="28"/>
          <w:szCs w:val="28"/>
        </w:rPr>
        <w:t>.С</w:t>
      </w:r>
      <w:proofErr w:type="gramEnd"/>
      <w:r w:rsidRPr="002A6BC3">
        <w:rPr>
          <w:sz w:val="28"/>
          <w:szCs w:val="28"/>
        </w:rPr>
        <w:t xml:space="preserve">бега) установлено, что в ходе оформления  акта, по указанным нарушениям Закона о контрактной системе истек срок давности привлечения должностных лиц к административной ответственности, установленный статьей 4.5 Кодекса РФ об административных правонарушениях.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2. В рамках внутреннего муниципального финансового контроля в сфере закупок, на основании  ч. 8 ст. 99 Закона 44-ФЗ, в  2024г., в соответствии с Планом контрольных мероприятий на 2025 год   проведены 4 плановые проверки по соблюдению требований законодательства о </w:t>
      </w:r>
      <w:r w:rsidRPr="002A6BC3">
        <w:rPr>
          <w:sz w:val="28"/>
          <w:szCs w:val="28"/>
        </w:rPr>
        <w:lastRenderedPageBreak/>
        <w:t>контрактной системе в сфере закупок  в отношении муниципальных учреждений: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муниципальное казенное учреждение физической культуры и спорта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муниципальное общеобразовательное учреждение средняя общеобразовательная школа № 1 г. Могоча Забайкальского края;                               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- муниципальное общеобразовательное учреждение средняя общеобразовательная школа № 34 с</w:t>
      </w:r>
      <w:proofErr w:type="gramStart"/>
      <w:r w:rsidRPr="002A6BC3">
        <w:rPr>
          <w:sz w:val="28"/>
          <w:szCs w:val="28"/>
        </w:rPr>
        <w:t>.С</w:t>
      </w:r>
      <w:proofErr w:type="gramEnd"/>
      <w:r w:rsidRPr="002A6BC3">
        <w:rPr>
          <w:sz w:val="28"/>
          <w:szCs w:val="28"/>
        </w:rPr>
        <w:t xml:space="preserve">бега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Забайкальского края;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муниципальное дошкольное образовательное учреждение детский сад № 6 п. </w:t>
      </w:r>
      <w:proofErr w:type="spellStart"/>
      <w:r w:rsidRPr="002A6BC3">
        <w:rPr>
          <w:sz w:val="28"/>
          <w:szCs w:val="28"/>
        </w:rPr>
        <w:t>Ксеньевка</w:t>
      </w:r>
      <w:proofErr w:type="spellEnd"/>
      <w:r w:rsidRPr="002A6BC3">
        <w:rPr>
          <w:sz w:val="28"/>
          <w:szCs w:val="28"/>
        </w:rPr>
        <w:t xml:space="preserve">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Забайкальского края.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На основании обращения ООО «Аляска», переданного по подведомственности с Министерства финансов Забайкальского края, о нарушении администрацией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требований части 13.1 ст. 34 Закона № 44-ФЗ срока, в части нарушения срока оплаты поставленного товара при исполнении                контракта от 28.04.2025г. № 59-2025,  проведена  внеплановая проверка в отношении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округа.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proofErr w:type="gramStart"/>
      <w:r w:rsidRPr="002A6BC3">
        <w:rPr>
          <w:sz w:val="28"/>
          <w:szCs w:val="28"/>
        </w:rPr>
        <w:t xml:space="preserve">На основании  требования заместителя межрайонного прокурора от 25.12.2024г. № 07-27б-2024, в соответствии с Распоряжением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от 24.04.2025г. № 124 «О внеплановой проверке законности и эффективности  использования денежных средств МДОУ № 77 г. Могоча» совместно с контрольно-счетной комиссией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проведена внеплановая проверка соблюдения законодательства РФ о контрактной системе в сфере закупок в отношении МДОУ д/сад № 77</w:t>
      </w:r>
      <w:proofErr w:type="gramEnd"/>
      <w:r w:rsidRPr="002A6BC3">
        <w:rPr>
          <w:sz w:val="28"/>
          <w:szCs w:val="28"/>
        </w:rPr>
        <w:t xml:space="preserve"> г. Могоча.        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Общий объем проверенных средств составил 142 848,8 тыс. руб.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В ходе проведения контрольных мероприятий в отчетном году было выявлено 50 фактов несоблюдения законодательства Российской Федерации о контрактной системе в сфере закупок на общую сумму 23 886,5 тыс. руб., что составляет 16,7 % от объема проверенных финансовых средств. Указанные нарушения классифицируются как неустранимые.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По фактам выявленных нарушений Комитетом по финансам, в адрес заказчиков направлено 5 представлений  об устранении нарушений законодательства о контрактной системе в сфере осуществления закупок товаров, работ, услуг. Во исполнение направленных представлений объектами контроля разработаны планы мероприятий по устранению выявленных нарушений.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По результатам внеплановой проверки, проведенной Комитетом по финансам в отношении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в рамках обращения ООО «Аляска», материалы были переданы в Министерство финансов Забайкальского края для дальнейшего рассмотрения вопроса о возбуждении административного производства в отношении должностных лиц администрации.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lastRenderedPageBreak/>
        <w:t xml:space="preserve">В соответствии с требованиями ст. 21 Закона №44-ФЗ, акты проверок, а также выданные предписания, представления размещены в Единой Информационной системе в Реестре жалоб, плановых и внеплановых проверок.   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3. </w:t>
      </w:r>
      <w:proofErr w:type="gramStart"/>
      <w:r w:rsidRPr="002A6BC3">
        <w:rPr>
          <w:sz w:val="28"/>
          <w:szCs w:val="28"/>
        </w:rPr>
        <w:t>В связи с  наличием вакантной должности ревизора в 2025г., в должностные обязанности которого входит участие в осуществлении контроля, предусмотренного ст. 269.2 БК РФ, контроль в сфере бюджетных правоотношений не осуществлялся и Приказом от 09.12.2025г. № 35ПД Комитета по финансам, контрольные мероприятия по проверке финансово-хозяйственной деятельности исключены из плана контрольных мероприятий по ВМФК в 2025г.</w:t>
      </w:r>
      <w:proofErr w:type="gramEnd"/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4. В соответствии с </w:t>
      </w:r>
      <w:proofErr w:type="gramStart"/>
      <w:r w:rsidRPr="002A6BC3">
        <w:rPr>
          <w:sz w:val="28"/>
          <w:szCs w:val="28"/>
        </w:rPr>
        <w:t>ч</w:t>
      </w:r>
      <w:proofErr w:type="gramEnd"/>
      <w:r w:rsidRPr="002A6BC3">
        <w:rPr>
          <w:sz w:val="28"/>
          <w:szCs w:val="28"/>
        </w:rPr>
        <w:t>. 2 ст. 93 Закона №44-ФЗ, при осуществлении закупки у единственного поставщика в случаях, предусмотренных п. 6,9,34,50 ч. 1 ст. 93, заказчик обязан направить в срок не позднее 1 рабочего дня с даты заключения контракта в контрольный орган в сфере закупок уведомление о такой закупке. В отчетном году, в Комитет по финансам поступило 6 уведомлений о заключении контракта с единственным поставщиком по основаниям, предусмотренным пп.6, 9 ч. 1 ст. 93 Закона №44-ФЗ.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5. Обращения заказчиков о согласовании  заключения контрактов с единственным поставщиком  (в соответствии с </w:t>
      </w:r>
      <w:proofErr w:type="gramStart"/>
      <w:r w:rsidRPr="002A6BC3">
        <w:rPr>
          <w:sz w:val="28"/>
          <w:szCs w:val="28"/>
        </w:rPr>
        <w:t>Правилами</w:t>
      </w:r>
      <w:proofErr w:type="gramEnd"/>
      <w:r w:rsidRPr="002A6BC3">
        <w:rPr>
          <w:sz w:val="28"/>
          <w:szCs w:val="28"/>
        </w:rPr>
        <w:t xml:space="preserve"> утвержденными ПП РФ от 30.06.2020г. № 961) в   2025г. в Комитет по финансам не поступали.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>6. В целях приведения муниципальных правовых актов в соответствие с действующим законодательством, контрольным органом подготовлены нормативно-правовые акты: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постановление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МО №930 от 25.07.2025г. «О перечне целевых средств, подлежащих казначейскому сопровождению, предоставляемых из бюджета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округа";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r w:rsidRPr="002A6BC3">
        <w:rPr>
          <w:sz w:val="28"/>
          <w:szCs w:val="28"/>
        </w:rPr>
        <w:t xml:space="preserve">- постановление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МО № 52 от 22.01.2025г.  «Об утверждении Порядка определения и распределения экономии бюджетных средств, полученной в результате применения процедур закупок товаров, работ, услуг в </w:t>
      </w:r>
      <w:proofErr w:type="spellStart"/>
      <w:r w:rsidRPr="002A6BC3">
        <w:rPr>
          <w:sz w:val="28"/>
          <w:szCs w:val="28"/>
        </w:rPr>
        <w:t>Могочинском</w:t>
      </w:r>
      <w:proofErr w:type="spellEnd"/>
      <w:r w:rsidRPr="002A6BC3">
        <w:rPr>
          <w:sz w:val="28"/>
          <w:szCs w:val="28"/>
        </w:rPr>
        <w:t xml:space="preserve"> муниципального округе»;</w:t>
      </w:r>
    </w:p>
    <w:p w:rsidR="002A6BC3" w:rsidRPr="002A6BC3" w:rsidRDefault="002A6BC3" w:rsidP="002A6BC3">
      <w:pPr>
        <w:ind w:firstLine="709"/>
        <w:jc w:val="both"/>
        <w:rPr>
          <w:sz w:val="28"/>
          <w:szCs w:val="28"/>
        </w:rPr>
      </w:pPr>
      <w:proofErr w:type="gramStart"/>
      <w:r w:rsidRPr="002A6BC3">
        <w:rPr>
          <w:sz w:val="28"/>
          <w:szCs w:val="28"/>
        </w:rPr>
        <w:t xml:space="preserve">- постановление администрации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МО № 957 от 31.07.2025г. «О внесении изменений в порядок согласования и принятия решения администрацией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об изменении существенных условий контракта в соответствии с частью 65.1 статьи 112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утвержденный постановлением администрации</w:t>
      </w:r>
      <w:proofErr w:type="gramEnd"/>
      <w:r w:rsidRPr="002A6BC3">
        <w:rPr>
          <w:sz w:val="28"/>
          <w:szCs w:val="28"/>
        </w:rPr>
        <w:t xml:space="preserve"> </w:t>
      </w:r>
      <w:proofErr w:type="spellStart"/>
      <w:r w:rsidRPr="002A6BC3">
        <w:rPr>
          <w:sz w:val="28"/>
          <w:szCs w:val="28"/>
        </w:rPr>
        <w:t>Могочинского</w:t>
      </w:r>
      <w:proofErr w:type="spellEnd"/>
      <w:r w:rsidRPr="002A6BC3">
        <w:rPr>
          <w:sz w:val="28"/>
          <w:szCs w:val="28"/>
        </w:rPr>
        <w:t xml:space="preserve"> муниципального округа от 04.07.2024г. № 1104»;</w:t>
      </w:r>
    </w:p>
    <w:p w:rsidR="002A6BC3" w:rsidRPr="00C732B0" w:rsidRDefault="002A6BC3" w:rsidP="002A6BC3">
      <w:pPr>
        <w:jc w:val="both"/>
        <w:rPr>
          <w:sz w:val="28"/>
          <w:szCs w:val="28"/>
        </w:rPr>
      </w:pPr>
    </w:p>
    <w:p w:rsidR="00065C43" w:rsidRPr="005A564B" w:rsidRDefault="00065C43" w:rsidP="002A6BC3">
      <w:pPr>
        <w:jc w:val="both"/>
        <w:rPr>
          <w:rFonts w:eastAsia="Courier New"/>
          <w:sz w:val="28"/>
          <w:szCs w:val="28"/>
        </w:rPr>
      </w:pPr>
    </w:p>
    <w:p w:rsidR="003E3FAE" w:rsidRDefault="003E3FAE" w:rsidP="00065C43">
      <w:pPr>
        <w:jc w:val="both"/>
        <w:rPr>
          <w:rFonts w:eastAsia="Calibri"/>
          <w:sz w:val="28"/>
          <w:szCs w:val="28"/>
          <w:lang w:eastAsia="en-US"/>
        </w:rPr>
      </w:pPr>
      <w:r w:rsidRPr="00B218A9">
        <w:rPr>
          <w:rFonts w:eastAsia="Calibri"/>
          <w:sz w:val="28"/>
          <w:szCs w:val="28"/>
          <w:lang w:eastAsia="en-US"/>
        </w:rPr>
        <w:lastRenderedPageBreak/>
        <w:t xml:space="preserve">   </w:t>
      </w:r>
    </w:p>
    <w:p w:rsidR="0089444E" w:rsidRPr="0089444E" w:rsidRDefault="0089444E" w:rsidP="003E3FAE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89444E">
        <w:rPr>
          <w:b/>
          <w:sz w:val="28"/>
          <w:szCs w:val="28"/>
        </w:rPr>
        <w:t>Нормативное правовое регулирование в сфере финансов</w:t>
      </w:r>
    </w:p>
    <w:p w:rsidR="0089444E" w:rsidRDefault="0089444E" w:rsidP="007F6899">
      <w:pPr>
        <w:ind w:firstLine="360"/>
        <w:jc w:val="both"/>
        <w:rPr>
          <w:sz w:val="28"/>
          <w:szCs w:val="28"/>
        </w:rPr>
      </w:pPr>
    </w:p>
    <w:p w:rsidR="007F6899" w:rsidRPr="00C522EA" w:rsidRDefault="007F6899" w:rsidP="00BA56C0">
      <w:pPr>
        <w:ind w:firstLine="708"/>
        <w:jc w:val="both"/>
        <w:rPr>
          <w:sz w:val="28"/>
          <w:szCs w:val="28"/>
        </w:rPr>
      </w:pPr>
      <w:r w:rsidRPr="00C522EA">
        <w:rPr>
          <w:sz w:val="28"/>
          <w:szCs w:val="28"/>
        </w:rPr>
        <w:t>В 20</w:t>
      </w:r>
      <w:r w:rsidR="00AC11EA" w:rsidRPr="00C522EA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 w:rsidR="00310366" w:rsidRPr="00C522EA">
        <w:rPr>
          <w:sz w:val="28"/>
          <w:szCs w:val="28"/>
        </w:rPr>
        <w:t xml:space="preserve"> году </w:t>
      </w:r>
      <w:r w:rsidR="00310366" w:rsidRPr="00FF5E3E">
        <w:rPr>
          <w:sz w:val="28"/>
          <w:szCs w:val="28"/>
        </w:rPr>
        <w:t>К</w:t>
      </w:r>
      <w:r w:rsidRPr="00FF5E3E">
        <w:rPr>
          <w:sz w:val="28"/>
          <w:szCs w:val="28"/>
        </w:rPr>
        <w:t xml:space="preserve">омитетом </w:t>
      </w:r>
      <w:r w:rsidR="00310366" w:rsidRPr="00FF5E3E">
        <w:rPr>
          <w:sz w:val="28"/>
          <w:szCs w:val="28"/>
        </w:rPr>
        <w:t xml:space="preserve">по финансам </w:t>
      </w:r>
      <w:r w:rsidRPr="00FF5E3E">
        <w:rPr>
          <w:sz w:val="28"/>
          <w:szCs w:val="28"/>
        </w:rPr>
        <w:t>подготовлено</w:t>
      </w:r>
      <w:r w:rsidR="00AA141F" w:rsidRPr="00FF5E3E">
        <w:rPr>
          <w:sz w:val="28"/>
          <w:szCs w:val="28"/>
        </w:rPr>
        <w:t xml:space="preserve"> </w:t>
      </w:r>
      <w:r w:rsidR="00796290" w:rsidRPr="00FF5E3E">
        <w:rPr>
          <w:sz w:val="28"/>
          <w:szCs w:val="28"/>
        </w:rPr>
        <w:t>9</w:t>
      </w:r>
      <w:r w:rsidR="00FF5E3E" w:rsidRPr="00FF5E3E">
        <w:rPr>
          <w:sz w:val="28"/>
          <w:szCs w:val="28"/>
        </w:rPr>
        <w:t>1</w:t>
      </w:r>
      <w:r w:rsidRPr="00FF5E3E">
        <w:rPr>
          <w:sz w:val="28"/>
          <w:szCs w:val="28"/>
        </w:rPr>
        <w:t xml:space="preserve"> но</w:t>
      </w:r>
      <w:r w:rsidR="00310366" w:rsidRPr="00FF5E3E">
        <w:rPr>
          <w:sz w:val="28"/>
          <w:szCs w:val="28"/>
        </w:rPr>
        <w:t>рмативно-правовых актов, в том числе</w:t>
      </w:r>
      <w:r w:rsidRPr="00FF5E3E">
        <w:rPr>
          <w:sz w:val="28"/>
          <w:szCs w:val="28"/>
        </w:rPr>
        <w:t> </w:t>
      </w:r>
      <w:r w:rsidR="00FF5E3E" w:rsidRPr="00FF5E3E">
        <w:rPr>
          <w:sz w:val="28"/>
          <w:szCs w:val="28"/>
        </w:rPr>
        <w:t xml:space="preserve">68 </w:t>
      </w:r>
      <w:r w:rsidRPr="00FF5E3E">
        <w:rPr>
          <w:sz w:val="28"/>
          <w:szCs w:val="28"/>
        </w:rPr>
        <w:t>постановлени</w:t>
      </w:r>
      <w:r w:rsidR="00796290" w:rsidRPr="00FF5E3E">
        <w:rPr>
          <w:sz w:val="28"/>
          <w:szCs w:val="28"/>
        </w:rPr>
        <w:t>й</w:t>
      </w:r>
      <w:r w:rsidR="00184977" w:rsidRPr="00FF5E3E">
        <w:rPr>
          <w:sz w:val="28"/>
          <w:szCs w:val="28"/>
        </w:rPr>
        <w:t xml:space="preserve">, </w:t>
      </w:r>
      <w:r w:rsidR="00C522EA" w:rsidRPr="00FF5E3E">
        <w:rPr>
          <w:sz w:val="28"/>
          <w:szCs w:val="28"/>
        </w:rPr>
        <w:t>1</w:t>
      </w:r>
      <w:r w:rsidR="00FF5E3E" w:rsidRPr="00FF5E3E">
        <w:rPr>
          <w:sz w:val="28"/>
          <w:szCs w:val="28"/>
        </w:rPr>
        <w:t>6</w:t>
      </w:r>
      <w:r w:rsidR="00184977" w:rsidRPr="00FF5E3E">
        <w:rPr>
          <w:sz w:val="28"/>
          <w:szCs w:val="28"/>
        </w:rPr>
        <w:t xml:space="preserve"> распоряжений</w:t>
      </w:r>
      <w:r w:rsidR="00707D58" w:rsidRPr="00FF5E3E">
        <w:rPr>
          <w:sz w:val="28"/>
          <w:szCs w:val="28"/>
        </w:rPr>
        <w:t xml:space="preserve"> </w:t>
      </w:r>
      <w:r w:rsidRPr="00FF5E3E">
        <w:rPr>
          <w:sz w:val="28"/>
          <w:szCs w:val="28"/>
        </w:rPr>
        <w:t>администрации муниципального района «</w:t>
      </w:r>
      <w:proofErr w:type="spellStart"/>
      <w:r w:rsidRPr="00FF5E3E">
        <w:rPr>
          <w:sz w:val="28"/>
          <w:szCs w:val="28"/>
        </w:rPr>
        <w:t>Могочинский</w:t>
      </w:r>
      <w:proofErr w:type="spellEnd"/>
      <w:r w:rsidRPr="00FF5E3E">
        <w:rPr>
          <w:sz w:val="28"/>
          <w:szCs w:val="28"/>
        </w:rPr>
        <w:t xml:space="preserve"> район», </w:t>
      </w:r>
      <w:r w:rsidR="00FF5E3E" w:rsidRPr="00FF5E3E">
        <w:rPr>
          <w:sz w:val="28"/>
          <w:szCs w:val="28"/>
        </w:rPr>
        <w:t>7</w:t>
      </w:r>
      <w:r w:rsidR="00707D58" w:rsidRPr="00FF5E3E">
        <w:rPr>
          <w:sz w:val="28"/>
          <w:szCs w:val="28"/>
        </w:rPr>
        <w:t xml:space="preserve"> </w:t>
      </w:r>
      <w:r w:rsidRPr="00FF5E3E">
        <w:rPr>
          <w:sz w:val="28"/>
          <w:szCs w:val="28"/>
        </w:rPr>
        <w:t>решени</w:t>
      </w:r>
      <w:r w:rsidR="00124721" w:rsidRPr="00FF5E3E">
        <w:rPr>
          <w:sz w:val="28"/>
          <w:szCs w:val="28"/>
        </w:rPr>
        <w:t>й</w:t>
      </w:r>
      <w:r w:rsidRPr="00FF5E3E">
        <w:rPr>
          <w:sz w:val="28"/>
          <w:szCs w:val="28"/>
        </w:rPr>
        <w:t xml:space="preserve"> </w:t>
      </w:r>
      <w:r w:rsidR="005E7B9A" w:rsidRPr="00FF5E3E">
        <w:rPr>
          <w:sz w:val="28"/>
          <w:szCs w:val="28"/>
        </w:rPr>
        <w:t xml:space="preserve">Совета </w:t>
      </w:r>
      <w:proofErr w:type="spellStart"/>
      <w:r w:rsidR="00FF5E3E" w:rsidRPr="00FF5E3E">
        <w:rPr>
          <w:sz w:val="28"/>
          <w:szCs w:val="28"/>
        </w:rPr>
        <w:t>Могочинского</w:t>
      </w:r>
      <w:proofErr w:type="spellEnd"/>
      <w:r w:rsidR="00FF5E3E" w:rsidRPr="00FF5E3E">
        <w:rPr>
          <w:sz w:val="28"/>
          <w:szCs w:val="28"/>
        </w:rPr>
        <w:t xml:space="preserve"> </w:t>
      </w:r>
      <w:r w:rsidR="005E7B9A" w:rsidRPr="00FF5E3E">
        <w:rPr>
          <w:sz w:val="28"/>
          <w:szCs w:val="28"/>
        </w:rPr>
        <w:t xml:space="preserve">муниципального </w:t>
      </w:r>
      <w:r w:rsidR="00FF5E3E" w:rsidRPr="00FF5E3E">
        <w:rPr>
          <w:sz w:val="28"/>
          <w:szCs w:val="28"/>
        </w:rPr>
        <w:t>округа</w:t>
      </w:r>
      <w:r w:rsidRPr="00FF5E3E">
        <w:rPr>
          <w:sz w:val="28"/>
          <w:szCs w:val="28"/>
        </w:rPr>
        <w:t xml:space="preserve">. Кроме </w:t>
      </w:r>
      <w:r w:rsidR="00297F8B" w:rsidRPr="00FF5E3E">
        <w:rPr>
          <w:sz w:val="28"/>
          <w:szCs w:val="28"/>
        </w:rPr>
        <w:t xml:space="preserve">того, разработано и утверждено </w:t>
      </w:r>
      <w:r w:rsidR="00FF5E3E" w:rsidRPr="00FF5E3E">
        <w:rPr>
          <w:sz w:val="28"/>
          <w:szCs w:val="28"/>
        </w:rPr>
        <w:t xml:space="preserve">43 </w:t>
      </w:r>
      <w:r w:rsidRPr="00FF5E3E">
        <w:rPr>
          <w:sz w:val="28"/>
          <w:szCs w:val="28"/>
        </w:rPr>
        <w:t>приказ</w:t>
      </w:r>
      <w:r w:rsidR="00C522EA" w:rsidRPr="00FF5E3E">
        <w:rPr>
          <w:sz w:val="28"/>
          <w:szCs w:val="28"/>
        </w:rPr>
        <w:t>а</w:t>
      </w:r>
      <w:r w:rsidRPr="00FF5E3E">
        <w:rPr>
          <w:sz w:val="28"/>
          <w:szCs w:val="28"/>
        </w:rPr>
        <w:t xml:space="preserve"> </w:t>
      </w:r>
      <w:r w:rsidR="00310366" w:rsidRPr="00FF5E3E">
        <w:rPr>
          <w:sz w:val="28"/>
          <w:szCs w:val="28"/>
        </w:rPr>
        <w:t>К</w:t>
      </w:r>
      <w:r w:rsidRPr="00FF5E3E">
        <w:rPr>
          <w:sz w:val="28"/>
          <w:szCs w:val="28"/>
        </w:rPr>
        <w:t xml:space="preserve">омитета по финансам по основной деятельности. Велась совместная работа с </w:t>
      </w:r>
      <w:r w:rsidR="005E7B9A" w:rsidRPr="00FF5E3E">
        <w:rPr>
          <w:sz w:val="28"/>
          <w:szCs w:val="28"/>
        </w:rPr>
        <w:t>и администраци</w:t>
      </w:r>
      <w:r w:rsidR="00224833" w:rsidRPr="00FF5E3E">
        <w:rPr>
          <w:sz w:val="28"/>
          <w:szCs w:val="28"/>
        </w:rPr>
        <w:t>ей</w:t>
      </w:r>
      <w:r w:rsidR="005E7B9A" w:rsidRPr="00FF5E3E">
        <w:rPr>
          <w:sz w:val="28"/>
          <w:szCs w:val="28"/>
        </w:rPr>
        <w:t xml:space="preserve"> </w:t>
      </w:r>
      <w:r w:rsidR="00224833" w:rsidRPr="00FF5E3E">
        <w:rPr>
          <w:sz w:val="28"/>
          <w:szCs w:val="28"/>
        </w:rPr>
        <w:t>округа</w:t>
      </w:r>
      <w:r w:rsidRPr="00FF5E3E">
        <w:rPr>
          <w:sz w:val="28"/>
          <w:szCs w:val="28"/>
        </w:rPr>
        <w:t xml:space="preserve"> в части формирования нормативно-правовой базы, регулирующей порядок принятия решений, разработки и утверждения муниципальных программ.</w:t>
      </w:r>
      <w:r w:rsidR="005E7B9A" w:rsidRPr="00FF5E3E">
        <w:rPr>
          <w:sz w:val="28"/>
          <w:szCs w:val="28"/>
        </w:rPr>
        <w:t xml:space="preserve"> Проведены экспертизы  и подготовлены  </w:t>
      </w:r>
      <w:r w:rsidR="00FF5E3E" w:rsidRPr="00FF5E3E">
        <w:rPr>
          <w:sz w:val="28"/>
          <w:szCs w:val="28"/>
        </w:rPr>
        <w:t>17</w:t>
      </w:r>
      <w:r w:rsidR="004E2E29" w:rsidRPr="00FF5E3E">
        <w:rPr>
          <w:sz w:val="28"/>
          <w:szCs w:val="28"/>
        </w:rPr>
        <w:t xml:space="preserve"> </w:t>
      </w:r>
      <w:r w:rsidR="005E7B9A" w:rsidRPr="00FF5E3E">
        <w:rPr>
          <w:sz w:val="28"/>
          <w:szCs w:val="28"/>
        </w:rPr>
        <w:t>заключени</w:t>
      </w:r>
      <w:r w:rsidR="00224833" w:rsidRPr="00FF5E3E">
        <w:rPr>
          <w:sz w:val="28"/>
          <w:szCs w:val="28"/>
        </w:rPr>
        <w:t>й</w:t>
      </w:r>
      <w:r w:rsidR="005E7B9A" w:rsidRPr="00FF5E3E">
        <w:rPr>
          <w:sz w:val="28"/>
          <w:szCs w:val="28"/>
        </w:rPr>
        <w:t xml:space="preserve"> на  муниципальны</w:t>
      </w:r>
      <w:r w:rsidR="004E2E29" w:rsidRPr="00FF5E3E">
        <w:rPr>
          <w:sz w:val="28"/>
          <w:szCs w:val="28"/>
        </w:rPr>
        <w:t>е</w:t>
      </w:r>
      <w:r w:rsidR="005E7B9A" w:rsidRPr="00FF5E3E">
        <w:rPr>
          <w:sz w:val="28"/>
          <w:szCs w:val="28"/>
        </w:rPr>
        <w:t xml:space="preserve"> программ</w:t>
      </w:r>
      <w:r w:rsidR="004E2E29" w:rsidRPr="00FF5E3E">
        <w:rPr>
          <w:sz w:val="28"/>
          <w:szCs w:val="28"/>
        </w:rPr>
        <w:t>ы</w:t>
      </w:r>
      <w:r w:rsidR="005E7B9A" w:rsidRPr="00FF5E3E">
        <w:rPr>
          <w:sz w:val="28"/>
          <w:szCs w:val="28"/>
        </w:rPr>
        <w:t>.</w:t>
      </w:r>
    </w:p>
    <w:p w:rsidR="00C522EA" w:rsidRDefault="00C522EA" w:rsidP="00BA56C0">
      <w:pPr>
        <w:ind w:firstLine="708"/>
        <w:jc w:val="both"/>
        <w:rPr>
          <w:sz w:val="28"/>
          <w:szCs w:val="28"/>
        </w:rPr>
      </w:pPr>
    </w:p>
    <w:p w:rsidR="00C522EA" w:rsidRDefault="00C522EA" w:rsidP="009529D1">
      <w:pPr>
        <w:ind w:firstLine="708"/>
        <w:jc w:val="center"/>
        <w:rPr>
          <w:b/>
          <w:sz w:val="28"/>
          <w:szCs w:val="28"/>
        </w:rPr>
      </w:pPr>
      <w:r w:rsidRPr="009529D1">
        <w:rPr>
          <w:b/>
          <w:sz w:val="28"/>
          <w:szCs w:val="28"/>
        </w:rPr>
        <w:t xml:space="preserve">Повышение открытости и прозрачности </w:t>
      </w:r>
      <w:r w:rsidR="009529D1" w:rsidRPr="009529D1">
        <w:rPr>
          <w:b/>
          <w:sz w:val="28"/>
          <w:szCs w:val="28"/>
        </w:rPr>
        <w:t>управления муниципальными финансами</w:t>
      </w:r>
    </w:p>
    <w:p w:rsidR="005A564B" w:rsidRPr="009529D1" w:rsidRDefault="005A564B" w:rsidP="009529D1">
      <w:pPr>
        <w:ind w:firstLine="708"/>
        <w:jc w:val="center"/>
        <w:rPr>
          <w:b/>
          <w:sz w:val="28"/>
          <w:szCs w:val="28"/>
        </w:rPr>
      </w:pPr>
    </w:p>
    <w:p w:rsidR="005A564B" w:rsidRPr="003A0D33" w:rsidRDefault="004743DB" w:rsidP="005A564B">
      <w:pPr>
        <w:pStyle w:val="a3"/>
        <w:ind w:left="0" w:firstLine="708"/>
        <w:contextualSpacing/>
        <w:jc w:val="both"/>
        <w:rPr>
          <w:sz w:val="28"/>
          <w:szCs w:val="28"/>
        </w:rPr>
      </w:pPr>
      <w:r w:rsidRPr="00C522EA">
        <w:rPr>
          <w:sz w:val="28"/>
          <w:szCs w:val="28"/>
        </w:rPr>
        <w:t>В 20</w:t>
      </w:r>
      <w:r w:rsidR="00AC11EA" w:rsidRPr="00C522EA">
        <w:rPr>
          <w:sz w:val="28"/>
          <w:szCs w:val="28"/>
        </w:rPr>
        <w:t>2</w:t>
      </w:r>
      <w:r w:rsidR="002E1CDA">
        <w:rPr>
          <w:sz w:val="28"/>
          <w:szCs w:val="28"/>
        </w:rPr>
        <w:t>5</w:t>
      </w:r>
      <w:r w:rsidRPr="00C522EA">
        <w:rPr>
          <w:sz w:val="28"/>
          <w:szCs w:val="28"/>
        </w:rPr>
        <w:t xml:space="preserve"> году </w:t>
      </w:r>
      <w:r w:rsidR="005E7B9A" w:rsidRPr="00C522EA">
        <w:rPr>
          <w:sz w:val="28"/>
          <w:szCs w:val="28"/>
        </w:rPr>
        <w:t xml:space="preserve">продолжена работа </w:t>
      </w:r>
      <w:r w:rsidRPr="00C522EA">
        <w:rPr>
          <w:sz w:val="28"/>
          <w:szCs w:val="28"/>
        </w:rPr>
        <w:t xml:space="preserve"> по </w:t>
      </w:r>
      <w:r w:rsidR="005E7B9A" w:rsidRPr="00C522EA">
        <w:rPr>
          <w:sz w:val="28"/>
          <w:szCs w:val="28"/>
        </w:rPr>
        <w:t xml:space="preserve">размещению на </w:t>
      </w:r>
      <w:r w:rsidRPr="00C522EA">
        <w:rPr>
          <w:sz w:val="28"/>
          <w:szCs w:val="28"/>
        </w:rPr>
        <w:t xml:space="preserve"> сайт</w:t>
      </w:r>
      <w:r w:rsidR="00310366" w:rsidRPr="00C522EA">
        <w:rPr>
          <w:sz w:val="28"/>
          <w:szCs w:val="28"/>
        </w:rPr>
        <w:t xml:space="preserve">е </w:t>
      </w:r>
      <w:r w:rsidR="00297F8B" w:rsidRPr="00C522EA">
        <w:rPr>
          <w:sz w:val="28"/>
          <w:szCs w:val="28"/>
        </w:rPr>
        <w:t xml:space="preserve">администрации </w:t>
      </w:r>
      <w:proofErr w:type="spellStart"/>
      <w:r w:rsidR="00C522EA" w:rsidRPr="00C522EA">
        <w:rPr>
          <w:sz w:val="28"/>
          <w:szCs w:val="28"/>
        </w:rPr>
        <w:t>Могочинского</w:t>
      </w:r>
      <w:proofErr w:type="spellEnd"/>
      <w:r w:rsidR="00C522EA" w:rsidRPr="00C522EA">
        <w:rPr>
          <w:sz w:val="28"/>
          <w:szCs w:val="28"/>
        </w:rPr>
        <w:t xml:space="preserve"> </w:t>
      </w:r>
      <w:r w:rsidR="00297F8B" w:rsidRPr="00C522EA">
        <w:rPr>
          <w:sz w:val="28"/>
          <w:szCs w:val="28"/>
        </w:rPr>
        <w:t xml:space="preserve">муниципального </w:t>
      </w:r>
      <w:r w:rsidR="00C522EA" w:rsidRPr="00C522EA">
        <w:rPr>
          <w:sz w:val="28"/>
          <w:szCs w:val="28"/>
        </w:rPr>
        <w:t>округа</w:t>
      </w:r>
      <w:r w:rsidR="005E7B9A" w:rsidRPr="00C522EA">
        <w:rPr>
          <w:sz w:val="28"/>
          <w:szCs w:val="28"/>
        </w:rPr>
        <w:t xml:space="preserve"> </w:t>
      </w:r>
      <w:r w:rsidRPr="00C522EA">
        <w:rPr>
          <w:sz w:val="28"/>
          <w:szCs w:val="28"/>
        </w:rPr>
        <w:t>нормативны</w:t>
      </w:r>
      <w:r w:rsidR="005E7B9A" w:rsidRPr="00C522EA">
        <w:rPr>
          <w:sz w:val="28"/>
          <w:szCs w:val="28"/>
        </w:rPr>
        <w:t>х</w:t>
      </w:r>
      <w:r w:rsidRPr="00C522EA">
        <w:rPr>
          <w:sz w:val="28"/>
          <w:szCs w:val="28"/>
        </w:rPr>
        <w:t xml:space="preserve"> докуме</w:t>
      </w:r>
      <w:r w:rsidR="007A61FC" w:rsidRPr="00C522EA">
        <w:rPr>
          <w:sz w:val="28"/>
          <w:szCs w:val="28"/>
        </w:rPr>
        <w:t>нт</w:t>
      </w:r>
      <w:r w:rsidR="005E7B9A" w:rsidRPr="00C522EA">
        <w:rPr>
          <w:sz w:val="28"/>
          <w:szCs w:val="28"/>
        </w:rPr>
        <w:t>ов</w:t>
      </w:r>
      <w:r w:rsidR="007A61FC" w:rsidRPr="00C522EA">
        <w:rPr>
          <w:sz w:val="28"/>
          <w:szCs w:val="28"/>
        </w:rPr>
        <w:t xml:space="preserve">, </w:t>
      </w:r>
      <w:r w:rsidR="004A7123" w:rsidRPr="00C522EA">
        <w:rPr>
          <w:sz w:val="28"/>
          <w:szCs w:val="28"/>
        </w:rPr>
        <w:t>а</w:t>
      </w:r>
      <w:r w:rsidRPr="00C522EA">
        <w:rPr>
          <w:sz w:val="28"/>
          <w:szCs w:val="28"/>
        </w:rPr>
        <w:t>налитически</w:t>
      </w:r>
      <w:r w:rsidR="005E7B9A" w:rsidRPr="00C522EA">
        <w:rPr>
          <w:sz w:val="28"/>
          <w:szCs w:val="28"/>
        </w:rPr>
        <w:t>х</w:t>
      </w:r>
      <w:r w:rsidRPr="00C522EA">
        <w:rPr>
          <w:sz w:val="28"/>
          <w:szCs w:val="28"/>
        </w:rPr>
        <w:t xml:space="preserve"> материал</w:t>
      </w:r>
      <w:r w:rsidR="005E7B9A" w:rsidRPr="00C522EA">
        <w:rPr>
          <w:sz w:val="28"/>
          <w:szCs w:val="28"/>
        </w:rPr>
        <w:t>ов</w:t>
      </w:r>
      <w:r w:rsidR="00544041" w:rsidRPr="00C522EA">
        <w:rPr>
          <w:sz w:val="28"/>
          <w:szCs w:val="28"/>
        </w:rPr>
        <w:t>, относящихся к полномочиям К</w:t>
      </w:r>
      <w:r w:rsidRPr="00C522EA">
        <w:rPr>
          <w:sz w:val="28"/>
          <w:szCs w:val="28"/>
        </w:rPr>
        <w:t>омитета</w:t>
      </w:r>
      <w:r w:rsidR="00544041" w:rsidRPr="00C522EA">
        <w:rPr>
          <w:sz w:val="28"/>
          <w:szCs w:val="28"/>
        </w:rPr>
        <w:t xml:space="preserve"> по финансам</w:t>
      </w:r>
      <w:r w:rsidRPr="00C522EA">
        <w:rPr>
          <w:sz w:val="28"/>
          <w:szCs w:val="28"/>
        </w:rPr>
        <w:t>.</w:t>
      </w:r>
      <w:r w:rsidR="00C522EA">
        <w:rPr>
          <w:sz w:val="28"/>
          <w:szCs w:val="28"/>
        </w:rPr>
        <w:t xml:space="preserve"> </w:t>
      </w:r>
      <w:r w:rsidR="005A564B">
        <w:rPr>
          <w:color w:val="000000"/>
          <w:sz w:val="28"/>
          <w:szCs w:val="28"/>
        </w:rPr>
        <w:t>Для решения</w:t>
      </w:r>
      <w:r w:rsidR="005A564B" w:rsidRPr="003A0D33">
        <w:rPr>
          <w:color w:val="000000"/>
          <w:sz w:val="28"/>
          <w:szCs w:val="28"/>
        </w:rPr>
        <w:t xml:space="preserve"> задач</w:t>
      </w:r>
      <w:r w:rsidR="005A564B">
        <w:rPr>
          <w:color w:val="000000"/>
          <w:sz w:val="28"/>
          <w:szCs w:val="28"/>
        </w:rPr>
        <w:t xml:space="preserve">и по </w:t>
      </w:r>
      <w:r w:rsidR="005A564B" w:rsidRPr="003A0D33">
        <w:rPr>
          <w:color w:val="000000"/>
          <w:sz w:val="28"/>
          <w:szCs w:val="28"/>
        </w:rPr>
        <w:t>повышени</w:t>
      </w:r>
      <w:r w:rsidR="005A564B">
        <w:rPr>
          <w:color w:val="000000"/>
          <w:sz w:val="28"/>
          <w:szCs w:val="28"/>
        </w:rPr>
        <w:t>ю</w:t>
      </w:r>
      <w:r w:rsidR="005A564B" w:rsidRPr="003A0D33">
        <w:rPr>
          <w:color w:val="000000"/>
          <w:sz w:val="28"/>
          <w:szCs w:val="28"/>
        </w:rPr>
        <w:t xml:space="preserve"> прозрачности и открытости бюджетного процесса, обеспечения вовлеченности граждан в бюджетный процесс </w:t>
      </w:r>
      <w:r w:rsidR="005A564B">
        <w:rPr>
          <w:color w:val="000000"/>
          <w:sz w:val="28"/>
          <w:szCs w:val="28"/>
        </w:rPr>
        <w:t xml:space="preserve">Комитетом по </w:t>
      </w:r>
      <w:r w:rsidR="005A564B" w:rsidRPr="003A0D33">
        <w:rPr>
          <w:color w:val="000000"/>
          <w:sz w:val="28"/>
          <w:szCs w:val="28"/>
        </w:rPr>
        <w:t>финанс</w:t>
      </w:r>
      <w:r w:rsidR="005A564B">
        <w:rPr>
          <w:color w:val="000000"/>
          <w:sz w:val="28"/>
          <w:szCs w:val="28"/>
        </w:rPr>
        <w:t xml:space="preserve">ам создана </w:t>
      </w:r>
      <w:r w:rsidR="005A564B" w:rsidRPr="003A0D33">
        <w:rPr>
          <w:color w:val="000000"/>
          <w:sz w:val="28"/>
          <w:szCs w:val="28"/>
        </w:rPr>
        <w:t xml:space="preserve"> </w:t>
      </w:r>
      <w:r w:rsidR="005A564B">
        <w:rPr>
          <w:color w:val="000000"/>
          <w:sz w:val="28"/>
          <w:szCs w:val="28"/>
        </w:rPr>
        <w:t xml:space="preserve">брошюра </w:t>
      </w:r>
      <w:r w:rsidR="005A564B" w:rsidRPr="003A0D33">
        <w:rPr>
          <w:color w:val="000000"/>
          <w:sz w:val="28"/>
          <w:szCs w:val="28"/>
        </w:rPr>
        <w:t>«Бюджет для граждан»</w:t>
      </w:r>
      <w:r w:rsidR="005A564B">
        <w:rPr>
          <w:color w:val="000000"/>
          <w:sz w:val="28"/>
          <w:szCs w:val="28"/>
        </w:rPr>
        <w:t xml:space="preserve">, который размещается  </w:t>
      </w:r>
      <w:r w:rsidR="005A564B" w:rsidRPr="003A0D33">
        <w:rPr>
          <w:color w:val="000000"/>
          <w:sz w:val="28"/>
          <w:szCs w:val="28"/>
        </w:rPr>
        <w:t xml:space="preserve">на официальном сайте администрации </w:t>
      </w:r>
      <w:proofErr w:type="spellStart"/>
      <w:r w:rsidR="005A564B">
        <w:rPr>
          <w:color w:val="000000"/>
          <w:sz w:val="28"/>
          <w:szCs w:val="28"/>
        </w:rPr>
        <w:t>Могочинского</w:t>
      </w:r>
      <w:proofErr w:type="spellEnd"/>
      <w:r w:rsidR="005A564B">
        <w:rPr>
          <w:color w:val="000000"/>
          <w:sz w:val="28"/>
          <w:szCs w:val="28"/>
        </w:rPr>
        <w:t xml:space="preserve"> </w:t>
      </w:r>
      <w:r w:rsidR="005A564B" w:rsidRPr="003A0D33">
        <w:rPr>
          <w:color w:val="000000"/>
          <w:sz w:val="28"/>
          <w:szCs w:val="28"/>
        </w:rPr>
        <w:t xml:space="preserve">муниципального </w:t>
      </w:r>
      <w:r w:rsidR="005A564B">
        <w:rPr>
          <w:color w:val="000000"/>
          <w:sz w:val="28"/>
          <w:szCs w:val="28"/>
        </w:rPr>
        <w:t>округа</w:t>
      </w:r>
      <w:r w:rsidR="005A564B" w:rsidRPr="003A0D33">
        <w:rPr>
          <w:color w:val="000000"/>
          <w:sz w:val="28"/>
          <w:szCs w:val="28"/>
        </w:rPr>
        <w:t>.</w:t>
      </w:r>
    </w:p>
    <w:p w:rsidR="009529D1" w:rsidRPr="00704A5F" w:rsidRDefault="009529D1" w:rsidP="009529D1">
      <w:pPr>
        <w:pStyle w:val="a6"/>
        <w:ind w:left="0" w:firstLine="709"/>
        <w:jc w:val="both"/>
        <w:rPr>
          <w:kern w:val="36"/>
          <w:sz w:val="28"/>
          <w:szCs w:val="28"/>
        </w:rPr>
      </w:pPr>
      <w:r w:rsidRPr="009529D1">
        <w:rPr>
          <w:kern w:val="36"/>
          <w:sz w:val="28"/>
          <w:szCs w:val="28"/>
        </w:rPr>
        <w:t xml:space="preserve"> </w:t>
      </w:r>
      <w:r w:rsidRPr="00704A5F">
        <w:rPr>
          <w:kern w:val="36"/>
          <w:sz w:val="28"/>
          <w:szCs w:val="28"/>
        </w:rPr>
        <w:t>В рамках реализации приказа Минфина России от 28.12.2016 года 243н «О составе и порядке размещения и предоставления информации на едином портале бюджетной системы Российской Федерации» произведено своевременное размещение финансовой и иной информации о бюджете и бюджетном процессе на ЕПБС и в системе «Электронный бюджет». Реализация приказа №243н направлена на обеспечение доступности и открытости организации бюджетного процесса, как одного из основных принципов бюджетной системы Российской Федерации.</w:t>
      </w:r>
    </w:p>
    <w:p w:rsidR="004743DB" w:rsidRPr="004743DB" w:rsidRDefault="009529D1" w:rsidP="009529D1">
      <w:pPr>
        <w:pStyle w:val="a6"/>
        <w:ind w:left="0" w:firstLine="709"/>
        <w:jc w:val="both"/>
        <w:rPr>
          <w:sz w:val="28"/>
          <w:szCs w:val="28"/>
        </w:rPr>
      </w:pPr>
      <w:r w:rsidRPr="00704A5F">
        <w:rPr>
          <w:kern w:val="36"/>
          <w:sz w:val="28"/>
          <w:szCs w:val="28"/>
        </w:rPr>
        <w:t xml:space="preserve">В рамках реализации постановления Правительства РФ от 23.12.2014 года № 163н «О порядке формирования и ведения реестра участников бюджетного процесса, а также юридических лиц, не являющихся участниками бюджетного процесса», Комитет по финансам осуществляет ведение и утверждение реестра участников и </w:t>
      </w:r>
      <w:proofErr w:type="spellStart"/>
      <w:r w:rsidRPr="00704A5F">
        <w:rPr>
          <w:kern w:val="36"/>
          <w:sz w:val="28"/>
          <w:szCs w:val="28"/>
        </w:rPr>
        <w:t>неучастников</w:t>
      </w:r>
      <w:proofErr w:type="spellEnd"/>
      <w:r w:rsidRPr="00704A5F">
        <w:rPr>
          <w:kern w:val="36"/>
          <w:sz w:val="28"/>
          <w:szCs w:val="28"/>
        </w:rPr>
        <w:t xml:space="preserve"> бюджетного проц</w:t>
      </w:r>
      <w:r w:rsidR="005A564B">
        <w:rPr>
          <w:kern w:val="36"/>
          <w:sz w:val="28"/>
          <w:szCs w:val="28"/>
        </w:rPr>
        <w:t>есса муниципального образования.</w:t>
      </w:r>
    </w:p>
    <w:p w:rsidR="006754DF" w:rsidRDefault="000B32C7" w:rsidP="00494365">
      <w:pPr>
        <w:ind w:firstLine="360"/>
        <w:jc w:val="both"/>
        <w:rPr>
          <w:sz w:val="28"/>
          <w:szCs w:val="28"/>
        </w:rPr>
      </w:pPr>
      <w:r w:rsidRPr="004743DB">
        <w:rPr>
          <w:sz w:val="28"/>
          <w:szCs w:val="28"/>
        </w:rPr>
        <w:t xml:space="preserve"> </w:t>
      </w:r>
    </w:p>
    <w:sectPr w:rsidR="006754DF" w:rsidSect="00CF532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B465A"/>
    <w:multiLevelType w:val="multilevel"/>
    <w:tmpl w:val="4C84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17DD0"/>
    <w:multiLevelType w:val="multilevel"/>
    <w:tmpl w:val="B6DC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E36E8"/>
    <w:multiLevelType w:val="hybridMultilevel"/>
    <w:tmpl w:val="CBD8BA30"/>
    <w:lvl w:ilvl="0" w:tplc="04190001">
      <w:start w:val="20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2C7"/>
    <w:rsid w:val="000030EB"/>
    <w:rsid w:val="00031396"/>
    <w:rsid w:val="0003589D"/>
    <w:rsid w:val="00042349"/>
    <w:rsid w:val="000455DF"/>
    <w:rsid w:val="00047A6A"/>
    <w:rsid w:val="00050453"/>
    <w:rsid w:val="0006254A"/>
    <w:rsid w:val="000649E0"/>
    <w:rsid w:val="00065C43"/>
    <w:rsid w:val="00074E25"/>
    <w:rsid w:val="00097445"/>
    <w:rsid w:val="000A08FC"/>
    <w:rsid w:val="000A0CE8"/>
    <w:rsid w:val="000A633C"/>
    <w:rsid w:val="000B1E04"/>
    <w:rsid w:val="000B32C7"/>
    <w:rsid w:val="000C073A"/>
    <w:rsid w:val="000C19FF"/>
    <w:rsid w:val="000D31D9"/>
    <w:rsid w:val="000D7DBC"/>
    <w:rsid w:val="000E2A16"/>
    <w:rsid w:val="001040B4"/>
    <w:rsid w:val="00115CBD"/>
    <w:rsid w:val="00124721"/>
    <w:rsid w:val="0013075F"/>
    <w:rsid w:val="00147F6D"/>
    <w:rsid w:val="00150EA5"/>
    <w:rsid w:val="0016052D"/>
    <w:rsid w:val="00165295"/>
    <w:rsid w:val="00170280"/>
    <w:rsid w:val="00176CDA"/>
    <w:rsid w:val="00184977"/>
    <w:rsid w:val="0019445F"/>
    <w:rsid w:val="001A209F"/>
    <w:rsid w:val="001A692E"/>
    <w:rsid w:val="001C3DB2"/>
    <w:rsid w:val="001C5DEE"/>
    <w:rsid w:val="001D5CBA"/>
    <w:rsid w:val="001D77E6"/>
    <w:rsid w:val="001D7D71"/>
    <w:rsid w:val="001E2431"/>
    <w:rsid w:val="001E5251"/>
    <w:rsid w:val="001E661F"/>
    <w:rsid w:val="001F2163"/>
    <w:rsid w:val="001F4372"/>
    <w:rsid w:val="0020393D"/>
    <w:rsid w:val="00207BDE"/>
    <w:rsid w:val="0021109A"/>
    <w:rsid w:val="002143D4"/>
    <w:rsid w:val="00217BD2"/>
    <w:rsid w:val="0022210D"/>
    <w:rsid w:val="00224833"/>
    <w:rsid w:val="00226D5F"/>
    <w:rsid w:val="00231280"/>
    <w:rsid w:val="00232E61"/>
    <w:rsid w:val="00233566"/>
    <w:rsid w:val="00235242"/>
    <w:rsid w:val="002363B1"/>
    <w:rsid w:val="002372DC"/>
    <w:rsid w:val="00237314"/>
    <w:rsid w:val="00240564"/>
    <w:rsid w:val="0024642F"/>
    <w:rsid w:val="002542B6"/>
    <w:rsid w:val="00254713"/>
    <w:rsid w:val="00255574"/>
    <w:rsid w:val="0026588A"/>
    <w:rsid w:val="0028283E"/>
    <w:rsid w:val="00295EE3"/>
    <w:rsid w:val="00297F8B"/>
    <w:rsid w:val="002A61FD"/>
    <w:rsid w:val="002A6BC3"/>
    <w:rsid w:val="002A75F4"/>
    <w:rsid w:val="002B0A54"/>
    <w:rsid w:val="002B1BC3"/>
    <w:rsid w:val="002B3156"/>
    <w:rsid w:val="002C5BD9"/>
    <w:rsid w:val="002D48A1"/>
    <w:rsid w:val="002D6423"/>
    <w:rsid w:val="002E1CDA"/>
    <w:rsid w:val="002E498E"/>
    <w:rsid w:val="002E4D97"/>
    <w:rsid w:val="00302A29"/>
    <w:rsid w:val="00304C6F"/>
    <w:rsid w:val="00305380"/>
    <w:rsid w:val="00307C8D"/>
    <w:rsid w:val="00310366"/>
    <w:rsid w:val="00312A95"/>
    <w:rsid w:val="0031768D"/>
    <w:rsid w:val="0032282F"/>
    <w:rsid w:val="003342BD"/>
    <w:rsid w:val="003409DC"/>
    <w:rsid w:val="00347710"/>
    <w:rsid w:val="00350A4B"/>
    <w:rsid w:val="003704C4"/>
    <w:rsid w:val="003731D1"/>
    <w:rsid w:val="003731E4"/>
    <w:rsid w:val="00373A3E"/>
    <w:rsid w:val="003844F3"/>
    <w:rsid w:val="003950F7"/>
    <w:rsid w:val="003A0D33"/>
    <w:rsid w:val="003A6915"/>
    <w:rsid w:val="003A69AD"/>
    <w:rsid w:val="003B3497"/>
    <w:rsid w:val="003C79DE"/>
    <w:rsid w:val="003D2151"/>
    <w:rsid w:val="003D4446"/>
    <w:rsid w:val="003D55E3"/>
    <w:rsid w:val="003D6211"/>
    <w:rsid w:val="003D68FC"/>
    <w:rsid w:val="003E3FAE"/>
    <w:rsid w:val="004048EC"/>
    <w:rsid w:val="0041553F"/>
    <w:rsid w:val="00421EDB"/>
    <w:rsid w:val="00435336"/>
    <w:rsid w:val="004355A2"/>
    <w:rsid w:val="00441A80"/>
    <w:rsid w:val="00450CF4"/>
    <w:rsid w:val="004573D6"/>
    <w:rsid w:val="0046036D"/>
    <w:rsid w:val="0046194A"/>
    <w:rsid w:val="004652CD"/>
    <w:rsid w:val="004743DB"/>
    <w:rsid w:val="004748B1"/>
    <w:rsid w:val="00494365"/>
    <w:rsid w:val="00494A67"/>
    <w:rsid w:val="004A5935"/>
    <w:rsid w:val="004A6E87"/>
    <w:rsid w:val="004A7123"/>
    <w:rsid w:val="004C0F3C"/>
    <w:rsid w:val="004C40EA"/>
    <w:rsid w:val="004D2E2C"/>
    <w:rsid w:val="004E278D"/>
    <w:rsid w:val="004E2E29"/>
    <w:rsid w:val="004E556E"/>
    <w:rsid w:val="004F38D9"/>
    <w:rsid w:val="004F41AB"/>
    <w:rsid w:val="005033F4"/>
    <w:rsid w:val="00521F35"/>
    <w:rsid w:val="00526025"/>
    <w:rsid w:val="00534F93"/>
    <w:rsid w:val="00536BF1"/>
    <w:rsid w:val="00543667"/>
    <w:rsid w:val="00543914"/>
    <w:rsid w:val="00544041"/>
    <w:rsid w:val="00545041"/>
    <w:rsid w:val="00546E13"/>
    <w:rsid w:val="005557B4"/>
    <w:rsid w:val="00564532"/>
    <w:rsid w:val="00574213"/>
    <w:rsid w:val="0058230E"/>
    <w:rsid w:val="0058332C"/>
    <w:rsid w:val="005856BE"/>
    <w:rsid w:val="00586D35"/>
    <w:rsid w:val="00594939"/>
    <w:rsid w:val="00596FB2"/>
    <w:rsid w:val="005A564B"/>
    <w:rsid w:val="005B132A"/>
    <w:rsid w:val="005B3A0A"/>
    <w:rsid w:val="005B518D"/>
    <w:rsid w:val="005B7506"/>
    <w:rsid w:val="005C2D57"/>
    <w:rsid w:val="005D0B78"/>
    <w:rsid w:val="005D39B3"/>
    <w:rsid w:val="005D6BDA"/>
    <w:rsid w:val="005E7B30"/>
    <w:rsid w:val="005E7B9A"/>
    <w:rsid w:val="00624193"/>
    <w:rsid w:val="00624373"/>
    <w:rsid w:val="006259FB"/>
    <w:rsid w:val="006271CE"/>
    <w:rsid w:val="00632D7F"/>
    <w:rsid w:val="0064710B"/>
    <w:rsid w:val="0065285E"/>
    <w:rsid w:val="00655B82"/>
    <w:rsid w:val="006564FF"/>
    <w:rsid w:val="00664C7A"/>
    <w:rsid w:val="00670A2D"/>
    <w:rsid w:val="006754DF"/>
    <w:rsid w:val="00677A7D"/>
    <w:rsid w:val="00680963"/>
    <w:rsid w:val="00686D1E"/>
    <w:rsid w:val="0069251E"/>
    <w:rsid w:val="00692555"/>
    <w:rsid w:val="00694190"/>
    <w:rsid w:val="00694E50"/>
    <w:rsid w:val="00696834"/>
    <w:rsid w:val="006A0F80"/>
    <w:rsid w:val="006A44BD"/>
    <w:rsid w:val="006C7E77"/>
    <w:rsid w:val="006E1209"/>
    <w:rsid w:val="006F132F"/>
    <w:rsid w:val="006F7044"/>
    <w:rsid w:val="00701130"/>
    <w:rsid w:val="00706CDA"/>
    <w:rsid w:val="00707D58"/>
    <w:rsid w:val="00717ADF"/>
    <w:rsid w:val="007217C0"/>
    <w:rsid w:val="00721AFD"/>
    <w:rsid w:val="007277A9"/>
    <w:rsid w:val="00756F33"/>
    <w:rsid w:val="00791D23"/>
    <w:rsid w:val="00796290"/>
    <w:rsid w:val="007A449F"/>
    <w:rsid w:val="007A4FFF"/>
    <w:rsid w:val="007A5C82"/>
    <w:rsid w:val="007A61FC"/>
    <w:rsid w:val="007B02EB"/>
    <w:rsid w:val="007B4F73"/>
    <w:rsid w:val="007B5EB2"/>
    <w:rsid w:val="007C0E53"/>
    <w:rsid w:val="007D02D5"/>
    <w:rsid w:val="007D0C87"/>
    <w:rsid w:val="007D1CFC"/>
    <w:rsid w:val="007D771D"/>
    <w:rsid w:val="007E747D"/>
    <w:rsid w:val="007E75F7"/>
    <w:rsid w:val="007F4508"/>
    <w:rsid w:val="007F6899"/>
    <w:rsid w:val="00821F08"/>
    <w:rsid w:val="00847AA3"/>
    <w:rsid w:val="008557B4"/>
    <w:rsid w:val="00856404"/>
    <w:rsid w:val="00874B89"/>
    <w:rsid w:val="008803E1"/>
    <w:rsid w:val="00884442"/>
    <w:rsid w:val="00890F08"/>
    <w:rsid w:val="00893C3D"/>
    <w:rsid w:val="0089444E"/>
    <w:rsid w:val="008A44F4"/>
    <w:rsid w:val="008D4CCA"/>
    <w:rsid w:val="008E418F"/>
    <w:rsid w:val="008F0547"/>
    <w:rsid w:val="00906935"/>
    <w:rsid w:val="009074FC"/>
    <w:rsid w:val="0093637D"/>
    <w:rsid w:val="00947BE1"/>
    <w:rsid w:val="009529D1"/>
    <w:rsid w:val="00954BFC"/>
    <w:rsid w:val="0095576E"/>
    <w:rsid w:val="009557CD"/>
    <w:rsid w:val="00956771"/>
    <w:rsid w:val="009636A2"/>
    <w:rsid w:val="00970BB9"/>
    <w:rsid w:val="00977959"/>
    <w:rsid w:val="00980BE0"/>
    <w:rsid w:val="00983937"/>
    <w:rsid w:val="0099739E"/>
    <w:rsid w:val="009B0267"/>
    <w:rsid w:val="009C115B"/>
    <w:rsid w:val="009C4589"/>
    <w:rsid w:val="009C58AA"/>
    <w:rsid w:val="009D0EF6"/>
    <w:rsid w:val="009D34F6"/>
    <w:rsid w:val="009E4714"/>
    <w:rsid w:val="009E50E8"/>
    <w:rsid w:val="009F2093"/>
    <w:rsid w:val="009F222F"/>
    <w:rsid w:val="00A022B5"/>
    <w:rsid w:val="00A03E63"/>
    <w:rsid w:val="00A05002"/>
    <w:rsid w:val="00A164C9"/>
    <w:rsid w:val="00A31AF9"/>
    <w:rsid w:val="00A442F1"/>
    <w:rsid w:val="00A47046"/>
    <w:rsid w:val="00A654F6"/>
    <w:rsid w:val="00A80759"/>
    <w:rsid w:val="00A81F78"/>
    <w:rsid w:val="00A835CE"/>
    <w:rsid w:val="00A86F95"/>
    <w:rsid w:val="00A91BB4"/>
    <w:rsid w:val="00A9254E"/>
    <w:rsid w:val="00AA141F"/>
    <w:rsid w:val="00AA3F07"/>
    <w:rsid w:val="00AA42E6"/>
    <w:rsid w:val="00AC0537"/>
    <w:rsid w:val="00AC11EA"/>
    <w:rsid w:val="00AC3FBC"/>
    <w:rsid w:val="00AC7C16"/>
    <w:rsid w:val="00AD0724"/>
    <w:rsid w:val="00AD396F"/>
    <w:rsid w:val="00AE23AD"/>
    <w:rsid w:val="00AF7784"/>
    <w:rsid w:val="00B078E7"/>
    <w:rsid w:val="00B11335"/>
    <w:rsid w:val="00B14787"/>
    <w:rsid w:val="00B1769D"/>
    <w:rsid w:val="00B35D91"/>
    <w:rsid w:val="00B558C2"/>
    <w:rsid w:val="00B629E8"/>
    <w:rsid w:val="00B67E90"/>
    <w:rsid w:val="00B74043"/>
    <w:rsid w:val="00B907C6"/>
    <w:rsid w:val="00B9794E"/>
    <w:rsid w:val="00BA2396"/>
    <w:rsid w:val="00BA56C0"/>
    <w:rsid w:val="00BA5ACF"/>
    <w:rsid w:val="00BA5C72"/>
    <w:rsid w:val="00BB09FC"/>
    <w:rsid w:val="00BC2A3C"/>
    <w:rsid w:val="00BC35FE"/>
    <w:rsid w:val="00BC3C12"/>
    <w:rsid w:val="00BE2634"/>
    <w:rsid w:val="00BE350E"/>
    <w:rsid w:val="00BF7B1F"/>
    <w:rsid w:val="00C03A7F"/>
    <w:rsid w:val="00C20A95"/>
    <w:rsid w:val="00C21AA9"/>
    <w:rsid w:val="00C24E01"/>
    <w:rsid w:val="00C45FD4"/>
    <w:rsid w:val="00C46B84"/>
    <w:rsid w:val="00C50C4C"/>
    <w:rsid w:val="00C522EA"/>
    <w:rsid w:val="00C573B8"/>
    <w:rsid w:val="00C62705"/>
    <w:rsid w:val="00C8795F"/>
    <w:rsid w:val="00CA08E9"/>
    <w:rsid w:val="00CB3E8A"/>
    <w:rsid w:val="00CB6A1B"/>
    <w:rsid w:val="00CC09A1"/>
    <w:rsid w:val="00CC3456"/>
    <w:rsid w:val="00CC698C"/>
    <w:rsid w:val="00CD1CE8"/>
    <w:rsid w:val="00CD5729"/>
    <w:rsid w:val="00CE0E40"/>
    <w:rsid w:val="00CE6012"/>
    <w:rsid w:val="00CE6BD3"/>
    <w:rsid w:val="00CF52DF"/>
    <w:rsid w:val="00CF5329"/>
    <w:rsid w:val="00D13FF1"/>
    <w:rsid w:val="00D20642"/>
    <w:rsid w:val="00D44911"/>
    <w:rsid w:val="00D5249F"/>
    <w:rsid w:val="00D71409"/>
    <w:rsid w:val="00D833D7"/>
    <w:rsid w:val="00D90ED6"/>
    <w:rsid w:val="00DA09CC"/>
    <w:rsid w:val="00DF34F6"/>
    <w:rsid w:val="00DF3D10"/>
    <w:rsid w:val="00DF62D6"/>
    <w:rsid w:val="00DF68DE"/>
    <w:rsid w:val="00E00103"/>
    <w:rsid w:val="00E01D6F"/>
    <w:rsid w:val="00E11EE0"/>
    <w:rsid w:val="00E13AE9"/>
    <w:rsid w:val="00E20B05"/>
    <w:rsid w:val="00E2371D"/>
    <w:rsid w:val="00E24920"/>
    <w:rsid w:val="00E24DAC"/>
    <w:rsid w:val="00E3040A"/>
    <w:rsid w:val="00E547D4"/>
    <w:rsid w:val="00E56BC6"/>
    <w:rsid w:val="00E652D2"/>
    <w:rsid w:val="00E74EC6"/>
    <w:rsid w:val="00E75CFA"/>
    <w:rsid w:val="00E761D2"/>
    <w:rsid w:val="00E83628"/>
    <w:rsid w:val="00E8639A"/>
    <w:rsid w:val="00E92430"/>
    <w:rsid w:val="00ED2623"/>
    <w:rsid w:val="00EE6D2E"/>
    <w:rsid w:val="00EE7352"/>
    <w:rsid w:val="00F01C80"/>
    <w:rsid w:val="00F07AC0"/>
    <w:rsid w:val="00F108BF"/>
    <w:rsid w:val="00F129F4"/>
    <w:rsid w:val="00F15A67"/>
    <w:rsid w:val="00F233B8"/>
    <w:rsid w:val="00F24DAA"/>
    <w:rsid w:val="00F263C7"/>
    <w:rsid w:val="00F27E59"/>
    <w:rsid w:val="00F409F0"/>
    <w:rsid w:val="00F44A2D"/>
    <w:rsid w:val="00F66FC8"/>
    <w:rsid w:val="00F74E4B"/>
    <w:rsid w:val="00F7544D"/>
    <w:rsid w:val="00F92412"/>
    <w:rsid w:val="00F96C6B"/>
    <w:rsid w:val="00F96D14"/>
    <w:rsid w:val="00FA270F"/>
    <w:rsid w:val="00FC2743"/>
    <w:rsid w:val="00FD5CEF"/>
    <w:rsid w:val="00FE1125"/>
    <w:rsid w:val="00FE2425"/>
    <w:rsid w:val="00FF335C"/>
    <w:rsid w:val="00FF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B32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0B32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670A2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93637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2282F"/>
    <w:rPr>
      <w:color w:val="0000FF"/>
      <w:u w:val="single"/>
    </w:rPr>
  </w:style>
  <w:style w:type="paragraph" w:customStyle="1" w:styleId="Oaeno">
    <w:name w:val="Oaeno"/>
    <w:basedOn w:val="a"/>
    <w:rsid w:val="00FF335C"/>
    <w:pPr>
      <w:widowControl w:val="0"/>
    </w:pPr>
    <w:rPr>
      <w:rFonts w:ascii="Courier New" w:hAnsi="Courier New"/>
      <w:sz w:val="20"/>
      <w:szCs w:val="20"/>
    </w:rPr>
  </w:style>
  <w:style w:type="table" w:styleId="a8">
    <w:name w:val="Table Grid"/>
    <w:basedOn w:val="a1"/>
    <w:uiPriority w:val="59"/>
    <w:rsid w:val="000C19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 Знак Знак"/>
    <w:basedOn w:val="a"/>
    <w:rsid w:val="00F263C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8"/>
    <w:uiPriority w:val="59"/>
    <w:rsid w:val="003E3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омер строки1"/>
    <w:basedOn w:val="a0"/>
    <w:uiPriority w:val="99"/>
    <w:rsid w:val="00D90ED6"/>
    <w:rPr>
      <w:rFonts w:asciiTheme="minorHAnsi" w:hAnsiTheme="minorHAnsi"/>
      <w:szCs w:val="22"/>
    </w:rPr>
  </w:style>
  <w:style w:type="table" w:styleId="12">
    <w:name w:val="Table Simple 1"/>
    <w:basedOn w:val="a1"/>
    <w:uiPriority w:val="99"/>
    <w:rsid w:val="00D90ED6"/>
    <w:pPr>
      <w:autoSpaceDE w:val="0"/>
      <w:autoSpaceDN w:val="0"/>
      <w:adjustRightInd w:val="0"/>
      <w:spacing w:after="0" w:line="240" w:lineRule="auto"/>
    </w:pPr>
    <w:rPr>
      <w:rFonts w:eastAsiaTheme="minorEastAsia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108" w:type="dxa"/>
        <w:right w:w="108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25F9-BED9-463D-9CA8-A76EC9C5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1867</TotalTime>
  <Pages>1</Pages>
  <Words>6539</Words>
  <Characters>37276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Kuschavina</dc:creator>
  <cp:lastModifiedBy>Elena</cp:lastModifiedBy>
  <cp:revision>57</cp:revision>
  <cp:lastPrinted>2025-04-03T06:16:00Z</cp:lastPrinted>
  <dcterms:created xsi:type="dcterms:W3CDTF">2021-03-15T08:13:00Z</dcterms:created>
  <dcterms:modified xsi:type="dcterms:W3CDTF">2026-03-24T05:53:00Z</dcterms:modified>
</cp:coreProperties>
</file>