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38CEC" w14:textId="4D7B0F66" w:rsidR="0002354A" w:rsidRDefault="0002354A" w:rsidP="002332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ТРЕНИРОВКА</w:t>
      </w:r>
    </w:p>
    <w:p w14:paraId="1C63DF1D" w14:textId="77777777" w:rsidR="0002354A" w:rsidRDefault="0002354A" w:rsidP="002332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5BF741" w14:textId="77777777" w:rsidR="006073B4" w:rsidRDefault="006073B4" w:rsidP="002332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E38A3D" w14:textId="7FE20196" w:rsidR="002332D3" w:rsidRPr="006073B4" w:rsidRDefault="002332D3" w:rsidP="002332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AA6E7E" w:rsidRPr="006073B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</w:t>
      </w:r>
    </w:p>
    <w:p w14:paraId="633B3D98" w14:textId="77777777" w:rsidR="002332D3" w:rsidRDefault="002332D3" w:rsidP="00233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96316" w14:textId="77777777" w:rsidR="006073B4" w:rsidRPr="002332D3" w:rsidRDefault="006073B4" w:rsidP="00233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6DEBC" w14:textId="77777777" w:rsidR="002332D3" w:rsidRPr="002332D3" w:rsidRDefault="002332D3" w:rsidP="00233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332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06333371" w14:textId="3C871632" w:rsidR="002332D3" w:rsidRPr="002332D3" w:rsidRDefault="00BD70D2" w:rsidP="0060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23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2332D3" w:rsidRPr="0023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23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2D3" w:rsidRPr="002332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2332D3" w:rsidRPr="002332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32D3" w:rsidRPr="002332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32D3" w:rsidRPr="002332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32D3" w:rsidRPr="002332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32D3" w:rsidRPr="002332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32D3" w:rsidRPr="002332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3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32D3" w:rsidRPr="0023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07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332D3" w:rsidRPr="0023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528</w:t>
      </w:r>
      <w:bookmarkStart w:id="0" w:name="_GoBack"/>
      <w:bookmarkEnd w:id="0"/>
    </w:p>
    <w:p w14:paraId="0FD67A48" w14:textId="77777777" w:rsidR="006073B4" w:rsidRPr="002332D3" w:rsidRDefault="006073B4" w:rsidP="00607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2D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Могоча</w:t>
      </w:r>
    </w:p>
    <w:p w14:paraId="7549355D" w14:textId="77777777" w:rsidR="002332D3" w:rsidRDefault="002332D3" w:rsidP="00233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DDD58" w14:textId="77777777" w:rsidR="006073B4" w:rsidRPr="002332D3" w:rsidRDefault="006073B4" w:rsidP="00233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11D49" w14:textId="3B61FBEA" w:rsidR="002332D3" w:rsidRPr="002332D3" w:rsidRDefault="002332D3" w:rsidP="002332D3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штабной тренировки по гражданской обороне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Могочинского муниципального округа</w:t>
      </w:r>
    </w:p>
    <w:p w14:paraId="1E1D2D99" w14:textId="77777777" w:rsidR="002332D3" w:rsidRDefault="002332D3" w:rsidP="002332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</w:pPr>
    </w:p>
    <w:p w14:paraId="3EC153DB" w14:textId="77777777" w:rsidR="006073B4" w:rsidRPr="006073B4" w:rsidRDefault="006073B4" w:rsidP="002332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</w:pPr>
    </w:p>
    <w:p w14:paraId="606B0346" w14:textId="310C2EDF" w:rsidR="002332D3" w:rsidRDefault="002332D3" w:rsidP="00191EC0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2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Организационными указаниями на штабную тренировку по гражданской обороне, изданными 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подраздела 2.4 </w:t>
      </w:r>
      <w:r w:rsidRPr="0023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3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мероприятий Главного управления МЧС России по Забайкальскому краю 2026 </w:t>
      </w:r>
      <w:r w:rsidR="00191E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191EC0" w:rsidRPr="002332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утвержденного приказом от 30 декабря 2025г. № </w:t>
      </w:r>
      <w:r w:rsidR="0019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945, </w:t>
      </w:r>
      <w:r w:rsidR="0014595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Могочинского муниципального округа</w:t>
      </w:r>
      <w:r w:rsidR="006073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19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муниципального округа </w:t>
      </w:r>
      <w:r w:rsidR="00191EC0" w:rsidRPr="00233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233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9BADF10" w14:textId="77777777" w:rsidR="006073B4" w:rsidRPr="002332D3" w:rsidRDefault="006073B4" w:rsidP="00191EC0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97338" w14:textId="6D974BFC" w:rsidR="002332D3" w:rsidRPr="002332D3" w:rsidRDefault="002332D3" w:rsidP="002332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2332D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1. Провести </w:t>
      </w:r>
      <w:r w:rsidR="00191EC0">
        <w:rPr>
          <w:rFonts w:ascii="Times New Roman" w:eastAsia="Batang" w:hAnsi="Times New Roman" w:cs="Times New Roman"/>
          <w:sz w:val="28"/>
          <w:szCs w:val="28"/>
          <w:lang w:eastAsia="ru-RU"/>
        </w:rPr>
        <w:t>29</w:t>
      </w:r>
      <w:r w:rsidRPr="002332D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AB50F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апреля </w:t>
      </w:r>
      <w:r w:rsidR="00AB50FD" w:rsidRPr="002332D3">
        <w:rPr>
          <w:rFonts w:ascii="Times New Roman" w:eastAsia="Batang" w:hAnsi="Times New Roman" w:cs="Times New Roman"/>
          <w:sz w:val="28"/>
          <w:szCs w:val="28"/>
          <w:lang w:eastAsia="ru-RU"/>
        </w:rPr>
        <w:t>2026</w:t>
      </w:r>
      <w:r w:rsidRPr="002332D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года штабную тренировку по гражданской обороне с органами управления и силами гражданской обороны на территории </w:t>
      </w:r>
      <w:r w:rsidR="00191EC0">
        <w:rPr>
          <w:rFonts w:ascii="Times New Roman" w:eastAsia="Batang" w:hAnsi="Times New Roman" w:cs="Times New Roman"/>
          <w:sz w:val="28"/>
          <w:szCs w:val="28"/>
          <w:lang w:eastAsia="ru-RU"/>
        </w:rPr>
        <w:t>Могочинского муниципального округа</w:t>
      </w:r>
      <w:r w:rsidRPr="002332D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по теме: </w:t>
      </w:r>
      <w:r w:rsidRPr="002332D3">
        <w:rPr>
          <w:rFonts w:ascii="Arial" w:eastAsia="Batang" w:hAnsi="Arial" w:cs="Arial"/>
          <w:sz w:val="28"/>
          <w:szCs w:val="28"/>
          <w:lang w:eastAsia="ru-RU"/>
        </w:rPr>
        <w:t>«</w:t>
      </w:r>
      <w:r w:rsidR="00191EC0">
        <w:rPr>
          <w:rFonts w:ascii="Times New Roman" w:eastAsia="Batang" w:hAnsi="Times New Roman" w:cs="Times New Roman"/>
          <w:bCs/>
          <w:color w:val="000000"/>
          <w:sz w:val="28"/>
          <w:szCs w:val="28"/>
          <w:lang w:eastAsia="ru-RU"/>
        </w:rPr>
        <w:t xml:space="preserve">Организация мероприятий при введении в действие </w:t>
      </w:r>
      <w:r w:rsidR="0002481D">
        <w:rPr>
          <w:rFonts w:ascii="Times New Roman" w:eastAsia="Batang" w:hAnsi="Times New Roman" w:cs="Times New Roman"/>
          <w:bCs/>
          <w:color w:val="000000"/>
          <w:sz w:val="28"/>
          <w:szCs w:val="28"/>
          <w:lang w:eastAsia="ru-RU"/>
        </w:rPr>
        <w:t>Плана гражданской обороны и защиты населений Забайкальского края на территории Могочинского муниципального округа</w:t>
      </w:r>
      <w:r w:rsidRPr="002332D3">
        <w:rPr>
          <w:rFonts w:ascii="Arial" w:eastAsia="Batang" w:hAnsi="Arial" w:cs="Arial"/>
          <w:sz w:val="28"/>
          <w:szCs w:val="28"/>
          <w:lang w:eastAsia="ru-RU"/>
        </w:rPr>
        <w:t>»</w:t>
      </w:r>
      <w:r w:rsidRPr="002332D3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5C75D634" w14:textId="45B7C7B1" w:rsidR="002332D3" w:rsidRPr="002332D3" w:rsidRDefault="002332D3" w:rsidP="002332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2332D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2. Штабную тренировку провести в соответствии с организационными указаниями заместителя начальника Главного управления МЧС России по Забайкальскому краю </w:t>
      </w:r>
      <w:r w:rsidR="00AB50F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Р.А. </w:t>
      </w:r>
      <w:r w:rsidR="00AA6E7E">
        <w:rPr>
          <w:rFonts w:ascii="Times New Roman" w:eastAsia="Batang" w:hAnsi="Times New Roman" w:cs="Times New Roman"/>
          <w:sz w:val="28"/>
          <w:szCs w:val="28"/>
          <w:lang w:eastAsia="ru-RU"/>
        </w:rPr>
        <w:t>Кульков</w:t>
      </w:r>
      <w:r w:rsidR="00CD0BB6">
        <w:rPr>
          <w:rFonts w:ascii="Times New Roman" w:eastAsia="Batang" w:hAnsi="Times New Roman" w:cs="Times New Roman"/>
          <w:sz w:val="28"/>
          <w:szCs w:val="28"/>
          <w:lang w:eastAsia="ru-RU"/>
        </w:rPr>
        <w:t>а</w:t>
      </w:r>
      <w:r w:rsidR="00AA6E7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AA6E7E" w:rsidRPr="002332D3">
        <w:rPr>
          <w:rFonts w:ascii="Times New Roman" w:eastAsia="Batang" w:hAnsi="Times New Roman" w:cs="Times New Roman"/>
          <w:sz w:val="28"/>
          <w:szCs w:val="28"/>
          <w:lang w:eastAsia="ru-RU"/>
        </w:rPr>
        <w:t>от</w:t>
      </w:r>
      <w:r w:rsidRPr="002332D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AB50FD">
        <w:rPr>
          <w:rFonts w:ascii="Times New Roman" w:eastAsia="Batang" w:hAnsi="Times New Roman" w:cs="Times New Roman"/>
          <w:sz w:val="28"/>
          <w:szCs w:val="28"/>
          <w:lang w:eastAsia="ru-RU"/>
        </w:rPr>
        <w:t>08</w:t>
      </w:r>
      <w:r w:rsidRPr="002332D3">
        <w:rPr>
          <w:rFonts w:ascii="Times New Roman" w:eastAsia="Batang" w:hAnsi="Times New Roman" w:cs="Times New Roman"/>
          <w:sz w:val="28"/>
          <w:szCs w:val="28"/>
          <w:lang w:eastAsia="ru-RU"/>
        </w:rPr>
        <w:t>.0</w:t>
      </w:r>
      <w:r w:rsidR="00AB50FD"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Pr="002332D3">
        <w:rPr>
          <w:rFonts w:ascii="Times New Roman" w:eastAsia="Batang" w:hAnsi="Times New Roman" w:cs="Times New Roman"/>
          <w:sz w:val="28"/>
          <w:szCs w:val="28"/>
          <w:lang w:eastAsia="ru-RU"/>
        </w:rPr>
        <w:t>.202</w:t>
      </w:r>
      <w:r w:rsidR="00CD0BB6">
        <w:rPr>
          <w:rFonts w:ascii="Times New Roman" w:eastAsia="Batang" w:hAnsi="Times New Roman" w:cs="Times New Roman"/>
          <w:sz w:val="28"/>
          <w:szCs w:val="28"/>
          <w:lang w:eastAsia="ru-RU"/>
        </w:rPr>
        <w:t>6</w:t>
      </w:r>
      <w:r w:rsidRPr="002332D3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2FA75ED6" w14:textId="24741E12" w:rsidR="002332D3" w:rsidRPr="002332D3" w:rsidRDefault="002332D3" w:rsidP="002332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</w:pPr>
      <w:r w:rsidRPr="002332D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3. </w:t>
      </w:r>
      <w:bookmarkStart w:id="1" w:name="bookmark5"/>
      <w:r w:rsidRPr="002332D3"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  <w:t>На тренировку привле</w:t>
      </w:r>
      <w:bookmarkEnd w:id="1"/>
      <w:r w:rsidRPr="002332D3"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  <w:t xml:space="preserve">чь органы управления ГОЧС </w:t>
      </w:r>
      <w:r w:rsidR="00755A83"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  <w:t>Могочинского муниципального округа</w:t>
      </w:r>
      <w:r w:rsidRPr="002332D3"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  <w:t>, спасательные службы</w:t>
      </w:r>
      <w:r w:rsidR="00E613B5"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  <w:t xml:space="preserve"> и формирова</w:t>
      </w:r>
      <w:r w:rsidR="001C5F75"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  <w:t>ний</w:t>
      </w:r>
      <w:r w:rsidRPr="002332D3"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  <w:t>, силы и средства в соответствии с принятыми решениями на проведение мероприятий по отработке учебных вопросов.</w:t>
      </w:r>
    </w:p>
    <w:p w14:paraId="42EDF855" w14:textId="77777777" w:rsidR="002332D3" w:rsidRPr="002332D3" w:rsidRDefault="002332D3" w:rsidP="002332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</w:pPr>
      <w:r w:rsidRPr="002332D3"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  <w:t>4. В ходе тренировки отработать практические мероприятия по:</w:t>
      </w:r>
    </w:p>
    <w:p w14:paraId="3E5C9E62" w14:textId="77777777" w:rsidR="002332D3" w:rsidRPr="002332D3" w:rsidRDefault="002332D3" w:rsidP="002332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</w:pPr>
      <w:r w:rsidRPr="002332D3"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  <w:t>1) работе оперативных дежурных ЕДДС при приеме сигналов и оповещению органов управления;</w:t>
      </w:r>
    </w:p>
    <w:p w14:paraId="44E9672E" w14:textId="791ABF06" w:rsidR="002332D3" w:rsidRPr="004630AD" w:rsidRDefault="002332D3" w:rsidP="004630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</w:pPr>
      <w:r w:rsidRPr="002332D3"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  <w:t>2) развертыванию и организации работы гражданской обороны, эвакуационных органов (без приостановки деятельности организаций);</w:t>
      </w:r>
    </w:p>
    <w:p w14:paraId="492818FE" w14:textId="43DEED97" w:rsidR="002332D3" w:rsidRPr="002332D3" w:rsidRDefault="002332D3" w:rsidP="002332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</w:pPr>
      <w:r w:rsidRPr="002332D3"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  <w:t xml:space="preserve">5. Руководителям учреждений задействованных в проведении практических мероприятий по развертыванию сборных и приемных эвакуационных пунктов предоставить фотоматериалы проведения в электронном виде заместителю начальника отдела ГО ЧС и мобилизационной работы администрации </w:t>
      </w:r>
      <w:r w:rsidR="001C5F75"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  <w:t>Могочинского муниципального округа</w:t>
      </w:r>
      <w:r w:rsidRPr="002332D3"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  <w:t xml:space="preserve"> до 04.</w:t>
      </w:r>
      <w:r w:rsidR="003F5B0D"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  <w:t>05</w:t>
      </w:r>
      <w:r w:rsidRPr="002332D3"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  <w:t>.202</w:t>
      </w:r>
      <w:r w:rsidR="003F5B0D"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  <w:t>6</w:t>
      </w:r>
      <w:r w:rsidRPr="002332D3"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  <w:t xml:space="preserve"> года.</w:t>
      </w:r>
    </w:p>
    <w:p w14:paraId="2253AB7B" w14:textId="555CDF4F" w:rsidR="002332D3" w:rsidRPr="002332D3" w:rsidRDefault="002332D3" w:rsidP="002332D3">
      <w:pPr>
        <w:keepNext/>
        <w:keepLines/>
        <w:widowControl w:val="0"/>
        <w:spacing w:after="0" w:line="326" w:lineRule="exact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32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 xml:space="preserve">6. Органам управления ГОЧС </w:t>
      </w:r>
      <w:r w:rsidR="00CD0B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и мобилизационной работы </w:t>
      </w:r>
      <w:r w:rsidR="007F40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Могочинского муниципального округа</w:t>
      </w:r>
      <w:r w:rsidRPr="002332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проведением мероприятий в период учения осуществлять с имеющихся пунктов управления с использованием действующих каналов связи.</w:t>
      </w:r>
    </w:p>
    <w:p w14:paraId="7EE6540A" w14:textId="0D71E46B" w:rsidR="002332D3" w:rsidRPr="002332D3" w:rsidRDefault="002332D3" w:rsidP="002332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2332D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7.  Заместителю начальника отдела ГО ЧС и мобилизационной работы администрации </w:t>
      </w:r>
      <w:r w:rsidR="007F403F">
        <w:rPr>
          <w:rFonts w:ascii="Times New Roman" w:eastAsia="Batang" w:hAnsi="Times New Roman" w:cs="Times New Roman"/>
          <w:sz w:val="28"/>
          <w:szCs w:val="28"/>
          <w:lang w:eastAsia="ru-RU"/>
        </w:rPr>
        <w:t>Могочинского муниципального округа</w:t>
      </w:r>
    </w:p>
    <w:p w14:paraId="6532F2F9" w14:textId="77777777" w:rsidR="002332D3" w:rsidRPr="002332D3" w:rsidRDefault="002332D3" w:rsidP="002332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2332D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- подготовить и довести до участников командно-штабных учений организационно-распорядительные документы по проведению учения; </w:t>
      </w:r>
    </w:p>
    <w:p w14:paraId="6EA037A9" w14:textId="77777777" w:rsidR="002332D3" w:rsidRPr="002332D3" w:rsidRDefault="002332D3" w:rsidP="002332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</w:pPr>
      <w:r w:rsidRPr="002332D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- </w:t>
      </w:r>
      <w:r w:rsidRPr="002332D3">
        <w:rPr>
          <w:rFonts w:ascii="Times New Roman" w:eastAsia="Batang" w:hAnsi="Times New Roman" w:cs="Times New Roman"/>
          <w:color w:val="000000"/>
          <w:sz w:val="28"/>
          <w:szCs w:val="28"/>
          <w:lang w:eastAsia="ru-RU" w:bidi="ru-RU"/>
        </w:rPr>
        <w:t>обеспечить готовность дежурных служб к получению учебных сигналов и вводных по тренировке, а также оповещение руководящего состава и сотрудников, в том числе подчиненных организаций и сил ГО;</w:t>
      </w:r>
    </w:p>
    <w:p w14:paraId="13843C3E" w14:textId="77777777" w:rsidR="002332D3" w:rsidRPr="002332D3" w:rsidRDefault="002332D3" w:rsidP="002332D3">
      <w:pPr>
        <w:widowControl w:val="0"/>
        <w:spacing w:after="0" w:line="312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3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момента получения сигнала на начало тренировки осуществить сбор руководителей органов местного самоуправления в пунктах постоянного размещения.</w:t>
      </w:r>
    </w:p>
    <w:p w14:paraId="5307D516" w14:textId="645A4C8F" w:rsidR="002332D3" w:rsidRPr="002332D3" w:rsidRDefault="002332D3" w:rsidP="002332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0"/>
          <w:lang w:eastAsia="ru-RU"/>
        </w:rPr>
      </w:pPr>
      <w:r w:rsidRPr="002332D3">
        <w:rPr>
          <w:rFonts w:ascii="Times New Roman" w:eastAsia="Batang" w:hAnsi="Times New Roman" w:cs="Times New Roman"/>
          <w:sz w:val="28"/>
          <w:szCs w:val="20"/>
          <w:lang w:eastAsia="ru-RU"/>
        </w:rPr>
        <w:t>8.</w:t>
      </w:r>
      <w:r w:rsidRPr="002332D3">
        <w:rPr>
          <w:rFonts w:ascii="Arial" w:eastAsia="Batang" w:hAnsi="Arial" w:cs="Arial"/>
          <w:b/>
          <w:sz w:val="28"/>
          <w:szCs w:val="20"/>
          <w:lang w:eastAsia="ru-RU"/>
        </w:rPr>
        <w:t xml:space="preserve"> </w:t>
      </w:r>
      <w:r w:rsidRPr="002332D3">
        <w:rPr>
          <w:rFonts w:ascii="Times New Roman" w:eastAsia="Batang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</w:t>
      </w:r>
      <w:r w:rsidR="007F403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2332D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начальника отдела ГО ЧС и мобилизационной работы администрации </w:t>
      </w:r>
      <w:r w:rsidR="007F403F">
        <w:rPr>
          <w:rFonts w:ascii="Times New Roman" w:eastAsia="Batang" w:hAnsi="Times New Roman" w:cs="Times New Roman"/>
          <w:sz w:val="28"/>
          <w:szCs w:val="28"/>
          <w:lang w:eastAsia="ru-RU"/>
        </w:rPr>
        <w:t>Могочинского муниципального округа</w:t>
      </w:r>
      <w:proofErr w:type="gramStart"/>
      <w:r w:rsidR="007F403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14:paraId="74DF93CF" w14:textId="40366A4E" w:rsidR="006073B4" w:rsidRDefault="002332D3" w:rsidP="006073B4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2332D3">
        <w:rPr>
          <w:rFonts w:ascii="Times New Roman" w:eastAsia="Batang" w:hAnsi="Times New Roman" w:cs="Times New Roman"/>
          <w:sz w:val="28"/>
          <w:szCs w:val="20"/>
          <w:lang w:eastAsia="ru-RU"/>
        </w:rPr>
        <w:t>9.</w:t>
      </w:r>
      <w:r w:rsidRPr="002332D3">
        <w:rPr>
          <w:rFonts w:ascii="Arial" w:eastAsia="Batang" w:hAnsi="Arial" w:cs="Arial"/>
          <w:b/>
          <w:sz w:val="28"/>
          <w:szCs w:val="20"/>
          <w:lang w:eastAsia="ru-RU"/>
        </w:rPr>
        <w:t xml:space="preserve"> </w:t>
      </w:r>
      <w:r w:rsidRPr="002332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r w:rsidRPr="002332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Дополнительно настоящее постановление официально обнародовать на </w:t>
      </w:r>
      <w:r w:rsidRPr="002332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сайте администрации </w:t>
      </w:r>
      <w:r w:rsidR="006073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Могочинского </w:t>
      </w:r>
      <w:r w:rsidRPr="002332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="006073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округа </w:t>
      </w:r>
      <w:r w:rsidRPr="002332D3">
        <w:rPr>
          <w:rFonts w:ascii="Times New Roman" w:eastAsia="Calibri" w:hAnsi="Times New Roman" w:cs="Times New Roman"/>
          <w:sz w:val="28"/>
          <w:szCs w:val="28"/>
          <w:lang w:eastAsia="ru-RU"/>
        </w:rPr>
        <w:t>в информационно-телекоммуникационной сети Интернет «</w:t>
      </w:r>
      <w:proofErr w:type="spellStart"/>
      <w:r w:rsidRPr="002332D3">
        <w:rPr>
          <w:rFonts w:ascii="Times New Roman" w:eastAsia="Calibri" w:hAnsi="Times New Roman" w:cs="Times New Roman"/>
          <w:sz w:val="28"/>
          <w:szCs w:val="28"/>
          <w:lang w:eastAsia="ru-RU"/>
        </w:rPr>
        <w:t>http</w:t>
      </w:r>
      <w:proofErr w:type="spellEnd"/>
      <w:r w:rsidR="006073B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</w:t>
      </w:r>
      <w:r w:rsidRPr="002332D3">
        <w:rPr>
          <w:rFonts w:ascii="Times New Roman" w:eastAsia="Calibri" w:hAnsi="Times New Roman" w:cs="Times New Roman"/>
          <w:sz w:val="28"/>
          <w:szCs w:val="28"/>
          <w:lang w:eastAsia="ru-RU"/>
        </w:rPr>
        <w:t>://</w:t>
      </w:r>
      <w:r w:rsidR="006073B4" w:rsidRPr="00607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3B4">
        <w:rPr>
          <w:rFonts w:ascii="Times New Roman" w:hAnsi="Times New Roman" w:cs="Times New Roman"/>
          <w:sz w:val="28"/>
          <w:szCs w:val="28"/>
          <w:lang w:val="en-US"/>
        </w:rPr>
        <w:t>mogocha</w:t>
      </w:r>
      <w:proofErr w:type="spellEnd"/>
      <w:r w:rsidR="006073B4" w:rsidRPr="00367193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="006073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073B4">
        <w:rPr>
          <w:rFonts w:ascii="Times New Roman" w:hAnsi="Times New Roman" w:cs="Times New Roman"/>
          <w:sz w:val="28"/>
          <w:szCs w:val="28"/>
        </w:rPr>
        <w:t>».</w:t>
      </w:r>
    </w:p>
    <w:p w14:paraId="3DC95EB1" w14:textId="77777777" w:rsidR="002332D3" w:rsidRPr="002332D3" w:rsidRDefault="002332D3" w:rsidP="002332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2332D3">
        <w:rPr>
          <w:rFonts w:ascii="Times New Roman" w:eastAsia="Batang" w:hAnsi="Times New Roman" w:cs="Times New Roman"/>
          <w:sz w:val="28"/>
          <w:szCs w:val="28"/>
          <w:lang w:eastAsia="ru-RU"/>
        </w:rPr>
        <w:t>10. Настоящее постановление вступает в силу после его подписания.</w:t>
      </w:r>
    </w:p>
    <w:p w14:paraId="71428BAF" w14:textId="77777777" w:rsidR="002332D3" w:rsidRPr="002332D3" w:rsidRDefault="002332D3" w:rsidP="002332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20F59B2F" w14:textId="77777777" w:rsidR="002332D3" w:rsidRPr="002332D3" w:rsidRDefault="002332D3" w:rsidP="0023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94F0F0D" w14:textId="77777777" w:rsidR="002332D3" w:rsidRPr="002332D3" w:rsidRDefault="002332D3" w:rsidP="002332D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1294F" w14:textId="77777777" w:rsidR="002332D3" w:rsidRPr="002332D3" w:rsidRDefault="002332D3" w:rsidP="002332D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AA989" w14:textId="13660F71" w:rsidR="007F403F" w:rsidRDefault="006073B4" w:rsidP="007F403F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F403F" w:rsidRPr="002332D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F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Могочинского </w:t>
      </w:r>
    </w:p>
    <w:p w14:paraId="3D02ED31" w14:textId="6B89210F" w:rsidR="002332D3" w:rsidRPr="002332D3" w:rsidRDefault="007F403F" w:rsidP="007F403F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                    </w:t>
      </w:r>
      <w:proofErr w:type="spellStart"/>
      <w:r w:rsidR="006073B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  <w:r w:rsidR="006073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Сорокотягин</w:t>
      </w:r>
      <w:proofErr w:type="spellEnd"/>
      <w:r w:rsidR="00607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407C40" w14:textId="77777777" w:rsidR="009D743E" w:rsidRDefault="009D743E"/>
    <w:sectPr w:rsidR="009D743E" w:rsidSect="00982AD7">
      <w:headerReference w:type="default" r:id="rId7"/>
      <w:footerReference w:type="default" r:id="rId8"/>
      <w:pgSz w:w="11906" w:h="16838"/>
      <w:pgMar w:top="851" w:right="567" w:bottom="851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3C16A" w14:textId="77777777" w:rsidR="004F3A5E" w:rsidRDefault="004F3A5E">
      <w:pPr>
        <w:spacing w:after="0" w:line="240" w:lineRule="auto"/>
      </w:pPr>
      <w:r>
        <w:separator/>
      </w:r>
    </w:p>
  </w:endnote>
  <w:endnote w:type="continuationSeparator" w:id="0">
    <w:p w14:paraId="15DC015A" w14:textId="77777777" w:rsidR="004F3A5E" w:rsidRDefault="004F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8360F" w14:textId="77777777" w:rsidR="008A376C" w:rsidRDefault="004F3A5E">
    <w:pPr>
      <w:pStyle w:val="a5"/>
      <w:jc w:val="center"/>
    </w:pPr>
  </w:p>
  <w:p w14:paraId="1ABEA409" w14:textId="77777777" w:rsidR="008A376C" w:rsidRDefault="004F3A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AE33E" w14:textId="77777777" w:rsidR="004F3A5E" w:rsidRDefault="004F3A5E">
      <w:pPr>
        <w:spacing w:after="0" w:line="240" w:lineRule="auto"/>
      </w:pPr>
      <w:r>
        <w:separator/>
      </w:r>
    </w:p>
  </w:footnote>
  <w:footnote w:type="continuationSeparator" w:id="0">
    <w:p w14:paraId="7C0B912D" w14:textId="77777777" w:rsidR="004F3A5E" w:rsidRDefault="004F3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246AB" w14:textId="77777777" w:rsidR="008A376C" w:rsidRDefault="003F4C7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70D2">
      <w:rPr>
        <w:noProof/>
      </w:rPr>
      <w:t>2</w:t>
    </w:r>
    <w:r>
      <w:fldChar w:fldCharType="end"/>
    </w:r>
  </w:p>
  <w:p w14:paraId="536DEE1A" w14:textId="77777777" w:rsidR="008A376C" w:rsidRDefault="004F3A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D3"/>
    <w:rsid w:val="0002354A"/>
    <w:rsid w:val="0002481D"/>
    <w:rsid w:val="00145951"/>
    <w:rsid w:val="00191EC0"/>
    <w:rsid w:val="001C5F75"/>
    <w:rsid w:val="00216403"/>
    <w:rsid w:val="002332D3"/>
    <w:rsid w:val="002A764A"/>
    <w:rsid w:val="003F4C7F"/>
    <w:rsid w:val="003F5B0D"/>
    <w:rsid w:val="0046166A"/>
    <w:rsid w:val="004630AD"/>
    <w:rsid w:val="004F3A5E"/>
    <w:rsid w:val="004F4ADD"/>
    <w:rsid w:val="00521159"/>
    <w:rsid w:val="006073B4"/>
    <w:rsid w:val="00646FA7"/>
    <w:rsid w:val="00730815"/>
    <w:rsid w:val="00744DDA"/>
    <w:rsid w:val="00755A83"/>
    <w:rsid w:val="007F403F"/>
    <w:rsid w:val="00846D81"/>
    <w:rsid w:val="009D743E"/>
    <w:rsid w:val="00AA2017"/>
    <w:rsid w:val="00AA6E7E"/>
    <w:rsid w:val="00AB50FD"/>
    <w:rsid w:val="00BD70D2"/>
    <w:rsid w:val="00CD0BB6"/>
    <w:rsid w:val="00E6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E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32D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233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332D3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32D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233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332D3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GOCHS</dc:creator>
  <cp:lastModifiedBy>Елена Алексеевна</cp:lastModifiedBy>
  <cp:revision>2</cp:revision>
  <cp:lastPrinted>2026-04-24T06:20:00Z</cp:lastPrinted>
  <dcterms:created xsi:type="dcterms:W3CDTF">2026-04-27T07:58:00Z</dcterms:created>
  <dcterms:modified xsi:type="dcterms:W3CDTF">2026-04-27T07:58:00Z</dcterms:modified>
</cp:coreProperties>
</file>