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6BF2DF" w14:textId="77777777" w:rsidR="00FC1249" w:rsidRDefault="00FC1249" w:rsidP="00FC1249">
      <w:pPr>
        <w:jc w:val="center"/>
        <w:rPr>
          <w:sz w:val="28"/>
          <w:szCs w:val="28"/>
        </w:rPr>
      </w:pPr>
    </w:p>
    <w:p w14:paraId="1C515358" w14:textId="77777777" w:rsidR="00FC1249" w:rsidRPr="007C3E9F" w:rsidRDefault="00FC1249" w:rsidP="00FC1249">
      <w:pPr>
        <w:jc w:val="center"/>
        <w:rPr>
          <w:sz w:val="28"/>
          <w:szCs w:val="28"/>
        </w:rPr>
      </w:pPr>
      <w:r w:rsidRPr="007C3E9F">
        <w:rPr>
          <w:sz w:val="28"/>
          <w:szCs w:val="28"/>
        </w:rPr>
        <w:t xml:space="preserve">Администрация </w:t>
      </w:r>
      <w:r>
        <w:rPr>
          <w:sz w:val="28"/>
          <w:szCs w:val="28"/>
        </w:rPr>
        <w:t xml:space="preserve">Могочинского </w:t>
      </w:r>
      <w:r w:rsidRPr="007C3E9F">
        <w:rPr>
          <w:sz w:val="28"/>
          <w:szCs w:val="28"/>
        </w:rPr>
        <w:t xml:space="preserve">муниципального </w:t>
      </w:r>
      <w:r>
        <w:rPr>
          <w:sz w:val="28"/>
          <w:szCs w:val="28"/>
        </w:rPr>
        <w:t>округа</w:t>
      </w:r>
    </w:p>
    <w:p w14:paraId="76F713E2" w14:textId="77777777" w:rsidR="00FC1249" w:rsidRPr="0053179B" w:rsidRDefault="00FC1249" w:rsidP="00FC1249">
      <w:pPr>
        <w:jc w:val="center"/>
        <w:rPr>
          <w:b/>
          <w:sz w:val="28"/>
          <w:szCs w:val="28"/>
        </w:rPr>
      </w:pPr>
    </w:p>
    <w:p w14:paraId="7FC2B8CA" w14:textId="77777777" w:rsidR="00FC1249" w:rsidRPr="00C87A80" w:rsidRDefault="00FC1249" w:rsidP="00FC1249">
      <w:pPr>
        <w:jc w:val="center"/>
        <w:rPr>
          <w:sz w:val="28"/>
          <w:szCs w:val="28"/>
        </w:rPr>
      </w:pPr>
    </w:p>
    <w:p w14:paraId="6C38089A" w14:textId="77777777" w:rsidR="00FC1249" w:rsidRPr="0053179B" w:rsidRDefault="00FC1249" w:rsidP="00FC1249">
      <w:pPr>
        <w:jc w:val="center"/>
        <w:rPr>
          <w:b/>
          <w:sz w:val="32"/>
          <w:szCs w:val="32"/>
        </w:rPr>
      </w:pPr>
      <w:r w:rsidRPr="0053179B">
        <w:rPr>
          <w:b/>
          <w:sz w:val="32"/>
          <w:szCs w:val="32"/>
        </w:rPr>
        <w:t xml:space="preserve">ПОСТАНОВЛЕНИЕ </w:t>
      </w:r>
    </w:p>
    <w:p w14:paraId="3CAEF973" w14:textId="37542BE7" w:rsidR="00FC1249" w:rsidRDefault="00FC1249" w:rsidP="00FC1249">
      <w:pPr>
        <w:ind w:left="-567"/>
        <w:jc w:val="both"/>
        <w:rPr>
          <w:sz w:val="28"/>
          <w:szCs w:val="28"/>
        </w:rPr>
      </w:pPr>
      <w:r>
        <w:rPr>
          <w:sz w:val="28"/>
          <w:szCs w:val="28"/>
        </w:rPr>
        <w:t xml:space="preserve">   </w:t>
      </w:r>
      <w:r w:rsidR="005D0D75">
        <w:rPr>
          <w:sz w:val="28"/>
          <w:szCs w:val="28"/>
        </w:rPr>
        <w:t xml:space="preserve">   </w:t>
      </w:r>
      <w:r w:rsidR="00E456BA">
        <w:rPr>
          <w:sz w:val="28"/>
          <w:szCs w:val="28"/>
        </w:rPr>
        <w:t>19</w:t>
      </w:r>
      <w:r w:rsidR="00083B69">
        <w:rPr>
          <w:sz w:val="28"/>
          <w:szCs w:val="28"/>
        </w:rPr>
        <w:t xml:space="preserve">  </w:t>
      </w:r>
      <w:r w:rsidR="005D0D75">
        <w:rPr>
          <w:sz w:val="28"/>
          <w:szCs w:val="28"/>
        </w:rPr>
        <w:t>мая</w:t>
      </w:r>
      <w:r>
        <w:rPr>
          <w:sz w:val="28"/>
          <w:szCs w:val="28"/>
        </w:rPr>
        <w:t xml:space="preserve"> 2026 года                </w:t>
      </w:r>
      <w:r w:rsidRPr="00C87A80">
        <w:rPr>
          <w:sz w:val="28"/>
          <w:szCs w:val="28"/>
        </w:rPr>
        <w:t xml:space="preserve">             </w:t>
      </w:r>
      <w:r w:rsidRPr="00C87A80">
        <w:rPr>
          <w:sz w:val="28"/>
          <w:szCs w:val="28"/>
        </w:rPr>
        <w:tab/>
      </w:r>
      <w:r w:rsidRPr="00C87A80">
        <w:rPr>
          <w:sz w:val="28"/>
          <w:szCs w:val="28"/>
        </w:rPr>
        <w:tab/>
      </w:r>
      <w:r w:rsidRPr="00C87A80">
        <w:rPr>
          <w:sz w:val="28"/>
          <w:szCs w:val="28"/>
        </w:rPr>
        <w:tab/>
      </w:r>
      <w:r w:rsidRPr="00C87A80">
        <w:rPr>
          <w:sz w:val="28"/>
          <w:szCs w:val="28"/>
        </w:rPr>
        <w:tab/>
      </w:r>
      <w:r>
        <w:rPr>
          <w:sz w:val="28"/>
          <w:szCs w:val="28"/>
        </w:rPr>
        <w:t xml:space="preserve">                </w:t>
      </w:r>
      <w:r w:rsidR="00E456BA">
        <w:rPr>
          <w:sz w:val="28"/>
          <w:szCs w:val="28"/>
        </w:rPr>
        <w:tab/>
      </w:r>
      <w:r w:rsidR="00E456BA">
        <w:rPr>
          <w:sz w:val="28"/>
          <w:szCs w:val="28"/>
        </w:rPr>
        <w:tab/>
      </w:r>
      <w:r w:rsidRPr="00C87A80">
        <w:rPr>
          <w:sz w:val="28"/>
          <w:szCs w:val="28"/>
        </w:rPr>
        <w:t>№</w:t>
      </w:r>
      <w:r w:rsidR="00E456BA">
        <w:rPr>
          <w:sz w:val="28"/>
          <w:szCs w:val="28"/>
        </w:rPr>
        <w:t xml:space="preserve"> 627</w:t>
      </w:r>
      <w:bookmarkStart w:id="0" w:name="_GoBack"/>
      <w:bookmarkEnd w:id="0"/>
      <w:r>
        <w:rPr>
          <w:sz w:val="28"/>
          <w:szCs w:val="28"/>
        </w:rPr>
        <w:t xml:space="preserve">  </w:t>
      </w:r>
    </w:p>
    <w:p w14:paraId="1FA49436" w14:textId="77777777" w:rsidR="00FC1249" w:rsidRDefault="00FC1249" w:rsidP="00FC1249">
      <w:pPr>
        <w:jc w:val="center"/>
        <w:rPr>
          <w:sz w:val="28"/>
          <w:szCs w:val="28"/>
        </w:rPr>
      </w:pPr>
      <w:r>
        <w:rPr>
          <w:sz w:val="28"/>
          <w:szCs w:val="28"/>
        </w:rPr>
        <w:t>г. Могоча</w:t>
      </w:r>
    </w:p>
    <w:p w14:paraId="07D69085" w14:textId="77777777" w:rsidR="00FC1249" w:rsidRDefault="00FC1249" w:rsidP="00FC1249">
      <w:pPr>
        <w:jc w:val="center"/>
        <w:rPr>
          <w:sz w:val="28"/>
          <w:szCs w:val="28"/>
        </w:rPr>
      </w:pPr>
    </w:p>
    <w:p w14:paraId="1A797410" w14:textId="77777777" w:rsidR="00F91FBD" w:rsidRDefault="00F91FBD" w:rsidP="00FC1249">
      <w:pPr>
        <w:jc w:val="center"/>
        <w:rPr>
          <w:sz w:val="28"/>
          <w:szCs w:val="28"/>
        </w:rPr>
      </w:pPr>
    </w:p>
    <w:p w14:paraId="4D72FAEF" w14:textId="77777777" w:rsidR="00FC1249" w:rsidRDefault="00FC1249" w:rsidP="00FC1249">
      <w:pPr>
        <w:jc w:val="center"/>
        <w:rPr>
          <w:b/>
          <w:sz w:val="28"/>
          <w:szCs w:val="28"/>
        </w:rPr>
      </w:pPr>
      <w:bookmarkStart w:id="1" w:name="_Hlk229996722"/>
      <w:r>
        <w:rPr>
          <w:rFonts w:eastAsia="Calibri"/>
          <w:b/>
          <w:sz w:val="28"/>
          <w:szCs w:val="28"/>
        </w:rPr>
        <w:t>О</w:t>
      </w:r>
      <w:r>
        <w:rPr>
          <w:b/>
          <w:sz w:val="28"/>
          <w:szCs w:val="28"/>
        </w:rPr>
        <w:t>б  ограничениях пребывания граждан в лесах и въезда в них транспортных средств, а также проведения в лесах определённых видов работ в целях обеспечения пожарной безопасности</w:t>
      </w:r>
    </w:p>
    <w:bookmarkEnd w:id="1"/>
    <w:p w14:paraId="4F117AA4" w14:textId="77777777" w:rsidR="00FC1249" w:rsidRDefault="00FC1249" w:rsidP="00FC1249">
      <w:pPr>
        <w:jc w:val="center"/>
        <w:rPr>
          <w:b/>
          <w:sz w:val="28"/>
          <w:szCs w:val="28"/>
        </w:rPr>
      </w:pPr>
    </w:p>
    <w:p w14:paraId="40665C4F" w14:textId="77777777" w:rsidR="00F91FBD" w:rsidRDefault="00F91FBD" w:rsidP="00FC1249">
      <w:pPr>
        <w:jc w:val="center"/>
        <w:rPr>
          <w:b/>
          <w:sz w:val="28"/>
          <w:szCs w:val="28"/>
        </w:rPr>
      </w:pPr>
    </w:p>
    <w:p w14:paraId="6C9ABAEB" w14:textId="77777777" w:rsidR="00FC1249" w:rsidRPr="00A865EE" w:rsidRDefault="00FC1249" w:rsidP="00FC1249">
      <w:pPr>
        <w:ind w:firstLine="708"/>
        <w:jc w:val="both"/>
        <w:rPr>
          <w:b/>
          <w:color w:val="FF0000"/>
          <w:sz w:val="28"/>
          <w:szCs w:val="28"/>
        </w:rPr>
      </w:pPr>
      <w:proofErr w:type="gramStart"/>
      <w:r>
        <w:rPr>
          <w:sz w:val="28"/>
          <w:szCs w:val="28"/>
        </w:rPr>
        <w:t>В соответствии со статьёй 53.5 Лесного кодекса Российской Федерации, Порядком ограничения пребывания граждан в лесах и въезда в них транспортных средств, а также проведения в лесах определённых видов работ в целях обеспечения пожарной безопасности в лесах, утверждённым приказом Министерства природных ресурсов и экологии Российской  Федерации от 6 сентябр</w:t>
      </w:r>
      <w:r w:rsidR="00412FEE">
        <w:rPr>
          <w:sz w:val="28"/>
          <w:szCs w:val="28"/>
        </w:rPr>
        <w:t>я 2016 года № 457, постановлением</w:t>
      </w:r>
      <w:r>
        <w:rPr>
          <w:sz w:val="28"/>
          <w:szCs w:val="28"/>
        </w:rPr>
        <w:t xml:space="preserve"> Губернатора Забайкальского края от 3 марта 2026 года</w:t>
      </w:r>
      <w:proofErr w:type="gramEnd"/>
      <w:r>
        <w:rPr>
          <w:sz w:val="28"/>
          <w:szCs w:val="28"/>
        </w:rPr>
        <w:t xml:space="preserve"> №</w:t>
      </w:r>
      <w:proofErr w:type="gramStart"/>
      <w:r>
        <w:rPr>
          <w:sz w:val="28"/>
          <w:szCs w:val="28"/>
        </w:rPr>
        <w:t>35 «Об установлении на территориях муниципальных районов, муниципальных и городских округов Забайкальского края особого противо</w:t>
      </w:r>
      <w:r w:rsidR="00412FEE">
        <w:rPr>
          <w:sz w:val="28"/>
          <w:szCs w:val="28"/>
        </w:rPr>
        <w:t>пожарного режима», постановлением</w:t>
      </w:r>
      <w:r>
        <w:rPr>
          <w:sz w:val="28"/>
          <w:szCs w:val="28"/>
        </w:rPr>
        <w:t xml:space="preserve"> Правительства Забайкальского края от 3 апреля 2026 года №165 «Об ограничениях пребывания граждан в лесах и въезда в них транспортных средств, а также проведения в лесах определенных видов работ в целях обеспечения пожар</w:t>
      </w:r>
      <w:r w:rsidR="00412FEE">
        <w:rPr>
          <w:sz w:val="28"/>
          <w:szCs w:val="28"/>
        </w:rPr>
        <w:t>ной безопасности», постановлением</w:t>
      </w:r>
      <w:r>
        <w:rPr>
          <w:sz w:val="28"/>
          <w:szCs w:val="28"/>
        </w:rPr>
        <w:t xml:space="preserve"> Губернатора Забайкальского края  от 10 апреля 2026 года</w:t>
      </w:r>
      <w:proofErr w:type="gramEnd"/>
      <w:r>
        <w:rPr>
          <w:sz w:val="28"/>
          <w:szCs w:val="28"/>
        </w:rPr>
        <w:t xml:space="preserve"> №186 «О внесении изменений в постановление Правительства Забайкальского края от 3 марта 2026 года №165 «</w:t>
      </w:r>
      <w:r w:rsidRPr="000C2346">
        <w:rPr>
          <w:sz w:val="28"/>
          <w:szCs w:val="28"/>
        </w:rPr>
        <w:t>Об  ограничениях пребывания граждан в лесах и въезда в них транспортных средств, а также проведения в лесах определённых видов работ в целях обеспечения пожарной безопасности</w:t>
      </w:r>
      <w:r>
        <w:rPr>
          <w:sz w:val="28"/>
          <w:szCs w:val="28"/>
        </w:rPr>
        <w:t xml:space="preserve">», руководствуясь Уставом Могочинского муниципального округа, администрация Могочинского муниципального округа </w:t>
      </w:r>
      <w:r w:rsidRPr="000C2346">
        <w:rPr>
          <w:b/>
          <w:sz w:val="28"/>
          <w:szCs w:val="28"/>
        </w:rPr>
        <w:t>постановляет:</w:t>
      </w:r>
      <w:r>
        <w:rPr>
          <w:sz w:val="28"/>
          <w:szCs w:val="28"/>
        </w:rPr>
        <w:t xml:space="preserve"> </w:t>
      </w:r>
    </w:p>
    <w:p w14:paraId="0701C54E" w14:textId="77777777" w:rsidR="00FC1249" w:rsidRPr="00A865EE" w:rsidRDefault="00FC1249" w:rsidP="00FC1249">
      <w:pPr>
        <w:jc w:val="center"/>
        <w:rPr>
          <w:b/>
          <w:color w:val="FF0000"/>
          <w:sz w:val="28"/>
          <w:szCs w:val="28"/>
        </w:rPr>
      </w:pPr>
      <w:r w:rsidRPr="00A865EE">
        <w:rPr>
          <w:b/>
          <w:color w:val="FF0000"/>
          <w:sz w:val="28"/>
          <w:szCs w:val="28"/>
        </w:rPr>
        <w:t xml:space="preserve"> </w:t>
      </w:r>
    </w:p>
    <w:p w14:paraId="69FB0598" w14:textId="732DEAF2" w:rsidR="00FC1249" w:rsidRDefault="007C4416" w:rsidP="00FC1249">
      <w:pPr>
        <w:numPr>
          <w:ilvl w:val="0"/>
          <w:numId w:val="1"/>
        </w:numPr>
        <w:ind w:left="0" w:firstLine="360"/>
        <w:jc w:val="both"/>
        <w:rPr>
          <w:sz w:val="28"/>
          <w:szCs w:val="28"/>
        </w:rPr>
      </w:pPr>
      <w:r>
        <w:rPr>
          <w:sz w:val="28"/>
          <w:szCs w:val="28"/>
        </w:rPr>
        <w:t xml:space="preserve">Ввести: в период с </w:t>
      </w:r>
      <w:r w:rsidR="004742DB">
        <w:rPr>
          <w:sz w:val="28"/>
          <w:szCs w:val="28"/>
        </w:rPr>
        <w:t>22</w:t>
      </w:r>
      <w:r>
        <w:rPr>
          <w:sz w:val="28"/>
          <w:szCs w:val="28"/>
        </w:rPr>
        <w:t xml:space="preserve"> </w:t>
      </w:r>
      <w:r w:rsidR="004742DB">
        <w:rPr>
          <w:sz w:val="28"/>
          <w:szCs w:val="28"/>
        </w:rPr>
        <w:t>мая</w:t>
      </w:r>
      <w:r>
        <w:rPr>
          <w:sz w:val="28"/>
          <w:szCs w:val="28"/>
        </w:rPr>
        <w:t xml:space="preserve"> по 21 </w:t>
      </w:r>
      <w:r w:rsidR="001727AB">
        <w:rPr>
          <w:sz w:val="28"/>
          <w:szCs w:val="28"/>
        </w:rPr>
        <w:t>июня</w:t>
      </w:r>
      <w:r>
        <w:rPr>
          <w:sz w:val="28"/>
          <w:szCs w:val="28"/>
        </w:rPr>
        <w:t xml:space="preserve"> 2026</w:t>
      </w:r>
      <w:r w:rsidR="00FC1249" w:rsidRPr="000C2346">
        <w:rPr>
          <w:sz w:val="28"/>
          <w:szCs w:val="28"/>
        </w:rPr>
        <w:t xml:space="preserve"> года включительно ограничение пребывания граждан в лесах, расположенных на территории Забайкальского края, в границах Могочинского лесничества, въезда в них транспортных средств, а также проведения в них определённых видов работ.</w:t>
      </w:r>
    </w:p>
    <w:p w14:paraId="5E128444" w14:textId="636F8CB5" w:rsidR="007C4416" w:rsidRDefault="003A4AAB" w:rsidP="003A4AAB">
      <w:pPr>
        <w:pStyle w:val="a5"/>
        <w:numPr>
          <w:ilvl w:val="0"/>
          <w:numId w:val="3"/>
        </w:numPr>
        <w:jc w:val="both"/>
        <w:rPr>
          <w:sz w:val="28"/>
          <w:szCs w:val="28"/>
        </w:rPr>
      </w:pPr>
      <w:r w:rsidRPr="003A4AAB">
        <w:rPr>
          <w:sz w:val="28"/>
          <w:szCs w:val="28"/>
        </w:rPr>
        <w:t>Постановлени</w:t>
      </w:r>
      <w:r w:rsidR="00F91FBD">
        <w:rPr>
          <w:sz w:val="28"/>
          <w:szCs w:val="28"/>
        </w:rPr>
        <w:t>я</w:t>
      </w:r>
      <w:r w:rsidRPr="003A4AAB">
        <w:rPr>
          <w:sz w:val="28"/>
          <w:szCs w:val="28"/>
        </w:rPr>
        <w:t xml:space="preserve"> </w:t>
      </w:r>
      <w:r>
        <w:rPr>
          <w:sz w:val="28"/>
          <w:szCs w:val="28"/>
        </w:rPr>
        <w:t>администрации Могочинского муниципального округа:</w:t>
      </w:r>
    </w:p>
    <w:p w14:paraId="36347606" w14:textId="72090856" w:rsidR="003A4AAB" w:rsidRDefault="003A4AAB" w:rsidP="003A4AAB">
      <w:pPr>
        <w:ind w:firstLine="709"/>
        <w:jc w:val="both"/>
        <w:rPr>
          <w:sz w:val="28"/>
          <w:szCs w:val="28"/>
        </w:rPr>
      </w:pPr>
      <w:r>
        <w:rPr>
          <w:sz w:val="28"/>
          <w:szCs w:val="28"/>
        </w:rPr>
        <w:t xml:space="preserve">- от 20.04.2026 года №475 </w:t>
      </w:r>
      <w:bookmarkStart w:id="2" w:name="_Hlk229996862"/>
      <w:r>
        <w:rPr>
          <w:sz w:val="28"/>
          <w:szCs w:val="28"/>
        </w:rPr>
        <w:t>«</w:t>
      </w:r>
      <w:r w:rsidRPr="003A4AAB">
        <w:rPr>
          <w:rFonts w:eastAsia="Calibri"/>
          <w:bCs/>
          <w:sz w:val="28"/>
          <w:szCs w:val="28"/>
        </w:rPr>
        <w:t>О</w:t>
      </w:r>
      <w:r w:rsidRPr="003A4AAB">
        <w:rPr>
          <w:bCs/>
          <w:sz w:val="28"/>
          <w:szCs w:val="28"/>
        </w:rPr>
        <w:t>б ограничениях пребывания граждан в лесах и въезда в них транспортных средств, а также проведения в лесах определённых видов работ в целях обеспечения пожарной безопасности</w:t>
      </w:r>
      <w:r w:rsidRPr="003A4AAB">
        <w:rPr>
          <w:sz w:val="28"/>
          <w:szCs w:val="28"/>
        </w:rPr>
        <w:t>»</w:t>
      </w:r>
      <w:bookmarkEnd w:id="2"/>
    </w:p>
    <w:p w14:paraId="5F91B258" w14:textId="3ED44B8A" w:rsidR="003A4AAB" w:rsidRPr="003A4AAB" w:rsidRDefault="003A4AAB" w:rsidP="003A4AAB">
      <w:pPr>
        <w:ind w:firstLine="709"/>
        <w:jc w:val="both"/>
        <w:rPr>
          <w:b/>
          <w:sz w:val="28"/>
          <w:szCs w:val="28"/>
        </w:rPr>
      </w:pPr>
      <w:r>
        <w:rPr>
          <w:sz w:val="28"/>
          <w:szCs w:val="28"/>
        </w:rPr>
        <w:t xml:space="preserve">    - от </w:t>
      </w:r>
      <w:r w:rsidR="00183918">
        <w:rPr>
          <w:sz w:val="28"/>
          <w:szCs w:val="28"/>
        </w:rPr>
        <w:t>30.04.2026 года № 544 «</w:t>
      </w:r>
      <w:r w:rsidR="00183918" w:rsidRPr="003A4AAB">
        <w:rPr>
          <w:rFonts w:eastAsia="Calibri"/>
          <w:bCs/>
          <w:sz w:val="28"/>
          <w:szCs w:val="28"/>
        </w:rPr>
        <w:t>О</w:t>
      </w:r>
      <w:r w:rsidR="00183918" w:rsidRPr="003A4AAB">
        <w:rPr>
          <w:bCs/>
          <w:sz w:val="28"/>
          <w:szCs w:val="28"/>
        </w:rPr>
        <w:t xml:space="preserve">б ограничениях пребывания граждан в лесах и въезда в них транспортных средств, а также проведения в лесах </w:t>
      </w:r>
      <w:r w:rsidR="00183918" w:rsidRPr="003A4AAB">
        <w:rPr>
          <w:bCs/>
          <w:sz w:val="28"/>
          <w:szCs w:val="28"/>
        </w:rPr>
        <w:lastRenderedPageBreak/>
        <w:t>определённых видов работ в целях обеспечения пожарной безопасности</w:t>
      </w:r>
      <w:r w:rsidR="00183918" w:rsidRPr="003A4AAB">
        <w:rPr>
          <w:sz w:val="28"/>
          <w:szCs w:val="28"/>
        </w:rPr>
        <w:t>»</w:t>
      </w:r>
      <w:r w:rsidR="00183918">
        <w:rPr>
          <w:sz w:val="28"/>
          <w:szCs w:val="28"/>
        </w:rPr>
        <w:t>, считать утратившими силу.</w:t>
      </w:r>
      <w:r w:rsidR="00102D84">
        <w:rPr>
          <w:sz w:val="28"/>
          <w:szCs w:val="28"/>
        </w:rPr>
        <w:t xml:space="preserve">  </w:t>
      </w:r>
    </w:p>
    <w:p w14:paraId="0768FBB3" w14:textId="79069C5A" w:rsidR="00FC1249" w:rsidRPr="003A4AAB" w:rsidRDefault="00FC1249" w:rsidP="003A4AAB">
      <w:pPr>
        <w:pStyle w:val="a5"/>
        <w:numPr>
          <w:ilvl w:val="0"/>
          <w:numId w:val="3"/>
        </w:numPr>
        <w:jc w:val="both"/>
        <w:rPr>
          <w:sz w:val="28"/>
          <w:szCs w:val="28"/>
        </w:rPr>
      </w:pPr>
      <w:r w:rsidRPr="003A4AAB">
        <w:rPr>
          <w:sz w:val="28"/>
          <w:szCs w:val="28"/>
        </w:rPr>
        <w:t xml:space="preserve">Положение пункта 1 настоящего постановления не распространяются на: </w:t>
      </w:r>
    </w:p>
    <w:p w14:paraId="618CB115" w14:textId="77777777" w:rsidR="00FC1249" w:rsidRPr="00F50C7A" w:rsidRDefault="00FC1249" w:rsidP="00FC1249">
      <w:pPr>
        <w:numPr>
          <w:ilvl w:val="0"/>
          <w:numId w:val="2"/>
        </w:numPr>
        <w:ind w:left="0" w:firstLine="709"/>
        <w:jc w:val="both"/>
        <w:rPr>
          <w:sz w:val="28"/>
          <w:szCs w:val="28"/>
        </w:rPr>
      </w:pPr>
      <w:r w:rsidRPr="00F50C7A">
        <w:rPr>
          <w:sz w:val="28"/>
          <w:szCs w:val="28"/>
        </w:rPr>
        <w:t xml:space="preserve">лиц, участвующих в работе межведомственных оперативных и мобильных групп; </w:t>
      </w:r>
    </w:p>
    <w:p w14:paraId="6D724F2A" w14:textId="77777777" w:rsidR="00FC1249" w:rsidRPr="00F50C7A" w:rsidRDefault="00FC1249" w:rsidP="00FC1249">
      <w:pPr>
        <w:numPr>
          <w:ilvl w:val="0"/>
          <w:numId w:val="2"/>
        </w:numPr>
        <w:ind w:left="0" w:firstLine="720"/>
        <w:jc w:val="both"/>
        <w:rPr>
          <w:sz w:val="28"/>
          <w:szCs w:val="28"/>
        </w:rPr>
      </w:pPr>
      <w:r w:rsidRPr="00F50C7A">
        <w:rPr>
          <w:sz w:val="28"/>
          <w:szCs w:val="28"/>
        </w:rPr>
        <w:t xml:space="preserve">должностных лиц, осуществляющих в пределах своей  компетенции федеральный государственный лесной контроль (надзор), федеральный государственный пожарный надзор в лесах; </w:t>
      </w:r>
    </w:p>
    <w:p w14:paraId="5553E49C" w14:textId="77777777" w:rsidR="00FC1249" w:rsidRPr="00A865EE" w:rsidRDefault="00FC1249" w:rsidP="00FC1249">
      <w:pPr>
        <w:numPr>
          <w:ilvl w:val="0"/>
          <w:numId w:val="2"/>
        </w:numPr>
        <w:ind w:left="0" w:firstLine="720"/>
        <w:jc w:val="both"/>
        <w:rPr>
          <w:color w:val="FF0000"/>
          <w:sz w:val="28"/>
          <w:szCs w:val="28"/>
        </w:rPr>
      </w:pPr>
      <w:r w:rsidRPr="00FD01D3">
        <w:rPr>
          <w:sz w:val="28"/>
          <w:szCs w:val="28"/>
        </w:rPr>
        <w:t xml:space="preserve">должностных лиц, осуществляющих в пределах своей компетенции федеральный государственный охотничий контроль (надзор), </w:t>
      </w:r>
      <w:proofErr w:type="spellStart"/>
      <w:r w:rsidRPr="00FD01D3">
        <w:rPr>
          <w:sz w:val="28"/>
          <w:szCs w:val="28"/>
        </w:rPr>
        <w:t>охотпользователей</w:t>
      </w:r>
      <w:proofErr w:type="spellEnd"/>
      <w:r w:rsidRPr="00FD01D3">
        <w:rPr>
          <w:sz w:val="28"/>
          <w:szCs w:val="28"/>
        </w:rPr>
        <w:t>, лиц, осуществляющих охоту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 регулирования численности охотничьих</w:t>
      </w:r>
      <w:r w:rsidR="007C4416">
        <w:rPr>
          <w:sz w:val="28"/>
          <w:szCs w:val="28"/>
        </w:rPr>
        <w:t xml:space="preserve"> ресурсов, осуществления научно</w:t>
      </w:r>
      <w:r w:rsidRPr="00FD01D3">
        <w:rPr>
          <w:sz w:val="28"/>
          <w:szCs w:val="28"/>
        </w:rPr>
        <w:t>–</w:t>
      </w:r>
      <w:r w:rsidR="007C4416">
        <w:rPr>
          <w:sz w:val="28"/>
          <w:szCs w:val="28"/>
        </w:rPr>
        <w:t>исследовательской</w:t>
      </w:r>
      <w:r w:rsidRPr="00FD01D3">
        <w:rPr>
          <w:sz w:val="28"/>
          <w:szCs w:val="28"/>
        </w:rPr>
        <w:t xml:space="preserve"> деятельности, образовательной деятельности</w:t>
      </w:r>
      <w:r>
        <w:rPr>
          <w:sz w:val="28"/>
          <w:szCs w:val="28"/>
        </w:rPr>
        <w:t>;</w:t>
      </w:r>
    </w:p>
    <w:p w14:paraId="0E76134F" w14:textId="77777777" w:rsidR="00FC1249" w:rsidRPr="00FD01D3" w:rsidRDefault="00FC1249" w:rsidP="00FC1249">
      <w:pPr>
        <w:numPr>
          <w:ilvl w:val="0"/>
          <w:numId w:val="2"/>
        </w:numPr>
        <w:ind w:left="0" w:firstLine="720"/>
        <w:jc w:val="both"/>
        <w:rPr>
          <w:sz w:val="28"/>
          <w:szCs w:val="28"/>
        </w:rPr>
      </w:pPr>
      <w:r w:rsidRPr="00FD01D3">
        <w:rPr>
          <w:sz w:val="28"/>
          <w:szCs w:val="28"/>
        </w:rPr>
        <w:t xml:space="preserve">сотрудников прокуратуры, следственного комитета, полиции, МЧС России, задействованных в проведении мероприятий по профилактике лесных пожаров, по выявлению и пресечению преступлений и административных правонарушений в лесной сфере, в том числе членов соответствующих следственно-оперативных групп; </w:t>
      </w:r>
    </w:p>
    <w:p w14:paraId="62CF80FC" w14:textId="439B4105" w:rsidR="00FC1249" w:rsidRDefault="00FC1249" w:rsidP="00FC1249">
      <w:pPr>
        <w:numPr>
          <w:ilvl w:val="0"/>
          <w:numId w:val="2"/>
        </w:numPr>
        <w:ind w:left="0" w:firstLine="720"/>
        <w:jc w:val="both"/>
        <w:rPr>
          <w:sz w:val="28"/>
          <w:szCs w:val="28"/>
        </w:rPr>
      </w:pPr>
      <w:r w:rsidRPr="00FD01D3">
        <w:rPr>
          <w:sz w:val="28"/>
          <w:szCs w:val="28"/>
        </w:rPr>
        <w:t>лиц, осуществляющих мероприятия по сохранению лесов в соответствии со статьёй 19 Лесного кодекса Российской Федерации</w:t>
      </w:r>
      <w:r w:rsidR="004742DB">
        <w:rPr>
          <w:sz w:val="28"/>
          <w:szCs w:val="28"/>
        </w:rPr>
        <w:t xml:space="preserve"> </w:t>
      </w:r>
      <w:r w:rsidRPr="00FD01D3">
        <w:rPr>
          <w:sz w:val="28"/>
          <w:szCs w:val="28"/>
        </w:rPr>
        <w:t>(за исключением лиц, осуществляющих использование лесов по договорам аренды лесных участко</w:t>
      </w:r>
      <w:proofErr w:type="gramStart"/>
      <w:r w:rsidRPr="00FD01D3">
        <w:rPr>
          <w:sz w:val="28"/>
          <w:szCs w:val="28"/>
        </w:rPr>
        <w:t>в(</w:t>
      </w:r>
      <w:proofErr w:type="gramEnd"/>
      <w:r w:rsidRPr="00FD01D3">
        <w:rPr>
          <w:sz w:val="28"/>
          <w:szCs w:val="28"/>
        </w:rPr>
        <w:t>далее – арендаторы лесных участков);</w:t>
      </w:r>
    </w:p>
    <w:p w14:paraId="4D9421BB" w14:textId="77777777" w:rsidR="00FC1249" w:rsidRDefault="00FC1249" w:rsidP="00FC1249">
      <w:pPr>
        <w:numPr>
          <w:ilvl w:val="0"/>
          <w:numId w:val="2"/>
        </w:numPr>
        <w:ind w:left="0" w:firstLine="720"/>
        <w:jc w:val="both"/>
        <w:rPr>
          <w:sz w:val="28"/>
          <w:szCs w:val="28"/>
        </w:rPr>
      </w:pPr>
      <w:r>
        <w:rPr>
          <w:sz w:val="28"/>
          <w:szCs w:val="28"/>
        </w:rPr>
        <w:t>арендаторов лесных участков, которые заключили договоры (соглашения), предусматривающие участие сил и (или) средств указанных лиц в тушении лесных пожаров;</w:t>
      </w:r>
    </w:p>
    <w:p w14:paraId="6C0B2981" w14:textId="77777777" w:rsidR="00F91FBD" w:rsidRDefault="00FC1249" w:rsidP="00F91FBD">
      <w:pPr>
        <w:keepNext/>
        <w:keepLines/>
        <w:numPr>
          <w:ilvl w:val="0"/>
          <w:numId w:val="2"/>
        </w:numPr>
        <w:autoSpaceDE w:val="0"/>
        <w:autoSpaceDN w:val="0"/>
        <w:adjustRightInd w:val="0"/>
        <w:ind w:left="0" w:firstLine="720"/>
        <w:jc w:val="both"/>
        <w:rPr>
          <w:sz w:val="28"/>
          <w:szCs w:val="28"/>
        </w:rPr>
      </w:pPr>
      <w:r>
        <w:rPr>
          <w:sz w:val="28"/>
          <w:szCs w:val="28"/>
        </w:rPr>
        <w:t>лиц, осуществляющих на договорной основе выполнение работ (оказание услуг) по участию в тушении лесных пожаров (за исключением арендаторов лесных участков);</w:t>
      </w:r>
      <w:r w:rsidR="00F91FBD" w:rsidRPr="00F91FBD">
        <w:rPr>
          <w:sz w:val="28"/>
          <w:szCs w:val="28"/>
        </w:rPr>
        <w:t xml:space="preserve"> </w:t>
      </w:r>
    </w:p>
    <w:p w14:paraId="1D7E4AB2" w14:textId="03443905" w:rsidR="00F91FBD" w:rsidRPr="00F45C92" w:rsidRDefault="00F91FBD" w:rsidP="00F91FBD">
      <w:pPr>
        <w:keepNext/>
        <w:keepLines/>
        <w:numPr>
          <w:ilvl w:val="0"/>
          <w:numId w:val="2"/>
        </w:numPr>
        <w:autoSpaceDE w:val="0"/>
        <w:autoSpaceDN w:val="0"/>
        <w:adjustRightInd w:val="0"/>
        <w:ind w:left="0" w:firstLine="720"/>
        <w:jc w:val="both"/>
        <w:rPr>
          <w:sz w:val="28"/>
          <w:szCs w:val="28"/>
        </w:rPr>
      </w:pPr>
      <w:r w:rsidRPr="00F45C92">
        <w:rPr>
          <w:sz w:val="28"/>
          <w:szCs w:val="28"/>
        </w:rPr>
        <w:t>лиц, осуществляю</w:t>
      </w:r>
      <w:r>
        <w:rPr>
          <w:sz w:val="28"/>
          <w:szCs w:val="28"/>
        </w:rPr>
        <w:t xml:space="preserve">щих геологическое изучение недр </w:t>
      </w:r>
      <w:r w:rsidRPr="00F45C92">
        <w:rPr>
          <w:sz w:val="28"/>
          <w:szCs w:val="28"/>
        </w:rPr>
        <w:t>(по разрешению Министерства природных ресурсов Забайкальского края на геологическое изучение недр без предоставления лесных участков на землях лесного фонда Забайкальского края);</w:t>
      </w:r>
    </w:p>
    <w:p w14:paraId="4DB14B1A" w14:textId="77777777" w:rsidR="00F91FBD" w:rsidRDefault="00F91FBD" w:rsidP="00F91FBD">
      <w:pPr>
        <w:keepNext/>
        <w:keepLines/>
        <w:numPr>
          <w:ilvl w:val="0"/>
          <w:numId w:val="2"/>
        </w:numPr>
        <w:autoSpaceDE w:val="0"/>
        <w:autoSpaceDN w:val="0"/>
        <w:adjustRightInd w:val="0"/>
        <w:ind w:left="0" w:firstLine="720"/>
        <w:jc w:val="both"/>
        <w:rPr>
          <w:sz w:val="28"/>
          <w:szCs w:val="28"/>
        </w:rPr>
      </w:pPr>
      <w:r w:rsidRPr="00F45C92">
        <w:rPr>
          <w:sz w:val="28"/>
          <w:szCs w:val="28"/>
        </w:rPr>
        <w:t>лиц, осуществляющих заготовку</w:t>
      </w:r>
      <w:r>
        <w:rPr>
          <w:sz w:val="28"/>
          <w:szCs w:val="28"/>
        </w:rPr>
        <w:t xml:space="preserve"> древесины в соответствии со статьей 29,1 Лесного кодекса Российской Федерации;</w:t>
      </w:r>
    </w:p>
    <w:p w14:paraId="7A98A116" w14:textId="77777777" w:rsidR="00F91FBD" w:rsidRDefault="00F91FBD" w:rsidP="00F91FBD">
      <w:pPr>
        <w:keepNext/>
        <w:keepLines/>
        <w:numPr>
          <w:ilvl w:val="0"/>
          <w:numId w:val="2"/>
        </w:numPr>
        <w:autoSpaceDE w:val="0"/>
        <w:autoSpaceDN w:val="0"/>
        <w:adjustRightInd w:val="0"/>
        <w:ind w:left="0" w:firstLine="720"/>
        <w:jc w:val="both"/>
        <w:rPr>
          <w:sz w:val="28"/>
          <w:szCs w:val="28"/>
        </w:rPr>
      </w:pPr>
      <w:r>
        <w:rPr>
          <w:sz w:val="28"/>
          <w:szCs w:val="28"/>
        </w:rPr>
        <w:t>специализированные лесохозяйственные организации, выполняющие работы по отводу и таксации лесосек, работы по государственной инвентаризации лесов, работы по государственному мониторингу воспроизводства лесов;</w:t>
      </w:r>
    </w:p>
    <w:p w14:paraId="0705288E" w14:textId="4E44F3B5" w:rsidR="00641F3E" w:rsidRPr="00641F3E" w:rsidRDefault="00641F3E" w:rsidP="00F91FBD">
      <w:pPr>
        <w:jc w:val="both"/>
        <w:rPr>
          <w:sz w:val="28"/>
          <w:szCs w:val="28"/>
        </w:rPr>
      </w:pPr>
    </w:p>
    <w:p w14:paraId="788AC5F8" w14:textId="77777777" w:rsidR="00FC1249" w:rsidRPr="00F45C92" w:rsidRDefault="00FC1249" w:rsidP="00FC1249">
      <w:pPr>
        <w:keepNext/>
        <w:keepLines/>
        <w:numPr>
          <w:ilvl w:val="0"/>
          <w:numId w:val="2"/>
        </w:numPr>
        <w:autoSpaceDE w:val="0"/>
        <w:autoSpaceDN w:val="0"/>
        <w:adjustRightInd w:val="0"/>
        <w:ind w:left="0" w:firstLine="720"/>
        <w:jc w:val="both"/>
        <w:rPr>
          <w:sz w:val="28"/>
          <w:szCs w:val="28"/>
        </w:rPr>
      </w:pPr>
      <w:r>
        <w:rPr>
          <w:sz w:val="28"/>
          <w:szCs w:val="28"/>
        </w:rPr>
        <w:lastRenderedPageBreak/>
        <w:t xml:space="preserve">должностных лиц организаций (ремонтные бригады), обслуживающих линейные объекты (линии электропередач, линии связи, дороги, трубопроводы и сооружения, являющиеся </w:t>
      </w:r>
      <w:proofErr w:type="spellStart"/>
      <w:r>
        <w:rPr>
          <w:sz w:val="28"/>
          <w:szCs w:val="28"/>
        </w:rPr>
        <w:t>неотемлемоц</w:t>
      </w:r>
      <w:proofErr w:type="spellEnd"/>
      <w:r>
        <w:rPr>
          <w:sz w:val="28"/>
          <w:szCs w:val="28"/>
        </w:rPr>
        <w:t xml:space="preserve"> технологической частью указанных объектов);</w:t>
      </w:r>
    </w:p>
    <w:p w14:paraId="7ED9B3A6" w14:textId="77777777" w:rsidR="00FC1249" w:rsidRPr="00F45C92" w:rsidRDefault="00FC1249" w:rsidP="00FC1249">
      <w:pPr>
        <w:keepNext/>
        <w:keepLines/>
        <w:numPr>
          <w:ilvl w:val="0"/>
          <w:numId w:val="2"/>
        </w:numPr>
        <w:autoSpaceDE w:val="0"/>
        <w:autoSpaceDN w:val="0"/>
        <w:adjustRightInd w:val="0"/>
        <w:ind w:left="0" w:firstLine="720"/>
        <w:jc w:val="both"/>
        <w:rPr>
          <w:sz w:val="28"/>
          <w:szCs w:val="28"/>
        </w:rPr>
      </w:pPr>
      <w:r w:rsidRPr="00F45C92">
        <w:rPr>
          <w:sz w:val="28"/>
          <w:szCs w:val="28"/>
        </w:rPr>
        <w:t>представителей Министерства обороны Российской Федерации и Пограничного управления Федеральной службы безопасности Российской Федерации по Забайкальскому краю;</w:t>
      </w:r>
    </w:p>
    <w:p w14:paraId="00CDF18D" w14:textId="77777777" w:rsidR="00FC1249" w:rsidRDefault="00FC1249" w:rsidP="00FC1249">
      <w:pPr>
        <w:numPr>
          <w:ilvl w:val="0"/>
          <w:numId w:val="2"/>
        </w:numPr>
        <w:ind w:left="0" w:firstLine="720"/>
        <w:jc w:val="both"/>
        <w:rPr>
          <w:sz w:val="28"/>
          <w:szCs w:val="28"/>
        </w:rPr>
      </w:pPr>
      <w:r w:rsidRPr="00F45C92">
        <w:rPr>
          <w:sz w:val="28"/>
          <w:szCs w:val="28"/>
        </w:rPr>
        <w:t>лиц, осуществляющих функции по контролю и надзору в области карантина растений;</w:t>
      </w:r>
    </w:p>
    <w:p w14:paraId="77B866A4" w14:textId="77777777" w:rsidR="00FC1249" w:rsidRDefault="00FC1249" w:rsidP="00FC1249">
      <w:pPr>
        <w:numPr>
          <w:ilvl w:val="0"/>
          <w:numId w:val="2"/>
        </w:numPr>
        <w:ind w:left="0" w:firstLine="720"/>
        <w:jc w:val="both"/>
        <w:rPr>
          <w:sz w:val="28"/>
          <w:szCs w:val="28"/>
        </w:rPr>
      </w:pPr>
      <w:r>
        <w:rPr>
          <w:sz w:val="28"/>
          <w:szCs w:val="28"/>
        </w:rPr>
        <w:t>детские оздоровительные (спортивные, туристические) лагеря Забайкальского края, осуществляющие свою деятельность на территории лесного фонда Забайкальского края в такие лагеря и обратно к месту жительства;</w:t>
      </w:r>
    </w:p>
    <w:p w14:paraId="78469929" w14:textId="0D0F1DC1" w:rsidR="00FC1249" w:rsidRDefault="00FC1249" w:rsidP="00FC1249">
      <w:pPr>
        <w:numPr>
          <w:ilvl w:val="0"/>
          <w:numId w:val="2"/>
        </w:numPr>
        <w:ind w:left="0" w:firstLine="720"/>
        <w:jc w:val="both"/>
        <w:rPr>
          <w:sz w:val="28"/>
          <w:szCs w:val="28"/>
        </w:rPr>
      </w:pPr>
      <w:r>
        <w:rPr>
          <w:sz w:val="28"/>
          <w:szCs w:val="28"/>
        </w:rPr>
        <w:t>лиц, имеющих разрешение на пребывание в лес</w:t>
      </w:r>
      <w:r w:rsidR="007C4416">
        <w:rPr>
          <w:sz w:val="28"/>
          <w:szCs w:val="28"/>
        </w:rPr>
        <w:t xml:space="preserve">у в период действия </w:t>
      </w:r>
      <w:r w:rsidR="00641F3E">
        <w:rPr>
          <w:sz w:val="28"/>
          <w:szCs w:val="28"/>
        </w:rPr>
        <w:t>ограничений пребывания</w:t>
      </w:r>
      <w:r>
        <w:rPr>
          <w:sz w:val="28"/>
          <w:szCs w:val="28"/>
        </w:rPr>
        <w:t xml:space="preserve"> граждан в лесах и въезда в них транспортных средств, а также проведения в лесах определенных видов работ в целях обеспечения пожарной безопасности и режима чрезвычайной ситуации регионального характера в границах Забайкальского края по форме, утвержденной Министерством природных ресурсов Забайкальского края. </w:t>
      </w:r>
    </w:p>
    <w:p w14:paraId="476EC1BD" w14:textId="4E26D70D" w:rsidR="007C4416" w:rsidRDefault="003A4AAB" w:rsidP="00FC1249">
      <w:pPr>
        <w:ind w:firstLine="349"/>
        <w:jc w:val="both"/>
        <w:rPr>
          <w:sz w:val="28"/>
          <w:szCs w:val="28"/>
        </w:rPr>
      </w:pPr>
      <w:r>
        <w:rPr>
          <w:sz w:val="28"/>
          <w:szCs w:val="28"/>
        </w:rPr>
        <w:t>4</w:t>
      </w:r>
      <w:r w:rsidR="00FC1249" w:rsidRPr="00617F43">
        <w:rPr>
          <w:sz w:val="28"/>
          <w:szCs w:val="28"/>
        </w:rPr>
        <w:t>.</w:t>
      </w:r>
      <w:r w:rsidR="00FC1249">
        <w:rPr>
          <w:sz w:val="28"/>
          <w:szCs w:val="28"/>
        </w:rPr>
        <w:t xml:space="preserve"> Глава</w:t>
      </w:r>
      <w:r w:rsidR="007C4416">
        <w:rPr>
          <w:sz w:val="28"/>
          <w:szCs w:val="28"/>
        </w:rPr>
        <w:t>м территориальных администраций:</w:t>
      </w:r>
    </w:p>
    <w:p w14:paraId="7F0B55A2" w14:textId="77777777" w:rsidR="00FC1249" w:rsidRDefault="007C4416" w:rsidP="00FC1249">
      <w:pPr>
        <w:ind w:firstLine="349"/>
        <w:jc w:val="both"/>
        <w:rPr>
          <w:sz w:val="28"/>
          <w:szCs w:val="28"/>
        </w:rPr>
      </w:pPr>
      <w:r>
        <w:rPr>
          <w:sz w:val="28"/>
          <w:szCs w:val="28"/>
        </w:rPr>
        <w:t xml:space="preserve">1) </w:t>
      </w:r>
      <w:r w:rsidR="00FC1249">
        <w:rPr>
          <w:sz w:val="28"/>
          <w:szCs w:val="28"/>
        </w:rPr>
        <w:t>обеспечить  проведение разъяснительной работы с населением о необх</w:t>
      </w:r>
      <w:r>
        <w:rPr>
          <w:sz w:val="28"/>
          <w:szCs w:val="28"/>
        </w:rPr>
        <w:t>одимости соблюдения Ограничений, публикацию</w:t>
      </w:r>
      <w:r w:rsidR="00E8040B">
        <w:rPr>
          <w:sz w:val="28"/>
          <w:szCs w:val="28"/>
        </w:rPr>
        <w:t xml:space="preserve"> в местных средствах массовой информации сведений об Ограничениях и иных принятых органами государственной власти Забайкальского края и органами местного самоуправления муниципальных образований Забайкальского края решениях по обеспечению пожарной безопасности в лесах.</w:t>
      </w:r>
    </w:p>
    <w:p w14:paraId="70E13038" w14:textId="77777777" w:rsidR="00E8040B" w:rsidRDefault="00E8040B" w:rsidP="00FC1249">
      <w:pPr>
        <w:ind w:firstLine="349"/>
        <w:jc w:val="both"/>
        <w:rPr>
          <w:sz w:val="28"/>
          <w:szCs w:val="28"/>
        </w:rPr>
      </w:pPr>
      <w:r>
        <w:rPr>
          <w:sz w:val="28"/>
          <w:szCs w:val="28"/>
        </w:rPr>
        <w:t>2) ввести запрет на разведение костров, сжигание твердых бытовых отходов, мусора на территориях садоводческих и огороднических товариществ, населенных пунктов и прилегающих территориях, проведение профилактических выжиганий сухой травянистой растительности, в том числе на земельных участках, непосредственно примыкающих к лесам, к землям сельскохозяйственного назначения, к защитным и озеленительным насаждениям, а также на проведение иных пожароопасных работ.</w:t>
      </w:r>
    </w:p>
    <w:p w14:paraId="0A03C4AA" w14:textId="77777777" w:rsidR="00E8040B" w:rsidRDefault="00E8040B" w:rsidP="00FC1249">
      <w:pPr>
        <w:ind w:firstLine="349"/>
        <w:jc w:val="both"/>
        <w:rPr>
          <w:sz w:val="28"/>
          <w:szCs w:val="28"/>
        </w:rPr>
      </w:pPr>
      <w:r>
        <w:rPr>
          <w:sz w:val="28"/>
          <w:szCs w:val="28"/>
        </w:rPr>
        <w:t xml:space="preserve">3) </w:t>
      </w:r>
      <w:r w:rsidR="004B2AFC">
        <w:rPr>
          <w:sz w:val="28"/>
          <w:szCs w:val="28"/>
        </w:rPr>
        <w:t>организовать работу патрульных, патрульно-маневренных, маневренных и патрульно-контрольных групп с привлечением сотрудников Главного управления МЧС России по Забайкальскому краю, Управления МВД России по Забайкальскому краю, инспекторов муниципального лесного контроля, муниципального земельного контроля для патрулирования наиболее пожароопасных участков, выявления палов сухой травянистой растительности, оперативного реагирования на возникающие очаги лесных и других ландшафтных (природных) пожаров, а также своевременного выявления лиц, виновных в их возникновении;</w:t>
      </w:r>
    </w:p>
    <w:p w14:paraId="4D9C6C06" w14:textId="77777777" w:rsidR="004B2AFC" w:rsidRDefault="004B2AFC" w:rsidP="00FC1249">
      <w:pPr>
        <w:ind w:firstLine="349"/>
        <w:jc w:val="both"/>
        <w:rPr>
          <w:sz w:val="28"/>
          <w:szCs w:val="28"/>
        </w:rPr>
      </w:pPr>
      <w:r>
        <w:rPr>
          <w:sz w:val="28"/>
          <w:szCs w:val="28"/>
        </w:rPr>
        <w:t xml:space="preserve">4) организовать работу по очистке от сухой травянистой растительности, валежника, мусора и других горючих материалов, бесхозных и длительное время неэксплуатируемых приусадебных земельных участков, вывоз мусора с территории населенных пунктов, садоводческих и огороднических </w:t>
      </w:r>
      <w:r>
        <w:rPr>
          <w:sz w:val="28"/>
          <w:szCs w:val="28"/>
        </w:rPr>
        <w:lastRenderedPageBreak/>
        <w:t>некоммерческих товариществ, предприятий и объектов экономики, баз отдыха и принять меры по ликвидации стихийных свалок на их территориях;</w:t>
      </w:r>
    </w:p>
    <w:p w14:paraId="04E8F9DA" w14:textId="77777777" w:rsidR="004B2AFC" w:rsidRDefault="004B2AFC" w:rsidP="00FC1249">
      <w:pPr>
        <w:ind w:firstLine="349"/>
        <w:jc w:val="both"/>
        <w:rPr>
          <w:sz w:val="28"/>
          <w:szCs w:val="28"/>
        </w:rPr>
      </w:pPr>
      <w:r>
        <w:rPr>
          <w:sz w:val="28"/>
          <w:szCs w:val="28"/>
        </w:rPr>
        <w:t xml:space="preserve">5) организовать проведение </w:t>
      </w:r>
      <w:proofErr w:type="spellStart"/>
      <w:r>
        <w:rPr>
          <w:sz w:val="28"/>
          <w:szCs w:val="28"/>
        </w:rPr>
        <w:t>подворового</w:t>
      </w:r>
      <w:proofErr w:type="spellEnd"/>
      <w:r>
        <w:rPr>
          <w:sz w:val="28"/>
          <w:szCs w:val="28"/>
        </w:rPr>
        <w:t xml:space="preserve"> обхода с ознакомлением жителей с требованиями по обеспечению мер пожарной безопасности;</w:t>
      </w:r>
    </w:p>
    <w:p w14:paraId="78C5C13C" w14:textId="77777777" w:rsidR="004B2AFC" w:rsidRDefault="004B2AFC" w:rsidP="00FC1249">
      <w:pPr>
        <w:ind w:firstLine="349"/>
        <w:jc w:val="both"/>
        <w:rPr>
          <w:sz w:val="28"/>
          <w:szCs w:val="28"/>
        </w:rPr>
      </w:pPr>
      <w:r>
        <w:rPr>
          <w:sz w:val="28"/>
          <w:szCs w:val="28"/>
        </w:rPr>
        <w:t xml:space="preserve">6) обеспечить </w:t>
      </w:r>
      <w:r w:rsidR="00031211">
        <w:rPr>
          <w:sz w:val="28"/>
          <w:szCs w:val="28"/>
        </w:rPr>
        <w:t xml:space="preserve">беспрепятственный подъезд пожарной техники к месту пожара и свободный доступ к источникам противопожарного водоснабжения, предусмотреть подвоз воды для заправки пожарных машин при </w:t>
      </w:r>
      <w:r w:rsidR="00031211" w:rsidRPr="00A90BAB">
        <w:rPr>
          <w:sz w:val="28"/>
          <w:szCs w:val="28"/>
        </w:rPr>
        <w:t>тушении пожаров, удаленных от источников противопожарного водоснабжения</w:t>
      </w:r>
      <w:r w:rsidR="00A90BAB">
        <w:rPr>
          <w:sz w:val="28"/>
          <w:szCs w:val="28"/>
        </w:rPr>
        <w:t>;</w:t>
      </w:r>
    </w:p>
    <w:p w14:paraId="55931EF8" w14:textId="77777777" w:rsidR="00031211" w:rsidRDefault="00031211" w:rsidP="00FC1249">
      <w:pPr>
        <w:ind w:firstLine="349"/>
        <w:jc w:val="both"/>
        <w:rPr>
          <w:sz w:val="28"/>
          <w:szCs w:val="28"/>
        </w:rPr>
      </w:pPr>
      <w:r>
        <w:rPr>
          <w:sz w:val="28"/>
          <w:szCs w:val="28"/>
        </w:rPr>
        <w:t xml:space="preserve">7) </w:t>
      </w:r>
      <w:r w:rsidR="008A7A5D">
        <w:rPr>
          <w:sz w:val="28"/>
          <w:szCs w:val="28"/>
        </w:rPr>
        <w:t>предусмотреть привлечение населения для локализации пожаров вне границ населенных пунктов;</w:t>
      </w:r>
    </w:p>
    <w:p w14:paraId="0817F9D2" w14:textId="77777777" w:rsidR="008A7A5D" w:rsidRDefault="008A7A5D" w:rsidP="00FC1249">
      <w:pPr>
        <w:ind w:firstLine="349"/>
        <w:jc w:val="both"/>
        <w:rPr>
          <w:sz w:val="28"/>
          <w:szCs w:val="28"/>
        </w:rPr>
      </w:pPr>
      <w:r>
        <w:rPr>
          <w:sz w:val="28"/>
          <w:szCs w:val="28"/>
        </w:rPr>
        <w:t>8) уточнить планы временного переселения (эвакуации) населения при возникновении опасности перехода лесных и других ландшафтных (природных) пожаров на населенные пункты и места размещения эвакуированного населения с предоставлением стационарных или временных жилых помещений;</w:t>
      </w:r>
    </w:p>
    <w:p w14:paraId="1AD7AC15" w14:textId="77777777" w:rsidR="008A7A5D" w:rsidRDefault="008A7A5D" w:rsidP="00FC1249">
      <w:pPr>
        <w:ind w:firstLine="349"/>
        <w:jc w:val="both"/>
        <w:rPr>
          <w:sz w:val="28"/>
          <w:szCs w:val="28"/>
        </w:rPr>
      </w:pPr>
      <w:r>
        <w:rPr>
          <w:sz w:val="28"/>
          <w:szCs w:val="28"/>
        </w:rPr>
        <w:t>9) организовать обеспечение населенных пунктов местами для забора (подвоза) воды для целей пожаротушения, принять меры по устройству источников наружного противопожарного водоснабжения и произвести ремонт существующих пожарных гидрантов, искусственных водоемов и пожарных резервуаров</w:t>
      </w:r>
      <w:r w:rsidR="00B87522">
        <w:rPr>
          <w:sz w:val="28"/>
          <w:szCs w:val="28"/>
        </w:rPr>
        <w:t>, пожарных пирсов, водонапорных башен, стоящих на балансе муниципальных районов, муниципальных и городских округов, городских и сельских поселений, а также подъездных путей</w:t>
      </w:r>
      <w:r w:rsidR="00E62DCC">
        <w:rPr>
          <w:sz w:val="28"/>
          <w:szCs w:val="28"/>
        </w:rPr>
        <w:t xml:space="preserve"> для беспрепятственного забора воды пожарными автомобилями;</w:t>
      </w:r>
    </w:p>
    <w:p w14:paraId="5EF15D58" w14:textId="77777777" w:rsidR="00E62DCC" w:rsidRDefault="00E62DCC" w:rsidP="00FC1249">
      <w:pPr>
        <w:ind w:firstLine="349"/>
        <w:jc w:val="both"/>
        <w:rPr>
          <w:sz w:val="28"/>
          <w:szCs w:val="28"/>
        </w:rPr>
      </w:pPr>
      <w:r>
        <w:rPr>
          <w:sz w:val="28"/>
          <w:szCs w:val="28"/>
        </w:rPr>
        <w:t>10) принять дополнительные меры, препятствующие распространению лесных и иных пожаров вне границ населенных пунктов на земли населенных пунктов (увеличение противопожарных разрывов по границам населенных пунктов, создание противопожарных минерализованных полос и подобные меры);</w:t>
      </w:r>
    </w:p>
    <w:p w14:paraId="6C96F041" w14:textId="77777777" w:rsidR="00E62DCC" w:rsidRDefault="00E62DCC" w:rsidP="00FC1249">
      <w:pPr>
        <w:ind w:firstLine="349"/>
        <w:jc w:val="both"/>
        <w:rPr>
          <w:sz w:val="28"/>
          <w:szCs w:val="28"/>
        </w:rPr>
      </w:pPr>
      <w:r>
        <w:rPr>
          <w:sz w:val="28"/>
          <w:szCs w:val="28"/>
        </w:rPr>
        <w:t>11) обеспечить контроль за выполнением обследованием воздушных линий электропередач, находящихся в хозяйственном ведении, и в случае выявления нарушений, которые могут способствовать возникновению лесных и других ландшафтных (природных) пожаров, принять меры по их устранению;</w:t>
      </w:r>
    </w:p>
    <w:p w14:paraId="758BCE0B" w14:textId="77777777" w:rsidR="00E62DCC" w:rsidRDefault="00E62DCC" w:rsidP="00FC1249">
      <w:pPr>
        <w:ind w:firstLine="349"/>
        <w:jc w:val="both"/>
        <w:rPr>
          <w:sz w:val="28"/>
          <w:szCs w:val="28"/>
        </w:rPr>
      </w:pPr>
      <w:r>
        <w:rPr>
          <w:sz w:val="28"/>
          <w:szCs w:val="28"/>
        </w:rPr>
        <w:t xml:space="preserve">12) определить в период </w:t>
      </w:r>
      <w:proofErr w:type="gramStart"/>
      <w:r>
        <w:rPr>
          <w:sz w:val="28"/>
          <w:szCs w:val="28"/>
        </w:rPr>
        <w:t>действия Ограничений места отдыха граждан</w:t>
      </w:r>
      <w:proofErr w:type="gramEnd"/>
      <w:r>
        <w:rPr>
          <w:sz w:val="28"/>
          <w:szCs w:val="28"/>
        </w:rPr>
        <w:t xml:space="preserve"> с соблюдением мер пожарной безопасности  лесах;</w:t>
      </w:r>
    </w:p>
    <w:p w14:paraId="0F6C7383" w14:textId="77777777" w:rsidR="00E62DCC" w:rsidRDefault="00E62DCC" w:rsidP="00FC1249">
      <w:pPr>
        <w:ind w:firstLine="349"/>
        <w:jc w:val="both"/>
        <w:rPr>
          <w:sz w:val="28"/>
          <w:szCs w:val="28"/>
        </w:rPr>
      </w:pPr>
      <w:r>
        <w:rPr>
          <w:sz w:val="28"/>
          <w:szCs w:val="28"/>
        </w:rPr>
        <w:t>13) принять меры по ликвидации несанкционированных свалок на территориях муниципальных образований.</w:t>
      </w:r>
    </w:p>
    <w:p w14:paraId="4E981146" w14:textId="13915629" w:rsidR="00FC1249" w:rsidRPr="004349B9" w:rsidRDefault="00FC1249" w:rsidP="00FC1249">
      <w:pPr>
        <w:keepNext/>
        <w:keepLines/>
        <w:autoSpaceDE w:val="0"/>
        <w:autoSpaceDN w:val="0"/>
        <w:adjustRightInd w:val="0"/>
        <w:jc w:val="both"/>
        <w:rPr>
          <w:sz w:val="28"/>
          <w:szCs w:val="28"/>
        </w:rPr>
      </w:pPr>
      <w:r>
        <w:rPr>
          <w:sz w:val="28"/>
          <w:szCs w:val="28"/>
        </w:rPr>
        <w:t xml:space="preserve">     </w:t>
      </w:r>
      <w:r w:rsidR="003A4AAB">
        <w:rPr>
          <w:sz w:val="28"/>
          <w:szCs w:val="28"/>
        </w:rPr>
        <w:t>5</w:t>
      </w:r>
      <w:r>
        <w:rPr>
          <w:sz w:val="28"/>
          <w:szCs w:val="28"/>
        </w:rPr>
        <w:t xml:space="preserve">. </w:t>
      </w:r>
      <w:r w:rsidRPr="004349B9">
        <w:rPr>
          <w:sz w:val="28"/>
          <w:szCs w:val="28"/>
        </w:rPr>
        <w:t>Контроль за исполнением настоящего постановления возложить на начальника отдела ГО ЧС и мобилизационной работы администрации Могочинского муниципального округа.</w:t>
      </w:r>
    </w:p>
    <w:p w14:paraId="34A3B311" w14:textId="2991A4FD" w:rsidR="00F91FBD" w:rsidRDefault="00FC1249" w:rsidP="00F91FBD">
      <w:pPr>
        <w:ind w:firstLine="644"/>
        <w:jc w:val="both"/>
        <w:rPr>
          <w:sz w:val="28"/>
          <w:szCs w:val="28"/>
        </w:rPr>
      </w:pPr>
      <w:r w:rsidRPr="004349B9">
        <w:rPr>
          <w:sz w:val="28"/>
          <w:szCs w:val="28"/>
        </w:rPr>
        <w:t xml:space="preserve">     </w:t>
      </w:r>
      <w:r w:rsidR="003A4AAB">
        <w:rPr>
          <w:sz w:val="28"/>
          <w:szCs w:val="28"/>
        </w:rPr>
        <w:t>6</w:t>
      </w:r>
      <w:r w:rsidRPr="004349B9">
        <w:rPr>
          <w:sz w:val="28"/>
          <w:szCs w:val="28"/>
        </w:rPr>
        <w:t xml:space="preserve">.  </w:t>
      </w:r>
      <w:r w:rsidR="00F91FBD">
        <w:rPr>
          <w:sz w:val="28"/>
          <w:szCs w:val="28"/>
        </w:rPr>
        <w:t xml:space="preserve">Настоящее постановление официально опубликовать в газете «Могочинский рабочий», обнародовать на специально оборудованном стенде, расположенном на первом этаже здания по адресу: Забайкальский край, г. Могоча, ул. Комсомольская, 13. Дополнительно настоящее постановление официально обнародовать на сайте администрации </w:t>
      </w:r>
      <w:r w:rsidR="00F91FBD">
        <w:rPr>
          <w:sz w:val="28"/>
          <w:szCs w:val="28"/>
        </w:rPr>
        <w:lastRenderedPageBreak/>
        <w:t>Могочинского муниципального округа в информационн</w:t>
      </w:r>
      <w:proofErr w:type="gramStart"/>
      <w:r w:rsidR="00F91FBD">
        <w:rPr>
          <w:sz w:val="28"/>
          <w:szCs w:val="28"/>
        </w:rPr>
        <w:t>о-</w:t>
      </w:r>
      <w:proofErr w:type="gramEnd"/>
      <w:r w:rsidR="00F91FBD">
        <w:rPr>
          <w:sz w:val="28"/>
          <w:szCs w:val="28"/>
        </w:rPr>
        <w:t xml:space="preserve"> телекоммуникационной сети Интернет «</w:t>
      </w:r>
      <w:r w:rsidR="00F91FBD">
        <w:rPr>
          <w:sz w:val="28"/>
          <w:szCs w:val="28"/>
          <w:lang w:val="en-US"/>
        </w:rPr>
        <w:t>https</w:t>
      </w:r>
      <w:r w:rsidR="00F91FBD">
        <w:rPr>
          <w:sz w:val="28"/>
          <w:szCs w:val="28"/>
        </w:rPr>
        <w:t>://</w:t>
      </w:r>
      <w:proofErr w:type="spellStart"/>
      <w:r w:rsidR="00F91FBD">
        <w:rPr>
          <w:sz w:val="28"/>
          <w:szCs w:val="28"/>
          <w:lang w:val="en-US"/>
        </w:rPr>
        <w:t>mogocha</w:t>
      </w:r>
      <w:proofErr w:type="spellEnd"/>
      <w:r w:rsidR="00F91FBD" w:rsidRPr="00367193">
        <w:rPr>
          <w:sz w:val="28"/>
          <w:szCs w:val="28"/>
        </w:rPr>
        <w:t>.75.</w:t>
      </w:r>
      <w:proofErr w:type="spellStart"/>
      <w:r w:rsidR="00F91FBD">
        <w:rPr>
          <w:sz w:val="28"/>
          <w:szCs w:val="28"/>
          <w:lang w:val="en-US"/>
        </w:rPr>
        <w:t>ru</w:t>
      </w:r>
      <w:proofErr w:type="spellEnd"/>
      <w:r w:rsidR="00F91FBD">
        <w:rPr>
          <w:sz w:val="28"/>
          <w:szCs w:val="28"/>
        </w:rPr>
        <w:t>».</w:t>
      </w:r>
    </w:p>
    <w:p w14:paraId="4828F2BC" w14:textId="0B141143" w:rsidR="00FC1249" w:rsidRPr="00412FEE" w:rsidRDefault="00412FEE" w:rsidP="00412FEE">
      <w:pPr>
        <w:widowControl w:val="0"/>
        <w:tabs>
          <w:tab w:val="left" w:pos="709"/>
        </w:tabs>
        <w:autoSpaceDE w:val="0"/>
        <w:autoSpaceDN w:val="0"/>
        <w:adjustRightInd w:val="0"/>
        <w:jc w:val="both"/>
        <w:rPr>
          <w:sz w:val="28"/>
          <w:szCs w:val="28"/>
        </w:rPr>
      </w:pPr>
      <w:r>
        <w:rPr>
          <w:sz w:val="28"/>
          <w:szCs w:val="28"/>
        </w:rPr>
        <w:t xml:space="preserve">    </w:t>
      </w:r>
      <w:r w:rsidR="00F91FBD">
        <w:rPr>
          <w:sz w:val="28"/>
          <w:szCs w:val="28"/>
        </w:rPr>
        <w:t xml:space="preserve">    </w:t>
      </w:r>
      <w:r w:rsidR="003A4AAB">
        <w:rPr>
          <w:sz w:val="28"/>
          <w:szCs w:val="28"/>
        </w:rPr>
        <w:t>8</w:t>
      </w:r>
      <w:r w:rsidR="00FC1249" w:rsidRPr="004349B9">
        <w:rPr>
          <w:sz w:val="28"/>
          <w:szCs w:val="28"/>
        </w:rPr>
        <w:t xml:space="preserve">. Настоящее постановление вступает в силу </w:t>
      </w:r>
      <w:r>
        <w:rPr>
          <w:sz w:val="28"/>
          <w:szCs w:val="28"/>
        </w:rPr>
        <w:t>на следующий день после официального опубликования</w:t>
      </w:r>
      <w:r w:rsidR="00FC1249" w:rsidRPr="004349B9">
        <w:rPr>
          <w:sz w:val="28"/>
          <w:szCs w:val="28"/>
        </w:rPr>
        <w:t>.</w:t>
      </w:r>
    </w:p>
    <w:p w14:paraId="65F4EA70" w14:textId="77777777" w:rsidR="00FC1249" w:rsidRDefault="00FC1249" w:rsidP="00FC1249">
      <w:pPr>
        <w:jc w:val="both"/>
        <w:rPr>
          <w:color w:val="FF0000"/>
          <w:spacing w:val="-5"/>
          <w:sz w:val="28"/>
          <w:szCs w:val="28"/>
        </w:rPr>
      </w:pPr>
    </w:p>
    <w:p w14:paraId="1BE6EBA4" w14:textId="77777777" w:rsidR="00F91FBD" w:rsidRDefault="00F91FBD" w:rsidP="00FC1249">
      <w:pPr>
        <w:jc w:val="both"/>
        <w:rPr>
          <w:color w:val="FF0000"/>
          <w:spacing w:val="-5"/>
          <w:sz w:val="28"/>
          <w:szCs w:val="28"/>
        </w:rPr>
      </w:pPr>
    </w:p>
    <w:p w14:paraId="04EAC42E" w14:textId="77777777" w:rsidR="00F91FBD" w:rsidRPr="00A865EE" w:rsidRDefault="00F91FBD" w:rsidP="00FC1249">
      <w:pPr>
        <w:jc w:val="both"/>
        <w:rPr>
          <w:color w:val="FF0000"/>
          <w:spacing w:val="-5"/>
          <w:sz w:val="28"/>
          <w:szCs w:val="28"/>
        </w:rPr>
      </w:pPr>
    </w:p>
    <w:p w14:paraId="7FD2CA36" w14:textId="0E07B478" w:rsidR="00FC1249" w:rsidRPr="004349B9" w:rsidRDefault="00F91FBD" w:rsidP="00FC1249">
      <w:pPr>
        <w:jc w:val="both"/>
        <w:rPr>
          <w:spacing w:val="-5"/>
          <w:sz w:val="28"/>
          <w:szCs w:val="28"/>
        </w:rPr>
      </w:pPr>
      <w:proofErr w:type="spellStart"/>
      <w:r>
        <w:rPr>
          <w:spacing w:val="-5"/>
          <w:sz w:val="28"/>
          <w:szCs w:val="28"/>
        </w:rPr>
        <w:t>И</w:t>
      </w:r>
      <w:r w:rsidR="00641F3E">
        <w:rPr>
          <w:spacing w:val="-5"/>
          <w:sz w:val="28"/>
          <w:szCs w:val="28"/>
        </w:rPr>
        <w:t>.о</w:t>
      </w:r>
      <w:proofErr w:type="gramStart"/>
      <w:r w:rsidR="00641F3E">
        <w:rPr>
          <w:spacing w:val="-5"/>
          <w:sz w:val="28"/>
          <w:szCs w:val="28"/>
        </w:rPr>
        <w:t>.г</w:t>
      </w:r>
      <w:proofErr w:type="gramEnd"/>
      <w:r w:rsidR="00641F3E">
        <w:rPr>
          <w:spacing w:val="-5"/>
          <w:sz w:val="28"/>
          <w:szCs w:val="28"/>
        </w:rPr>
        <w:t>лавы</w:t>
      </w:r>
      <w:proofErr w:type="spellEnd"/>
      <w:r w:rsidR="00FC1249" w:rsidRPr="004349B9">
        <w:rPr>
          <w:spacing w:val="-5"/>
          <w:sz w:val="28"/>
          <w:szCs w:val="28"/>
        </w:rPr>
        <w:t xml:space="preserve"> Могочинского </w:t>
      </w:r>
    </w:p>
    <w:p w14:paraId="54A47FAA" w14:textId="01873D94" w:rsidR="008D0081" w:rsidRPr="00412FEE" w:rsidRDefault="00FC1249" w:rsidP="00412FEE">
      <w:pPr>
        <w:jc w:val="both"/>
        <w:rPr>
          <w:sz w:val="28"/>
          <w:szCs w:val="28"/>
        </w:rPr>
      </w:pPr>
      <w:r w:rsidRPr="004349B9">
        <w:rPr>
          <w:spacing w:val="-5"/>
          <w:sz w:val="28"/>
          <w:szCs w:val="28"/>
        </w:rPr>
        <w:t xml:space="preserve">муниципального округа                                                           </w:t>
      </w:r>
      <w:r w:rsidR="00641F3E">
        <w:rPr>
          <w:spacing w:val="-5"/>
          <w:sz w:val="28"/>
          <w:szCs w:val="28"/>
        </w:rPr>
        <w:t xml:space="preserve">Н.В.Бородина </w:t>
      </w:r>
    </w:p>
    <w:sectPr w:rsidR="008D0081" w:rsidRPr="00412FEE" w:rsidSect="00F91FBD">
      <w:pgSz w:w="11906" w:h="16838"/>
      <w:pgMar w:top="1134"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8E1738" w14:textId="77777777" w:rsidR="00E314E7" w:rsidRDefault="00E314E7" w:rsidP="00641F3E">
      <w:r>
        <w:separator/>
      </w:r>
    </w:p>
  </w:endnote>
  <w:endnote w:type="continuationSeparator" w:id="0">
    <w:p w14:paraId="2603DA5B" w14:textId="77777777" w:rsidR="00E314E7" w:rsidRDefault="00E314E7" w:rsidP="00641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4F2081" w14:textId="77777777" w:rsidR="00E314E7" w:rsidRDefault="00E314E7" w:rsidP="00641F3E">
      <w:r>
        <w:separator/>
      </w:r>
    </w:p>
  </w:footnote>
  <w:footnote w:type="continuationSeparator" w:id="0">
    <w:p w14:paraId="4D56A728" w14:textId="77777777" w:rsidR="00E314E7" w:rsidRDefault="00E314E7" w:rsidP="00641F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82A0B"/>
    <w:multiLevelType w:val="hybridMultilevel"/>
    <w:tmpl w:val="F2B47C8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5D4424"/>
    <w:multiLevelType w:val="hybridMultilevel"/>
    <w:tmpl w:val="08062422"/>
    <w:lvl w:ilvl="0" w:tplc="8820DD5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EB53520"/>
    <w:multiLevelType w:val="hybridMultilevel"/>
    <w:tmpl w:val="F5AA2EB6"/>
    <w:lvl w:ilvl="0" w:tplc="4768C336">
      <w:start w:val="1"/>
      <w:numFmt w:val="decimal"/>
      <w:lvlText w:val="%1)"/>
      <w:lvlJc w:val="left"/>
      <w:pPr>
        <w:ind w:left="1211"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7CC"/>
    <w:rsid w:val="00031211"/>
    <w:rsid w:val="00083B69"/>
    <w:rsid w:val="00102D84"/>
    <w:rsid w:val="00163BD1"/>
    <w:rsid w:val="001727AB"/>
    <w:rsid w:val="00183918"/>
    <w:rsid w:val="002532EC"/>
    <w:rsid w:val="002A331C"/>
    <w:rsid w:val="00357CF0"/>
    <w:rsid w:val="003A4AAB"/>
    <w:rsid w:val="00412FEE"/>
    <w:rsid w:val="004742DB"/>
    <w:rsid w:val="004B2AFC"/>
    <w:rsid w:val="005D0D75"/>
    <w:rsid w:val="00621F66"/>
    <w:rsid w:val="00641F3E"/>
    <w:rsid w:val="007C4416"/>
    <w:rsid w:val="008A7A5D"/>
    <w:rsid w:val="00952A6E"/>
    <w:rsid w:val="00A90BAB"/>
    <w:rsid w:val="00AF43D0"/>
    <w:rsid w:val="00B87522"/>
    <w:rsid w:val="00E314E7"/>
    <w:rsid w:val="00E456BA"/>
    <w:rsid w:val="00E62DCC"/>
    <w:rsid w:val="00E8040B"/>
    <w:rsid w:val="00E837CC"/>
    <w:rsid w:val="00EB3A8B"/>
    <w:rsid w:val="00F91FBD"/>
    <w:rsid w:val="00FC12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D6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AA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62DCC"/>
    <w:rPr>
      <w:rFonts w:ascii="Tahoma" w:hAnsi="Tahoma" w:cs="Tahoma"/>
      <w:sz w:val="16"/>
      <w:szCs w:val="16"/>
    </w:rPr>
  </w:style>
  <w:style w:type="character" w:customStyle="1" w:styleId="a4">
    <w:name w:val="Текст выноски Знак"/>
    <w:basedOn w:val="a0"/>
    <w:link w:val="a3"/>
    <w:uiPriority w:val="99"/>
    <w:semiHidden/>
    <w:rsid w:val="00E62DCC"/>
    <w:rPr>
      <w:rFonts w:ascii="Tahoma" w:eastAsia="Times New Roman" w:hAnsi="Tahoma" w:cs="Tahoma"/>
      <w:sz w:val="16"/>
      <w:szCs w:val="16"/>
      <w:lang w:eastAsia="ru-RU"/>
    </w:rPr>
  </w:style>
  <w:style w:type="paragraph" w:styleId="a5">
    <w:name w:val="List Paragraph"/>
    <w:basedOn w:val="a"/>
    <w:uiPriority w:val="34"/>
    <w:qFormat/>
    <w:rsid w:val="003A4AAB"/>
    <w:pPr>
      <w:ind w:left="720"/>
      <w:contextualSpacing/>
    </w:pPr>
  </w:style>
  <w:style w:type="paragraph" w:styleId="a6">
    <w:name w:val="header"/>
    <w:basedOn w:val="a"/>
    <w:link w:val="a7"/>
    <w:uiPriority w:val="99"/>
    <w:unhideWhenUsed/>
    <w:rsid w:val="00641F3E"/>
    <w:pPr>
      <w:tabs>
        <w:tab w:val="center" w:pos="4677"/>
        <w:tab w:val="right" w:pos="9355"/>
      </w:tabs>
    </w:pPr>
  </w:style>
  <w:style w:type="character" w:customStyle="1" w:styleId="a7">
    <w:name w:val="Верхний колонтитул Знак"/>
    <w:basedOn w:val="a0"/>
    <w:link w:val="a6"/>
    <w:uiPriority w:val="99"/>
    <w:rsid w:val="00641F3E"/>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641F3E"/>
    <w:pPr>
      <w:tabs>
        <w:tab w:val="center" w:pos="4677"/>
        <w:tab w:val="right" w:pos="9355"/>
      </w:tabs>
    </w:pPr>
  </w:style>
  <w:style w:type="character" w:customStyle="1" w:styleId="a9">
    <w:name w:val="Нижний колонтитул Знак"/>
    <w:basedOn w:val="a0"/>
    <w:link w:val="a8"/>
    <w:uiPriority w:val="99"/>
    <w:rsid w:val="00641F3E"/>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AA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62DCC"/>
    <w:rPr>
      <w:rFonts w:ascii="Tahoma" w:hAnsi="Tahoma" w:cs="Tahoma"/>
      <w:sz w:val="16"/>
      <w:szCs w:val="16"/>
    </w:rPr>
  </w:style>
  <w:style w:type="character" w:customStyle="1" w:styleId="a4">
    <w:name w:val="Текст выноски Знак"/>
    <w:basedOn w:val="a0"/>
    <w:link w:val="a3"/>
    <w:uiPriority w:val="99"/>
    <w:semiHidden/>
    <w:rsid w:val="00E62DCC"/>
    <w:rPr>
      <w:rFonts w:ascii="Tahoma" w:eastAsia="Times New Roman" w:hAnsi="Tahoma" w:cs="Tahoma"/>
      <w:sz w:val="16"/>
      <w:szCs w:val="16"/>
      <w:lang w:eastAsia="ru-RU"/>
    </w:rPr>
  </w:style>
  <w:style w:type="paragraph" w:styleId="a5">
    <w:name w:val="List Paragraph"/>
    <w:basedOn w:val="a"/>
    <w:uiPriority w:val="34"/>
    <w:qFormat/>
    <w:rsid w:val="003A4AAB"/>
    <w:pPr>
      <w:ind w:left="720"/>
      <w:contextualSpacing/>
    </w:pPr>
  </w:style>
  <w:style w:type="paragraph" w:styleId="a6">
    <w:name w:val="header"/>
    <w:basedOn w:val="a"/>
    <w:link w:val="a7"/>
    <w:uiPriority w:val="99"/>
    <w:unhideWhenUsed/>
    <w:rsid w:val="00641F3E"/>
    <w:pPr>
      <w:tabs>
        <w:tab w:val="center" w:pos="4677"/>
        <w:tab w:val="right" w:pos="9355"/>
      </w:tabs>
    </w:pPr>
  </w:style>
  <w:style w:type="character" w:customStyle="1" w:styleId="a7">
    <w:name w:val="Верхний колонтитул Знак"/>
    <w:basedOn w:val="a0"/>
    <w:link w:val="a6"/>
    <w:uiPriority w:val="99"/>
    <w:rsid w:val="00641F3E"/>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641F3E"/>
    <w:pPr>
      <w:tabs>
        <w:tab w:val="center" w:pos="4677"/>
        <w:tab w:val="right" w:pos="9355"/>
      </w:tabs>
    </w:pPr>
  </w:style>
  <w:style w:type="character" w:customStyle="1" w:styleId="a9">
    <w:name w:val="Нижний колонтитул Знак"/>
    <w:basedOn w:val="a0"/>
    <w:link w:val="a8"/>
    <w:uiPriority w:val="99"/>
    <w:rsid w:val="00641F3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1560</Words>
  <Characters>8894</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Kozlova</dc:creator>
  <cp:lastModifiedBy>Елена Алексеевна</cp:lastModifiedBy>
  <cp:revision>2</cp:revision>
  <cp:lastPrinted>2026-05-19T01:18:00Z</cp:lastPrinted>
  <dcterms:created xsi:type="dcterms:W3CDTF">2026-05-20T02:27:00Z</dcterms:created>
  <dcterms:modified xsi:type="dcterms:W3CDTF">2026-05-20T02:27:00Z</dcterms:modified>
</cp:coreProperties>
</file>