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54" w:rsidRPr="00B04DFA" w:rsidRDefault="00A71A54" w:rsidP="00A71A54">
      <w:pPr>
        <w:pStyle w:val="Default"/>
        <w:jc w:val="center"/>
        <w:rPr>
          <w:sz w:val="28"/>
          <w:szCs w:val="36"/>
        </w:rPr>
      </w:pPr>
      <w:r w:rsidRPr="00B04DFA">
        <w:rPr>
          <w:b/>
          <w:bCs/>
          <w:sz w:val="28"/>
          <w:szCs w:val="36"/>
        </w:rPr>
        <w:t>ПАМЯТКА</w:t>
      </w:r>
    </w:p>
    <w:p w:rsidR="00A71A54" w:rsidRPr="00B04DFA" w:rsidRDefault="00A71A54" w:rsidP="00A71A54">
      <w:pPr>
        <w:jc w:val="center"/>
        <w:rPr>
          <w:rFonts w:ascii="Times New Roman" w:hAnsi="Times New Roman" w:cs="Times New Roman"/>
          <w:sz w:val="18"/>
        </w:rPr>
      </w:pPr>
      <w:r w:rsidRPr="00B04DFA">
        <w:rPr>
          <w:rFonts w:ascii="Times New Roman" w:hAnsi="Times New Roman" w:cs="Times New Roman"/>
          <w:b/>
          <w:bCs/>
          <w:sz w:val="28"/>
          <w:szCs w:val="36"/>
        </w:rPr>
        <w:t>для граждан о порядке получения нотариальных услуг, предоставляемых уполномоченными должностными лицами органов местного самоуправления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786"/>
        <w:gridCol w:w="7704"/>
      </w:tblGrid>
      <w:tr w:rsidR="00391AC3" w:rsidTr="00391AC3">
        <w:tc>
          <w:tcPr>
            <w:tcW w:w="2552" w:type="dxa"/>
          </w:tcPr>
          <w:p w:rsidR="00391AC3" w:rsidRPr="00846C28" w:rsidRDefault="00391AC3" w:rsidP="00D233A0">
            <w:pPr>
              <w:pStyle w:val="ConsPlusNormal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Кто </w:t>
            </w:r>
            <w:r w:rsidR="00D233A0" w:rsidRPr="00846C28">
              <w:rPr>
                <w:sz w:val="26"/>
                <w:szCs w:val="26"/>
              </w:rPr>
              <w:t>может</w:t>
            </w:r>
            <w:r w:rsidRPr="00846C28">
              <w:rPr>
                <w:sz w:val="26"/>
                <w:szCs w:val="26"/>
              </w:rPr>
              <w:t xml:space="preserve"> совершать нотариальные действия</w:t>
            </w:r>
            <w:r w:rsidR="00C348B7" w:rsidRPr="00846C28">
              <w:rPr>
                <w:sz w:val="26"/>
                <w:szCs w:val="26"/>
              </w:rPr>
              <w:t xml:space="preserve"> </w:t>
            </w:r>
            <w:r w:rsidR="00D233A0" w:rsidRPr="00846C28">
              <w:rPr>
                <w:sz w:val="26"/>
                <w:szCs w:val="26"/>
              </w:rPr>
              <w:t>в органах местного самоуправления</w:t>
            </w:r>
          </w:p>
        </w:tc>
        <w:tc>
          <w:tcPr>
            <w:tcW w:w="7938" w:type="dxa"/>
          </w:tcPr>
          <w:p w:rsidR="00C348B7" w:rsidRPr="00846C28" w:rsidRDefault="00D233A0" w:rsidP="00A71A54">
            <w:pPr>
              <w:pStyle w:val="ConsPlusNormal"/>
              <w:tabs>
                <w:tab w:val="left" w:pos="885"/>
              </w:tabs>
              <w:ind w:firstLine="459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В соответствии с частью 4 статьи 1 Основ законодательства Российской Федерации о нотариате от 11.02.1993 № 4462-1 </w:t>
            </w:r>
            <w:r w:rsidR="00B04DFA">
              <w:rPr>
                <w:sz w:val="26"/>
                <w:szCs w:val="26"/>
              </w:rPr>
              <w:br/>
            </w:r>
            <w:r w:rsidRPr="00846C28">
              <w:rPr>
                <w:sz w:val="26"/>
                <w:szCs w:val="26"/>
              </w:rPr>
              <w:t xml:space="preserve">(далее </w:t>
            </w:r>
            <w:r w:rsidR="00C21DAA" w:rsidRPr="00846C28">
              <w:rPr>
                <w:sz w:val="26"/>
                <w:szCs w:val="26"/>
              </w:rPr>
              <w:t>–</w:t>
            </w:r>
            <w:r w:rsidRPr="00846C28">
              <w:rPr>
                <w:sz w:val="26"/>
                <w:szCs w:val="26"/>
              </w:rPr>
              <w:t xml:space="preserve"> Основы</w:t>
            </w:r>
            <w:r w:rsidR="00C21DAA" w:rsidRPr="00846C28">
              <w:rPr>
                <w:sz w:val="26"/>
                <w:szCs w:val="26"/>
              </w:rPr>
              <w:t xml:space="preserve"> о нотариате</w:t>
            </w:r>
            <w:r w:rsidRPr="00846C28">
              <w:rPr>
                <w:sz w:val="26"/>
                <w:szCs w:val="26"/>
              </w:rPr>
              <w:t>) право совершать нотариальные действия, предусмотренные статьей 37 Основ</w:t>
            </w:r>
            <w:r w:rsidR="00846C28">
              <w:rPr>
                <w:sz w:val="26"/>
                <w:szCs w:val="26"/>
              </w:rPr>
              <w:t xml:space="preserve"> о нотариате</w:t>
            </w:r>
            <w:r w:rsidRPr="00846C28">
              <w:rPr>
                <w:sz w:val="26"/>
                <w:szCs w:val="26"/>
              </w:rPr>
              <w:t>, имеют следующие должностные лица местного самоуправления:</w:t>
            </w:r>
          </w:p>
          <w:p w:rsidR="00391AC3" w:rsidRPr="00846C28" w:rsidRDefault="00391AC3" w:rsidP="00C348B7">
            <w:pPr>
              <w:pStyle w:val="ConsPlusNormal"/>
              <w:numPr>
                <w:ilvl w:val="0"/>
                <w:numId w:val="4"/>
              </w:numPr>
              <w:tabs>
                <w:tab w:val="left" w:pos="885"/>
              </w:tabs>
              <w:ind w:left="34" w:firstLine="567"/>
              <w:jc w:val="both"/>
              <w:rPr>
                <w:b/>
                <w:sz w:val="26"/>
                <w:szCs w:val="26"/>
              </w:rPr>
            </w:pPr>
            <w:r w:rsidRPr="00846C28">
              <w:rPr>
                <w:b/>
                <w:i/>
                <w:sz w:val="26"/>
                <w:szCs w:val="26"/>
              </w:rPr>
              <w:t>в поселении, в котором нет нотариуса</w:t>
            </w:r>
            <w:r w:rsidR="00C348B7" w:rsidRPr="00846C28">
              <w:rPr>
                <w:b/>
                <w:sz w:val="26"/>
                <w:szCs w:val="26"/>
              </w:rPr>
              <w:t>:</w:t>
            </w:r>
            <w:r w:rsidRPr="00846C28">
              <w:rPr>
                <w:b/>
                <w:sz w:val="26"/>
                <w:szCs w:val="26"/>
              </w:rPr>
              <w:t xml:space="preserve"> </w:t>
            </w:r>
          </w:p>
          <w:p w:rsidR="00391AC3" w:rsidRPr="00846C28" w:rsidRDefault="00391AC3" w:rsidP="00391AC3">
            <w:pPr>
              <w:pStyle w:val="ConsPlusNormal"/>
              <w:tabs>
                <w:tab w:val="left" w:pos="460"/>
              </w:tabs>
              <w:ind w:left="35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- глава </w:t>
            </w:r>
            <w:r w:rsidR="008A6FF9" w:rsidRPr="00846C28">
              <w:rPr>
                <w:sz w:val="26"/>
                <w:szCs w:val="26"/>
              </w:rPr>
              <w:t>местной администрации поселения,</w:t>
            </w:r>
            <w:r w:rsidRPr="00846C28">
              <w:rPr>
                <w:sz w:val="26"/>
                <w:szCs w:val="26"/>
              </w:rPr>
              <w:t xml:space="preserve"> </w:t>
            </w:r>
          </w:p>
          <w:p w:rsidR="00391AC3" w:rsidRPr="00846C28" w:rsidRDefault="00391AC3" w:rsidP="00391AC3">
            <w:pPr>
              <w:pStyle w:val="ConsPlusNormal"/>
              <w:tabs>
                <w:tab w:val="left" w:pos="460"/>
              </w:tabs>
              <w:ind w:left="35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- уполномоченное должностное лицо местной администрации поселения,</w:t>
            </w:r>
          </w:p>
          <w:p w:rsidR="00391AC3" w:rsidRPr="00846C28" w:rsidRDefault="00391AC3" w:rsidP="00C348B7">
            <w:pPr>
              <w:pStyle w:val="ConsPlusNormal"/>
              <w:numPr>
                <w:ilvl w:val="0"/>
                <w:numId w:val="4"/>
              </w:numPr>
              <w:tabs>
                <w:tab w:val="left" w:pos="885"/>
              </w:tabs>
              <w:ind w:left="34" w:firstLine="567"/>
              <w:jc w:val="both"/>
              <w:rPr>
                <w:b/>
                <w:sz w:val="26"/>
                <w:szCs w:val="26"/>
              </w:rPr>
            </w:pPr>
            <w:r w:rsidRPr="00846C28">
              <w:rPr>
                <w:b/>
                <w:i/>
                <w:sz w:val="26"/>
                <w:szCs w:val="26"/>
              </w:rPr>
              <w:t>в расположенном на межселенной территории населенном пункте, в котором нет нотариуса</w:t>
            </w:r>
            <w:r w:rsidRPr="00846C28">
              <w:rPr>
                <w:b/>
                <w:sz w:val="26"/>
                <w:szCs w:val="26"/>
              </w:rPr>
              <w:t>:</w:t>
            </w:r>
          </w:p>
          <w:p w:rsidR="00391AC3" w:rsidRPr="00846C28" w:rsidRDefault="00391AC3" w:rsidP="00391AC3">
            <w:pPr>
              <w:pStyle w:val="ConsPlusNormal"/>
              <w:tabs>
                <w:tab w:val="left" w:pos="460"/>
              </w:tabs>
              <w:ind w:left="35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- глава местной администрации муниципального района</w:t>
            </w:r>
            <w:r w:rsidR="008A6FF9" w:rsidRPr="00846C28">
              <w:rPr>
                <w:sz w:val="26"/>
                <w:szCs w:val="26"/>
              </w:rPr>
              <w:t>,</w:t>
            </w:r>
          </w:p>
          <w:p w:rsidR="00391AC3" w:rsidRPr="00846C28" w:rsidRDefault="00391AC3" w:rsidP="00391AC3">
            <w:pPr>
              <w:pStyle w:val="ConsPlusNormal"/>
              <w:tabs>
                <w:tab w:val="left" w:pos="460"/>
              </w:tabs>
              <w:ind w:left="35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- уполномоченное должностное лицо местной администрации муниципального района,</w:t>
            </w:r>
          </w:p>
          <w:p w:rsidR="00391AC3" w:rsidRPr="00846C28" w:rsidRDefault="00391AC3" w:rsidP="00C348B7">
            <w:pPr>
              <w:pStyle w:val="ConsPlusNormal"/>
              <w:numPr>
                <w:ilvl w:val="0"/>
                <w:numId w:val="4"/>
              </w:numPr>
              <w:tabs>
                <w:tab w:val="left" w:pos="885"/>
              </w:tabs>
              <w:ind w:left="34" w:firstLine="567"/>
              <w:jc w:val="both"/>
              <w:rPr>
                <w:b/>
                <w:sz w:val="26"/>
                <w:szCs w:val="26"/>
              </w:rPr>
            </w:pPr>
            <w:r w:rsidRPr="00846C28">
              <w:rPr>
                <w:b/>
                <w:i/>
                <w:sz w:val="26"/>
                <w:szCs w:val="26"/>
              </w:rPr>
              <w:t>во входящем в состав территории муниципального округа</w:t>
            </w:r>
            <w:r w:rsidRPr="00846C28">
              <w:rPr>
                <w:b/>
                <w:sz w:val="26"/>
                <w:szCs w:val="26"/>
              </w:rPr>
              <w:t xml:space="preserve">, </w:t>
            </w:r>
            <w:r w:rsidRPr="00846C28">
              <w:rPr>
                <w:b/>
                <w:i/>
                <w:sz w:val="26"/>
                <w:szCs w:val="26"/>
              </w:rPr>
              <w:t>городского округа населенном пункте, не являющемся его административным центром, в котором нет нотариуса:</w:t>
            </w:r>
          </w:p>
          <w:p w:rsidR="00391AC3" w:rsidRPr="00846C28" w:rsidRDefault="00391AC3" w:rsidP="00391AC3">
            <w:pPr>
              <w:pStyle w:val="ConsPlusNormal"/>
              <w:tabs>
                <w:tab w:val="left" w:pos="460"/>
              </w:tabs>
              <w:ind w:left="35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- уполномоченное должностное лицо местной администрации муниципального округа, городского округа в случае, если такое должностное лицо в соответствии со своей должностной инструкцией исполняет должностные обязанн</w:t>
            </w:r>
            <w:r w:rsidR="008A6FF9" w:rsidRPr="00846C28">
              <w:rPr>
                <w:sz w:val="26"/>
                <w:szCs w:val="26"/>
              </w:rPr>
              <w:t>ости в данном населенном пункте</w:t>
            </w:r>
            <w:r w:rsidR="00D233A0" w:rsidRPr="00846C28">
              <w:rPr>
                <w:sz w:val="26"/>
                <w:szCs w:val="26"/>
              </w:rPr>
              <w:t>.</w:t>
            </w:r>
          </w:p>
          <w:p w:rsidR="00D233A0" w:rsidRPr="00846C28" w:rsidRDefault="00D233A0" w:rsidP="00D233A0">
            <w:pPr>
              <w:pStyle w:val="ConsPlusNormal"/>
              <w:tabs>
                <w:tab w:val="left" w:pos="460"/>
              </w:tabs>
              <w:ind w:left="35"/>
              <w:jc w:val="both"/>
              <w:rPr>
                <w:sz w:val="26"/>
                <w:szCs w:val="26"/>
              </w:rPr>
            </w:pPr>
          </w:p>
          <w:p w:rsidR="00D233A0" w:rsidRPr="00846C28" w:rsidRDefault="00D233A0" w:rsidP="00A71A54">
            <w:pPr>
              <w:pStyle w:val="ConsPlusNormal"/>
              <w:tabs>
                <w:tab w:val="left" w:pos="460"/>
              </w:tabs>
              <w:ind w:left="35" w:firstLine="424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Управление Минюста России по Забайкальскому краю ведет учет сведений о должностных лицах местного самоуправления, уполномоченных на совершение нотариальных действий.</w:t>
            </w:r>
          </w:p>
          <w:p w:rsidR="00D233A0" w:rsidRPr="00846C28" w:rsidRDefault="00D233A0" w:rsidP="00D233A0">
            <w:pPr>
              <w:pStyle w:val="ConsPlusNormal"/>
              <w:tabs>
                <w:tab w:val="left" w:pos="460"/>
              </w:tabs>
              <w:ind w:left="35"/>
              <w:jc w:val="both"/>
              <w:rPr>
                <w:sz w:val="26"/>
                <w:szCs w:val="26"/>
              </w:rPr>
            </w:pPr>
          </w:p>
          <w:p w:rsidR="00D233A0" w:rsidRPr="00846C28" w:rsidRDefault="00D233A0" w:rsidP="00A71A54">
            <w:pPr>
              <w:pStyle w:val="ConsPlusNormal"/>
              <w:tabs>
                <w:tab w:val="left" w:pos="460"/>
              </w:tabs>
              <w:ind w:left="35" w:firstLine="424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Информация об указанных должностных лицах, адресах получения нотариальных услуг, контактных данных размещается на официальном сайте Управления (</w:t>
            </w:r>
            <w:hyperlink r:id="rId7" w:history="1">
              <w:r w:rsidRPr="00846C28">
                <w:rPr>
                  <w:rStyle w:val="a4"/>
                  <w:color w:val="auto"/>
                  <w:sz w:val="26"/>
                  <w:szCs w:val="26"/>
                  <w:u w:val="none"/>
                </w:rPr>
                <w:t>https://to75.minjust.gov.ru</w:t>
              </w:r>
            </w:hyperlink>
            <w:r w:rsidRPr="00846C28">
              <w:rPr>
                <w:sz w:val="26"/>
                <w:szCs w:val="26"/>
              </w:rPr>
              <w:t xml:space="preserve">), </w:t>
            </w:r>
            <w:r w:rsidR="00B04DFA">
              <w:rPr>
                <w:sz w:val="26"/>
                <w:szCs w:val="26"/>
              </w:rPr>
              <w:br/>
            </w:r>
            <w:r w:rsidRPr="00846C28">
              <w:rPr>
                <w:sz w:val="26"/>
                <w:szCs w:val="26"/>
              </w:rPr>
              <w:t>в подразделе Нотариат раздела Деятельность (</w:t>
            </w:r>
            <w:hyperlink r:id="rId8" w:history="1">
              <w:r w:rsidR="007A75FE" w:rsidRPr="00B04DFA">
                <w:rPr>
                  <w:rStyle w:val="a4"/>
                  <w:sz w:val="26"/>
                  <w:szCs w:val="26"/>
                  <w:u w:val="none"/>
                </w:rPr>
                <w:t>Деятельность-Нотариат-Сведения о должностных лицах органов местного самоуправления, уполномоченных на совершение нотариальных действий</w:t>
              </w:r>
            </w:hyperlink>
            <w:r w:rsidR="007A75FE" w:rsidRPr="00846C28">
              <w:rPr>
                <w:sz w:val="26"/>
                <w:szCs w:val="26"/>
              </w:rPr>
              <w:t>)</w:t>
            </w:r>
          </w:p>
        </w:tc>
      </w:tr>
      <w:tr w:rsidR="000F23A2" w:rsidTr="00391AC3">
        <w:tc>
          <w:tcPr>
            <w:tcW w:w="2552" w:type="dxa"/>
          </w:tcPr>
          <w:p w:rsidR="000F23A2" w:rsidRPr="00846C28" w:rsidRDefault="000F23A2" w:rsidP="00390690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территории ……населенного пункта</w:t>
            </w:r>
            <w:r w:rsidR="00830248">
              <w:rPr>
                <w:sz w:val="26"/>
                <w:szCs w:val="26"/>
              </w:rPr>
              <w:t>/</w:t>
            </w:r>
            <w:proofErr w:type="spellStart"/>
            <w:r w:rsidR="00830248">
              <w:rPr>
                <w:sz w:val="26"/>
                <w:szCs w:val="26"/>
              </w:rPr>
              <w:t>ов</w:t>
            </w:r>
            <w:proofErr w:type="spellEnd"/>
            <w:r w:rsidR="00830248">
              <w:rPr>
                <w:sz w:val="26"/>
                <w:szCs w:val="26"/>
              </w:rPr>
              <w:t xml:space="preserve"> нотариальные действия совершает/ют должностные лица</w:t>
            </w:r>
            <w:proofErr w:type="gramStart"/>
            <w:r w:rsidR="00830248">
              <w:rPr>
                <w:sz w:val="26"/>
                <w:szCs w:val="26"/>
              </w:rPr>
              <w:t>….</w:t>
            </w:r>
            <w:proofErr w:type="gramEnd"/>
            <w:r w:rsidR="00830248">
              <w:rPr>
                <w:sz w:val="26"/>
                <w:szCs w:val="26"/>
              </w:rPr>
              <w:t xml:space="preserve">администрации …муниципального округа Забайкальского края (заполнить применительно к Вашей </w:t>
            </w:r>
            <w:r w:rsidR="00830248">
              <w:rPr>
                <w:sz w:val="26"/>
                <w:szCs w:val="26"/>
              </w:rPr>
              <w:lastRenderedPageBreak/>
              <w:t>администрации)</w:t>
            </w:r>
          </w:p>
        </w:tc>
        <w:tc>
          <w:tcPr>
            <w:tcW w:w="7938" w:type="dxa"/>
          </w:tcPr>
          <w:p w:rsidR="000F23A2" w:rsidRPr="00846C28" w:rsidRDefault="00830248" w:rsidP="00A71A54">
            <w:pPr>
              <w:pStyle w:val="ConsPlusNormal"/>
              <w:tabs>
                <w:tab w:val="left" w:pos="885"/>
              </w:tabs>
              <w:ind w:firstLine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Иванов Иван Иванович, специалист Ивановской сельской администрации Ивановского муниципального округа Забайкальского края</w:t>
            </w:r>
          </w:p>
        </w:tc>
      </w:tr>
      <w:tr w:rsidR="007A75FE" w:rsidTr="00391AC3">
        <w:tc>
          <w:tcPr>
            <w:tcW w:w="2552" w:type="dxa"/>
          </w:tcPr>
          <w:p w:rsidR="007A75FE" w:rsidRPr="00846C28" w:rsidRDefault="007A75FE" w:rsidP="00D233A0">
            <w:pPr>
              <w:pStyle w:val="ConsPlusNormal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lastRenderedPageBreak/>
              <w:t>Кто может обратиться в органы местного самоуправления</w:t>
            </w:r>
            <w:bookmarkStart w:id="0" w:name="_GoBack"/>
            <w:bookmarkEnd w:id="0"/>
            <w:r w:rsidRPr="00846C28">
              <w:rPr>
                <w:sz w:val="26"/>
                <w:szCs w:val="26"/>
              </w:rPr>
              <w:t xml:space="preserve"> за совершением нотариальных действий</w:t>
            </w:r>
          </w:p>
        </w:tc>
        <w:tc>
          <w:tcPr>
            <w:tcW w:w="7938" w:type="dxa"/>
          </w:tcPr>
          <w:p w:rsidR="007A75FE" w:rsidRPr="00846C28" w:rsidRDefault="007A75FE" w:rsidP="00A71A54">
            <w:pPr>
              <w:pStyle w:val="ConsPlusNormal"/>
              <w:tabs>
                <w:tab w:val="left" w:pos="885"/>
              </w:tabs>
              <w:ind w:firstLine="459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Гражданин, </w:t>
            </w:r>
            <w:r w:rsidRPr="00846C28">
              <w:rPr>
                <w:b/>
                <w:sz w:val="26"/>
                <w:szCs w:val="26"/>
              </w:rPr>
              <w:t>зарегистрированный</w:t>
            </w:r>
            <w:r w:rsidRPr="00846C28">
              <w:rPr>
                <w:sz w:val="26"/>
                <w:szCs w:val="26"/>
              </w:rPr>
              <w:t xml:space="preserve"> по месту жительства или месту </w:t>
            </w:r>
            <w:r w:rsidRPr="00846C28">
              <w:rPr>
                <w:b/>
                <w:sz w:val="26"/>
                <w:szCs w:val="26"/>
              </w:rPr>
              <w:t>пребывания</w:t>
            </w:r>
            <w:r w:rsidRPr="00846C28">
              <w:rPr>
                <w:sz w:val="26"/>
                <w:szCs w:val="26"/>
              </w:rPr>
              <w:t xml:space="preserve"> в населенном пункте</w:t>
            </w:r>
          </w:p>
        </w:tc>
      </w:tr>
      <w:tr w:rsidR="00391AC3" w:rsidTr="00391AC3">
        <w:tc>
          <w:tcPr>
            <w:tcW w:w="2552" w:type="dxa"/>
          </w:tcPr>
          <w:p w:rsidR="00391AC3" w:rsidRPr="00846C28" w:rsidRDefault="00391AC3" w:rsidP="00846C28">
            <w:pPr>
              <w:pStyle w:val="ConsPlusNormal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Какие нотариальные действия могут совершать должностные лица местного самоуправления</w:t>
            </w:r>
          </w:p>
        </w:tc>
        <w:tc>
          <w:tcPr>
            <w:tcW w:w="7938" w:type="dxa"/>
          </w:tcPr>
          <w:p w:rsidR="007A75FE" w:rsidRPr="00846C28" w:rsidRDefault="00C21DAA" w:rsidP="00A71A54">
            <w:pPr>
              <w:pStyle w:val="ConsPlusNormal"/>
              <w:ind w:firstLine="459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В соответствии со статьей 37 Основ о нотариате должностные лица совершают следующие нотариальные действия:</w:t>
            </w:r>
          </w:p>
          <w:p w:rsidR="00391AC3" w:rsidRPr="00846C28" w:rsidRDefault="00391AC3" w:rsidP="00391AC3">
            <w:pPr>
              <w:pStyle w:val="ConsPlusNormal"/>
              <w:ind w:firstLine="539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1) удостоверять доверенности, за исключением доверенностей на распоряжение недвижимым имуществом;</w:t>
            </w:r>
          </w:p>
          <w:p w:rsidR="00391AC3" w:rsidRPr="00846C28" w:rsidRDefault="00391AC3" w:rsidP="00391AC3">
            <w:pPr>
              <w:pStyle w:val="ConsPlusNormal"/>
              <w:ind w:firstLine="539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2) принимать меры по охране наследственного имущества путем производства описи наследственного имущества;</w:t>
            </w:r>
          </w:p>
          <w:p w:rsidR="00391AC3" w:rsidRPr="00846C28" w:rsidRDefault="00391AC3" w:rsidP="00391AC3">
            <w:pPr>
              <w:pStyle w:val="ConsPlusNormal"/>
              <w:ind w:firstLine="539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3) свидетельствовать верность копий документов и выписок </w:t>
            </w:r>
            <w:r w:rsidR="00B04DFA">
              <w:rPr>
                <w:sz w:val="26"/>
                <w:szCs w:val="26"/>
              </w:rPr>
              <w:br/>
            </w:r>
            <w:r w:rsidRPr="00846C28">
              <w:rPr>
                <w:sz w:val="26"/>
                <w:szCs w:val="26"/>
              </w:rPr>
              <w:t>из них;</w:t>
            </w:r>
          </w:p>
          <w:p w:rsidR="00391AC3" w:rsidRPr="00846C28" w:rsidRDefault="00391AC3" w:rsidP="00391AC3">
            <w:pPr>
              <w:pStyle w:val="ConsPlusNormal"/>
              <w:ind w:firstLine="539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4) свидетельствовать подлинность подписи на документах;</w:t>
            </w:r>
          </w:p>
          <w:p w:rsidR="00391AC3" w:rsidRPr="00846C28" w:rsidRDefault="008A6FF9" w:rsidP="00391AC3">
            <w:pPr>
              <w:pStyle w:val="ConsPlusNormal"/>
              <w:ind w:firstLine="539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5) удостоверять</w:t>
            </w:r>
            <w:r w:rsidR="00391AC3" w:rsidRPr="00846C28">
              <w:rPr>
                <w:sz w:val="26"/>
                <w:szCs w:val="26"/>
              </w:rPr>
              <w:t xml:space="preserve"> сведения о лицах в случаях, предусмотренных законодательством Российской Федерации;</w:t>
            </w:r>
          </w:p>
          <w:p w:rsidR="00391AC3" w:rsidRPr="00846C28" w:rsidRDefault="008A6FF9" w:rsidP="00391AC3">
            <w:pPr>
              <w:pStyle w:val="ConsPlusNormal"/>
              <w:ind w:firstLine="539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6) удостоверять</w:t>
            </w:r>
            <w:r w:rsidR="00391AC3" w:rsidRPr="00846C28">
              <w:rPr>
                <w:sz w:val="26"/>
                <w:szCs w:val="26"/>
              </w:rPr>
              <w:t xml:space="preserve"> факт нахождения гражданина в живых;</w:t>
            </w:r>
          </w:p>
          <w:p w:rsidR="00391AC3" w:rsidRPr="00846C28" w:rsidRDefault="00391AC3" w:rsidP="00391AC3">
            <w:pPr>
              <w:pStyle w:val="ConsPlusNormal"/>
              <w:ind w:firstLine="539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7) удостоверять тождественность собственноручной подписи инвалида по зрению, проживающего на территории соответствующего поселения или муниципального района, </w:t>
            </w:r>
            <w:r w:rsidR="00B04DFA">
              <w:rPr>
                <w:sz w:val="26"/>
                <w:szCs w:val="26"/>
              </w:rPr>
              <w:br/>
            </w:r>
            <w:r w:rsidRPr="00846C28">
              <w:rPr>
                <w:sz w:val="26"/>
                <w:szCs w:val="26"/>
              </w:rPr>
              <w:t>с факсимильным воспроизведением его собственноручной подписи;</w:t>
            </w:r>
          </w:p>
          <w:p w:rsidR="00391AC3" w:rsidRPr="00846C28" w:rsidRDefault="008A6FF9" w:rsidP="00391AC3">
            <w:pPr>
              <w:pStyle w:val="ConsPlusNormal"/>
              <w:ind w:firstLine="539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8) удостоверять</w:t>
            </w:r>
            <w:r w:rsidR="00391AC3" w:rsidRPr="00846C28">
              <w:rPr>
                <w:sz w:val="26"/>
                <w:szCs w:val="26"/>
              </w:rPr>
              <w:t xml:space="preserve"> факт нахождения гражданина в определенном месте;</w:t>
            </w:r>
          </w:p>
          <w:p w:rsidR="00391AC3" w:rsidRPr="00846C28" w:rsidRDefault="008A6FF9" w:rsidP="00391AC3">
            <w:pPr>
              <w:pStyle w:val="ConsPlusNormal"/>
              <w:ind w:firstLine="539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9) удостоверять</w:t>
            </w:r>
            <w:r w:rsidR="00391AC3" w:rsidRPr="00846C28">
              <w:rPr>
                <w:sz w:val="26"/>
                <w:szCs w:val="26"/>
              </w:rPr>
              <w:t xml:space="preserve"> тождественность гражданина с лицом, изображенным на фотографии;</w:t>
            </w:r>
          </w:p>
          <w:p w:rsidR="00391AC3" w:rsidRPr="00846C28" w:rsidRDefault="008A6FF9" w:rsidP="00391AC3">
            <w:pPr>
              <w:pStyle w:val="ConsPlusNormal"/>
              <w:ind w:firstLine="539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10) удостоверять</w:t>
            </w:r>
            <w:r w:rsidR="00391AC3" w:rsidRPr="00846C28">
              <w:rPr>
                <w:sz w:val="26"/>
                <w:szCs w:val="26"/>
              </w:rPr>
              <w:t xml:space="preserve"> время предъявления документов;</w:t>
            </w:r>
          </w:p>
          <w:p w:rsidR="00391AC3" w:rsidRPr="00846C28" w:rsidRDefault="008A6FF9" w:rsidP="00391AC3">
            <w:pPr>
              <w:pStyle w:val="ConsPlusNormal"/>
              <w:ind w:firstLine="539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11) удостоверять</w:t>
            </w:r>
            <w:r w:rsidR="00391AC3" w:rsidRPr="00846C28">
              <w:rPr>
                <w:sz w:val="26"/>
                <w:szCs w:val="26"/>
              </w:rPr>
              <w:t xml:space="preserve"> равнозначность электронного документа документу на бумажном носителе;</w:t>
            </w:r>
          </w:p>
          <w:p w:rsidR="00391AC3" w:rsidRPr="00846C28" w:rsidRDefault="008A6FF9" w:rsidP="00391AC3">
            <w:pPr>
              <w:pStyle w:val="ConsPlusNormal"/>
              <w:ind w:firstLine="539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12) удостоверять</w:t>
            </w:r>
            <w:r w:rsidR="00391AC3" w:rsidRPr="00846C28">
              <w:rPr>
                <w:sz w:val="26"/>
                <w:szCs w:val="26"/>
              </w:rPr>
              <w:t xml:space="preserve"> равнозначность документа на бумажном носителе электронному документу;</w:t>
            </w:r>
          </w:p>
          <w:p w:rsidR="00391AC3" w:rsidRPr="00846C28" w:rsidRDefault="00391AC3" w:rsidP="00391AC3">
            <w:pPr>
              <w:pStyle w:val="ConsPlusNormal"/>
              <w:ind w:firstLine="539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13) выдавать дубликаты документов, выражающих содержание нотариально удостоверенных сделок.</w:t>
            </w:r>
          </w:p>
          <w:p w:rsidR="00391AC3" w:rsidRPr="00846C28" w:rsidRDefault="00C21DAA" w:rsidP="00C21DAA">
            <w:pPr>
              <w:pStyle w:val="ConsPlusNormal"/>
              <w:ind w:firstLine="539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Перечень нотариальных действий, которые могут совершать должностные лица муниципальных образований, является </w:t>
            </w:r>
            <w:r w:rsidRPr="00846C28">
              <w:rPr>
                <w:b/>
                <w:sz w:val="26"/>
                <w:szCs w:val="26"/>
              </w:rPr>
              <w:t>исчерпывающим.</w:t>
            </w:r>
          </w:p>
          <w:p w:rsidR="00C21DAA" w:rsidRPr="00846C28" w:rsidRDefault="00C21DAA" w:rsidP="00C21DAA">
            <w:pPr>
              <w:pStyle w:val="ConsPlusNormal"/>
              <w:ind w:firstLine="539"/>
              <w:jc w:val="both"/>
              <w:rPr>
                <w:sz w:val="26"/>
                <w:szCs w:val="26"/>
              </w:rPr>
            </w:pPr>
          </w:p>
          <w:p w:rsidR="00391AC3" w:rsidRPr="00846C28" w:rsidRDefault="00391AC3" w:rsidP="00391AC3">
            <w:pPr>
              <w:pStyle w:val="ConsPlusNormal"/>
              <w:ind w:firstLine="539"/>
              <w:jc w:val="both"/>
              <w:rPr>
                <w:sz w:val="26"/>
                <w:szCs w:val="26"/>
              </w:rPr>
            </w:pPr>
            <w:r w:rsidRPr="00846C28">
              <w:rPr>
                <w:b/>
                <w:sz w:val="26"/>
                <w:szCs w:val="26"/>
              </w:rPr>
              <w:t>Важно:</w:t>
            </w:r>
            <w:r w:rsidRPr="00846C28">
              <w:rPr>
                <w:sz w:val="26"/>
                <w:szCs w:val="26"/>
              </w:rPr>
              <w:t xml:space="preserve"> доверенности на </w:t>
            </w:r>
            <w:r w:rsidR="00D233A0" w:rsidRPr="00846C28">
              <w:rPr>
                <w:sz w:val="26"/>
                <w:szCs w:val="26"/>
              </w:rPr>
              <w:t xml:space="preserve">совершение </w:t>
            </w:r>
            <w:r w:rsidRPr="00846C28">
              <w:rPr>
                <w:sz w:val="26"/>
                <w:szCs w:val="26"/>
              </w:rPr>
              <w:t>сделки с недвижимостью, завещания, согласия и иные сложные нотариальные действи</w:t>
            </w:r>
            <w:r w:rsidR="008A6FF9" w:rsidRPr="00846C28">
              <w:rPr>
                <w:sz w:val="26"/>
                <w:szCs w:val="26"/>
              </w:rPr>
              <w:t>я совершаются только нотариусом</w:t>
            </w:r>
          </w:p>
        </w:tc>
      </w:tr>
      <w:tr w:rsidR="00E72022" w:rsidTr="00391AC3">
        <w:tc>
          <w:tcPr>
            <w:tcW w:w="2552" w:type="dxa"/>
          </w:tcPr>
          <w:p w:rsidR="00C21DAA" w:rsidRPr="00846C28" w:rsidRDefault="00C21DAA" w:rsidP="00391AC3">
            <w:pPr>
              <w:pStyle w:val="ConsPlusNormal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Порядок получения гражданами нотариальных услуг в органах местного самоуправления</w:t>
            </w:r>
          </w:p>
        </w:tc>
        <w:tc>
          <w:tcPr>
            <w:tcW w:w="7938" w:type="dxa"/>
          </w:tcPr>
          <w:p w:rsidR="00A71A54" w:rsidRPr="00846C28" w:rsidRDefault="00C21DAA" w:rsidP="00A71A54">
            <w:pPr>
              <w:pStyle w:val="ConsPlusNormal"/>
              <w:ind w:firstLine="601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При совершении нотариального действия должностное лицо местного самоуправления </w:t>
            </w:r>
            <w:r w:rsidRPr="00846C28">
              <w:rPr>
                <w:i/>
                <w:sz w:val="26"/>
                <w:szCs w:val="26"/>
              </w:rPr>
              <w:t>устанавливает личность</w:t>
            </w:r>
            <w:r w:rsidRPr="00846C28">
              <w:rPr>
                <w:sz w:val="26"/>
                <w:szCs w:val="26"/>
              </w:rPr>
              <w:t xml:space="preserve"> обратившегося за совершением нотариального действия гражданина или представителя юридического лица и проверяет его </w:t>
            </w:r>
            <w:r w:rsidRPr="00846C28">
              <w:rPr>
                <w:i/>
                <w:sz w:val="26"/>
                <w:szCs w:val="26"/>
              </w:rPr>
              <w:t>место жительства.</w:t>
            </w:r>
          </w:p>
          <w:p w:rsidR="00A71A54" w:rsidRPr="00846C28" w:rsidRDefault="00C21DAA" w:rsidP="00A71A54">
            <w:pPr>
              <w:pStyle w:val="ConsPlusNormal"/>
              <w:ind w:firstLine="601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Нотариальные действия совершаются при предъявлении лицом, обратившимся за совершением нотариального действия, всех необходимых для этого</w:t>
            </w:r>
            <w:r w:rsidRPr="00846C28">
              <w:rPr>
                <w:i/>
                <w:sz w:val="26"/>
                <w:szCs w:val="26"/>
              </w:rPr>
              <w:t xml:space="preserve"> документов</w:t>
            </w:r>
            <w:r w:rsidRPr="00846C28">
              <w:rPr>
                <w:sz w:val="26"/>
                <w:szCs w:val="26"/>
              </w:rPr>
              <w:t xml:space="preserve"> и </w:t>
            </w:r>
            <w:r w:rsidRPr="00846C28">
              <w:rPr>
                <w:i/>
                <w:sz w:val="26"/>
                <w:szCs w:val="26"/>
              </w:rPr>
              <w:t>уплате</w:t>
            </w:r>
            <w:r w:rsidRPr="00846C28">
              <w:rPr>
                <w:sz w:val="26"/>
                <w:szCs w:val="26"/>
              </w:rPr>
              <w:t xml:space="preserve"> государственной пошлины или федерального </w:t>
            </w:r>
            <w:r w:rsidR="00A71A54" w:rsidRPr="00846C28">
              <w:rPr>
                <w:sz w:val="26"/>
                <w:szCs w:val="26"/>
              </w:rPr>
              <w:t>тарифа, согласно требованиям статьи</w:t>
            </w:r>
            <w:r w:rsidRPr="00846C28">
              <w:rPr>
                <w:sz w:val="26"/>
                <w:szCs w:val="26"/>
              </w:rPr>
              <w:t xml:space="preserve"> 22.1 Основ</w:t>
            </w:r>
            <w:r w:rsidR="00A71A54" w:rsidRPr="00846C28">
              <w:rPr>
                <w:sz w:val="26"/>
                <w:szCs w:val="26"/>
              </w:rPr>
              <w:t xml:space="preserve"> о нотариате</w:t>
            </w:r>
            <w:r w:rsidRPr="00846C28">
              <w:rPr>
                <w:sz w:val="26"/>
                <w:szCs w:val="26"/>
              </w:rPr>
              <w:t>.</w:t>
            </w:r>
          </w:p>
          <w:p w:rsidR="00A71A54" w:rsidRPr="00846C28" w:rsidRDefault="00C21DAA" w:rsidP="00A71A54">
            <w:pPr>
              <w:pStyle w:val="ConsPlusNormal"/>
              <w:ind w:firstLine="601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lastRenderedPageBreak/>
              <w:t xml:space="preserve">Должностные лица местного самоуправления не вправе совершать нотариальные действия </w:t>
            </w:r>
            <w:r w:rsidRPr="00846C28">
              <w:rPr>
                <w:i/>
                <w:sz w:val="26"/>
                <w:szCs w:val="26"/>
              </w:rPr>
              <w:t>на свое имя и от своего имени</w:t>
            </w:r>
            <w:r w:rsidRPr="00846C28">
              <w:rPr>
                <w:sz w:val="26"/>
                <w:szCs w:val="26"/>
              </w:rPr>
              <w:t>, на имя и от имени своих супругов, их</w:t>
            </w:r>
            <w:r w:rsidR="00A71A54" w:rsidRPr="00846C28">
              <w:rPr>
                <w:sz w:val="26"/>
                <w:szCs w:val="26"/>
              </w:rPr>
              <w:t xml:space="preserve"> и своих близких родственников.</w:t>
            </w:r>
          </w:p>
          <w:p w:rsidR="00A71A54" w:rsidRPr="00846C28" w:rsidRDefault="00C21DAA" w:rsidP="00A71A54">
            <w:pPr>
              <w:pStyle w:val="ConsPlusNormal"/>
              <w:ind w:firstLine="601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В ходе совершения нотариальных действий должностные лица местного самоуправления </w:t>
            </w:r>
            <w:r w:rsidRPr="00846C28">
              <w:rPr>
                <w:i/>
                <w:sz w:val="26"/>
                <w:szCs w:val="26"/>
              </w:rPr>
              <w:t>обязаны оказывать</w:t>
            </w:r>
            <w:r w:rsidRPr="00846C28">
              <w:rPr>
                <w:sz w:val="26"/>
                <w:szCs w:val="26"/>
              </w:rPr>
              <w:t xml:space="preserve"> гражданам содействие в осуществлении их прав и защите законных интересов, </w:t>
            </w:r>
            <w:r w:rsidRPr="00846C28">
              <w:rPr>
                <w:i/>
                <w:sz w:val="26"/>
                <w:szCs w:val="26"/>
              </w:rPr>
              <w:t>разъяснят</w:t>
            </w:r>
            <w:r w:rsidRPr="00846C28">
              <w:rPr>
                <w:sz w:val="26"/>
                <w:szCs w:val="26"/>
              </w:rPr>
              <w:t xml:space="preserve">ь им права и обязанности, </w:t>
            </w:r>
            <w:r w:rsidRPr="00846C28">
              <w:rPr>
                <w:i/>
                <w:sz w:val="26"/>
                <w:szCs w:val="26"/>
              </w:rPr>
              <w:t>предупреждать</w:t>
            </w:r>
            <w:r w:rsidRPr="00846C28">
              <w:rPr>
                <w:sz w:val="26"/>
                <w:szCs w:val="26"/>
              </w:rPr>
              <w:t xml:space="preserve"> о последствиях сов</w:t>
            </w:r>
            <w:r w:rsidR="00E83200">
              <w:rPr>
                <w:sz w:val="26"/>
                <w:szCs w:val="26"/>
              </w:rPr>
              <w:t>ершаемых нотариальных действий</w:t>
            </w:r>
            <w:r w:rsidR="00E83200" w:rsidRPr="00E83200">
              <w:rPr>
                <w:sz w:val="26"/>
                <w:szCs w:val="26"/>
              </w:rPr>
              <w:t>, чтобы юридическая неосведомленность не могла быть использована им во вред.</w:t>
            </w:r>
          </w:p>
          <w:p w:rsidR="00A71A54" w:rsidRPr="00846C28" w:rsidRDefault="00C21DAA" w:rsidP="00A71A54">
            <w:pPr>
              <w:pStyle w:val="ConsPlusNormal"/>
              <w:ind w:firstLine="601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>Документы (сведения) о совершенных нотариальных действиях могут выдаваться только лицам, от имени или по поручению которых совершены эти действия, ес</w:t>
            </w:r>
            <w:r w:rsidR="00A71A54" w:rsidRPr="00846C28">
              <w:rPr>
                <w:sz w:val="26"/>
                <w:szCs w:val="26"/>
              </w:rPr>
              <w:t>ли иное не установлено статьей</w:t>
            </w:r>
            <w:r w:rsidRPr="00846C28">
              <w:rPr>
                <w:sz w:val="26"/>
                <w:szCs w:val="26"/>
              </w:rPr>
              <w:t xml:space="preserve"> 5 Основ</w:t>
            </w:r>
            <w:r w:rsidR="00A71A54" w:rsidRPr="00846C28">
              <w:rPr>
                <w:sz w:val="26"/>
                <w:szCs w:val="26"/>
              </w:rPr>
              <w:t xml:space="preserve"> о нотариате</w:t>
            </w:r>
            <w:r w:rsidRPr="00846C28">
              <w:rPr>
                <w:sz w:val="26"/>
                <w:szCs w:val="26"/>
              </w:rPr>
              <w:t xml:space="preserve">. </w:t>
            </w:r>
          </w:p>
          <w:p w:rsidR="00A71A54" w:rsidRPr="00846C28" w:rsidRDefault="00C21DAA" w:rsidP="00A71A54">
            <w:pPr>
              <w:pStyle w:val="ConsPlusNormal"/>
              <w:ind w:firstLine="601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Документы, исполненные на бумажных носителях, не должны иметь </w:t>
            </w:r>
            <w:r w:rsidRPr="00846C28">
              <w:rPr>
                <w:i/>
                <w:sz w:val="26"/>
                <w:szCs w:val="26"/>
              </w:rPr>
              <w:t>подчисток или приписок, зачеркнутых</w:t>
            </w:r>
            <w:r w:rsidRPr="00846C28">
              <w:rPr>
                <w:sz w:val="26"/>
                <w:szCs w:val="26"/>
              </w:rPr>
              <w:t xml:space="preserve"> слов либо иных неоговоренных исправлений и не могут быть исполнены карандашом или с помощью легко удаляемых с бумажного носителя красителей. Текст документа должен быть легко читаемым. Целостность документа, состоящего из нескольких листов, должна быть обеспечена путем его скрепления или иным исключающим сомнения в его целостности способом. В случае если имеющиеся </w:t>
            </w:r>
            <w:r w:rsidR="00B04DFA">
              <w:rPr>
                <w:sz w:val="26"/>
                <w:szCs w:val="26"/>
              </w:rPr>
              <w:br/>
            </w:r>
            <w:r w:rsidRPr="00846C28">
              <w:rPr>
                <w:sz w:val="26"/>
                <w:szCs w:val="26"/>
              </w:rPr>
              <w:t>в документе неоговоренные исправления или иные недостатки являются несущественными для целей, для которых представлен документ, должностное лицо местного самоуправления вправе принять такой документ для совершения нотариального действия.</w:t>
            </w:r>
          </w:p>
          <w:p w:rsidR="00A71A54" w:rsidRPr="00846C28" w:rsidRDefault="00C21DAA" w:rsidP="00A71A54">
            <w:pPr>
              <w:pStyle w:val="ConsPlusNormal"/>
              <w:ind w:firstLine="601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Текст нотариально удостоверяемого документа на бумажном носителе (свидетельство, удостоверяемая доверенность и другие), </w:t>
            </w:r>
            <w:r w:rsidR="00604F54">
              <w:rPr>
                <w:sz w:val="26"/>
                <w:szCs w:val="26"/>
              </w:rPr>
              <w:br/>
            </w:r>
            <w:r w:rsidRPr="00846C28">
              <w:rPr>
                <w:sz w:val="26"/>
                <w:szCs w:val="26"/>
              </w:rPr>
              <w:t xml:space="preserve">а также удостоверительная надпись должны быть изготовлены </w:t>
            </w:r>
            <w:r w:rsidR="00604F54">
              <w:rPr>
                <w:sz w:val="26"/>
                <w:szCs w:val="26"/>
              </w:rPr>
              <w:br/>
            </w:r>
            <w:r w:rsidRPr="00846C28">
              <w:rPr>
                <w:sz w:val="26"/>
                <w:szCs w:val="26"/>
              </w:rPr>
              <w:t xml:space="preserve">с помощью </w:t>
            </w:r>
            <w:r w:rsidRPr="00846C28">
              <w:rPr>
                <w:i/>
                <w:sz w:val="26"/>
                <w:szCs w:val="26"/>
              </w:rPr>
              <w:t>технических средств или написаны от руки.</w:t>
            </w:r>
            <w:r w:rsidRPr="00846C28">
              <w:rPr>
                <w:sz w:val="26"/>
                <w:szCs w:val="26"/>
              </w:rPr>
              <w:t xml:space="preserve"> Использование карандаша или легко удаляемых с бумажного носителя красителей, а также наличие подчисток или приписок, зачеркнутых слов и иных неоговоренных исправлений не допускаются. </w:t>
            </w:r>
          </w:p>
          <w:p w:rsidR="00A71A54" w:rsidRPr="00846C28" w:rsidRDefault="00C21DAA" w:rsidP="00A71A54">
            <w:pPr>
              <w:pStyle w:val="ConsPlusNormal"/>
              <w:ind w:firstLine="601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Должностные лица местного самоуправления </w:t>
            </w:r>
            <w:r w:rsidRPr="00846C28">
              <w:rPr>
                <w:b/>
                <w:sz w:val="26"/>
                <w:szCs w:val="26"/>
              </w:rPr>
              <w:t>отказывают</w:t>
            </w:r>
            <w:r w:rsidRPr="00846C28">
              <w:rPr>
                <w:sz w:val="26"/>
                <w:szCs w:val="26"/>
              </w:rPr>
              <w:t xml:space="preserve"> </w:t>
            </w:r>
            <w:r w:rsidR="00604F54">
              <w:rPr>
                <w:sz w:val="26"/>
                <w:szCs w:val="26"/>
              </w:rPr>
              <w:br/>
            </w:r>
            <w:r w:rsidRPr="00846C28">
              <w:rPr>
                <w:sz w:val="26"/>
                <w:szCs w:val="26"/>
              </w:rPr>
              <w:t xml:space="preserve">в совершении нотариального действия, если: </w:t>
            </w:r>
          </w:p>
          <w:p w:rsidR="00A71A54" w:rsidRPr="00846C28" w:rsidRDefault="00C21DAA" w:rsidP="00A71A54">
            <w:pPr>
              <w:pStyle w:val="ConsPlusNormal"/>
              <w:ind w:firstLine="601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- совершение такого действия противоречит законодательству Российской Федерации; </w:t>
            </w:r>
          </w:p>
          <w:p w:rsidR="00A71A54" w:rsidRPr="00846C28" w:rsidRDefault="00C21DAA" w:rsidP="00A71A54">
            <w:pPr>
              <w:pStyle w:val="ConsPlusNormal"/>
              <w:ind w:firstLine="601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- действие подлежит совершению должностным лицом местного самоуправления другого поселения, муниципального, городского округа или муниципального района (применительно </w:t>
            </w:r>
            <w:r w:rsidR="00604F54">
              <w:rPr>
                <w:sz w:val="26"/>
                <w:szCs w:val="26"/>
              </w:rPr>
              <w:br/>
            </w:r>
            <w:r w:rsidRPr="00846C28">
              <w:rPr>
                <w:sz w:val="26"/>
                <w:szCs w:val="26"/>
              </w:rPr>
              <w:t xml:space="preserve">к принятию мер по охране наследственного имущества) или нотариусом; </w:t>
            </w:r>
          </w:p>
          <w:p w:rsidR="00A71A54" w:rsidRPr="00846C28" w:rsidRDefault="00C21DAA" w:rsidP="00A71A54">
            <w:pPr>
              <w:pStyle w:val="ConsPlusNormal"/>
              <w:ind w:firstLine="601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- с просьбой о совершении нотариального действия обратился недееспособный гражданин либо представитель, не имеющий необходимых полномочий, гражданин, не имеющий регистрации по месту жительства или пребывания; </w:t>
            </w:r>
          </w:p>
          <w:p w:rsidR="00A71A54" w:rsidRPr="00846C28" w:rsidRDefault="00C21DAA" w:rsidP="00A71A54">
            <w:pPr>
              <w:pStyle w:val="ConsPlusNormal"/>
              <w:ind w:firstLine="601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- доверенность не соответствует требованиям законодательства Российской Федерации; </w:t>
            </w:r>
          </w:p>
          <w:p w:rsidR="00A71A54" w:rsidRPr="00846C28" w:rsidRDefault="00C21DAA" w:rsidP="00A71A54">
            <w:pPr>
              <w:pStyle w:val="ConsPlusNormal"/>
              <w:ind w:firstLine="601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- документы, представленные для совершения нотариального </w:t>
            </w:r>
            <w:r w:rsidRPr="00846C28">
              <w:rPr>
                <w:sz w:val="26"/>
                <w:szCs w:val="26"/>
              </w:rPr>
              <w:lastRenderedPageBreak/>
              <w:t xml:space="preserve">действия, не соответствуют требованиям законодательства Российской Федерации; </w:t>
            </w:r>
          </w:p>
          <w:p w:rsidR="00A71A54" w:rsidRPr="00846C28" w:rsidRDefault="00C21DAA" w:rsidP="00A71A54">
            <w:pPr>
              <w:pStyle w:val="ConsPlusNormal"/>
              <w:ind w:firstLine="601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- факты, изложенные в документах, представленных для совершения нотариального действия, не подтверждены </w:t>
            </w:r>
            <w:r w:rsidR="00604F54">
              <w:rPr>
                <w:sz w:val="26"/>
                <w:szCs w:val="26"/>
              </w:rPr>
              <w:br/>
            </w:r>
            <w:r w:rsidRPr="00846C28">
              <w:rPr>
                <w:sz w:val="26"/>
                <w:szCs w:val="26"/>
              </w:rPr>
              <w:t xml:space="preserve">в установленном законодательством Российской Федерации порядке при условии, что подтверждение требуется в соответствии </w:t>
            </w:r>
            <w:r w:rsidR="00604F54">
              <w:rPr>
                <w:sz w:val="26"/>
                <w:szCs w:val="26"/>
              </w:rPr>
              <w:br/>
            </w:r>
            <w:r w:rsidRPr="00846C28">
              <w:rPr>
                <w:sz w:val="26"/>
                <w:szCs w:val="26"/>
              </w:rPr>
              <w:t xml:space="preserve">с законодательством Российской Федерации. </w:t>
            </w:r>
          </w:p>
          <w:p w:rsidR="00A71A54" w:rsidRPr="00846C28" w:rsidRDefault="00C21DAA" w:rsidP="00A71A54">
            <w:pPr>
              <w:pStyle w:val="ConsPlusNormal"/>
              <w:ind w:firstLine="601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Должностное лицо местного самоуправления по просьбе лица, которому отказано в совершении нотариального действия, должно изложить причины отказа в письменной форме и разъяснить порядок его обжалования. </w:t>
            </w:r>
          </w:p>
          <w:p w:rsidR="00A71A54" w:rsidRPr="00846C28" w:rsidRDefault="00A71A54" w:rsidP="00A71A54">
            <w:pPr>
              <w:pStyle w:val="ConsPlusNormal"/>
              <w:ind w:firstLine="601"/>
              <w:jc w:val="both"/>
              <w:rPr>
                <w:sz w:val="26"/>
                <w:szCs w:val="26"/>
              </w:rPr>
            </w:pPr>
          </w:p>
          <w:p w:rsidR="00C21DAA" w:rsidRPr="00846C28" w:rsidRDefault="00C21DAA" w:rsidP="00846C28">
            <w:pPr>
              <w:pStyle w:val="ConsPlusNormal"/>
              <w:ind w:firstLine="601"/>
              <w:jc w:val="both"/>
              <w:rPr>
                <w:sz w:val="26"/>
                <w:szCs w:val="26"/>
              </w:rPr>
            </w:pPr>
            <w:r w:rsidRPr="00846C28">
              <w:rPr>
                <w:sz w:val="26"/>
                <w:szCs w:val="26"/>
              </w:rPr>
              <w:t xml:space="preserve">Управление Минюста России по </w:t>
            </w:r>
            <w:r w:rsidR="00846C28" w:rsidRPr="00846C28">
              <w:rPr>
                <w:sz w:val="26"/>
                <w:szCs w:val="26"/>
              </w:rPr>
              <w:t>Забайкальскому краю</w:t>
            </w:r>
            <w:r w:rsidRPr="00846C28">
              <w:rPr>
                <w:sz w:val="26"/>
                <w:szCs w:val="26"/>
              </w:rPr>
              <w:t xml:space="preserve"> осуществляет </w:t>
            </w:r>
            <w:proofErr w:type="gramStart"/>
            <w:r w:rsidRPr="00846C28">
              <w:rPr>
                <w:sz w:val="26"/>
                <w:szCs w:val="26"/>
              </w:rPr>
              <w:t>контроль за</w:t>
            </w:r>
            <w:proofErr w:type="gramEnd"/>
            <w:r w:rsidRPr="00846C28">
              <w:rPr>
                <w:sz w:val="26"/>
                <w:szCs w:val="26"/>
              </w:rPr>
              <w:t xml:space="preserve"> совершением нотариальных действий должностными лицами местного самоуправления.</w:t>
            </w:r>
          </w:p>
        </w:tc>
      </w:tr>
    </w:tbl>
    <w:p w:rsidR="00391AC3" w:rsidRDefault="00391AC3" w:rsidP="00846C28">
      <w:pPr>
        <w:pStyle w:val="ConsPlusNormal"/>
        <w:ind w:firstLine="539"/>
        <w:jc w:val="both"/>
      </w:pPr>
    </w:p>
    <w:sectPr w:rsidR="00391AC3" w:rsidSect="00846C2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1E53"/>
    <w:multiLevelType w:val="hybridMultilevel"/>
    <w:tmpl w:val="C2F6EA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147C"/>
    <w:multiLevelType w:val="hybridMultilevel"/>
    <w:tmpl w:val="5112A7BE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>
    <w:nsid w:val="31CD3162"/>
    <w:multiLevelType w:val="hybridMultilevel"/>
    <w:tmpl w:val="C05E6D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53A34"/>
    <w:multiLevelType w:val="hybridMultilevel"/>
    <w:tmpl w:val="06A8D862"/>
    <w:lvl w:ilvl="0" w:tplc="CDF0FEF0">
      <w:start w:val="1"/>
      <w:numFmt w:val="decimal"/>
      <w:lvlText w:val="%1)"/>
      <w:lvlJc w:val="left"/>
      <w:pPr>
        <w:ind w:left="117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58"/>
    <w:rsid w:val="000F23A2"/>
    <w:rsid w:val="001C2837"/>
    <w:rsid w:val="00390690"/>
    <w:rsid w:val="00391AC3"/>
    <w:rsid w:val="004F6666"/>
    <w:rsid w:val="005C402D"/>
    <w:rsid w:val="00604F54"/>
    <w:rsid w:val="00635840"/>
    <w:rsid w:val="007A75FE"/>
    <w:rsid w:val="00830248"/>
    <w:rsid w:val="00846C28"/>
    <w:rsid w:val="008A6FF9"/>
    <w:rsid w:val="00914E58"/>
    <w:rsid w:val="00A71A54"/>
    <w:rsid w:val="00B04DFA"/>
    <w:rsid w:val="00C21DAA"/>
    <w:rsid w:val="00C348B7"/>
    <w:rsid w:val="00D233A0"/>
    <w:rsid w:val="00D26CA4"/>
    <w:rsid w:val="00E72022"/>
    <w:rsid w:val="00E83200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C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39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33A0"/>
    <w:rPr>
      <w:color w:val="0000FF" w:themeColor="hyperlink"/>
      <w:u w:val="single"/>
    </w:rPr>
  </w:style>
  <w:style w:type="paragraph" w:customStyle="1" w:styleId="Default">
    <w:name w:val="Default"/>
    <w:rsid w:val="00A71A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C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39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33A0"/>
    <w:rPr>
      <w:color w:val="0000FF" w:themeColor="hyperlink"/>
      <w:u w:val="single"/>
    </w:rPr>
  </w:style>
  <w:style w:type="paragraph" w:customStyle="1" w:styleId="Default">
    <w:name w:val="Default"/>
    <w:rsid w:val="00A71A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75.minjust.gov.ru/ru/activity/directions/12/" TargetMode="External"/><Relationship Id="rId3" Type="http://schemas.openxmlformats.org/officeDocument/2006/relationships/styles" Target="styles.xml"/><Relationship Id="rId7" Type="http://schemas.openxmlformats.org/officeDocument/2006/relationships/hyperlink" Target="https://to75.minjust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45262-A4A8-4238-9DA5-48016B89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Гаржилова Сэпэлма Галсановна</dc:creator>
  <cp:keywords/>
  <dc:description/>
  <cp:lastModifiedBy>Огнева Наталья Борисовна</cp:lastModifiedBy>
  <cp:revision>12</cp:revision>
  <cp:lastPrinted>2026-07-14T00:24:00Z</cp:lastPrinted>
  <dcterms:created xsi:type="dcterms:W3CDTF">2026-07-13T08:06:00Z</dcterms:created>
  <dcterms:modified xsi:type="dcterms:W3CDTF">2026-07-15T03:20:00Z</dcterms:modified>
</cp:coreProperties>
</file>