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B8A7" w14:textId="6FFCC826" w:rsidR="001333EB" w:rsidRPr="00F9445D" w:rsidRDefault="001333EB" w:rsidP="001333EB">
      <w:pPr>
        <w:pStyle w:val="aff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F9445D">
        <w:rPr>
          <w:rFonts w:ascii="Arial" w:hAnsi="Arial" w:cs="Arial"/>
          <w:b/>
          <w:bCs/>
          <w:sz w:val="24"/>
          <w:szCs w:val="24"/>
        </w:rPr>
        <w:t>Уведомление о проведении общественных обсуждений</w:t>
      </w:r>
    </w:p>
    <w:p w14:paraId="5829A014" w14:textId="076AA0D9" w:rsidR="001333EB" w:rsidRPr="00F9445D" w:rsidRDefault="001333EB" w:rsidP="005F1EE9">
      <w:pPr>
        <w:pStyle w:val="aff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9445D">
        <w:rPr>
          <w:rFonts w:ascii="Arial" w:hAnsi="Arial" w:cs="Arial"/>
          <w:b/>
          <w:bCs/>
          <w:sz w:val="24"/>
          <w:szCs w:val="24"/>
        </w:rPr>
        <w:t xml:space="preserve">по объекту государственной экологической экспертизы: </w:t>
      </w:r>
      <w:r w:rsidR="00F9445D" w:rsidRPr="00F9445D">
        <w:rPr>
          <w:rFonts w:ascii="Arial" w:hAnsi="Arial" w:cs="Arial"/>
          <w:b/>
          <w:bCs/>
          <w:sz w:val="24"/>
          <w:szCs w:val="24"/>
        </w:rPr>
        <w:t xml:space="preserve">проектной документации </w:t>
      </w:r>
      <w:r w:rsidR="005F1EE9" w:rsidRPr="005F1EE9">
        <w:rPr>
          <w:rFonts w:ascii="Arial" w:hAnsi="Arial" w:cs="Arial"/>
          <w:b/>
          <w:bCs/>
          <w:sz w:val="24"/>
          <w:szCs w:val="24"/>
        </w:rPr>
        <w:t>«</w:t>
      </w:r>
      <w:proofErr w:type="spellStart"/>
      <w:r w:rsidR="005F1EE9" w:rsidRPr="005F1EE9">
        <w:rPr>
          <w:rFonts w:ascii="Arial" w:hAnsi="Arial" w:cs="Arial"/>
          <w:b/>
          <w:bCs/>
          <w:sz w:val="24"/>
          <w:szCs w:val="24"/>
        </w:rPr>
        <w:t>Горноперерабатывающий</w:t>
      </w:r>
      <w:proofErr w:type="spellEnd"/>
      <w:r w:rsidR="005F1EE9" w:rsidRPr="005F1EE9">
        <w:rPr>
          <w:rFonts w:ascii="Arial" w:hAnsi="Arial" w:cs="Arial"/>
          <w:b/>
          <w:bCs/>
          <w:sz w:val="24"/>
          <w:szCs w:val="24"/>
        </w:rPr>
        <w:t xml:space="preserve"> комплекс по добыче и переработке техногенного месторождения золота в отвалах Ключевского месторождения в</w:t>
      </w:r>
      <w:r w:rsidR="005F1EE9">
        <w:rPr>
          <w:rFonts w:ascii="Arial" w:hAnsi="Arial" w:cs="Arial"/>
          <w:b/>
          <w:bCs/>
          <w:sz w:val="24"/>
          <w:szCs w:val="24"/>
        </w:rPr>
        <w:t xml:space="preserve"> З</w:t>
      </w:r>
      <w:r w:rsidR="005F1EE9" w:rsidRPr="005F1EE9">
        <w:rPr>
          <w:rFonts w:ascii="Arial" w:hAnsi="Arial" w:cs="Arial"/>
          <w:b/>
          <w:bCs/>
          <w:sz w:val="24"/>
          <w:szCs w:val="24"/>
        </w:rPr>
        <w:t>абайкальском крае (промышленная разработка). Этап №2»</w:t>
      </w:r>
      <w:r w:rsidR="00F9445D" w:rsidRPr="00F9445D">
        <w:rPr>
          <w:rFonts w:ascii="Arial" w:hAnsi="Arial" w:cs="Arial"/>
          <w:b/>
          <w:bCs/>
          <w:sz w:val="24"/>
          <w:szCs w:val="24"/>
        </w:rPr>
        <w:t>»</w:t>
      </w:r>
      <w:r w:rsidRPr="00F9445D">
        <w:rPr>
          <w:rFonts w:ascii="Arial" w:hAnsi="Arial" w:cs="Arial"/>
          <w:b/>
          <w:bCs/>
          <w:sz w:val="24"/>
          <w:szCs w:val="24"/>
        </w:rPr>
        <w:t>, включая предварительные материалы оценки воздействия на окружающую среду.</w:t>
      </w:r>
    </w:p>
    <w:p w14:paraId="4FEF0F0F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21218C97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b/>
          <w:bCs/>
          <w:sz w:val="22"/>
          <w:szCs w:val="22"/>
        </w:rPr>
      </w:pPr>
      <w:r w:rsidRPr="00F9445D">
        <w:rPr>
          <w:rFonts w:ascii="Arial" w:hAnsi="Arial" w:cs="Arial"/>
          <w:b/>
          <w:bCs/>
          <w:sz w:val="22"/>
          <w:szCs w:val="22"/>
        </w:rPr>
        <w:t>Информация об объекте обсуждений, подлежащем рассмотрению на общественных обсуждениях</w:t>
      </w:r>
    </w:p>
    <w:p w14:paraId="1F1B440A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740DFC89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u w:val="single"/>
        </w:rPr>
      </w:pPr>
      <w:r w:rsidRPr="00F9445D">
        <w:rPr>
          <w:rFonts w:ascii="Arial" w:hAnsi="Arial" w:cs="Arial"/>
          <w:sz w:val="22"/>
          <w:szCs w:val="22"/>
          <w:u w:val="single"/>
        </w:rPr>
        <w:t xml:space="preserve">Заказчик работ по оценке воздействия на окружающую среду: </w:t>
      </w:r>
    </w:p>
    <w:p w14:paraId="579E09DB" w14:textId="2D67433D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</w:rPr>
        <w:t xml:space="preserve">Полное наименование: </w:t>
      </w:r>
      <w:r w:rsidR="00F9445D" w:rsidRPr="00F9445D">
        <w:rPr>
          <w:rFonts w:ascii="Arial" w:hAnsi="Arial" w:cs="Arial"/>
          <w:sz w:val="22"/>
          <w:szCs w:val="22"/>
        </w:rPr>
        <w:t>Общество с ограниченной ответственностью «Желтугинская горнорудная компания»</w:t>
      </w:r>
    </w:p>
    <w:p w14:paraId="64ECFA96" w14:textId="28882EA5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</w:rPr>
        <w:t xml:space="preserve">Сокращенное наименование: </w:t>
      </w:r>
      <w:r w:rsidR="00F9445D" w:rsidRPr="00F9445D">
        <w:rPr>
          <w:rFonts w:ascii="Arial" w:hAnsi="Arial" w:cs="Arial"/>
          <w:sz w:val="22"/>
          <w:szCs w:val="22"/>
        </w:rPr>
        <w:t>ООО «Желтугинская ГРК»</w:t>
      </w:r>
    </w:p>
    <w:p w14:paraId="72563923" w14:textId="09131670" w:rsidR="001333EB" w:rsidRPr="00D71C54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D71C54">
        <w:rPr>
          <w:rFonts w:ascii="Arial" w:hAnsi="Arial" w:cs="Arial"/>
          <w:sz w:val="22"/>
          <w:szCs w:val="22"/>
        </w:rPr>
        <w:t xml:space="preserve">ОГРН: </w:t>
      </w:r>
      <w:r w:rsidR="00D71C54" w:rsidRPr="00D71C54">
        <w:rPr>
          <w:rFonts w:ascii="Arial" w:hAnsi="Arial" w:cs="Arial"/>
          <w:sz w:val="22"/>
          <w:szCs w:val="22"/>
        </w:rPr>
        <w:t>1177536001411</w:t>
      </w:r>
    </w:p>
    <w:p w14:paraId="70DADC16" w14:textId="5D905D41" w:rsidR="001333EB" w:rsidRPr="00D71C54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D71C54">
        <w:rPr>
          <w:rFonts w:ascii="Arial" w:hAnsi="Arial" w:cs="Arial"/>
          <w:sz w:val="22"/>
          <w:szCs w:val="22"/>
        </w:rPr>
        <w:t xml:space="preserve">ИНН: </w:t>
      </w:r>
      <w:r w:rsidR="00D71C54" w:rsidRPr="00D71C54">
        <w:rPr>
          <w:rFonts w:ascii="Arial" w:hAnsi="Arial" w:cs="Arial"/>
          <w:sz w:val="22"/>
          <w:szCs w:val="22"/>
        </w:rPr>
        <w:t>7536164405</w:t>
      </w:r>
    </w:p>
    <w:p w14:paraId="173A393F" w14:textId="5A5ACA1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</w:rPr>
        <w:t xml:space="preserve">Адрес места нахождения: </w:t>
      </w:r>
      <w:r w:rsidR="00F9445D" w:rsidRPr="00F9445D">
        <w:rPr>
          <w:rFonts w:ascii="Arial" w:hAnsi="Arial" w:cs="Arial"/>
          <w:sz w:val="22"/>
          <w:szCs w:val="22"/>
        </w:rPr>
        <w:t xml:space="preserve">673741, Забайкальский край, Могочинский район, </w:t>
      </w:r>
      <w:proofErr w:type="spellStart"/>
      <w:r w:rsidR="00F9445D" w:rsidRPr="00F9445D">
        <w:rPr>
          <w:rFonts w:ascii="Arial" w:hAnsi="Arial" w:cs="Arial"/>
          <w:sz w:val="22"/>
          <w:szCs w:val="22"/>
        </w:rPr>
        <w:t>пгт</w:t>
      </w:r>
      <w:proofErr w:type="spellEnd"/>
      <w:r w:rsidR="00F9445D" w:rsidRPr="00F9445D">
        <w:rPr>
          <w:rFonts w:ascii="Arial" w:hAnsi="Arial" w:cs="Arial"/>
          <w:sz w:val="22"/>
          <w:szCs w:val="22"/>
        </w:rPr>
        <w:t>. Ключевский, территория ТОР ЗАБАЙКАЛЬЕ</w:t>
      </w:r>
    </w:p>
    <w:p w14:paraId="2FB2E61A" w14:textId="20A951CB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</w:rPr>
        <w:t xml:space="preserve">Телефон: </w:t>
      </w:r>
      <w:r w:rsidR="00F9445D" w:rsidRPr="00F9445D">
        <w:rPr>
          <w:rFonts w:ascii="Arial" w:hAnsi="Arial" w:cs="Arial"/>
          <w:sz w:val="22"/>
          <w:szCs w:val="22"/>
        </w:rPr>
        <w:t>+7 (</w:t>
      </w:r>
      <w:r w:rsidR="00D71C54">
        <w:rPr>
          <w:rFonts w:ascii="Arial" w:hAnsi="Arial" w:cs="Arial"/>
          <w:sz w:val="22"/>
          <w:szCs w:val="22"/>
        </w:rPr>
        <w:t xml:space="preserve">924) 2957718 </w:t>
      </w:r>
    </w:p>
    <w:p w14:paraId="7D324078" w14:textId="076D70BA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  <w:r w:rsidRPr="00F9445D">
        <w:rPr>
          <w:rFonts w:ascii="Arial" w:hAnsi="Arial" w:cs="Arial"/>
          <w:sz w:val="22"/>
          <w:szCs w:val="22"/>
        </w:rPr>
        <w:t xml:space="preserve">Адрес электронной почты: </w:t>
      </w:r>
      <w:r w:rsidR="00F9445D" w:rsidRPr="00F9445D">
        <w:rPr>
          <w:rFonts w:ascii="Arial" w:hAnsi="Arial" w:cs="Arial"/>
          <w:sz w:val="22"/>
          <w:szCs w:val="22"/>
        </w:rPr>
        <w:t>info@zhgrk.ru</w:t>
      </w:r>
    </w:p>
    <w:p w14:paraId="0BE0314F" w14:textId="77777777" w:rsidR="001333EB" w:rsidRPr="008C5C70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8C5C70">
        <w:rPr>
          <w:rFonts w:ascii="Arial" w:hAnsi="Arial" w:cs="Arial"/>
          <w:sz w:val="22"/>
          <w:szCs w:val="22"/>
        </w:rPr>
        <w:t>Контактные данные ответственного лица со стороны заказчика:</w:t>
      </w:r>
    </w:p>
    <w:p w14:paraId="32D064F7" w14:textId="716AFF6E" w:rsidR="001333EB" w:rsidRPr="007A04BE" w:rsidRDefault="008C5C70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bookmarkStart w:id="0" w:name="_Hlk235781948"/>
      <w:r w:rsidRPr="008C5C70">
        <w:rPr>
          <w:rFonts w:ascii="Arial" w:hAnsi="Arial" w:cs="Arial"/>
          <w:sz w:val="22"/>
          <w:szCs w:val="22"/>
        </w:rPr>
        <w:t xml:space="preserve">Кузнецов Денис </w:t>
      </w:r>
      <w:r w:rsidRPr="007A04BE">
        <w:rPr>
          <w:rFonts w:ascii="Arial" w:hAnsi="Arial" w:cs="Arial"/>
          <w:sz w:val="22"/>
          <w:szCs w:val="22"/>
        </w:rPr>
        <w:t>Валериевич</w:t>
      </w:r>
      <w:r w:rsidR="001333EB" w:rsidRPr="007A04BE">
        <w:rPr>
          <w:rFonts w:ascii="Arial" w:hAnsi="Arial" w:cs="Arial"/>
          <w:sz w:val="22"/>
          <w:szCs w:val="22"/>
        </w:rPr>
        <w:t>,</w:t>
      </w:r>
      <w:r w:rsidR="00037562" w:rsidRPr="007A04BE">
        <w:rPr>
          <w:rFonts w:ascii="Arial" w:hAnsi="Arial" w:cs="Arial"/>
          <w:sz w:val="22"/>
          <w:szCs w:val="22"/>
        </w:rPr>
        <w:t xml:space="preserve"> </w:t>
      </w:r>
      <w:r w:rsidR="00F64D80" w:rsidRPr="007A04BE">
        <w:rPr>
          <w:rFonts w:ascii="Arial" w:hAnsi="Arial" w:cs="Arial"/>
          <w:sz w:val="22"/>
          <w:szCs w:val="22"/>
        </w:rPr>
        <w:t>Генеральный директор</w:t>
      </w:r>
    </w:p>
    <w:p w14:paraId="7FBE1338" w14:textId="389E83AF" w:rsidR="001333EB" w:rsidRPr="008C5C70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8C5C70">
        <w:rPr>
          <w:rFonts w:ascii="Arial" w:hAnsi="Arial" w:cs="Arial"/>
          <w:sz w:val="22"/>
          <w:szCs w:val="22"/>
        </w:rPr>
        <w:t xml:space="preserve">тел: +7 </w:t>
      </w:r>
      <w:r w:rsidR="008C5C70" w:rsidRPr="008C5C70">
        <w:rPr>
          <w:rFonts w:ascii="Arial" w:hAnsi="Arial" w:cs="Arial"/>
          <w:sz w:val="22"/>
          <w:szCs w:val="22"/>
        </w:rPr>
        <w:t>+</w:t>
      </w:r>
      <w:r w:rsidR="008C5C70" w:rsidRPr="005F1EE9">
        <w:rPr>
          <w:rFonts w:ascii="Arial" w:hAnsi="Arial" w:cs="Arial"/>
          <w:sz w:val="22"/>
          <w:szCs w:val="22"/>
        </w:rPr>
        <w:t>79140124394</w:t>
      </w:r>
      <w:r w:rsidRPr="005F1EE9">
        <w:rPr>
          <w:rFonts w:ascii="Arial" w:hAnsi="Arial" w:cs="Arial"/>
          <w:sz w:val="22"/>
          <w:szCs w:val="22"/>
        </w:rPr>
        <w:t xml:space="preserve">, </w:t>
      </w:r>
      <w:hyperlink r:id="rId6" w:history="1">
        <w:r w:rsidR="008C5C70" w:rsidRPr="005F1EE9">
          <w:rPr>
            <w:rStyle w:val="aff0"/>
            <w:rFonts w:ascii="Arial" w:hAnsi="Arial" w:cs="Arial"/>
            <w:sz w:val="22"/>
            <w:szCs w:val="22"/>
          </w:rPr>
          <w:t>denis.kuznetsov@zhgrk.ru</w:t>
        </w:r>
      </w:hyperlink>
    </w:p>
    <w:bookmarkEnd w:id="0"/>
    <w:p w14:paraId="39F45417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6D4ABCDC" w14:textId="77777777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u w:val="single"/>
        </w:rPr>
      </w:pPr>
      <w:r w:rsidRPr="00271D61">
        <w:rPr>
          <w:rFonts w:ascii="Arial" w:hAnsi="Arial" w:cs="Arial"/>
          <w:sz w:val="22"/>
          <w:szCs w:val="22"/>
          <w:u w:val="single"/>
        </w:rPr>
        <w:t xml:space="preserve">Исполнитель работ по оценке воздействия на окружающую среду: </w:t>
      </w:r>
    </w:p>
    <w:p w14:paraId="673C4133" w14:textId="77777777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271D61">
        <w:rPr>
          <w:rFonts w:ascii="Arial" w:hAnsi="Arial" w:cs="Arial"/>
          <w:sz w:val="22"/>
          <w:szCs w:val="22"/>
        </w:rPr>
        <w:t>Полное наименование: Общество с ограниченной ответственностью «</w:t>
      </w:r>
      <w:proofErr w:type="spellStart"/>
      <w:r w:rsidRPr="00271D61">
        <w:rPr>
          <w:rFonts w:ascii="Arial" w:hAnsi="Arial" w:cs="Arial"/>
          <w:sz w:val="22"/>
          <w:szCs w:val="22"/>
        </w:rPr>
        <w:t>Сибгеопроект</w:t>
      </w:r>
      <w:proofErr w:type="spellEnd"/>
      <w:r w:rsidRPr="00271D61">
        <w:rPr>
          <w:rFonts w:ascii="Arial" w:hAnsi="Arial" w:cs="Arial"/>
          <w:sz w:val="22"/>
          <w:szCs w:val="22"/>
        </w:rPr>
        <w:t>»</w:t>
      </w:r>
    </w:p>
    <w:p w14:paraId="0D9E3658" w14:textId="1EA29EC6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271D61">
        <w:rPr>
          <w:rFonts w:ascii="Arial" w:hAnsi="Arial" w:cs="Arial"/>
          <w:sz w:val="22"/>
          <w:szCs w:val="22"/>
        </w:rPr>
        <w:t>Сокращенное наименование: ООО «СГП»</w:t>
      </w:r>
    </w:p>
    <w:p w14:paraId="09978844" w14:textId="77EC0A4A" w:rsidR="001333EB" w:rsidRPr="001865FB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1865FB">
        <w:rPr>
          <w:rFonts w:ascii="Arial" w:hAnsi="Arial" w:cs="Arial"/>
          <w:sz w:val="22"/>
          <w:szCs w:val="22"/>
        </w:rPr>
        <w:t>ОГРН: 1034205059756</w:t>
      </w:r>
    </w:p>
    <w:p w14:paraId="15535852" w14:textId="3553C347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1865FB">
        <w:rPr>
          <w:rFonts w:ascii="Arial" w:hAnsi="Arial" w:cs="Arial"/>
          <w:sz w:val="22"/>
          <w:szCs w:val="22"/>
        </w:rPr>
        <w:t>ИНН: 4205054533</w:t>
      </w:r>
    </w:p>
    <w:p w14:paraId="396FFD6F" w14:textId="77777777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271D61">
        <w:rPr>
          <w:rFonts w:ascii="Arial" w:hAnsi="Arial" w:cs="Arial"/>
          <w:sz w:val="22"/>
          <w:szCs w:val="22"/>
        </w:rPr>
        <w:t>Адрес места нахождения: 650066, город Кемерово, проспект Октябрьский, д. 28 Б</w:t>
      </w:r>
    </w:p>
    <w:p w14:paraId="185A5548" w14:textId="77777777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271D61">
        <w:rPr>
          <w:rFonts w:ascii="Arial" w:hAnsi="Arial" w:cs="Arial"/>
          <w:sz w:val="22"/>
          <w:szCs w:val="22"/>
        </w:rPr>
        <w:t>Телефон: 8 (3842) 45-11-11.</w:t>
      </w:r>
    </w:p>
    <w:p w14:paraId="5C866958" w14:textId="77777777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271D61">
        <w:rPr>
          <w:rFonts w:ascii="Arial" w:hAnsi="Arial" w:cs="Arial"/>
          <w:sz w:val="22"/>
          <w:szCs w:val="22"/>
        </w:rPr>
        <w:t>Адрес электронной почты: info@sgp.su</w:t>
      </w:r>
    </w:p>
    <w:p w14:paraId="2B844C08" w14:textId="77777777" w:rsidR="001333EB" w:rsidRPr="00271D6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271D61">
        <w:rPr>
          <w:rFonts w:ascii="Arial" w:hAnsi="Arial" w:cs="Arial"/>
          <w:sz w:val="22"/>
          <w:szCs w:val="22"/>
        </w:rPr>
        <w:t>Контактные данные ответственного лица со стороны исполнителя:</w:t>
      </w:r>
    </w:p>
    <w:p w14:paraId="0D659A70" w14:textId="0E90C94A" w:rsidR="001333EB" w:rsidRPr="00271D61" w:rsidRDefault="00271D61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271D61">
        <w:rPr>
          <w:rFonts w:ascii="Arial" w:hAnsi="Arial" w:cs="Arial"/>
          <w:sz w:val="22"/>
          <w:szCs w:val="22"/>
        </w:rPr>
        <w:t>Балунский Дмитрий Сергеевич</w:t>
      </w:r>
      <w:r w:rsidR="001333EB" w:rsidRPr="00271D61">
        <w:rPr>
          <w:rFonts w:ascii="Arial" w:hAnsi="Arial" w:cs="Arial"/>
          <w:sz w:val="22"/>
          <w:szCs w:val="22"/>
        </w:rPr>
        <w:t xml:space="preserve">, главный инженер проекта </w:t>
      </w:r>
    </w:p>
    <w:p w14:paraId="0DE271C3" w14:textId="43FCA72A" w:rsidR="001333EB" w:rsidRPr="004C7AF1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lang w:val="en-US"/>
        </w:rPr>
      </w:pPr>
      <w:r w:rsidRPr="00D71C54">
        <w:rPr>
          <w:rFonts w:ascii="Arial" w:hAnsi="Arial" w:cs="Arial"/>
          <w:sz w:val="22"/>
          <w:szCs w:val="22"/>
        </w:rPr>
        <w:t>тел</w:t>
      </w:r>
      <w:r w:rsidRPr="004C7AF1">
        <w:rPr>
          <w:rFonts w:ascii="Arial" w:hAnsi="Arial" w:cs="Arial"/>
          <w:sz w:val="22"/>
          <w:szCs w:val="22"/>
          <w:lang w:val="en-US"/>
        </w:rPr>
        <w:t>: +7 (</w:t>
      </w:r>
      <w:r w:rsidR="00D71C54" w:rsidRPr="004C7AF1">
        <w:rPr>
          <w:rFonts w:ascii="Arial" w:hAnsi="Arial" w:cs="Arial"/>
          <w:sz w:val="22"/>
          <w:szCs w:val="22"/>
          <w:lang w:val="en-US"/>
        </w:rPr>
        <w:t>981</w:t>
      </w:r>
      <w:r w:rsidRPr="004C7AF1">
        <w:rPr>
          <w:rFonts w:ascii="Arial" w:hAnsi="Arial" w:cs="Arial"/>
          <w:sz w:val="22"/>
          <w:szCs w:val="22"/>
          <w:lang w:val="en-US"/>
        </w:rPr>
        <w:t xml:space="preserve">) </w:t>
      </w:r>
      <w:r w:rsidR="00D71C54" w:rsidRPr="004C7AF1">
        <w:rPr>
          <w:rFonts w:ascii="Arial" w:hAnsi="Arial" w:cs="Arial"/>
          <w:sz w:val="22"/>
          <w:szCs w:val="22"/>
          <w:lang w:val="en-US"/>
        </w:rPr>
        <w:t>8921652</w:t>
      </w:r>
      <w:r w:rsidRPr="004C7AF1">
        <w:rPr>
          <w:rFonts w:ascii="Arial" w:hAnsi="Arial" w:cs="Arial"/>
          <w:sz w:val="22"/>
          <w:szCs w:val="22"/>
          <w:lang w:val="en-US"/>
        </w:rPr>
        <w:t xml:space="preserve">, e-mail: </w:t>
      </w:r>
      <w:r w:rsidR="00271D61" w:rsidRPr="004C7AF1">
        <w:rPr>
          <w:rFonts w:ascii="Arial" w:hAnsi="Arial" w:cs="Arial"/>
          <w:sz w:val="22"/>
          <w:szCs w:val="22"/>
          <w:lang w:val="en-US"/>
        </w:rPr>
        <w:t>d.balunskii@sgpruda.com</w:t>
      </w:r>
      <w:r w:rsidRPr="004C7AF1">
        <w:rPr>
          <w:rFonts w:ascii="Arial" w:hAnsi="Arial" w:cs="Arial"/>
          <w:sz w:val="22"/>
          <w:szCs w:val="22"/>
          <w:lang w:val="en-US"/>
        </w:rPr>
        <w:t>.</w:t>
      </w:r>
    </w:p>
    <w:p w14:paraId="43330CB9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  <w:lang w:val="en-US"/>
        </w:rPr>
      </w:pPr>
    </w:p>
    <w:p w14:paraId="187BE89B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u w:val="single"/>
        </w:rPr>
      </w:pPr>
      <w:r w:rsidRPr="00F9445D">
        <w:rPr>
          <w:rFonts w:ascii="Arial" w:hAnsi="Arial" w:cs="Arial"/>
          <w:sz w:val="22"/>
          <w:szCs w:val="22"/>
          <w:u w:val="single"/>
        </w:rPr>
        <w:t>Уполномоченный орган, ответственный за проведение общественных обсуждений:</w:t>
      </w:r>
    </w:p>
    <w:p w14:paraId="64973C27" w14:textId="09E473CA" w:rsidR="001333EB" w:rsidRPr="00C24FDD" w:rsidRDefault="001333EB" w:rsidP="00C24FDD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C24FDD">
        <w:rPr>
          <w:rFonts w:ascii="Arial" w:hAnsi="Arial" w:cs="Arial"/>
          <w:sz w:val="22"/>
          <w:szCs w:val="22"/>
        </w:rPr>
        <w:t xml:space="preserve">Полное наименование: </w:t>
      </w:r>
      <w:r w:rsidR="00C24FDD" w:rsidRPr="00C24FDD">
        <w:rPr>
          <w:rFonts w:ascii="Arial" w:hAnsi="Arial" w:cs="Arial"/>
          <w:sz w:val="22"/>
          <w:szCs w:val="22"/>
        </w:rPr>
        <w:t>Администрация Могочинского муниципального округа Забайкальского края</w:t>
      </w:r>
      <w:r w:rsidRPr="00C24FDD">
        <w:rPr>
          <w:rFonts w:ascii="Arial" w:hAnsi="Arial" w:cs="Arial"/>
          <w:sz w:val="22"/>
          <w:szCs w:val="22"/>
        </w:rPr>
        <w:t>.</w:t>
      </w:r>
    </w:p>
    <w:p w14:paraId="18EB86B4" w14:textId="07ADDB68" w:rsidR="001333EB" w:rsidRPr="00C24FD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C24FDD">
        <w:rPr>
          <w:rFonts w:ascii="Arial" w:hAnsi="Arial" w:cs="Arial"/>
          <w:sz w:val="22"/>
          <w:szCs w:val="22"/>
        </w:rPr>
        <w:t xml:space="preserve">Сокращенное наименование: </w:t>
      </w:r>
      <w:r w:rsidR="00C24FDD" w:rsidRPr="00C24FDD">
        <w:rPr>
          <w:rFonts w:ascii="Arial" w:hAnsi="Arial" w:cs="Arial"/>
          <w:sz w:val="22"/>
          <w:szCs w:val="22"/>
        </w:rPr>
        <w:t>Администрация Могочинского муниципального округа Забайкальского края</w:t>
      </w:r>
      <w:r w:rsidRPr="00C24FDD">
        <w:rPr>
          <w:rFonts w:ascii="Arial" w:hAnsi="Arial" w:cs="Arial"/>
          <w:sz w:val="22"/>
          <w:szCs w:val="22"/>
        </w:rPr>
        <w:t>.</w:t>
      </w:r>
    </w:p>
    <w:p w14:paraId="1E9B5566" w14:textId="21D0A6B1" w:rsidR="001333EB" w:rsidRPr="00C24FD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C24FDD">
        <w:rPr>
          <w:rFonts w:ascii="Arial" w:hAnsi="Arial" w:cs="Arial"/>
          <w:sz w:val="22"/>
          <w:szCs w:val="22"/>
        </w:rPr>
        <w:t xml:space="preserve">Адрес места нахождения: </w:t>
      </w:r>
      <w:r w:rsidR="00C24FDD" w:rsidRPr="00C24FDD">
        <w:rPr>
          <w:rFonts w:ascii="Arial" w:hAnsi="Arial" w:cs="Arial"/>
          <w:sz w:val="22"/>
          <w:szCs w:val="22"/>
        </w:rPr>
        <w:t>673732, Забайкальский край, г. Могоча, ул. Комсомольская, д. 13</w:t>
      </w:r>
    </w:p>
    <w:p w14:paraId="4827F1C3" w14:textId="483F65BA" w:rsidR="001333EB" w:rsidRPr="00C24FD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C24FDD">
        <w:rPr>
          <w:rFonts w:ascii="Arial" w:hAnsi="Arial" w:cs="Arial"/>
          <w:sz w:val="22"/>
          <w:szCs w:val="22"/>
        </w:rPr>
        <w:t xml:space="preserve">Телефон: </w:t>
      </w:r>
      <w:r w:rsidR="00C24FDD" w:rsidRPr="00C24FDD">
        <w:rPr>
          <w:rFonts w:ascii="Arial" w:hAnsi="Arial" w:cs="Arial"/>
          <w:sz w:val="22"/>
          <w:szCs w:val="22"/>
        </w:rPr>
        <w:t>8 (30241) 40-2-30</w:t>
      </w:r>
      <w:r w:rsidRPr="00C24FDD">
        <w:rPr>
          <w:rFonts w:ascii="Arial" w:hAnsi="Arial" w:cs="Arial"/>
          <w:sz w:val="22"/>
          <w:szCs w:val="22"/>
        </w:rPr>
        <w:t>.</w:t>
      </w:r>
    </w:p>
    <w:p w14:paraId="3F729929" w14:textId="0375AC0A" w:rsidR="001333EB" w:rsidRPr="00D71C54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C24FDD">
        <w:rPr>
          <w:rFonts w:ascii="Arial" w:hAnsi="Arial" w:cs="Arial"/>
          <w:sz w:val="22"/>
          <w:szCs w:val="22"/>
        </w:rPr>
        <w:t xml:space="preserve">Адрес электронной почты: </w:t>
      </w:r>
      <w:r w:rsidR="00C24FDD" w:rsidRPr="00C24FDD">
        <w:rPr>
          <w:rFonts w:ascii="Arial" w:hAnsi="Arial" w:cs="Arial"/>
          <w:sz w:val="22"/>
          <w:szCs w:val="22"/>
        </w:rPr>
        <w:t>adminis_mogocha@mail.ru</w:t>
      </w:r>
      <w:r w:rsidRPr="00D71C54">
        <w:rPr>
          <w:rFonts w:ascii="Arial" w:hAnsi="Arial" w:cs="Arial"/>
          <w:sz w:val="22"/>
          <w:szCs w:val="22"/>
        </w:rPr>
        <w:t>, факс: +7 (38587) 22-401</w:t>
      </w:r>
    </w:p>
    <w:p w14:paraId="2A6A9323" w14:textId="77777777" w:rsidR="001333EB" w:rsidRPr="007A04BE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7A04BE">
        <w:rPr>
          <w:rFonts w:ascii="Arial" w:hAnsi="Arial" w:cs="Arial"/>
          <w:sz w:val="22"/>
          <w:szCs w:val="22"/>
        </w:rPr>
        <w:t>Контактные данные ответственного лица со стороны уполномоченного органа:</w:t>
      </w:r>
    </w:p>
    <w:p w14:paraId="07BD57F4" w14:textId="74C53680" w:rsidR="00C24FDD" w:rsidRPr="007A04BE" w:rsidRDefault="008C5C70" w:rsidP="00C24FDD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proofErr w:type="spellStart"/>
      <w:r w:rsidRPr="007A04BE">
        <w:rPr>
          <w:rFonts w:ascii="Arial" w:hAnsi="Arial" w:cs="Arial"/>
          <w:sz w:val="22"/>
          <w:szCs w:val="22"/>
        </w:rPr>
        <w:t>Пол</w:t>
      </w:r>
      <w:r w:rsidR="004B70CD" w:rsidRPr="007A04BE">
        <w:rPr>
          <w:rFonts w:ascii="Arial" w:hAnsi="Arial" w:cs="Arial"/>
          <w:sz w:val="22"/>
          <w:szCs w:val="22"/>
        </w:rPr>
        <w:t>е</w:t>
      </w:r>
      <w:r w:rsidRPr="007A04BE">
        <w:rPr>
          <w:rFonts w:ascii="Arial" w:hAnsi="Arial" w:cs="Arial"/>
          <w:sz w:val="22"/>
          <w:szCs w:val="22"/>
        </w:rPr>
        <w:t>тучая</w:t>
      </w:r>
      <w:proofErr w:type="spellEnd"/>
      <w:r w:rsidRPr="007A04BE">
        <w:rPr>
          <w:rFonts w:ascii="Arial" w:hAnsi="Arial" w:cs="Arial"/>
          <w:sz w:val="22"/>
          <w:szCs w:val="22"/>
        </w:rPr>
        <w:t xml:space="preserve"> Александра Васильевна</w:t>
      </w:r>
      <w:r w:rsidR="00037562" w:rsidRPr="007A04BE">
        <w:rPr>
          <w:rFonts w:ascii="Arial" w:hAnsi="Arial" w:cs="Arial"/>
          <w:sz w:val="22"/>
          <w:szCs w:val="22"/>
        </w:rPr>
        <w:t xml:space="preserve">, </w:t>
      </w:r>
      <w:r w:rsidR="007A04BE" w:rsidRPr="007A04BE">
        <w:rPr>
          <w:rFonts w:ascii="Arial" w:hAnsi="Arial" w:cs="Arial"/>
          <w:sz w:val="22"/>
          <w:szCs w:val="22"/>
        </w:rPr>
        <w:t>н</w:t>
      </w:r>
      <w:r w:rsidR="006D0FDD" w:rsidRPr="007A04BE">
        <w:rPr>
          <w:rFonts w:ascii="Arial" w:hAnsi="Arial" w:cs="Arial"/>
          <w:sz w:val="22"/>
          <w:szCs w:val="22"/>
        </w:rPr>
        <w:t>ачальник управления</w:t>
      </w:r>
      <w:r w:rsidR="007637F8" w:rsidRPr="007A04BE">
        <w:rPr>
          <w:rFonts w:ascii="Arial" w:hAnsi="Arial" w:cs="Arial"/>
          <w:sz w:val="22"/>
          <w:szCs w:val="22"/>
        </w:rPr>
        <w:t xml:space="preserve"> </w:t>
      </w:r>
      <w:r w:rsidR="006D0FDD" w:rsidRPr="007A04BE">
        <w:rPr>
          <w:rFonts w:ascii="Arial" w:hAnsi="Arial" w:cs="Arial"/>
          <w:sz w:val="22"/>
          <w:szCs w:val="22"/>
        </w:rPr>
        <w:t xml:space="preserve">территориального развития </w:t>
      </w:r>
      <w:r w:rsidR="007637F8" w:rsidRPr="007A04BE">
        <w:rPr>
          <w:rFonts w:ascii="Arial" w:hAnsi="Arial" w:cs="Arial"/>
          <w:sz w:val="22"/>
          <w:szCs w:val="22"/>
        </w:rPr>
        <w:t>А</w:t>
      </w:r>
      <w:r w:rsidR="006D0FDD" w:rsidRPr="007A04BE">
        <w:rPr>
          <w:rFonts w:ascii="Arial" w:hAnsi="Arial" w:cs="Arial"/>
          <w:sz w:val="22"/>
          <w:szCs w:val="22"/>
        </w:rPr>
        <w:t>дминистрации</w:t>
      </w:r>
      <w:r w:rsidR="007637F8" w:rsidRPr="007A04BE">
        <w:rPr>
          <w:rFonts w:ascii="Arial" w:hAnsi="Arial" w:cs="Arial"/>
          <w:sz w:val="22"/>
          <w:szCs w:val="22"/>
        </w:rPr>
        <w:t xml:space="preserve"> Могочинского муниципального округа</w:t>
      </w:r>
    </w:p>
    <w:p w14:paraId="05E3D348" w14:textId="534C36CF" w:rsidR="00C24FDD" w:rsidRPr="007A04BE" w:rsidRDefault="00C24FDD" w:rsidP="00C24FDD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7A04BE">
        <w:rPr>
          <w:rFonts w:ascii="Arial" w:hAnsi="Arial" w:cs="Arial"/>
          <w:sz w:val="22"/>
          <w:szCs w:val="22"/>
        </w:rPr>
        <w:t xml:space="preserve">тел: +7 </w:t>
      </w:r>
      <w:r w:rsidR="008C5C70" w:rsidRPr="007A04BE">
        <w:rPr>
          <w:rFonts w:ascii="Arial" w:hAnsi="Arial" w:cs="Arial"/>
          <w:sz w:val="22"/>
          <w:szCs w:val="22"/>
        </w:rPr>
        <w:t>9145110907</w:t>
      </w:r>
      <w:r w:rsidRPr="007A04BE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="008C5C70" w:rsidRPr="007A04BE">
          <w:rPr>
            <w:rStyle w:val="aff0"/>
            <w:rFonts w:ascii="Arial" w:hAnsi="Arial" w:cs="Arial"/>
            <w:color w:val="auto"/>
            <w:sz w:val="22"/>
            <w:szCs w:val="22"/>
            <w:lang w:val="en-US"/>
          </w:rPr>
          <w:t>Ui</w:t>
        </w:r>
        <w:r w:rsidR="008C5C70" w:rsidRPr="007A04BE">
          <w:rPr>
            <w:rStyle w:val="aff0"/>
            <w:rFonts w:ascii="Arial" w:hAnsi="Arial" w:cs="Arial"/>
            <w:color w:val="auto"/>
            <w:sz w:val="22"/>
            <w:szCs w:val="22"/>
          </w:rPr>
          <w:t>-</w:t>
        </w:r>
        <w:r w:rsidR="008C5C70" w:rsidRPr="007A04BE">
          <w:rPr>
            <w:rStyle w:val="aff0"/>
            <w:rFonts w:ascii="Arial" w:hAnsi="Arial" w:cs="Arial"/>
            <w:color w:val="auto"/>
            <w:sz w:val="22"/>
            <w:szCs w:val="22"/>
            <w:lang w:val="en-US"/>
          </w:rPr>
          <w:t>mr</w:t>
        </w:r>
        <w:r w:rsidR="008C5C70" w:rsidRPr="007A04BE">
          <w:rPr>
            <w:rStyle w:val="aff0"/>
            <w:rFonts w:ascii="Arial" w:hAnsi="Arial" w:cs="Arial"/>
            <w:color w:val="auto"/>
            <w:sz w:val="22"/>
            <w:szCs w:val="22"/>
          </w:rPr>
          <w:t>@</w:t>
        </w:r>
        <w:r w:rsidR="008C5C70" w:rsidRPr="007A04BE">
          <w:rPr>
            <w:rStyle w:val="aff0"/>
            <w:rFonts w:ascii="Arial" w:hAnsi="Arial" w:cs="Arial"/>
            <w:color w:val="auto"/>
            <w:sz w:val="22"/>
            <w:szCs w:val="22"/>
            <w:lang w:val="en-US"/>
          </w:rPr>
          <w:t>yandex</w:t>
        </w:r>
        <w:r w:rsidR="008C5C70" w:rsidRPr="007A04BE">
          <w:rPr>
            <w:rStyle w:val="aff0"/>
            <w:rFonts w:ascii="Arial" w:hAnsi="Arial" w:cs="Arial"/>
            <w:color w:val="auto"/>
            <w:sz w:val="22"/>
            <w:szCs w:val="22"/>
          </w:rPr>
          <w:t>.</w:t>
        </w:r>
        <w:proofErr w:type="spellStart"/>
        <w:r w:rsidR="008C5C70" w:rsidRPr="007A04BE">
          <w:rPr>
            <w:rStyle w:val="aff0"/>
            <w:rFonts w:ascii="Arial" w:hAnsi="Arial" w:cs="Arial"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8C5C70" w:rsidRPr="007A04BE">
        <w:rPr>
          <w:rFonts w:ascii="Arial" w:hAnsi="Arial" w:cs="Arial"/>
          <w:sz w:val="22"/>
          <w:szCs w:val="22"/>
        </w:rPr>
        <w:t xml:space="preserve"> (для </w:t>
      </w:r>
      <w:proofErr w:type="spellStart"/>
      <w:r w:rsidR="008C5C70" w:rsidRPr="007A04BE">
        <w:rPr>
          <w:rFonts w:ascii="Arial" w:hAnsi="Arial" w:cs="Arial"/>
          <w:sz w:val="22"/>
          <w:szCs w:val="22"/>
        </w:rPr>
        <w:t>Полетучей</w:t>
      </w:r>
      <w:proofErr w:type="spellEnd"/>
      <w:r w:rsidR="008C5C70" w:rsidRPr="007A04BE">
        <w:rPr>
          <w:rFonts w:ascii="Arial" w:hAnsi="Arial" w:cs="Arial"/>
          <w:sz w:val="22"/>
          <w:szCs w:val="22"/>
        </w:rPr>
        <w:t xml:space="preserve"> А.В.)</w:t>
      </w:r>
    </w:p>
    <w:p w14:paraId="45A5085C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673E7CA6" w14:textId="4CC8CDD3" w:rsidR="001333EB" w:rsidRPr="005F1EE9" w:rsidRDefault="001333EB" w:rsidP="005F1EE9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  <w:u w:val="single"/>
        </w:rPr>
        <w:t>Наименование объекта обсуждений:</w:t>
      </w:r>
      <w:r w:rsidRPr="005F1EE9">
        <w:rPr>
          <w:rFonts w:ascii="Arial" w:hAnsi="Arial" w:cs="Arial"/>
          <w:sz w:val="22"/>
          <w:szCs w:val="22"/>
        </w:rPr>
        <w:t xml:space="preserve"> </w:t>
      </w:r>
      <w:r w:rsidR="00F9445D" w:rsidRPr="005F1EE9">
        <w:rPr>
          <w:rFonts w:ascii="Arial" w:hAnsi="Arial" w:cs="Arial"/>
          <w:sz w:val="22"/>
          <w:szCs w:val="22"/>
        </w:rPr>
        <w:t xml:space="preserve">проектная документация </w:t>
      </w:r>
      <w:r w:rsidR="005F1EE9" w:rsidRPr="005F1EE9">
        <w:rPr>
          <w:rFonts w:ascii="Arial" w:hAnsi="Arial" w:cs="Arial"/>
          <w:sz w:val="22"/>
          <w:szCs w:val="22"/>
        </w:rPr>
        <w:t>«</w:t>
      </w:r>
      <w:proofErr w:type="spellStart"/>
      <w:r w:rsidR="005F1EE9" w:rsidRPr="005F1EE9">
        <w:rPr>
          <w:rFonts w:ascii="Arial" w:hAnsi="Arial" w:cs="Arial"/>
          <w:sz w:val="22"/>
          <w:szCs w:val="22"/>
        </w:rPr>
        <w:t>Горноперерабатывающий</w:t>
      </w:r>
      <w:proofErr w:type="spellEnd"/>
      <w:r w:rsidR="005F1EE9" w:rsidRPr="005F1EE9">
        <w:rPr>
          <w:rFonts w:ascii="Arial" w:hAnsi="Arial" w:cs="Arial"/>
          <w:sz w:val="22"/>
          <w:szCs w:val="22"/>
        </w:rPr>
        <w:t xml:space="preserve"> комплекс по добыче и переработке техногенного месторождения золота в отвалах Ключевского месторождения в Забайкальском крае (промышленная разработка). Этап №2»</w:t>
      </w:r>
      <w:r w:rsidR="00F9445D" w:rsidRPr="005F1EE9">
        <w:rPr>
          <w:rFonts w:ascii="Arial" w:hAnsi="Arial" w:cs="Arial"/>
          <w:sz w:val="22"/>
          <w:szCs w:val="22"/>
        </w:rPr>
        <w:t>, включая предварительные материалы оценки воздействия на окружающую среду</w:t>
      </w:r>
      <w:r w:rsidRPr="005F1EE9">
        <w:rPr>
          <w:rFonts w:ascii="Arial" w:hAnsi="Arial" w:cs="Arial"/>
          <w:sz w:val="22"/>
          <w:szCs w:val="22"/>
        </w:rPr>
        <w:t>.</w:t>
      </w:r>
    </w:p>
    <w:p w14:paraId="6340D43A" w14:textId="77777777" w:rsidR="001333EB" w:rsidRPr="005F1EE9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491AB2CD" w14:textId="4E8D0546" w:rsidR="001333EB" w:rsidRPr="005F1EE9" w:rsidRDefault="001333EB" w:rsidP="005F1EE9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  <w:u w:val="single"/>
        </w:rPr>
        <w:lastRenderedPageBreak/>
        <w:t>Наименование планируемой хозяйственной и иной деятельности</w:t>
      </w:r>
      <w:r w:rsidRPr="005F1EE9">
        <w:rPr>
          <w:rFonts w:ascii="Arial" w:hAnsi="Arial" w:cs="Arial"/>
          <w:sz w:val="22"/>
          <w:szCs w:val="22"/>
        </w:rPr>
        <w:t xml:space="preserve">: </w:t>
      </w:r>
      <w:r w:rsidR="005F1EE9" w:rsidRPr="005F1EE9">
        <w:rPr>
          <w:rFonts w:ascii="Arial" w:hAnsi="Arial" w:cs="Arial"/>
          <w:sz w:val="22"/>
          <w:szCs w:val="22"/>
        </w:rPr>
        <w:t>«</w:t>
      </w:r>
      <w:proofErr w:type="spellStart"/>
      <w:r w:rsidR="005F1EE9" w:rsidRPr="005F1EE9">
        <w:rPr>
          <w:rFonts w:ascii="Arial" w:hAnsi="Arial" w:cs="Arial"/>
          <w:sz w:val="22"/>
          <w:szCs w:val="22"/>
        </w:rPr>
        <w:t>Горноперерабатывающий</w:t>
      </w:r>
      <w:proofErr w:type="spellEnd"/>
      <w:r w:rsidR="005F1EE9" w:rsidRPr="005F1EE9">
        <w:rPr>
          <w:rFonts w:ascii="Arial" w:hAnsi="Arial" w:cs="Arial"/>
          <w:sz w:val="22"/>
          <w:szCs w:val="22"/>
        </w:rPr>
        <w:t xml:space="preserve"> комплекс по добыче и переработке техногенного месторождения золота в отвалах Ключевского месторождения в Забайкальском крае (промышленная разработка). Этап №2»</w:t>
      </w:r>
    </w:p>
    <w:p w14:paraId="204A345F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59C7E871" w14:textId="507F50C2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  <w:r w:rsidRPr="00F9445D">
        <w:rPr>
          <w:rFonts w:ascii="Arial" w:hAnsi="Arial" w:cs="Arial"/>
          <w:sz w:val="22"/>
          <w:szCs w:val="22"/>
          <w:u w:val="single"/>
        </w:rPr>
        <w:t xml:space="preserve">Цель планируемой хозяйственной и иной деятельности: </w:t>
      </w:r>
      <w:r w:rsidR="00F9445D" w:rsidRPr="00F9445D">
        <w:rPr>
          <w:rFonts w:ascii="Arial" w:hAnsi="Arial" w:cs="Arial"/>
          <w:sz w:val="22"/>
          <w:szCs w:val="22"/>
        </w:rPr>
        <w:t>обеспечение добычи и переработки техногенного месторождения золота в отвалах Ключевского месторождения согласно условиям лицензии ЧИТ № 02751БР от 14.07.2017, сроком до 31.07.2042 года.</w:t>
      </w:r>
    </w:p>
    <w:p w14:paraId="652D1F46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0F15B3AC" w14:textId="182BDFA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  <w:u w:val="single"/>
        </w:rPr>
        <w:t>Предварительное место реализации планируемой хозяйственной и иной деятельности:</w:t>
      </w:r>
      <w:r w:rsidRPr="00F9445D">
        <w:rPr>
          <w:rFonts w:ascii="Arial" w:hAnsi="Arial" w:cs="Arial"/>
          <w:sz w:val="22"/>
          <w:szCs w:val="22"/>
        </w:rPr>
        <w:t xml:space="preserve"> </w:t>
      </w:r>
      <w:r w:rsidR="00F9445D" w:rsidRPr="00F9445D">
        <w:rPr>
          <w:rFonts w:ascii="Arial" w:hAnsi="Arial" w:cs="Arial"/>
          <w:sz w:val="22"/>
          <w:szCs w:val="22"/>
        </w:rPr>
        <w:t xml:space="preserve">Российская Федерация, Забайкальский край, Могочинский муниципальный район, </w:t>
      </w:r>
      <w:proofErr w:type="spellStart"/>
      <w:r w:rsidR="00F9445D" w:rsidRPr="00F9445D">
        <w:rPr>
          <w:rFonts w:ascii="Arial" w:hAnsi="Arial" w:cs="Arial"/>
          <w:sz w:val="22"/>
          <w:szCs w:val="22"/>
        </w:rPr>
        <w:t>гп</w:t>
      </w:r>
      <w:proofErr w:type="spellEnd"/>
      <w:r w:rsidR="00F9445D" w:rsidRPr="00F9445D">
        <w:rPr>
          <w:rFonts w:ascii="Arial" w:hAnsi="Arial" w:cs="Arial"/>
          <w:sz w:val="22"/>
          <w:szCs w:val="22"/>
        </w:rPr>
        <w:t xml:space="preserve">. Ключевское, </w:t>
      </w:r>
      <w:proofErr w:type="spellStart"/>
      <w:r w:rsidR="00F9445D" w:rsidRPr="00F9445D">
        <w:rPr>
          <w:rFonts w:ascii="Arial" w:hAnsi="Arial" w:cs="Arial"/>
          <w:sz w:val="22"/>
          <w:szCs w:val="22"/>
        </w:rPr>
        <w:t>пгт</w:t>
      </w:r>
      <w:proofErr w:type="spellEnd"/>
      <w:r w:rsidR="00F9445D" w:rsidRPr="00F9445D">
        <w:rPr>
          <w:rFonts w:ascii="Arial" w:hAnsi="Arial" w:cs="Arial"/>
          <w:sz w:val="22"/>
          <w:szCs w:val="22"/>
        </w:rPr>
        <w:t>. Ключевский</w:t>
      </w:r>
      <w:r w:rsidRPr="00F9445D">
        <w:rPr>
          <w:rFonts w:ascii="Arial" w:hAnsi="Arial" w:cs="Arial"/>
          <w:sz w:val="22"/>
          <w:szCs w:val="22"/>
        </w:rPr>
        <w:t>.</w:t>
      </w:r>
    </w:p>
    <w:p w14:paraId="4E9A8EE5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1A68D6FD" w14:textId="77777777" w:rsidR="001333EB" w:rsidRPr="00C24FDD" w:rsidRDefault="001333EB" w:rsidP="001333EB">
      <w:pPr>
        <w:pStyle w:val="aff"/>
        <w:spacing w:line="240" w:lineRule="auto"/>
        <w:ind w:firstLine="0"/>
        <w:rPr>
          <w:rFonts w:ascii="Arial" w:hAnsi="Arial" w:cs="Arial"/>
          <w:b/>
          <w:bCs/>
          <w:sz w:val="22"/>
          <w:szCs w:val="22"/>
        </w:rPr>
      </w:pPr>
      <w:r w:rsidRPr="00C24FDD">
        <w:rPr>
          <w:rFonts w:ascii="Arial" w:hAnsi="Arial" w:cs="Arial"/>
          <w:b/>
          <w:bCs/>
          <w:sz w:val="22"/>
          <w:szCs w:val="22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430C5BB0" w14:textId="5A526D7F" w:rsidR="001333EB" w:rsidRPr="00F9445D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  <w:r w:rsidRPr="005F1EE9">
        <w:rPr>
          <w:rFonts w:ascii="Arial" w:hAnsi="Arial" w:cs="Arial"/>
          <w:sz w:val="22"/>
          <w:szCs w:val="22"/>
        </w:rPr>
        <w:t xml:space="preserve">Место размещения и доступности: </w:t>
      </w:r>
      <w:r w:rsidR="00C24FDD" w:rsidRPr="005F1EE9">
        <w:rPr>
          <w:rFonts w:ascii="Arial" w:hAnsi="Arial" w:cs="Arial"/>
          <w:sz w:val="22"/>
          <w:szCs w:val="22"/>
        </w:rPr>
        <w:t>Администраци</w:t>
      </w:r>
      <w:r w:rsidR="00AF5AC1">
        <w:rPr>
          <w:rFonts w:ascii="Arial" w:hAnsi="Arial" w:cs="Arial"/>
          <w:sz w:val="22"/>
          <w:szCs w:val="22"/>
        </w:rPr>
        <w:t>я</w:t>
      </w:r>
      <w:r w:rsidR="00C24FDD" w:rsidRPr="005F1EE9">
        <w:rPr>
          <w:rFonts w:ascii="Arial" w:hAnsi="Arial" w:cs="Arial"/>
          <w:sz w:val="22"/>
          <w:szCs w:val="22"/>
        </w:rPr>
        <w:t xml:space="preserve"> Могочинского</w:t>
      </w:r>
      <w:r w:rsidR="00C24FDD" w:rsidRPr="00C24FDD">
        <w:rPr>
          <w:rFonts w:ascii="Arial" w:hAnsi="Arial" w:cs="Arial"/>
          <w:sz w:val="22"/>
          <w:szCs w:val="22"/>
        </w:rPr>
        <w:t xml:space="preserve"> муниципального округа Забайкальского края</w:t>
      </w:r>
      <w:r w:rsidRPr="00C24FDD">
        <w:rPr>
          <w:rFonts w:ascii="Arial" w:hAnsi="Arial" w:cs="Arial"/>
          <w:sz w:val="22"/>
          <w:szCs w:val="22"/>
        </w:rPr>
        <w:t xml:space="preserve"> по адресу: </w:t>
      </w:r>
      <w:bookmarkStart w:id="1" w:name="_Hlk235782458"/>
      <w:r w:rsidR="00C24FDD" w:rsidRPr="00C24FDD">
        <w:rPr>
          <w:rFonts w:ascii="Arial" w:hAnsi="Arial" w:cs="Arial"/>
          <w:sz w:val="22"/>
          <w:szCs w:val="22"/>
        </w:rPr>
        <w:t>673732, Забайкальский край, г. Могоча, ул. Комсомольская, д. 13</w:t>
      </w:r>
      <w:bookmarkEnd w:id="1"/>
    </w:p>
    <w:p w14:paraId="4C26361E" w14:textId="517D3C98" w:rsidR="001333EB" w:rsidRPr="001A5C9C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A5C9C">
        <w:rPr>
          <w:rFonts w:ascii="Arial" w:hAnsi="Arial" w:cs="Arial"/>
          <w:sz w:val="22"/>
          <w:szCs w:val="22"/>
        </w:rPr>
        <w:t xml:space="preserve">Дата открытия доступа: </w:t>
      </w:r>
      <w:r w:rsidR="005F1EE9">
        <w:rPr>
          <w:rFonts w:ascii="Arial" w:hAnsi="Arial" w:cs="Arial"/>
          <w:sz w:val="22"/>
          <w:szCs w:val="22"/>
        </w:rPr>
        <w:t>28</w:t>
      </w:r>
      <w:r w:rsidRPr="001A5C9C">
        <w:rPr>
          <w:rFonts w:ascii="Arial" w:hAnsi="Arial" w:cs="Arial"/>
          <w:sz w:val="22"/>
          <w:szCs w:val="22"/>
        </w:rPr>
        <w:t>.0</w:t>
      </w:r>
      <w:r w:rsidR="001A5C9C" w:rsidRPr="001A5C9C">
        <w:rPr>
          <w:rFonts w:ascii="Arial" w:hAnsi="Arial" w:cs="Arial"/>
          <w:sz w:val="22"/>
          <w:szCs w:val="22"/>
        </w:rPr>
        <w:t>8</w:t>
      </w:r>
      <w:r w:rsidRPr="001A5C9C">
        <w:rPr>
          <w:rFonts w:ascii="Arial" w:hAnsi="Arial" w:cs="Arial"/>
          <w:sz w:val="22"/>
          <w:szCs w:val="22"/>
        </w:rPr>
        <w:t>.2026 г.</w:t>
      </w:r>
    </w:p>
    <w:p w14:paraId="70F70C2A" w14:textId="576E412C" w:rsidR="001333EB" w:rsidRPr="001A5C9C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A5C9C">
        <w:rPr>
          <w:rFonts w:ascii="Arial" w:hAnsi="Arial" w:cs="Arial"/>
          <w:sz w:val="22"/>
          <w:szCs w:val="22"/>
        </w:rPr>
        <w:t xml:space="preserve">Срок доступности: 30 дней (с </w:t>
      </w:r>
      <w:r w:rsidR="005F1EE9">
        <w:rPr>
          <w:rFonts w:ascii="Arial" w:hAnsi="Arial" w:cs="Arial"/>
          <w:sz w:val="22"/>
          <w:szCs w:val="22"/>
        </w:rPr>
        <w:t>28</w:t>
      </w:r>
      <w:r w:rsidRPr="001A5C9C">
        <w:rPr>
          <w:rFonts w:ascii="Arial" w:hAnsi="Arial" w:cs="Arial"/>
          <w:sz w:val="22"/>
          <w:szCs w:val="22"/>
        </w:rPr>
        <w:t>.0</w:t>
      </w:r>
      <w:r w:rsidR="001A5C9C" w:rsidRPr="001A5C9C">
        <w:rPr>
          <w:rFonts w:ascii="Arial" w:hAnsi="Arial" w:cs="Arial"/>
          <w:sz w:val="22"/>
          <w:szCs w:val="22"/>
        </w:rPr>
        <w:t>8</w:t>
      </w:r>
      <w:r w:rsidRPr="001A5C9C">
        <w:rPr>
          <w:rFonts w:ascii="Arial" w:hAnsi="Arial" w:cs="Arial"/>
          <w:sz w:val="22"/>
          <w:szCs w:val="22"/>
        </w:rPr>
        <w:t xml:space="preserve">.2026 по </w:t>
      </w:r>
      <w:r w:rsidR="005F1EE9">
        <w:rPr>
          <w:rFonts w:ascii="Arial" w:hAnsi="Arial" w:cs="Arial"/>
          <w:sz w:val="22"/>
          <w:szCs w:val="22"/>
        </w:rPr>
        <w:t>26</w:t>
      </w:r>
      <w:r w:rsidRPr="001A5C9C">
        <w:rPr>
          <w:rFonts w:ascii="Arial" w:hAnsi="Arial" w:cs="Arial"/>
          <w:sz w:val="22"/>
          <w:szCs w:val="22"/>
        </w:rPr>
        <w:t>.0</w:t>
      </w:r>
      <w:r w:rsidR="001A5C9C" w:rsidRPr="001A5C9C">
        <w:rPr>
          <w:rFonts w:ascii="Arial" w:hAnsi="Arial" w:cs="Arial"/>
          <w:sz w:val="22"/>
          <w:szCs w:val="22"/>
        </w:rPr>
        <w:t>9</w:t>
      </w:r>
      <w:r w:rsidRPr="001A5C9C">
        <w:rPr>
          <w:rFonts w:ascii="Arial" w:hAnsi="Arial" w:cs="Arial"/>
          <w:sz w:val="22"/>
          <w:szCs w:val="22"/>
        </w:rPr>
        <w:t>.2026).</w:t>
      </w:r>
    </w:p>
    <w:p w14:paraId="509A9D58" w14:textId="597FF2FC" w:rsidR="001333EB" w:rsidRPr="007A04BE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7A04BE">
        <w:rPr>
          <w:rFonts w:ascii="Arial" w:hAnsi="Arial" w:cs="Arial"/>
          <w:sz w:val="22"/>
          <w:szCs w:val="22"/>
        </w:rPr>
        <w:t>Дни и часы доступности: с понедельника по четверг с 8.</w:t>
      </w:r>
      <w:r w:rsidR="0007630A" w:rsidRPr="007A04BE">
        <w:rPr>
          <w:rFonts w:ascii="Arial" w:hAnsi="Arial" w:cs="Arial"/>
          <w:sz w:val="22"/>
          <w:szCs w:val="22"/>
        </w:rPr>
        <w:t>00</w:t>
      </w:r>
      <w:r w:rsidRPr="007A04BE">
        <w:rPr>
          <w:rFonts w:ascii="Arial" w:hAnsi="Arial" w:cs="Arial"/>
          <w:sz w:val="22"/>
          <w:szCs w:val="22"/>
        </w:rPr>
        <w:t xml:space="preserve"> до </w:t>
      </w:r>
      <w:r w:rsidR="0007630A" w:rsidRPr="007A04BE">
        <w:rPr>
          <w:rFonts w:ascii="Arial" w:hAnsi="Arial" w:cs="Arial"/>
          <w:sz w:val="22"/>
          <w:szCs w:val="22"/>
        </w:rPr>
        <w:t>17.00</w:t>
      </w:r>
      <w:r w:rsidRPr="007A04BE">
        <w:rPr>
          <w:rFonts w:ascii="Arial" w:hAnsi="Arial" w:cs="Arial"/>
          <w:sz w:val="22"/>
          <w:szCs w:val="22"/>
        </w:rPr>
        <w:t>, в пятницу с 8.</w:t>
      </w:r>
      <w:r w:rsidR="0007630A" w:rsidRPr="007A04BE">
        <w:rPr>
          <w:rFonts w:ascii="Arial" w:hAnsi="Arial" w:cs="Arial"/>
          <w:sz w:val="22"/>
          <w:szCs w:val="22"/>
        </w:rPr>
        <w:t>00</w:t>
      </w:r>
      <w:r w:rsidRPr="007A04BE">
        <w:rPr>
          <w:rFonts w:ascii="Arial" w:hAnsi="Arial" w:cs="Arial"/>
          <w:sz w:val="22"/>
          <w:szCs w:val="22"/>
        </w:rPr>
        <w:t xml:space="preserve"> до 16.</w:t>
      </w:r>
      <w:r w:rsidR="0007630A" w:rsidRPr="007A04BE">
        <w:rPr>
          <w:rFonts w:ascii="Arial" w:hAnsi="Arial" w:cs="Arial"/>
          <w:sz w:val="22"/>
          <w:szCs w:val="22"/>
        </w:rPr>
        <w:t>00</w:t>
      </w:r>
      <w:r w:rsidRPr="007A04BE">
        <w:rPr>
          <w:rFonts w:ascii="Arial" w:hAnsi="Arial" w:cs="Arial"/>
          <w:sz w:val="22"/>
          <w:szCs w:val="22"/>
        </w:rPr>
        <w:t xml:space="preserve"> (перерыв с понедельника по пятницу с </w:t>
      </w:r>
      <w:r w:rsidR="004B70CD" w:rsidRPr="007A04BE">
        <w:rPr>
          <w:rFonts w:ascii="Arial" w:hAnsi="Arial" w:cs="Arial"/>
          <w:sz w:val="22"/>
          <w:szCs w:val="22"/>
        </w:rPr>
        <w:t>1</w:t>
      </w:r>
      <w:r w:rsidR="00326F2B" w:rsidRPr="007A04BE">
        <w:rPr>
          <w:rFonts w:ascii="Arial" w:hAnsi="Arial" w:cs="Arial"/>
          <w:sz w:val="22"/>
          <w:szCs w:val="22"/>
        </w:rPr>
        <w:t>3</w:t>
      </w:r>
      <w:r w:rsidR="004B70CD" w:rsidRPr="007A04BE">
        <w:rPr>
          <w:rFonts w:ascii="Arial" w:hAnsi="Arial" w:cs="Arial"/>
          <w:sz w:val="22"/>
          <w:szCs w:val="22"/>
        </w:rPr>
        <w:t>.</w:t>
      </w:r>
      <w:r w:rsidR="0007630A" w:rsidRPr="007A04BE">
        <w:rPr>
          <w:rFonts w:ascii="Arial" w:hAnsi="Arial" w:cs="Arial"/>
          <w:sz w:val="22"/>
          <w:szCs w:val="22"/>
        </w:rPr>
        <w:t>00</w:t>
      </w:r>
      <w:r w:rsidRPr="007A04BE">
        <w:rPr>
          <w:rFonts w:ascii="Arial" w:hAnsi="Arial" w:cs="Arial"/>
          <w:sz w:val="22"/>
          <w:szCs w:val="22"/>
        </w:rPr>
        <w:t xml:space="preserve"> до </w:t>
      </w:r>
      <w:r w:rsidR="004B70CD" w:rsidRPr="007A04BE">
        <w:rPr>
          <w:rFonts w:ascii="Arial" w:hAnsi="Arial" w:cs="Arial"/>
          <w:sz w:val="22"/>
          <w:szCs w:val="22"/>
        </w:rPr>
        <w:t>1</w:t>
      </w:r>
      <w:r w:rsidR="00326F2B" w:rsidRPr="007A04BE">
        <w:rPr>
          <w:rFonts w:ascii="Arial" w:hAnsi="Arial" w:cs="Arial"/>
          <w:sz w:val="22"/>
          <w:szCs w:val="22"/>
        </w:rPr>
        <w:t>4</w:t>
      </w:r>
      <w:r w:rsidR="004B70CD" w:rsidRPr="007A04BE">
        <w:rPr>
          <w:rFonts w:ascii="Arial" w:hAnsi="Arial" w:cs="Arial"/>
          <w:sz w:val="22"/>
          <w:szCs w:val="22"/>
        </w:rPr>
        <w:t>.</w:t>
      </w:r>
      <w:r w:rsidR="0007630A" w:rsidRPr="007A04BE">
        <w:rPr>
          <w:rFonts w:ascii="Arial" w:hAnsi="Arial" w:cs="Arial"/>
          <w:sz w:val="22"/>
          <w:szCs w:val="22"/>
        </w:rPr>
        <w:t>00</w:t>
      </w:r>
      <w:r w:rsidRPr="007A04BE">
        <w:rPr>
          <w:rFonts w:ascii="Arial" w:hAnsi="Arial" w:cs="Arial"/>
          <w:sz w:val="22"/>
          <w:szCs w:val="22"/>
        </w:rPr>
        <w:t>).</w:t>
      </w:r>
    </w:p>
    <w:p w14:paraId="56931CFF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64CC4F48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b/>
          <w:bCs/>
          <w:sz w:val="22"/>
          <w:szCs w:val="22"/>
        </w:rPr>
      </w:pPr>
      <w:r w:rsidRPr="00F9445D">
        <w:rPr>
          <w:rFonts w:ascii="Arial" w:hAnsi="Arial" w:cs="Arial"/>
          <w:b/>
          <w:bCs/>
          <w:sz w:val="22"/>
          <w:szCs w:val="22"/>
        </w:rPr>
        <w:t>Информация о размещении объекта общественных обсуждений в сети «Интернет»</w:t>
      </w:r>
    </w:p>
    <w:p w14:paraId="0D0A6589" w14:textId="77777777" w:rsidR="001333EB" w:rsidRPr="00F9445D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</w:rPr>
        <w:t xml:space="preserve">Электронная ссылка на место размещения в сети «Интернет» объекта обсуждений: https://sgp.su/kompaniya/obwestvennye_slushaniya/ </w:t>
      </w:r>
    </w:p>
    <w:p w14:paraId="5C4150A8" w14:textId="68E26601" w:rsidR="001A5C9C" w:rsidRPr="001A5C9C" w:rsidRDefault="001A5C9C" w:rsidP="001A5C9C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A5C9C">
        <w:rPr>
          <w:rFonts w:ascii="Arial" w:hAnsi="Arial" w:cs="Arial"/>
          <w:sz w:val="22"/>
          <w:szCs w:val="22"/>
        </w:rPr>
        <w:t xml:space="preserve">Дата открытия доступа: </w:t>
      </w:r>
      <w:r w:rsidR="005F1EE9">
        <w:rPr>
          <w:rFonts w:ascii="Arial" w:hAnsi="Arial" w:cs="Arial"/>
          <w:sz w:val="22"/>
          <w:szCs w:val="22"/>
        </w:rPr>
        <w:t>28</w:t>
      </w:r>
      <w:r w:rsidRPr="001A5C9C">
        <w:rPr>
          <w:rFonts w:ascii="Arial" w:hAnsi="Arial" w:cs="Arial"/>
          <w:sz w:val="22"/>
          <w:szCs w:val="22"/>
        </w:rPr>
        <w:t>.08.2026 г.</w:t>
      </w:r>
    </w:p>
    <w:p w14:paraId="77B83276" w14:textId="0B51252F" w:rsidR="001A5C9C" w:rsidRPr="001A5C9C" w:rsidRDefault="001A5C9C" w:rsidP="001A5C9C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A5C9C">
        <w:rPr>
          <w:rFonts w:ascii="Arial" w:hAnsi="Arial" w:cs="Arial"/>
          <w:sz w:val="22"/>
          <w:szCs w:val="22"/>
        </w:rPr>
        <w:t xml:space="preserve">Срок доступности: 30 дней (с </w:t>
      </w:r>
      <w:r w:rsidR="005F1EE9">
        <w:rPr>
          <w:rFonts w:ascii="Arial" w:hAnsi="Arial" w:cs="Arial"/>
          <w:sz w:val="22"/>
          <w:szCs w:val="22"/>
        </w:rPr>
        <w:t>28</w:t>
      </w:r>
      <w:r w:rsidRPr="001A5C9C">
        <w:rPr>
          <w:rFonts w:ascii="Arial" w:hAnsi="Arial" w:cs="Arial"/>
          <w:sz w:val="22"/>
          <w:szCs w:val="22"/>
        </w:rPr>
        <w:t xml:space="preserve">.08.2026 по </w:t>
      </w:r>
      <w:r w:rsidR="005F1EE9">
        <w:rPr>
          <w:rFonts w:ascii="Arial" w:hAnsi="Arial" w:cs="Arial"/>
          <w:sz w:val="22"/>
          <w:szCs w:val="22"/>
        </w:rPr>
        <w:t>26</w:t>
      </w:r>
      <w:r w:rsidRPr="001A5C9C">
        <w:rPr>
          <w:rFonts w:ascii="Arial" w:hAnsi="Arial" w:cs="Arial"/>
          <w:sz w:val="22"/>
          <w:szCs w:val="22"/>
        </w:rPr>
        <w:t>.09.2026).</w:t>
      </w:r>
    </w:p>
    <w:p w14:paraId="5359EDEB" w14:textId="77777777" w:rsidR="001333EB" w:rsidRPr="00F9445D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</w:rPr>
        <w:t>Дни и часы доступности: круглосуточно 7 дней в неделю в период размещения.</w:t>
      </w:r>
    </w:p>
    <w:p w14:paraId="3C092378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</w:p>
    <w:p w14:paraId="45A276EE" w14:textId="77777777" w:rsidR="001333EB" w:rsidRPr="00F9445D" w:rsidRDefault="001333EB" w:rsidP="001333EB">
      <w:pPr>
        <w:pStyle w:val="aff"/>
        <w:spacing w:line="240" w:lineRule="auto"/>
        <w:ind w:firstLine="0"/>
        <w:rPr>
          <w:rFonts w:ascii="Arial" w:hAnsi="Arial" w:cs="Arial"/>
          <w:b/>
          <w:bCs/>
          <w:sz w:val="22"/>
          <w:szCs w:val="22"/>
        </w:rPr>
      </w:pPr>
      <w:r w:rsidRPr="00F9445D">
        <w:rPr>
          <w:rFonts w:ascii="Arial" w:hAnsi="Arial" w:cs="Arial"/>
          <w:b/>
          <w:bCs/>
          <w:sz w:val="22"/>
          <w:szCs w:val="22"/>
        </w:rPr>
        <w:t>Информация о возможности проведения по инициативе граждан слушаний, о порядке инициирования гражданами проведения слушаний</w:t>
      </w:r>
    </w:p>
    <w:p w14:paraId="04B9551E" w14:textId="1F0B3E27" w:rsidR="001333EB" w:rsidRPr="00C24FDD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F9445D">
        <w:rPr>
          <w:rFonts w:ascii="Arial" w:hAnsi="Arial" w:cs="Arial"/>
          <w:sz w:val="22"/>
          <w:szCs w:val="22"/>
        </w:rPr>
        <w:t xml:space="preserve">В соответствии с п. 23 Правил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среду», проведение слушаний может быть инициировано гражданами в течение 7 календарных дней с даты размещения </w:t>
      </w:r>
      <w:r w:rsidR="005F1EE9">
        <w:rPr>
          <w:rFonts w:ascii="Arial" w:hAnsi="Arial" w:cs="Arial"/>
          <w:sz w:val="22"/>
          <w:szCs w:val="22"/>
        </w:rPr>
        <w:t>Заказчиком (</w:t>
      </w:r>
      <w:r w:rsidR="001865FB">
        <w:rPr>
          <w:rFonts w:ascii="Arial" w:hAnsi="Arial" w:cs="Arial"/>
          <w:sz w:val="22"/>
          <w:szCs w:val="22"/>
        </w:rPr>
        <w:t>И</w:t>
      </w:r>
      <w:r w:rsidR="005F1EE9">
        <w:rPr>
          <w:rFonts w:ascii="Arial" w:hAnsi="Arial" w:cs="Arial"/>
          <w:sz w:val="22"/>
          <w:szCs w:val="22"/>
        </w:rPr>
        <w:t>сполнителем</w:t>
      </w:r>
      <w:r w:rsidR="005F1EE9" w:rsidRPr="005F1EE9">
        <w:t xml:space="preserve"> </w:t>
      </w:r>
      <w:r w:rsidR="005F1EE9" w:rsidRPr="005F1EE9">
        <w:rPr>
          <w:rFonts w:ascii="Arial" w:hAnsi="Arial" w:cs="Arial"/>
          <w:sz w:val="22"/>
          <w:szCs w:val="22"/>
        </w:rPr>
        <w:t>работ по оценке воздействия на окружающую среду</w:t>
      </w:r>
      <w:r w:rsidR="005F1EE9">
        <w:rPr>
          <w:rFonts w:ascii="Arial" w:hAnsi="Arial" w:cs="Arial"/>
          <w:sz w:val="22"/>
          <w:szCs w:val="22"/>
        </w:rPr>
        <w:t xml:space="preserve">) </w:t>
      </w:r>
      <w:r w:rsidRPr="00F9445D">
        <w:rPr>
          <w:rFonts w:ascii="Arial" w:hAnsi="Arial" w:cs="Arial"/>
          <w:sz w:val="22"/>
          <w:szCs w:val="22"/>
        </w:rPr>
        <w:t xml:space="preserve">для ознакомления общественности объекта обсуждений </w:t>
      </w:r>
      <w:r w:rsidR="001A5C9C" w:rsidRPr="001A5C9C">
        <w:rPr>
          <w:rFonts w:ascii="Arial" w:hAnsi="Arial" w:cs="Arial"/>
          <w:sz w:val="22"/>
          <w:szCs w:val="22"/>
        </w:rPr>
        <w:t xml:space="preserve">(с </w:t>
      </w:r>
      <w:r w:rsidR="005F1EE9">
        <w:rPr>
          <w:rFonts w:ascii="Arial" w:hAnsi="Arial" w:cs="Arial"/>
          <w:sz w:val="22"/>
          <w:szCs w:val="22"/>
        </w:rPr>
        <w:t>28</w:t>
      </w:r>
      <w:r w:rsidR="001A5C9C" w:rsidRPr="001A5C9C">
        <w:rPr>
          <w:rFonts w:ascii="Arial" w:hAnsi="Arial" w:cs="Arial"/>
          <w:sz w:val="22"/>
          <w:szCs w:val="22"/>
        </w:rPr>
        <w:t xml:space="preserve">.08.2026 по </w:t>
      </w:r>
      <w:r w:rsidR="005F1EE9">
        <w:rPr>
          <w:rFonts w:ascii="Arial" w:hAnsi="Arial" w:cs="Arial"/>
          <w:sz w:val="22"/>
          <w:szCs w:val="22"/>
        </w:rPr>
        <w:t>03</w:t>
      </w:r>
      <w:r w:rsidR="001A5C9C" w:rsidRPr="001A5C9C">
        <w:rPr>
          <w:rFonts w:ascii="Arial" w:hAnsi="Arial" w:cs="Arial"/>
          <w:sz w:val="22"/>
          <w:szCs w:val="22"/>
        </w:rPr>
        <w:t>.09.2026</w:t>
      </w:r>
      <w:r w:rsidR="00AF5AC1">
        <w:rPr>
          <w:rFonts w:ascii="Arial" w:hAnsi="Arial" w:cs="Arial"/>
          <w:sz w:val="22"/>
          <w:szCs w:val="22"/>
        </w:rPr>
        <w:t xml:space="preserve"> </w:t>
      </w:r>
      <w:r w:rsidR="00AF5AC1" w:rsidRPr="00AF5AC1">
        <w:rPr>
          <w:rFonts w:ascii="Arial" w:hAnsi="Arial" w:cs="Arial"/>
          <w:sz w:val="22"/>
          <w:szCs w:val="22"/>
        </w:rPr>
        <w:t>включительно</w:t>
      </w:r>
      <w:r w:rsidR="001A5C9C" w:rsidRPr="001A5C9C">
        <w:rPr>
          <w:rFonts w:ascii="Arial" w:hAnsi="Arial" w:cs="Arial"/>
          <w:sz w:val="22"/>
          <w:szCs w:val="22"/>
        </w:rPr>
        <w:t>)</w:t>
      </w:r>
      <w:r w:rsidR="001A5C9C">
        <w:rPr>
          <w:rFonts w:ascii="Arial" w:hAnsi="Arial" w:cs="Arial"/>
          <w:sz w:val="22"/>
          <w:szCs w:val="22"/>
        </w:rPr>
        <w:t xml:space="preserve"> </w:t>
      </w:r>
      <w:r w:rsidRPr="00F9445D">
        <w:rPr>
          <w:rFonts w:ascii="Arial" w:hAnsi="Arial" w:cs="Arial"/>
          <w:sz w:val="22"/>
          <w:szCs w:val="22"/>
        </w:rPr>
        <w:t>путем направления в указанный срок в уполномоченный орган</w:t>
      </w:r>
      <w:r w:rsidR="00271D61">
        <w:rPr>
          <w:rFonts w:ascii="Arial" w:hAnsi="Arial" w:cs="Arial"/>
          <w:sz w:val="22"/>
          <w:szCs w:val="22"/>
        </w:rPr>
        <w:t xml:space="preserve"> </w:t>
      </w:r>
      <w:r w:rsidRPr="00C24FDD">
        <w:rPr>
          <w:rFonts w:ascii="Arial" w:hAnsi="Arial" w:cs="Arial"/>
          <w:sz w:val="22"/>
          <w:szCs w:val="22"/>
        </w:rPr>
        <w:t>(</w:t>
      </w:r>
      <w:r w:rsidR="00C24FDD" w:rsidRPr="00C24FDD">
        <w:rPr>
          <w:rFonts w:ascii="Arial" w:hAnsi="Arial" w:cs="Arial"/>
          <w:sz w:val="22"/>
          <w:szCs w:val="22"/>
        </w:rPr>
        <w:t>Администрация Могочинского муниципального округа Забайкальского края</w:t>
      </w:r>
      <w:r w:rsidRPr="00C24FDD">
        <w:rPr>
          <w:rFonts w:ascii="Arial" w:hAnsi="Arial" w:cs="Arial"/>
          <w:sz w:val="22"/>
          <w:szCs w:val="22"/>
        </w:rPr>
        <w:t>) соответствующей инициативы в произвольной форме:</w:t>
      </w:r>
    </w:p>
    <w:p w14:paraId="55030C68" w14:textId="2405AB54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C24FDD">
        <w:rPr>
          <w:rFonts w:ascii="Arial" w:hAnsi="Arial" w:cs="Arial"/>
          <w:sz w:val="22"/>
          <w:szCs w:val="22"/>
        </w:rPr>
        <w:t xml:space="preserve">- посредством Федеральной государственной информационной системы «Единый портал государственных и муниципальных услуг (функций)» (https://www.gosuslugi.ru/help/obratitsya_v_pos), обеспечивающей идентификацию и (или) аутентификацию граждан в соответствии с новыми требованиями законодательства, а также посредством портала органов местного </w:t>
      </w:r>
      <w:r w:rsidRPr="001826B2">
        <w:rPr>
          <w:rFonts w:ascii="Arial" w:hAnsi="Arial" w:cs="Arial"/>
          <w:sz w:val="22"/>
          <w:szCs w:val="22"/>
        </w:rPr>
        <w:t xml:space="preserve">самоуправления </w:t>
      </w:r>
      <w:r w:rsidR="00C24FDD" w:rsidRPr="001826B2">
        <w:rPr>
          <w:rFonts w:ascii="Arial" w:hAnsi="Arial" w:cs="Arial"/>
          <w:sz w:val="22"/>
          <w:szCs w:val="22"/>
        </w:rPr>
        <w:t xml:space="preserve">Могочинского муниципального округа Забайкальского края </w:t>
      </w:r>
      <w:r w:rsidRPr="001826B2">
        <w:rPr>
          <w:rFonts w:ascii="Arial" w:hAnsi="Arial" w:cs="Arial"/>
          <w:sz w:val="22"/>
          <w:szCs w:val="22"/>
        </w:rPr>
        <w:t xml:space="preserve">в сети Интернет (по адресу </w:t>
      </w:r>
      <w:r w:rsidR="001826B2" w:rsidRPr="001826B2">
        <w:rPr>
          <w:rFonts w:ascii="Arial" w:hAnsi="Arial" w:cs="Arial"/>
          <w:sz w:val="22"/>
          <w:szCs w:val="22"/>
        </w:rPr>
        <w:t>https://mogocha.75.ru/</w:t>
      </w:r>
      <w:r w:rsidRPr="001826B2">
        <w:rPr>
          <w:rFonts w:ascii="Arial" w:hAnsi="Arial" w:cs="Arial"/>
          <w:sz w:val="22"/>
          <w:szCs w:val="22"/>
        </w:rPr>
        <w:t>) через баннер «Госуслуги - решаем вместе» (Сообщить о проблеме);</w:t>
      </w:r>
      <w:r w:rsidR="001826B2" w:rsidRPr="001826B2">
        <w:t xml:space="preserve"> </w:t>
      </w:r>
    </w:p>
    <w:p w14:paraId="70FFC792" w14:textId="0EF6E610" w:rsidR="001333EB" w:rsidRPr="00F9445D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  <w:highlight w:val="green"/>
        </w:rPr>
      </w:pPr>
      <w:r w:rsidRPr="001826B2">
        <w:rPr>
          <w:rFonts w:ascii="Arial" w:hAnsi="Arial" w:cs="Arial"/>
          <w:sz w:val="22"/>
          <w:szCs w:val="22"/>
        </w:rPr>
        <w:t xml:space="preserve">- в письменной форме (в бумажном виде), направленной по адресу: </w:t>
      </w:r>
      <w:r w:rsidR="001826B2" w:rsidRPr="001826B2">
        <w:rPr>
          <w:rFonts w:ascii="Arial" w:hAnsi="Arial" w:cs="Arial"/>
          <w:sz w:val="22"/>
          <w:szCs w:val="22"/>
        </w:rPr>
        <w:t>673732, Забайкальский край, г. Могоча, ул. Комсомольская, д. 13</w:t>
      </w:r>
    </w:p>
    <w:p w14:paraId="1F982B6B" w14:textId="5D140646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lastRenderedPageBreak/>
        <w:t xml:space="preserve">- в форме электронного документа, направленного по адресу электронной почты: </w:t>
      </w:r>
      <w:r w:rsidR="001826B2" w:rsidRPr="001826B2">
        <w:rPr>
          <w:rFonts w:ascii="Arial" w:hAnsi="Arial" w:cs="Arial"/>
          <w:sz w:val="22"/>
          <w:szCs w:val="22"/>
        </w:rPr>
        <w:t>adminis_mogocha@mail.ru</w:t>
      </w:r>
      <w:r w:rsidRPr="001826B2">
        <w:rPr>
          <w:rFonts w:ascii="Arial" w:hAnsi="Arial" w:cs="Arial"/>
          <w:sz w:val="22"/>
          <w:szCs w:val="22"/>
        </w:rPr>
        <w:t>.</w:t>
      </w:r>
    </w:p>
    <w:p w14:paraId="2BC6799F" w14:textId="77777777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83482C1" w14:textId="77777777" w:rsidR="001333EB" w:rsidRPr="001826B2" w:rsidRDefault="001333EB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11891695" w14:textId="77777777" w:rsidR="001333EB" w:rsidRPr="001826B2" w:rsidRDefault="001333EB" w:rsidP="001333EB">
      <w:pPr>
        <w:pStyle w:val="aff"/>
        <w:spacing w:line="240" w:lineRule="auto"/>
        <w:ind w:firstLine="0"/>
        <w:rPr>
          <w:rFonts w:ascii="Arial" w:hAnsi="Arial" w:cs="Arial"/>
          <w:b/>
          <w:bCs/>
          <w:sz w:val="22"/>
          <w:szCs w:val="22"/>
        </w:rPr>
      </w:pPr>
      <w:r w:rsidRPr="001826B2">
        <w:rPr>
          <w:rFonts w:ascii="Arial" w:hAnsi="Arial" w:cs="Arial"/>
          <w:b/>
          <w:bCs/>
          <w:sz w:val="22"/>
          <w:szCs w:val="22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53341E55" w14:textId="77777777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</w:r>
    </w:p>
    <w:p w14:paraId="117C724E" w14:textId="3A9E6DD1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 xml:space="preserve">- посредством Федеральной государственной информационной системы «Единый портал государственных и муниципальных услуг (функций)» (https://www.gosuslugi.ru/help/obratitsya_v_pos), обеспечивающей идентификацию и (или) аутентификацию граждан в соответствии с новыми требованиями законодательства, а также </w:t>
      </w:r>
      <w:r w:rsidR="001826B2" w:rsidRPr="001826B2">
        <w:rPr>
          <w:rFonts w:ascii="Arial" w:hAnsi="Arial" w:cs="Arial"/>
          <w:sz w:val="22"/>
          <w:szCs w:val="22"/>
        </w:rPr>
        <w:t>посредством портала органов местного самоуправления Могочинского муниципального округа Забайкальского края в сети Интернет (по адресу https://mogocha.75.ru/) через баннер «Госуслуги - решаем вместе» (Сообщить о проблеме)</w:t>
      </w:r>
      <w:r w:rsidRPr="001826B2">
        <w:rPr>
          <w:rFonts w:ascii="Arial" w:hAnsi="Arial" w:cs="Arial"/>
          <w:sz w:val="22"/>
          <w:szCs w:val="22"/>
        </w:rPr>
        <w:t>;</w:t>
      </w:r>
    </w:p>
    <w:p w14:paraId="6E39E27D" w14:textId="77777777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- в письменной или устной форме в ходе проведения слушаний (в случае проведения таких слушаний);</w:t>
      </w:r>
    </w:p>
    <w:p w14:paraId="3DB2D28A" w14:textId="5DCA88E1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- в письменной форме в адрес уполномоченного органа (</w:t>
      </w:r>
      <w:r w:rsidR="001826B2" w:rsidRPr="001826B2">
        <w:rPr>
          <w:rFonts w:ascii="Arial" w:hAnsi="Arial" w:cs="Arial"/>
          <w:sz w:val="22"/>
          <w:szCs w:val="22"/>
        </w:rPr>
        <w:t>Администрация Могочинского муниципального округа Забайкальского</w:t>
      </w:r>
      <w:r w:rsidRPr="001826B2">
        <w:rPr>
          <w:rFonts w:ascii="Arial" w:hAnsi="Arial" w:cs="Arial"/>
          <w:sz w:val="22"/>
          <w:szCs w:val="22"/>
        </w:rPr>
        <w:t xml:space="preserve">) по адресу: </w:t>
      </w:r>
      <w:r w:rsidR="001826B2" w:rsidRPr="001826B2">
        <w:rPr>
          <w:rFonts w:ascii="Arial" w:hAnsi="Arial" w:cs="Arial"/>
          <w:sz w:val="22"/>
          <w:szCs w:val="22"/>
        </w:rPr>
        <w:t>673732, Забайкальский край, г. Могоча, ул. Комсомольская, д. 13</w:t>
      </w:r>
      <w:r w:rsidRPr="001826B2">
        <w:rPr>
          <w:rFonts w:ascii="Arial" w:hAnsi="Arial" w:cs="Arial"/>
          <w:sz w:val="22"/>
          <w:szCs w:val="22"/>
        </w:rPr>
        <w:t>;</w:t>
      </w:r>
    </w:p>
    <w:p w14:paraId="1043DF2A" w14:textId="621E0880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- в форме электронного документа по адресу электронной почты уполномоченного органа (</w:t>
      </w:r>
      <w:r w:rsidR="001826B2" w:rsidRPr="001826B2">
        <w:rPr>
          <w:rFonts w:ascii="Arial" w:hAnsi="Arial" w:cs="Arial"/>
          <w:sz w:val="22"/>
          <w:szCs w:val="22"/>
        </w:rPr>
        <w:t>Администрация Могочинского муниципального округа Забайкальского</w:t>
      </w:r>
      <w:r w:rsidRPr="001826B2">
        <w:rPr>
          <w:rFonts w:ascii="Arial" w:hAnsi="Arial" w:cs="Arial"/>
          <w:sz w:val="22"/>
          <w:szCs w:val="22"/>
        </w:rPr>
        <w:t xml:space="preserve">): </w:t>
      </w:r>
      <w:r w:rsidR="001826B2" w:rsidRPr="001826B2">
        <w:rPr>
          <w:rFonts w:ascii="Arial" w:hAnsi="Arial" w:cs="Arial"/>
          <w:sz w:val="22"/>
          <w:szCs w:val="22"/>
        </w:rPr>
        <w:t>adminis_mogocha@mail.ru</w:t>
      </w:r>
      <w:r w:rsidRPr="001826B2">
        <w:rPr>
          <w:rFonts w:ascii="Arial" w:hAnsi="Arial" w:cs="Arial"/>
          <w:sz w:val="22"/>
          <w:szCs w:val="22"/>
        </w:rPr>
        <w:t>;</w:t>
      </w:r>
    </w:p>
    <w:p w14:paraId="69003A5D" w14:textId="6F7F0F09" w:rsidR="001A5C9C" w:rsidRPr="00AF5AC1" w:rsidRDefault="001333EB" w:rsidP="001A5C9C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 xml:space="preserve">- посредством записи в журнале учета участников общественных обсуждений, очно ознакомляющихся с объектом обсуждений, и их замечаний и предложений (журнал размещен в месте доступности объекта </w:t>
      </w:r>
      <w:r w:rsidRPr="00AF5AC1">
        <w:rPr>
          <w:rFonts w:ascii="Arial" w:hAnsi="Arial" w:cs="Arial"/>
          <w:sz w:val="22"/>
          <w:szCs w:val="22"/>
        </w:rPr>
        <w:t xml:space="preserve">обсуждений для очного ознакомления по адресу: </w:t>
      </w:r>
      <w:r w:rsidR="001A5C9C" w:rsidRPr="00AF5AC1">
        <w:rPr>
          <w:rFonts w:ascii="Arial" w:hAnsi="Arial" w:cs="Arial"/>
          <w:sz w:val="22"/>
          <w:szCs w:val="22"/>
        </w:rPr>
        <w:t>673732, Забайкальский край, г. Могоча, ул. Комсомольская, д. 13</w:t>
      </w:r>
      <w:r w:rsidR="00AF5AC1" w:rsidRPr="00AF5AC1">
        <w:rPr>
          <w:rFonts w:ascii="Arial" w:hAnsi="Arial" w:cs="Arial"/>
          <w:sz w:val="22"/>
          <w:szCs w:val="22"/>
        </w:rPr>
        <w:t>)</w:t>
      </w:r>
    </w:p>
    <w:p w14:paraId="03490B23" w14:textId="77777777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243D0127" w14:textId="77777777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5361FAED" w14:textId="77777777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70E44B0F" w14:textId="77777777" w:rsidR="001333EB" w:rsidRPr="001826B2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01206D0C" w14:textId="77777777" w:rsidR="001333EB" w:rsidRPr="001333EB" w:rsidRDefault="001333EB" w:rsidP="001333EB">
      <w:pPr>
        <w:pStyle w:val="aff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  <w:r w:rsidRPr="001826B2">
        <w:rPr>
          <w:rFonts w:ascii="Arial" w:hAnsi="Arial" w:cs="Arial"/>
          <w:sz w:val="22"/>
          <w:szCs w:val="22"/>
        </w:rPr>
        <w:t>- согласие на участие в подписании протокола общественных обсуждений, а также способ направления и подписания указанного протокола с учетом положений абзаца первого пункта 41 и пунктов 42 - 44 Правил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среду».</w:t>
      </w:r>
    </w:p>
    <w:p w14:paraId="776411E5" w14:textId="77777777" w:rsidR="00A43573" w:rsidRPr="001333EB" w:rsidRDefault="00A43573" w:rsidP="001333EB">
      <w:pPr>
        <w:pStyle w:val="aff"/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sectPr w:rsidR="00A43573" w:rsidRPr="001333EB" w:rsidSect="001A5C9C">
      <w:pgSz w:w="11906" w:h="16838" w:code="9"/>
      <w:pgMar w:top="1418" w:right="851" w:bottom="1135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vers 57 Condensed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F85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DE56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BEDA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2D0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7AA7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2B6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2CAC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5CED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4C0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D8D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C585D"/>
    <w:multiLevelType w:val="hybridMultilevel"/>
    <w:tmpl w:val="FBCEA82C"/>
    <w:lvl w:ilvl="0" w:tplc="3C5ACEC8">
      <w:start w:val="1"/>
      <w:numFmt w:val="decimal"/>
      <w:pStyle w:val="a"/>
      <w:lvlText w:val="%1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76197F"/>
    <w:multiLevelType w:val="hybridMultilevel"/>
    <w:tmpl w:val="8D124D64"/>
    <w:lvl w:ilvl="0" w:tplc="2E0ABE34">
      <w:start w:val="1"/>
      <w:numFmt w:val="decimal"/>
      <w:pStyle w:val="a0"/>
      <w:lvlText w:val="%1)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9175BAC"/>
    <w:multiLevelType w:val="hybridMultilevel"/>
    <w:tmpl w:val="613212E6"/>
    <w:lvl w:ilvl="0" w:tplc="2ED625E2">
      <w:start w:val="1"/>
      <w:numFmt w:val="bullet"/>
      <w:pStyle w:val="a1"/>
      <w:lvlText w:val="–"/>
      <w:lvlJc w:val="left"/>
      <w:pPr>
        <w:ind w:left="1429" w:hanging="360"/>
      </w:pPr>
      <w:rPr>
        <w:rFonts w:ascii="Univers 57 Condensed" w:hAnsi="Univers 57 Condensed" w:hint="default"/>
        <w:b w:val="0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493994"/>
    <w:multiLevelType w:val="multilevel"/>
    <w:tmpl w:val="1BF8615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1002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9FF0B23"/>
    <w:multiLevelType w:val="hybridMultilevel"/>
    <w:tmpl w:val="327401BA"/>
    <w:lvl w:ilvl="0" w:tplc="43EAE53C">
      <w:start w:val="1"/>
      <w:numFmt w:val="lowerLetter"/>
      <w:pStyle w:val="a2"/>
      <w:lvlText w:val="%1)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4"/>
  </w:num>
  <w:num w:numId="6">
    <w:abstractNumId w:val="12"/>
  </w:num>
  <w:num w:numId="7">
    <w:abstractNumId w:val="11"/>
  </w:num>
  <w:num w:numId="8">
    <w:abstractNumId w:val="10"/>
    <w:lvlOverride w:ilvl="0">
      <w:startOverride w:val="1"/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EB"/>
    <w:rsid w:val="00001B1B"/>
    <w:rsid w:val="000145CF"/>
    <w:rsid w:val="00037562"/>
    <w:rsid w:val="000433A7"/>
    <w:rsid w:val="0004757A"/>
    <w:rsid w:val="00056148"/>
    <w:rsid w:val="00067910"/>
    <w:rsid w:val="00070F87"/>
    <w:rsid w:val="0007630A"/>
    <w:rsid w:val="00083B00"/>
    <w:rsid w:val="00084325"/>
    <w:rsid w:val="000A6ACB"/>
    <w:rsid w:val="000D443E"/>
    <w:rsid w:val="000E2A1D"/>
    <w:rsid w:val="000E7D7E"/>
    <w:rsid w:val="001250CC"/>
    <w:rsid w:val="001333EB"/>
    <w:rsid w:val="0013342D"/>
    <w:rsid w:val="00145C0A"/>
    <w:rsid w:val="00164DEA"/>
    <w:rsid w:val="001826B2"/>
    <w:rsid w:val="0018639D"/>
    <w:rsid w:val="001865FB"/>
    <w:rsid w:val="00187294"/>
    <w:rsid w:val="00196031"/>
    <w:rsid w:val="001A1134"/>
    <w:rsid w:val="001A5C9C"/>
    <w:rsid w:val="001B3CA0"/>
    <w:rsid w:val="001D2BCD"/>
    <w:rsid w:val="001D7ABE"/>
    <w:rsid w:val="001F2B2D"/>
    <w:rsid w:val="00200BA2"/>
    <w:rsid w:val="002018C8"/>
    <w:rsid w:val="0020472C"/>
    <w:rsid w:val="00271D61"/>
    <w:rsid w:val="00286BFC"/>
    <w:rsid w:val="002C0CE9"/>
    <w:rsid w:val="002F1A0C"/>
    <w:rsid w:val="00313FC2"/>
    <w:rsid w:val="003234BD"/>
    <w:rsid w:val="00326F2B"/>
    <w:rsid w:val="00392EF8"/>
    <w:rsid w:val="003A21FB"/>
    <w:rsid w:val="003A5F59"/>
    <w:rsid w:val="003A7DFE"/>
    <w:rsid w:val="003B24DD"/>
    <w:rsid w:val="003D7E32"/>
    <w:rsid w:val="003F156B"/>
    <w:rsid w:val="003F6680"/>
    <w:rsid w:val="00420270"/>
    <w:rsid w:val="00434C71"/>
    <w:rsid w:val="0043624E"/>
    <w:rsid w:val="00442960"/>
    <w:rsid w:val="00446474"/>
    <w:rsid w:val="0045053B"/>
    <w:rsid w:val="00461051"/>
    <w:rsid w:val="004663A8"/>
    <w:rsid w:val="00476C41"/>
    <w:rsid w:val="0049193C"/>
    <w:rsid w:val="004B4A08"/>
    <w:rsid w:val="004B70CD"/>
    <w:rsid w:val="004C4FC0"/>
    <w:rsid w:val="004C7AF1"/>
    <w:rsid w:val="004D6F31"/>
    <w:rsid w:val="005252C0"/>
    <w:rsid w:val="0052639C"/>
    <w:rsid w:val="00535540"/>
    <w:rsid w:val="00562FFD"/>
    <w:rsid w:val="00592220"/>
    <w:rsid w:val="00595BBD"/>
    <w:rsid w:val="005A4D34"/>
    <w:rsid w:val="005B3551"/>
    <w:rsid w:val="005C46A4"/>
    <w:rsid w:val="005C591B"/>
    <w:rsid w:val="005D1E8F"/>
    <w:rsid w:val="005F1EE9"/>
    <w:rsid w:val="00616048"/>
    <w:rsid w:val="00616EFE"/>
    <w:rsid w:val="006303F3"/>
    <w:rsid w:val="00631CAD"/>
    <w:rsid w:val="00662E9D"/>
    <w:rsid w:val="00671825"/>
    <w:rsid w:val="00690752"/>
    <w:rsid w:val="006A565D"/>
    <w:rsid w:val="006D0FDD"/>
    <w:rsid w:val="006E064A"/>
    <w:rsid w:val="006E1E4C"/>
    <w:rsid w:val="0070592F"/>
    <w:rsid w:val="00714367"/>
    <w:rsid w:val="00742645"/>
    <w:rsid w:val="00750EEB"/>
    <w:rsid w:val="0076223C"/>
    <w:rsid w:val="007637F8"/>
    <w:rsid w:val="00763A50"/>
    <w:rsid w:val="00767C35"/>
    <w:rsid w:val="00780057"/>
    <w:rsid w:val="00782E13"/>
    <w:rsid w:val="00787C6D"/>
    <w:rsid w:val="007923DE"/>
    <w:rsid w:val="007948FD"/>
    <w:rsid w:val="007A04BE"/>
    <w:rsid w:val="007D316C"/>
    <w:rsid w:val="007D3A9F"/>
    <w:rsid w:val="007D6C7F"/>
    <w:rsid w:val="008004FF"/>
    <w:rsid w:val="00824EEF"/>
    <w:rsid w:val="00830CA7"/>
    <w:rsid w:val="0083304D"/>
    <w:rsid w:val="00840B33"/>
    <w:rsid w:val="00861F49"/>
    <w:rsid w:val="00865455"/>
    <w:rsid w:val="00896C23"/>
    <w:rsid w:val="008A2C0C"/>
    <w:rsid w:val="008A374B"/>
    <w:rsid w:val="008C23A4"/>
    <w:rsid w:val="008C5C70"/>
    <w:rsid w:val="008D3981"/>
    <w:rsid w:val="008D4B1E"/>
    <w:rsid w:val="00935FFA"/>
    <w:rsid w:val="00943859"/>
    <w:rsid w:val="00953B8E"/>
    <w:rsid w:val="00957B7E"/>
    <w:rsid w:val="00964ECF"/>
    <w:rsid w:val="00971167"/>
    <w:rsid w:val="00975F7C"/>
    <w:rsid w:val="009A3435"/>
    <w:rsid w:val="009B0C49"/>
    <w:rsid w:val="009B41FF"/>
    <w:rsid w:val="009B71AE"/>
    <w:rsid w:val="009C3F06"/>
    <w:rsid w:val="009E579F"/>
    <w:rsid w:val="009F2023"/>
    <w:rsid w:val="009F60FB"/>
    <w:rsid w:val="00A2160D"/>
    <w:rsid w:val="00A21A9F"/>
    <w:rsid w:val="00A273DB"/>
    <w:rsid w:val="00A43573"/>
    <w:rsid w:val="00A7406C"/>
    <w:rsid w:val="00AA447D"/>
    <w:rsid w:val="00AA4C15"/>
    <w:rsid w:val="00AA6217"/>
    <w:rsid w:val="00AF5AC1"/>
    <w:rsid w:val="00B01550"/>
    <w:rsid w:val="00B015A9"/>
    <w:rsid w:val="00B2322A"/>
    <w:rsid w:val="00B26287"/>
    <w:rsid w:val="00B27267"/>
    <w:rsid w:val="00B31FA5"/>
    <w:rsid w:val="00B523BB"/>
    <w:rsid w:val="00B66CF0"/>
    <w:rsid w:val="00B735C0"/>
    <w:rsid w:val="00B80E90"/>
    <w:rsid w:val="00B82682"/>
    <w:rsid w:val="00B8384C"/>
    <w:rsid w:val="00B9306F"/>
    <w:rsid w:val="00BB2881"/>
    <w:rsid w:val="00BC5B22"/>
    <w:rsid w:val="00C24FDD"/>
    <w:rsid w:val="00C25287"/>
    <w:rsid w:val="00C40454"/>
    <w:rsid w:val="00C43EB0"/>
    <w:rsid w:val="00C50040"/>
    <w:rsid w:val="00C62CD9"/>
    <w:rsid w:val="00C67028"/>
    <w:rsid w:val="00C82077"/>
    <w:rsid w:val="00C858B8"/>
    <w:rsid w:val="00C97360"/>
    <w:rsid w:val="00CA0847"/>
    <w:rsid w:val="00CD6A12"/>
    <w:rsid w:val="00CE5AC5"/>
    <w:rsid w:val="00D5487C"/>
    <w:rsid w:val="00D6530A"/>
    <w:rsid w:val="00D71C54"/>
    <w:rsid w:val="00DC6A7F"/>
    <w:rsid w:val="00DD4C64"/>
    <w:rsid w:val="00DD5198"/>
    <w:rsid w:val="00DD7F38"/>
    <w:rsid w:val="00E1765B"/>
    <w:rsid w:val="00E64531"/>
    <w:rsid w:val="00E66A86"/>
    <w:rsid w:val="00E74042"/>
    <w:rsid w:val="00E83C8C"/>
    <w:rsid w:val="00EA13F0"/>
    <w:rsid w:val="00EB0808"/>
    <w:rsid w:val="00EB1B09"/>
    <w:rsid w:val="00EB5C75"/>
    <w:rsid w:val="00EC0526"/>
    <w:rsid w:val="00EC2144"/>
    <w:rsid w:val="00EE0551"/>
    <w:rsid w:val="00EE2550"/>
    <w:rsid w:val="00EE2C85"/>
    <w:rsid w:val="00EF1F92"/>
    <w:rsid w:val="00EF676F"/>
    <w:rsid w:val="00F22F72"/>
    <w:rsid w:val="00F24008"/>
    <w:rsid w:val="00F33BF6"/>
    <w:rsid w:val="00F3422B"/>
    <w:rsid w:val="00F44F33"/>
    <w:rsid w:val="00F64D80"/>
    <w:rsid w:val="00F82D65"/>
    <w:rsid w:val="00F83CD0"/>
    <w:rsid w:val="00F9445D"/>
    <w:rsid w:val="00F9621A"/>
    <w:rsid w:val="00FB46B5"/>
    <w:rsid w:val="00FC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4108"/>
  <w15:chartTrackingRefBased/>
  <w15:docId w15:val="{8E0CF1E7-57F5-4784-9D93-E38A64A9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31CAD"/>
  </w:style>
  <w:style w:type="paragraph" w:styleId="1">
    <w:name w:val="heading 1"/>
    <w:basedOn w:val="a3"/>
    <w:next w:val="a3"/>
    <w:link w:val="10"/>
    <w:uiPriority w:val="9"/>
    <w:qFormat/>
    <w:rsid w:val="00C97360"/>
    <w:pPr>
      <w:keepNext/>
      <w:pageBreakBefore/>
      <w:numPr>
        <w:numId w:val="4"/>
      </w:numPr>
      <w:tabs>
        <w:tab w:val="left" w:pos="1276"/>
      </w:tabs>
      <w:suppressAutoHyphens/>
      <w:spacing w:before="120" w:after="360"/>
      <w:ind w:left="0" w:firstLine="709"/>
      <w:outlineLvl w:val="0"/>
    </w:pPr>
    <w:rPr>
      <w:rFonts w:ascii="Arial" w:eastAsiaTheme="majorEastAsia" w:hAnsi="Arial" w:cstheme="majorBidi"/>
      <w:b/>
      <w:bCs/>
      <w:caps/>
      <w:sz w:val="32"/>
    </w:rPr>
  </w:style>
  <w:style w:type="paragraph" w:styleId="2">
    <w:name w:val="heading 2"/>
    <w:basedOn w:val="a3"/>
    <w:next w:val="a3"/>
    <w:link w:val="20"/>
    <w:uiPriority w:val="9"/>
    <w:qFormat/>
    <w:rsid w:val="00C97360"/>
    <w:pPr>
      <w:keepNext/>
      <w:keepLines/>
      <w:numPr>
        <w:ilvl w:val="1"/>
        <w:numId w:val="4"/>
      </w:numPr>
      <w:tabs>
        <w:tab w:val="left" w:pos="1418"/>
      </w:tabs>
      <w:suppressAutoHyphens/>
      <w:spacing w:before="240" w:after="240"/>
      <w:ind w:left="0" w:firstLine="709"/>
      <w:outlineLvl w:val="1"/>
    </w:pPr>
    <w:rPr>
      <w:rFonts w:ascii="Arial" w:eastAsiaTheme="majorEastAsia" w:hAnsi="Arial" w:cstheme="majorBidi"/>
      <w:b/>
      <w:bCs/>
      <w:caps/>
      <w:szCs w:val="26"/>
    </w:rPr>
  </w:style>
  <w:style w:type="paragraph" w:styleId="3">
    <w:name w:val="heading 3"/>
    <w:basedOn w:val="a3"/>
    <w:next w:val="a3"/>
    <w:link w:val="30"/>
    <w:uiPriority w:val="9"/>
    <w:qFormat/>
    <w:rsid w:val="00C97360"/>
    <w:pPr>
      <w:keepNext/>
      <w:keepLines/>
      <w:numPr>
        <w:ilvl w:val="2"/>
        <w:numId w:val="4"/>
      </w:numPr>
      <w:tabs>
        <w:tab w:val="left" w:pos="1701"/>
      </w:tabs>
      <w:suppressAutoHyphens/>
      <w:spacing w:before="120" w:after="120"/>
      <w:ind w:left="0" w:firstLine="709"/>
      <w:outlineLvl w:val="2"/>
    </w:pPr>
    <w:rPr>
      <w:rFonts w:ascii="Arial" w:eastAsiaTheme="majorEastAsia" w:hAnsi="Arial" w:cstheme="majorBidi"/>
      <w:b/>
      <w:bCs/>
      <w:caps/>
      <w:sz w:val="26"/>
      <w:szCs w:val="26"/>
    </w:rPr>
  </w:style>
  <w:style w:type="paragraph" w:styleId="4">
    <w:name w:val="heading 4"/>
    <w:basedOn w:val="a3"/>
    <w:next w:val="a3"/>
    <w:link w:val="40"/>
    <w:uiPriority w:val="9"/>
    <w:qFormat/>
    <w:rsid w:val="009F2023"/>
    <w:pPr>
      <w:keepNext/>
      <w:keepLines/>
      <w:numPr>
        <w:ilvl w:val="3"/>
        <w:numId w:val="4"/>
      </w:numPr>
      <w:tabs>
        <w:tab w:val="left" w:pos="1843"/>
      </w:tabs>
      <w:suppressAutoHyphens/>
      <w:spacing w:before="120" w:after="120"/>
      <w:ind w:left="0" w:firstLine="709"/>
      <w:outlineLvl w:val="3"/>
    </w:pPr>
    <w:rPr>
      <w:rFonts w:ascii="Arial" w:eastAsiaTheme="majorEastAsia" w:hAnsi="Arial" w:cstheme="majorBidi"/>
      <w:b/>
      <w:bCs/>
      <w:iCs/>
      <w:sz w:val="26"/>
      <w:szCs w:val="26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8C23A4"/>
    <w:pPr>
      <w:keepNext/>
      <w:keepLines/>
      <w:pageBreakBefore/>
      <w:spacing w:before="200" w:after="0"/>
      <w:jc w:val="center"/>
      <w:outlineLvl w:val="4"/>
    </w:pPr>
    <w:rPr>
      <w:rFonts w:ascii="Arial" w:eastAsiaTheme="majorEastAsia" w:hAnsi="Arial" w:cstheme="majorBidi"/>
      <w:b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C97360"/>
    <w:rPr>
      <w:rFonts w:ascii="Arial" w:eastAsiaTheme="majorEastAsia" w:hAnsi="Arial" w:cstheme="majorBidi"/>
      <w:b/>
      <w:bCs/>
      <w:caps/>
      <w:sz w:val="32"/>
    </w:rPr>
  </w:style>
  <w:style w:type="paragraph" w:customStyle="1" w:styleId="a7">
    <w:name w:val="СГП Рисунок"/>
    <w:basedOn w:val="a8"/>
    <w:qFormat/>
    <w:rsid w:val="008C23A4"/>
    <w:pPr>
      <w:ind w:firstLine="0"/>
      <w:jc w:val="center"/>
    </w:pPr>
    <w:rPr>
      <w:rFonts w:cs="Arial"/>
      <w:noProof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C97360"/>
    <w:rPr>
      <w:rFonts w:ascii="Arial" w:eastAsiaTheme="majorEastAsia" w:hAnsi="Arial" w:cstheme="majorBidi"/>
      <w:b/>
      <w:bCs/>
      <w:caps/>
      <w:szCs w:val="26"/>
    </w:rPr>
  </w:style>
  <w:style w:type="character" w:customStyle="1" w:styleId="30">
    <w:name w:val="Заголовок 3 Знак"/>
    <w:basedOn w:val="a4"/>
    <w:link w:val="3"/>
    <w:uiPriority w:val="9"/>
    <w:rsid w:val="00C97360"/>
    <w:rPr>
      <w:rFonts w:ascii="Arial" w:eastAsiaTheme="majorEastAsia" w:hAnsi="Arial" w:cstheme="majorBidi"/>
      <w:b/>
      <w:bCs/>
      <w:caps/>
      <w:sz w:val="26"/>
      <w:szCs w:val="26"/>
    </w:rPr>
  </w:style>
  <w:style w:type="character" w:customStyle="1" w:styleId="40">
    <w:name w:val="Заголовок 4 Знак"/>
    <w:basedOn w:val="a4"/>
    <w:link w:val="4"/>
    <w:uiPriority w:val="9"/>
    <w:rsid w:val="009F2023"/>
    <w:rPr>
      <w:rFonts w:ascii="Arial" w:eastAsiaTheme="majorEastAsia" w:hAnsi="Arial" w:cstheme="majorBidi"/>
      <w:b/>
      <w:bCs/>
      <w:iCs/>
      <w:sz w:val="26"/>
      <w:szCs w:val="26"/>
    </w:rPr>
  </w:style>
  <w:style w:type="character" w:customStyle="1" w:styleId="50">
    <w:name w:val="Заголовок 5 Знак"/>
    <w:basedOn w:val="a4"/>
    <w:link w:val="5"/>
    <w:uiPriority w:val="9"/>
    <w:semiHidden/>
    <w:rsid w:val="008C23A4"/>
    <w:rPr>
      <w:rFonts w:ascii="Arial" w:eastAsiaTheme="majorEastAsia" w:hAnsi="Arial" w:cstheme="majorBidi"/>
      <w:b/>
      <w:sz w:val="32"/>
      <w:szCs w:val="32"/>
    </w:rPr>
  </w:style>
  <w:style w:type="paragraph" w:styleId="11">
    <w:name w:val="toc 1"/>
    <w:basedOn w:val="a3"/>
    <w:next w:val="a3"/>
    <w:uiPriority w:val="39"/>
    <w:unhideWhenUsed/>
    <w:qFormat/>
    <w:rsid w:val="008C23A4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1">
    <w:name w:val="toc 2"/>
    <w:basedOn w:val="a3"/>
    <w:next w:val="a3"/>
    <w:autoRedefine/>
    <w:uiPriority w:val="39"/>
    <w:unhideWhenUsed/>
    <w:qFormat/>
    <w:rsid w:val="008C23A4"/>
    <w:pPr>
      <w:spacing w:after="0"/>
      <w:ind w:left="320"/>
    </w:pPr>
    <w:rPr>
      <w:rFonts w:cstheme="minorHAnsi"/>
      <w:smallCaps/>
      <w:sz w:val="20"/>
      <w:szCs w:val="20"/>
    </w:rPr>
  </w:style>
  <w:style w:type="paragraph" w:styleId="31">
    <w:name w:val="toc 3"/>
    <w:basedOn w:val="a3"/>
    <w:next w:val="a3"/>
    <w:autoRedefine/>
    <w:uiPriority w:val="39"/>
    <w:unhideWhenUsed/>
    <w:qFormat/>
    <w:rsid w:val="008C23A4"/>
    <w:pPr>
      <w:spacing w:after="0"/>
      <w:ind w:left="640"/>
    </w:pPr>
    <w:rPr>
      <w:rFonts w:cstheme="minorHAnsi"/>
      <w:i/>
      <w:iCs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8C23A4"/>
    <w:pPr>
      <w:spacing w:after="0"/>
      <w:ind w:left="960"/>
    </w:pPr>
    <w:rPr>
      <w:rFonts w:cstheme="minorHAnsi"/>
      <w:sz w:val="18"/>
      <w:szCs w:val="18"/>
    </w:rPr>
  </w:style>
  <w:style w:type="paragraph" w:customStyle="1" w:styleId="a8">
    <w:name w:val="СГП Абзац после таблицы"/>
    <w:basedOn w:val="a3"/>
    <w:qFormat/>
    <w:rsid w:val="00690752"/>
    <w:pPr>
      <w:spacing w:before="120" w:after="0"/>
      <w:ind w:firstLine="709"/>
      <w:jc w:val="both"/>
    </w:pPr>
    <w:rPr>
      <w:rFonts w:ascii="Times New Roman" w:hAnsi="Times New Roman"/>
    </w:rPr>
  </w:style>
  <w:style w:type="paragraph" w:customStyle="1" w:styleId="a2">
    <w:name w:val="СГП Алфавитный"/>
    <w:basedOn w:val="a8"/>
    <w:rsid w:val="005C591B"/>
    <w:pPr>
      <w:numPr>
        <w:numId w:val="5"/>
      </w:numPr>
      <w:tabs>
        <w:tab w:val="left" w:pos="1134"/>
      </w:tabs>
      <w:ind w:left="0" w:firstLine="709"/>
    </w:pPr>
  </w:style>
  <w:style w:type="paragraph" w:customStyle="1" w:styleId="a9">
    <w:name w:val="СГП Заголовок ненумерованный"/>
    <w:basedOn w:val="5"/>
    <w:qFormat/>
    <w:rsid w:val="008C23A4"/>
    <w:pPr>
      <w:suppressAutoHyphens/>
      <w:spacing w:before="120" w:after="360"/>
      <w:outlineLvl w:val="0"/>
    </w:pPr>
  </w:style>
  <w:style w:type="paragraph" w:customStyle="1" w:styleId="aa">
    <w:name w:val="СГП Исполнители"/>
    <w:basedOn w:val="a3"/>
    <w:qFormat/>
    <w:rsid w:val="008C23A4"/>
    <w:pPr>
      <w:widowControl w:val="0"/>
      <w:adjustRightInd w:val="0"/>
      <w:spacing w:before="320"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paragraph" w:customStyle="1" w:styleId="ab">
    <w:name w:val="СГП Колонтитул верхний"/>
    <w:basedOn w:val="a3"/>
    <w:rsid w:val="008C23A4"/>
    <w:pPr>
      <w:framePr w:hSpace="180" w:wrap="around" w:vAnchor="text" w:hAnchor="text" w:y="1"/>
      <w:widowControl w:val="0"/>
      <w:spacing w:before="60" w:after="0" w:line="240" w:lineRule="auto"/>
      <w:suppressOverlap/>
    </w:pPr>
    <w:rPr>
      <w:rFonts w:ascii="Arial" w:hAnsi="Arial"/>
      <w:sz w:val="18"/>
      <w:szCs w:val="18"/>
    </w:rPr>
  </w:style>
  <w:style w:type="paragraph" w:customStyle="1" w:styleId="ac">
    <w:name w:val="СГП Колонтитул нижний"/>
    <w:basedOn w:val="a3"/>
    <w:rsid w:val="008C23A4"/>
    <w:pPr>
      <w:pBdr>
        <w:top w:val="double" w:sz="4" w:space="3" w:color="auto"/>
      </w:pBdr>
      <w:tabs>
        <w:tab w:val="right" w:pos="9632"/>
      </w:tabs>
      <w:spacing w:after="0" w:line="240" w:lineRule="auto"/>
    </w:pPr>
    <w:rPr>
      <w:rFonts w:ascii="Arial" w:eastAsia="ヒラギノ角ゴ Pro W3" w:hAnsi="Arial" w:cs="Times New Roman"/>
      <w:color w:val="000000"/>
      <w:sz w:val="18"/>
      <w:szCs w:val="18"/>
      <w:lang w:eastAsia="ru-RU"/>
    </w:rPr>
  </w:style>
  <w:style w:type="paragraph" w:customStyle="1" w:styleId="a1">
    <w:name w:val="СГП Маркированный"/>
    <w:basedOn w:val="a3"/>
    <w:qFormat/>
    <w:rsid w:val="009F2023"/>
    <w:pPr>
      <w:numPr>
        <w:numId w:val="6"/>
      </w:numPr>
      <w:tabs>
        <w:tab w:val="left" w:pos="1134"/>
      </w:tabs>
      <w:spacing w:after="0"/>
      <w:ind w:left="0" w:firstLine="709"/>
      <w:contextualSpacing/>
      <w:jc w:val="both"/>
    </w:pPr>
    <w:rPr>
      <w:rFonts w:ascii="Times New Roman" w:eastAsia="Calibri" w:hAnsi="Times New Roman" w:cs="Times New Roman"/>
    </w:rPr>
  </w:style>
  <w:style w:type="paragraph" w:customStyle="1" w:styleId="a0">
    <w:name w:val="СГП Нумерованный"/>
    <w:basedOn w:val="a3"/>
    <w:rsid w:val="005C591B"/>
    <w:pPr>
      <w:numPr>
        <w:numId w:val="7"/>
      </w:numPr>
      <w:tabs>
        <w:tab w:val="left" w:pos="1559"/>
      </w:tabs>
      <w:spacing w:before="120" w:after="0"/>
      <w:ind w:firstLine="1134"/>
      <w:jc w:val="both"/>
    </w:pPr>
    <w:rPr>
      <w:rFonts w:ascii="Times New Roman" w:hAnsi="Times New Roman"/>
    </w:rPr>
  </w:style>
  <w:style w:type="paragraph" w:customStyle="1" w:styleId="ad">
    <w:name w:val="СГП Приложение"/>
    <w:basedOn w:val="2"/>
    <w:rsid w:val="009C3F06"/>
    <w:pPr>
      <w:keepNext w:val="0"/>
      <w:keepLines w:val="0"/>
      <w:pageBreakBefore/>
      <w:numPr>
        <w:numId w:val="0"/>
      </w:numPr>
      <w:spacing w:before="120" w:after="120" w:line="264" w:lineRule="auto"/>
      <w:jc w:val="center"/>
      <w:outlineLvl w:val="3"/>
    </w:pPr>
    <w:rPr>
      <w:rFonts w:ascii="Times New Roman" w:eastAsia="Times New Roman" w:hAnsi="Times New Roman" w:cs="Times New Roman"/>
      <w:b w:val="0"/>
      <w:bCs w:val="0"/>
      <w:caps w:val="0"/>
      <w:szCs w:val="20"/>
      <w:lang w:eastAsia="ru-RU"/>
    </w:rPr>
  </w:style>
  <w:style w:type="paragraph" w:customStyle="1" w:styleId="ae">
    <w:name w:val="СГП Рисунок название"/>
    <w:basedOn w:val="a7"/>
    <w:rsid w:val="008C23A4"/>
    <w:pPr>
      <w:suppressAutoHyphens/>
      <w:spacing w:after="120"/>
    </w:pPr>
  </w:style>
  <w:style w:type="paragraph" w:customStyle="1" w:styleId="af">
    <w:name w:val="СГП Содержание"/>
    <w:basedOn w:val="a8"/>
    <w:rsid w:val="008C23A4"/>
    <w:pPr>
      <w:pageBreakBefore/>
      <w:spacing w:after="360"/>
      <w:ind w:firstLine="0"/>
      <w:jc w:val="center"/>
    </w:pPr>
    <w:rPr>
      <w:rFonts w:ascii="Arial" w:hAnsi="Arial" w:cs="Arial"/>
      <w:b/>
      <w:sz w:val="32"/>
      <w:szCs w:val="32"/>
    </w:rPr>
  </w:style>
  <w:style w:type="paragraph" w:customStyle="1" w:styleId="af0">
    <w:name w:val="СГП Таблица название"/>
    <w:basedOn w:val="a3"/>
    <w:qFormat/>
    <w:rsid w:val="008C23A4"/>
    <w:pPr>
      <w:keepNext/>
      <w:suppressAutoHyphens/>
      <w:spacing w:before="120" w:after="120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1">
    <w:name w:val="СГП Таблица шапка"/>
    <w:basedOn w:val="a3"/>
    <w:qFormat/>
    <w:rsid w:val="008C23A4"/>
    <w:pPr>
      <w:keepNext/>
      <w:spacing w:before="40" w:after="40" w:line="240" w:lineRule="exact"/>
      <w:jc w:val="center"/>
    </w:pPr>
    <w:rPr>
      <w:rFonts w:ascii="Times New Roman" w:eastAsia="Times New Roman" w:hAnsi="Times New Roman" w:cs="Arial"/>
      <w:b/>
      <w:sz w:val="24"/>
      <w:szCs w:val="24"/>
      <w:lang w:eastAsia="ru-RU"/>
    </w:rPr>
  </w:style>
  <w:style w:type="paragraph" w:customStyle="1" w:styleId="af2">
    <w:name w:val="СГП Таблица текст"/>
    <w:basedOn w:val="af1"/>
    <w:qFormat/>
    <w:rsid w:val="008C23A4"/>
    <w:pPr>
      <w:keepNext w:val="0"/>
      <w:suppressAutoHyphens/>
    </w:pPr>
    <w:rPr>
      <w:b w:val="0"/>
    </w:rPr>
  </w:style>
  <w:style w:type="paragraph" w:customStyle="1" w:styleId="af3">
    <w:name w:val="СГП Таблица название строк"/>
    <w:basedOn w:val="af2"/>
    <w:qFormat/>
    <w:rsid w:val="008C23A4"/>
    <w:pPr>
      <w:jc w:val="left"/>
    </w:pPr>
  </w:style>
  <w:style w:type="paragraph" w:customStyle="1" w:styleId="af4">
    <w:name w:val="СГП Таблица примечание"/>
    <w:basedOn w:val="af3"/>
    <w:rsid w:val="001F2B2D"/>
    <w:pPr>
      <w:ind w:firstLine="709"/>
    </w:pPr>
  </w:style>
  <w:style w:type="paragraph" w:customStyle="1" w:styleId="af5">
    <w:name w:val="СГП Таблица продолжение"/>
    <w:basedOn w:val="a8"/>
    <w:rsid w:val="008C23A4"/>
    <w:pPr>
      <w:pageBreakBefore/>
      <w:suppressAutoHyphens/>
      <w:ind w:firstLine="0"/>
      <w:jc w:val="left"/>
    </w:pPr>
    <w:rPr>
      <w:i/>
    </w:rPr>
  </w:style>
  <w:style w:type="paragraph" w:customStyle="1" w:styleId="af6">
    <w:name w:val="СГП Титул Директор"/>
    <w:aliases w:val="ГИП"/>
    <w:rsid w:val="008C23A4"/>
    <w:pPr>
      <w:suppressAutoHyphens/>
      <w:spacing w:before="200" w:after="360" w:line="240" w:lineRule="auto"/>
      <w:ind w:right="3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7">
    <w:name w:val="СГП Титул основное"/>
    <w:basedOn w:val="a3"/>
    <w:next w:val="a3"/>
    <w:rsid w:val="008C23A4"/>
    <w:pPr>
      <w:spacing w:before="240"/>
      <w:jc w:val="center"/>
    </w:pPr>
    <w:rPr>
      <w:rFonts w:ascii="Arial" w:hAnsi="Arial"/>
      <w:b/>
      <w:sz w:val="32"/>
    </w:rPr>
  </w:style>
  <w:style w:type="paragraph" w:customStyle="1" w:styleId="af8">
    <w:name w:val="СГП Титул Утверждаю"/>
    <w:basedOn w:val="a3"/>
    <w:rsid w:val="008C23A4"/>
    <w:pPr>
      <w:spacing w:before="360" w:after="100" w:afterAutospacing="1" w:line="480" w:lineRule="auto"/>
      <w:ind w:left="5103"/>
    </w:pPr>
    <w:rPr>
      <w:rFonts w:ascii="Arial" w:hAnsi="Arial"/>
      <w:b/>
      <w:noProof/>
      <w:sz w:val="24"/>
      <w:szCs w:val="20"/>
    </w:rPr>
  </w:style>
  <w:style w:type="paragraph" w:customStyle="1" w:styleId="af9">
    <w:name w:val="СГП Формула номер"/>
    <w:basedOn w:val="a3"/>
    <w:rsid w:val="008C23A4"/>
    <w:pPr>
      <w:ind w:left="1069"/>
    </w:pPr>
    <w:rPr>
      <w:rFonts w:ascii="Times New Roman" w:hAnsi="Times New Roman"/>
      <w:bCs/>
      <w:szCs w:val="18"/>
    </w:rPr>
  </w:style>
  <w:style w:type="paragraph" w:customStyle="1" w:styleId="a">
    <w:name w:val="СГП Цифровой"/>
    <w:basedOn w:val="a0"/>
    <w:rsid w:val="008C23A4"/>
    <w:pPr>
      <w:numPr>
        <w:numId w:val="8"/>
      </w:numPr>
      <w:tabs>
        <w:tab w:val="left" w:pos="1134"/>
      </w:tabs>
    </w:pPr>
  </w:style>
  <w:style w:type="paragraph" w:styleId="afa">
    <w:name w:val="Bibliography"/>
    <w:basedOn w:val="a8"/>
    <w:next w:val="a3"/>
    <w:uiPriority w:val="37"/>
    <w:unhideWhenUsed/>
    <w:rsid w:val="00B015A9"/>
    <w:pPr>
      <w:jc w:val="left"/>
    </w:pPr>
  </w:style>
  <w:style w:type="paragraph" w:styleId="afb">
    <w:name w:val="Balloon Text"/>
    <w:basedOn w:val="a3"/>
    <w:link w:val="afc"/>
    <w:uiPriority w:val="99"/>
    <w:semiHidden/>
    <w:unhideWhenUsed/>
    <w:rsid w:val="00EB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semiHidden/>
    <w:rsid w:val="00EB0808"/>
    <w:rPr>
      <w:rFonts w:ascii="Tahoma" w:hAnsi="Tahoma" w:cs="Tahoma"/>
      <w:sz w:val="16"/>
      <w:szCs w:val="16"/>
    </w:rPr>
  </w:style>
  <w:style w:type="paragraph" w:customStyle="1" w:styleId="afd">
    <w:name w:val="СГП Формула первая строка расшифровки"/>
    <w:basedOn w:val="a3"/>
    <w:qFormat/>
    <w:rsid w:val="009B41FF"/>
    <w:pPr>
      <w:spacing w:after="0"/>
      <w:jc w:val="both"/>
    </w:pPr>
    <w:rPr>
      <w:rFonts w:ascii="Times New Roman" w:hAnsi="Times New Roman"/>
    </w:rPr>
  </w:style>
  <w:style w:type="paragraph" w:customStyle="1" w:styleId="afe">
    <w:name w:val="СГП Формула продолжение расшифровки"/>
    <w:basedOn w:val="a3"/>
    <w:qFormat/>
    <w:rsid w:val="009B41FF"/>
    <w:pPr>
      <w:spacing w:after="0"/>
      <w:ind w:firstLine="397"/>
      <w:jc w:val="both"/>
    </w:pPr>
    <w:rPr>
      <w:rFonts w:ascii="Times New Roman" w:hAnsi="Times New Roman"/>
    </w:rPr>
  </w:style>
  <w:style w:type="paragraph" w:customStyle="1" w:styleId="aff">
    <w:name w:val="СГП Основной"/>
    <w:basedOn w:val="a3"/>
    <w:qFormat/>
    <w:rsid w:val="009B41FF"/>
    <w:pPr>
      <w:spacing w:after="0"/>
      <w:ind w:firstLine="709"/>
      <w:jc w:val="both"/>
    </w:pPr>
    <w:rPr>
      <w:rFonts w:ascii="Times New Roman" w:hAnsi="Times New Roman"/>
    </w:rPr>
  </w:style>
  <w:style w:type="character" w:styleId="aff0">
    <w:name w:val="Hyperlink"/>
    <w:basedOn w:val="a4"/>
    <w:uiPriority w:val="99"/>
    <w:unhideWhenUsed/>
    <w:rsid w:val="001333EB"/>
    <w:rPr>
      <w:color w:val="0000FF" w:themeColor="hyperlink"/>
      <w:u w:val="single"/>
    </w:rPr>
  </w:style>
  <w:style w:type="character" w:styleId="aff1">
    <w:name w:val="Unresolved Mention"/>
    <w:basedOn w:val="a4"/>
    <w:uiPriority w:val="99"/>
    <w:semiHidden/>
    <w:unhideWhenUsed/>
    <w:rsid w:val="00133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i-m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nis.kuznetsov@zhg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_SGP.xsl" StyleName="GOST - Name Sort">
  <b:Source>
    <b:Tag>Ягунов_деформации</b:Tag>
    <b:SourceType>Book</b:SourceType>
    <b:Guid>{D6A1E033-9B25-4BFD-8ECB-E1DDB8283A11}</b:Guid>
    <b:Title>Динамика деформаций в подрабатываемом горном массиве</b:Title>
    <b:Year>2010</b:Year>
    <b:City>Кемерово</b:City>
    <b:Publisher>Кузбассвузиздат</b:Publisher>
    <b:Author>
      <b:Author>
        <b:NameList>
          <b:Person>
            <b:Last>Ягунов</b:Last>
            <b:First>А.С.</b:First>
          </b:Person>
        </b:NameList>
      </b:Author>
    </b:Author>
    <b:LCID>ru-RU</b:LCID>
    <b:RefOrder>1</b:RefOrder>
  </b:Source>
  <b:Source>
    <b:Tag>Эталоны_ТЭО_02</b:Tag>
    <b:SourceType>Book</b:SourceType>
    <b:Guid>{267D8D1D-7DAC-4A40-B216-7C5CB77CBC85}</b:Guid>
    <b:Title>Эталоны ТЭО строительства предприятий по добыче и обогащению угля</b:Title>
    <b:Year>1998</b:Year>
    <b:City>М.</b:City>
    <b:Publisher>Академия горных наук</b:Publisher>
    <b:Volume>1</b:Volume>
    <b:Author>
      <b:Author>
        <b:NameList>
          <b:Person>
            <b:Last>Краснянский</b:Last>
            <b:First>Г.Л.</b:First>
          </b:Person>
          <b:Person>
            <b:Last>Еремеева</b:Last>
            <b:First>В.М.</b:First>
          </b:Person>
        </b:NameList>
      </b:Author>
    </b:Author>
    <b:NumberVolumes>2</b:NumberVolumes>
    <b:LCID>ru-RU</b:LCID>
    <b:RefOrder>2</b:RefOrder>
  </b:Source>
  <b:Source>
    <b:Tag>Эталоны_ТЭО_01</b:Tag>
    <b:SourceType>Book</b:SourceType>
    <b:Guid>{8587F367-D1AD-4CBF-B7DC-1CA5D393563B}</b:Guid>
    <b:Author>
      <b:Author>
        <b:NameList>
          <b:Person>
            <b:Last>Краснянский</b:Last>
            <b:First>Г.Л.</b:First>
          </b:Person>
          <b:Person>
            <b:Last>Еремеева</b:Last>
            <b:First>В.М.</b:First>
          </b:Person>
        </b:NameList>
      </b:Author>
    </b:Author>
    <b:Title>Эталоны ТЭО строительства предприятий по добыче и обогащению угля</b:Title>
    <b:Year>1998</b:Year>
    <b:City>М.</b:City>
    <b:Publisher>Академия горных наук</b:Publisher>
    <b:Volume>2</b:Volume>
    <b:NumberVolumes>2</b:NumberVolumes>
    <b:LCID>ru-RU</b:LCID>
    <b:RefOrder>3</b:RefOrder>
  </b:Source>
  <b:Source>
    <b:Tag>Фисенко_Устойчивость_бортов</b:Tag>
    <b:SourceType>Book</b:SourceType>
    <b:Guid>{8A71A391-6CE5-4C59-A455-FF0981507623}</b:Guid>
    <b:Title>Устойчивость бортов карьеров и отвалов</b:Title>
    <b:Year>1965</b:Year>
    <b:City>М.</b:City>
    <b:Publisher>Недра</b:Publisher>
    <b:Author>
      <b:Author>
        <b:NameList>
          <b:Person>
            <b:Last>Фисенко</b:Last>
            <b:First>Г.Л.</b:First>
          </b:Person>
        </b:NameList>
      </b:Author>
    </b:Author>
    <b:LCID>ru-RU</b:LCID>
    <b:RefOrder>4</b:RefOrder>
  </b:Source>
</b:Sources>
</file>

<file path=customXml/itemProps1.xml><?xml version="1.0" encoding="utf-8"?>
<ds:datastoreItem xmlns:ds="http://schemas.openxmlformats.org/officeDocument/2006/customXml" ds:itemID="{7FC0F82E-CBB0-4298-89EB-479E7CDA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osipkina</dc:creator>
  <cp:keywords/>
  <dc:description/>
  <cp:lastModifiedBy>Бирюкова Оксана Сергеевна</cp:lastModifiedBy>
  <cp:revision>2</cp:revision>
  <dcterms:created xsi:type="dcterms:W3CDTF">2026-08-20T06:39:00Z</dcterms:created>
  <dcterms:modified xsi:type="dcterms:W3CDTF">2026-08-20T06:39:00Z</dcterms:modified>
</cp:coreProperties>
</file>