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A9" w:rsidRDefault="001345A9" w:rsidP="001345A9">
      <w:pPr>
        <w:pStyle w:val="1"/>
        <w:tabs>
          <w:tab w:val="left" w:pos="6379"/>
          <w:tab w:val="left" w:pos="7088"/>
        </w:tabs>
        <w:spacing w:before="0" w:after="0"/>
        <w:ind w:left="284"/>
        <w:rPr>
          <w:rFonts w:ascii="Times New Roman" w:hAnsi="Times New Roman" w:cs="Times New Roman"/>
          <w:b w:val="0"/>
          <w:sz w:val="28"/>
        </w:rPr>
      </w:pPr>
    </w:p>
    <w:p w:rsidR="009B4DC5" w:rsidRPr="005946C0" w:rsidRDefault="009B4DC5" w:rsidP="002B3A84">
      <w:pPr>
        <w:pStyle w:val="1"/>
        <w:tabs>
          <w:tab w:val="left" w:pos="6379"/>
          <w:tab w:val="left" w:pos="7088"/>
        </w:tabs>
        <w:spacing w:before="0" w:after="0"/>
        <w:ind w:left="567"/>
        <w:rPr>
          <w:rFonts w:ascii="Times New Roman" w:hAnsi="Times New Roman" w:cs="Times New Roman"/>
          <w:b w:val="0"/>
          <w:sz w:val="28"/>
        </w:rPr>
      </w:pPr>
      <w:r w:rsidRPr="005946C0">
        <w:rPr>
          <w:rFonts w:ascii="Times New Roman" w:hAnsi="Times New Roman" w:cs="Times New Roman"/>
          <w:b w:val="0"/>
          <w:sz w:val="28"/>
        </w:rPr>
        <w:t>Администрация муниципального района «Могочинский район»</w:t>
      </w:r>
    </w:p>
    <w:p w:rsidR="009B4DC5" w:rsidRDefault="009B4DC5" w:rsidP="002B3A84">
      <w:pPr>
        <w:ind w:left="567"/>
        <w:jc w:val="center"/>
      </w:pPr>
    </w:p>
    <w:p w:rsidR="009B4DC5" w:rsidRDefault="009B4DC5" w:rsidP="002B3A84">
      <w:pPr>
        <w:ind w:left="567"/>
        <w:jc w:val="center"/>
      </w:pPr>
    </w:p>
    <w:p w:rsidR="00622A2B" w:rsidRDefault="009B4DC5" w:rsidP="002B3A84">
      <w:pPr>
        <w:ind w:left="567"/>
        <w:jc w:val="center"/>
      </w:pPr>
      <w:r w:rsidRPr="00EE4463">
        <w:rPr>
          <w:b/>
          <w:sz w:val="32"/>
        </w:rPr>
        <w:t>ПОСТАНОВЛЕНИЕ</w:t>
      </w:r>
      <w:r>
        <w:t xml:space="preserve">      </w:t>
      </w:r>
    </w:p>
    <w:p w:rsidR="001345A9" w:rsidRDefault="009B4DC5" w:rsidP="002B3A84">
      <w:pPr>
        <w:tabs>
          <w:tab w:val="left" w:pos="8325"/>
        </w:tabs>
        <w:ind w:left="567"/>
      </w:pPr>
      <w:r>
        <w:t xml:space="preserve"> </w:t>
      </w:r>
      <w:r w:rsidR="001345A9">
        <w:t xml:space="preserve">14 </w:t>
      </w:r>
      <w:r>
        <w:t xml:space="preserve"> а</w:t>
      </w:r>
      <w:r w:rsidR="002A1E6D">
        <w:t>преля</w:t>
      </w:r>
      <w:r>
        <w:t xml:space="preserve"> 202</w:t>
      </w:r>
      <w:r w:rsidR="002A1E6D">
        <w:t xml:space="preserve">1 года </w:t>
      </w:r>
      <w:r w:rsidR="002A1E6D">
        <w:tab/>
        <w:t xml:space="preserve">        </w:t>
      </w:r>
      <w:r>
        <w:t xml:space="preserve">№ </w:t>
      </w:r>
      <w:r w:rsidR="001345A9">
        <w:t xml:space="preserve"> 199</w:t>
      </w:r>
    </w:p>
    <w:p w:rsidR="009B4DC5" w:rsidRPr="0068308F" w:rsidRDefault="009B4DC5" w:rsidP="002B3A84">
      <w:pPr>
        <w:tabs>
          <w:tab w:val="left" w:pos="8325"/>
        </w:tabs>
        <w:ind w:left="567"/>
        <w:jc w:val="center"/>
      </w:pPr>
      <w:r w:rsidRPr="0068308F">
        <w:t>г. Могоча</w:t>
      </w:r>
    </w:p>
    <w:p w:rsidR="009B4DC5" w:rsidRDefault="009B4DC5" w:rsidP="002B3A84">
      <w:pPr>
        <w:ind w:left="567"/>
        <w:jc w:val="center"/>
        <w:rPr>
          <w:b/>
        </w:rPr>
      </w:pPr>
    </w:p>
    <w:p w:rsidR="009B4DC5" w:rsidRPr="00A16250" w:rsidRDefault="009B4DC5" w:rsidP="002B3A84">
      <w:pPr>
        <w:ind w:left="567"/>
        <w:jc w:val="center"/>
        <w:rPr>
          <w:b/>
        </w:rPr>
      </w:pPr>
    </w:p>
    <w:p w:rsidR="002A1E6D" w:rsidRDefault="002A1E6D" w:rsidP="002B3A84">
      <w:pPr>
        <w:ind w:left="567"/>
        <w:jc w:val="center"/>
        <w:rPr>
          <w:b/>
          <w:bCs/>
        </w:rPr>
      </w:pPr>
      <w:r w:rsidRPr="002A1E6D">
        <w:rPr>
          <w:b/>
          <w:bCs/>
        </w:rPr>
        <w:t>Об утверждении Порядка осуществления временных ограничений или прекращения движения транспортных средств по автомобильным дор</w:t>
      </w:r>
      <w:r w:rsidRPr="002A1E6D">
        <w:rPr>
          <w:b/>
          <w:bCs/>
        </w:rPr>
        <w:t>о</w:t>
      </w:r>
      <w:r w:rsidRPr="002A1E6D">
        <w:rPr>
          <w:b/>
          <w:bCs/>
        </w:rPr>
        <w:t xml:space="preserve">гам </w:t>
      </w:r>
      <w:r>
        <w:rPr>
          <w:b/>
          <w:bCs/>
        </w:rPr>
        <w:t>общего пользования местного значения муниципального района «Мог</w:t>
      </w:r>
      <w:r>
        <w:rPr>
          <w:b/>
          <w:bCs/>
        </w:rPr>
        <w:t>о</w:t>
      </w:r>
      <w:r>
        <w:rPr>
          <w:b/>
          <w:bCs/>
        </w:rPr>
        <w:t>чинский район»</w:t>
      </w:r>
    </w:p>
    <w:p w:rsidR="009B4DC5" w:rsidRDefault="009B4DC5" w:rsidP="002B3A84">
      <w:pPr>
        <w:ind w:left="567"/>
        <w:jc w:val="center"/>
        <w:rPr>
          <w:b/>
        </w:rPr>
      </w:pPr>
      <w:r w:rsidRPr="00C27039">
        <w:rPr>
          <w:b/>
        </w:rPr>
        <w:t xml:space="preserve"> </w:t>
      </w:r>
    </w:p>
    <w:p w:rsidR="001345A9" w:rsidRPr="00C27039" w:rsidRDefault="001345A9" w:rsidP="002B3A84">
      <w:pPr>
        <w:ind w:left="567"/>
        <w:jc w:val="center"/>
        <w:rPr>
          <w:b/>
        </w:rPr>
      </w:pPr>
    </w:p>
    <w:p w:rsidR="009B4DC5" w:rsidRDefault="002A1E6D" w:rsidP="002B3A84">
      <w:pPr>
        <w:pStyle w:val="af"/>
        <w:spacing w:before="0" w:beforeAutospacing="0" w:after="0" w:afterAutospacing="0"/>
        <w:ind w:left="567" w:firstLine="708"/>
        <w:jc w:val="both"/>
        <w:rPr>
          <w:b/>
          <w:sz w:val="28"/>
          <w:szCs w:val="28"/>
        </w:rPr>
      </w:pPr>
      <w:proofErr w:type="gramStart"/>
      <w:r w:rsidRPr="002A1E6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ции», постановлением Правительства Забайкальского края от 26 декабря 2011 года № 504 </w:t>
      </w:r>
      <w:r w:rsidRPr="002A1E6D">
        <w:rPr>
          <w:sz w:val="28"/>
          <w:szCs w:val="28"/>
        </w:rPr>
        <w:t>«</w:t>
      </w:r>
      <w:r w:rsidRPr="002A1E6D">
        <w:rPr>
          <w:bCs/>
          <w:sz w:val="28"/>
          <w:szCs w:val="28"/>
        </w:rPr>
        <w:t>Об утверждении Порядка осуществления вр</w:t>
      </w:r>
      <w:r w:rsidRPr="002A1E6D">
        <w:rPr>
          <w:bCs/>
          <w:sz w:val="28"/>
          <w:szCs w:val="28"/>
        </w:rPr>
        <w:t>е</w:t>
      </w:r>
      <w:r w:rsidRPr="002A1E6D">
        <w:rPr>
          <w:bCs/>
          <w:sz w:val="28"/>
          <w:szCs w:val="28"/>
        </w:rPr>
        <w:t>менных ограничений или прекращения движения транспортных средств по автомобильным дорогам регионального или межмуниципального значения Забайкальского</w:t>
      </w:r>
      <w:proofErr w:type="gramEnd"/>
      <w:r w:rsidRPr="002A1E6D">
        <w:rPr>
          <w:bCs/>
          <w:sz w:val="28"/>
          <w:szCs w:val="28"/>
        </w:rPr>
        <w:t xml:space="preserve"> края, а также по автомобильным дорогам местного значения Забайкальского края»</w:t>
      </w:r>
      <w:r>
        <w:rPr>
          <w:sz w:val="28"/>
          <w:szCs w:val="28"/>
        </w:rPr>
        <w:t>,</w:t>
      </w:r>
      <w:r w:rsidR="00221837">
        <w:rPr>
          <w:sz w:val="28"/>
          <w:szCs w:val="28"/>
        </w:rPr>
        <w:t xml:space="preserve"> в соответствии с Уставом муниципального района «Могочинский район»,</w:t>
      </w:r>
      <w:r>
        <w:rPr>
          <w:sz w:val="28"/>
          <w:szCs w:val="28"/>
        </w:rPr>
        <w:t xml:space="preserve"> </w:t>
      </w:r>
      <w:r w:rsidRPr="002A1E6D">
        <w:rPr>
          <w:sz w:val="28"/>
          <w:szCs w:val="28"/>
        </w:rPr>
        <w:t xml:space="preserve">в целях </w:t>
      </w:r>
      <w:proofErr w:type="gramStart"/>
      <w:r w:rsidRPr="002A1E6D">
        <w:rPr>
          <w:sz w:val="28"/>
          <w:szCs w:val="28"/>
        </w:rPr>
        <w:t>обеспечения сохранности автомобильных д</w:t>
      </w:r>
      <w:r w:rsidRPr="002A1E6D">
        <w:rPr>
          <w:sz w:val="28"/>
          <w:szCs w:val="28"/>
        </w:rPr>
        <w:t>о</w:t>
      </w:r>
      <w:r w:rsidRPr="002A1E6D">
        <w:rPr>
          <w:sz w:val="28"/>
          <w:szCs w:val="28"/>
        </w:rPr>
        <w:t>рог</w:t>
      </w:r>
      <w:r>
        <w:rPr>
          <w:sz w:val="28"/>
          <w:szCs w:val="28"/>
        </w:rPr>
        <w:t xml:space="preserve"> общего пользования местного значения муниципального</w:t>
      </w:r>
      <w:proofErr w:type="gramEnd"/>
      <w:r>
        <w:rPr>
          <w:sz w:val="28"/>
          <w:szCs w:val="28"/>
        </w:rPr>
        <w:t xml:space="preserve"> района «Мог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чинский район»</w:t>
      </w:r>
      <w:r w:rsidRPr="002A1E6D">
        <w:rPr>
          <w:sz w:val="28"/>
          <w:szCs w:val="28"/>
        </w:rPr>
        <w:t xml:space="preserve"> и безопасности доро</w:t>
      </w:r>
      <w:r w:rsidRPr="002A1E6D">
        <w:rPr>
          <w:sz w:val="28"/>
          <w:szCs w:val="28"/>
        </w:rPr>
        <w:t>ж</w:t>
      </w:r>
      <w:r w:rsidRPr="002A1E6D">
        <w:rPr>
          <w:sz w:val="28"/>
          <w:szCs w:val="28"/>
        </w:rPr>
        <w:t>ного движения на них</w:t>
      </w:r>
      <w:r w:rsidR="009B4DC5" w:rsidRPr="006E773A">
        <w:rPr>
          <w:sz w:val="28"/>
          <w:szCs w:val="28"/>
        </w:rPr>
        <w:t xml:space="preserve">,  администрация муниципального района «Могочинский район» </w:t>
      </w:r>
      <w:r w:rsidR="009B4DC5" w:rsidRPr="001345A9">
        <w:rPr>
          <w:b/>
          <w:sz w:val="28"/>
          <w:szCs w:val="28"/>
        </w:rPr>
        <w:t xml:space="preserve">постановляет: </w:t>
      </w:r>
    </w:p>
    <w:p w:rsidR="001345A9" w:rsidRPr="001345A9" w:rsidRDefault="001345A9" w:rsidP="002B3A84">
      <w:pPr>
        <w:pStyle w:val="af"/>
        <w:spacing w:before="0" w:beforeAutospacing="0" w:after="0" w:afterAutospacing="0"/>
        <w:ind w:left="567" w:firstLine="708"/>
        <w:jc w:val="both"/>
        <w:rPr>
          <w:b/>
          <w:sz w:val="28"/>
          <w:szCs w:val="28"/>
        </w:rPr>
      </w:pPr>
    </w:p>
    <w:p w:rsidR="009B4DC5" w:rsidRDefault="009B4DC5" w:rsidP="002B3A84">
      <w:pPr>
        <w:pStyle w:val="a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tab/>
      </w:r>
      <w:r w:rsidRPr="006E773A">
        <w:rPr>
          <w:sz w:val="28"/>
          <w:szCs w:val="28"/>
        </w:rPr>
        <w:t>1.</w:t>
      </w:r>
      <w:r w:rsidRPr="007570C3">
        <w:rPr>
          <w:b/>
          <w:sz w:val="28"/>
          <w:szCs w:val="28"/>
        </w:rPr>
        <w:t xml:space="preserve"> </w:t>
      </w:r>
      <w:r w:rsidR="00221837">
        <w:rPr>
          <w:sz w:val="28"/>
          <w:szCs w:val="28"/>
        </w:rPr>
        <w:t>У</w:t>
      </w:r>
      <w:r w:rsidR="00221837" w:rsidRPr="00221837">
        <w:rPr>
          <w:sz w:val="28"/>
          <w:szCs w:val="28"/>
        </w:rPr>
        <w:t>твердить прилагаемый Порядок осуществления временных ограничений или прекращения движения транспортных средств по автомобильным дор</w:t>
      </w:r>
      <w:r w:rsidR="00221837" w:rsidRPr="00221837">
        <w:rPr>
          <w:sz w:val="28"/>
          <w:szCs w:val="28"/>
        </w:rPr>
        <w:t>о</w:t>
      </w:r>
      <w:r w:rsidR="00221837" w:rsidRPr="00221837">
        <w:rPr>
          <w:sz w:val="28"/>
          <w:szCs w:val="28"/>
        </w:rPr>
        <w:t xml:space="preserve">гам </w:t>
      </w:r>
      <w:r w:rsidR="00221837">
        <w:rPr>
          <w:sz w:val="28"/>
          <w:szCs w:val="28"/>
        </w:rPr>
        <w:t xml:space="preserve">общего пользования </w:t>
      </w:r>
      <w:r w:rsidR="00221837" w:rsidRPr="00221837">
        <w:rPr>
          <w:sz w:val="28"/>
          <w:szCs w:val="28"/>
        </w:rPr>
        <w:t xml:space="preserve">местного значения </w:t>
      </w:r>
      <w:r w:rsidR="00221837">
        <w:rPr>
          <w:sz w:val="28"/>
          <w:szCs w:val="28"/>
        </w:rPr>
        <w:t>муниципального района «Мог</w:t>
      </w:r>
      <w:r w:rsidR="00221837">
        <w:rPr>
          <w:sz w:val="28"/>
          <w:szCs w:val="28"/>
        </w:rPr>
        <w:t>о</w:t>
      </w:r>
      <w:r w:rsidR="00221837">
        <w:rPr>
          <w:sz w:val="28"/>
          <w:szCs w:val="28"/>
        </w:rPr>
        <w:t>чинский район»</w:t>
      </w:r>
      <w:r w:rsidR="00221837" w:rsidRPr="00221837">
        <w:rPr>
          <w:sz w:val="28"/>
          <w:szCs w:val="28"/>
        </w:rPr>
        <w:t>.</w:t>
      </w:r>
    </w:p>
    <w:p w:rsidR="009B4DC5" w:rsidRDefault="009B4DC5" w:rsidP="002B3A84">
      <w:pPr>
        <w:pStyle w:val="a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tab/>
      </w:r>
      <w:r w:rsidRPr="0048010C">
        <w:rPr>
          <w:sz w:val="28"/>
          <w:szCs w:val="28"/>
        </w:rPr>
        <w:t>2.</w:t>
      </w:r>
      <w:r w:rsidRPr="004801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C27039">
        <w:rPr>
          <w:sz w:val="28"/>
          <w:szCs w:val="28"/>
        </w:rPr>
        <w:t>официально обнародова</w:t>
      </w:r>
      <w:r>
        <w:rPr>
          <w:sz w:val="28"/>
          <w:szCs w:val="28"/>
        </w:rPr>
        <w:t>ть</w:t>
      </w:r>
      <w:r w:rsidRPr="00C27039">
        <w:rPr>
          <w:sz w:val="28"/>
          <w:szCs w:val="28"/>
        </w:rPr>
        <w:t xml:space="preserve">  на </w:t>
      </w:r>
      <w:r>
        <w:rPr>
          <w:sz w:val="28"/>
          <w:szCs w:val="28"/>
        </w:rPr>
        <w:t>специально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рудованном стенде, расположенном на первом этаже здания по адресу: Заба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кальский край, г. Могоча, ул. Комсомольская, д. 13. Дополнительно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щее постановление официально обнародовать на сайте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«Могочинский район» в </w:t>
      </w:r>
      <w:r w:rsidRPr="00C27039">
        <w:rPr>
          <w:sz w:val="28"/>
          <w:szCs w:val="28"/>
        </w:rPr>
        <w:t>информационно - коммуникац</w:t>
      </w:r>
      <w:r w:rsidRPr="00C27039">
        <w:rPr>
          <w:sz w:val="28"/>
          <w:szCs w:val="28"/>
        </w:rPr>
        <w:t>и</w:t>
      </w:r>
      <w:r w:rsidRPr="00C27039">
        <w:rPr>
          <w:sz w:val="28"/>
          <w:szCs w:val="28"/>
        </w:rPr>
        <w:t xml:space="preserve">онной сети интернет, размещенном по адресу: </w:t>
      </w:r>
      <w:hyperlink r:id="rId9" w:history="1">
        <w:r w:rsidR="001345A9" w:rsidRPr="00F74145">
          <w:rPr>
            <w:rStyle w:val="a3"/>
            <w:sz w:val="28"/>
            <w:szCs w:val="28"/>
            <w:lang w:val="en-US"/>
          </w:rPr>
          <w:t>https</w:t>
        </w:r>
        <w:r w:rsidR="001345A9" w:rsidRPr="00F74145">
          <w:rPr>
            <w:rStyle w:val="a3"/>
            <w:sz w:val="28"/>
            <w:szCs w:val="28"/>
          </w:rPr>
          <w:t>://</w:t>
        </w:r>
        <w:proofErr w:type="spellStart"/>
        <w:r w:rsidR="001345A9" w:rsidRPr="00F74145">
          <w:rPr>
            <w:rStyle w:val="a3"/>
            <w:sz w:val="28"/>
            <w:szCs w:val="28"/>
            <w:lang w:val="en-US"/>
          </w:rPr>
          <w:t>mogocha</w:t>
        </w:r>
        <w:proofErr w:type="spellEnd"/>
        <w:r w:rsidR="001345A9" w:rsidRPr="00F74145">
          <w:rPr>
            <w:rStyle w:val="a3"/>
            <w:sz w:val="28"/>
            <w:szCs w:val="28"/>
          </w:rPr>
          <w:t>.75.</w:t>
        </w:r>
        <w:proofErr w:type="spellStart"/>
        <w:r w:rsidR="001345A9" w:rsidRPr="00F7414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27039">
        <w:rPr>
          <w:sz w:val="28"/>
          <w:szCs w:val="28"/>
        </w:rPr>
        <w:t>.</w:t>
      </w:r>
    </w:p>
    <w:p w:rsidR="009B4DC5" w:rsidRDefault="009B4DC5" w:rsidP="002B3A84">
      <w:pPr>
        <w:tabs>
          <w:tab w:val="left" w:pos="851"/>
          <w:tab w:val="left" w:pos="1276"/>
        </w:tabs>
        <w:autoSpaceDE w:val="0"/>
        <w:autoSpaceDN w:val="0"/>
        <w:adjustRightInd w:val="0"/>
        <w:ind w:left="567" w:firstLine="709"/>
        <w:jc w:val="both"/>
      </w:pPr>
      <w:r>
        <w:t>3. Настоящее постановление вступает в силу после официального обн</w:t>
      </w:r>
      <w:r>
        <w:t>а</w:t>
      </w:r>
      <w:r>
        <w:t xml:space="preserve">родования. </w:t>
      </w:r>
    </w:p>
    <w:p w:rsidR="009B4DC5" w:rsidRDefault="009B4DC5" w:rsidP="002B3A84">
      <w:pPr>
        <w:tabs>
          <w:tab w:val="left" w:pos="851"/>
          <w:tab w:val="left" w:pos="1276"/>
        </w:tabs>
        <w:autoSpaceDE w:val="0"/>
        <w:autoSpaceDN w:val="0"/>
        <w:adjustRightInd w:val="0"/>
        <w:ind w:left="567" w:firstLine="709"/>
        <w:jc w:val="both"/>
      </w:pPr>
      <w:r>
        <w:lastRenderedPageBreak/>
        <w:t>4. Контроль за исполнением настоящего постановления возложить начальника отдела ЖКХ, дорожного хозяйства, транспорта и связи админ</w:t>
      </w:r>
      <w:r>
        <w:t>и</w:t>
      </w:r>
      <w:r>
        <w:t>страции мун</w:t>
      </w:r>
      <w:r>
        <w:t>и</w:t>
      </w:r>
      <w:r>
        <w:t xml:space="preserve">ципального района «Могочинский район» </w:t>
      </w:r>
      <w:proofErr w:type="spellStart"/>
      <w:r w:rsidR="001345A9">
        <w:t>Я.В.</w:t>
      </w:r>
      <w:r>
        <w:t>Каргину</w:t>
      </w:r>
      <w:proofErr w:type="spellEnd"/>
      <w:proofErr w:type="gramStart"/>
      <w:r>
        <w:t xml:space="preserve"> </w:t>
      </w:r>
      <w:r w:rsidR="001345A9">
        <w:t>.</w:t>
      </w:r>
      <w:proofErr w:type="gramEnd"/>
    </w:p>
    <w:p w:rsidR="009B4DC5" w:rsidRDefault="009B4DC5" w:rsidP="002B3A84">
      <w:pPr>
        <w:tabs>
          <w:tab w:val="left" w:pos="1276"/>
        </w:tabs>
        <w:autoSpaceDE w:val="0"/>
        <w:autoSpaceDN w:val="0"/>
        <w:adjustRightInd w:val="0"/>
        <w:ind w:left="567"/>
        <w:jc w:val="both"/>
      </w:pPr>
    </w:p>
    <w:p w:rsidR="001345A9" w:rsidRDefault="001345A9" w:rsidP="002B3A84">
      <w:pPr>
        <w:tabs>
          <w:tab w:val="left" w:pos="1276"/>
        </w:tabs>
        <w:autoSpaceDE w:val="0"/>
        <w:autoSpaceDN w:val="0"/>
        <w:adjustRightInd w:val="0"/>
        <w:ind w:left="567"/>
        <w:jc w:val="both"/>
      </w:pPr>
    </w:p>
    <w:p w:rsidR="001345A9" w:rsidRDefault="001345A9" w:rsidP="002B3A84">
      <w:pPr>
        <w:tabs>
          <w:tab w:val="left" w:pos="1276"/>
        </w:tabs>
        <w:autoSpaceDE w:val="0"/>
        <w:autoSpaceDN w:val="0"/>
        <w:adjustRightInd w:val="0"/>
        <w:ind w:left="567"/>
        <w:jc w:val="both"/>
      </w:pPr>
    </w:p>
    <w:p w:rsidR="001345A9" w:rsidRDefault="001345A9" w:rsidP="002B3A84">
      <w:pPr>
        <w:tabs>
          <w:tab w:val="left" w:pos="1276"/>
        </w:tabs>
        <w:autoSpaceDE w:val="0"/>
        <w:autoSpaceDN w:val="0"/>
        <w:adjustRightInd w:val="0"/>
        <w:ind w:left="567"/>
        <w:jc w:val="both"/>
      </w:pPr>
    </w:p>
    <w:p w:rsidR="001345A9" w:rsidRPr="00C27039" w:rsidRDefault="001345A9" w:rsidP="002B3A84">
      <w:pPr>
        <w:tabs>
          <w:tab w:val="left" w:pos="1276"/>
        </w:tabs>
        <w:autoSpaceDE w:val="0"/>
        <w:autoSpaceDN w:val="0"/>
        <w:adjustRightInd w:val="0"/>
        <w:ind w:left="567"/>
        <w:jc w:val="both"/>
      </w:pPr>
    </w:p>
    <w:p w:rsidR="009B4DC5" w:rsidRDefault="00221837" w:rsidP="002B3A84">
      <w:pPr>
        <w:tabs>
          <w:tab w:val="left" w:pos="7395"/>
        </w:tabs>
        <w:autoSpaceDE w:val="0"/>
        <w:autoSpaceDN w:val="0"/>
        <w:adjustRightInd w:val="0"/>
        <w:ind w:left="567"/>
        <w:jc w:val="both"/>
      </w:pPr>
      <w:r>
        <w:t>Глава</w:t>
      </w:r>
      <w:r w:rsidR="009B4DC5">
        <w:t xml:space="preserve"> муниципального района </w:t>
      </w:r>
    </w:p>
    <w:p w:rsidR="009B4DC5" w:rsidRDefault="009B4DC5" w:rsidP="002B3A84">
      <w:pPr>
        <w:tabs>
          <w:tab w:val="left" w:pos="7395"/>
        </w:tabs>
        <w:autoSpaceDE w:val="0"/>
        <w:autoSpaceDN w:val="0"/>
        <w:adjustRightInd w:val="0"/>
        <w:ind w:left="567"/>
        <w:jc w:val="both"/>
      </w:pPr>
      <w:r>
        <w:t xml:space="preserve">«Могочинский район»                 </w:t>
      </w:r>
      <w:r w:rsidR="001345A9">
        <w:tab/>
      </w:r>
      <w:r w:rsidR="001345A9">
        <w:tab/>
      </w:r>
      <w:proofErr w:type="spellStart"/>
      <w:r w:rsidR="00221837">
        <w:t>А.А.Сорокотягин</w:t>
      </w:r>
      <w:proofErr w:type="spellEnd"/>
    </w:p>
    <w:p w:rsidR="009B4DC5" w:rsidRDefault="009B4DC5" w:rsidP="002B3A84">
      <w:pPr>
        <w:pStyle w:val="6"/>
        <w:shd w:val="clear" w:color="auto" w:fill="auto"/>
        <w:spacing w:line="270" w:lineRule="exact"/>
        <w:ind w:left="567" w:firstLine="0"/>
        <w:jc w:val="right"/>
        <w:rPr>
          <w:sz w:val="28"/>
          <w:szCs w:val="28"/>
        </w:rPr>
      </w:pPr>
    </w:p>
    <w:p w:rsidR="001345A9" w:rsidRDefault="001345A9" w:rsidP="002B3A84">
      <w:pPr>
        <w:pStyle w:val="6"/>
        <w:shd w:val="clear" w:color="auto" w:fill="auto"/>
        <w:spacing w:line="270" w:lineRule="exact"/>
        <w:ind w:left="567" w:firstLine="0"/>
        <w:jc w:val="right"/>
        <w:rPr>
          <w:sz w:val="28"/>
          <w:szCs w:val="28"/>
        </w:rPr>
      </w:pPr>
    </w:p>
    <w:p w:rsidR="001345A9" w:rsidRDefault="001345A9" w:rsidP="002B3A84">
      <w:pPr>
        <w:pStyle w:val="6"/>
        <w:shd w:val="clear" w:color="auto" w:fill="auto"/>
        <w:spacing w:line="270" w:lineRule="exact"/>
        <w:ind w:left="567" w:firstLine="0"/>
        <w:jc w:val="right"/>
        <w:rPr>
          <w:sz w:val="28"/>
          <w:szCs w:val="28"/>
        </w:rPr>
      </w:pPr>
    </w:p>
    <w:p w:rsidR="001345A9" w:rsidRDefault="001345A9" w:rsidP="002B3A84">
      <w:pPr>
        <w:pStyle w:val="6"/>
        <w:shd w:val="clear" w:color="auto" w:fill="auto"/>
        <w:spacing w:line="270" w:lineRule="exact"/>
        <w:ind w:left="567" w:firstLine="0"/>
        <w:jc w:val="right"/>
        <w:rPr>
          <w:sz w:val="28"/>
          <w:szCs w:val="28"/>
        </w:rPr>
      </w:pPr>
    </w:p>
    <w:p w:rsidR="001345A9" w:rsidRDefault="001345A9" w:rsidP="002B3A84">
      <w:pPr>
        <w:pStyle w:val="6"/>
        <w:shd w:val="clear" w:color="auto" w:fill="auto"/>
        <w:spacing w:line="270" w:lineRule="exact"/>
        <w:ind w:left="567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E164B8" w:rsidRDefault="00E164B8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E164B8" w:rsidRDefault="00E164B8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1345A9" w:rsidRDefault="001345A9" w:rsidP="001345A9">
      <w:pPr>
        <w:pStyle w:val="6"/>
        <w:shd w:val="clear" w:color="auto" w:fill="auto"/>
        <w:spacing w:line="270" w:lineRule="exact"/>
        <w:ind w:left="284" w:firstLine="0"/>
        <w:jc w:val="right"/>
        <w:rPr>
          <w:sz w:val="28"/>
          <w:szCs w:val="28"/>
        </w:rPr>
      </w:pPr>
    </w:p>
    <w:p w:rsidR="009A3FAE" w:rsidRPr="002B3A84" w:rsidRDefault="00622A2B" w:rsidP="00E164B8">
      <w:pPr>
        <w:pStyle w:val="6"/>
        <w:shd w:val="clear" w:color="auto" w:fill="auto"/>
        <w:spacing w:line="240" w:lineRule="auto"/>
        <w:ind w:left="567" w:firstLine="0"/>
        <w:jc w:val="right"/>
        <w:rPr>
          <w:color w:val="000000" w:themeColor="text1"/>
          <w:sz w:val="28"/>
          <w:szCs w:val="28"/>
        </w:rPr>
      </w:pPr>
      <w:r w:rsidRPr="002B3A84">
        <w:rPr>
          <w:color w:val="000000" w:themeColor="text1"/>
          <w:sz w:val="28"/>
          <w:szCs w:val="28"/>
        </w:rPr>
        <w:lastRenderedPageBreak/>
        <w:t>УТВЕРЖДЕН</w:t>
      </w:r>
    </w:p>
    <w:p w:rsidR="009A3FAE" w:rsidRPr="002B3A84" w:rsidRDefault="003C28DC" w:rsidP="00E164B8">
      <w:pPr>
        <w:pStyle w:val="6"/>
        <w:shd w:val="clear" w:color="auto" w:fill="auto"/>
        <w:spacing w:line="240" w:lineRule="auto"/>
        <w:ind w:left="567" w:firstLine="0"/>
        <w:jc w:val="right"/>
        <w:rPr>
          <w:color w:val="000000" w:themeColor="text1"/>
          <w:sz w:val="28"/>
          <w:szCs w:val="28"/>
        </w:rPr>
      </w:pPr>
      <w:r w:rsidRPr="002B3A84">
        <w:rPr>
          <w:color w:val="000000" w:themeColor="text1"/>
          <w:sz w:val="28"/>
          <w:szCs w:val="28"/>
        </w:rPr>
        <w:t>постановлением</w:t>
      </w:r>
      <w:r w:rsidR="009A3FAE" w:rsidRPr="002B3A84">
        <w:rPr>
          <w:color w:val="000000" w:themeColor="text1"/>
          <w:sz w:val="28"/>
          <w:szCs w:val="28"/>
        </w:rPr>
        <w:t xml:space="preserve"> </w:t>
      </w:r>
      <w:r w:rsidR="009B36CE" w:rsidRPr="002B3A84">
        <w:rPr>
          <w:color w:val="000000" w:themeColor="text1"/>
          <w:sz w:val="28"/>
          <w:szCs w:val="28"/>
        </w:rPr>
        <w:t xml:space="preserve">администрации </w:t>
      </w:r>
    </w:p>
    <w:p w:rsidR="009A3FAE" w:rsidRPr="002B3A84" w:rsidRDefault="009A3FAE" w:rsidP="00E164B8">
      <w:pPr>
        <w:pStyle w:val="6"/>
        <w:shd w:val="clear" w:color="auto" w:fill="auto"/>
        <w:spacing w:line="240" w:lineRule="auto"/>
        <w:ind w:left="567" w:firstLine="0"/>
        <w:jc w:val="right"/>
        <w:rPr>
          <w:color w:val="000000" w:themeColor="text1"/>
          <w:sz w:val="28"/>
          <w:szCs w:val="28"/>
        </w:rPr>
      </w:pPr>
      <w:r w:rsidRPr="002B3A84">
        <w:rPr>
          <w:color w:val="000000" w:themeColor="text1"/>
          <w:sz w:val="28"/>
          <w:szCs w:val="28"/>
        </w:rPr>
        <w:t xml:space="preserve">муниципального района </w:t>
      </w:r>
    </w:p>
    <w:p w:rsidR="00F95738" w:rsidRPr="002B3A84" w:rsidRDefault="009A3FAE" w:rsidP="00E164B8">
      <w:pPr>
        <w:pStyle w:val="6"/>
        <w:shd w:val="clear" w:color="auto" w:fill="auto"/>
        <w:spacing w:line="240" w:lineRule="auto"/>
        <w:ind w:left="567" w:firstLine="0"/>
        <w:jc w:val="right"/>
        <w:rPr>
          <w:color w:val="000000" w:themeColor="text1"/>
          <w:sz w:val="28"/>
          <w:szCs w:val="28"/>
        </w:rPr>
      </w:pPr>
      <w:r w:rsidRPr="002B3A84">
        <w:rPr>
          <w:color w:val="000000" w:themeColor="text1"/>
          <w:sz w:val="28"/>
          <w:szCs w:val="28"/>
        </w:rPr>
        <w:t>«Могочинский район»</w:t>
      </w:r>
    </w:p>
    <w:p w:rsidR="009A3FAE" w:rsidRPr="002B3A84" w:rsidRDefault="0055221E" w:rsidP="00E164B8">
      <w:pPr>
        <w:pStyle w:val="6"/>
        <w:shd w:val="clear" w:color="auto" w:fill="auto"/>
        <w:spacing w:line="240" w:lineRule="auto"/>
        <w:ind w:left="567" w:firstLine="0"/>
        <w:jc w:val="right"/>
        <w:rPr>
          <w:color w:val="000000" w:themeColor="text1"/>
          <w:sz w:val="28"/>
          <w:szCs w:val="28"/>
        </w:rPr>
      </w:pPr>
      <w:r w:rsidRPr="002B3A84">
        <w:rPr>
          <w:color w:val="000000" w:themeColor="text1"/>
          <w:sz w:val="28"/>
          <w:szCs w:val="28"/>
        </w:rPr>
        <w:t>№</w:t>
      </w:r>
      <w:r w:rsidRPr="002B3A84">
        <w:rPr>
          <w:color w:val="000000" w:themeColor="text1"/>
          <w:sz w:val="28"/>
          <w:szCs w:val="28"/>
        </w:rPr>
        <w:softHyphen/>
      </w:r>
      <w:r w:rsidRPr="002B3A84">
        <w:rPr>
          <w:color w:val="000000" w:themeColor="text1"/>
          <w:sz w:val="28"/>
          <w:szCs w:val="28"/>
        </w:rPr>
        <w:softHyphen/>
      </w:r>
      <w:r w:rsidRPr="002B3A84">
        <w:rPr>
          <w:color w:val="000000" w:themeColor="text1"/>
          <w:sz w:val="28"/>
          <w:szCs w:val="28"/>
        </w:rPr>
        <w:softHyphen/>
      </w:r>
      <w:r w:rsidRPr="002B3A84">
        <w:rPr>
          <w:color w:val="000000" w:themeColor="text1"/>
          <w:sz w:val="28"/>
          <w:szCs w:val="28"/>
        </w:rPr>
        <w:softHyphen/>
      </w:r>
      <w:r w:rsidR="00D51E5F" w:rsidRPr="002B3A84">
        <w:rPr>
          <w:color w:val="000000" w:themeColor="text1"/>
          <w:sz w:val="28"/>
          <w:szCs w:val="28"/>
        </w:rPr>
        <w:t xml:space="preserve"> </w:t>
      </w:r>
      <w:r w:rsidR="001345A9" w:rsidRPr="002B3A84">
        <w:rPr>
          <w:color w:val="000000" w:themeColor="text1"/>
          <w:sz w:val="28"/>
          <w:szCs w:val="28"/>
        </w:rPr>
        <w:t xml:space="preserve"> 199 </w:t>
      </w:r>
      <w:r w:rsidR="0099789B" w:rsidRPr="002B3A84">
        <w:rPr>
          <w:color w:val="000000" w:themeColor="text1"/>
          <w:sz w:val="28"/>
          <w:szCs w:val="28"/>
        </w:rPr>
        <w:t xml:space="preserve"> от </w:t>
      </w:r>
      <w:r w:rsidR="001345A9" w:rsidRPr="002B3A84">
        <w:rPr>
          <w:color w:val="000000" w:themeColor="text1"/>
          <w:sz w:val="28"/>
          <w:szCs w:val="28"/>
        </w:rPr>
        <w:t xml:space="preserve">14 </w:t>
      </w:r>
      <w:r w:rsidR="00364645" w:rsidRPr="002B3A84">
        <w:rPr>
          <w:color w:val="000000" w:themeColor="text1"/>
          <w:sz w:val="28"/>
          <w:szCs w:val="28"/>
        </w:rPr>
        <w:t xml:space="preserve"> </w:t>
      </w:r>
      <w:r w:rsidR="00EC2D31" w:rsidRPr="002B3A84">
        <w:rPr>
          <w:color w:val="000000" w:themeColor="text1"/>
          <w:sz w:val="28"/>
          <w:szCs w:val="28"/>
        </w:rPr>
        <w:t>а</w:t>
      </w:r>
      <w:r w:rsidR="00FB33AF" w:rsidRPr="002B3A84">
        <w:rPr>
          <w:color w:val="000000" w:themeColor="text1"/>
          <w:sz w:val="28"/>
          <w:szCs w:val="28"/>
        </w:rPr>
        <w:t>преля</w:t>
      </w:r>
      <w:r w:rsidRPr="002B3A84">
        <w:rPr>
          <w:color w:val="000000" w:themeColor="text1"/>
          <w:sz w:val="28"/>
          <w:szCs w:val="28"/>
        </w:rPr>
        <w:t xml:space="preserve"> </w:t>
      </w:r>
      <w:r w:rsidR="009A3FAE" w:rsidRPr="002B3A84">
        <w:rPr>
          <w:color w:val="000000" w:themeColor="text1"/>
          <w:sz w:val="28"/>
          <w:szCs w:val="28"/>
        </w:rPr>
        <w:t>20</w:t>
      </w:r>
      <w:r w:rsidRPr="002B3A84">
        <w:rPr>
          <w:color w:val="000000" w:themeColor="text1"/>
          <w:sz w:val="28"/>
          <w:szCs w:val="28"/>
        </w:rPr>
        <w:t>2</w:t>
      </w:r>
      <w:r w:rsidR="00FB33AF" w:rsidRPr="002B3A84">
        <w:rPr>
          <w:color w:val="000000" w:themeColor="text1"/>
          <w:sz w:val="28"/>
          <w:szCs w:val="28"/>
        </w:rPr>
        <w:t>1</w:t>
      </w:r>
      <w:r w:rsidR="009A3FAE" w:rsidRPr="002B3A84">
        <w:rPr>
          <w:color w:val="000000" w:themeColor="text1"/>
          <w:sz w:val="28"/>
          <w:szCs w:val="28"/>
        </w:rPr>
        <w:t xml:space="preserve"> года </w:t>
      </w:r>
    </w:p>
    <w:p w:rsidR="009A3FAE" w:rsidRPr="002B3A84" w:rsidRDefault="009A3FAE" w:rsidP="00E164B8">
      <w:pPr>
        <w:pStyle w:val="6"/>
        <w:shd w:val="clear" w:color="auto" w:fill="auto"/>
        <w:spacing w:line="240" w:lineRule="auto"/>
        <w:ind w:left="567" w:firstLine="0"/>
        <w:jc w:val="right"/>
        <w:rPr>
          <w:color w:val="000000" w:themeColor="text1"/>
          <w:sz w:val="28"/>
          <w:szCs w:val="28"/>
        </w:rPr>
      </w:pPr>
    </w:p>
    <w:p w:rsidR="001345A9" w:rsidRPr="002B3A84" w:rsidRDefault="00FB33AF" w:rsidP="00E164B8">
      <w:pPr>
        <w:ind w:left="567"/>
        <w:jc w:val="center"/>
        <w:textAlignment w:val="baseline"/>
        <w:rPr>
          <w:b/>
          <w:bCs/>
          <w:color w:val="000000" w:themeColor="text1"/>
        </w:rPr>
      </w:pPr>
      <w:r w:rsidRPr="002B3A84">
        <w:rPr>
          <w:b/>
          <w:bCs/>
          <w:color w:val="000000" w:themeColor="text1"/>
        </w:rPr>
        <w:t xml:space="preserve">Порядок </w:t>
      </w:r>
    </w:p>
    <w:p w:rsidR="00FB33AF" w:rsidRPr="002B3A84" w:rsidRDefault="00FB33AF" w:rsidP="00E164B8">
      <w:pPr>
        <w:ind w:left="567"/>
        <w:jc w:val="center"/>
        <w:textAlignment w:val="baseline"/>
        <w:rPr>
          <w:b/>
          <w:bCs/>
          <w:color w:val="000000" w:themeColor="text1"/>
        </w:rPr>
      </w:pPr>
      <w:r w:rsidRPr="002B3A84">
        <w:rPr>
          <w:b/>
          <w:bCs/>
          <w:color w:val="000000" w:themeColor="text1"/>
        </w:rPr>
        <w:t>осуществления временных ограничений или прекращения движения транспортных средств по автомобильным дорогам общего пользования местного значения Забайкальского края</w:t>
      </w:r>
    </w:p>
    <w:p w:rsidR="00FB33AF" w:rsidRPr="002B3A84" w:rsidRDefault="00FB33AF" w:rsidP="00E164B8">
      <w:pPr>
        <w:pStyle w:val="ae"/>
        <w:numPr>
          <w:ilvl w:val="0"/>
          <w:numId w:val="25"/>
        </w:numPr>
        <w:ind w:left="567"/>
        <w:jc w:val="center"/>
        <w:textAlignment w:val="baseline"/>
        <w:outlineLvl w:val="2"/>
        <w:rPr>
          <w:b/>
          <w:bCs/>
          <w:color w:val="000000" w:themeColor="text1"/>
        </w:rPr>
      </w:pPr>
      <w:r w:rsidRPr="002B3A84">
        <w:rPr>
          <w:b/>
          <w:bCs/>
          <w:color w:val="000000" w:themeColor="text1"/>
        </w:rPr>
        <w:t>Общие положения</w:t>
      </w:r>
    </w:p>
    <w:p w:rsidR="002B3A84" w:rsidRPr="002B3A84" w:rsidRDefault="002B3A84" w:rsidP="00E164B8">
      <w:pPr>
        <w:ind w:left="567"/>
        <w:jc w:val="center"/>
        <w:textAlignment w:val="baseline"/>
        <w:outlineLvl w:val="2"/>
        <w:rPr>
          <w:color w:val="000000" w:themeColor="text1"/>
        </w:rPr>
      </w:pP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1. Порядок осуществления временных ограничений или прекращения движения транспортных средств по автомобильным общего пользования местного значения Забайкальского края определяет процедуру введения вр</w:t>
      </w:r>
      <w:r w:rsidRPr="002B3A84">
        <w:rPr>
          <w:color w:val="000000" w:themeColor="text1"/>
        </w:rPr>
        <w:t>е</w:t>
      </w:r>
      <w:r w:rsidRPr="002B3A84">
        <w:rPr>
          <w:color w:val="000000" w:themeColor="text1"/>
        </w:rPr>
        <w:t>менных ограничений или прекращения движения транспортных средств по автомобильным дорогам (далее - временные ограничения или прекращение движения).</w:t>
      </w:r>
    </w:p>
    <w:p w:rsidR="001345A9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2. Временные ограничения или прекращение движения устанавливаются:</w:t>
      </w:r>
      <w:r w:rsidRPr="002B3A84">
        <w:rPr>
          <w:color w:val="000000" w:themeColor="text1"/>
        </w:rPr>
        <w:br/>
        <w:t>а) при реконструкции, капитальном ремонте и ремонте автомобильных д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рог;</w:t>
      </w:r>
      <w:r w:rsidRPr="002B3A84">
        <w:rPr>
          <w:color w:val="000000" w:themeColor="text1"/>
        </w:rPr>
        <w:br/>
        <w:t>б) в период возникновения неблагоприятных природно-климатических усл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вий, в случае снижения несущей способности конструктивных элементов а</w:t>
      </w:r>
      <w:r w:rsidRPr="002B3A84">
        <w:rPr>
          <w:color w:val="000000" w:themeColor="text1"/>
        </w:rPr>
        <w:t>в</w:t>
      </w:r>
      <w:r w:rsidRPr="002B3A84">
        <w:rPr>
          <w:color w:val="000000" w:themeColor="text1"/>
        </w:rPr>
        <w:t>томобильных дорог, их участков и в иных случаях в целях обеспечения бе</w:t>
      </w:r>
      <w:r w:rsidRPr="002B3A84">
        <w:rPr>
          <w:color w:val="000000" w:themeColor="text1"/>
        </w:rPr>
        <w:t>з</w:t>
      </w:r>
      <w:r w:rsidRPr="002B3A84">
        <w:rPr>
          <w:color w:val="000000" w:themeColor="text1"/>
        </w:rPr>
        <w:t>опасности дорожного движения;</w:t>
      </w:r>
    </w:p>
    <w:p w:rsidR="00FB33AF" w:rsidRPr="002B3A84" w:rsidRDefault="00FB33AF" w:rsidP="00E164B8">
      <w:pPr>
        <w:ind w:left="567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в) в период повышенной интенсивности движения транспортных средств накануне нерабочих праздничных и выходных дней, в нерабочие праздни</w:t>
      </w:r>
      <w:r w:rsidRPr="002B3A84">
        <w:rPr>
          <w:color w:val="000000" w:themeColor="text1"/>
        </w:rPr>
        <w:t>ч</w:t>
      </w:r>
      <w:r w:rsidRPr="002B3A84">
        <w:rPr>
          <w:color w:val="000000" w:themeColor="text1"/>
        </w:rPr>
        <w:t>ные и выходные дни, а также в часы максимальной загрузки автомобильных дорог;</w:t>
      </w:r>
      <w:r w:rsidRPr="002B3A84">
        <w:rPr>
          <w:color w:val="000000" w:themeColor="text1"/>
        </w:rPr>
        <w:br/>
        <w:t>в(1)) в целях обеспечения эффективности организации дорожного движения в соответствии с </w:t>
      </w:r>
      <w:hyperlink r:id="rId10" w:history="1">
        <w:r w:rsidRPr="002B3A84">
          <w:rPr>
            <w:color w:val="000000" w:themeColor="text1"/>
          </w:rPr>
          <w:t>Федеральным законом от 29 декабря 2017 года N 443-ФЗ "Об организации дорожного движения в Российской Федерации и о внесении и</w:t>
        </w:r>
        <w:r w:rsidRPr="002B3A84">
          <w:rPr>
            <w:color w:val="000000" w:themeColor="text1"/>
          </w:rPr>
          <w:t>з</w:t>
        </w:r>
        <w:r w:rsidRPr="002B3A84">
          <w:rPr>
            <w:color w:val="000000" w:themeColor="text1"/>
          </w:rPr>
          <w:t>мен</w:t>
        </w:r>
        <w:r w:rsidRPr="002B3A84">
          <w:rPr>
            <w:color w:val="000000" w:themeColor="text1"/>
          </w:rPr>
          <w:t>е</w:t>
        </w:r>
        <w:r w:rsidRPr="002B3A84">
          <w:rPr>
            <w:color w:val="000000" w:themeColor="text1"/>
          </w:rPr>
          <w:t>ний в отдельные законодательные акты Российской Федерации"</w:t>
        </w:r>
      </w:hyperlink>
      <w:r w:rsidRPr="002B3A84">
        <w:rPr>
          <w:color w:val="000000" w:themeColor="text1"/>
        </w:rPr>
        <w:t> (далее - Федеральный з</w:t>
      </w:r>
      <w:r w:rsidRPr="002B3A84">
        <w:rPr>
          <w:color w:val="000000" w:themeColor="text1"/>
        </w:rPr>
        <w:t>а</w:t>
      </w:r>
      <w:r w:rsidRPr="002B3A84">
        <w:rPr>
          <w:color w:val="000000" w:themeColor="text1"/>
        </w:rPr>
        <w:t>кон);</w:t>
      </w:r>
    </w:p>
    <w:p w:rsidR="00FB33AF" w:rsidRPr="002B3A84" w:rsidRDefault="00FB33AF" w:rsidP="00E164B8">
      <w:pPr>
        <w:ind w:left="567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г) в иных случаях, предусмотренных федеральными законами и законами З</w:t>
      </w:r>
      <w:r w:rsidRPr="002B3A84">
        <w:rPr>
          <w:color w:val="000000" w:themeColor="text1"/>
        </w:rPr>
        <w:t>а</w:t>
      </w:r>
      <w:r w:rsidRPr="002B3A84">
        <w:rPr>
          <w:color w:val="000000" w:themeColor="text1"/>
        </w:rPr>
        <w:t>байкальского края, в том числе в целях повышения пропускной способности автомобильных дорог.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3. Временные ограничения или прекращение движения вводятся на осн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вании соответствующего распорядительного акта о введении ограничения или прекращения движения (далее - акт о введении ограничения), за исключением случаев, предусмотренных подпунктом "г" пункта 2 настоящего Порядка.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Временные ограничения или прекращение движения в условиях военного и чрезвычайных положений осуществляются в соответствии с законодател</w:t>
      </w:r>
      <w:r w:rsidRPr="002B3A84">
        <w:rPr>
          <w:color w:val="000000" w:themeColor="text1"/>
        </w:rPr>
        <w:t>ь</w:t>
      </w:r>
      <w:r w:rsidRPr="002B3A84">
        <w:rPr>
          <w:color w:val="000000" w:themeColor="text1"/>
        </w:rPr>
        <w:t>ством Российской Федерации о военном и чрезвычайном положениях.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lastRenderedPageBreak/>
        <w:t>4. Акт о введении ограничения принимается: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а) для автомобильных дорог общего пользования местного значения: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proofErr w:type="gramStart"/>
      <w:r w:rsidRPr="002B3A84">
        <w:rPr>
          <w:color w:val="000000" w:themeColor="text1"/>
        </w:rPr>
        <w:t>в случаях, предусмотренных подпунктами "б", "в" и "в(1)" пункта 2 настоящего Порядка - органами местного самоуправления;</w:t>
      </w:r>
      <w:proofErr w:type="gramEnd"/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в случаях, предусмотренных подпунктом "а" пункта 2 настоящего Поря</w:t>
      </w:r>
      <w:r w:rsidRPr="002B3A84">
        <w:rPr>
          <w:color w:val="000000" w:themeColor="text1"/>
        </w:rPr>
        <w:t>д</w:t>
      </w:r>
      <w:r w:rsidRPr="002B3A84">
        <w:rPr>
          <w:color w:val="000000" w:themeColor="text1"/>
        </w:rPr>
        <w:t>ка, - органами местного самоуправления или уполномоченными ими орган</w:t>
      </w:r>
      <w:r w:rsidRPr="002B3A84">
        <w:rPr>
          <w:color w:val="000000" w:themeColor="text1"/>
        </w:rPr>
        <w:t>и</w:t>
      </w:r>
      <w:r w:rsidRPr="002B3A84">
        <w:rPr>
          <w:color w:val="000000" w:themeColor="text1"/>
        </w:rPr>
        <w:t>заци</w:t>
      </w:r>
      <w:r w:rsidRPr="002B3A84">
        <w:rPr>
          <w:color w:val="000000" w:themeColor="text1"/>
        </w:rPr>
        <w:t>я</w:t>
      </w:r>
      <w:r w:rsidRPr="002B3A84">
        <w:rPr>
          <w:color w:val="000000" w:themeColor="text1"/>
        </w:rPr>
        <w:t>ми.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5. Актом о введении ограничения устанавливаются: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сроки начала и окончания периодов временного ограничения или прекр</w:t>
      </w:r>
      <w:r w:rsidRPr="002B3A84">
        <w:rPr>
          <w:color w:val="000000" w:themeColor="text1"/>
        </w:rPr>
        <w:t>а</w:t>
      </w:r>
      <w:r w:rsidRPr="002B3A84">
        <w:rPr>
          <w:color w:val="000000" w:themeColor="text1"/>
        </w:rPr>
        <w:t>щения движения;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автомобильные дороги (участки автомобильных дорог), на которых вв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дятся временные ограничения или прекращение движения;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организации, обеспечивающие временное ограничение или прекращение движения;</w:t>
      </w:r>
    </w:p>
    <w:p w:rsidR="007C1B90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периоды времени, в которые прекращается движение (в случаях, пред</w:t>
      </w:r>
      <w:r w:rsidRPr="002B3A84">
        <w:rPr>
          <w:color w:val="000000" w:themeColor="text1"/>
        </w:rPr>
        <w:t>у</w:t>
      </w:r>
      <w:r w:rsidRPr="002B3A84">
        <w:rPr>
          <w:color w:val="000000" w:themeColor="text1"/>
        </w:rPr>
        <w:t>смотренных подпунктом "в" пункта 2 настоящего Порядка);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предельно допустимые для проезда по автомобильным дорогам общая масса и (или) нагрузка на ось или группу осей (тележку), а также габаритные параме</w:t>
      </w:r>
      <w:r w:rsidRPr="002B3A84">
        <w:rPr>
          <w:color w:val="000000" w:themeColor="text1"/>
        </w:rPr>
        <w:t>т</w:t>
      </w:r>
      <w:r w:rsidRPr="002B3A84">
        <w:rPr>
          <w:color w:val="000000" w:themeColor="text1"/>
        </w:rPr>
        <w:t>ры транспортного средства.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 xml:space="preserve">6. </w:t>
      </w:r>
      <w:proofErr w:type="gramStart"/>
      <w:r w:rsidRPr="002B3A84">
        <w:rPr>
          <w:color w:val="000000" w:themeColor="text1"/>
        </w:rPr>
        <w:t>Контроль за</w:t>
      </w:r>
      <w:proofErr w:type="gramEnd"/>
      <w:r w:rsidRPr="002B3A84">
        <w:rPr>
          <w:color w:val="000000" w:themeColor="text1"/>
        </w:rPr>
        <w:t xml:space="preserve"> соблюдением пользователями автомобильных дорог вр</w:t>
      </w:r>
      <w:r w:rsidRPr="002B3A84">
        <w:rPr>
          <w:color w:val="000000" w:themeColor="text1"/>
        </w:rPr>
        <w:t>е</w:t>
      </w:r>
      <w:r w:rsidRPr="002B3A84">
        <w:rPr>
          <w:color w:val="000000" w:themeColor="text1"/>
        </w:rPr>
        <w:t>менных ограничений или прекращения движения осуществляют госуда</w:t>
      </w:r>
      <w:r w:rsidRPr="002B3A84">
        <w:rPr>
          <w:color w:val="000000" w:themeColor="text1"/>
        </w:rPr>
        <w:t>р</w:t>
      </w:r>
      <w:r w:rsidRPr="002B3A84">
        <w:rPr>
          <w:color w:val="000000" w:themeColor="text1"/>
        </w:rPr>
        <w:t>ственные контрольные и надзорные органы в пределах предоставленных по</w:t>
      </w:r>
      <w:r w:rsidRPr="002B3A84">
        <w:rPr>
          <w:color w:val="000000" w:themeColor="text1"/>
        </w:rPr>
        <w:t>л</w:t>
      </w:r>
      <w:r w:rsidRPr="002B3A84">
        <w:rPr>
          <w:color w:val="000000" w:themeColor="text1"/>
        </w:rPr>
        <w:t>номочий.</w:t>
      </w:r>
      <w:r w:rsidRPr="002B3A84">
        <w:rPr>
          <w:color w:val="000000" w:themeColor="text1"/>
        </w:rPr>
        <w:br/>
      </w:r>
    </w:p>
    <w:p w:rsidR="00FB33AF" w:rsidRDefault="007C1B90" w:rsidP="00E164B8">
      <w:pPr>
        <w:ind w:left="567"/>
        <w:jc w:val="center"/>
        <w:textAlignment w:val="baseline"/>
        <w:outlineLvl w:val="2"/>
        <w:rPr>
          <w:b/>
          <w:bCs/>
          <w:color w:val="000000" w:themeColor="text1"/>
        </w:rPr>
      </w:pPr>
      <w:r w:rsidRPr="002B3A84">
        <w:rPr>
          <w:b/>
          <w:bCs/>
          <w:color w:val="000000" w:themeColor="text1"/>
        </w:rPr>
        <w:t>2. Информирование о введении временных ограничений или прекращ</w:t>
      </w:r>
      <w:r w:rsidRPr="002B3A84">
        <w:rPr>
          <w:b/>
          <w:bCs/>
          <w:color w:val="000000" w:themeColor="text1"/>
        </w:rPr>
        <w:t>е</w:t>
      </w:r>
      <w:r w:rsidRPr="002B3A84">
        <w:rPr>
          <w:b/>
          <w:bCs/>
          <w:color w:val="000000" w:themeColor="text1"/>
        </w:rPr>
        <w:t>нии движения транспортных средств по автомобильным дорогам</w:t>
      </w:r>
    </w:p>
    <w:p w:rsidR="002B3A84" w:rsidRPr="002B3A84" w:rsidRDefault="002B3A84" w:rsidP="00E164B8">
      <w:pPr>
        <w:ind w:left="567"/>
        <w:jc w:val="center"/>
        <w:textAlignment w:val="baseline"/>
        <w:outlineLvl w:val="2"/>
        <w:rPr>
          <w:b/>
          <w:bCs/>
          <w:color w:val="000000" w:themeColor="text1"/>
        </w:rPr>
      </w:pP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 xml:space="preserve">7. В случае принятия акта о введении ограничения </w:t>
      </w:r>
      <w:r w:rsidR="007C1B90" w:rsidRPr="002B3A84">
        <w:rPr>
          <w:color w:val="000000" w:themeColor="text1"/>
        </w:rPr>
        <w:t>Администрация мун</w:t>
      </w:r>
      <w:r w:rsidR="007C1B90" w:rsidRPr="002B3A84">
        <w:rPr>
          <w:color w:val="000000" w:themeColor="text1"/>
        </w:rPr>
        <w:t>и</w:t>
      </w:r>
      <w:r w:rsidR="007C1B90" w:rsidRPr="002B3A84">
        <w:rPr>
          <w:color w:val="000000" w:themeColor="text1"/>
        </w:rPr>
        <w:t>ципального района «Могочинский район», организации, осуществляющие с</w:t>
      </w:r>
      <w:r w:rsidR="007C1B90" w:rsidRPr="002B3A84">
        <w:rPr>
          <w:color w:val="000000" w:themeColor="text1"/>
        </w:rPr>
        <w:t>о</w:t>
      </w:r>
      <w:r w:rsidR="007C1B90" w:rsidRPr="002B3A84">
        <w:rPr>
          <w:color w:val="000000" w:themeColor="text1"/>
        </w:rPr>
        <w:t xml:space="preserve">держание автомобильных дорог </w:t>
      </w:r>
      <w:r w:rsidRPr="002B3A84">
        <w:rPr>
          <w:color w:val="000000" w:themeColor="text1"/>
        </w:rPr>
        <w:t>обязаны принимать меры по организации д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рожного движения, в том числе посредством устройства объездов в случаях, пред</w:t>
      </w:r>
      <w:r w:rsidRPr="002B3A84">
        <w:rPr>
          <w:color w:val="000000" w:themeColor="text1"/>
        </w:rPr>
        <w:t>у</w:t>
      </w:r>
      <w:r w:rsidRPr="002B3A84">
        <w:rPr>
          <w:color w:val="000000" w:themeColor="text1"/>
        </w:rPr>
        <w:t>смотренных подпунктами "а", "г" пункта 2 настоящего Порядка.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 xml:space="preserve">8. </w:t>
      </w:r>
      <w:proofErr w:type="gramStart"/>
      <w:r w:rsidRPr="002B3A84">
        <w:rPr>
          <w:color w:val="000000" w:themeColor="text1"/>
        </w:rPr>
        <w:t>При издании акта о введении ограничения уполномоченные органы обязаны за 30 календарных дней (за исключением случаев, предусмотренных подпунктом "г" пункта 2 настоящего Порядка, когда о временных огранич</w:t>
      </w:r>
      <w:r w:rsidRPr="002B3A84">
        <w:rPr>
          <w:color w:val="000000" w:themeColor="text1"/>
        </w:rPr>
        <w:t>е</w:t>
      </w:r>
      <w:r w:rsidRPr="002B3A84">
        <w:rPr>
          <w:color w:val="000000" w:themeColor="text1"/>
        </w:rPr>
        <w:t>ниях или прекращении движения пользователи автомобильных дорог инфо</w:t>
      </w:r>
      <w:r w:rsidRPr="002B3A84">
        <w:rPr>
          <w:color w:val="000000" w:themeColor="text1"/>
        </w:rPr>
        <w:t>р</w:t>
      </w:r>
      <w:r w:rsidRPr="002B3A84">
        <w:rPr>
          <w:color w:val="000000" w:themeColor="text1"/>
        </w:rPr>
        <w:t>мируются незамедл</w:t>
      </w:r>
      <w:r w:rsidRPr="002B3A84">
        <w:rPr>
          <w:color w:val="000000" w:themeColor="text1"/>
        </w:rPr>
        <w:t>и</w:t>
      </w:r>
      <w:r w:rsidRPr="002B3A84">
        <w:rPr>
          <w:color w:val="000000" w:themeColor="text1"/>
        </w:rPr>
        <w:t>тельно) до начала введения временных ограничений или прекращения движения информировать пользователей автомобильных дорог путем установки знаков д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полнительной информации, размещения на сайтах в информационно-телекоммуникационной сети "Интернет", а</w:t>
      </w:r>
      <w:proofErr w:type="gramEnd"/>
      <w:r w:rsidRPr="002B3A84">
        <w:rPr>
          <w:color w:val="000000" w:themeColor="text1"/>
        </w:rPr>
        <w:t xml:space="preserve"> также через средства массовой информации о причинах и сроках таких ограничений, а также о возможных мар</w:t>
      </w:r>
      <w:r w:rsidRPr="002B3A84">
        <w:rPr>
          <w:color w:val="000000" w:themeColor="text1"/>
        </w:rPr>
        <w:t>ш</w:t>
      </w:r>
      <w:r w:rsidRPr="002B3A84">
        <w:rPr>
          <w:color w:val="000000" w:themeColor="text1"/>
        </w:rPr>
        <w:t>рутах объезда.</w:t>
      </w:r>
    </w:p>
    <w:p w:rsidR="007C1B90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lastRenderedPageBreak/>
        <w:t>9. В случаях, предусмотренных подпунктом "б" пункта 2 настоящего П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рядка, информация о введении ограничений за 30 календарных дней до нач</w:t>
      </w:r>
      <w:r w:rsidRPr="002B3A84">
        <w:rPr>
          <w:color w:val="000000" w:themeColor="text1"/>
        </w:rPr>
        <w:t>а</w:t>
      </w:r>
      <w:r w:rsidRPr="002B3A84">
        <w:rPr>
          <w:color w:val="000000" w:themeColor="text1"/>
        </w:rPr>
        <w:t xml:space="preserve">ла временного ограничения движения размещается на </w:t>
      </w:r>
      <w:r w:rsidR="007C1B90" w:rsidRPr="002B3A84">
        <w:rPr>
          <w:color w:val="000000" w:themeColor="text1"/>
        </w:rPr>
        <w:t xml:space="preserve">официальном </w:t>
      </w:r>
      <w:r w:rsidRPr="002B3A84">
        <w:rPr>
          <w:color w:val="000000" w:themeColor="text1"/>
        </w:rPr>
        <w:t>сайте</w:t>
      </w:r>
      <w:r w:rsidR="007C1B90" w:rsidRPr="002B3A84">
        <w:rPr>
          <w:color w:val="000000" w:themeColor="text1"/>
        </w:rPr>
        <w:t xml:space="preserve"> а</w:t>
      </w:r>
      <w:r w:rsidR="007C1B90" w:rsidRPr="002B3A84">
        <w:rPr>
          <w:color w:val="000000" w:themeColor="text1"/>
        </w:rPr>
        <w:t>д</w:t>
      </w:r>
      <w:r w:rsidR="007C1B90" w:rsidRPr="002B3A84">
        <w:rPr>
          <w:color w:val="000000" w:themeColor="text1"/>
        </w:rPr>
        <w:t>министрации м</w:t>
      </w:r>
      <w:r w:rsidR="007C1B90" w:rsidRPr="002B3A84">
        <w:rPr>
          <w:color w:val="000000" w:themeColor="text1"/>
        </w:rPr>
        <w:t>у</w:t>
      </w:r>
      <w:r w:rsidR="007C1B90" w:rsidRPr="002B3A84">
        <w:rPr>
          <w:color w:val="000000" w:themeColor="text1"/>
        </w:rPr>
        <w:t xml:space="preserve">ниципального района «Могочинский район». </w:t>
      </w:r>
      <w:r w:rsidRPr="002B3A84">
        <w:rPr>
          <w:color w:val="000000" w:themeColor="text1"/>
        </w:rPr>
        <w:t xml:space="preserve"> 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10. Уполномоченные органы, издавшие акт о введении ограничения, и</w:t>
      </w:r>
      <w:r w:rsidRPr="002B3A84">
        <w:rPr>
          <w:color w:val="000000" w:themeColor="text1"/>
        </w:rPr>
        <w:t>н</w:t>
      </w:r>
      <w:r w:rsidRPr="002B3A84">
        <w:rPr>
          <w:color w:val="000000" w:themeColor="text1"/>
        </w:rPr>
        <w:t>формируют об этом государственные контрольные и надзорные органы.</w:t>
      </w:r>
      <w:r w:rsidRPr="002B3A84">
        <w:rPr>
          <w:color w:val="000000" w:themeColor="text1"/>
        </w:rPr>
        <w:br/>
      </w:r>
    </w:p>
    <w:p w:rsidR="00FB33AF" w:rsidRDefault="007C1B90" w:rsidP="00E164B8">
      <w:pPr>
        <w:ind w:left="567"/>
        <w:jc w:val="center"/>
        <w:textAlignment w:val="baseline"/>
        <w:outlineLvl w:val="2"/>
        <w:rPr>
          <w:b/>
          <w:bCs/>
          <w:color w:val="000000" w:themeColor="text1"/>
        </w:rPr>
      </w:pPr>
      <w:r w:rsidRPr="002B3A84">
        <w:rPr>
          <w:b/>
          <w:bCs/>
          <w:color w:val="000000" w:themeColor="text1"/>
        </w:rPr>
        <w:t>3. Временные ограничения или прекращение движения при реконстру</w:t>
      </w:r>
      <w:r w:rsidRPr="002B3A84">
        <w:rPr>
          <w:b/>
          <w:bCs/>
          <w:color w:val="000000" w:themeColor="text1"/>
        </w:rPr>
        <w:t>к</w:t>
      </w:r>
      <w:r w:rsidRPr="002B3A84">
        <w:rPr>
          <w:b/>
          <w:bCs/>
          <w:color w:val="000000" w:themeColor="text1"/>
        </w:rPr>
        <w:t>ции, капитальном ремонте и ремонте автомобильных дорог</w:t>
      </w:r>
    </w:p>
    <w:p w:rsidR="002B3A84" w:rsidRPr="002B3A84" w:rsidRDefault="002B3A84" w:rsidP="00E164B8">
      <w:pPr>
        <w:ind w:left="567"/>
        <w:jc w:val="center"/>
        <w:textAlignment w:val="baseline"/>
        <w:outlineLvl w:val="2"/>
        <w:rPr>
          <w:b/>
          <w:bCs/>
          <w:color w:val="000000" w:themeColor="text1"/>
        </w:rPr>
      </w:pPr>
    </w:p>
    <w:p w:rsidR="007C1B90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11. Акт о введении ограничения при реконструкции, капитальном ремо</w:t>
      </w:r>
      <w:r w:rsidRPr="002B3A84">
        <w:rPr>
          <w:color w:val="000000" w:themeColor="text1"/>
        </w:rPr>
        <w:t>н</w:t>
      </w:r>
      <w:r w:rsidRPr="002B3A84">
        <w:rPr>
          <w:color w:val="000000" w:themeColor="text1"/>
        </w:rPr>
        <w:t>те и ремонте автомобильных дорог принимается на основании: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утвержденной в установленном порядке проектной документации, кот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рой обосновывается необходимость введения ограничения или прекращения движ</w:t>
      </w:r>
      <w:r w:rsidRPr="002B3A84">
        <w:rPr>
          <w:color w:val="000000" w:themeColor="text1"/>
        </w:rPr>
        <w:t>е</w:t>
      </w:r>
      <w:r w:rsidRPr="002B3A84">
        <w:rPr>
          <w:color w:val="000000" w:themeColor="text1"/>
        </w:rPr>
        <w:t>ния;</w:t>
      </w:r>
    </w:p>
    <w:p w:rsidR="007C1B90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схемы организации дорожного движения, согласованной с органами гос</w:t>
      </w:r>
      <w:r w:rsidRPr="002B3A84">
        <w:rPr>
          <w:color w:val="000000" w:themeColor="text1"/>
        </w:rPr>
        <w:t>у</w:t>
      </w:r>
      <w:r w:rsidRPr="002B3A84">
        <w:rPr>
          <w:color w:val="000000" w:themeColor="text1"/>
        </w:rPr>
        <w:t>дарственной инспекции безопасности дорожного движения.</w:t>
      </w:r>
    </w:p>
    <w:p w:rsidR="007C1B90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12. Временные ограничения или прекращение движения осуществляются: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с закрытием движения на участках автомобильных дорог и обеспечением объезда по автомобильным дорогам общего пользования по согласованию с владел</w:t>
      </w:r>
      <w:r w:rsidRPr="002B3A84">
        <w:rPr>
          <w:color w:val="000000" w:themeColor="text1"/>
        </w:rPr>
        <w:t>ь</w:t>
      </w:r>
      <w:r w:rsidRPr="002B3A84">
        <w:rPr>
          <w:color w:val="000000" w:themeColor="text1"/>
        </w:rPr>
        <w:t>цами автомобильных дорог;</w:t>
      </w:r>
    </w:p>
    <w:p w:rsidR="007C1B90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путем устройства временной объездной дороги;</w:t>
      </w:r>
    </w:p>
    <w:p w:rsidR="007C1B90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с устройством реверсивного или одностороннего движения;</w:t>
      </w:r>
    </w:p>
    <w:p w:rsidR="007C1B90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с закрытием движения в течение определенных периодов времени, но не более 8 часов в сутки.</w:t>
      </w:r>
    </w:p>
    <w:p w:rsidR="007C1B90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13. Период временных ограничений или прекращения движения устана</w:t>
      </w:r>
      <w:r w:rsidRPr="002B3A84">
        <w:rPr>
          <w:color w:val="000000" w:themeColor="text1"/>
        </w:rPr>
        <w:t>в</w:t>
      </w:r>
      <w:r w:rsidRPr="002B3A84">
        <w:rPr>
          <w:color w:val="000000" w:themeColor="text1"/>
        </w:rPr>
        <w:t>ливается в соответствии с проектной документацией. Изменение срока де</w:t>
      </w:r>
      <w:r w:rsidRPr="002B3A84">
        <w:rPr>
          <w:color w:val="000000" w:themeColor="text1"/>
        </w:rPr>
        <w:t>й</w:t>
      </w:r>
      <w:r w:rsidRPr="002B3A84">
        <w:rPr>
          <w:color w:val="000000" w:themeColor="text1"/>
        </w:rPr>
        <w:t>ствия ограничений допускается в случаях неблагоприятных погодных усл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вий, чрезвычайных и аварийных ситуаций, обстоятельств непреодолимой с</w:t>
      </w:r>
      <w:r w:rsidRPr="002B3A84">
        <w:rPr>
          <w:color w:val="000000" w:themeColor="text1"/>
        </w:rPr>
        <w:t>и</w:t>
      </w:r>
      <w:r w:rsidRPr="002B3A84">
        <w:rPr>
          <w:color w:val="000000" w:themeColor="text1"/>
        </w:rPr>
        <w:t>лы, о чем вносятся изменения в акт о введении ограничений.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14. 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иными техническими средствами орган</w:t>
      </w:r>
      <w:r w:rsidRPr="002B3A84">
        <w:rPr>
          <w:color w:val="000000" w:themeColor="text1"/>
        </w:rPr>
        <w:t>и</w:t>
      </w:r>
      <w:r w:rsidRPr="002B3A84">
        <w:rPr>
          <w:color w:val="000000" w:themeColor="text1"/>
        </w:rPr>
        <w:t>зации дорожного движения, а также распорядительно-регулировочными действ</w:t>
      </w:r>
      <w:r w:rsidRPr="002B3A84">
        <w:rPr>
          <w:color w:val="000000" w:themeColor="text1"/>
        </w:rPr>
        <w:t>и</w:t>
      </w:r>
      <w:r w:rsidRPr="002B3A84">
        <w:rPr>
          <w:color w:val="000000" w:themeColor="text1"/>
        </w:rPr>
        <w:t>ями.</w:t>
      </w:r>
    </w:p>
    <w:p w:rsidR="00FB33AF" w:rsidRDefault="00FB33AF" w:rsidP="00E164B8">
      <w:pPr>
        <w:ind w:left="567"/>
        <w:jc w:val="center"/>
        <w:textAlignment w:val="baseline"/>
        <w:outlineLvl w:val="2"/>
        <w:rPr>
          <w:b/>
          <w:bCs/>
          <w:color w:val="000000" w:themeColor="text1"/>
        </w:rPr>
      </w:pPr>
      <w:r w:rsidRPr="002B3A84">
        <w:rPr>
          <w:b/>
          <w:bCs/>
          <w:color w:val="000000" w:themeColor="text1"/>
        </w:rPr>
        <w:br/>
      </w:r>
      <w:r w:rsidR="007C1B90" w:rsidRPr="002B3A84">
        <w:rPr>
          <w:b/>
          <w:bCs/>
          <w:color w:val="000000" w:themeColor="text1"/>
        </w:rPr>
        <w:t>4. Временные ограничения движения в период возникновения неблаг</w:t>
      </w:r>
      <w:r w:rsidR="007C1B90" w:rsidRPr="002B3A84">
        <w:rPr>
          <w:b/>
          <w:bCs/>
          <w:color w:val="000000" w:themeColor="text1"/>
        </w:rPr>
        <w:t>о</w:t>
      </w:r>
      <w:r w:rsidR="007C1B90" w:rsidRPr="002B3A84">
        <w:rPr>
          <w:b/>
          <w:bCs/>
          <w:color w:val="000000" w:themeColor="text1"/>
        </w:rPr>
        <w:t>приятных природно-климатических условий</w:t>
      </w:r>
    </w:p>
    <w:p w:rsidR="002B3A84" w:rsidRPr="002B3A84" w:rsidRDefault="002B3A84" w:rsidP="00E164B8">
      <w:pPr>
        <w:ind w:left="567"/>
        <w:jc w:val="center"/>
        <w:textAlignment w:val="baseline"/>
        <w:outlineLvl w:val="2"/>
        <w:rPr>
          <w:b/>
          <w:bCs/>
          <w:color w:val="000000" w:themeColor="text1"/>
        </w:rPr>
      </w:pPr>
    </w:p>
    <w:p w:rsidR="007C1B90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15. Временные ограничения движения в период возникновения неблаг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приятных природно-климатических условий вводятся: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lastRenderedPageBreak/>
        <w:t>в весенний период - в целях предотвращения снижения несущей спосо</w:t>
      </w:r>
      <w:r w:rsidRPr="002B3A84">
        <w:rPr>
          <w:color w:val="000000" w:themeColor="text1"/>
        </w:rPr>
        <w:t>б</w:t>
      </w:r>
      <w:r w:rsidRPr="002B3A84">
        <w:rPr>
          <w:color w:val="000000" w:themeColor="text1"/>
        </w:rPr>
        <w:t>ности конструктивных элементов автомобильной дороги, вызванной их пер</w:t>
      </w:r>
      <w:r w:rsidRPr="002B3A84">
        <w:rPr>
          <w:color w:val="000000" w:themeColor="text1"/>
        </w:rPr>
        <w:t>е</w:t>
      </w:r>
      <w:r w:rsidRPr="002B3A84">
        <w:rPr>
          <w:color w:val="000000" w:themeColor="text1"/>
        </w:rPr>
        <w:t>увлажнен</w:t>
      </w:r>
      <w:r w:rsidRPr="002B3A84">
        <w:rPr>
          <w:color w:val="000000" w:themeColor="text1"/>
        </w:rPr>
        <w:t>и</w:t>
      </w:r>
      <w:r w:rsidRPr="002B3A84">
        <w:rPr>
          <w:color w:val="000000" w:themeColor="text1"/>
        </w:rPr>
        <w:t>ем;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в летний период - в случае снижения несущей способности конструкти</w:t>
      </w:r>
      <w:r w:rsidRPr="002B3A84">
        <w:rPr>
          <w:color w:val="000000" w:themeColor="text1"/>
        </w:rPr>
        <w:t>в</w:t>
      </w:r>
      <w:r w:rsidRPr="002B3A84">
        <w:rPr>
          <w:color w:val="000000" w:themeColor="text1"/>
        </w:rPr>
        <w:t>ных элементов автомобильной дороги, вызванной превышением допустимых темп</w:t>
      </w:r>
      <w:r w:rsidRPr="002B3A84">
        <w:rPr>
          <w:color w:val="000000" w:themeColor="text1"/>
        </w:rPr>
        <w:t>е</w:t>
      </w:r>
      <w:r w:rsidRPr="002B3A84">
        <w:rPr>
          <w:color w:val="000000" w:themeColor="text1"/>
        </w:rPr>
        <w:t>ратур.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 xml:space="preserve">16. Копия акта о введении ограничения направляется </w:t>
      </w:r>
      <w:r w:rsidR="007C1B90" w:rsidRPr="002B3A84">
        <w:rPr>
          <w:color w:val="000000" w:themeColor="text1"/>
        </w:rPr>
        <w:t xml:space="preserve">Администрацией муниципального района «Могочинский район» </w:t>
      </w:r>
      <w:r w:rsidRPr="002B3A84">
        <w:rPr>
          <w:color w:val="000000" w:themeColor="text1"/>
        </w:rPr>
        <w:t xml:space="preserve"> в течение трех рабочих дней со дня его принятия в органы Управления Государственной инспекции бе</w:t>
      </w:r>
      <w:r w:rsidRPr="002B3A84">
        <w:rPr>
          <w:color w:val="000000" w:themeColor="text1"/>
        </w:rPr>
        <w:t>з</w:t>
      </w:r>
      <w:r w:rsidRPr="002B3A84">
        <w:rPr>
          <w:color w:val="000000" w:themeColor="text1"/>
        </w:rPr>
        <w:t>опасности доро</w:t>
      </w:r>
      <w:r w:rsidRPr="002B3A84">
        <w:rPr>
          <w:color w:val="000000" w:themeColor="text1"/>
        </w:rPr>
        <w:t>ж</w:t>
      </w:r>
      <w:r w:rsidRPr="002B3A84">
        <w:rPr>
          <w:color w:val="000000" w:themeColor="text1"/>
        </w:rPr>
        <w:t xml:space="preserve">ного движения </w:t>
      </w:r>
      <w:r w:rsidR="007C1B90" w:rsidRPr="002B3A84">
        <w:rPr>
          <w:color w:val="000000" w:themeColor="text1"/>
        </w:rPr>
        <w:t xml:space="preserve">МО МВД России «Могочинский». </w:t>
      </w:r>
    </w:p>
    <w:p w:rsidR="008D0B92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17. Временное ограничение движения в весенний период осуществляется путем установки соответствующих дорожных знаков, ограничивающих нагрузки на оси транспортного средства.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18. В период введения временного ограничения движения в весенний п</w:t>
      </w:r>
      <w:r w:rsidRPr="002B3A84">
        <w:rPr>
          <w:color w:val="000000" w:themeColor="text1"/>
        </w:rPr>
        <w:t>е</w:t>
      </w:r>
      <w:r w:rsidRPr="002B3A84">
        <w:rPr>
          <w:color w:val="000000" w:themeColor="text1"/>
        </w:rPr>
        <w:t xml:space="preserve">риод движение по автомобильным дорогам транспортных средств с грузом или без груза, </w:t>
      </w:r>
      <w:proofErr w:type="gramStart"/>
      <w:r w:rsidRPr="002B3A84">
        <w:rPr>
          <w:color w:val="000000" w:themeColor="text1"/>
        </w:rPr>
        <w:t>нагрузки</w:t>
      </w:r>
      <w:proofErr w:type="gramEnd"/>
      <w:r w:rsidRPr="002B3A84">
        <w:rPr>
          <w:color w:val="000000" w:themeColor="text1"/>
        </w:rPr>
        <w:t xml:space="preserve"> на оси которых превышают предельно допустимые нагрузки, установленные актом о введении ограничения, осуществляется в соответствии с законодательством Российской Федерации, регулирующим правоотношения в сфере перевозки тяжеловесных грузов.</w:t>
      </w:r>
    </w:p>
    <w:p w:rsidR="008D0B92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19. Временное ограничение движения в весенний период не распростр</w:t>
      </w:r>
      <w:r w:rsidRPr="002B3A84">
        <w:rPr>
          <w:color w:val="000000" w:themeColor="text1"/>
        </w:rPr>
        <w:t>а</w:t>
      </w:r>
      <w:r w:rsidRPr="002B3A84">
        <w:rPr>
          <w:color w:val="000000" w:themeColor="text1"/>
        </w:rPr>
        <w:t>няется:</w:t>
      </w:r>
    </w:p>
    <w:p w:rsidR="008D0B92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на международные перевозки грузов;</w:t>
      </w:r>
    </w:p>
    <w:p w:rsidR="008D0B92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на пассажирские перевозки автобусами, в том числе международные;</w:t>
      </w:r>
    </w:p>
    <w:p w:rsidR="008D0B92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на перевозки продуктов питания, животных, лекарственных препаратов, горюче-смазочных материалов, семенного фонда, удобрений, почты и почт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вых грузов;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на перевозку грузов, необходимых для предотвращения и (или) ликвид</w:t>
      </w:r>
      <w:r w:rsidRPr="002B3A84">
        <w:rPr>
          <w:color w:val="000000" w:themeColor="text1"/>
        </w:rPr>
        <w:t>а</w:t>
      </w:r>
      <w:r w:rsidRPr="002B3A84">
        <w:rPr>
          <w:color w:val="000000" w:themeColor="text1"/>
        </w:rPr>
        <w:t>ции последствий стихийных бедствий или иных чрезвычайных происш</w:t>
      </w:r>
      <w:r w:rsidRPr="002B3A84">
        <w:rPr>
          <w:color w:val="000000" w:themeColor="text1"/>
        </w:rPr>
        <w:t>е</w:t>
      </w:r>
      <w:r w:rsidRPr="002B3A84">
        <w:rPr>
          <w:color w:val="000000" w:themeColor="text1"/>
        </w:rPr>
        <w:t>ствий;</w:t>
      </w:r>
    </w:p>
    <w:p w:rsidR="00E3107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E3107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работ.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20. Продолжительность временного ограничения движения в весенний период не должна превышать 30 календарных дней. Срок ограничения пр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длев</w:t>
      </w:r>
      <w:r w:rsidRPr="002B3A84">
        <w:rPr>
          <w:color w:val="000000" w:themeColor="text1"/>
        </w:rPr>
        <w:t>а</w:t>
      </w:r>
      <w:r w:rsidRPr="002B3A84">
        <w:rPr>
          <w:color w:val="000000" w:themeColor="text1"/>
        </w:rPr>
        <w:t>ется в случае неблагоприятных природно-климатических условий, но не более чем на 10 календарных дней, с внесением соответствующих изменений в акт о введении ограничения.</w:t>
      </w:r>
    </w:p>
    <w:p w:rsidR="002E34A7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21. Временные ограничения движения в летний период вводятся для транспортных средств, осуществляющих перевозки тяжеловесных грузов на автомобильных дорогах с асфальтобетонным покрытием, с 15 июня по 15 а</w:t>
      </w:r>
      <w:r w:rsidRPr="002B3A84">
        <w:rPr>
          <w:color w:val="000000" w:themeColor="text1"/>
        </w:rPr>
        <w:t>в</w:t>
      </w:r>
      <w:r w:rsidRPr="002B3A84">
        <w:rPr>
          <w:color w:val="000000" w:themeColor="text1"/>
        </w:rPr>
        <w:t>густа при значениях дневной температуры воздуха свыше 32 °C.</w:t>
      </w:r>
    </w:p>
    <w:p w:rsidR="002E34A7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lastRenderedPageBreak/>
        <w:t>22. В летний период действия временных ограничений движения по авт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мобильным дорогам, включенным в акт о введении ограничения, движение по автомобильным дорогам транспортных средств, осуществляющих перевозки тяжел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весных грузов, разрешается в период с 21:00 до 09:00.</w:t>
      </w:r>
    </w:p>
    <w:p w:rsidR="002E34A7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22(1). Временные ограничения движения в летний период не распростр</w:t>
      </w:r>
      <w:r w:rsidRPr="002B3A84">
        <w:rPr>
          <w:color w:val="000000" w:themeColor="text1"/>
        </w:rPr>
        <w:t>а</w:t>
      </w:r>
      <w:r w:rsidRPr="002B3A84">
        <w:rPr>
          <w:color w:val="000000" w:themeColor="text1"/>
        </w:rPr>
        <w:t>няются:</w:t>
      </w:r>
    </w:p>
    <w:p w:rsidR="002E34A7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на пассажирские перевозки автобусами, в том числе международные;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на перевозку грузов, необходимых для ликвидации последствий стихи</w:t>
      </w:r>
      <w:r w:rsidRPr="002B3A84">
        <w:rPr>
          <w:color w:val="000000" w:themeColor="text1"/>
        </w:rPr>
        <w:t>й</w:t>
      </w:r>
      <w:r w:rsidRPr="002B3A84">
        <w:rPr>
          <w:color w:val="000000" w:themeColor="text1"/>
        </w:rPr>
        <w:t>ных бедствий или иных чрезвычайных происшествий;</w:t>
      </w:r>
    </w:p>
    <w:p w:rsidR="002E34A7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E164B8" w:rsidRDefault="00FB33AF" w:rsidP="00E164B8">
      <w:pPr>
        <w:ind w:left="567"/>
        <w:jc w:val="center"/>
        <w:textAlignment w:val="baseline"/>
        <w:outlineLvl w:val="2"/>
        <w:rPr>
          <w:b/>
          <w:bCs/>
          <w:color w:val="000000" w:themeColor="text1"/>
        </w:rPr>
      </w:pPr>
      <w:r w:rsidRPr="002B3A84">
        <w:rPr>
          <w:b/>
          <w:bCs/>
          <w:color w:val="000000" w:themeColor="text1"/>
        </w:rPr>
        <w:br/>
      </w:r>
      <w:r w:rsidR="002E34A7" w:rsidRPr="002B3A84">
        <w:rPr>
          <w:b/>
          <w:bCs/>
          <w:color w:val="000000" w:themeColor="text1"/>
        </w:rPr>
        <w:t>5. Временные ограничения или прекращение движения в период пов</w:t>
      </w:r>
      <w:r w:rsidR="002E34A7" w:rsidRPr="002B3A84">
        <w:rPr>
          <w:b/>
          <w:bCs/>
          <w:color w:val="000000" w:themeColor="text1"/>
        </w:rPr>
        <w:t>ы</w:t>
      </w:r>
      <w:r w:rsidR="002E34A7" w:rsidRPr="002B3A84">
        <w:rPr>
          <w:b/>
          <w:bCs/>
          <w:color w:val="000000" w:themeColor="text1"/>
        </w:rPr>
        <w:t>шенной интенсивности движения транспортных средств накануне нер</w:t>
      </w:r>
      <w:r w:rsidR="002E34A7" w:rsidRPr="002B3A84">
        <w:rPr>
          <w:b/>
          <w:bCs/>
          <w:color w:val="000000" w:themeColor="text1"/>
        </w:rPr>
        <w:t>а</w:t>
      </w:r>
      <w:r w:rsidR="002E34A7" w:rsidRPr="002B3A84">
        <w:rPr>
          <w:b/>
          <w:bCs/>
          <w:color w:val="000000" w:themeColor="text1"/>
        </w:rPr>
        <w:t>бочих праздничных и выходных дней, в нерабочие праздничные и в</w:t>
      </w:r>
      <w:r w:rsidR="002E34A7" w:rsidRPr="002B3A84">
        <w:rPr>
          <w:b/>
          <w:bCs/>
          <w:color w:val="000000" w:themeColor="text1"/>
        </w:rPr>
        <w:t>ы</w:t>
      </w:r>
      <w:r w:rsidR="002E34A7" w:rsidRPr="002B3A84">
        <w:rPr>
          <w:b/>
          <w:bCs/>
          <w:color w:val="000000" w:themeColor="text1"/>
        </w:rPr>
        <w:t xml:space="preserve">ходные дни, а также в часы максимальной загрузки автомобильных </w:t>
      </w:r>
    </w:p>
    <w:p w:rsidR="00FB33AF" w:rsidRDefault="002E34A7" w:rsidP="00E164B8">
      <w:pPr>
        <w:ind w:left="567"/>
        <w:jc w:val="center"/>
        <w:textAlignment w:val="baseline"/>
        <w:outlineLvl w:val="2"/>
        <w:rPr>
          <w:b/>
          <w:bCs/>
          <w:color w:val="000000" w:themeColor="text1"/>
        </w:rPr>
      </w:pPr>
      <w:r w:rsidRPr="002B3A84">
        <w:rPr>
          <w:b/>
          <w:bCs/>
          <w:color w:val="000000" w:themeColor="text1"/>
        </w:rPr>
        <w:t>д</w:t>
      </w:r>
      <w:r w:rsidRPr="002B3A84">
        <w:rPr>
          <w:b/>
          <w:bCs/>
          <w:color w:val="000000" w:themeColor="text1"/>
        </w:rPr>
        <w:t>о</w:t>
      </w:r>
      <w:r w:rsidR="00E164B8">
        <w:rPr>
          <w:b/>
          <w:bCs/>
          <w:color w:val="000000" w:themeColor="text1"/>
        </w:rPr>
        <w:t>р</w:t>
      </w:r>
      <w:r w:rsidRPr="002B3A84">
        <w:rPr>
          <w:b/>
          <w:bCs/>
          <w:color w:val="000000" w:themeColor="text1"/>
        </w:rPr>
        <w:t>ог</w:t>
      </w:r>
    </w:p>
    <w:p w:rsidR="002B3A84" w:rsidRPr="002B3A84" w:rsidRDefault="002B3A84" w:rsidP="00E164B8">
      <w:pPr>
        <w:ind w:left="567"/>
        <w:jc w:val="center"/>
        <w:textAlignment w:val="baseline"/>
        <w:outlineLvl w:val="2"/>
        <w:rPr>
          <w:b/>
          <w:bCs/>
          <w:color w:val="000000" w:themeColor="text1"/>
        </w:rPr>
      </w:pPr>
    </w:p>
    <w:p w:rsidR="00BA141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23. Решение о введении временных ограничений или прекращения дв</w:t>
      </w:r>
      <w:r w:rsidRPr="002B3A84">
        <w:rPr>
          <w:color w:val="000000" w:themeColor="text1"/>
        </w:rPr>
        <w:t>и</w:t>
      </w:r>
      <w:r w:rsidRPr="002B3A84">
        <w:rPr>
          <w:color w:val="000000" w:themeColor="text1"/>
        </w:rPr>
        <w:t>жения транспортных средств по автомобильным дорогам в часы максимал</w:t>
      </w:r>
      <w:r w:rsidRPr="002B3A84">
        <w:rPr>
          <w:color w:val="000000" w:themeColor="text1"/>
        </w:rPr>
        <w:t>ь</w:t>
      </w:r>
      <w:r w:rsidRPr="002B3A84">
        <w:rPr>
          <w:color w:val="000000" w:themeColor="text1"/>
        </w:rPr>
        <w:t xml:space="preserve">ной загрузки таких автомобильных дорог принимается </w:t>
      </w:r>
      <w:r w:rsidR="00BA141F" w:rsidRPr="002B3A84">
        <w:rPr>
          <w:color w:val="000000" w:themeColor="text1"/>
        </w:rPr>
        <w:t xml:space="preserve">администрацией </w:t>
      </w:r>
      <w:r w:rsidRPr="002B3A84">
        <w:rPr>
          <w:color w:val="000000" w:themeColor="text1"/>
        </w:rPr>
        <w:t xml:space="preserve"> </w:t>
      </w:r>
      <w:r w:rsidR="00BA141F" w:rsidRPr="002B3A84">
        <w:rPr>
          <w:color w:val="000000" w:themeColor="text1"/>
        </w:rPr>
        <w:t>м</w:t>
      </w:r>
      <w:r w:rsidR="00BA141F" w:rsidRPr="002B3A84">
        <w:rPr>
          <w:color w:val="000000" w:themeColor="text1"/>
        </w:rPr>
        <w:t>у</w:t>
      </w:r>
      <w:r w:rsidR="00BA141F" w:rsidRPr="002B3A84">
        <w:rPr>
          <w:color w:val="000000" w:themeColor="text1"/>
        </w:rPr>
        <w:t xml:space="preserve">ниципального района «Могочинский район» </w:t>
      </w:r>
      <w:r w:rsidRPr="002B3A84">
        <w:rPr>
          <w:color w:val="000000" w:themeColor="text1"/>
        </w:rPr>
        <w:t>на основании данных, получе</w:t>
      </w:r>
      <w:r w:rsidRPr="002B3A84">
        <w:rPr>
          <w:color w:val="000000" w:themeColor="text1"/>
        </w:rPr>
        <w:t>н</w:t>
      </w:r>
      <w:r w:rsidRPr="002B3A84">
        <w:rPr>
          <w:color w:val="000000" w:themeColor="text1"/>
        </w:rPr>
        <w:t>ных по результатам мон</w:t>
      </w:r>
      <w:r w:rsidRPr="002B3A84">
        <w:rPr>
          <w:color w:val="000000" w:themeColor="text1"/>
        </w:rPr>
        <w:t>и</w:t>
      </w:r>
      <w:r w:rsidRPr="002B3A84">
        <w:rPr>
          <w:color w:val="000000" w:themeColor="text1"/>
        </w:rPr>
        <w:t>торинга интенсивности движения.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24. Акт о введении ограничения согласовывается с Управлением Госуда</w:t>
      </w:r>
      <w:r w:rsidRPr="002B3A84">
        <w:rPr>
          <w:color w:val="000000" w:themeColor="text1"/>
        </w:rPr>
        <w:t>р</w:t>
      </w:r>
      <w:r w:rsidRPr="002B3A84">
        <w:rPr>
          <w:color w:val="000000" w:themeColor="text1"/>
        </w:rPr>
        <w:t xml:space="preserve">ственной инспекции безопасности дорожного движения </w:t>
      </w:r>
      <w:r w:rsidR="00BA141F" w:rsidRPr="002B3A84">
        <w:rPr>
          <w:color w:val="000000" w:themeColor="text1"/>
        </w:rPr>
        <w:t>МО МВД России «Могочинский»</w:t>
      </w:r>
      <w:r w:rsidRPr="002B3A84">
        <w:rPr>
          <w:color w:val="000000" w:themeColor="text1"/>
        </w:rPr>
        <w:t>;</w:t>
      </w:r>
    </w:p>
    <w:p w:rsidR="00BA141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25. 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</w:t>
      </w:r>
      <w:r w:rsidRPr="002B3A84">
        <w:rPr>
          <w:color w:val="000000" w:themeColor="text1"/>
        </w:rPr>
        <w:t>а</w:t>
      </w:r>
      <w:r w:rsidRPr="002B3A84">
        <w:rPr>
          <w:color w:val="000000" w:themeColor="text1"/>
        </w:rPr>
        <w:t>низации дорожного движения.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26. Временные ограничения или прекращение движения осуществляются посредством:</w:t>
      </w:r>
    </w:p>
    <w:p w:rsidR="00BA141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прекращения движения в течение определенных периодов времени, ук</w:t>
      </w:r>
      <w:r w:rsidRPr="002B3A84">
        <w:rPr>
          <w:color w:val="000000" w:themeColor="text1"/>
        </w:rPr>
        <w:t>а</w:t>
      </w:r>
      <w:r w:rsidRPr="002B3A84">
        <w:rPr>
          <w:color w:val="000000" w:themeColor="text1"/>
        </w:rPr>
        <w:t>занных в акте о введении ограничения;</w:t>
      </w:r>
    </w:p>
    <w:p w:rsidR="00BA141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ограничения или прекращения движения для конкретных механических транспортных средств;</w:t>
      </w:r>
    </w:p>
    <w:p w:rsidR="00A12C6A" w:rsidRDefault="00FB33AF" w:rsidP="00E164B8">
      <w:pPr>
        <w:ind w:left="567" w:firstLine="480"/>
        <w:jc w:val="both"/>
        <w:textAlignment w:val="baseline"/>
        <w:rPr>
          <w:b/>
          <w:bCs/>
          <w:color w:val="000000" w:themeColor="text1"/>
        </w:rPr>
      </w:pPr>
      <w:r w:rsidRPr="002B3A84">
        <w:rPr>
          <w:color w:val="000000" w:themeColor="text1"/>
        </w:rPr>
        <w:t>прекращения движения на участке автомобильной дороги и информир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вания о возможности объезда по другим автомобильным дорогам общего польз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вания.</w:t>
      </w:r>
      <w:r w:rsidRPr="002B3A84">
        <w:rPr>
          <w:color w:val="000000" w:themeColor="text1"/>
        </w:rPr>
        <w:br/>
      </w:r>
    </w:p>
    <w:p w:rsidR="00A12C6A" w:rsidRDefault="00A12C6A" w:rsidP="00E164B8">
      <w:pPr>
        <w:ind w:left="567" w:firstLine="480"/>
        <w:jc w:val="both"/>
        <w:textAlignment w:val="baseline"/>
        <w:rPr>
          <w:b/>
          <w:bCs/>
          <w:color w:val="000000" w:themeColor="text1"/>
        </w:rPr>
      </w:pPr>
    </w:p>
    <w:p w:rsidR="00FB33AF" w:rsidRPr="002B3A84" w:rsidRDefault="00FB33AF" w:rsidP="00A12C6A">
      <w:pPr>
        <w:ind w:left="567" w:firstLine="480"/>
        <w:jc w:val="center"/>
        <w:textAlignment w:val="baseline"/>
        <w:rPr>
          <w:b/>
          <w:bCs/>
          <w:color w:val="000000" w:themeColor="text1"/>
        </w:rPr>
      </w:pPr>
      <w:r w:rsidRPr="002B3A84">
        <w:rPr>
          <w:b/>
          <w:bCs/>
          <w:color w:val="000000" w:themeColor="text1"/>
        </w:rPr>
        <w:lastRenderedPageBreak/>
        <w:br/>
      </w:r>
      <w:r w:rsidR="00BA141F" w:rsidRPr="002B3A84">
        <w:rPr>
          <w:b/>
          <w:bCs/>
          <w:color w:val="000000" w:themeColor="text1"/>
        </w:rPr>
        <w:t>5(1). Временные ограничения или прекращение движения, вводимые в целях обеспечения эффективности организации дорожного движения в соо</w:t>
      </w:r>
      <w:r w:rsidR="00BA141F" w:rsidRPr="002B3A84">
        <w:rPr>
          <w:b/>
          <w:bCs/>
          <w:color w:val="000000" w:themeColor="text1"/>
        </w:rPr>
        <w:t>т</w:t>
      </w:r>
      <w:r w:rsidR="00BA141F" w:rsidRPr="002B3A84">
        <w:rPr>
          <w:b/>
          <w:bCs/>
          <w:color w:val="000000" w:themeColor="text1"/>
        </w:rPr>
        <w:t>ветствии с федеральным законом</w:t>
      </w:r>
      <w:bookmarkStart w:id="0" w:name="_GoBack"/>
      <w:bookmarkEnd w:id="0"/>
    </w:p>
    <w:p w:rsidR="0070624C" w:rsidRPr="002B3A84" w:rsidRDefault="0070624C" w:rsidP="00E164B8">
      <w:pPr>
        <w:ind w:left="567" w:firstLine="480"/>
        <w:jc w:val="both"/>
        <w:textAlignment w:val="baseline"/>
        <w:rPr>
          <w:b/>
          <w:bCs/>
          <w:color w:val="000000" w:themeColor="text1"/>
        </w:rPr>
      </w:pPr>
    </w:p>
    <w:p w:rsidR="00BA141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26(1). Временные ограничения или прекращение движения транспортных сре</w:t>
      </w:r>
      <w:proofErr w:type="gramStart"/>
      <w:r w:rsidRPr="002B3A84">
        <w:rPr>
          <w:color w:val="000000" w:themeColor="text1"/>
        </w:rPr>
        <w:t>дств в ц</w:t>
      </w:r>
      <w:proofErr w:type="gramEnd"/>
      <w:r w:rsidRPr="002B3A84">
        <w:rPr>
          <w:color w:val="000000" w:themeColor="text1"/>
        </w:rPr>
        <w:t>елях обеспечения эффективности организации дорожного движ</w:t>
      </w:r>
      <w:r w:rsidRPr="002B3A84">
        <w:rPr>
          <w:color w:val="000000" w:themeColor="text1"/>
        </w:rPr>
        <w:t>е</w:t>
      </w:r>
      <w:r w:rsidRPr="002B3A84">
        <w:rPr>
          <w:color w:val="000000" w:themeColor="text1"/>
        </w:rPr>
        <w:t>ния вводятся в отношении транспортных средств определенных видов (т</w:t>
      </w:r>
      <w:r w:rsidRPr="002B3A84">
        <w:rPr>
          <w:color w:val="000000" w:themeColor="text1"/>
        </w:rPr>
        <w:t>и</w:t>
      </w:r>
      <w:r w:rsidRPr="002B3A84">
        <w:rPr>
          <w:color w:val="000000" w:themeColor="text1"/>
        </w:rPr>
        <w:t>пов), кат</w:t>
      </w:r>
      <w:r w:rsidRPr="002B3A84">
        <w:rPr>
          <w:color w:val="000000" w:themeColor="text1"/>
        </w:rPr>
        <w:t>е</w:t>
      </w:r>
      <w:r w:rsidRPr="002B3A84">
        <w:rPr>
          <w:color w:val="000000" w:themeColor="text1"/>
        </w:rPr>
        <w:t>горий, экологического класса, наполненности пассажирами, а также в отнош</w:t>
      </w:r>
      <w:r w:rsidRPr="002B3A84">
        <w:rPr>
          <w:color w:val="000000" w:themeColor="text1"/>
        </w:rPr>
        <w:t>е</w:t>
      </w:r>
      <w:r w:rsidRPr="002B3A84">
        <w:rPr>
          <w:color w:val="000000" w:themeColor="text1"/>
        </w:rPr>
        <w:t>нии определенных дней и времени суток.</w:t>
      </w:r>
    </w:p>
    <w:p w:rsidR="00BA141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 xml:space="preserve">26(2). </w:t>
      </w:r>
      <w:proofErr w:type="gramStart"/>
      <w:r w:rsidRPr="002B3A84">
        <w:rPr>
          <w:color w:val="000000" w:themeColor="text1"/>
        </w:rPr>
        <w:t>В случае принятия решения о введении временных ограничений или прекращения движения транспортных средств в целях обеспечения э</w:t>
      </w:r>
      <w:r w:rsidRPr="002B3A84">
        <w:rPr>
          <w:color w:val="000000" w:themeColor="text1"/>
        </w:rPr>
        <w:t>ф</w:t>
      </w:r>
      <w:r w:rsidRPr="002B3A84">
        <w:rPr>
          <w:color w:val="000000" w:themeColor="text1"/>
        </w:rPr>
        <w:t xml:space="preserve">фективности организации дорожного движения </w:t>
      </w:r>
      <w:r w:rsidR="00BA141F" w:rsidRPr="002B3A84">
        <w:rPr>
          <w:color w:val="000000" w:themeColor="text1"/>
        </w:rPr>
        <w:t>администрация муниципал</w:t>
      </w:r>
      <w:r w:rsidR="00BA141F" w:rsidRPr="002B3A84">
        <w:rPr>
          <w:color w:val="000000" w:themeColor="text1"/>
        </w:rPr>
        <w:t>ь</w:t>
      </w:r>
      <w:r w:rsidR="00BA141F" w:rsidRPr="002B3A84">
        <w:rPr>
          <w:color w:val="000000" w:themeColor="text1"/>
        </w:rPr>
        <w:t xml:space="preserve">ного района «Могочинский район» </w:t>
      </w:r>
      <w:r w:rsidRPr="002B3A84">
        <w:rPr>
          <w:color w:val="000000" w:themeColor="text1"/>
        </w:rPr>
        <w:t>обязан</w:t>
      </w:r>
      <w:r w:rsidR="00BA141F" w:rsidRPr="002B3A84">
        <w:rPr>
          <w:color w:val="000000" w:themeColor="text1"/>
        </w:rPr>
        <w:t>а</w:t>
      </w:r>
      <w:r w:rsidRPr="002B3A84">
        <w:rPr>
          <w:color w:val="000000" w:themeColor="text1"/>
        </w:rPr>
        <w:t xml:space="preserve"> осуществить компенсационные мероприятия (повышение качества работы маршрутов регулярных перевозок пассажиров и багажа, открытие новых маршрутов регулярных перевозок или увеличение провозных возможностей действующих маршрутов регулярных перевозок, организация парковок (парковочных мест), развитие инфрастру</w:t>
      </w:r>
      <w:r w:rsidRPr="002B3A84">
        <w:rPr>
          <w:color w:val="000000" w:themeColor="text1"/>
        </w:rPr>
        <w:t>к</w:t>
      </w:r>
      <w:r w:rsidRPr="002B3A84">
        <w:rPr>
          <w:color w:val="000000" w:themeColor="text1"/>
        </w:rPr>
        <w:t>туры в целях обеспечения</w:t>
      </w:r>
      <w:proofErr w:type="gramEnd"/>
      <w:r w:rsidRPr="002B3A84">
        <w:rPr>
          <w:color w:val="000000" w:themeColor="text1"/>
        </w:rPr>
        <w:t xml:space="preserve"> движения велосипедистов, иные подобные мер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приятия), направленные на повышение качества транспортного обслуживания населения.</w:t>
      </w:r>
    </w:p>
    <w:p w:rsidR="00FB33AF" w:rsidRPr="002B3A84" w:rsidRDefault="00FB33AF" w:rsidP="00E164B8">
      <w:pPr>
        <w:ind w:left="567"/>
        <w:jc w:val="center"/>
        <w:textAlignment w:val="baseline"/>
        <w:outlineLvl w:val="2"/>
        <w:rPr>
          <w:b/>
          <w:bCs/>
          <w:color w:val="000000" w:themeColor="text1"/>
        </w:rPr>
      </w:pPr>
      <w:r w:rsidRPr="002B3A84">
        <w:rPr>
          <w:b/>
          <w:bCs/>
          <w:color w:val="000000" w:themeColor="text1"/>
        </w:rPr>
        <w:br/>
      </w:r>
      <w:r w:rsidRPr="002B3A84">
        <w:rPr>
          <w:b/>
          <w:bCs/>
          <w:color w:val="000000" w:themeColor="text1"/>
        </w:rPr>
        <w:br/>
      </w:r>
      <w:r w:rsidR="00BA141F" w:rsidRPr="002B3A84">
        <w:rPr>
          <w:b/>
          <w:bCs/>
          <w:color w:val="000000" w:themeColor="text1"/>
        </w:rPr>
        <w:t>6. Временные ограничения или прекращение движения, вводимые в иных случаях, предусмотренных федеральными законами, законами З</w:t>
      </w:r>
      <w:r w:rsidR="00BA141F" w:rsidRPr="002B3A84">
        <w:rPr>
          <w:b/>
          <w:bCs/>
          <w:color w:val="000000" w:themeColor="text1"/>
        </w:rPr>
        <w:t>а</w:t>
      </w:r>
      <w:r w:rsidR="00BA141F" w:rsidRPr="002B3A84">
        <w:rPr>
          <w:b/>
          <w:bCs/>
          <w:color w:val="000000" w:themeColor="text1"/>
        </w:rPr>
        <w:t>байкальского края, в том числе в целях повышения пропускной спосо</w:t>
      </w:r>
      <w:r w:rsidR="00BA141F" w:rsidRPr="002B3A84">
        <w:rPr>
          <w:b/>
          <w:bCs/>
          <w:color w:val="000000" w:themeColor="text1"/>
        </w:rPr>
        <w:t>б</w:t>
      </w:r>
      <w:r w:rsidR="00BA141F" w:rsidRPr="002B3A84">
        <w:rPr>
          <w:b/>
          <w:bCs/>
          <w:color w:val="000000" w:themeColor="text1"/>
        </w:rPr>
        <w:t>ности авт</w:t>
      </w:r>
      <w:r w:rsidR="00BA141F" w:rsidRPr="002B3A84">
        <w:rPr>
          <w:b/>
          <w:bCs/>
          <w:color w:val="000000" w:themeColor="text1"/>
        </w:rPr>
        <w:t>о</w:t>
      </w:r>
      <w:r w:rsidR="00BA141F" w:rsidRPr="002B3A84">
        <w:rPr>
          <w:b/>
          <w:bCs/>
          <w:color w:val="000000" w:themeColor="text1"/>
        </w:rPr>
        <w:t>мобильных дорог</w:t>
      </w:r>
    </w:p>
    <w:p w:rsidR="00FB33AF" w:rsidRPr="002B3A84" w:rsidRDefault="00FB33AF" w:rsidP="00E164B8">
      <w:pPr>
        <w:ind w:left="567"/>
        <w:jc w:val="both"/>
        <w:textAlignment w:val="baseline"/>
        <w:rPr>
          <w:color w:val="000000" w:themeColor="text1"/>
        </w:rPr>
      </w:pPr>
    </w:p>
    <w:p w:rsidR="00BA141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27. Временные ограничения или прекращение движения в целях обесп</w:t>
      </w:r>
      <w:r w:rsidRPr="002B3A84">
        <w:rPr>
          <w:color w:val="000000" w:themeColor="text1"/>
        </w:rPr>
        <w:t>е</w:t>
      </w:r>
      <w:r w:rsidRPr="002B3A84">
        <w:rPr>
          <w:color w:val="000000" w:themeColor="text1"/>
        </w:rPr>
        <w:t>чения безопасности дорожного движения вводятся:</w:t>
      </w:r>
    </w:p>
    <w:p w:rsidR="00BA141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при опасных природных явлениях (лавина, оползень, камнепад, размывы автомобильных дорог и искусственных дорожных сооружений при разливах рек, землетрясения, карстовые явления и др.);</w:t>
      </w:r>
    </w:p>
    <w:p w:rsidR="00BA141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при аварийных ситуациях на автомобильных дорогах (дорожно-транспортные происшествия, технологические аварии и др.);</w:t>
      </w:r>
    </w:p>
    <w:p w:rsidR="00BA141F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при выполнении работ по содержанию и ремонту автомобильных дорог, когда такие работы создают угрозу безопасности дорожного движения;</w:t>
      </w:r>
    </w:p>
    <w:p w:rsidR="00BA141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 xml:space="preserve">в случае выявления дефектов и </w:t>
      </w:r>
      <w:proofErr w:type="gramStart"/>
      <w:r w:rsidRPr="002B3A84">
        <w:rPr>
          <w:color w:val="000000" w:themeColor="text1"/>
        </w:rPr>
        <w:t>повреждений</w:t>
      </w:r>
      <w:proofErr w:type="gramEnd"/>
      <w:r w:rsidRPr="002B3A84">
        <w:rPr>
          <w:color w:val="000000" w:themeColor="text1"/>
        </w:rPr>
        <w:t xml:space="preserve"> автомобильных дорог и и</w:t>
      </w:r>
      <w:r w:rsidRPr="002B3A84">
        <w:rPr>
          <w:color w:val="000000" w:themeColor="text1"/>
        </w:rPr>
        <w:t>с</w:t>
      </w:r>
      <w:r w:rsidRPr="002B3A84">
        <w:rPr>
          <w:color w:val="000000" w:themeColor="text1"/>
        </w:rPr>
        <w:t>кусственных дорожных сооружений на них, создающих угрозу безопасности д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рожного движения.</w:t>
      </w:r>
    </w:p>
    <w:p w:rsidR="00BA141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28. Временные ограничения или прекращение движения в целях обесп</w:t>
      </w:r>
      <w:r w:rsidRPr="002B3A84">
        <w:rPr>
          <w:color w:val="000000" w:themeColor="text1"/>
        </w:rPr>
        <w:t>е</w:t>
      </w:r>
      <w:r w:rsidRPr="002B3A84">
        <w:rPr>
          <w:color w:val="000000" w:themeColor="text1"/>
        </w:rPr>
        <w:t>чения безопасности дорожного движения вводятся без принятия акта о введ</w:t>
      </w:r>
      <w:r w:rsidRPr="002B3A84">
        <w:rPr>
          <w:color w:val="000000" w:themeColor="text1"/>
        </w:rPr>
        <w:t>е</w:t>
      </w:r>
      <w:r w:rsidRPr="002B3A84">
        <w:rPr>
          <w:color w:val="000000" w:themeColor="text1"/>
        </w:rPr>
        <w:t xml:space="preserve">нии ограничения путем установки соответствующих дорожных знаков или </w:t>
      </w:r>
      <w:r w:rsidRPr="002B3A84">
        <w:rPr>
          <w:color w:val="000000" w:themeColor="text1"/>
        </w:rPr>
        <w:lastRenderedPageBreak/>
        <w:t>иными техническими средствами организации дорожного движения, а также распор</w:t>
      </w:r>
      <w:r w:rsidRPr="002B3A84">
        <w:rPr>
          <w:color w:val="000000" w:themeColor="text1"/>
        </w:rPr>
        <w:t>я</w:t>
      </w:r>
      <w:r w:rsidRPr="002B3A84">
        <w:rPr>
          <w:color w:val="000000" w:themeColor="text1"/>
        </w:rPr>
        <w:t>дительно-регулировочными действиями.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 xml:space="preserve">29. </w:t>
      </w:r>
      <w:proofErr w:type="gramStart"/>
      <w:r w:rsidRPr="002B3A84">
        <w:rPr>
          <w:color w:val="000000" w:themeColor="text1"/>
        </w:rPr>
        <w:t>Временные ограничения или прекращение движения в целях обесп</w:t>
      </w:r>
      <w:r w:rsidRPr="002B3A84">
        <w:rPr>
          <w:color w:val="000000" w:themeColor="text1"/>
        </w:rPr>
        <w:t>е</w:t>
      </w:r>
      <w:r w:rsidRPr="002B3A84">
        <w:rPr>
          <w:color w:val="000000" w:themeColor="text1"/>
        </w:rPr>
        <w:t>чения безопасности дорожного движения вводятся незамедлительно органами и организациями, указанными в пункте 4 настоящего Порядка, органами го</w:t>
      </w:r>
      <w:r w:rsidRPr="002B3A84">
        <w:rPr>
          <w:color w:val="000000" w:themeColor="text1"/>
        </w:rPr>
        <w:t>с</w:t>
      </w:r>
      <w:r w:rsidRPr="002B3A84">
        <w:rPr>
          <w:color w:val="000000" w:themeColor="text1"/>
        </w:rPr>
        <w:t>ударственной инспекции безопасности дорожного движения, уполномоче</w:t>
      </w:r>
      <w:r w:rsidRPr="002B3A84">
        <w:rPr>
          <w:color w:val="000000" w:themeColor="text1"/>
        </w:rPr>
        <w:t>н</w:t>
      </w:r>
      <w:r w:rsidRPr="002B3A84">
        <w:rPr>
          <w:color w:val="000000" w:themeColor="text1"/>
        </w:rPr>
        <w:t>ными сотрудниками организаций, осуществляющих содержание соотве</w:t>
      </w:r>
      <w:r w:rsidRPr="002B3A84">
        <w:rPr>
          <w:color w:val="000000" w:themeColor="text1"/>
        </w:rPr>
        <w:t>т</w:t>
      </w:r>
      <w:r w:rsidRPr="002B3A84">
        <w:rPr>
          <w:color w:val="000000" w:themeColor="text1"/>
        </w:rPr>
        <w:t>ствующих участков автодорог, уполномоченными в установленном порядке комиссиями по предупреждению и ликвидации чрезвычайных ситуаций и обеспечению п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жарной безопасности.</w:t>
      </w:r>
      <w:proofErr w:type="gramEnd"/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О введенных ограничениях или прекращении движения информируются организации, осуществляющие содержание соответствующих участков авт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мобильных дорог, и органы государственной инспекции безопасности доро</w:t>
      </w:r>
      <w:r w:rsidRPr="002B3A84">
        <w:rPr>
          <w:color w:val="000000" w:themeColor="text1"/>
        </w:rPr>
        <w:t>ж</w:t>
      </w:r>
      <w:r w:rsidRPr="002B3A84">
        <w:rPr>
          <w:color w:val="000000" w:themeColor="text1"/>
        </w:rPr>
        <w:t>ного движения.</w:t>
      </w:r>
    </w:p>
    <w:p w:rsidR="00BA141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30. Временные ограничения или прекращение движения в целях обесп</w:t>
      </w:r>
      <w:r w:rsidRPr="002B3A84">
        <w:rPr>
          <w:color w:val="000000" w:themeColor="text1"/>
        </w:rPr>
        <w:t>е</w:t>
      </w:r>
      <w:r w:rsidRPr="002B3A84">
        <w:rPr>
          <w:color w:val="000000" w:themeColor="text1"/>
        </w:rPr>
        <w:t>чения безопасности дорожного движения осуществляются:</w:t>
      </w:r>
    </w:p>
    <w:p w:rsidR="00BA141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с закрытием движения на участке автомобильной дороги и обеспечением объезда по автомобильным дорогам общего пользования;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с ограничением движения по отдельным полосам автомобильной дороги;</w:t>
      </w:r>
    </w:p>
    <w:p w:rsidR="00BA141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путем устройства временной объездной дороги;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с устройством реверсивного или одностороннего движения;</w:t>
      </w:r>
    </w:p>
    <w:p w:rsidR="00BA141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с закрытием движения в течение времени, необходимого для устранения (ликвидации) причины, вызвавшей данную ситуацию, если иное невозможно.</w:t>
      </w:r>
    </w:p>
    <w:p w:rsidR="00BA141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31. Срок временных ограничений или прекращения движения при ав</w:t>
      </w:r>
      <w:r w:rsidRPr="002B3A84">
        <w:rPr>
          <w:color w:val="000000" w:themeColor="text1"/>
        </w:rPr>
        <w:t>а</w:t>
      </w:r>
      <w:r w:rsidRPr="002B3A84">
        <w:rPr>
          <w:color w:val="000000" w:themeColor="text1"/>
        </w:rPr>
        <w:t>рийных ситуациях и чрезвычайных природных явлениях определяется пери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дом времени, необходимого для устранения (ликвидации) причины, вызва</w:t>
      </w:r>
      <w:r w:rsidRPr="002B3A84">
        <w:rPr>
          <w:color w:val="000000" w:themeColor="text1"/>
        </w:rPr>
        <w:t>в</w:t>
      </w:r>
      <w:r w:rsidRPr="002B3A84">
        <w:rPr>
          <w:color w:val="000000" w:themeColor="text1"/>
        </w:rPr>
        <w:t>шей данную ситу</w:t>
      </w:r>
      <w:r w:rsidRPr="002B3A84">
        <w:rPr>
          <w:color w:val="000000" w:themeColor="text1"/>
        </w:rPr>
        <w:t>а</w:t>
      </w:r>
      <w:r w:rsidRPr="002B3A84">
        <w:rPr>
          <w:color w:val="000000" w:themeColor="text1"/>
        </w:rPr>
        <w:t>цию.</w:t>
      </w:r>
    </w:p>
    <w:p w:rsidR="00BA141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>32. Временные ограничения движения при выполнении работ по соде</w:t>
      </w:r>
      <w:r w:rsidRPr="002B3A84">
        <w:rPr>
          <w:color w:val="000000" w:themeColor="text1"/>
        </w:rPr>
        <w:t>р</w:t>
      </w:r>
      <w:r w:rsidRPr="002B3A84">
        <w:rPr>
          <w:color w:val="000000" w:themeColor="text1"/>
        </w:rPr>
        <w:t>жанию автомобильных дорог осуществляются в соответствии со схемами о</w:t>
      </w:r>
      <w:r w:rsidRPr="002B3A84">
        <w:rPr>
          <w:color w:val="000000" w:themeColor="text1"/>
        </w:rPr>
        <w:t>р</w:t>
      </w:r>
      <w:r w:rsidRPr="002B3A84">
        <w:rPr>
          <w:color w:val="000000" w:themeColor="text1"/>
        </w:rPr>
        <w:t>ган</w:t>
      </w:r>
      <w:r w:rsidRPr="002B3A84">
        <w:rPr>
          <w:color w:val="000000" w:themeColor="text1"/>
        </w:rPr>
        <w:t>и</w:t>
      </w:r>
      <w:r w:rsidRPr="002B3A84">
        <w:rPr>
          <w:color w:val="000000" w:themeColor="text1"/>
        </w:rPr>
        <w:t>зации дорожного движения, согласованными с органами государственной инспекции безопасности дорожного движения, в течение времени, необход</w:t>
      </w:r>
      <w:r w:rsidRPr="002B3A84">
        <w:rPr>
          <w:color w:val="000000" w:themeColor="text1"/>
        </w:rPr>
        <w:t>и</w:t>
      </w:r>
      <w:r w:rsidRPr="002B3A84">
        <w:rPr>
          <w:color w:val="000000" w:themeColor="text1"/>
        </w:rPr>
        <w:t>мого для выпо</w:t>
      </w:r>
      <w:r w:rsidRPr="002B3A84">
        <w:rPr>
          <w:color w:val="000000" w:themeColor="text1"/>
        </w:rPr>
        <w:t>л</w:t>
      </w:r>
      <w:r w:rsidRPr="002B3A84">
        <w:rPr>
          <w:color w:val="000000" w:themeColor="text1"/>
        </w:rPr>
        <w:t>нения установленных технологических операций.</w:t>
      </w:r>
    </w:p>
    <w:p w:rsidR="00FB33AF" w:rsidRPr="002B3A84" w:rsidRDefault="00FB33AF" w:rsidP="00E164B8">
      <w:pPr>
        <w:ind w:left="567" w:firstLine="480"/>
        <w:jc w:val="both"/>
        <w:textAlignment w:val="baseline"/>
        <w:rPr>
          <w:color w:val="000000" w:themeColor="text1"/>
        </w:rPr>
      </w:pPr>
      <w:r w:rsidRPr="002B3A84">
        <w:rPr>
          <w:color w:val="000000" w:themeColor="text1"/>
        </w:rPr>
        <w:t xml:space="preserve">33. Срок временных ограничений или прекращения движения в случае выявления дефектов и </w:t>
      </w:r>
      <w:proofErr w:type="gramStart"/>
      <w:r w:rsidRPr="002B3A84">
        <w:rPr>
          <w:color w:val="000000" w:themeColor="text1"/>
        </w:rPr>
        <w:t>повреждений</w:t>
      </w:r>
      <w:proofErr w:type="gramEnd"/>
      <w:r w:rsidRPr="002B3A84">
        <w:rPr>
          <w:color w:val="000000" w:themeColor="text1"/>
        </w:rPr>
        <w:t xml:space="preserve"> автомобильных дорог, создающих угрозу безопасности дорожного движения, определяется периодом времени, необх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димого для устранения дефектов и повреждений, создающих угрозу безопа</w:t>
      </w:r>
      <w:r w:rsidRPr="002B3A84">
        <w:rPr>
          <w:color w:val="000000" w:themeColor="text1"/>
        </w:rPr>
        <w:t>с</w:t>
      </w:r>
      <w:r w:rsidRPr="002B3A84">
        <w:rPr>
          <w:color w:val="000000" w:themeColor="text1"/>
        </w:rPr>
        <w:t>ности д</w:t>
      </w:r>
      <w:r w:rsidRPr="002B3A84">
        <w:rPr>
          <w:color w:val="000000" w:themeColor="text1"/>
        </w:rPr>
        <w:t>о</w:t>
      </w:r>
      <w:r w:rsidRPr="002B3A84">
        <w:rPr>
          <w:color w:val="000000" w:themeColor="text1"/>
        </w:rPr>
        <w:t>рожного движения.</w:t>
      </w:r>
    </w:p>
    <w:p w:rsidR="00FB33AF" w:rsidRPr="002B3A84" w:rsidRDefault="00FB33AF" w:rsidP="00E164B8">
      <w:pPr>
        <w:ind w:left="567"/>
        <w:jc w:val="both"/>
        <w:rPr>
          <w:color w:val="000000" w:themeColor="text1"/>
        </w:rPr>
      </w:pPr>
    </w:p>
    <w:p w:rsidR="0070624C" w:rsidRPr="002B3A84" w:rsidRDefault="0070624C" w:rsidP="00E164B8">
      <w:pPr>
        <w:ind w:left="567"/>
        <w:jc w:val="both"/>
        <w:rPr>
          <w:color w:val="000000" w:themeColor="text1"/>
        </w:rPr>
      </w:pPr>
    </w:p>
    <w:p w:rsidR="0070624C" w:rsidRPr="002B3A84" w:rsidRDefault="0070624C" w:rsidP="00E164B8">
      <w:pPr>
        <w:ind w:left="567"/>
        <w:jc w:val="center"/>
        <w:rPr>
          <w:color w:val="000000" w:themeColor="text1"/>
        </w:rPr>
      </w:pPr>
      <w:r w:rsidRPr="002B3A84">
        <w:rPr>
          <w:color w:val="000000" w:themeColor="text1"/>
        </w:rPr>
        <w:t>______________</w:t>
      </w:r>
    </w:p>
    <w:p w:rsidR="006613F4" w:rsidRPr="002B3A84" w:rsidRDefault="006613F4" w:rsidP="00E164B8">
      <w:pPr>
        <w:pStyle w:val="6"/>
        <w:shd w:val="clear" w:color="auto" w:fill="auto"/>
        <w:spacing w:line="240" w:lineRule="auto"/>
        <w:ind w:left="567" w:firstLine="0"/>
        <w:jc w:val="center"/>
        <w:rPr>
          <w:color w:val="000000" w:themeColor="text1"/>
        </w:rPr>
      </w:pPr>
    </w:p>
    <w:sectPr w:rsidR="006613F4" w:rsidRPr="002B3A84" w:rsidSect="00D7463F">
      <w:footerReference w:type="default" r:id="rId11"/>
      <w:pgSz w:w="11909" w:h="16834" w:code="9"/>
      <w:pgMar w:top="992" w:right="953" w:bottom="1843" w:left="953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6A" w:rsidRDefault="007C316A" w:rsidP="00117424">
      <w:r>
        <w:separator/>
      </w:r>
    </w:p>
  </w:endnote>
  <w:endnote w:type="continuationSeparator" w:id="0">
    <w:p w:rsidR="007C316A" w:rsidRDefault="007C316A" w:rsidP="0011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5198748"/>
      <w:docPartObj>
        <w:docPartGallery w:val="Page Numbers (Bottom of Page)"/>
        <w:docPartUnique/>
      </w:docPartObj>
    </w:sdtPr>
    <w:sdtEndPr/>
    <w:sdtContent>
      <w:p w:rsidR="00622A2B" w:rsidRDefault="007C316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2A2B" w:rsidRDefault="00622A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6A" w:rsidRDefault="007C316A" w:rsidP="00117424">
      <w:r>
        <w:separator/>
      </w:r>
    </w:p>
  </w:footnote>
  <w:footnote w:type="continuationSeparator" w:id="0">
    <w:p w:rsidR="007C316A" w:rsidRDefault="007C316A" w:rsidP="0011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FC7"/>
    <w:multiLevelType w:val="multilevel"/>
    <w:tmpl w:val="F9CEF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C5273"/>
    <w:multiLevelType w:val="hybridMultilevel"/>
    <w:tmpl w:val="EB82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265D9"/>
    <w:multiLevelType w:val="hybridMultilevel"/>
    <w:tmpl w:val="D89A29C6"/>
    <w:lvl w:ilvl="0" w:tplc="DD5EF306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4D1A"/>
    <w:multiLevelType w:val="multilevel"/>
    <w:tmpl w:val="6C6AA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1F50B5"/>
    <w:multiLevelType w:val="hybridMultilevel"/>
    <w:tmpl w:val="0A0EFDE2"/>
    <w:lvl w:ilvl="0" w:tplc="6BF4C6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9113AB"/>
    <w:multiLevelType w:val="multilevel"/>
    <w:tmpl w:val="7A323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4B0AA6"/>
    <w:multiLevelType w:val="multilevel"/>
    <w:tmpl w:val="63F87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61CC4"/>
    <w:multiLevelType w:val="multilevel"/>
    <w:tmpl w:val="7E005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C20EE0"/>
    <w:multiLevelType w:val="multilevel"/>
    <w:tmpl w:val="D422B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480EC8"/>
    <w:multiLevelType w:val="multilevel"/>
    <w:tmpl w:val="8196D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52472"/>
    <w:multiLevelType w:val="hybridMultilevel"/>
    <w:tmpl w:val="96747624"/>
    <w:lvl w:ilvl="0" w:tplc="4BB85A32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B7176"/>
    <w:multiLevelType w:val="multilevel"/>
    <w:tmpl w:val="0CB6F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24256"/>
    <w:multiLevelType w:val="hybridMultilevel"/>
    <w:tmpl w:val="33A0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76B5D"/>
    <w:multiLevelType w:val="multilevel"/>
    <w:tmpl w:val="45E61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C96DD6"/>
    <w:multiLevelType w:val="multilevel"/>
    <w:tmpl w:val="D30AD0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E4525D"/>
    <w:multiLevelType w:val="hybridMultilevel"/>
    <w:tmpl w:val="3226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B2D10"/>
    <w:multiLevelType w:val="multilevel"/>
    <w:tmpl w:val="F00EC81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1C61EF"/>
    <w:multiLevelType w:val="multilevel"/>
    <w:tmpl w:val="B4C8F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112480"/>
    <w:multiLevelType w:val="hybridMultilevel"/>
    <w:tmpl w:val="2266ECD0"/>
    <w:lvl w:ilvl="0" w:tplc="4D16CD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E2F762E"/>
    <w:multiLevelType w:val="hybridMultilevel"/>
    <w:tmpl w:val="1EA2A3A0"/>
    <w:lvl w:ilvl="0" w:tplc="6250EE6A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F5111"/>
    <w:multiLevelType w:val="hybridMultilevel"/>
    <w:tmpl w:val="2E66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C3F88"/>
    <w:multiLevelType w:val="multilevel"/>
    <w:tmpl w:val="E940D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7E525C"/>
    <w:multiLevelType w:val="multilevel"/>
    <w:tmpl w:val="D6FE5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25497A"/>
    <w:multiLevelType w:val="hybridMultilevel"/>
    <w:tmpl w:val="B84E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E22B8"/>
    <w:multiLevelType w:val="multilevel"/>
    <w:tmpl w:val="37F04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7"/>
  </w:num>
  <w:num w:numId="5">
    <w:abstractNumId w:val="13"/>
  </w:num>
  <w:num w:numId="6">
    <w:abstractNumId w:val="16"/>
  </w:num>
  <w:num w:numId="7">
    <w:abstractNumId w:val="14"/>
  </w:num>
  <w:num w:numId="8">
    <w:abstractNumId w:val="9"/>
  </w:num>
  <w:num w:numId="9">
    <w:abstractNumId w:val="6"/>
  </w:num>
  <w:num w:numId="10">
    <w:abstractNumId w:val="8"/>
  </w:num>
  <w:num w:numId="11">
    <w:abstractNumId w:val="21"/>
  </w:num>
  <w:num w:numId="12">
    <w:abstractNumId w:val="10"/>
  </w:num>
  <w:num w:numId="13">
    <w:abstractNumId w:val="3"/>
  </w:num>
  <w:num w:numId="14">
    <w:abstractNumId w:val="24"/>
  </w:num>
  <w:num w:numId="15">
    <w:abstractNumId w:val="0"/>
  </w:num>
  <w:num w:numId="16">
    <w:abstractNumId w:val="11"/>
  </w:num>
  <w:num w:numId="17">
    <w:abstractNumId w:val="19"/>
  </w:num>
  <w:num w:numId="18">
    <w:abstractNumId w:val="2"/>
  </w:num>
  <w:num w:numId="19">
    <w:abstractNumId w:val="4"/>
  </w:num>
  <w:num w:numId="20">
    <w:abstractNumId w:val="23"/>
  </w:num>
  <w:num w:numId="21">
    <w:abstractNumId w:val="15"/>
  </w:num>
  <w:num w:numId="22">
    <w:abstractNumId w:val="20"/>
  </w:num>
  <w:num w:numId="23">
    <w:abstractNumId w:val="1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CC"/>
    <w:rsid w:val="00033F33"/>
    <w:rsid w:val="000431F4"/>
    <w:rsid w:val="00086BEA"/>
    <w:rsid w:val="00093210"/>
    <w:rsid w:val="000A60D4"/>
    <w:rsid w:val="000B0970"/>
    <w:rsid w:val="000D6DE6"/>
    <w:rsid w:val="000E4C7C"/>
    <w:rsid w:val="000F4C23"/>
    <w:rsid w:val="00103450"/>
    <w:rsid w:val="00117424"/>
    <w:rsid w:val="0013160F"/>
    <w:rsid w:val="001345A9"/>
    <w:rsid w:val="0014233F"/>
    <w:rsid w:val="001429E4"/>
    <w:rsid w:val="001578DB"/>
    <w:rsid w:val="00166A2A"/>
    <w:rsid w:val="00177D35"/>
    <w:rsid w:val="001B1D69"/>
    <w:rsid w:val="001C3201"/>
    <w:rsid w:val="001C41E7"/>
    <w:rsid w:val="001E29F8"/>
    <w:rsid w:val="00221837"/>
    <w:rsid w:val="00250289"/>
    <w:rsid w:val="00250592"/>
    <w:rsid w:val="00266665"/>
    <w:rsid w:val="0026770B"/>
    <w:rsid w:val="0027312B"/>
    <w:rsid w:val="002964C0"/>
    <w:rsid w:val="002968CB"/>
    <w:rsid w:val="002A1E6D"/>
    <w:rsid w:val="002A387D"/>
    <w:rsid w:val="002A43B7"/>
    <w:rsid w:val="002B3A84"/>
    <w:rsid w:val="002B545E"/>
    <w:rsid w:val="002C673C"/>
    <w:rsid w:val="002E34A7"/>
    <w:rsid w:val="002E66FF"/>
    <w:rsid w:val="002F54EB"/>
    <w:rsid w:val="002F562B"/>
    <w:rsid w:val="003026FB"/>
    <w:rsid w:val="003325C9"/>
    <w:rsid w:val="00361B2C"/>
    <w:rsid w:val="00364645"/>
    <w:rsid w:val="0037322F"/>
    <w:rsid w:val="003A7899"/>
    <w:rsid w:val="003C28DC"/>
    <w:rsid w:val="003C65ED"/>
    <w:rsid w:val="003D4DB1"/>
    <w:rsid w:val="003F6B2B"/>
    <w:rsid w:val="00410F5F"/>
    <w:rsid w:val="004523F0"/>
    <w:rsid w:val="00463D87"/>
    <w:rsid w:val="004973D4"/>
    <w:rsid w:val="004A387A"/>
    <w:rsid w:val="004F2E7E"/>
    <w:rsid w:val="005266D6"/>
    <w:rsid w:val="00546FE6"/>
    <w:rsid w:val="0055221E"/>
    <w:rsid w:val="005946C0"/>
    <w:rsid w:val="005A61AE"/>
    <w:rsid w:val="005C2B00"/>
    <w:rsid w:val="005D0899"/>
    <w:rsid w:val="00606EBB"/>
    <w:rsid w:val="00615118"/>
    <w:rsid w:val="00622A2B"/>
    <w:rsid w:val="00630115"/>
    <w:rsid w:val="006605DD"/>
    <w:rsid w:val="006613F4"/>
    <w:rsid w:val="00674EA3"/>
    <w:rsid w:val="00694A1C"/>
    <w:rsid w:val="006B7F8F"/>
    <w:rsid w:val="006C59C6"/>
    <w:rsid w:val="0070624C"/>
    <w:rsid w:val="007321DD"/>
    <w:rsid w:val="0074679D"/>
    <w:rsid w:val="007501B6"/>
    <w:rsid w:val="007539BA"/>
    <w:rsid w:val="007562D0"/>
    <w:rsid w:val="00767E29"/>
    <w:rsid w:val="0077089F"/>
    <w:rsid w:val="0078544E"/>
    <w:rsid w:val="007A25A2"/>
    <w:rsid w:val="007A402C"/>
    <w:rsid w:val="007A512D"/>
    <w:rsid w:val="007C1B90"/>
    <w:rsid w:val="007C316A"/>
    <w:rsid w:val="007E5E32"/>
    <w:rsid w:val="00803C5C"/>
    <w:rsid w:val="0081339D"/>
    <w:rsid w:val="008546F3"/>
    <w:rsid w:val="008810F0"/>
    <w:rsid w:val="00892447"/>
    <w:rsid w:val="008B206C"/>
    <w:rsid w:val="008B57DC"/>
    <w:rsid w:val="008C30FC"/>
    <w:rsid w:val="008D0B92"/>
    <w:rsid w:val="008D4A0D"/>
    <w:rsid w:val="008F4011"/>
    <w:rsid w:val="009100E5"/>
    <w:rsid w:val="009443F8"/>
    <w:rsid w:val="0099789B"/>
    <w:rsid w:val="009A3FAE"/>
    <w:rsid w:val="009B36CE"/>
    <w:rsid w:val="009B4DC5"/>
    <w:rsid w:val="009B54C2"/>
    <w:rsid w:val="009C1809"/>
    <w:rsid w:val="009D2A7E"/>
    <w:rsid w:val="009D31FA"/>
    <w:rsid w:val="009D5CF4"/>
    <w:rsid w:val="009F3811"/>
    <w:rsid w:val="00A03686"/>
    <w:rsid w:val="00A075AD"/>
    <w:rsid w:val="00A12C6A"/>
    <w:rsid w:val="00A20358"/>
    <w:rsid w:val="00A35F40"/>
    <w:rsid w:val="00A43244"/>
    <w:rsid w:val="00A6769C"/>
    <w:rsid w:val="00A96251"/>
    <w:rsid w:val="00AB1FF1"/>
    <w:rsid w:val="00AB3055"/>
    <w:rsid w:val="00AB5448"/>
    <w:rsid w:val="00AD46B3"/>
    <w:rsid w:val="00AE2FE9"/>
    <w:rsid w:val="00AE74A6"/>
    <w:rsid w:val="00AF122E"/>
    <w:rsid w:val="00AF29FD"/>
    <w:rsid w:val="00AF4DDF"/>
    <w:rsid w:val="00B0769B"/>
    <w:rsid w:val="00B07B7A"/>
    <w:rsid w:val="00B1064C"/>
    <w:rsid w:val="00B10EA2"/>
    <w:rsid w:val="00B11596"/>
    <w:rsid w:val="00B31B59"/>
    <w:rsid w:val="00B35880"/>
    <w:rsid w:val="00B40405"/>
    <w:rsid w:val="00B723DE"/>
    <w:rsid w:val="00B87887"/>
    <w:rsid w:val="00BA141F"/>
    <w:rsid w:val="00BA2EC9"/>
    <w:rsid w:val="00BB5E9E"/>
    <w:rsid w:val="00BB7E33"/>
    <w:rsid w:val="00C02C58"/>
    <w:rsid w:val="00C234DF"/>
    <w:rsid w:val="00C26609"/>
    <w:rsid w:val="00C53C5B"/>
    <w:rsid w:val="00C93937"/>
    <w:rsid w:val="00CE3823"/>
    <w:rsid w:val="00D10B2A"/>
    <w:rsid w:val="00D20217"/>
    <w:rsid w:val="00D20253"/>
    <w:rsid w:val="00D22742"/>
    <w:rsid w:val="00D360C4"/>
    <w:rsid w:val="00D51E5F"/>
    <w:rsid w:val="00D7463F"/>
    <w:rsid w:val="00D968CA"/>
    <w:rsid w:val="00DB3530"/>
    <w:rsid w:val="00E164B8"/>
    <w:rsid w:val="00E3107F"/>
    <w:rsid w:val="00E54AAF"/>
    <w:rsid w:val="00E54BF8"/>
    <w:rsid w:val="00E639BA"/>
    <w:rsid w:val="00EC1640"/>
    <w:rsid w:val="00EC2D31"/>
    <w:rsid w:val="00ED0218"/>
    <w:rsid w:val="00ED441E"/>
    <w:rsid w:val="00EF1360"/>
    <w:rsid w:val="00EF7D5F"/>
    <w:rsid w:val="00F435B7"/>
    <w:rsid w:val="00F61856"/>
    <w:rsid w:val="00F6286B"/>
    <w:rsid w:val="00F8386A"/>
    <w:rsid w:val="00F95738"/>
    <w:rsid w:val="00FA06CC"/>
    <w:rsid w:val="00FA4F1F"/>
    <w:rsid w:val="00FB33AF"/>
    <w:rsid w:val="00FB6962"/>
    <w:rsid w:val="00FD7EDE"/>
    <w:rsid w:val="00FE01B4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3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3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FA06CC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FA06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rsid w:val="00FA06CC"/>
    <w:pPr>
      <w:widowControl w:val="0"/>
      <w:shd w:val="clear" w:color="auto" w:fill="FFFFFF"/>
      <w:spacing w:line="0" w:lineRule="atLeast"/>
      <w:ind w:hanging="380"/>
    </w:pPr>
    <w:rPr>
      <w:color w:val="auto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A06CC"/>
    <w:pPr>
      <w:widowControl w:val="0"/>
      <w:shd w:val="clear" w:color="auto" w:fill="FFFFFF"/>
      <w:spacing w:line="322" w:lineRule="exact"/>
      <w:ind w:hanging="1360"/>
      <w:outlineLvl w:val="2"/>
    </w:pPr>
    <w:rPr>
      <w:b/>
      <w:bCs/>
      <w:color w:val="auto"/>
      <w:sz w:val="27"/>
      <w:szCs w:val="27"/>
      <w:lang w:eastAsia="en-US"/>
    </w:rPr>
  </w:style>
  <w:style w:type="character" w:customStyle="1" w:styleId="8">
    <w:name w:val="Подпись к таблице (8)_"/>
    <w:basedOn w:val="a0"/>
    <w:link w:val="8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0">
    <w:name w:val="Подпись к таблице (8)"/>
    <w:basedOn w:val="a"/>
    <w:link w:val="8"/>
    <w:rsid w:val="00FA06CC"/>
    <w:pPr>
      <w:widowControl w:val="0"/>
      <w:shd w:val="clear" w:color="auto" w:fill="FFFFFF"/>
      <w:spacing w:line="0" w:lineRule="atLeast"/>
    </w:pPr>
    <w:rPr>
      <w:b/>
      <w:bCs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A6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basedOn w:val="a0"/>
    <w:rsid w:val="005C2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Cell">
    <w:name w:val="ConsPlusCell"/>
    <w:uiPriority w:val="99"/>
    <w:rsid w:val="003C6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70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73D4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6">
    <w:name w:val="Table Grid"/>
    <w:basedOn w:val="a1"/>
    <w:uiPriority w:val="59"/>
    <w:rsid w:val="00497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4973D4"/>
    <w:rPr>
      <w:rFonts w:cs="Times New Roman"/>
      <w:b/>
      <w:bCs/>
    </w:rPr>
  </w:style>
  <w:style w:type="paragraph" w:customStyle="1" w:styleId="ListParagraph1">
    <w:name w:val="List Paragraph1"/>
    <w:basedOn w:val="a"/>
    <w:rsid w:val="004973D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4973D4"/>
    <w:rPr>
      <w:rFonts w:cs="Times New Roman"/>
      <w:color w:val="106BBE"/>
    </w:rPr>
  </w:style>
  <w:style w:type="character" w:styleId="a9">
    <w:name w:val="line number"/>
    <w:basedOn w:val="a0"/>
    <w:uiPriority w:val="99"/>
    <w:semiHidden/>
    <w:unhideWhenUsed/>
    <w:rsid w:val="00117424"/>
  </w:style>
  <w:style w:type="paragraph" w:styleId="aa">
    <w:name w:val="header"/>
    <w:basedOn w:val="a"/>
    <w:link w:val="ab"/>
    <w:uiPriority w:val="99"/>
    <w:semiHidden/>
    <w:unhideWhenUsed/>
    <w:rsid w:val="001174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1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rmattext">
    <w:name w:val="formattext"/>
    <w:basedOn w:val="a"/>
    <w:rsid w:val="007321D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086BEA"/>
    <w:pPr>
      <w:ind w:left="720"/>
      <w:contextualSpacing/>
    </w:pPr>
  </w:style>
  <w:style w:type="paragraph" w:styleId="af">
    <w:name w:val="Body Text"/>
    <w:basedOn w:val="a"/>
    <w:link w:val="af0"/>
    <w:rsid w:val="009B4DC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B4D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C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3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3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FA06CC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FA06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rsid w:val="00FA06CC"/>
    <w:pPr>
      <w:widowControl w:val="0"/>
      <w:shd w:val="clear" w:color="auto" w:fill="FFFFFF"/>
      <w:spacing w:line="0" w:lineRule="atLeast"/>
      <w:ind w:hanging="380"/>
    </w:pPr>
    <w:rPr>
      <w:color w:val="auto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A06CC"/>
    <w:pPr>
      <w:widowControl w:val="0"/>
      <w:shd w:val="clear" w:color="auto" w:fill="FFFFFF"/>
      <w:spacing w:line="322" w:lineRule="exact"/>
      <w:ind w:hanging="1360"/>
      <w:outlineLvl w:val="2"/>
    </w:pPr>
    <w:rPr>
      <w:b/>
      <w:bCs/>
      <w:color w:val="auto"/>
      <w:sz w:val="27"/>
      <w:szCs w:val="27"/>
      <w:lang w:eastAsia="en-US"/>
    </w:rPr>
  </w:style>
  <w:style w:type="character" w:customStyle="1" w:styleId="8">
    <w:name w:val="Подпись к таблице (8)_"/>
    <w:basedOn w:val="a0"/>
    <w:link w:val="80"/>
    <w:rsid w:val="00FA06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0">
    <w:name w:val="Подпись к таблице (8)"/>
    <w:basedOn w:val="a"/>
    <w:link w:val="8"/>
    <w:rsid w:val="00FA06CC"/>
    <w:pPr>
      <w:widowControl w:val="0"/>
      <w:shd w:val="clear" w:color="auto" w:fill="FFFFFF"/>
      <w:spacing w:line="0" w:lineRule="atLeast"/>
    </w:pPr>
    <w:rPr>
      <w:b/>
      <w:bCs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A6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1"/>
    <w:basedOn w:val="a0"/>
    <w:rsid w:val="005C2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Cell">
    <w:name w:val="ConsPlusCell"/>
    <w:uiPriority w:val="99"/>
    <w:rsid w:val="003C6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70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73D4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6">
    <w:name w:val="Table Grid"/>
    <w:basedOn w:val="a1"/>
    <w:uiPriority w:val="59"/>
    <w:rsid w:val="00497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4973D4"/>
    <w:rPr>
      <w:rFonts w:cs="Times New Roman"/>
      <w:b/>
      <w:bCs/>
    </w:rPr>
  </w:style>
  <w:style w:type="paragraph" w:customStyle="1" w:styleId="ListParagraph1">
    <w:name w:val="List Paragraph1"/>
    <w:basedOn w:val="a"/>
    <w:rsid w:val="004973D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4973D4"/>
    <w:rPr>
      <w:rFonts w:cs="Times New Roman"/>
      <w:color w:val="106BBE"/>
    </w:rPr>
  </w:style>
  <w:style w:type="character" w:styleId="a9">
    <w:name w:val="line number"/>
    <w:basedOn w:val="a0"/>
    <w:uiPriority w:val="99"/>
    <w:semiHidden/>
    <w:unhideWhenUsed/>
    <w:rsid w:val="00117424"/>
  </w:style>
  <w:style w:type="paragraph" w:styleId="aa">
    <w:name w:val="header"/>
    <w:basedOn w:val="a"/>
    <w:link w:val="ab"/>
    <w:uiPriority w:val="99"/>
    <w:semiHidden/>
    <w:unhideWhenUsed/>
    <w:rsid w:val="001174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11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742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rmattext">
    <w:name w:val="formattext"/>
    <w:basedOn w:val="a"/>
    <w:rsid w:val="007321D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086BEA"/>
    <w:pPr>
      <w:ind w:left="720"/>
      <w:contextualSpacing/>
    </w:pPr>
  </w:style>
  <w:style w:type="paragraph" w:styleId="af">
    <w:name w:val="Body Text"/>
    <w:basedOn w:val="a"/>
    <w:link w:val="af0"/>
    <w:rsid w:val="009B4DC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B4D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33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28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561846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gocha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1166-A73F-420A-8454-3D64FE78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Елена Алексеевна</cp:lastModifiedBy>
  <cp:revision>3</cp:revision>
  <cp:lastPrinted>2020-10-01T07:13:00Z</cp:lastPrinted>
  <dcterms:created xsi:type="dcterms:W3CDTF">2021-04-14T06:12:00Z</dcterms:created>
  <dcterms:modified xsi:type="dcterms:W3CDTF">2021-04-14T06:12:00Z</dcterms:modified>
</cp:coreProperties>
</file>