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9D27AD" w:rsidRPr="00E950F0" w:rsidTr="0024316E">
        <w:trPr>
          <w:trHeight w:val="558"/>
        </w:trPr>
        <w:tc>
          <w:tcPr>
            <w:tcW w:w="9571" w:type="dxa"/>
          </w:tcPr>
          <w:p w:rsidR="009D27AD" w:rsidRPr="00E950F0" w:rsidRDefault="009D27AD" w:rsidP="009D27AD">
            <w:pPr>
              <w:tabs>
                <w:tab w:val="center" w:pos="4677"/>
                <w:tab w:val="left" w:pos="74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50F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9D27AD" w:rsidRPr="00E950F0" w:rsidTr="0024316E">
        <w:trPr>
          <w:trHeight w:val="429"/>
        </w:trPr>
        <w:tc>
          <w:tcPr>
            <w:tcW w:w="9571" w:type="dxa"/>
          </w:tcPr>
          <w:p w:rsidR="009D27AD" w:rsidRPr="00E950F0" w:rsidRDefault="009D27AD" w:rsidP="00243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F0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9D27AD" w:rsidRPr="00E950F0" w:rsidTr="0024316E">
        <w:trPr>
          <w:trHeight w:val="561"/>
        </w:trPr>
        <w:tc>
          <w:tcPr>
            <w:tcW w:w="9571" w:type="dxa"/>
          </w:tcPr>
          <w:p w:rsidR="009D27AD" w:rsidRPr="00E950F0" w:rsidRDefault="009D27AD" w:rsidP="0024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F0">
              <w:rPr>
                <w:rFonts w:ascii="Times New Roman" w:hAnsi="Times New Roman" w:cs="Times New Roman"/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9D27AD" w:rsidRPr="00E950F0" w:rsidTr="0024316E">
        <w:trPr>
          <w:trHeight w:val="550"/>
        </w:trPr>
        <w:tc>
          <w:tcPr>
            <w:tcW w:w="9571" w:type="dxa"/>
          </w:tcPr>
          <w:p w:rsidR="009D27AD" w:rsidRPr="00E950F0" w:rsidRDefault="009D27AD" w:rsidP="0024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</w:tc>
      </w:tr>
      <w:tr w:rsidR="009D27AD" w:rsidRPr="00E950F0" w:rsidTr="0024316E">
        <w:tc>
          <w:tcPr>
            <w:tcW w:w="9571" w:type="dxa"/>
          </w:tcPr>
          <w:p w:rsidR="009D27AD" w:rsidRPr="00E950F0" w:rsidRDefault="009D27AD" w:rsidP="00243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0F0">
              <w:rPr>
                <w:rFonts w:ascii="Times New Roman" w:hAnsi="Times New Roman" w:cs="Times New Roman"/>
                <w:sz w:val="28"/>
                <w:szCs w:val="28"/>
              </w:rPr>
              <w:t xml:space="preserve">00 месяц 0000 года                                                                                </w:t>
            </w:r>
            <w:r w:rsidR="00E950F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50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tr w:rsidR="009D27AD" w:rsidRPr="00E950F0" w:rsidTr="0024316E">
        <w:tc>
          <w:tcPr>
            <w:tcW w:w="9571" w:type="dxa"/>
          </w:tcPr>
          <w:p w:rsidR="009D27AD" w:rsidRPr="00E950F0" w:rsidRDefault="009D27AD" w:rsidP="00243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0F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950F0">
              <w:rPr>
                <w:rFonts w:ascii="Times New Roman" w:hAnsi="Times New Roman" w:cs="Times New Roman"/>
                <w:sz w:val="28"/>
                <w:szCs w:val="28"/>
              </w:rPr>
              <w:t>. Могойтуй</w:t>
            </w:r>
          </w:p>
        </w:tc>
      </w:tr>
    </w:tbl>
    <w:p w:rsidR="00463CA1" w:rsidRPr="00E950F0" w:rsidRDefault="00463CA1" w:rsidP="005B53B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E950F0" w:rsidRDefault="00463CA1" w:rsidP="005B53B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950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3E732C" w:rsidRPr="00E950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муниципального района «</w:t>
      </w:r>
      <w:r w:rsidR="008F2AB9" w:rsidRPr="00E950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Могойтуйский район</w:t>
      </w:r>
      <w:r w:rsidR="003E732C" w:rsidRPr="00E950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E950F0" w:rsidRDefault="00463CA1" w:rsidP="005B53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E950F0" w:rsidRDefault="00463CA1" w:rsidP="005B53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E950F0" w:rsidRDefault="00463CA1" w:rsidP="00AE1C9D">
      <w:pPr>
        <w:spacing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="00DD4211"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A309F"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proofErr w:type="gramEnd"/>
      <w:r w:rsidR="00BC23FA"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>с изменениями и дополнениями</w:t>
      </w:r>
      <w:r w:rsidR="004A309F" w:rsidRPr="00E950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3E732C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</w:t>
      </w:r>
      <w:r w:rsidR="008F2AB9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Могойтуйский район</w:t>
      </w:r>
      <w:r w:rsidR="003E732C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», </w:t>
      </w:r>
      <w:r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</w:t>
      </w:r>
      <w:r w:rsidR="003E732C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</w:t>
      </w:r>
      <w:r w:rsidR="008F2AB9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Могойтуйский район</w:t>
      </w:r>
      <w:r w:rsidR="003E732C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20170E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</w:t>
      </w:r>
      <w:r w:rsidR="004A37A1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3335E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E950F0" w:rsidRDefault="00463CA1" w:rsidP="005B53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164D7" w:rsidRPr="00E950F0" w:rsidRDefault="003164D7" w:rsidP="004A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463CA1"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Pr="00E950F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E950F0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части 4</w:t>
        </w:r>
      </w:hyperlink>
      <w:r w:rsidRPr="00E950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E950F0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5 статьи 18</w:t>
        </w:r>
      </w:hyperlink>
      <w:r w:rsidRPr="00E950F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E6754" w:rsidRPr="00E950F0">
        <w:rPr>
          <w:rFonts w:ascii="Times New Roman" w:hAnsi="Times New Roman" w:cs="Times New Roman"/>
          <w:sz w:val="28"/>
          <w:szCs w:val="28"/>
        </w:rPr>
        <w:t>а</w:t>
      </w:r>
      <w:r w:rsidRPr="00E950F0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«Могойтуйский район», принятый решением Совета от 22.10.2014 </w:t>
      </w:r>
      <w:r w:rsidRPr="00E950F0">
        <w:rPr>
          <w:rFonts w:ascii="Times New Roman" w:hAnsi="Times New Roman" w:cs="Times New Roman"/>
          <w:sz w:val="28"/>
          <w:szCs w:val="28"/>
        </w:rPr>
        <w:br/>
        <w:t>№ 42-292 следующие изменения и дополнения, изложив их в следующей редакции:</w:t>
      </w:r>
    </w:p>
    <w:p w:rsidR="003164D7" w:rsidRPr="00E950F0" w:rsidRDefault="003164D7" w:rsidP="004A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F0">
        <w:rPr>
          <w:sz w:val="28"/>
          <w:szCs w:val="28"/>
        </w:rPr>
        <w:tab/>
      </w:r>
      <w:r w:rsidR="009E6754" w:rsidRPr="00E950F0">
        <w:rPr>
          <w:rFonts w:ascii="Times New Roman" w:hAnsi="Times New Roman" w:cs="Times New Roman"/>
          <w:sz w:val="28"/>
          <w:szCs w:val="28"/>
        </w:rPr>
        <w:t>«</w:t>
      </w:r>
      <w:r w:rsidRPr="00E950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950F0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нормативным правовым актом Совета муниципального района «Могойтуйский район» и должен предусматривать заблаговременное оповещение жителей муниципального района «Могойтуйский район»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5513D1"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</w:t>
      </w:r>
      <w:r w:rsidRPr="00E950F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или в случае, если</w:t>
      </w:r>
      <w:proofErr w:type="gramEnd"/>
      <w:r w:rsidRPr="00E95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3D1">
        <w:rPr>
          <w:rFonts w:ascii="Times New Roman" w:hAnsi="Times New Roman" w:cs="Times New Roman"/>
          <w:sz w:val="28"/>
          <w:szCs w:val="28"/>
        </w:rPr>
        <w:t xml:space="preserve">муниципальный район «Могойтуйский район» </w:t>
      </w:r>
      <w:r w:rsidRPr="00E950F0">
        <w:rPr>
          <w:rFonts w:ascii="Times New Roman" w:hAnsi="Times New Roman" w:cs="Times New Roman"/>
          <w:sz w:val="28"/>
          <w:szCs w:val="28"/>
        </w:rPr>
        <w:t>не имеет возможности размещать информацию о своей деятельности в информационно-телекоммуникационной сети "Интернет</w:t>
      </w:r>
      <w:r w:rsidR="005513D1">
        <w:rPr>
          <w:rFonts w:ascii="Times New Roman" w:hAnsi="Times New Roman" w:cs="Times New Roman"/>
          <w:sz w:val="28"/>
          <w:szCs w:val="28"/>
        </w:rPr>
        <w:t>", на официальном сайте Забайкальского края</w:t>
      </w:r>
      <w:r w:rsidRPr="00E950F0">
        <w:rPr>
          <w:rFonts w:ascii="Times New Roman" w:hAnsi="Times New Roman" w:cs="Times New Roman"/>
          <w:sz w:val="28"/>
          <w:szCs w:val="28"/>
        </w:rPr>
        <w:t xml:space="preserve"> Российской Федерации или муниципального образования с учетом положений Федерального </w:t>
      </w:r>
      <w:hyperlink r:id="rId11" w:history="1">
        <w:r w:rsidRPr="00E950F0">
          <w:rPr>
            <w:rStyle w:val="ac"/>
            <w:rFonts w:ascii="Times New Roman" w:hAnsi="Times New Roman" w:cs="Times New Roman"/>
            <w:color w:val="1A0DAB"/>
            <w:sz w:val="28"/>
            <w:szCs w:val="28"/>
            <w:u w:val="none"/>
          </w:rPr>
          <w:t>закона</w:t>
        </w:r>
      </w:hyperlink>
      <w:r w:rsidRPr="00E950F0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</w:t>
      </w:r>
      <w:proofErr w:type="gramEnd"/>
      <w:r w:rsidRPr="00E95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0F0">
        <w:rPr>
          <w:rFonts w:ascii="Times New Roman" w:hAnsi="Times New Roman" w:cs="Times New Roman"/>
          <w:sz w:val="28"/>
          <w:szCs w:val="28"/>
        </w:rPr>
        <w:t>муниципаль</w:t>
      </w:r>
      <w:r w:rsidR="005513D1">
        <w:rPr>
          <w:rFonts w:ascii="Times New Roman" w:hAnsi="Times New Roman" w:cs="Times New Roman"/>
          <w:sz w:val="28"/>
          <w:szCs w:val="28"/>
        </w:rPr>
        <w:t>ного района «Могойтуйский район»</w:t>
      </w:r>
      <w:r w:rsidRPr="00E950F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района «Могойтуйский район», опубликование (обнародование) результатов </w:t>
      </w:r>
      <w:r w:rsidRPr="00E950F0">
        <w:rPr>
          <w:rFonts w:ascii="Times New Roman" w:hAnsi="Times New Roman" w:cs="Times New Roman"/>
          <w:sz w:val="28"/>
          <w:szCs w:val="28"/>
        </w:rPr>
        <w:lastRenderedPageBreak/>
        <w:t>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9E6754" w:rsidRPr="00E950F0" w:rsidRDefault="009E6754" w:rsidP="009E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50F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Совета муниципального района «Могойтуйский район» 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</w:t>
      </w:r>
      <w:r w:rsidR="005513D1">
        <w:rPr>
          <w:rFonts w:ascii="Times New Roman" w:hAnsi="Times New Roman" w:cs="Times New Roman"/>
          <w:sz w:val="28"/>
          <w:szCs w:val="28"/>
        </w:rPr>
        <w:t xml:space="preserve">района «Могойтуйский район» </w:t>
      </w:r>
      <w:bookmarkStart w:id="0" w:name="_GoBack"/>
      <w:bookmarkEnd w:id="0"/>
      <w:r w:rsidRPr="00E950F0">
        <w:rPr>
          <w:rFonts w:ascii="Times New Roman" w:hAnsi="Times New Roman" w:cs="Times New Roman"/>
          <w:sz w:val="28"/>
          <w:szCs w:val="28"/>
        </w:rPr>
        <w:t>своих замечаний и предложений по проекту муниципального правового акта, а также для участия жителей муниципального района «Могойтуйский район» в публичных слушаниях с соблюдением требований об обязательном использовании для таких</w:t>
      </w:r>
      <w:proofErr w:type="gramEnd"/>
      <w:r w:rsidRPr="00E950F0">
        <w:rPr>
          <w:rFonts w:ascii="Times New Roman" w:hAnsi="Times New Roman" w:cs="Times New Roman"/>
          <w:sz w:val="28"/>
          <w:szCs w:val="28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(функций)".</w:t>
      </w:r>
    </w:p>
    <w:p w:rsidR="009E6754" w:rsidRPr="00E950F0" w:rsidRDefault="009E6754" w:rsidP="009E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F0">
        <w:rPr>
          <w:rFonts w:ascii="Times New Roman" w:hAnsi="Times New Roman" w:cs="Times New Roman"/>
          <w:sz w:val="28"/>
          <w:szCs w:val="28"/>
        </w:rPr>
        <w:tab/>
      </w:r>
      <w:r w:rsidR="003164D7" w:rsidRPr="00E950F0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3164D7" w:rsidRPr="00E950F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3164D7" w:rsidRPr="00E950F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E950F0">
        <w:rPr>
          <w:rFonts w:ascii="Times New Roman" w:hAnsi="Times New Roman" w:cs="Times New Roman"/>
          <w:sz w:val="28"/>
          <w:szCs w:val="28"/>
        </w:rPr>
        <w:t>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E950F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50999" w:rsidRPr="00E950F0" w:rsidRDefault="008B0D5E" w:rsidP="00C50999">
      <w:pPr>
        <w:pStyle w:val="a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950F0">
        <w:rPr>
          <w:sz w:val="28"/>
          <w:szCs w:val="28"/>
        </w:rPr>
        <w:t xml:space="preserve">2. </w:t>
      </w:r>
      <w:r w:rsidR="00C50999" w:rsidRPr="00E950F0">
        <w:rPr>
          <w:bCs/>
          <w:color w:val="000000"/>
          <w:sz w:val="28"/>
          <w:szCs w:val="28"/>
        </w:rPr>
        <w:t xml:space="preserve">Статью 27 изложить в следующей редакции: </w:t>
      </w:r>
    </w:p>
    <w:p w:rsidR="00C50999" w:rsidRPr="00E950F0" w:rsidRDefault="00C50999" w:rsidP="00C50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0F0">
        <w:rPr>
          <w:bCs/>
          <w:color w:val="000000"/>
          <w:sz w:val="28"/>
          <w:szCs w:val="28"/>
        </w:rPr>
        <w:t>Статья 27. Контрольно-счетная палата муниципального района «Могойтуйский район»</w:t>
      </w:r>
    </w:p>
    <w:p w:rsidR="00C50999" w:rsidRPr="00E950F0" w:rsidRDefault="00C50999" w:rsidP="00C50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0F0">
        <w:rPr>
          <w:color w:val="000000"/>
          <w:sz w:val="28"/>
          <w:szCs w:val="28"/>
        </w:rPr>
        <w:t>1. Контрольно-счетная палата муниципального района «Могойтуйский район» является постоянно действующим органом внешнего муниципального финансового контроля (далее - контрольно-счетная палата).</w:t>
      </w:r>
    </w:p>
    <w:p w:rsidR="00C50999" w:rsidRPr="00E950F0" w:rsidRDefault="00C50999" w:rsidP="00C50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0F0">
        <w:rPr>
          <w:color w:val="000000"/>
          <w:sz w:val="28"/>
          <w:szCs w:val="28"/>
        </w:rPr>
        <w:t>2. Контрольно-счетная палата является органом местного самоуправления муниципального района «Могойтуйский район», обладает правами юридического лица, имеет свою гербовую печать и бланки со своим наименованием с изображением герба муниципального образования.</w:t>
      </w:r>
    </w:p>
    <w:p w:rsidR="00C50999" w:rsidRPr="00E950F0" w:rsidRDefault="00C50999" w:rsidP="00C50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0F0">
        <w:rPr>
          <w:color w:val="000000"/>
          <w:sz w:val="28"/>
          <w:szCs w:val="28"/>
        </w:rPr>
        <w:t xml:space="preserve">Место нахождения контрольно-счетной палаты: РФ, Забайкальский край, Могойтуйский район, </w:t>
      </w:r>
      <w:proofErr w:type="spellStart"/>
      <w:r w:rsidRPr="00E950F0">
        <w:rPr>
          <w:color w:val="000000"/>
          <w:sz w:val="28"/>
          <w:szCs w:val="28"/>
        </w:rPr>
        <w:t>пгт</w:t>
      </w:r>
      <w:proofErr w:type="spellEnd"/>
      <w:r w:rsidRPr="00E950F0">
        <w:rPr>
          <w:color w:val="000000"/>
          <w:sz w:val="28"/>
          <w:szCs w:val="28"/>
        </w:rPr>
        <w:t>. Могойтуй, ул. Гагарина, 19.</w:t>
      </w:r>
    </w:p>
    <w:p w:rsidR="00C50999" w:rsidRPr="00E950F0" w:rsidRDefault="00C50999" w:rsidP="00C50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0F0">
        <w:rPr>
          <w:color w:val="000000"/>
          <w:sz w:val="28"/>
          <w:szCs w:val="28"/>
        </w:rPr>
        <w:t xml:space="preserve">3. </w:t>
      </w:r>
      <w:r w:rsidRPr="00E950F0">
        <w:rPr>
          <w:sz w:val="28"/>
          <w:szCs w:val="28"/>
        </w:rPr>
        <w:t>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C50999" w:rsidRPr="00E950F0" w:rsidRDefault="00C50999" w:rsidP="00C50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0F0">
        <w:rPr>
          <w:color w:val="000000"/>
          <w:sz w:val="28"/>
          <w:szCs w:val="28"/>
        </w:rPr>
        <w:t xml:space="preserve">4. Контрольно-счетная палата образуется в целях </w:t>
      </w:r>
      <w:proofErr w:type="gramStart"/>
      <w:r w:rsidRPr="00E950F0">
        <w:rPr>
          <w:color w:val="000000"/>
          <w:sz w:val="28"/>
          <w:szCs w:val="28"/>
        </w:rPr>
        <w:t>контроля за</w:t>
      </w:r>
      <w:proofErr w:type="gramEnd"/>
      <w:r w:rsidRPr="00E950F0">
        <w:rPr>
          <w:color w:val="000000"/>
          <w:sz w:val="28"/>
          <w:szCs w:val="28"/>
        </w:rPr>
        <w:t xml:space="preserve"> исполнением бюджета муниципального района «Могойтуйский район», соблюдением установленного порядка подготовки и рассмотрения проекта </w:t>
      </w:r>
      <w:r w:rsidRPr="00E950F0">
        <w:rPr>
          <w:color w:val="000000"/>
          <w:sz w:val="28"/>
          <w:szCs w:val="28"/>
        </w:rPr>
        <w:lastRenderedPageBreak/>
        <w:t>бюджета муниципального района «Могойтуйский район»,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C50999" w:rsidRPr="00E950F0" w:rsidRDefault="00C50999" w:rsidP="00C50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0F0">
        <w:rPr>
          <w:color w:val="000000"/>
          <w:sz w:val="28"/>
          <w:szCs w:val="28"/>
        </w:rPr>
        <w:t>5. Контрольно-счетная палата формируется Советом муниципального района, финансирование осуществляется за счет средств бюджета муниципального района «Могойтуйский район».</w:t>
      </w:r>
    </w:p>
    <w:p w:rsidR="00C50999" w:rsidRPr="00E950F0" w:rsidRDefault="00C50999" w:rsidP="00C50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0F0">
        <w:rPr>
          <w:color w:val="000000"/>
          <w:sz w:val="28"/>
          <w:szCs w:val="28"/>
        </w:rPr>
        <w:t>6. Контрольно-счетная палата обладает функциональной и организационной независимостью, осуществляет свою деятельность самостоятельно.</w:t>
      </w:r>
    </w:p>
    <w:p w:rsidR="00C50999" w:rsidRPr="00E950F0" w:rsidRDefault="00C50999" w:rsidP="00C50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0F0">
        <w:rPr>
          <w:color w:val="000000"/>
          <w:sz w:val="28"/>
          <w:szCs w:val="28"/>
        </w:rPr>
        <w:t>Деятельность контрольно-счетной палаты не может быть приостановлена, в том числе в связи с досрочным прекращением полномочий Совета муниципального района.</w:t>
      </w:r>
    </w:p>
    <w:p w:rsidR="00C50999" w:rsidRPr="00E950F0" w:rsidRDefault="00C50999" w:rsidP="00C50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0F0">
        <w:rPr>
          <w:color w:val="000000"/>
          <w:sz w:val="28"/>
          <w:szCs w:val="28"/>
        </w:rPr>
        <w:t>7. Результаты проверок, осуществляемых контрольно-счетной палатой, подлежат опубликованию (обнародованию).</w:t>
      </w:r>
    </w:p>
    <w:p w:rsidR="00C50999" w:rsidRPr="00E950F0" w:rsidRDefault="00C50999" w:rsidP="00C50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0F0">
        <w:rPr>
          <w:color w:val="000000"/>
          <w:sz w:val="28"/>
          <w:szCs w:val="28"/>
        </w:rPr>
        <w:t>8. Органы местного самоуправления и должностные лица местного самоуправления обязаны представлять в Контрольно-счетную палату по её требованию необходимую информацию и документы по вопросам, относящимся к их компетенции.</w:t>
      </w:r>
    </w:p>
    <w:p w:rsidR="00C50999" w:rsidRPr="00E950F0" w:rsidRDefault="00C50999" w:rsidP="00C50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0F0">
        <w:rPr>
          <w:color w:val="000000"/>
          <w:sz w:val="28"/>
          <w:szCs w:val="28"/>
        </w:rPr>
        <w:t>9. Контрольно-счетная палата образуется в составе председателя Контрольно-счетной палаты и аппарата Контрольно-счетной палаты.</w:t>
      </w:r>
    </w:p>
    <w:p w:rsidR="00C50999" w:rsidRPr="00E950F0" w:rsidRDefault="00C50999" w:rsidP="00C50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0F0">
        <w:rPr>
          <w:color w:val="000000"/>
          <w:sz w:val="28"/>
          <w:szCs w:val="28"/>
        </w:rPr>
        <w:t>10.</w:t>
      </w:r>
      <w:r w:rsidRPr="00E950F0">
        <w:rPr>
          <w:sz w:val="28"/>
          <w:szCs w:val="28"/>
        </w:rPr>
        <w:t xml:space="preserve"> Должность председателя контрольно-счетной палаты </w:t>
      </w:r>
      <w:r w:rsidR="00E950F0" w:rsidRPr="00E950F0">
        <w:rPr>
          <w:sz w:val="28"/>
          <w:szCs w:val="28"/>
        </w:rPr>
        <w:t>относится</w:t>
      </w:r>
      <w:r w:rsidRPr="00E950F0">
        <w:rPr>
          <w:sz w:val="28"/>
          <w:szCs w:val="28"/>
        </w:rPr>
        <w:t xml:space="preserve"> к муниципальной должности</w:t>
      </w:r>
      <w:r w:rsidRPr="00E950F0">
        <w:rPr>
          <w:color w:val="000000"/>
          <w:sz w:val="28"/>
          <w:szCs w:val="28"/>
        </w:rPr>
        <w:t>.</w:t>
      </w:r>
    </w:p>
    <w:p w:rsidR="00C50999" w:rsidRPr="00E950F0" w:rsidRDefault="00C50999" w:rsidP="00C50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0F0">
        <w:rPr>
          <w:color w:val="000000"/>
          <w:sz w:val="28"/>
          <w:szCs w:val="28"/>
        </w:rPr>
        <w:t>Срок полномочий председателя Контрольно-счетной палаты составляет 5 лет.</w:t>
      </w:r>
    </w:p>
    <w:p w:rsidR="00C50999" w:rsidRPr="00E950F0" w:rsidRDefault="00C50999" w:rsidP="00C50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0F0">
        <w:rPr>
          <w:color w:val="000000"/>
          <w:sz w:val="28"/>
          <w:szCs w:val="28"/>
        </w:rPr>
        <w:t xml:space="preserve">10.1. </w:t>
      </w:r>
      <w:proofErr w:type="gramStart"/>
      <w:r w:rsidRPr="00E950F0">
        <w:rPr>
          <w:color w:val="000000"/>
          <w:sz w:val="28"/>
          <w:szCs w:val="28"/>
        </w:rPr>
        <w:t>Должностные лица контрольно-счетной палаты обязаны соблюдать ограничения, запреты, исполнять обязанности, которые установлены </w:t>
      </w:r>
      <w:hyperlink r:id="rId12" w:tgtFrame="_blank" w:history="1">
        <w:r w:rsidRPr="00E950F0">
          <w:rPr>
            <w:rStyle w:val="1"/>
            <w:rFonts w:eastAsia="SimSun"/>
            <w:color w:val="0000FF"/>
            <w:sz w:val="28"/>
            <w:szCs w:val="28"/>
          </w:rPr>
          <w:t>Федеральным законом от 25 декабря 2008 года № 273-ФЗ</w:t>
        </w:r>
      </w:hyperlink>
      <w:r w:rsidRPr="00E950F0">
        <w:rPr>
          <w:color w:val="000000"/>
          <w:sz w:val="28"/>
          <w:szCs w:val="28"/>
        </w:rPr>
        <w:t> «О противодействии коррупции», </w:t>
      </w:r>
      <w:hyperlink r:id="rId13" w:tgtFrame="_blank" w:history="1">
        <w:r w:rsidRPr="00E950F0">
          <w:rPr>
            <w:rStyle w:val="1"/>
            <w:rFonts w:eastAsia="SimSun"/>
            <w:color w:val="0000FF"/>
            <w:sz w:val="28"/>
            <w:szCs w:val="28"/>
          </w:rPr>
          <w:t>Федеральным законом от 3 декабря 2012 года № 230-ФЗ</w:t>
        </w:r>
      </w:hyperlink>
      <w:r w:rsidRPr="00E950F0">
        <w:rPr>
          <w:color w:val="000000"/>
          <w:sz w:val="28"/>
          <w:szCs w:val="28"/>
        </w:rPr>
        <w:t> «О контроле за соответствием расходов лиц, замещающих государственные должности, и иных лиц их доходам», </w:t>
      </w:r>
      <w:hyperlink r:id="rId14" w:tgtFrame="_blank" w:history="1">
        <w:r w:rsidRPr="00E950F0">
          <w:rPr>
            <w:rStyle w:val="1"/>
            <w:rFonts w:eastAsia="SimSun"/>
            <w:color w:val="0000FF"/>
            <w:sz w:val="28"/>
            <w:szCs w:val="28"/>
          </w:rPr>
          <w:t>Федеральным законом от 7 мая 2013 года № 79-ФЗ</w:t>
        </w:r>
      </w:hyperlink>
      <w:r w:rsidRPr="00E950F0">
        <w:rPr>
          <w:color w:val="000000"/>
          <w:sz w:val="28"/>
          <w:szCs w:val="28"/>
        </w:rPr>
        <w:t> «О запрете отдельным категориям лиц открывать и</w:t>
      </w:r>
      <w:proofErr w:type="gramEnd"/>
      <w:r w:rsidRPr="00E950F0">
        <w:rPr>
          <w:color w:val="000000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50999" w:rsidRPr="00E950F0" w:rsidRDefault="00C50999" w:rsidP="00C50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0F0">
        <w:rPr>
          <w:color w:val="000000"/>
          <w:sz w:val="28"/>
          <w:szCs w:val="28"/>
        </w:rPr>
        <w:t>(статья 27 дополнена частью 9.1 в редакции Решения Совета </w:t>
      </w:r>
      <w:hyperlink r:id="rId15" w:tgtFrame="_blank" w:history="1">
        <w:r w:rsidRPr="00E950F0">
          <w:rPr>
            <w:rStyle w:val="1"/>
            <w:rFonts w:eastAsia="SimSun"/>
            <w:color w:val="0000FF"/>
            <w:sz w:val="28"/>
            <w:szCs w:val="28"/>
          </w:rPr>
          <w:t>от 16.05.2017 № 22-112</w:t>
        </w:r>
      </w:hyperlink>
      <w:r w:rsidRPr="00E950F0">
        <w:rPr>
          <w:color w:val="000000"/>
          <w:sz w:val="28"/>
          <w:szCs w:val="28"/>
        </w:rPr>
        <w:t>)</w:t>
      </w:r>
    </w:p>
    <w:p w:rsidR="00C50999" w:rsidRPr="00E950F0" w:rsidRDefault="00C50999" w:rsidP="00C50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0F0">
        <w:rPr>
          <w:color w:val="000000"/>
          <w:sz w:val="28"/>
          <w:szCs w:val="28"/>
        </w:rPr>
        <w:t>11. Штатная численность Контрольно-счетной палаты устанавливаются Советом муниципального района по представлению Председателя контрольно-счетной палаты.</w:t>
      </w:r>
    </w:p>
    <w:p w:rsidR="00C50999" w:rsidRPr="00E950F0" w:rsidRDefault="00C50999" w:rsidP="00C50999">
      <w:pPr>
        <w:widowControl w:val="0"/>
        <w:autoSpaceDE w:val="0"/>
        <w:autoSpaceDN w:val="0"/>
        <w:adjustRightInd w:val="0"/>
        <w:spacing w:after="15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0F0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E950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0F0">
        <w:rPr>
          <w:rFonts w:ascii="Times New Roman" w:hAnsi="Times New Roman" w:cs="Times New Roman"/>
          <w:sz w:val="28"/>
          <w:szCs w:val="28"/>
        </w:rPr>
        <w:t xml:space="preserve">На должность председателя и инспектора Контрольно-счетной палаты назначается гражданин РФ, соответствующий </w:t>
      </w:r>
      <w:proofErr w:type="gramStart"/>
      <w:r w:rsidRPr="00E950F0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E950F0">
        <w:rPr>
          <w:rFonts w:ascii="Times New Roman" w:hAnsi="Times New Roman" w:cs="Times New Roman"/>
          <w:sz w:val="28"/>
          <w:szCs w:val="28"/>
        </w:rPr>
        <w:t xml:space="preserve"> предусмотренным ФЗ №6 от 07.02.2011г. </w:t>
      </w:r>
    </w:p>
    <w:p w:rsidR="00C50999" w:rsidRPr="00E950F0" w:rsidRDefault="00C50999" w:rsidP="00C50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0F0">
        <w:rPr>
          <w:color w:val="000000"/>
          <w:sz w:val="28"/>
          <w:szCs w:val="28"/>
        </w:rPr>
        <w:lastRenderedPageBreak/>
        <w:t>13. Контрольно-счетная палата осуществляет следующие основные полномочия в соответствии с ФЗ-№6 от 07.02.2011 г</w:t>
      </w:r>
    </w:p>
    <w:p w:rsidR="00C50999" w:rsidRPr="00E950F0" w:rsidRDefault="00C50999" w:rsidP="00C50999">
      <w:pPr>
        <w:pStyle w:val="ConsPlusTitle"/>
        <w:ind w:firstLine="708"/>
        <w:jc w:val="both"/>
        <w:rPr>
          <w:rFonts w:ascii="Times New Roman" w:hAnsi="Times New Roman"/>
          <w:b w:val="0"/>
        </w:rPr>
      </w:pPr>
      <w:r w:rsidRPr="00E950F0">
        <w:rPr>
          <w:rFonts w:ascii="Times New Roman" w:hAnsi="Times New Roman"/>
          <w:b w:val="0"/>
        </w:rPr>
        <w:t>14.</w:t>
      </w:r>
      <w:r w:rsidRPr="00E950F0">
        <w:rPr>
          <w:rFonts w:ascii="Times New Roman" w:hAnsi="Times New Roman"/>
          <w:b w:val="0"/>
          <w:i/>
        </w:rPr>
        <w:t xml:space="preserve"> </w:t>
      </w:r>
      <w:r w:rsidRPr="00E950F0">
        <w:rPr>
          <w:rFonts w:ascii="Times New Roman" w:hAnsi="Times New Roman"/>
          <w:b w:val="0"/>
        </w:rPr>
        <w:t xml:space="preserve">Должностным лицам Контрольно-счетной палаты гарантируются материальное и социальное </w:t>
      </w:r>
      <w:proofErr w:type="gramStart"/>
      <w:r w:rsidRPr="00E950F0">
        <w:rPr>
          <w:rFonts w:ascii="Times New Roman" w:hAnsi="Times New Roman"/>
          <w:b w:val="0"/>
        </w:rPr>
        <w:t>обеспечение</w:t>
      </w:r>
      <w:proofErr w:type="gramEnd"/>
      <w:r w:rsidRPr="00E950F0">
        <w:rPr>
          <w:rFonts w:ascii="Times New Roman" w:hAnsi="Times New Roman"/>
          <w:b w:val="0"/>
        </w:rPr>
        <w:t xml:space="preserve"> предусмотренное ФЗ-№6 от 07.02.2011г.</w:t>
      </w:r>
    </w:p>
    <w:p w:rsidR="00DD6D1C" w:rsidRPr="00E950F0" w:rsidRDefault="00A7740C" w:rsidP="005B53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F0">
        <w:rPr>
          <w:rFonts w:ascii="Times New Roman" w:hAnsi="Times New Roman" w:cs="Times New Roman"/>
          <w:sz w:val="28"/>
          <w:szCs w:val="28"/>
        </w:rPr>
        <w:t xml:space="preserve">3. </w:t>
      </w:r>
      <w:r w:rsidR="00E950F0" w:rsidRPr="00E950F0">
        <w:rPr>
          <w:rFonts w:ascii="Times New Roman" w:hAnsi="Times New Roman" w:cs="Times New Roman"/>
          <w:sz w:val="28"/>
          <w:szCs w:val="28"/>
        </w:rPr>
        <w:t>С</w:t>
      </w:r>
      <w:r w:rsidRPr="00E950F0">
        <w:rPr>
          <w:rFonts w:ascii="Times New Roman" w:hAnsi="Times New Roman" w:cs="Times New Roman"/>
          <w:sz w:val="28"/>
          <w:szCs w:val="28"/>
        </w:rPr>
        <w:t>татью 26 дополнить частью</w:t>
      </w:r>
      <w:r w:rsidR="004C2D79">
        <w:rPr>
          <w:rFonts w:ascii="Times New Roman" w:hAnsi="Times New Roman" w:cs="Times New Roman"/>
          <w:sz w:val="28"/>
          <w:szCs w:val="28"/>
        </w:rPr>
        <w:t xml:space="preserve"> 5</w:t>
      </w:r>
      <w:r w:rsidRPr="00E950F0">
        <w:rPr>
          <w:rFonts w:ascii="Times New Roman" w:hAnsi="Times New Roman" w:cs="Times New Roman"/>
          <w:sz w:val="28"/>
          <w:szCs w:val="28"/>
        </w:rPr>
        <w:t xml:space="preserve"> следующего содержания «5. В соответствии с частью 9 статьи 1 Федерального закона от 31.07.2020 №248-ФЗ «О государственном контроле (надзоре) и муниципальном контроле в Российской Федерации  муниципальный контроль подлежит осуществлению при наличии в границах муниципального района «Могойтуйский район» объектов соответствующего вида контроля»</w:t>
      </w:r>
    </w:p>
    <w:p w:rsidR="00A7740C" w:rsidRPr="00E950F0" w:rsidRDefault="00A7740C" w:rsidP="005B53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A1" w:rsidRPr="00E950F0" w:rsidRDefault="00A7740C" w:rsidP="005B53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463CA1"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Настоящее решение о внесении изменений в Устав </w:t>
      </w:r>
      <w:r w:rsidR="003E732C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</w:t>
      </w:r>
      <w:r w:rsidR="008F2AB9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Могойтуйский район</w:t>
      </w:r>
      <w:r w:rsidR="003E732C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463CA1"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E950F0" w:rsidRDefault="00463CA1" w:rsidP="005B53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E950F0" w:rsidRDefault="00A7740C" w:rsidP="005B53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463CA1"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После государственной регистрации данное решение обнародовать в порядке, установленном Уставом </w:t>
      </w:r>
      <w:r w:rsidR="003E732C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</w:t>
      </w:r>
      <w:r w:rsidR="008F2AB9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Могойтуйский район</w:t>
      </w:r>
      <w:r w:rsidR="003E732C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».</w:t>
      </w:r>
    </w:p>
    <w:p w:rsidR="003E370C" w:rsidRPr="00E950F0" w:rsidRDefault="003E370C" w:rsidP="005B53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B1C03" w:rsidRPr="00E950F0" w:rsidRDefault="00DB1C03" w:rsidP="005B53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E1C9D" w:rsidRPr="00E950F0" w:rsidRDefault="00AE1C9D" w:rsidP="005B53B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170E" w:rsidRPr="00E950F0" w:rsidRDefault="00463CA1" w:rsidP="005B53B1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3E732C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9B72EE" w:rsidRPr="00E950F0" w:rsidRDefault="003E732C" w:rsidP="005B53B1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8F2AB9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Могойтуйский район</w:t>
      </w:r>
      <w:r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463CA1"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917D83"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</w:t>
      </w:r>
      <w:r w:rsidR="00E950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  <w:r w:rsidR="00917D83"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Б.Ц. </w:t>
      </w:r>
      <w:proofErr w:type="spellStart"/>
      <w:r w:rsidR="00917D83"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>Нимбуев</w:t>
      </w:r>
      <w:proofErr w:type="spellEnd"/>
    </w:p>
    <w:p w:rsidR="00AE1C9D" w:rsidRPr="00E950F0" w:rsidRDefault="00AE1C9D" w:rsidP="005B53B1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170E" w:rsidRPr="00E950F0" w:rsidRDefault="005372EC" w:rsidP="005B53B1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="003E732C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5372EC" w:rsidRPr="00E950F0" w:rsidRDefault="003E732C" w:rsidP="005B53B1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8F2AB9"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Могойтуйский район</w:t>
      </w:r>
      <w:r w:rsidRPr="00E950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="00917D83"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</w:t>
      </w:r>
      <w:r w:rsidR="00E950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 w:rsidR="00917D83"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А.Д. </w:t>
      </w:r>
      <w:proofErr w:type="spellStart"/>
      <w:r w:rsidR="00917D83" w:rsidRPr="00E950F0">
        <w:rPr>
          <w:rFonts w:ascii="Times New Roman" w:eastAsia="SimSun" w:hAnsi="Times New Roman" w:cs="Times New Roman"/>
          <w:sz w:val="28"/>
          <w:szCs w:val="28"/>
          <w:lang w:eastAsia="zh-CN"/>
        </w:rPr>
        <w:t>Будаев</w:t>
      </w:r>
      <w:proofErr w:type="spellEnd"/>
    </w:p>
    <w:sectPr w:rsidR="005372EC" w:rsidRPr="00E950F0" w:rsidSect="00575525">
      <w:headerReference w:type="default" r:id="rId16"/>
      <w:footerReference w:type="even" r:id="rId17"/>
      <w:footerReference w:type="default" r:id="rId18"/>
      <w:pgSz w:w="11906" w:h="16838"/>
      <w:pgMar w:top="1134" w:right="567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79" w:rsidRDefault="00845179">
      <w:pPr>
        <w:spacing w:after="0" w:line="240" w:lineRule="auto"/>
      </w:pPr>
      <w:r>
        <w:separator/>
      </w:r>
    </w:p>
  </w:endnote>
  <w:endnote w:type="continuationSeparator" w:id="0">
    <w:p w:rsidR="00845179" w:rsidRDefault="0084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F6" w:rsidRDefault="00672582" w:rsidP="00327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C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CF6" w:rsidRDefault="009A7CF6" w:rsidP="00327B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F6" w:rsidRDefault="009A7CF6" w:rsidP="00327B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79" w:rsidRDefault="00845179">
      <w:pPr>
        <w:spacing w:after="0" w:line="240" w:lineRule="auto"/>
      </w:pPr>
      <w:r>
        <w:separator/>
      </w:r>
    </w:p>
  </w:footnote>
  <w:footnote w:type="continuationSeparator" w:id="0">
    <w:p w:rsidR="00845179" w:rsidRDefault="0084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955506"/>
      <w:docPartObj>
        <w:docPartGallery w:val="Page Numbers (Top of Page)"/>
        <w:docPartUnique/>
      </w:docPartObj>
    </w:sdtPr>
    <w:sdtEndPr/>
    <w:sdtContent>
      <w:p w:rsidR="009A7CF6" w:rsidRDefault="00672582">
        <w:pPr>
          <w:pStyle w:val="a6"/>
          <w:jc w:val="center"/>
        </w:pPr>
        <w:r>
          <w:fldChar w:fldCharType="begin"/>
        </w:r>
        <w:r w:rsidR="009A7CF6">
          <w:instrText>PAGE   \* MERGEFORMAT</w:instrText>
        </w:r>
        <w:r>
          <w:fldChar w:fldCharType="separate"/>
        </w:r>
        <w:r w:rsidR="007153B8">
          <w:rPr>
            <w:noProof/>
          </w:rPr>
          <w:t>2</w:t>
        </w:r>
        <w:r>
          <w:fldChar w:fldCharType="end"/>
        </w:r>
      </w:p>
    </w:sdtContent>
  </w:sdt>
  <w:p w:rsidR="009A7CF6" w:rsidRDefault="009A7C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43B27"/>
    <w:rsid w:val="00061078"/>
    <w:rsid w:val="00093EE1"/>
    <w:rsid w:val="000E4AF4"/>
    <w:rsid w:val="00107C1F"/>
    <w:rsid w:val="00115D54"/>
    <w:rsid w:val="00163C16"/>
    <w:rsid w:val="00164C86"/>
    <w:rsid w:val="00187A40"/>
    <w:rsid w:val="001B13A7"/>
    <w:rsid w:val="001B6795"/>
    <w:rsid w:val="001E28CF"/>
    <w:rsid w:val="001F23C6"/>
    <w:rsid w:val="0020170E"/>
    <w:rsid w:val="00221E99"/>
    <w:rsid w:val="0023003E"/>
    <w:rsid w:val="00236630"/>
    <w:rsid w:val="00263B39"/>
    <w:rsid w:val="0026549A"/>
    <w:rsid w:val="00267B93"/>
    <w:rsid w:val="00267BCC"/>
    <w:rsid w:val="0027059A"/>
    <w:rsid w:val="00273586"/>
    <w:rsid w:val="00274C68"/>
    <w:rsid w:val="002866A0"/>
    <w:rsid w:val="00287764"/>
    <w:rsid w:val="00291B2F"/>
    <w:rsid w:val="002A4642"/>
    <w:rsid w:val="002D5D56"/>
    <w:rsid w:val="002F7C4A"/>
    <w:rsid w:val="0030338C"/>
    <w:rsid w:val="003164D7"/>
    <w:rsid w:val="00327BC5"/>
    <w:rsid w:val="00332631"/>
    <w:rsid w:val="00332FDB"/>
    <w:rsid w:val="003714D8"/>
    <w:rsid w:val="003B36C8"/>
    <w:rsid w:val="003B66A4"/>
    <w:rsid w:val="003E370C"/>
    <w:rsid w:val="003E732C"/>
    <w:rsid w:val="003F2CCD"/>
    <w:rsid w:val="00406A11"/>
    <w:rsid w:val="00463CA1"/>
    <w:rsid w:val="00466199"/>
    <w:rsid w:val="00466C58"/>
    <w:rsid w:val="00482C11"/>
    <w:rsid w:val="004866E7"/>
    <w:rsid w:val="00487877"/>
    <w:rsid w:val="00491558"/>
    <w:rsid w:val="004A309F"/>
    <w:rsid w:val="004A37A1"/>
    <w:rsid w:val="004C2D79"/>
    <w:rsid w:val="004E49C3"/>
    <w:rsid w:val="004E5B8A"/>
    <w:rsid w:val="0052731C"/>
    <w:rsid w:val="005372EC"/>
    <w:rsid w:val="005406AB"/>
    <w:rsid w:val="005513D1"/>
    <w:rsid w:val="00564723"/>
    <w:rsid w:val="00572908"/>
    <w:rsid w:val="00575525"/>
    <w:rsid w:val="005B53B1"/>
    <w:rsid w:val="005E2028"/>
    <w:rsid w:val="006128C3"/>
    <w:rsid w:val="00653CD7"/>
    <w:rsid w:val="00672582"/>
    <w:rsid w:val="006731F5"/>
    <w:rsid w:val="00685717"/>
    <w:rsid w:val="00695046"/>
    <w:rsid w:val="006A67B9"/>
    <w:rsid w:val="006E6549"/>
    <w:rsid w:val="00706D40"/>
    <w:rsid w:val="007153B8"/>
    <w:rsid w:val="00753C86"/>
    <w:rsid w:val="007910F6"/>
    <w:rsid w:val="007B4A60"/>
    <w:rsid w:val="0081300A"/>
    <w:rsid w:val="00821C59"/>
    <w:rsid w:val="00845179"/>
    <w:rsid w:val="00847A8C"/>
    <w:rsid w:val="008B0D5E"/>
    <w:rsid w:val="008B6D85"/>
    <w:rsid w:val="008F2AB9"/>
    <w:rsid w:val="00905613"/>
    <w:rsid w:val="00917D83"/>
    <w:rsid w:val="00941355"/>
    <w:rsid w:val="00944B0F"/>
    <w:rsid w:val="0096521D"/>
    <w:rsid w:val="009A7CF6"/>
    <w:rsid w:val="009B72EE"/>
    <w:rsid w:val="009D27AD"/>
    <w:rsid w:val="009D57ED"/>
    <w:rsid w:val="009E6754"/>
    <w:rsid w:val="009F3A51"/>
    <w:rsid w:val="009F57F5"/>
    <w:rsid w:val="00A20BC8"/>
    <w:rsid w:val="00A729E7"/>
    <w:rsid w:val="00A7740C"/>
    <w:rsid w:val="00AD59D4"/>
    <w:rsid w:val="00AE1C9D"/>
    <w:rsid w:val="00AE669D"/>
    <w:rsid w:val="00B31099"/>
    <w:rsid w:val="00B44EF1"/>
    <w:rsid w:val="00BC23FA"/>
    <w:rsid w:val="00BD3390"/>
    <w:rsid w:val="00C049E5"/>
    <w:rsid w:val="00C11A1B"/>
    <w:rsid w:val="00C16FFA"/>
    <w:rsid w:val="00C50999"/>
    <w:rsid w:val="00C62456"/>
    <w:rsid w:val="00CA7AAB"/>
    <w:rsid w:val="00CC3D72"/>
    <w:rsid w:val="00D00D3B"/>
    <w:rsid w:val="00D1712B"/>
    <w:rsid w:val="00D26F3B"/>
    <w:rsid w:val="00D42296"/>
    <w:rsid w:val="00D444ED"/>
    <w:rsid w:val="00D804BA"/>
    <w:rsid w:val="00D95B60"/>
    <w:rsid w:val="00DB1C03"/>
    <w:rsid w:val="00DD4211"/>
    <w:rsid w:val="00DD6D1C"/>
    <w:rsid w:val="00DE4DE9"/>
    <w:rsid w:val="00DE7D7B"/>
    <w:rsid w:val="00E24DFB"/>
    <w:rsid w:val="00E31D0A"/>
    <w:rsid w:val="00E3335E"/>
    <w:rsid w:val="00E70310"/>
    <w:rsid w:val="00E74A54"/>
    <w:rsid w:val="00E75F51"/>
    <w:rsid w:val="00E85608"/>
    <w:rsid w:val="00E950F0"/>
    <w:rsid w:val="00E971A2"/>
    <w:rsid w:val="00EF69C2"/>
    <w:rsid w:val="00F92ACC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character" w:customStyle="1" w:styleId="2">
    <w:name w:val="Гиперссылка2"/>
    <w:basedOn w:val="a0"/>
    <w:rsid w:val="003164D7"/>
  </w:style>
  <w:style w:type="paragraph" w:customStyle="1" w:styleId="ConsPlusTitle">
    <w:name w:val="ConsPlusTitle"/>
    <w:rsid w:val="00C50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character" w:customStyle="1" w:styleId="2">
    <w:name w:val="Гиперссылка2"/>
    <w:basedOn w:val="a0"/>
    <w:rsid w:val="003164D7"/>
  </w:style>
  <w:style w:type="paragraph" w:customStyle="1" w:styleId="ConsPlusTitle">
    <w:name w:val="ConsPlusTitle"/>
    <w:rsid w:val="00C50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:8080/bigs/showDocument.html?id=23BFA9AF-B847-4F54-8403-F2E327C4305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9AA48369-618A-4BB4-B4B8-AE15F2B7EBF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3480&amp;date=16.11.2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0AB5DAB6-FE74-44F8-98FB-314815078061" TargetMode="External"/><Relationship Id="rId10" Type="http://schemas.openxmlformats.org/officeDocument/2006/relationships/hyperlink" Target="https://login.consultant.ru/link/?req=doc&amp;base=LAW&amp;n=383487&amp;dst=791&amp;field=134&amp;date=16.11.202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3487&amp;dst=871&amp;field=134&amp;date=16.11.2021" TargetMode="External"/><Relationship Id="rId14" Type="http://schemas.openxmlformats.org/officeDocument/2006/relationships/hyperlink" Target="http://pravo-search.minjust.ru:8080/bigs/showDocument.html?id=EB042C48-DE0E-4DBE-8305-4D48DDDB63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5B27-33F9-485D-BF67-51ECB881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6</cp:revision>
  <cp:lastPrinted>2021-12-23T01:13:00Z</cp:lastPrinted>
  <dcterms:created xsi:type="dcterms:W3CDTF">2021-12-22T23:27:00Z</dcterms:created>
  <dcterms:modified xsi:type="dcterms:W3CDTF">2021-12-28T01:27:00Z</dcterms:modified>
</cp:coreProperties>
</file>