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64"/>
      </w:tblGrid>
      <w:tr w:rsidR="003665D7" w:rsidRPr="00F45F18" w:rsidTr="005B6F29">
        <w:trPr>
          <w:trHeight w:hRule="exact" w:val="287"/>
        </w:trPr>
        <w:tc>
          <w:tcPr>
            <w:tcW w:w="9570" w:type="dxa"/>
            <w:shd w:val="clear" w:color="auto" w:fill="auto"/>
          </w:tcPr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D7" w:rsidRPr="00F45F18" w:rsidTr="005B6F29">
        <w:trPr>
          <w:trHeight w:hRule="exact" w:val="1304"/>
        </w:trPr>
        <w:tc>
          <w:tcPr>
            <w:tcW w:w="9570" w:type="dxa"/>
            <w:shd w:val="clear" w:color="auto" w:fill="auto"/>
          </w:tcPr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F1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F1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F1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665D7" w:rsidRPr="00F45F18" w:rsidTr="005B6F29">
        <w:trPr>
          <w:trHeight w:val="561"/>
        </w:trPr>
        <w:tc>
          <w:tcPr>
            <w:tcW w:w="9570" w:type="dxa"/>
            <w:shd w:val="clear" w:color="auto" w:fill="auto"/>
          </w:tcPr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5D7" w:rsidRPr="00F45F18" w:rsidRDefault="003665D7" w:rsidP="00551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45F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5F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5F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8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F45F1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3665D7" w:rsidRPr="00F45F18" w:rsidTr="005B6F29">
        <w:trPr>
          <w:trHeight w:val="550"/>
        </w:trPr>
        <w:tc>
          <w:tcPr>
            <w:tcW w:w="9570" w:type="dxa"/>
            <w:shd w:val="clear" w:color="auto" w:fill="auto"/>
          </w:tcPr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F1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45F18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D7" w:rsidRPr="00F45F18" w:rsidRDefault="003665D7" w:rsidP="005B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D7" w:rsidRPr="00F45F18" w:rsidRDefault="003665D7" w:rsidP="003665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65D7" w:rsidRPr="00F45F18" w:rsidRDefault="003665D7" w:rsidP="003665D7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>Об утверждении  муниципальной программы «Модернизация, развитие и улучшение материально-технической базы учреждений культуры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«Могойтуйский район» на </w:t>
      </w:r>
      <w:r w:rsidRPr="00F45F1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2-2024</w:t>
      </w:r>
      <w:r w:rsidRPr="00F45F1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665D7" w:rsidRPr="00F45F18" w:rsidRDefault="003665D7" w:rsidP="003665D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5D7" w:rsidRPr="00F45F18" w:rsidRDefault="003665D7" w:rsidP="003665D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45F1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F45F18">
        <w:rPr>
          <w:rFonts w:ascii="Times New Roman" w:hAnsi="Times New Roman" w:cs="Times New Roman"/>
          <w:sz w:val="28"/>
          <w:szCs w:val="28"/>
        </w:rPr>
        <w:t>25 Устава муниципального района «Могойтуйский район», постановлением администрации муниципального района «Могойтуйский район» от 03 декабря 2013 года № 803 «Об утверждении Порядка принятия решений о разработке муниципальных программ, их формирования и реализации в муниципальном районе «Могойтуйский район»», администрация муниципального района «Могойтуйский район»</w:t>
      </w:r>
    </w:p>
    <w:p w:rsidR="003665D7" w:rsidRPr="00F45F18" w:rsidRDefault="003665D7" w:rsidP="003665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65D7" w:rsidRPr="00F45F18" w:rsidRDefault="003665D7" w:rsidP="003665D7">
      <w:pPr>
        <w:widowControl/>
        <w:numPr>
          <w:ilvl w:val="0"/>
          <w:numId w:val="6"/>
        </w:numPr>
        <w:tabs>
          <w:tab w:val="clear" w:pos="1800"/>
          <w:tab w:val="num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«Модернизация, развитие и улучшение материально-технической базы учреждений культуры муниципального района «Могойтуйский район»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5F1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F1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665D7" w:rsidRPr="00F45F18" w:rsidRDefault="003665D7" w:rsidP="003665D7">
      <w:pPr>
        <w:widowControl/>
        <w:numPr>
          <w:ilvl w:val="0"/>
          <w:numId w:val="6"/>
        </w:numPr>
        <w:tabs>
          <w:tab w:val="clear" w:pos="1800"/>
          <w:tab w:val="num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>Признать утратившим силу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Модернизация, развитие, улучшение</w:t>
      </w:r>
      <w:r w:rsidRPr="00F45F18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культуры муниципального района «Могойтуйский район» на 2018-2020 годы», утвержденную постановлением администрации муниципального района «Могойтуйский район»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5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F45F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5F1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45F18">
        <w:rPr>
          <w:rFonts w:ascii="Times New Roman" w:hAnsi="Times New Roman" w:cs="Times New Roman"/>
          <w:sz w:val="28"/>
          <w:szCs w:val="28"/>
        </w:rPr>
        <w:t>.</w:t>
      </w:r>
    </w:p>
    <w:p w:rsidR="003665D7" w:rsidRPr="00F45F18" w:rsidRDefault="003665D7" w:rsidP="003665D7">
      <w:pPr>
        <w:widowControl/>
        <w:numPr>
          <w:ilvl w:val="0"/>
          <w:numId w:val="6"/>
        </w:numPr>
        <w:tabs>
          <w:tab w:val="clear" w:pos="1800"/>
          <w:tab w:val="num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F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5F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культуры и спорта администрации муниципального района «Могойтуйский район»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Ц.Ж.Жербаева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65D7" w:rsidRPr="00F45F18" w:rsidRDefault="003665D7" w:rsidP="003665D7">
      <w:pPr>
        <w:widowControl/>
        <w:numPr>
          <w:ilvl w:val="0"/>
          <w:numId w:val="6"/>
        </w:numPr>
        <w:tabs>
          <w:tab w:val="clear" w:pos="1800"/>
          <w:tab w:val="num" w:pos="108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F18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222CB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</w:t>
      </w:r>
      <w:r w:rsidR="00BA4132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Pr="00F45F18">
        <w:rPr>
          <w:rFonts w:ascii="Times New Roman" w:hAnsi="Times New Roman" w:cs="Times New Roman"/>
          <w:sz w:val="28"/>
          <w:szCs w:val="28"/>
        </w:rPr>
        <w:t>.</w:t>
      </w:r>
    </w:p>
    <w:p w:rsidR="003665D7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CB9" w:rsidRPr="00F45F18" w:rsidRDefault="00222CB9" w:rsidP="00366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CB9" w:rsidRDefault="00222CB9" w:rsidP="00366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5D7" w:rsidRPr="00F45F18" w:rsidRDefault="00551809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F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665D7" w:rsidRPr="00F45F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65D7" w:rsidRPr="00F4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Б.Д.Намжилов</w:t>
      </w:r>
      <w:proofErr w:type="spellEnd"/>
    </w:p>
    <w:p w:rsidR="00551809" w:rsidRPr="00222CB9" w:rsidRDefault="00551809" w:rsidP="003665D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65D7" w:rsidRPr="00222CB9" w:rsidRDefault="003665D7" w:rsidP="003665D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22CB9">
        <w:rPr>
          <w:rFonts w:ascii="Times New Roman" w:hAnsi="Times New Roman" w:cs="Times New Roman"/>
          <w:sz w:val="18"/>
          <w:szCs w:val="18"/>
        </w:rPr>
        <w:t>Жербаев</w:t>
      </w:r>
      <w:proofErr w:type="spellEnd"/>
      <w:r w:rsidRPr="00222C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22CB9">
        <w:rPr>
          <w:rFonts w:ascii="Times New Roman" w:hAnsi="Times New Roman" w:cs="Times New Roman"/>
          <w:sz w:val="18"/>
          <w:szCs w:val="18"/>
        </w:rPr>
        <w:t>Цыден</w:t>
      </w:r>
      <w:proofErr w:type="spellEnd"/>
      <w:r w:rsidRPr="00222C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22CB9">
        <w:rPr>
          <w:rFonts w:ascii="Times New Roman" w:hAnsi="Times New Roman" w:cs="Times New Roman"/>
          <w:sz w:val="18"/>
          <w:szCs w:val="18"/>
        </w:rPr>
        <w:t>Жаргалович</w:t>
      </w:r>
      <w:proofErr w:type="spellEnd"/>
    </w:p>
    <w:p w:rsidR="003665D7" w:rsidRPr="00222CB9" w:rsidRDefault="003665D7" w:rsidP="003665D7">
      <w:pPr>
        <w:jc w:val="both"/>
        <w:rPr>
          <w:rFonts w:ascii="Times New Roman" w:hAnsi="Times New Roman" w:cs="Times New Roman"/>
          <w:sz w:val="18"/>
          <w:szCs w:val="18"/>
        </w:rPr>
      </w:pPr>
      <w:r w:rsidRPr="00222CB9">
        <w:rPr>
          <w:rFonts w:ascii="Times New Roman" w:hAnsi="Times New Roman" w:cs="Times New Roman"/>
          <w:sz w:val="18"/>
          <w:szCs w:val="18"/>
        </w:rPr>
        <w:t>2-13-37</w:t>
      </w:r>
    </w:p>
    <w:p w:rsidR="003665D7" w:rsidRPr="00F45F18" w:rsidRDefault="003665D7" w:rsidP="009F5F7E">
      <w:pPr>
        <w:ind w:firstLine="709"/>
        <w:jc w:val="right"/>
        <w:rPr>
          <w:rFonts w:ascii="Times New Roman" w:hAnsi="Times New Roman" w:cs="Times New Roman"/>
          <w:b/>
        </w:rPr>
      </w:pPr>
      <w:r w:rsidRPr="00F45F18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F45F18">
        <w:rPr>
          <w:rFonts w:ascii="Times New Roman" w:hAnsi="Times New Roman" w:cs="Times New Roman"/>
          <w:bCs/>
          <w:sz w:val="28"/>
          <w:szCs w:val="28"/>
        </w:rPr>
        <w:tab/>
      </w:r>
      <w:r w:rsidRPr="00F45F18">
        <w:rPr>
          <w:rFonts w:ascii="Times New Roman" w:hAnsi="Times New Roman" w:cs="Times New Roman"/>
          <w:bCs/>
          <w:sz w:val="28"/>
          <w:szCs w:val="28"/>
        </w:rPr>
        <w:tab/>
      </w:r>
      <w:r w:rsidRPr="00F45F18">
        <w:rPr>
          <w:rFonts w:ascii="Times New Roman" w:hAnsi="Times New Roman" w:cs="Times New Roman"/>
          <w:bCs/>
          <w:sz w:val="28"/>
          <w:szCs w:val="28"/>
        </w:rPr>
        <w:tab/>
      </w:r>
      <w:r w:rsidRPr="00F45F18">
        <w:rPr>
          <w:rFonts w:ascii="Times New Roman" w:hAnsi="Times New Roman" w:cs="Times New Roman"/>
          <w:bCs/>
          <w:sz w:val="28"/>
          <w:szCs w:val="28"/>
        </w:rPr>
        <w:tab/>
      </w:r>
      <w:r w:rsidRPr="00F45F18">
        <w:rPr>
          <w:rFonts w:ascii="Times New Roman" w:hAnsi="Times New Roman" w:cs="Times New Roman"/>
          <w:bCs/>
          <w:sz w:val="28"/>
          <w:szCs w:val="28"/>
        </w:rPr>
        <w:tab/>
      </w:r>
      <w:r w:rsidRPr="00F45F18">
        <w:rPr>
          <w:rFonts w:ascii="Times New Roman" w:hAnsi="Times New Roman" w:cs="Times New Roman"/>
          <w:bCs/>
          <w:sz w:val="28"/>
          <w:szCs w:val="28"/>
        </w:rPr>
        <w:tab/>
      </w:r>
      <w:r w:rsidRPr="00F45F18">
        <w:rPr>
          <w:rFonts w:ascii="Times New Roman" w:hAnsi="Times New Roman" w:cs="Times New Roman"/>
        </w:rPr>
        <w:t>Утвержден</w:t>
      </w:r>
    </w:p>
    <w:p w:rsidR="003665D7" w:rsidRPr="00F45F18" w:rsidRDefault="003665D7" w:rsidP="003665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F1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665D7" w:rsidRPr="00F45F18" w:rsidRDefault="003665D7" w:rsidP="003665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F18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3665D7" w:rsidRPr="00F45F18" w:rsidRDefault="003665D7" w:rsidP="003665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F18">
        <w:rPr>
          <w:rFonts w:ascii="Times New Roman" w:hAnsi="Times New Roman" w:cs="Times New Roman"/>
          <w:b w:val="0"/>
          <w:sz w:val="24"/>
          <w:szCs w:val="24"/>
        </w:rPr>
        <w:t xml:space="preserve"> «Могойтуйский район»</w:t>
      </w:r>
    </w:p>
    <w:p w:rsidR="003665D7" w:rsidRPr="00F45F18" w:rsidRDefault="003665D7" w:rsidP="003665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45F18">
        <w:rPr>
          <w:rFonts w:ascii="Times New Roman" w:hAnsi="Times New Roman" w:cs="Times New Roman"/>
          <w:b w:val="0"/>
          <w:sz w:val="24"/>
          <w:szCs w:val="24"/>
        </w:rPr>
        <w:t xml:space="preserve">от « » 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F45F1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</w:t>
      </w:r>
      <w:r w:rsidRPr="00F45F18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F45F18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F45F18">
        <w:rPr>
          <w:rFonts w:ascii="Times New Roman" w:hAnsi="Times New Roman" w:cs="Times New Roman"/>
          <w:b w:val="0"/>
          <w:sz w:val="24"/>
          <w:szCs w:val="24"/>
          <w:u w:val="single"/>
        </w:rPr>
        <w:t>____</w:t>
      </w:r>
    </w:p>
    <w:p w:rsidR="003665D7" w:rsidRPr="00F45F18" w:rsidRDefault="003665D7" w:rsidP="003665D7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3665D7" w:rsidRPr="00F45F18" w:rsidRDefault="003665D7" w:rsidP="003665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5F18">
        <w:rPr>
          <w:rFonts w:ascii="Times New Roman" w:hAnsi="Times New Roman" w:cs="Times New Roman"/>
          <w:sz w:val="24"/>
          <w:szCs w:val="24"/>
        </w:rPr>
        <w:t>ПАСПОРТ</w:t>
      </w:r>
    </w:p>
    <w:p w:rsidR="003665D7" w:rsidRPr="00F45F18" w:rsidRDefault="003665D7" w:rsidP="003665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45F18">
        <w:rPr>
          <w:rFonts w:ascii="Times New Roman" w:hAnsi="Times New Roman" w:cs="Times New Roman"/>
          <w:sz w:val="24"/>
          <w:szCs w:val="24"/>
        </w:rPr>
        <w:t>"Модернизация, развитие и улучшение материально-технической базы учреждений  культуры муниципального района «Могойтуйский район» на 20</w:t>
      </w:r>
      <w:r w:rsidR="00D62AED">
        <w:rPr>
          <w:rFonts w:ascii="Times New Roman" w:hAnsi="Times New Roman" w:cs="Times New Roman"/>
          <w:sz w:val="24"/>
          <w:szCs w:val="24"/>
        </w:rPr>
        <w:t>22</w:t>
      </w:r>
      <w:r w:rsidRPr="00F45F18">
        <w:rPr>
          <w:rFonts w:ascii="Times New Roman" w:hAnsi="Times New Roman" w:cs="Times New Roman"/>
          <w:sz w:val="24"/>
          <w:szCs w:val="24"/>
        </w:rPr>
        <w:t>-202</w:t>
      </w:r>
      <w:r w:rsidR="00D62AED">
        <w:rPr>
          <w:rFonts w:ascii="Times New Roman" w:hAnsi="Times New Roman" w:cs="Times New Roman"/>
          <w:sz w:val="24"/>
          <w:szCs w:val="24"/>
        </w:rPr>
        <w:t>4</w:t>
      </w:r>
      <w:r w:rsidRPr="00F45F1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665D7" w:rsidRPr="00F45F18" w:rsidRDefault="003665D7" w:rsidP="003665D7">
      <w:pPr>
        <w:ind w:firstLine="72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06"/>
      </w:tblGrid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3665D7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Муниципальная программа "Модернизация, развитие и улучшение материально-технической базы учреждений культуры муниципального района «Могойтуйский район» на 20</w:t>
            </w:r>
            <w:r>
              <w:rPr>
                <w:rFonts w:ascii="Times New Roman" w:hAnsi="Times New Roman" w:cs="Times New Roman"/>
              </w:rPr>
              <w:t>22</w:t>
            </w:r>
            <w:r w:rsidRPr="00F45F1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45F1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Дата утверждения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3665D7" w:rsidRDefault="003665D7" w:rsidP="00D62AE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F45F18">
              <w:rPr>
                <w:rFonts w:ascii="Times New Roman" w:hAnsi="Times New Roman" w:cs="Times New Roman"/>
              </w:rPr>
              <w:t>Постановление администрации муниципального района «Могойтуйский р</w:t>
            </w:r>
            <w:r>
              <w:rPr>
                <w:rFonts w:ascii="Times New Roman" w:hAnsi="Times New Roman" w:cs="Times New Roman"/>
              </w:rPr>
              <w:t>айон»  от  ___.___.2021 года № ____</w:t>
            </w:r>
            <w:r w:rsidR="00D62A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Управление культуры и спорта администрация муниципального райо</w:t>
            </w:r>
            <w:r>
              <w:rPr>
                <w:rFonts w:ascii="Times New Roman" w:hAnsi="Times New Roman" w:cs="Times New Roman"/>
              </w:rPr>
              <w:t>на «Могойтуйский район»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Основные разработчики программы Разработчик-координатор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Управление культуры и спорта администрации муниципального района «Могойтуйский район»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Цель и задачи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-модернизация и укрепление материально-технической ба</w:t>
            </w:r>
            <w:r>
              <w:rPr>
                <w:rFonts w:ascii="Times New Roman" w:hAnsi="Times New Roman" w:cs="Times New Roman"/>
              </w:rPr>
              <w:t>зы учреждений культуры.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45F1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45F18">
              <w:rPr>
                <w:rFonts w:ascii="Times New Roman" w:hAnsi="Times New Roman" w:cs="Times New Roman"/>
              </w:rPr>
              <w:t xml:space="preserve"> годы</w:t>
            </w:r>
          </w:p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  <w:lang w:val="en-US"/>
              </w:rPr>
              <w:t>I</w:t>
            </w:r>
            <w:r w:rsidRPr="00F45F18">
              <w:rPr>
                <w:rFonts w:ascii="Times New Roman" w:hAnsi="Times New Roman" w:cs="Times New Roman"/>
              </w:rPr>
              <w:t xml:space="preserve">   этап – 20</w:t>
            </w:r>
            <w:r>
              <w:rPr>
                <w:rFonts w:ascii="Times New Roman" w:hAnsi="Times New Roman" w:cs="Times New Roman"/>
              </w:rPr>
              <w:t>22</w:t>
            </w:r>
            <w:r w:rsidRPr="00F45F18">
              <w:rPr>
                <w:rFonts w:ascii="Times New Roman" w:hAnsi="Times New Roman" w:cs="Times New Roman"/>
              </w:rPr>
              <w:t xml:space="preserve"> год;</w:t>
            </w:r>
          </w:p>
          <w:p w:rsidR="003665D7" w:rsidRPr="00F45F18" w:rsidRDefault="003665D7" w:rsidP="003665D7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этап – 2023 – 2024 годы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Исполнители основных мероприятий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 xml:space="preserve">Учреждения культуры </w:t>
            </w:r>
            <w:proofErr w:type="spellStart"/>
            <w:r w:rsidRPr="00F45F18">
              <w:rPr>
                <w:rFonts w:ascii="Times New Roman" w:hAnsi="Times New Roman" w:cs="Times New Roman"/>
              </w:rPr>
              <w:t>Могойтуйского</w:t>
            </w:r>
            <w:proofErr w:type="spellEnd"/>
            <w:r w:rsidRPr="00F45F18">
              <w:rPr>
                <w:rFonts w:ascii="Times New Roman" w:hAnsi="Times New Roman" w:cs="Times New Roman"/>
              </w:rPr>
              <w:t xml:space="preserve"> района,  управление культуры и спорта администрации муниципальн</w:t>
            </w:r>
            <w:r>
              <w:rPr>
                <w:rFonts w:ascii="Times New Roman" w:hAnsi="Times New Roman" w:cs="Times New Roman"/>
              </w:rPr>
              <w:t>ого района «Могойтуйский район»</w:t>
            </w:r>
          </w:p>
        </w:tc>
      </w:tr>
      <w:tr w:rsidR="003665D7" w:rsidRPr="00F45F18" w:rsidTr="00D62AED">
        <w:trPr>
          <w:trHeight w:val="70"/>
        </w:trPr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E7654F" w:rsidRDefault="003665D7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</w:t>
            </w:r>
            <w:r w:rsidR="00E7654F" w:rsidRPr="00E7654F">
              <w:rPr>
                <w:rFonts w:ascii="Times New Roman" w:hAnsi="Times New Roman" w:cs="Times New Roman"/>
                <w:color w:val="auto"/>
              </w:rPr>
              <w:t>Программы составляет –   88816,60</w:t>
            </w:r>
            <w:r w:rsidRPr="00E7654F">
              <w:rPr>
                <w:rFonts w:ascii="Times New Roman" w:hAnsi="Times New Roman" w:cs="Times New Roman"/>
                <w:color w:val="auto"/>
              </w:rPr>
              <w:t xml:space="preserve"> млн. рублей, в т.ч.</w:t>
            </w:r>
          </w:p>
          <w:p w:rsidR="003665D7" w:rsidRPr="00E7654F" w:rsidRDefault="003665D7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 средства краевого бюджета</w:t>
            </w:r>
          </w:p>
          <w:p w:rsidR="003665D7" w:rsidRPr="00E7654F" w:rsidRDefault="00E7654F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 xml:space="preserve">- 79588,09 </w:t>
            </w:r>
            <w:r w:rsidR="003665D7" w:rsidRPr="00E7654F">
              <w:rPr>
                <w:rFonts w:ascii="Times New Roman" w:hAnsi="Times New Roman" w:cs="Times New Roman"/>
                <w:color w:val="auto"/>
              </w:rPr>
              <w:t>млн</w:t>
            </w:r>
            <w:proofErr w:type="gramStart"/>
            <w:r w:rsidR="003665D7" w:rsidRPr="00E7654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3665D7" w:rsidRPr="00E7654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3665D7" w:rsidRPr="00E7654F" w:rsidRDefault="003665D7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-средства бюджета муниципального района</w:t>
            </w:r>
          </w:p>
          <w:p w:rsidR="003665D7" w:rsidRPr="00E7654F" w:rsidRDefault="00E7654F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-858,41</w:t>
            </w:r>
            <w:r w:rsidR="003665D7" w:rsidRPr="00E7654F"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 w:rsidR="003665D7" w:rsidRPr="00E7654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3665D7" w:rsidRPr="00E7654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3665D7" w:rsidRPr="00E7654F" w:rsidRDefault="003665D7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  средства сельских поселений:</w:t>
            </w:r>
          </w:p>
          <w:p w:rsidR="003665D7" w:rsidRPr="00E7654F" w:rsidRDefault="00E7654F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 - 388,0</w:t>
            </w:r>
            <w:r w:rsidR="003665D7" w:rsidRPr="00E7654F"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 w:rsidR="003665D7" w:rsidRPr="00E7654F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="003665D7" w:rsidRPr="00E7654F">
              <w:rPr>
                <w:rFonts w:ascii="Times New Roman" w:hAnsi="Times New Roman" w:cs="Times New Roman"/>
                <w:color w:val="auto"/>
              </w:rPr>
              <w:t>уб.</w:t>
            </w:r>
          </w:p>
          <w:p w:rsidR="003665D7" w:rsidRPr="00E7654F" w:rsidRDefault="003665D7" w:rsidP="005B6F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  внебюджетные средства учреждений культуры</w:t>
            </w:r>
          </w:p>
          <w:p w:rsidR="003665D7" w:rsidRPr="00F45F18" w:rsidRDefault="00E7654F" w:rsidP="005B6F29">
            <w:pPr>
              <w:jc w:val="both"/>
              <w:rPr>
                <w:rFonts w:ascii="Times New Roman" w:hAnsi="Times New Roman" w:cs="Times New Roman"/>
              </w:rPr>
            </w:pPr>
            <w:r w:rsidRPr="00E7654F">
              <w:rPr>
                <w:rFonts w:ascii="Times New Roman" w:hAnsi="Times New Roman" w:cs="Times New Roman"/>
                <w:color w:val="auto"/>
              </w:rPr>
              <w:t>- 2,10</w:t>
            </w:r>
            <w:r w:rsidR="003665D7" w:rsidRPr="00E7654F">
              <w:rPr>
                <w:rFonts w:ascii="Times New Roman" w:hAnsi="Times New Roman" w:cs="Times New Roman"/>
                <w:color w:val="auto"/>
              </w:rPr>
              <w:t xml:space="preserve"> тыс. руб.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- Создание условий, при которых основной спектр услуг будет доступен гражданам, проживающим в  районе;</w:t>
            </w:r>
          </w:p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 xml:space="preserve">-Качество предоставляемых услуг будет соответствовать  требованиям времени и их  потребителей. </w:t>
            </w:r>
          </w:p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Достижение цели предусматривает:</w:t>
            </w:r>
          </w:p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>- Модернизация, развитие и улучшение материально-технич</w:t>
            </w:r>
            <w:r>
              <w:rPr>
                <w:rFonts w:ascii="Times New Roman" w:hAnsi="Times New Roman" w:cs="Times New Roman"/>
              </w:rPr>
              <w:t>еской базы учреждений культуры.</w:t>
            </w:r>
          </w:p>
        </w:tc>
      </w:tr>
      <w:tr w:rsidR="003665D7" w:rsidRPr="00F45F18" w:rsidTr="00D62AED">
        <w:tc>
          <w:tcPr>
            <w:tcW w:w="4395" w:type="dxa"/>
            <w:shd w:val="clear" w:color="auto" w:fill="auto"/>
          </w:tcPr>
          <w:p w:rsidR="003665D7" w:rsidRPr="00F45F18" w:rsidRDefault="003665D7" w:rsidP="005B6F29">
            <w:pPr>
              <w:rPr>
                <w:rFonts w:ascii="Times New Roman" w:hAnsi="Times New Roman" w:cs="Times New Roman"/>
              </w:rPr>
            </w:pPr>
            <w:r w:rsidRPr="00F45F18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F45F1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45F18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5906" w:type="dxa"/>
            <w:shd w:val="clear" w:color="auto" w:fill="auto"/>
          </w:tcPr>
          <w:p w:rsidR="003665D7" w:rsidRPr="00F45F18" w:rsidRDefault="003665D7" w:rsidP="005B6F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5F1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45F18">
              <w:rPr>
                <w:rFonts w:ascii="Times New Roman" w:hAnsi="Times New Roman" w:cs="Times New Roman"/>
              </w:rPr>
              <w:t xml:space="preserve"> ходом реализации Программы осуществляет администрация муниципального района </w:t>
            </w:r>
            <w:r>
              <w:rPr>
                <w:rFonts w:ascii="Times New Roman" w:hAnsi="Times New Roman" w:cs="Times New Roman"/>
              </w:rPr>
              <w:t>«Могойтуйский район»</w:t>
            </w:r>
          </w:p>
        </w:tc>
      </w:tr>
    </w:tbl>
    <w:p w:rsidR="003665D7" w:rsidRPr="00937556" w:rsidRDefault="003665D7" w:rsidP="003665D7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 w:rsidRPr="009375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3665D7" w:rsidRPr="00937556" w:rsidRDefault="003665D7" w:rsidP="00366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Муниципальная 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программа </w:t>
      </w:r>
      <w:r w:rsidRPr="00937556">
        <w:rPr>
          <w:rFonts w:ascii="Times New Roman" w:hAnsi="Times New Roman" w:cs="Times New Roman"/>
          <w:sz w:val="28"/>
          <w:szCs w:val="28"/>
        </w:rPr>
        <w:t>«Модернизация, развитие и улучшение материально-технической базы учреждений культуры муниципального района «Могойтуйский район»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91503">
        <w:rPr>
          <w:rFonts w:ascii="Times New Roman" w:hAnsi="Times New Roman" w:cs="Times New Roman"/>
          <w:sz w:val="28"/>
          <w:szCs w:val="28"/>
        </w:rPr>
        <w:t>-2024</w:t>
      </w:r>
      <w:r w:rsidRPr="00937556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>(</w:t>
      </w:r>
      <w:proofErr w:type="spellStart"/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>далее-Программа</w:t>
      </w:r>
      <w:proofErr w:type="spellEnd"/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 w:rsidRPr="00937556">
        <w:rPr>
          <w:rFonts w:ascii="Times New Roman" w:hAnsi="Times New Roman" w:cs="Times New Roman"/>
          <w:sz w:val="28"/>
          <w:szCs w:val="28"/>
        </w:rPr>
        <w:t xml:space="preserve"> способствует эффективному функционированию сферы культуры района, содействует совершенствованию материально-технической базы учреждений культуры. </w:t>
      </w:r>
    </w:p>
    <w:p w:rsidR="003665D7" w:rsidRPr="00937556" w:rsidRDefault="003665D7" w:rsidP="003665D7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Программа разработана в соответствии с федеральными законами и нормативными правовыми актами Забайкальского края. </w:t>
      </w:r>
      <w:r w:rsidRPr="00937556">
        <w:rPr>
          <w:rFonts w:ascii="Times New Roman" w:hAnsi="Times New Roman" w:cs="Times New Roman"/>
          <w:sz w:val="28"/>
          <w:szCs w:val="28"/>
        </w:rPr>
        <w:t>Основа Программы регулируются:</w:t>
      </w:r>
    </w:p>
    <w:p w:rsidR="003665D7" w:rsidRPr="00937556" w:rsidRDefault="00D91503" w:rsidP="003665D7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3665D7" w:rsidRPr="00D91503">
        <w:rPr>
          <w:rFonts w:ascii="Times New Roman" w:hAnsi="Times New Roman" w:cs="Times New Roman"/>
          <w:b/>
          <w:i/>
          <w:sz w:val="28"/>
          <w:szCs w:val="28"/>
        </w:rPr>
        <w:t>27.05.2014 №  136-ФЗ</w:t>
      </w:r>
      <w:r w:rsidR="003665D7" w:rsidRPr="00937556">
        <w:rPr>
          <w:rFonts w:ascii="Times New Roman" w:hAnsi="Times New Roman" w:cs="Times New Roman"/>
          <w:sz w:val="28"/>
          <w:szCs w:val="28"/>
        </w:rPr>
        <w:t> (в ред. от  23.06.2014</w:t>
      </w:r>
      <w:r w:rsidR="0009620F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</w:t>
      </w:r>
      <w:r w:rsidR="00D62AED" w:rsidRPr="00D62AE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62AED">
        <w:rPr>
          <w:rFonts w:ascii="Times New Roman" w:hAnsi="Times New Roman" w:cs="Times New Roman"/>
          <w:bCs/>
          <w:shd w:val="clear" w:color="auto" w:fill="FFFFFF"/>
        </w:rPr>
        <w:t xml:space="preserve">23 </w:t>
      </w:r>
      <w:r w:rsidR="00D62AED" w:rsidRP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июня</w:t>
      </w:r>
      <w:r w:rsid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2AED" w:rsidRP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2014г.,</w:t>
      </w:r>
      <w:r w:rsid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2AED" w:rsidRP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2AED" w:rsidRP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февраля</w:t>
      </w:r>
      <w:r w:rsid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2AED" w:rsidRPr="00096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2015г.</w:t>
      </w:r>
      <w:proofErr w:type="gramEnd"/>
      <w:r w:rsidR="00D62AED">
        <w:rPr>
          <w:rFonts w:ascii="Arial" w:hAnsi="Arial" w:cs="Arial"/>
          <w:b/>
          <w:bCs/>
          <w:sz w:val="18"/>
          <w:szCs w:val="18"/>
        </w:rPr>
        <w:br/>
      </w:r>
      <w:r w:rsidR="003665D7" w:rsidRPr="00937556">
        <w:rPr>
          <w:rFonts w:ascii="Times New Roman" w:hAnsi="Times New Roman" w:cs="Times New Roman"/>
          <w:sz w:val="28"/>
          <w:szCs w:val="28"/>
        </w:rPr>
        <w:t xml:space="preserve"> «О внесении изменений в ст. 26.3 Федерального закона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 и Федеральный закон № 131от 06.10 2003 года «Об общих принципах организации местного самоуправления в Российской Федерации». К вопросам местного значения сельского поселения в области культуры отнесено создание условий для организации досуга и обеспечения жителей поселения услугами организаций культуры. Решение всех остальных вопросов местного значения в области культуры на территории сельских поселений возлагается на органы местного самоуправления муниципальных районов.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>-Д</w:t>
      </w:r>
      <w:r w:rsidRPr="00937556">
        <w:rPr>
          <w:rFonts w:ascii="Times New Roman" w:hAnsi="Times New Roman" w:cs="Times New Roman"/>
          <w:bCs/>
          <w:sz w:val="28"/>
          <w:szCs w:val="28"/>
        </w:rPr>
        <w:t>ополнениями (ст.36.1,ст.36.2), внесенные в</w:t>
      </w:r>
      <w:r w:rsidR="00551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556">
        <w:rPr>
          <w:rFonts w:ascii="Times New Roman" w:hAnsi="Times New Roman" w:cs="Times New Roman"/>
          <w:bCs/>
          <w:sz w:val="28"/>
          <w:szCs w:val="28"/>
        </w:rPr>
        <w:t>Закон РФ</w:t>
      </w:r>
      <w:proofErr w:type="gramStart"/>
      <w:r w:rsidRPr="00937556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Pr="00937556">
        <w:rPr>
          <w:rFonts w:ascii="Times New Roman" w:hAnsi="Times New Roman" w:cs="Times New Roman"/>
          <w:bCs/>
          <w:sz w:val="28"/>
          <w:szCs w:val="28"/>
        </w:rPr>
        <w:t>сновы законодательства Российской Федерации о культуре» от 09.10.1992 № 3612-1 по вопросам проведения независимой оценки качества услуг, оказываемых организациями культуры</w:t>
      </w:r>
      <w:bookmarkStart w:id="0" w:name="T03"/>
      <w:bookmarkEnd w:id="0"/>
      <w:r w:rsidRPr="00937556">
        <w:rPr>
          <w:rFonts w:ascii="Times New Roman" w:hAnsi="Times New Roman" w:cs="Times New Roman"/>
          <w:sz w:val="28"/>
          <w:szCs w:val="28"/>
        </w:rPr>
        <w:t>, где устанавливаются критерии и сроки проведения оценки: открытость и</w:t>
      </w:r>
      <w:r w:rsidR="00551809">
        <w:rPr>
          <w:rFonts w:ascii="Times New Roman" w:hAnsi="Times New Roman" w:cs="Times New Roman"/>
          <w:sz w:val="28"/>
          <w:szCs w:val="28"/>
        </w:rPr>
        <w:t xml:space="preserve"> </w:t>
      </w:r>
      <w:r w:rsidRPr="00937556">
        <w:rPr>
          <w:rFonts w:ascii="Times New Roman" w:hAnsi="Times New Roman" w:cs="Times New Roman"/>
          <w:sz w:val="28"/>
          <w:szCs w:val="28"/>
        </w:rPr>
        <w:t>доступность информации об организации культуры; комфортность условий предоставления услуг и доступность их 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услуг;</w:t>
      </w:r>
    </w:p>
    <w:p w:rsidR="003665D7" w:rsidRPr="00A21B2F" w:rsidRDefault="003665D7" w:rsidP="00A21B2F">
      <w:pPr>
        <w:pStyle w:val="ad"/>
        <w:rPr>
          <w:rFonts w:ascii="Times New Roman" w:hAnsi="Times New Roman" w:cs="Times New Roman"/>
          <w:sz w:val="28"/>
          <w:szCs w:val="28"/>
        </w:rPr>
      </w:pPr>
      <w:r w:rsidRPr="00A21B2F">
        <w:rPr>
          <w:rFonts w:ascii="Times New Roman" w:hAnsi="Times New Roman" w:cs="Times New Roman"/>
          <w:sz w:val="28"/>
          <w:szCs w:val="28"/>
        </w:rPr>
        <w:t xml:space="preserve">В настоящее время сеть муниципальных учреждений культуры района включает: </w:t>
      </w:r>
    </w:p>
    <w:p w:rsidR="003665D7" w:rsidRPr="00937556" w:rsidRDefault="003665D7" w:rsidP="003665D7">
      <w:pPr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1 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МУ </w:t>
      </w:r>
      <w:proofErr w:type="gramStart"/>
      <w:r w:rsidRPr="00937556"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proofErr w:type="gramStart"/>
      <w:r w:rsidRPr="00937556">
        <w:rPr>
          <w:rFonts w:ascii="Times New Roman" w:hAnsi="Times New Roman" w:cs="Times New Roman"/>
          <w:spacing w:val="2"/>
          <w:sz w:val="28"/>
          <w:szCs w:val="28"/>
        </w:rPr>
        <w:t>Детская</w:t>
      </w:r>
      <w:proofErr w:type="gramEnd"/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 школа искусств» им. Народного артиста СССР </w:t>
      </w:r>
      <w:proofErr w:type="spellStart"/>
      <w:r w:rsidRPr="00937556">
        <w:rPr>
          <w:rFonts w:ascii="Times New Roman" w:hAnsi="Times New Roman" w:cs="Times New Roman"/>
          <w:spacing w:val="2"/>
          <w:sz w:val="28"/>
          <w:szCs w:val="28"/>
        </w:rPr>
        <w:t>Л.Линховоина</w:t>
      </w:r>
      <w:proofErr w:type="spellEnd"/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 (далее – Детская школа искусств);</w:t>
      </w:r>
    </w:p>
    <w:p w:rsidR="003665D7" w:rsidRPr="00937556" w:rsidRDefault="003665D7" w:rsidP="003665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14 - 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учреждений </w:t>
      </w:r>
      <w:proofErr w:type="spellStart"/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>культурно-досугового</w:t>
      </w:r>
      <w:proofErr w:type="spellEnd"/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типа: одно</w:t>
      </w:r>
      <w:r w:rsidRPr="00937556">
        <w:rPr>
          <w:rFonts w:ascii="Times New Roman" w:hAnsi="Times New Roman" w:cs="Times New Roman"/>
          <w:sz w:val="28"/>
          <w:szCs w:val="28"/>
        </w:rPr>
        <w:t xml:space="preserve"> учреждение, наделено правом юридического лица - Муниципальное учреждение культуры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центр досуга» муниципального района «Могойтуйский район» с 12-тью сельскими филиалами. </w:t>
      </w:r>
    </w:p>
    <w:p w:rsidR="003665D7" w:rsidRPr="00937556" w:rsidRDefault="00E61882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665D7" w:rsidRPr="00937556">
        <w:rPr>
          <w:rFonts w:ascii="Times New Roman" w:hAnsi="Times New Roman" w:cs="Times New Roman"/>
          <w:sz w:val="28"/>
          <w:szCs w:val="28"/>
        </w:rPr>
        <w:t xml:space="preserve"> - общедоступных библиотек района - 1 муниципальное учреждение культуры «</w:t>
      </w:r>
      <w:proofErr w:type="spellStart"/>
      <w:r w:rsidR="003665D7" w:rsidRPr="0093755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665D7" w:rsidRPr="00937556">
        <w:rPr>
          <w:rFonts w:ascii="Times New Roman" w:hAnsi="Times New Roman" w:cs="Times New Roman"/>
          <w:sz w:val="28"/>
          <w:szCs w:val="28"/>
        </w:rPr>
        <w:t xml:space="preserve"> центральная библиотека им. </w:t>
      </w:r>
      <w:proofErr w:type="spellStart"/>
      <w:r w:rsidR="003665D7" w:rsidRPr="00937556">
        <w:rPr>
          <w:rFonts w:ascii="Times New Roman" w:hAnsi="Times New Roman" w:cs="Times New Roman"/>
          <w:sz w:val="28"/>
          <w:szCs w:val="28"/>
        </w:rPr>
        <w:t>Норпола</w:t>
      </w:r>
      <w:proofErr w:type="spellEnd"/>
      <w:r w:rsidR="003665D7" w:rsidRPr="00937556">
        <w:rPr>
          <w:rFonts w:ascii="Times New Roman" w:hAnsi="Times New Roman" w:cs="Times New Roman"/>
          <w:sz w:val="28"/>
          <w:szCs w:val="28"/>
        </w:rPr>
        <w:t xml:space="preserve"> Очирова» муниципального района «Могойтуйский район» имеющее в структуре 13 филиалов в сельских поселениях района;</w:t>
      </w:r>
    </w:p>
    <w:p w:rsidR="003665D7" w:rsidRPr="00937556" w:rsidRDefault="003665D7" w:rsidP="003665D7">
      <w:pPr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10</w:t>
      </w:r>
      <w:r w:rsidRPr="00937556">
        <w:rPr>
          <w:rFonts w:ascii="Times New Roman" w:hAnsi="Times New Roman" w:cs="Times New Roman"/>
          <w:sz w:val="28"/>
          <w:szCs w:val="28"/>
        </w:rPr>
        <w:t xml:space="preserve">   - музейных комнат в структуре домов культуры.</w:t>
      </w:r>
    </w:p>
    <w:p w:rsidR="003665D7" w:rsidRPr="00937556" w:rsidRDefault="003665D7" w:rsidP="00E61882">
      <w:pPr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>Сеть учреждений культуры в основном сосредоточена в сельских поселениях, входящих в состав муниципального района «Могойтуйский район». При этом</w:t>
      </w:r>
      <w:proofErr w:type="gramStart"/>
      <w:r w:rsidR="00E618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7556">
        <w:rPr>
          <w:rFonts w:ascii="Times New Roman" w:hAnsi="Times New Roman" w:cs="Times New Roman"/>
          <w:sz w:val="28"/>
          <w:szCs w:val="28"/>
        </w:rPr>
        <w:t xml:space="preserve"> в условиях законодательного разделения бюджетов во многих сельских поселениях учредители практически лишены возможности содержать сельские учреждения культуры в надлежащем состоянии, финансировать текущую деятельность. Ограниченность бюджетных ассигнований позволяет осуществлять только выплату заработной платы и частично возмещать расходы на оплату коммунальных услуг.</w:t>
      </w:r>
    </w:p>
    <w:p w:rsidR="003665D7" w:rsidRPr="00937556" w:rsidRDefault="003665D7" w:rsidP="00E61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За последний трехлетний отчетный период достигнуты положительные количественные и качественные изменения во всех сферах деятельности учреждений культуры: </w:t>
      </w:r>
    </w:p>
    <w:p w:rsidR="003665D7" w:rsidRPr="00937556" w:rsidRDefault="003665D7" w:rsidP="003665D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>- полностью компьютеризированы библиотеки, на 1-2 % увеличилось количество читателей, расширился спектр услуг для детей и подростков, оказываемых на базе новых информационных технологий, как интернет услуги для читателей, настольные «умные» книжки» электронные игровые приставки для детей, в связи с открытием детского центра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»;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      - обновлен интерьер дополнительного зала на 2-м этаже районного центра досуга, в связи с открытием музейной комнаты, увеличилось количество посещений студенческой аудиторией; 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      - благодаря поддержке местного бюджета увеличилось количество выездов учащихся Детской школы искусств на международные, краевые, окружные конкурсы и фестивали;  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      - в среднем на 2,5 % увеличилась доля работающих в отрасли  специалистов со специальным образованием, в связи с обучением в учебных заведениях культуры и искусства без отрыва от работы.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        Самодеятельные коллективы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района – лауреаты окружного и краевого  фестивалей. Фольклорный коллектив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Сахюр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», из сельского поселения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Цаган-Челутай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», единственный в Забайкальском крае удостоен звания «Заслуженный коллектив самодеятельного народного творчества». </w:t>
      </w:r>
      <w:proofErr w:type="gramStart"/>
      <w:r w:rsidRPr="00937556">
        <w:rPr>
          <w:rFonts w:ascii="Times New Roman" w:hAnsi="Times New Roman" w:cs="Times New Roman"/>
          <w:sz w:val="28"/>
          <w:szCs w:val="28"/>
        </w:rPr>
        <w:t>Фольклорные коллективы («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Нютагай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магтаал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ГП «Могойтуй» и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Ажалчин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СП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Ушарбай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») нашего района и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юрточный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комплекс – «Белая юрта Забайкальского края» – лауреаты Международного фестиваля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2004, 2006, 2008, 2010, 2012 гг., а фольклорные коллективы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Домог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СП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Догой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Булагта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» СП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дипломанты Международного фестиваля «Алтаргана-2014, 2016», Театр национальной моды – лауреат и дипломант Международного фестиваля моды Монголов мира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Торгон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зам», Международного фестиваля национальных</w:t>
      </w:r>
      <w:proofErr w:type="gramEnd"/>
      <w:r w:rsidRPr="00937556">
        <w:rPr>
          <w:rFonts w:ascii="Times New Roman" w:hAnsi="Times New Roman" w:cs="Times New Roman"/>
          <w:sz w:val="28"/>
          <w:szCs w:val="28"/>
        </w:rPr>
        <w:t xml:space="preserve"> костюмов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Элинсэгжйм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шурбэ</w:t>
      </w:r>
      <w:proofErr w:type="spellEnd"/>
      <w:proofErr w:type="gramStart"/>
      <w:r w:rsidRPr="00937556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937556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».</w:t>
      </w:r>
      <w:r w:rsidRPr="00937556">
        <w:rPr>
          <w:rFonts w:ascii="Times New Roman" w:hAnsi="Times New Roman" w:cs="Times New Roman"/>
          <w:sz w:val="28"/>
          <w:szCs w:val="28"/>
        </w:rPr>
        <w:tab/>
        <w:t>Народный коллектив - вокальная группа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Зугаа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 СП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Зугалай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и спутник «Горизонт» (учащиеся ДШИ) лауреаты среди вокально-инструментальных ансамблей в окружном культурно-спортивном празднике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Зунай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- 2015». Народный театр МУК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центр досуга» Лауреат окружного фестиваля «Театральная осень» в  2015, 2016,2017</w:t>
      </w:r>
      <w:r w:rsidR="00E7654F">
        <w:rPr>
          <w:rFonts w:ascii="Times New Roman" w:hAnsi="Times New Roman" w:cs="Times New Roman"/>
          <w:sz w:val="28"/>
          <w:szCs w:val="28"/>
        </w:rPr>
        <w:t>,2018</w:t>
      </w:r>
      <w:r w:rsidRPr="0093755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665D7" w:rsidRPr="00937556" w:rsidRDefault="003665D7" w:rsidP="008E2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Вместе с тем в сфере культуры </w:t>
      </w:r>
      <w:r w:rsidRPr="00937556">
        <w:rPr>
          <w:rFonts w:ascii="Times New Roman" w:hAnsi="Times New Roman" w:cs="Times New Roman"/>
          <w:b/>
          <w:sz w:val="28"/>
          <w:szCs w:val="28"/>
        </w:rPr>
        <w:t xml:space="preserve">имеются серьезные нерешенные </w:t>
      </w:r>
      <w:r w:rsidRPr="00937556">
        <w:rPr>
          <w:rFonts w:ascii="Times New Roman" w:hAnsi="Times New Roman" w:cs="Times New Roman"/>
          <w:b/>
          <w:sz w:val="28"/>
          <w:szCs w:val="28"/>
        </w:rPr>
        <w:lastRenderedPageBreak/>
        <w:t>проблемы</w:t>
      </w:r>
      <w:r w:rsidRPr="00937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5D7" w:rsidRPr="00937556" w:rsidRDefault="003665D7" w:rsidP="008E2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>Слабое материально-техническое оснащение учреждений культуры, а также относительно высокая доля помещений и зданий, занимаемых учреждениями культуры, требующих капитального ремонта и находящихся в аварийном состоянии (п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остроены в период с 1961 по 1974годы, реконструкции зданий с 2000 по 2006 годы). </w:t>
      </w:r>
      <w:r w:rsidRPr="00937556">
        <w:rPr>
          <w:rFonts w:ascii="Times New Roman" w:hAnsi="Times New Roman" w:cs="Times New Roman"/>
          <w:sz w:val="28"/>
          <w:szCs w:val="28"/>
        </w:rPr>
        <w:t>В аварийном состоянии наход</w:t>
      </w:r>
      <w:r w:rsidR="008E2878">
        <w:rPr>
          <w:rFonts w:ascii="Times New Roman" w:hAnsi="Times New Roman" w:cs="Times New Roman"/>
          <w:sz w:val="28"/>
          <w:szCs w:val="28"/>
        </w:rPr>
        <w:t>я</w:t>
      </w:r>
      <w:r w:rsidRPr="00937556">
        <w:rPr>
          <w:rFonts w:ascii="Times New Roman" w:hAnsi="Times New Roman" w:cs="Times New Roman"/>
          <w:sz w:val="28"/>
          <w:szCs w:val="28"/>
        </w:rPr>
        <w:t>тся Дом</w:t>
      </w:r>
      <w:r w:rsidR="008E2878">
        <w:rPr>
          <w:rFonts w:ascii="Times New Roman" w:hAnsi="Times New Roman" w:cs="Times New Roman"/>
          <w:sz w:val="28"/>
          <w:szCs w:val="28"/>
        </w:rPr>
        <w:t>а</w:t>
      </w:r>
      <w:r w:rsidRPr="00937556">
        <w:rPr>
          <w:rFonts w:ascii="Times New Roman" w:hAnsi="Times New Roman" w:cs="Times New Roman"/>
          <w:sz w:val="28"/>
          <w:szCs w:val="28"/>
        </w:rPr>
        <w:t xml:space="preserve"> культуры в сельск</w:t>
      </w:r>
      <w:r w:rsidR="008E2878">
        <w:rPr>
          <w:rFonts w:ascii="Times New Roman" w:hAnsi="Times New Roman" w:cs="Times New Roman"/>
          <w:sz w:val="28"/>
          <w:szCs w:val="28"/>
        </w:rPr>
        <w:t>ом</w:t>
      </w:r>
      <w:r w:rsidRPr="009375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878">
        <w:rPr>
          <w:rFonts w:ascii="Times New Roman" w:hAnsi="Times New Roman" w:cs="Times New Roman"/>
          <w:sz w:val="28"/>
          <w:szCs w:val="28"/>
        </w:rPr>
        <w:t xml:space="preserve">и </w:t>
      </w:r>
      <w:r w:rsidRPr="009375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Цаган-Ола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</w:t>
      </w:r>
      <w:r w:rsidR="008E287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E2878">
        <w:rPr>
          <w:rFonts w:ascii="Times New Roman" w:hAnsi="Times New Roman" w:cs="Times New Roman"/>
          <w:sz w:val="28"/>
          <w:szCs w:val="28"/>
        </w:rPr>
        <w:t>Догой</w:t>
      </w:r>
      <w:proofErr w:type="spellEnd"/>
      <w:r w:rsidR="008E28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E2878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="008E287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E2878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8E2878">
        <w:rPr>
          <w:rFonts w:ascii="Times New Roman" w:hAnsi="Times New Roman" w:cs="Times New Roman"/>
          <w:sz w:val="28"/>
          <w:szCs w:val="28"/>
        </w:rPr>
        <w:t>»</w:t>
      </w:r>
      <w:r w:rsidRPr="00937556">
        <w:rPr>
          <w:rFonts w:ascii="Times New Roman" w:hAnsi="Times New Roman" w:cs="Times New Roman"/>
          <w:sz w:val="28"/>
          <w:szCs w:val="28"/>
        </w:rPr>
        <w:t>. В сельском поселении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Боржигантай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» Дом культуры функционирует в средней общеобразовательной школе. </w:t>
      </w:r>
    </w:p>
    <w:p w:rsidR="003665D7" w:rsidRPr="00937556" w:rsidRDefault="003665D7" w:rsidP="003665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Недоступным для сельских учреждений культуры остаются доступ к сети Интернет. 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рамках независимой оценки качества муниципальных услуг, нет возможности получения услуг культуры в электронном виде, что говорит о низком уровне информированности населения об услугах в сфере культуры. </w:t>
      </w:r>
      <w:r w:rsidRPr="00E7654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Также задерживается </w:t>
      </w:r>
      <w:r w:rsidRPr="00E7654F">
        <w:rPr>
          <w:rFonts w:ascii="Times New Roman" w:hAnsi="Times New Roman" w:cs="Times New Roman"/>
          <w:sz w:val="28"/>
          <w:szCs w:val="28"/>
        </w:rPr>
        <w:t xml:space="preserve">процесс информатизации библиотек района: </w:t>
      </w:r>
      <w:proofErr w:type="gramStart"/>
      <w:r w:rsidRPr="00E765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654F">
        <w:rPr>
          <w:rFonts w:ascii="Times New Roman" w:hAnsi="Times New Roman" w:cs="Times New Roman"/>
          <w:sz w:val="28"/>
          <w:szCs w:val="28"/>
        </w:rPr>
        <w:t xml:space="preserve"> – первых, из-за отсутствия необходимых технических условий (отсутствие Интернет-провайдера в сельских поселениях), во-вторых из-за недостаточного финансирования (в связи с невыплатой абонентской платы предоставление доступа к сети Интернет.</w:t>
      </w:r>
      <w:r w:rsidRPr="00937556">
        <w:rPr>
          <w:rFonts w:ascii="Times New Roman" w:hAnsi="Times New Roman" w:cs="Times New Roman"/>
          <w:sz w:val="28"/>
          <w:szCs w:val="28"/>
        </w:rPr>
        <w:t xml:space="preserve">  Неудовлетворительное состояние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учреждений (переезды в приспособленные 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 xml:space="preserve"> п</w:t>
      </w:r>
      <w:r w:rsidR="0025267D">
        <w:rPr>
          <w:rFonts w:ascii="Times New Roman" w:hAnsi="Times New Roman" w:cs="Times New Roman"/>
          <w:sz w:val="28"/>
          <w:szCs w:val="28"/>
        </w:rPr>
        <w:t xml:space="preserve">омещения в сельских поселениях </w:t>
      </w:r>
      <w:r w:rsidRPr="009375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Цаган-Ола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») негативно сказалось на показателе вовлеченности населения в активную социально-культурную деятельность, являющимся одним из индикаторов эффективности деятельности бюджетных учреждений. Из-за аварийного состояния здания Дома культуры в сельском поселении «</w:t>
      </w:r>
      <w:proofErr w:type="spellStart"/>
      <w:r w:rsidRPr="00937556">
        <w:rPr>
          <w:rFonts w:ascii="Times New Roman" w:hAnsi="Times New Roman" w:cs="Times New Roman"/>
          <w:sz w:val="28"/>
          <w:szCs w:val="28"/>
        </w:rPr>
        <w:t>Цаган-Ола</w:t>
      </w:r>
      <w:proofErr w:type="spellEnd"/>
      <w:r w:rsidRPr="00937556">
        <w:rPr>
          <w:rFonts w:ascii="Times New Roman" w:hAnsi="Times New Roman" w:cs="Times New Roman"/>
          <w:sz w:val="28"/>
          <w:szCs w:val="28"/>
        </w:rPr>
        <w:t>» не имеет своего помещения библиотека, она переходит из одного помещения в другое, которые не отвечают санитарно-гигиеническим требованиям и социальным нормативам размещения библиотеки. Большинство библиотек района не обеспечены современными системами пожарно-охранной сигнализации, пожаротушения.  Библиотеки не имеют телефонную связь. В таком же положении находятся музеи района.</w:t>
      </w:r>
    </w:p>
    <w:p w:rsidR="003665D7" w:rsidRPr="00937556" w:rsidRDefault="003665D7" w:rsidP="00C53B2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7556">
        <w:rPr>
          <w:rFonts w:ascii="Times New Roman" w:hAnsi="Times New Roman"/>
          <w:sz w:val="28"/>
          <w:szCs w:val="28"/>
        </w:rPr>
        <w:t xml:space="preserve">Библиотеки располагают устаревшей мебелью и библиотечным оборудованием (стеллажи, витрины, столы и стулья и т.д.). Качественное функционирование библиотек зависит от информационных технологий в деятельности библиотек. Для этого требуется </w:t>
      </w:r>
      <w:r w:rsidRPr="00937556">
        <w:rPr>
          <w:rFonts w:ascii="Times New Roman" w:hAnsi="Times New Roman"/>
          <w:sz w:val="28"/>
          <w:szCs w:val="28"/>
          <w:shd w:val="clear" w:color="auto" w:fill="FFFFFF"/>
        </w:rPr>
        <w:t>систематическое обновление имеющегося  компьютерного оборудования и множительной техники, приобретение  программных продуктов, что позволит развивать деятельность библиотек по созданию собственных информационных ресурсов, включая полнотекстовые, и интеграции в единое информационное поле региона.</w:t>
      </w:r>
    </w:p>
    <w:p w:rsidR="003665D7" w:rsidRPr="00937556" w:rsidRDefault="003665D7" w:rsidP="008349C6">
      <w:pPr>
        <w:spacing w:after="12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>Помещение  Детской школы искусств нуждается в капитальном  ремонте или в строительстве нового здания. Имеющаяся материально-техническая  база системы дополнительного образования детей нуждается в серьезном обновлении, особенно состояние музыкальных инструментов на фортепианном отделении, народном отделении, отсутствие концертного зала, хореографического зала</w:t>
      </w:r>
      <w:r w:rsidRPr="00937556">
        <w:rPr>
          <w:rFonts w:ascii="Times New Roman" w:hAnsi="Times New Roman" w:cs="Times New Roman"/>
          <w:color w:val="2D2D2D"/>
          <w:spacing w:val="2"/>
          <w:sz w:val="28"/>
          <w:szCs w:val="28"/>
        </w:rPr>
        <w:t>, слабое оснащение кабинетов: теории и истории музыки, художников, зала хореографии  звукозаписывающей аппаратурой.</w:t>
      </w:r>
    </w:p>
    <w:p w:rsidR="003665D7" w:rsidRPr="00937556" w:rsidRDefault="003665D7" w:rsidP="003665D7">
      <w:pPr>
        <w:widowControl/>
        <w:numPr>
          <w:ilvl w:val="0"/>
          <w:numId w:val="7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56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цели, задачи, сроки и этапы реализации  Программы</w:t>
      </w:r>
    </w:p>
    <w:p w:rsidR="003665D7" w:rsidRPr="00937556" w:rsidRDefault="003665D7" w:rsidP="003665D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55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 Программы является: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-модернизация, развитие и укрепление материально-технической базы учреждений культуры.                       </w:t>
      </w:r>
    </w:p>
    <w:p w:rsidR="003665D7" w:rsidRPr="00937556" w:rsidRDefault="003665D7" w:rsidP="003665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главной цели и решение задач Программы будет осуществляться поэтапно с учетом сложившихся реалий и прогнозируемых процессов социально-экономического развития муниципального района «Могойтуйский район». </w:t>
      </w:r>
    </w:p>
    <w:p w:rsidR="003665D7" w:rsidRPr="00937556" w:rsidRDefault="003665D7" w:rsidP="003665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56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3665D7" w:rsidRPr="00937556" w:rsidRDefault="003665D7" w:rsidP="00834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предусмотрено за счет средств, краевого и муниципального бюджета, а также за счет бюджетов сельских поселений и  бюджета городского поселения «Могойтуй». </w:t>
      </w:r>
    </w:p>
    <w:p w:rsidR="003665D7" w:rsidRPr="0025267D" w:rsidRDefault="003665D7" w:rsidP="008349C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Обоснование затрат по Программе по укреплению материально-технической базы учреждений культуры осуществлено на основе мониторинга обеспеченности специальным оборудованием, техническими средствами, для муниципальных учреждений культуры, рассчитываются  исходя из рыночной стоимости  единицы  продукции  в ценах  </w:t>
      </w:r>
      <w:r w:rsidR="00E7654F" w:rsidRPr="00E7654F">
        <w:rPr>
          <w:rFonts w:ascii="Times New Roman" w:hAnsi="Times New Roman" w:cs="Times New Roman"/>
          <w:color w:val="auto"/>
          <w:sz w:val="28"/>
          <w:szCs w:val="28"/>
        </w:rPr>
        <w:t>2019 - 2020</w:t>
      </w:r>
      <w:r w:rsidRPr="00E7654F">
        <w:rPr>
          <w:rFonts w:ascii="Times New Roman" w:hAnsi="Times New Roman" w:cs="Times New Roman"/>
          <w:color w:val="auto"/>
          <w:sz w:val="28"/>
          <w:szCs w:val="28"/>
        </w:rPr>
        <w:t xml:space="preserve"> годов. </w:t>
      </w:r>
    </w:p>
    <w:p w:rsidR="003665D7" w:rsidRPr="00937556" w:rsidRDefault="003665D7" w:rsidP="008349C6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937556">
        <w:rPr>
          <w:sz w:val="28"/>
          <w:szCs w:val="28"/>
        </w:rPr>
        <w:t>Объемы финансирования мероприятий Программы будут уточняться ежегодно при подготовке проекта бюджета муниципального района «Могойтуйский район» на Совете муниципального района «Могойтуйский район»  о районном бюджете  на  очередной  финансовый год.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</w:rPr>
        <w:t xml:space="preserve">        Общие размеры средств, необходимые для реализации  Программы, составляют </w:t>
      </w:r>
      <w:r w:rsidR="00E7654F" w:rsidRPr="00E7654F">
        <w:rPr>
          <w:rFonts w:ascii="Times New Roman" w:hAnsi="Times New Roman" w:cs="Times New Roman"/>
          <w:b/>
          <w:bCs/>
          <w:color w:val="auto"/>
          <w:sz w:val="28"/>
          <w:szCs w:val="28"/>
        </w:rPr>
        <w:t>88816,60</w:t>
      </w:r>
      <w:r w:rsidRPr="00937556">
        <w:rPr>
          <w:rFonts w:ascii="Times New Roman" w:hAnsi="Times New Roman" w:cs="Times New Roman"/>
          <w:sz w:val="28"/>
          <w:szCs w:val="28"/>
        </w:rPr>
        <w:t xml:space="preserve">  млн. рублей,  из них, средства расходов распределяются следующим образом:</w:t>
      </w:r>
    </w:p>
    <w:p w:rsidR="003665D7" w:rsidRPr="00937556" w:rsidRDefault="003665D7" w:rsidP="00366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5D7" w:rsidRPr="00E7654F" w:rsidRDefault="00E7654F" w:rsidP="003665D7">
      <w:pP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E7654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На 2022</w:t>
      </w:r>
      <w:r w:rsidR="003665D7" w:rsidRPr="00E7654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год</w:t>
      </w:r>
      <w:r w:rsidR="003665D7" w:rsidRPr="00E7654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  </w:t>
      </w:r>
      <w:r w:rsidRPr="00E7654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35502,13</w:t>
      </w:r>
      <w:r w:rsidR="003665D7" w:rsidRPr="00E7654F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</w:t>
      </w:r>
      <w:r w:rsidR="003665D7" w:rsidRPr="00E7654F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млн.  руб. </w:t>
      </w:r>
    </w:p>
    <w:p w:rsidR="003665D7" w:rsidRPr="00937556" w:rsidRDefault="003665D7" w:rsidP="003665D7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  <w:r w:rsidRPr="00937556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  <w:t>Источники:</w:t>
      </w: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</w:p>
    <w:p w:rsidR="003665D7" w:rsidRPr="00937556" w:rsidRDefault="003665D7" w:rsidP="003665D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Краевой  бюджет – </w:t>
      </w:r>
      <w:r w:rsidR="00E7654F">
        <w:rPr>
          <w:rFonts w:ascii="Times New Roman" w:hAnsi="Times New Roman" w:cs="Times New Roman"/>
          <w:spacing w:val="2"/>
          <w:sz w:val="28"/>
          <w:szCs w:val="28"/>
        </w:rPr>
        <w:t>31853,61</w:t>
      </w:r>
      <w:r w:rsidRPr="00551809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E7654F">
        <w:rPr>
          <w:rFonts w:ascii="Times New Roman" w:hAnsi="Times New Roman" w:cs="Times New Roman"/>
          <w:color w:val="auto"/>
          <w:spacing w:val="2"/>
          <w:sz w:val="28"/>
          <w:szCs w:val="28"/>
        </w:rPr>
        <w:t>млн. руб.</w:t>
      </w:r>
    </w:p>
    <w:p w:rsidR="003665D7" w:rsidRPr="00E7654F" w:rsidRDefault="003665D7" w:rsidP="003665D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Бюджет муниципального  района  -  </w:t>
      </w:r>
      <w:r w:rsidR="00E7654F" w:rsidRPr="00E7654F">
        <w:rPr>
          <w:rFonts w:ascii="Times New Roman" w:hAnsi="Times New Roman" w:cs="Times New Roman"/>
          <w:color w:val="auto"/>
          <w:spacing w:val="2"/>
          <w:sz w:val="28"/>
          <w:szCs w:val="28"/>
        </w:rPr>
        <w:t>3518,32</w:t>
      </w:r>
      <w:r w:rsidRPr="00E7654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</w:t>
      </w:r>
      <w:proofErr w:type="gramStart"/>
      <w:r w:rsidRPr="00E7654F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E7654F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937556" w:rsidRDefault="003665D7" w:rsidP="003665D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Бюджет сельских поселений –  </w:t>
      </w:r>
      <w:r w:rsidR="00BB331C"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>130,20</w:t>
      </w:r>
      <w:r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тыс</w:t>
      </w:r>
      <w:proofErr w:type="gramStart"/>
      <w:r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937556" w:rsidRDefault="003665D7" w:rsidP="003665D7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t xml:space="preserve">Внебюджетные средства учреждений –  </w:t>
      </w:r>
      <w:r w:rsidR="00BB331C"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>0,00</w:t>
      </w:r>
      <w:r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</w:t>
      </w:r>
      <w:proofErr w:type="gramStart"/>
      <w:r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BB331C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BB331C" w:rsidRDefault="003665D7" w:rsidP="003665D7">
      <w:pP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pacing w:val="2"/>
          <w:sz w:val="28"/>
          <w:szCs w:val="28"/>
        </w:rPr>
        <w:br/>
      </w:r>
      <w:r w:rsidR="00BB331C" w:rsidRPr="00BB331C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На 2023 год-  39232,86</w:t>
      </w:r>
      <w:r w:rsidRPr="00BB331C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млн. руб.:</w:t>
      </w: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  <w:r w:rsidRPr="00937556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  <w:t>Источники:</w:t>
      </w: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</w:p>
    <w:p w:rsidR="003665D7" w:rsidRPr="00E16574" w:rsidRDefault="00E16574" w:rsidP="003665D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Краевой  бюджет –  35232,54</w:t>
      </w:r>
      <w:r w:rsidR="003665D7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млн. руб.</w:t>
      </w:r>
    </w:p>
    <w:p w:rsidR="003665D7" w:rsidRPr="00E16574" w:rsidRDefault="003665D7" w:rsidP="003665D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Бюджет м</w:t>
      </w:r>
      <w:r w:rsidR="00E16574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униципального  района  -  3891,12</w:t>
      </w: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</w:t>
      </w:r>
      <w:proofErr w:type="gramStart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E16574" w:rsidRDefault="003665D7" w:rsidP="003665D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Б</w:t>
      </w:r>
      <w:r w:rsidR="00E16574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юджет сельских поселений –  105,00</w:t>
      </w: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</w:t>
      </w:r>
      <w:proofErr w:type="gramStart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E16574" w:rsidRDefault="003665D7" w:rsidP="003665D7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Внебюджетные средства учреждений </w:t>
      </w:r>
      <w:r w:rsidR="00E16574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–  1,20</w:t>
      </w: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</w:t>
      </w:r>
      <w:proofErr w:type="gramStart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665D7" w:rsidRPr="00E16574" w:rsidRDefault="00E16574" w:rsidP="003665D7">
      <w:pP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На 2024</w:t>
      </w:r>
      <w:r w:rsidR="003665D7" w:rsidRPr="00E16574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год</w:t>
      </w:r>
      <w:r w:rsidR="003665D7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-  </w:t>
      </w:r>
      <w:r w:rsidRPr="00E1657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14081,610</w:t>
      </w:r>
    </w:p>
    <w:p w:rsidR="003665D7" w:rsidRPr="00937556" w:rsidRDefault="003665D7" w:rsidP="003665D7">
      <w:pPr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  <w:r w:rsidRPr="00937556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  <w:t>Источники:</w:t>
      </w:r>
    </w:p>
    <w:p w:rsidR="003665D7" w:rsidRPr="00937556" w:rsidRDefault="003665D7" w:rsidP="003665D7">
      <w:pPr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</w:p>
    <w:p w:rsidR="003665D7" w:rsidRPr="00E16574" w:rsidRDefault="00E16574" w:rsidP="003665D7">
      <w:pPr>
        <w:ind w:left="36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1.Краевой  бюджет –  12498,940</w:t>
      </w:r>
      <w:r w:rsidR="003665D7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млн. руб.</w:t>
      </w:r>
    </w:p>
    <w:p w:rsidR="003665D7" w:rsidRPr="00E16574" w:rsidRDefault="003665D7" w:rsidP="003665D7">
      <w:pPr>
        <w:ind w:left="36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2.Бюджет м</w:t>
      </w:r>
      <w:r w:rsidR="00E16574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униципального  района  -  1448,970</w:t>
      </w: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</w:t>
      </w:r>
      <w:proofErr w:type="gramStart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.р</w:t>
      </w:r>
      <w:proofErr w:type="gramEnd"/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уб.</w:t>
      </w:r>
    </w:p>
    <w:p w:rsidR="003665D7" w:rsidRPr="00E16574" w:rsidRDefault="003665D7" w:rsidP="003665D7">
      <w:pPr>
        <w:ind w:left="36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3.Б</w:t>
      </w:r>
      <w:r w:rsidR="00E16574"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юджет сельских поселений –  132,8</w:t>
      </w: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тыс. руб.</w:t>
      </w:r>
    </w:p>
    <w:p w:rsidR="003665D7" w:rsidRPr="00E16574" w:rsidRDefault="003665D7" w:rsidP="003665D7">
      <w:pPr>
        <w:ind w:left="360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6574">
        <w:rPr>
          <w:rFonts w:ascii="Times New Roman" w:hAnsi="Times New Roman" w:cs="Times New Roman"/>
          <w:color w:val="auto"/>
          <w:spacing w:val="2"/>
          <w:sz w:val="28"/>
          <w:szCs w:val="28"/>
        </w:rPr>
        <w:t>4. Внебюджетные средства учреждений –  0,9 руб.</w:t>
      </w:r>
    </w:p>
    <w:p w:rsidR="003665D7" w:rsidRPr="00937556" w:rsidRDefault="003665D7" w:rsidP="003665D7">
      <w:pPr>
        <w:ind w:firstLine="838"/>
        <w:rPr>
          <w:rFonts w:ascii="Times New Roman" w:hAnsi="Times New Roman" w:cs="Times New Roman"/>
          <w:spacing w:val="2"/>
          <w:sz w:val="28"/>
          <w:szCs w:val="28"/>
        </w:rPr>
      </w:pPr>
    </w:p>
    <w:p w:rsidR="003665D7" w:rsidRPr="00937556" w:rsidRDefault="003665D7" w:rsidP="003665D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56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3665D7" w:rsidRPr="00937556" w:rsidRDefault="003665D7" w:rsidP="003665D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65D7" w:rsidRPr="00937556" w:rsidRDefault="003665D7" w:rsidP="003665D7">
      <w:pPr>
        <w:spacing w:after="200"/>
        <w:jc w:val="both"/>
        <w:rPr>
          <w:rStyle w:val="ac"/>
          <w:rFonts w:ascii="Times New Roman" w:hAnsi="Times New Roman"/>
          <w:spacing w:val="2"/>
          <w:sz w:val="28"/>
          <w:szCs w:val="28"/>
        </w:rPr>
      </w:pPr>
      <w:r w:rsidRPr="00937556">
        <w:rPr>
          <w:rFonts w:ascii="Times New Roman" w:hAnsi="Times New Roman" w:cs="Times New Roman"/>
          <w:sz w:val="28"/>
          <w:szCs w:val="28"/>
          <w:lang w:eastAsia="en-US"/>
        </w:rPr>
        <w:t xml:space="preserve">Заказчиком Программы является управление культуры и спорта администрации муниципального района «Могойтуйский район». </w:t>
      </w:r>
      <w:r w:rsidRPr="00937556">
        <w:rPr>
          <w:rFonts w:ascii="Times New Roman" w:hAnsi="Times New Roman" w:cs="Times New Roman"/>
          <w:sz w:val="28"/>
          <w:szCs w:val="28"/>
        </w:rPr>
        <w:t xml:space="preserve"> Заказчик Программы с учетом выделяемых на ее исполнение финансовых средств из районного бюджета ежегодно уточняет целевые показатели затрат на мероприятия, контролирует их реализацию. В ходе реализации Программы отдельные ее мероприятия в установленном порядке могут уточняться, дополняться с учетом изменений обстановки, масштаба и содержания проблем учреждений культуры, а объемы финансирования корректироваться  и конкретизироваться в иных документах  с учетом утвержденных расходов бюджета района.</w:t>
      </w:r>
    </w:p>
    <w:p w:rsidR="003665D7" w:rsidRPr="00937556" w:rsidRDefault="003665D7" w:rsidP="003665D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556">
        <w:rPr>
          <w:b/>
          <w:sz w:val="28"/>
          <w:szCs w:val="28"/>
        </w:rPr>
        <w:t>5. Оценка эффективности реализации Программы</w:t>
      </w:r>
    </w:p>
    <w:p w:rsidR="003665D7" w:rsidRPr="00937556" w:rsidRDefault="003665D7" w:rsidP="003665D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65D7" w:rsidRPr="00937556" w:rsidRDefault="003665D7" w:rsidP="003665D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37556">
        <w:rPr>
          <w:sz w:val="28"/>
          <w:szCs w:val="28"/>
        </w:rPr>
        <w:t xml:space="preserve">        Реализация Программы позволит обеспечить осуществление системы программных мероприятий позволит создать благоприятные условия для успешного функционирования муниципа</w:t>
      </w:r>
      <w:r w:rsidR="0025267D">
        <w:rPr>
          <w:sz w:val="28"/>
          <w:szCs w:val="28"/>
        </w:rPr>
        <w:t>льных учреждений культуры в 2022</w:t>
      </w:r>
      <w:bookmarkStart w:id="1" w:name="sub_1200"/>
      <w:r w:rsidR="0025267D">
        <w:rPr>
          <w:sz w:val="28"/>
          <w:szCs w:val="28"/>
        </w:rPr>
        <w:t xml:space="preserve"> - 2024</w:t>
      </w:r>
      <w:r w:rsidRPr="00937556">
        <w:rPr>
          <w:sz w:val="28"/>
          <w:szCs w:val="28"/>
        </w:rPr>
        <w:t xml:space="preserve"> годах, модернизировать материально-техническую базу учреждений культуры.</w:t>
      </w:r>
    </w:p>
    <w:p w:rsidR="003665D7" w:rsidRDefault="003665D7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A21B2F" w:rsidRPr="00937556" w:rsidRDefault="00A21B2F" w:rsidP="003665D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bookmarkEnd w:id="1"/>
    <w:p w:rsidR="003665D7" w:rsidRDefault="003665D7" w:rsidP="00366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C6" w:rsidRDefault="008349C6" w:rsidP="00366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C6" w:rsidRDefault="008349C6" w:rsidP="00366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C6" w:rsidRPr="00937556" w:rsidRDefault="008349C6" w:rsidP="00366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5D7" w:rsidRPr="00937556" w:rsidRDefault="003665D7" w:rsidP="00366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5D7" w:rsidRPr="00A21B2F" w:rsidRDefault="003665D7" w:rsidP="003665D7">
      <w:pPr>
        <w:jc w:val="center"/>
        <w:rPr>
          <w:rFonts w:ascii="Times New Roman" w:hAnsi="Times New Roman" w:cs="Times New Roman"/>
        </w:rPr>
      </w:pPr>
      <w:r w:rsidRPr="00A21B2F">
        <w:rPr>
          <w:rFonts w:ascii="Times New Roman" w:hAnsi="Times New Roman" w:cs="Times New Roman"/>
          <w:b/>
          <w:bCs/>
        </w:rPr>
        <w:lastRenderedPageBreak/>
        <w:t>6. Перечень мероприятий программы «Модернизация, развитие и улучшение материально-технической базы учреждений культуры муниципального рай</w:t>
      </w:r>
      <w:r w:rsidR="00A21B2F">
        <w:rPr>
          <w:rFonts w:ascii="Times New Roman" w:hAnsi="Times New Roman" w:cs="Times New Roman"/>
          <w:b/>
          <w:bCs/>
        </w:rPr>
        <w:t>она «Могойтуйский район» на 2022-2024</w:t>
      </w:r>
      <w:r w:rsidRPr="00A21B2F">
        <w:rPr>
          <w:rFonts w:ascii="Times New Roman" w:hAnsi="Times New Roman" w:cs="Times New Roman"/>
          <w:b/>
          <w:bCs/>
        </w:rPr>
        <w:t>г.г.</w:t>
      </w:r>
    </w:p>
    <w:p w:rsidR="003665D7" w:rsidRPr="00937556" w:rsidRDefault="003665D7" w:rsidP="003665D7">
      <w:pPr>
        <w:pStyle w:val="a9"/>
        <w:ind w:firstLine="709"/>
        <w:rPr>
          <w:sz w:val="28"/>
          <w:szCs w:val="28"/>
        </w:rPr>
      </w:pPr>
    </w:p>
    <w:p w:rsidR="003665D7" w:rsidRPr="00937556" w:rsidRDefault="003665D7" w:rsidP="003665D7">
      <w:pPr>
        <w:pStyle w:val="a9"/>
        <w:ind w:firstLine="709"/>
        <w:rPr>
          <w:sz w:val="28"/>
          <w:szCs w:val="28"/>
        </w:rPr>
      </w:pPr>
    </w:p>
    <w:tbl>
      <w:tblPr>
        <w:tblW w:w="15786" w:type="dxa"/>
        <w:tblInd w:w="-318" w:type="dxa"/>
        <w:tblLook w:val="04A0"/>
      </w:tblPr>
      <w:tblGrid>
        <w:gridCol w:w="769"/>
        <w:gridCol w:w="2982"/>
        <w:gridCol w:w="503"/>
        <w:gridCol w:w="2059"/>
        <w:gridCol w:w="1252"/>
        <w:gridCol w:w="1252"/>
        <w:gridCol w:w="1289"/>
        <w:gridCol w:w="1420"/>
        <w:gridCol w:w="1420"/>
        <w:gridCol w:w="1420"/>
        <w:gridCol w:w="1420"/>
      </w:tblGrid>
      <w:tr w:rsidR="003665D7" w:rsidRPr="00937556" w:rsidTr="00E7654F">
        <w:trPr>
          <w:gridAfter w:val="4"/>
          <w:wAfter w:w="5680" w:type="dxa"/>
          <w:trHeight w:val="37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3665D7" w:rsidP="005B6F29">
            <w:pPr>
              <w:jc w:val="center"/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21B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1B2F">
              <w:rPr>
                <w:rFonts w:ascii="Times New Roman" w:hAnsi="Times New Roman" w:cs="Times New Roman"/>
              </w:rPr>
              <w:t>/</w:t>
            </w:r>
            <w:proofErr w:type="spellStart"/>
            <w:r w:rsidRPr="00A21B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8349C6" w:rsidP="005B6F29">
            <w:pPr>
              <w:rPr>
                <w:rFonts w:ascii="Times New Roman" w:hAnsi="Times New Roman" w:cs="Times New Roman"/>
                <w:b/>
                <w:bCs/>
              </w:rPr>
            </w:pPr>
            <w:r w:rsidRPr="00A21B2F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3665D7" w:rsidRPr="00A21B2F">
              <w:rPr>
                <w:rFonts w:ascii="Times New Roman" w:hAnsi="Times New Roman" w:cs="Times New Roman"/>
                <w:b/>
                <w:bCs/>
              </w:rPr>
              <w:t xml:space="preserve"> мероприятия, источник финансирования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3665D7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B2F">
              <w:rPr>
                <w:rFonts w:ascii="Times New Roman" w:hAnsi="Times New Roman" w:cs="Times New Roman"/>
                <w:b/>
                <w:bCs/>
              </w:rPr>
              <w:t xml:space="preserve">Потребность в финансовых средствах, </w:t>
            </w:r>
            <w:proofErr w:type="spellStart"/>
            <w:proofErr w:type="gramStart"/>
            <w:r w:rsidRPr="00A21B2F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spellEnd"/>
            <w:proofErr w:type="gramEnd"/>
            <w:r w:rsidRPr="00A21B2F">
              <w:rPr>
                <w:rFonts w:ascii="Times New Roman" w:hAnsi="Times New Roman" w:cs="Times New Roman"/>
                <w:b/>
                <w:bCs/>
              </w:rPr>
              <w:t xml:space="preserve"> рублей</w:t>
            </w:r>
          </w:p>
        </w:tc>
      </w:tr>
      <w:tr w:rsidR="003665D7" w:rsidRPr="00937556" w:rsidTr="00E7654F">
        <w:trPr>
          <w:gridAfter w:val="4"/>
          <w:wAfter w:w="5680" w:type="dxa"/>
          <w:trHeight w:val="435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5D7" w:rsidRPr="00A21B2F" w:rsidRDefault="003665D7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7" w:rsidRPr="00A21B2F" w:rsidRDefault="003665D7" w:rsidP="005B6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3665D7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B2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3665D7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B2F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</w:p>
        </w:tc>
      </w:tr>
      <w:tr w:rsidR="003665D7" w:rsidRPr="00937556" w:rsidTr="00E7654F">
        <w:trPr>
          <w:gridAfter w:val="4"/>
          <w:wAfter w:w="5680" w:type="dxa"/>
          <w:trHeight w:val="315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5D7" w:rsidRPr="00A21B2F" w:rsidRDefault="003665D7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7" w:rsidRPr="00A21B2F" w:rsidRDefault="003665D7" w:rsidP="005B6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7" w:rsidRPr="00A21B2F" w:rsidRDefault="003665D7" w:rsidP="005B6F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E7654F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E7654F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7" w:rsidRPr="00A21B2F" w:rsidRDefault="00E7654F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  <w:b/>
                <w:bCs/>
              </w:rPr>
            </w:pPr>
            <w:r w:rsidRPr="00A21B2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88816,60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35502,13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39232,86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14081,610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jc w:val="center"/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79588,09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31853,61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35235,54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12498,940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8858,41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3518,32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3891,12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1448,970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132,8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jc w:val="center"/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4F" w:rsidRPr="007C3EB2" w:rsidRDefault="00E7654F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B2">
              <w:rPr>
                <w:rFonts w:ascii="Times New Roman" w:hAnsi="Times New Roman" w:cs="Times New Roman"/>
                <w:b/>
                <w:bCs/>
              </w:rPr>
              <w:t>Подключение к сети интернет, абонентская плата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487,40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186,00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352,70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94,40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87,90</w:t>
            </w:r>
          </w:p>
        </w:tc>
      </w:tr>
      <w:tr w:rsidR="00E7654F" w:rsidRPr="00937556" w:rsidTr="00E7654F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</w:t>
            </w:r>
          </w:p>
        </w:tc>
      </w:tr>
      <w:tr w:rsidR="00E7654F" w:rsidRPr="00937556" w:rsidTr="00E7654F">
        <w:trPr>
          <w:trHeight w:val="49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jc w:val="center"/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4F" w:rsidRPr="007C3EB2" w:rsidRDefault="00E7654F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B2">
              <w:rPr>
                <w:rFonts w:ascii="Times New Roman" w:hAnsi="Times New Roman" w:cs="Times New Roman"/>
                <w:b/>
                <w:bCs/>
              </w:rPr>
              <w:t>Укрепление материально- технической базы учреждений культуры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2,10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1,20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0,9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1909,30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598,35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712,60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598,35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554,00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44,35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44,35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E7654F" w:rsidRPr="00937556" w:rsidTr="00222CB9">
        <w:trPr>
          <w:trHeight w:val="49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jc w:val="center"/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4F" w:rsidRPr="007C3EB2" w:rsidRDefault="00E7654F" w:rsidP="005B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B2">
              <w:rPr>
                <w:rFonts w:ascii="Times New Roman" w:hAnsi="Times New Roman" w:cs="Times New Roman"/>
                <w:b/>
                <w:bCs/>
              </w:rPr>
              <w:t>Ремонт домов культуры (</w:t>
            </w:r>
            <w:r w:rsidRPr="007C3EB2">
              <w:rPr>
                <w:rFonts w:ascii="Times New Roman" w:hAnsi="Times New Roman" w:cs="Times New Roman"/>
              </w:rPr>
              <w:t>Всего по ПСД)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20" w:type="dxa"/>
            <w:vAlign w:val="bottom"/>
          </w:tcPr>
          <w:p w:rsidR="00E7654F" w:rsidRPr="00E7654F" w:rsidRDefault="00E7654F" w:rsidP="00222CB9">
            <w:pPr>
              <w:widowControl/>
              <w:jc w:val="right"/>
              <w:rPr>
                <w:rFonts w:ascii="Calibri" w:eastAsia="Times New Roman" w:hAnsi="Calibri" w:cs="Calibri"/>
                <w:lang w:bidi="ar-SA"/>
              </w:rPr>
            </w:pPr>
            <w:r w:rsidRPr="00E7654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86419,90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34817,38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38305,26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13297,260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77483,39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31230,11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34402,74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11850,540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8606,51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3467,27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3822,52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1316,720</w:t>
            </w:r>
          </w:p>
        </w:tc>
      </w:tr>
      <w:tr w:rsidR="00E7654F" w:rsidRPr="00937556" w:rsidTr="00222CB9">
        <w:trPr>
          <w:gridAfter w:val="4"/>
          <w:wAfter w:w="5680" w:type="dxa"/>
          <w:trHeight w:val="49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4F" w:rsidRPr="00A21B2F" w:rsidRDefault="00E7654F" w:rsidP="005B6F29">
            <w:pPr>
              <w:rPr>
                <w:rFonts w:ascii="Times New Roman" w:hAnsi="Times New Roman" w:cs="Times New Roman"/>
              </w:rPr>
            </w:pPr>
            <w:r w:rsidRPr="00A21B2F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4F" w:rsidRPr="00E7654F" w:rsidRDefault="00E7654F" w:rsidP="00222CB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7654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</w:t>
            </w:r>
          </w:p>
        </w:tc>
      </w:tr>
    </w:tbl>
    <w:p w:rsidR="003665D7" w:rsidRDefault="003665D7" w:rsidP="003665D7"/>
    <w:p w:rsidR="00E7654F" w:rsidRDefault="00A21B2F" w:rsidP="003665D7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____________________________________________</w:t>
      </w:r>
      <w:r w:rsidR="009F5F7E">
        <w:rPr>
          <w:sz w:val="19"/>
          <w:szCs w:val="19"/>
        </w:rPr>
        <w:t xml:space="preserve"> </w:t>
      </w:r>
    </w:p>
    <w:p w:rsidR="00E7654F" w:rsidRDefault="00E7654F" w:rsidP="003665D7">
      <w:pPr>
        <w:spacing w:line="240" w:lineRule="exact"/>
        <w:rPr>
          <w:sz w:val="19"/>
          <w:szCs w:val="19"/>
        </w:rPr>
      </w:pPr>
    </w:p>
    <w:p w:rsidR="00E7654F" w:rsidRDefault="00E7654F" w:rsidP="003665D7">
      <w:pPr>
        <w:spacing w:line="240" w:lineRule="exact"/>
        <w:rPr>
          <w:sz w:val="19"/>
          <w:szCs w:val="19"/>
        </w:rPr>
      </w:pPr>
    </w:p>
    <w:p w:rsidR="00E7654F" w:rsidRDefault="00E7654F" w:rsidP="003665D7">
      <w:pPr>
        <w:spacing w:line="240" w:lineRule="exact"/>
        <w:rPr>
          <w:sz w:val="19"/>
          <w:szCs w:val="19"/>
        </w:rPr>
      </w:pPr>
    </w:p>
    <w:p w:rsidR="00E7654F" w:rsidRDefault="00E7654F" w:rsidP="003665D7">
      <w:pPr>
        <w:spacing w:line="240" w:lineRule="exact"/>
        <w:rPr>
          <w:sz w:val="19"/>
          <w:szCs w:val="19"/>
        </w:rPr>
      </w:pPr>
    </w:p>
    <w:sectPr w:rsidR="00E7654F" w:rsidSect="008349C6">
      <w:headerReference w:type="even" r:id="rId8"/>
      <w:headerReference w:type="default" r:id="rId9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B9" w:rsidRDefault="00222CB9" w:rsidP="00B32188">
      <w:r>
        <w:separator/>
      </w:r>
    </w:p>
  </w:endnote>
  <w:endnote w:type="continuationSeparator" w:id="0">
    <w:p w:rsidR="00222CB9" w:rsidRDefault="00222CB9" w:rsidP="00B3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B9" w:rsidRDefault="00222CB9" w:rsidP="00B32188">
      <w:r>
        <w:separator/>
      </w:r>
    </w:p>
  </w:footnote>
  <w:footnote w:type="continuationSeparator" w:id="0">
    <w:p w:rsidR="00222CB9" w:rsidRDefault="00222CB9" w:rsidP="00B3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9" w:rsidRDefault="00222C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9" w:rsidRDefault="00222C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F9F"/>
    <w:multiLevelType w:val="multilevel"/>
    <w:tmpl w:val="FB80E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317E"/>
    <w:multiLevelType w:val="multilevel"/>
    <w:tmpl w:val="D2E66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63E3C"/>
    <w:multiLevelType w:val="multilevel"/>
    <w:tmpl w:val="A4E0B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65F3B"/>
    <w:multiLevelType w:val="hybridMultilevel"/>
    <w:tmpl w:val="BCDCD5AA"/>
    <w:lvl w:ilvl="0" w:tplc="B02E758A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F31862"/>
    <w:multiLevelType w:val="hybridMultilevel"/>
    <w:tmpl w:val="09FC6588"/>
    <w:lvl w:ilvl="0" w:tplc="D890C2A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096024"/>
    <w:multiLevelType w:val="multilevel"/>
    <w:tmpl w:val="3C98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75701E"/>
    <w:multiLevelType w:val="hybridMultilevel"/>
    <w:tmpl w:val="6F7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A08AF"/>
    <w:multiLevelType w:val="hybridMultilevel"/>
    <w:tmpl w:val="95508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FB56E4"/>
    <w:multiLevelType w:val="multilevel"/>
    <w:tmpl w:val="43B84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D7"/>
    <w:rsid w:val="00054508"/>
    <w:rsid w:val="0009620F"/>
    <w:rsid w:val="00186A4B"/>
    <w:rsid w:val="00222CB9"/>
    <w:rsid w:val="0025267D"/>
    <w:rsid w:val="002E68AE"/>
    <w:rsid w:val="003665D7"/>
    <w:rsid w:val="00391B84"/>
    <w:rsid w:val="00551809"/>
    <w:rsid w:val="005B6F29"/>
    <w:rsid w:val="006D2F92"/>
    <w:rsid w:val="007C3EB2"/>
    <w:rsid w:val="008349C6"/>
    <w:rsid w:val="008E2878"/>
    <w:rsid w:val="0094412D"/>
    <w:rsid w:val="00990A01"/>
    <w:rsid w:val="009F5F7E"/>
    <w:rsid w:val="00A21B2F"/>
    <w:rsid w:val="00B32188"/>
    <w:rsid w:val="00B842B7"/>
    <w:rsid w:val="00BA4132"/>
    <w:rsid w:val="00BB331C"/>
    <w:rsid w:val="00C53B21"/>
    <w:rsid w:val="00D2770B"/>
    <w:rsid w:val="00D422CA"/>
    <w:rsid w:val="00D62AED"/>
    <w:rsid w:val="00D91503"/>
    <w:rsid w:val="00E16574"/>
    <w:rsid w:val="00E61882"/>
    <w:rsid w:val="00E7654F"/>
    <w:rsid w:val="00F8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5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5D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665D7"/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3665D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665D7"/>
    <w:rPr>
      <w:rFonts w:ascii="Arial" w:eastAsia="Arial" w:hAnsi="Arial" w:cs="Arial"/>
      <w:sz w:val="34"/>
      <w:szCs w:val="34"/>
    </w:rPr>
  </w:style>
  <w:style w:type="character" w:customStyle="1" w:styleId="a6">
    <w:name w:val="Подпись к таблице_"/>
    <w:basedOn w:val="a0"/>
    <w:link w:val="a7"/>
    <w:rsid w:val="003665D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665D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665D7"/>
    <w:pPr>
      <w:spacing w:after="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3665D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665D7"/>
    <w:pPr>
      <w:spacing w:after="30" w:line="180" w:lineRule="auto"/>
      <w:ind w:left="920"/>
      <w:outlineLvl w:val="0"/>
    </w:pPr>
    <w:rPr>
      <w:rFonts w:ascii="Arial" w:eastAsia="Arial" w:hAnsi="Arial" w:cs="Arial"/>
      <w:color w:val="auto"/>
      <w:sz w:val="34"/>
      <w:szCs w:val="34"/>
      <w:lang w:eastAsia="en-US" w:bidi="ar-SA"/>
    </w:rPr>
  </w:style>
  <w:style w:type="paragraph" w:customStyle="1" w:styleId="a7">
    <w:name w:val="Подпись к таблице"/>
    <w:basedOn w:val="a"/>
    <w:link w:val="a6"/>
    <w:rsid w:val="003665D7"/>
    <w:pPr>
      <w:spacing w:line="300" w:lineRule="auto"/>
      <w:ind w:firstLine="35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6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3665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36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"/>
    <w:rsid w:val="0036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3665D7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65D7"/>
    <w:rPr>
      <w:rFonts w:ascii="Calibri" w:eastAsia="Times New Roman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6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3665D7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A21B2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Home1475</dc:creator>
  <cp:lastModifiedBy>007</cp:lastModifiedBy>
  <cp:revision>4</cp:revision>
  <cp:lastPrinted>2021-07-21T01:23:00Z</cp:lastPrinted>
  <dcterms:created xsi:type="dcterms:W3CDTF">2021-07-21T01:01:00Z</dcterms:created>
  <dcterms:modified xsi:type="dcterms:W3CDTF">2021-07-21T01:46:00Z</dcterms:modified>
</cp:coreProperties>
</file>