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354"/>
      </w:tblGrid>
      <w:tr w:rsidR="008F1425" w:rsidRPr="006552D4" w:rsidTr="00D444BB">
        <w:trPr>
          <w:trHeight w:val="953"/>
        </w:trPr>
        <w:tc>
          <w:tcPr>
            <w:tcW w:w="9570" w:type="dxa"/>
          </w:tcPr>
          <w:p w:rsidR="008F1425" w:rsidRPr="006552D4" w:rsidRDefault="008F1425" w:rsidP="00D444BB">
            <w:pPr>
              <w:jc w:val="right"/>
            </w:pPr>
          </w:p>
        </w:tc>
      </w:tr>
      <w:tr w:rsidR="008F1425" w:rsidRPr="006552D4" w:rsidTr="00D444BB">
        <w:trPr>
          <w:trHeight w:hRule="exact" w:val="1304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Забайкальский край 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F1425" w:rsidRPr="006552D4" w:rsidTr="00D444BB">
        <w:trPr>
          <w:trHeight w:val="561"/>
        </w:trPr>
        <w:tc>
          <w:tcPr>
            <w:tcW w:w="9570" w:type="dxa"/>
          </w:tcPr>
          <w:p w:rsidR="008F1425" w:rsidRPr="006552D4" w:rsidRDefault="008F1425" w:rsidP="00C63602">
            <w:pPr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   </w:t>
            </w:r>
            <w:r w:rsidR="00C63602"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Pr="006552D4">
              <w:rPr>
                <w:sz w:val="28"/>
                <w:szCs w:val="28"/>
              </w:rPr>
              <w:t>.</w:t>
            </w:r>
            <w:r w:rsidR="00C839CA">
              <w:rPr>
                <w:sz w:val="28"/>
                <w:szCs w:val="28"/>
              </w:rPr>
              <w:t>12</w:t>
            </w:r>
            <w:r w:rsidRPr="006552D4">
              <w:rPr>
                <w:sz w:val="28"/>
                <w:szCs w:val="28"/>
              </w:rPr>
              <w:t>.20</w:t>
            </w:r>
            <w:r w:rsidR="00B149CC" w:rsidRPr="006552D4">
              <w:rPr>
                <w:sz w:val="28"/>
                <w:szCs w:val="28"/>
              </w:rPr>
              <w:t>2</w:t>
            </w:r>
            <w:r w:rsidR="009915A3" w:rsidRPr="006552D4">
              <w:rPr>
                <w:sz w:val="28"/>
                <w:szCs w:val="28"/>
              </w:rPr>
              <w:t>2</w:t>
            </w:r>
            <w:r w:rsidRPr="006552D4">
              <w:rPr>
                <w:sz w:val="28"/>
                <w:szCs w:val="28"/>
              </w:rPr>
              <w:t xml:space="preserve">                                                                                         № </w:t>
            </w:r>
            <w:r w:rsidR="00C63602">
              <w:rPr>
                <w:sz w:val="28"/>
                <w:szCs w:val="28"/>
              </w:rPr>
              <w:t>662</w:t>
            </w:r>
          </w:p>
        </w:tc>
      </w:tr>
      <w:tr w:rsidR="008F1425" w:rsidRPr="006552D4" w:rsidTr="00D444BB">
        <w:trPr>
          <w:trHeight w:val="550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proofErr w:type="spellStart"/>
            <w:r w:rsidRPr="006552D4">
              <w:rPr>
                <w:sz w:val="28"/>
                <w:szCs w:val="28"/>
              </w:rPr>
              <w:t>пгт</w:t>
            </w:r>
            <w:proofErr w:type="spellEnd"/>
            <w:r w:rsidRPr="006552D4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351A2F" w:rsidRPr="006552D4" w:rsidRDefault="00351A2F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9C09E8">
      <w:pPr>
        <w:rPr>
          <w:sz w:val="28"/>
          <w:szCs w:val="28"/>
        </w:rPr>
      </w:pPr>
    </w:p>
    <w:p w:rsidR="00D30D1C" w:rsidRPr="006552D4" w:rsidRDefault="00717125" w:rsidP="00D9267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  <w:r w:rsidRPr="00717125">
        <w:rPr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«Могойтуйский район» на 2023</w:t>
      </w:r>
      <w:r w:rsidRPr="00717125">
        <w:rPr>
          <w:sz w:val="28"/>
          <w:szCs w:val="28"/>
        </w:rPr>
        <w:t xml:space="preserve"> год»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«Могойтуйский район» 12 ноября 2021 года № 15-45 «Об утверждении Положения о муниципальном земельном контроле в границах муниципального района «Могойтуйский район», администрация муниципального </w:t>
      </w:r>
      <w:r>
        <w:rPr>
          <w:sz w:val="28"/>
          <w:szCs w:val="28"/>
        </w:rPr>
        <w:t>района «Могойтуйский район»</w:t>
      </w:r>
    </w:p>
    <w:p w:rsidR="00717125" w:rsidRPr="00717125" w:rsidRDefault="00717125" w:rsidP="00717125">
      <w:pPr>
        <w:spacing w:line="360" w:lineRule="auto"/>
        <w:jc w:val="both"/>
        <w:rPr>
          <w:sz w:val="28"/>
          <w:szCs w:val="28"/>
        </w:rPr>
      </w:pPr>
      <w:r w:rsidRPr="00717125">
        <w:rPr>
          <w:sz w:val="28"/>
          <w:szCs w:val="28"/>
        </w:rPr>
        <w:t>ПОСТАНОВЛЯЕТ: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1. Утвердить программу 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«Могойтуйский район» на 2023</w:t>
      </w:r>
      <w:r w:rsidRPr="00717125">
        <w:rPr>
          <w:sz w:val="28"/>
          <w:szCs w:val="28"/>
        </w:rPr>
        <w:t xml:space="preserve"> год» согласно приложению.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2. Управлению </w:t>
      </w:r>
      <w:r>
        <w:rPr>
          <w:sz w:val="28"/>
          <w:szCs w:val="28"/>
        </w:rPr>
        <w:t xml:space="preserve">экономического развития, прогнозирования и имущества администрации муниципального района «Могойтуйский район» </w:t>
      </w:r>
      <w:r w:rsidRPr="00717125">
        <w:rPr>
          <w:sz w:val="28"/>
          <w:szCs w:val="28"/>
        </w:rPr>
        <w:t xml:space="preserve">обеспечить </w:t>
      </w:r>
      <w:r w:rsidRPr="00717125">
        <w:rPr>
          <w:sz w:val="28"/>
          <w:szCs w:val="28"/>
        </w:rPr>
        <w:lastRenderedPageBreak/>
        <w:t xml:space="preserve">размещение настоящего постановления на официальном сайте </w:t>
      </w:r>
      <w:r>
        <w:rPr>
          <w:sz w:val="28"/>
          <w:szCs w:val="28"/>
        </w:rPr>
        <w:t>муниципального района «Могойтуйский район»</w:t>
      </w:r>
    </w:p>
    <w:p w:rsidR="00554A12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управление экономического развития, прогнозирования и имущества администрации муниципального района «Могойтуйский район» (</w:t>
      </w:r>
      <w:proofErr w:type="spellStart"/>
      <w:r>
        <w:rPr>
          <w:sz w:val="28"/>
          <w:szCs w:val="28"/>
        </w:rPr>
        <w:t>Мяханов</w:t>
      </w:r>
      <w:proofErr w:type="spellEnd"/>
      <w:r>
        <w:rPr>
          <w:sz w:val="28"/>
          <w:szCs w:val="28"/>
        </w:rPr>
        <w:t xml:space="preserve"> И.О.)</w:t>
      </w:r>
      <w:r w:rsidRPr="00717125">
        <w:rPr>
          <w:sz w:val="28"/>
          <w:szCs w:val="28"/>
        </w:rPr>
        <w:t>.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>4. Настоящее постановление вступает в силу со дня подписания.</w:t>
      </w:r>
    </w:p>
    <w:p w:rsidR="00717125" w:rsidRPr="006552D4" w:rsidRDefault="00717125" w:rsidP="00717125">
      <w:pPr>
        <w:ind w:firstLine="709"/>
        <w:jc w:val="both"/>
        <w:rPr>
          <w:sz w:val="28"/>
          <w:szCs w:val="28"/>
        </w:rPr>
      </w:pPr>
    </w:p>
    <w:p w:rsidR="00554A12" w:rsidRPr="006552D4" w:rsidRDefault="00554A12" w:rsidP="00717125">
      <w:pPr>
        <w:ind w:firstLine="709"/>
        <w:jc w:val="both"/>
        <w:rPr>
          <w:sz w:val="28"/>
          <w:szCs w:val="28"/>
        </w:rPr>
      </w:pPr>
    </w:p>
    <w:p w:rsidR="00875B8C" w:rsidRPr="006552D4" w:rsidRDefault="00FF2BDA" w:rsidP="00AC1709">
      <w:pPr>
        <w:jc w:val="both"/>
        <w:rPr>
          <w:sz w:val="28"/>
          <w:szCs w:val="28"/>
        </w:rPr>
      </w:pPr>
      <w:r w:rsidRPr="006552D4">
        <w:rPr>
          <w:sz w:val="28"/>
          <w:szCs w:val="28"/>
        </w:rPr>
        <w:t>Г</w:t>
      </w:r>
      <w:r w:rsidR="00875B8C" w:rsidRPr="006552D4">
        <w:rPr>
          <w:sz w:val="28"/>
          <w:szCs w:val="28"/>
        </w:rPr>
        <w:t>лав</w:t>
      </w:r>
      <w:r w:rsidR="00653324" w:rsidRPr="006552D4">
        <w:rPr>
          <w:sz w:val="28"/>
          <w:szCs w:val="28"/>
        </w:rPr>
        <w:t>а</w:t>
      </w:r>
      <w:r w:rsidR="00875B8C" w:rsidRPr="006552D4">
        <w:rPr>
          <w:sz w:val="28"/>
          <w:szCs w:val="28"/>
        </w:rPr>
        <w:t xml:space="preserve"> муниципального района                 </w:t>
      </w:r>
      <w:r w:rsidR="00875B8C" w:rsidRPr="006552D4">
        <w:rPr>
          <w:sz w:val="28"/>
          <w:szCs w:val="28"/>
        </w:rPr>
        <w:tab/>
      </w:r>
      <w:r w:rsidR="00875B8C" w:rsidRPr="006552D4">
        <w:rPr>
          <w:sz w:val="28"/>
          <w:szCs w:val="28"/>
        </w:rPr>
        <w:tab/>
      </w:r>
      <w:r w:rsidR="00FC635E" w:rsidRPr="006552D4">
        <w:rPr>
          <w:sz w:val="28"/>
          <w:szCs w:val="28"/>
        </w:rPr>
        <w:t xml:space="preserve">              </w:t>
      </w:r>
      <w:r w:rsidRPr="006552D4">
        <w:rPr>
          <w:sz w:val="28"/>
          <w:szCs w:val="28"/>
        </w:rPr>
        <w:t xml:space="preserve">  </w:t>
      </w:r>
      <w:r w:rsidR="00653324" w:rsidRPr="006552D4">
        <w:rPr>
          <w:sz w:val="28"/>
          <w:szCs w:val="28"/>
        </w:rPr>
        <w:t xml:space="preserve">             </w:t>
      </w:r>
      <w:r w:rsidRPr="006552D4">
        <w:rPr>
          <w:sz w:val="28"/>
          <w:szCs w:val="28"/>
        </w:rPr>
        <w:t xml:space="preserve"> </w:t>
      </w:r>
      <w:proofErr w:type="spellStart"/>
      <w:r w:rsidRPr="006552D4">
        <w:rPr>
          <w:sz w:val="28"/>
          <w:szCs w:val="28"/>
        </w:rPr>
        <w:t>Б.</w:t>
      </w:r>
      <w:r w:rsidR="00653324" w:rsidRPr="006552D4">
        <w:rPr>
          <w:sz w:val="28"/>
          <w:szCs w:val="28"/>
        </w:rPr>
        <w:t>Ц.Нимбуев</w:t>
      </w:r>
      <w:proofErr w:type="spellEnd"/>
    </w:p>
    <w:p w:rsidR="00AC43D9" w:rsidRPr="006552D4" w:rsidRDefault="00AC43D9" w:rsidP="00AC1709">
      <w:pPr>
        <w:jc w:val="both"/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CF3402" w:rsidRDefault="009915A3" w:rsidP="00CF3402">
      <w:pPr>
        <w:rPr>
          <w:szCs w:val="20"/>
        </w:rPr>
      </w:pPr>
      <w:proofErr w:type="spellStart"/>
      <w:r w:rsidRPr="006552D4">
        <w:rPr>
          <w:szCs w:val="20"/>
        </w:rPr>
        <w:t>Мяханов</w:t>
      </w:r>
      <w:proofErr w:type="spellEnd"/>
      <w:r w:rsidRPr="006552D4">
        <w:rPr>
          <w:szCs w:val="20"/>
        </w:rPr>
        <w:t xml:space="preserve"> Игорь Олегович</w:t>
      </w:r>
    </w:p>
    <w:p w:rsidR="00A515D0" w:rsidRDefault="00CF3402">
      <w:pPr>
        <w:rPr>
          <w:szCs w:val="20"/>
        </w:rPr>
      </w:pPr>
      <w:r w:rsidRPr="006552D4">
        <w:rPr>
          <w:szCs w:val="20"/>
        </w:rPr>
        <w:t>2-20-77</w:t>
      </w:r>
    </w:p>
    <w:p w:rsid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lastRenderedPageBreak/>
        <w:t xml:space="preserve">ПРОГРАММА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на территории</w:t>
      </w:r>
      <w:r>
        <w:rPr>
          <w:b/>
          <w:sz w:val="26"/>
          <w:szCs w:val="26"/>
        </w:rPr>
        <w:t xml:space="preserve"> </w:t>
      </w:r>
      <w:r w:rsidRPr="006552D4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района «Могойтуйский район» </w:t>
      </w:r>
      <w:r w:rsidRPr="006552D4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3</w:t>
      </w:r>
      <w:r w:rsidRPr="006552D4">
        <w:rPr>
          <w:b/>
          <w:sz w:val="26"/>
          <w:szCs w:val="26"/>
        </w:rPr>
        <w:t xml:space="preserve"> год</w:t>
      </w:r>
    </w:p>
    <w:p w:rsidR="006552D4" w:rsidRPr="006552D4" w:rsidRDefault="006552D4" w:rsidP="006552D4">
      <w:pPr>
        <w:autoSpaceDN w:val="0"/>
        <w:jc w:val="center"/>
        <w:textAlignment w:val="baseline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Администрация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(далее – контрольный (надзорный) орган) в соответствии с Положением о муниципальном земельном контроле в границах муниципального района «Могойтуйский район» (далее – Положение), утвержденным решением Совета </w:t>
      </w:r>
      <w:r>
        <w:rPr>
          <w:sz w:val="26"/>
          <w:szCs w:val="26"/>
        </w:rPr>
        <w:t>муниципального района «Могойтуйский район» 12 ноября 2021 года № 15-45</w:t>
      </w:r>
      <w:r w:rsidRPr="006552D4">
        <w:rPr>
          <w:sz w:val="26"/>
          <w:szCs w:val="26"/>
        </w:rPr>
        <w:t xml:space="preserve">, осуществляет </w:t>
      </w:r>
      <w:r>
        <w:rPr>
          <w:sz w:val="26"/>
          <w:szCs w:val="26"/>
        </w:rPr>
        <w:t>м</w:t>
      </w:r>
      <w:r w:rsidRPr="006552D4">
        <w:rPr>
          <w:sz w:val="26"/>
          <w:szCs w:val="26"/>
        </w:rPr>
        <w:t>униципальный земельный контроль за</w:t>
      </w:r>
      <w:r w:rsidR="00F27262">
        <w:rPr>
          <w:sz w:val="26"/>
          <w:szCs w:val="26"/>
        </w:rPr>
        <w:t xml:space="preserve"> исполнением</w:t>
      </w:r>
      <w:r w:rsidRPr="006552D4">
        <w:rPr>
          <w:sz w:val="26"/>
          <w:szCs w:val="26"/>
        </w:rPr>
        <w:t>:</w:t>
      </w:r>
    </w:p>
    <w:p w:rsidR="006552D4" w:rsidRPr="006552D4" w:rsidRDefault="00F27262" w:rsidP="007171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552D4" w:rsidRPr="006552D4">
        <w:rPr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5)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Объектами муниципального земельного контроля являются территории земель, расположенные в границах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>, земельные участки и их части независимо от прав на них (далее – объекты контроля).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2022</w:t>
      </w:r>
      <w:r w:rsidRPr="006552D4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6552D4">
        <w:rPr>
          <w:sz w:val="26"/>
          <w:szCs w:val="26"/>
        </w:rPr>
        <w:t xml:space="preserve"> в рамках осуществления муниципальн</w:t>
      </w:r>
      <w:r>
        <w:rPr>
          <w:sz w:val="26"/>
          <w:szCs w:val="26"/>
        </w:rPr>
        <w:t>ый</w:t>
      </w:r>
      <w:r w:rsidRPr="006552D4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ый </w:t>
      </w:r>
      <w:r w:rsidRPr="006552D4">
        <w:rPr>
          <w:sz w:val="26"/>
          <w:szCs w:val="26"/>
        </w:rPr>
        <w:t>контрол</w:t>
      </w:r>
      <w:r>
        <w:rPr>
          <w:sz w:val="26"/>
          <w:szCs w:val="26"/>
        </w:rPr>
        <w:t>ь не осуществлялся в связи с запретом на проведение проверок установленным Постановлением Правительства Российской Федерации от 10 марта 2022 года № 336.</w:t>
      </w:r>
      <w:r w:rsidRPr="006552D4">
        <w:rPr>
          <w:sz w:val="26"/>
          <w:szCs w:val="26"/>
        </w:rPr>
        <w:t xml:space="preserve">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</w:p>
    <w:p w:rsidR="006552D4" w:rsidRPr="006552D4" w:rsidRDefault="006552D4" w:rsidP="00717125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II. Цели и задачи реализации программы профилактики рисков причинения вреда</w:t>
      </w:r>
    </w:p>
    <w:p w:rsidR="006552D4" w:rsidRPr="006552D4" w:rsidRDefault="006552D4" w:rsidP="00717125">
      <w:pPr>
        <w:autoSpaceDE w:val="0"/>
        <w:autoSpaceDN w:val="0"/>
        <w:jc w:val="both"/>
        <w:rPr>
          <w:b/>
          <w:sz w:val="26"/>
          <w:szCs w:val="26"/>
        </w:rPr>
      </w:pP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lastRenderedPageBreak/>
        <w:tab/>
        <w:t>Цели разработки Программы и проведение профилактической работы: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bCs/>
          <w:kern w:val="24"/>
          <w:sz w:val="26"/>
          <w:szCs w:val="26"/>
        </w:rPr>
        <w:tab/>
        <w:t xml:space="preserve">- </w:t>
      </w:r>
      <w:r w:rsidRPr="006552D4">
        <w:rPr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прозрачности системы муниципального контроля;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мотивация подконтрольных субъектов к добросовестному поведению.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Проведение профилактических мероприятий Программы позволяет решить следующие задачи: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квалификации кадрового состава контрольно-надзорного органа;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Сроки реализации Программы приведены в перечне основных профилактических мероприятий на 2023 год.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6552D4" w:rsidRPr="006552D4" w:rsidRDefault="006552D4" w:rsidP="006552D4">
      <w:pPr>
        <w:jc w:val="center"/>
        <w:rPr>
          <w:b/>
          <w:bCs/>
          <w:kern w:val="24"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III. Перечень профилактических мероприятий, сроки (периодичность) их проведения</w:t>
      </w:r>
    </w:p>
    <w:p w:rsidR="006552D4" w:rsidRPr="006552D4" w:rsidRDefault="006552D4" w:rsidP="006552D4">
      <w:pPr>
        <w:autoSpaceDN w:val="0"/>
        <w:contextualSpacing/>
        <w:textAlignment w:val="baseline"/>
        <w:rPr>
          <w:b/>
          <w:sz w:val="26"/>
          <w:szCs w:val="26"/>
          <w:lang w:eastAsia="ar-SA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lastRenderedPageBreak/>
        <w:t xml:space="preserve">Перечень основных профилактических мероприятий Программы на 2023 год приведен в таблице №1. </w:t>
      </w:r>
    </w:p>
    <w:p w:rsidR="006552D4" w:rsidRPr="006552D4" w:rsidRDefault="006552D4" w:rsidP="006552D4">
      <w:pPr>
        <w:jc w:val="center"/>
        <w:rPr>
          <w:sz w:val="26"/>
          <w:szCs w:val="26"/>
          <w:lang w:eastAsia="ar-SA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8"/>
          <w:szCs w:val="20"/>
        </w:rPr>
        <w:t xml:space="preserve">                                                                                                                                         </w:t>
      </w:r>
      <w:r w:rsidRPr="006552D4">
        <w:rPr>
          <w:sz w:val="20"/>
          <w:szCs w:val="20"/>
        </w:rPr>
        <w:t>Таблица № 1</w:t>
      </w:r>
    </w:p>
    <w:p w:rsidR="006552D4" w:rsidRPr="006552D4" w:rsidRDefault="006552D4" w:rsidP="006552D4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Профилактические мероприятия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Адресат мероприятия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</w:t>
            </w: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3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</w:t>
            </w:r>
          </w:p>
        </w:tc>
      </w:tr>
      <w:tr w:rsidR="006552D4" w:rsidRPr="006552D4" w:rsidTr="00382D4E"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1.</w:t>
            </w: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Размещение на официальном сайте муниципального </w:t>
            </w:r>
            <w:r>
              <w:t>района «Могойтуйский район»</w:t>
            </w:r>
            <w:r w:rsidRPr="006552D4">
              <w:t xml:space="preserve"> актуальной информации: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 мере необходимости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C63602" w:rsidP="00382D4E">
            <w:pPr>
              <w:autoSpaceDE w:val="0"/>
              <w:autoSpaceDN w:val="0"/>
            </w:pPr>
            <w:hyperlink r:id="rId5" w:history="1">
              <w:r w:rsidR="006552D4" w:rsidRPr="006552D4">
                <w:t>перечень</w:t>
              </w:r>
            </w:hyperlink>
            <w:r w:rsidR="006552D4" w:rsidRPr="006552D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27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>
              <w:t xml:space="preserve">3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89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способах получения консультаций по вопросам соблюдения обязательных требований;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>
              <w:t xml:space="preserve">3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>
              <w:t>3</w:t>
            </w:r>
            <w:r w:rsidRPr="006552D4"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28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срок до 3 дней со дня утверждения доклада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114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срок до 3 дней со дня утверждения д</w:t>
            </w:r>
            <w:r>
              <w:t>оклада (не позднее 15 марта 2023</w:t>
            </w:r>
            <w:r w:rsidRPr="006552D4">
              <w:t xml:space="preserve"> г.)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6552D4">
              <w:lastRenderedPageBreak/>
              <w:t>местного самоуправления</w:t>
            </w:r>
          </w:p>
        </w:tc>
      </w:tr>
      <w:tr w:rsidR="006552D4" w:rsidRPr="006552D4" w:rsidTr="00382D4E">
        <w:trPr>
          <w:trHeight w:val="188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>Программы профилактики на 202</w:t>
            </w:r>
            <w:r>
              <w:t>4</w:t>
            </w:r>
            <w:r w:rsidRPr="006552D4">
              <w:t xml:space="preserve"> г. 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>
              <w:t>3</w:t>
            </w:r>
            <w:r w:rsidRPr="006552D4">
              <w:t xml:space="preserve"> г.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(проект Программы для общественного обсуждения);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течение 5 рабочих дней со дня их утверждения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04"/>
        </w:trPr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5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>
              <w:t>3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6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публикаций на официальном сайте муниципального </w:t>
            </w:r>
            <w:r>
              <w:t>района «Могойтуйский район»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>
              <w:t>3</w:t>
            </w:r>
            <w:r w:rsidRPr="006552D4">
              <w:t xml:space="preserve"> г.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>3.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ежегодно, не позднее 1 марта 202</w:t>
            </w:r>
            <w:r>
              <w:t>3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07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3305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5.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 xml:space="preserve">Консультирование должностным лицом контрольного (надзорного) органа (по телефону, посредством видео-конференц-связи, на личном приеме либо в ходе </w:t>
            </w:r>
            <w:proofErr w:type="gramStart"/>
            <w:r w:rsidRPr="006552D4">
              <w:t>проведения  профилактического</w:t>
            </w:r>
            <w:proofErr w:type="gramEnd"/>
            <w:r w:rsidRPr="006552D4">
              <w:t xml:space="preserve"> мероприятия, контрольного (надзорного) мероприятия)</w:t>
            </w:r>
          </w:p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По обращениям контролируемых лиц и их представителей, поступившим в течении 202</w:t>
            </w:r>
            <w:r>
              <w:t>3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6.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6552D4" w:rsidRPr="006552D4" w:rsidRDefault="006552D4" w:rsidP="006552D4">
            <w:pPr>
              <w:autoSpaceDE w:val="0"/>
              <w:autoSpaceDN w:val="0"/>
              <w:jc w:val="center"/>
            </w:pPr>
            <w:r w:rsidRPr="006552D4">
              <w:t>не реже чем 2 раза в год (I и IV квартал 202</w:t>
            </w:r>
            <w:r>
              <w:t>3</w:t>
            </w:r>
            <w:r w:rsidRPr="006552D4">
              <w:t xml:space="preserve"> г.)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7.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 xml:space="preserve">Разработка и утверждение Программы (Плана) профилактики рисков причинения вреда (ущерба) охраняемым </w:t>
            </w:r>
            <w:r w:rsidRPr="006552D4">
              <w:lastRenderedPageBreak/>
              <w:t>законом ценностям по муниципальному земельному контролю на территории</w:t>
            </w:r>
          </w:p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муниципального образования «</w:t>
            </w:r>
            <w:proofErr w:type="spellStart"/>
            <w:r w:rsidRPr="006552D4">
              <w:t>Светловский</w:t>
            </w:r>
            <w:proofErr w:type="spellEnd"/>
            <w:r w:rsidRPr="006552D4">
              <w:t xml:space="preserve"> городской округ»  на 2023 год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>
              <w:t>3</w:t>
            </w:r>
            <w:r w:rsidRPr="006552D4">
              <w:t xml:space="preserve"> г. (разработка);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20 декабря 202</w:t>
            </w:r>
            <w:r>
              <w:t>3</w:t>
            </w:r>
            <w:r w:rsidRPr="006552D4">
              <w:t xml:space="preserve"> г.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(утверждение)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Юридические лица, индивидуальные предприниматели, </w:t>
            </w:r>
            <w:r w:rsidRPr="006552D4">
              <w:lastRenderedPageBreak/>
              <w:t>граждане, органы государственной власти, органы местного самоуправления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IV. Показатели результативности и эффективности программы профилактики рисков причинения вреда</w:t>
      </w:r>
    </w:p>
    <w:p w:rsidR="006552D4" w:rsidRPr="006552D4" w:rsidRDefault="006552D4" w:rsidP="006552D4">
      <w:pPr>
        <w:ind w:firstLine="709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</w:t>
      </w:r>
      <w:r>
        <w:rPr>
          <w:sz w:val="26"/>
          <w:szCs w:val="26"/>
        </w:rPr>
        <w:t>района «Могойтуйский район»</w:t>
      </w:r>
      <w:r w:rsidR="00717125">
        <w:rPr>
          <w:sz w:val="26"/>
          <w:szCs w:val="26"/>
        </w:rPr>
        <w:t>.</w:t>
      </w:r>
      <w:r w:rsidRPr="006552D4">
        <w:rPr>
          <w:sz w:val="26"/>
          <w:szCs w:val="26"/>
        </w:rPr>
        <w:t xml:space="preserve"> Отдельное финансирование на проведение контрольных мероприятий и реализации настоящей программы не предусмотрено.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717125">
        <w:rPr>
          <w:sz w:val="26"/>
          <w:szCs w:val="26"/>
        </w:rPr>
        <w:t>3</w:t>
      </w:r>
      <w:r w:rsidRPr="006552D4">
        <w:rPr>
          <w:sz w:val="26"/>
          <w:szCs w:val="26"/>
        </w:rPr>
        <w:t xml:space="preserve"> год приведен в таблице № 2.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Текущее управление и контроль за ходом реализации Программы осуществляет администрация </w:t>
      </w:r>
      <w:r w:rsidR="00717125">
        <w:rPr>
          <w:sz w:val="26"/>
          <w:szCs w:val="26"/>
        </w:rPr>
        <w:t>МР «Могойтуйский район»</w:t>
      </w:r>
      <w:r w:rsidRPr="006552D4">
        <w:rPr>
          <w:sz w:val="26"/>
          <w:szCs w:val="26"/>
        </w:rPr>
        <w:t xml:space="preserve"> Ответственным исполнителем Программы является Управление</w:t>
      </w:r>
      <w:r w:rsidR="00717125">
        <w:rPr>
          <w:sz w:val="26"/>
          <w:szCs w:val="26"/>
        </w:rPr>
        <w:t xml:space="preserve"> экономического развития, прогнозирования и имущества администрации муниципального района «Могойтуйский район»</w:t>
      </w:r>
      <w:r w:rsidRPr="006552D4">
        <w:rPr>
          <w:sz w:val="26"/>
          <w:szCs w:val="26"/>
        </w:rPr>
        <w:t>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Мониторинг реализации Программы осуществляется на регулярной основе.</w:t>
      </w:r>
    </w:p>
    <w:p w:rsidR="00717125" w:rsidRDefault="00717125" w:rsidP="006552D4">
      <w:pPr>
        <w:autoSpaceDE w:val="0"/>
        <w:autoSpaceDN w:val="0"/>
        <w:jc w:val="right"/>
        <w:rPr>
          <w:sz w:val="20"/>
          <w:szCs w:val="20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2</w:t>
      </w:r>
    </w:p>
    <w:p w:rsidR="006552D4" w:rsidRPr="006552D4" w:rsidRDefault="006552D4" w:rsidP="006552D4">
      <w:pPr>
        <w:autoSpaceDE w:val="0"/>
        <w:autoSpaceDN w:val="0"/>
        <w:jc w:val="right"/>
        <w:rPr>
          <w:b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231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ФИО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Должность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Функции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Контакты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2319" w:type="dxa"/>
            <w:vAlign w:val="center"/>
          </w:tcPr>
          <w:p w:rsidR="006552D4" w:rsidRPr="006552D4" w:rsidRDefault="00717125" w:rsidP="00717125">
            <w:pPr>
              <w:autoSpaceDE w:val="0"/>
              <w:autoSpaceDN w:val="0"/>
              <w:jc w:val="center"/>
            </w:pPr>
            <w:proofErr w:type="spellStart"/>
            <w:r>
              <w:t>Мяханов</w:t>
            </w:r>
            <w:proofErr w:type="spellEnd"/>
            <w:r>
              <w:t xml:space="preserve"> Игорь Олегович</w:t>
            </w:r>
          </w:p>
        </w:tc>
        <w:tc>
          <w:tcPr>
            <w:tcW w:w="2268" w:type="dxa"/>
            <w:vAlign w:val="center"/>
          </w:tcPr>
          <w:p w:rsidR="006552D4" w:rsidRPr="006552D4" w:rsidRDefault="006552D4" w:rsidP="00717125">
            <w:pPr>
              <w:autoSpaceDE w:val="0"/>
              <w:autoSpaceDN w:val="0"/>
              <w:jc w:val="center"/>
            </w:pPr>
            <w:r w:rsidRPr="006552D4">
              <w:t xml:space="preserve">Начальник управления </w:t>
            </w:r>
            <w:r w:rsidR="00717125">
              <w:t>эконмического развития, прогнозирования и имущества администрации муниципального района «Могойтуйский район»</w:t>
            </w:r>
            <w:r w:rsidRPr="006552D4">
              <w:t xml:space="preserve">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717125">
            <w:pPr>
              <w:autoSpaceDE w:val="0"/>
              <w:autoSpaceDN w:val="0"/>
              <w:jc w:val="center"/>
            </w:pPr>
            <w:r w:rsidRPr="006552D4">
              <w:t>8(</w:t>
            </w:r>
            <w:r w:rsidR="00717125">
              <w:t>30255</w:t>
            </w:r>
            <w:r w:rsidRPr="006552D4">
              <w:t xml:space="preserve">) </w:t>
            </w:r>
            <w:r w:rsidR="00717125">
              <w:t>22077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</w:t>
      </w:r>
      <w:r w:rsidRPr="006552D4">
        <w:rPr>
          <w:sz w:val="26"/>
          <w:szCs w:val="26"/>
        </w:rPr>
        <w:lastRenderedPageBreak/>
        <w:t xml:space="preserve">результатов </w:t>
      </w:r>
      <w:proofErr w:type="gramStart"/>
      <w:r w:rsidRPr="006552D4">
        <w:rPr>
          <w:sz w:val="26"/>
          <w:szCs w:val="26"/>
        </w:rPr>
        <w:t>снижения</w:t>
      </w:r>
      <w:proofErr w:type="gramEnd"/>
      <w:r w:rsidRPr="006552D4">
        <w:rPr>
          <w:sz w:val="26"/>
          <w:szCs w:val="26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Количество выявленных нарушений требований земельного законодательства, шт.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Показатели эффективности: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контрольным (надзорным) органом, ед.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Доля профилактических мероприятий в объеме контрольно-надзорных мероприятий, %.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6552D4" w:rsidRPr="006552D4" w:rsidRDefault="006552D4" w:rsidP="006552D4">
      <w:pPr>
        <w:autoSpaceDE w:val="0"/>
        <w:autoSpaceDN w:val="0"/>
        <w:ind w:right="-273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3</w:t>
      </w:r>
    </w:p>
    <w:p w:rsidR="006552D4" w:rsidRPr="006552D4" w:rsidRDefault="006552D4" w:rsidP="006552D4">
      <w:pPr>
        <w:tabs>
          <w:tab w:val="left" w:pos="388"/>
        </w:tabs>
        <w:rPr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6552D4" w:rsidRPr="006552D4" w:rsidTr="00382D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6552D4" w:rsidRPr="006552D4" w:rsidTr="00382D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Пла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Фак-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тическ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ое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Отк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ло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-не-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ние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, 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Иные</w:t>
            </w:r>
          </w:p>
        </w:tc>
      </w:tr>
      <w:tr w:rsidR="006552D4" w:rsidRPr="006552D4" w:rsidTr="00382D4E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Программа (План)</w:t>
            </w: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6552D4" w:rsidRPr="006552D4" w:rsidRDefault="006552D4" w:rsidP="0071712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</w:rPr>
              <w:t xml:space="preserve">муниципального </w:t>
            </w:r>
            <w:r w:rsidR="00717125">
              <w:rPr>
                <w:sz w:val="20"/>
                <w:szCs w:val="20"/>
              </w:rPr>
              <w:t>района «Могойтуйский район» на 2023</w:t>
            </w:r>
            <w:r w:rsidRPr="006552D4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7171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202</w:t>
            </w:r>
            <w:r w:rsidR="00717125">
              <w:rPr>
                <w:sz w:val="20"/>
                <w:szCs w:val="20"/>
                <w:lang w:eastAsia="ar-SA"/>
              </w:rPr>
              <w:t>3</w:t>
            </w:r>
            <w:r w:rsidRPr="006552D4">
              <w:rPr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%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6552D4" w:rsidRPr="006552D4" w:rsidRDefault="006552D4" w:rsidP="006552D4">
      <w:pPr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6552D4" w:rsidRPr="006552D4" w:rsidRDefault="006552D4" w:rsidP="006552D4">
      <w:pPr>
        <w:autoSpaceDE w:val="0"/>
        <w:ind w:left="1416" w:hanging="1416"/>
        <w:rPr>
          <w:sz w:val="22"/>
          <w:szCs w:val="22"/>
          <w:lang w:eastAsia="ar-SA"/>
        </w:rPr>
      </w:pPr>
    </w:p>
    <w:p w:rsidR="006552D4" w:rsidRPr="006552D4" w:rsidRDefault="00717125" w:rsidP="00717125">
      <w:pPr>
        <w:jc w:val="center"/>
        <w:rPr>
          <w:sz w:val="32"/>
        </w:rPr>
      </w:pPr>
      <w:r>
        <w:rPr>
          <w:sz w:val="32"/>
        </w:rPr>
        <w:t>____________________</w:t>
      </w:r>
    </w:p>
    <w:sectPr w:rsidR="006552D4" w:rsidRPr="006552D4" w:rsidSect="00717125">
      <w:pgSz w:w="11906" w:h="16838"/>
      <w:pgMar w:top="1134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48D"/>
    <w:multiLevelType w:val="multilevel"/>
    <w:tmpl w:val="5E0C6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06FF8"/>
    <w:multiLevelType w:val="multilevel"/>
    <w:tmpl w:val="ED00C180"/>
    <w:numStyleLink w:val="1"/>
  </w:abstractNum>
  <w:abstractNum w:abstractNumId="2" w15:restartNumberingAfterBreak="0">
    <w:nsid w:val="1A0149F4"/>
    <w:multiLevelType w:val="multilevel"/>
    <w:tmpl w:val="08DAFA1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64"/>
    <w:multiLevelType w:val="hybridMultilevel"/>
    <w:tmpl w:val="D21630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820888"/>
    <w:multiLevelType w:val="hybridMultilevel"/>
    <w:tmpl w:val="ED00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4341"/>
    <w:multiLevelType w:val="multilevel"/>
    <w:tmpl w:val="ED00C180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5867"/>
    <w:multiLevelType w:val="hybridMultilevel"/>
    <w:tmpl w:val="7CD81048"/>
    <w:lvl w:ilvl="0" w:tplc="661CA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226"/>
    <w:multiLevelType w:val="multilevel"/>
    <w:tmpl w:val="82B0F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1E7D9F"/>
    <w:multiLevelType w:val="hybridMultilevel"/>
    <w:tmpl w:val="E23A8B8A"/>
    <w:lvl w:ilvl="0" w:tplc="A11ACBBE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B73A88"/>
    <w:multiLevelType w:val="multilevel"/>
    <w:tmpl w:val="4D0AC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F66887"/>
    <w:multiLevelType w:val="hybridMultilevel"/>
    <w:tmpl w:val="F66089B2"/>
    <w:lvl w:ilvl="0" w:tplc="89CCC0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663C54"/>
    <w:multiLevelType w:val="multilevel"/>
    <w:tmpl w:val="19181D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F2"/>
    <w:rsid w:val="00073289"/>
    <w:rsid w:val="00095731"/>
    <w:rsid w:val="001054F0"/>
    <w:rsid w:val="001D1C63"/>
    <w:rsid w:val="00224544"/>
    <w:rsid w:val="00241B7D"/>
    <w:rsid w:val="0025079F"/>
    <w:rsid w:val="0028429F"/>
    <w:rsid w:val="002C6437"/>
    <w:rsid w:val="002E0732"/>
    <w:rsid w:val="003512C0"/>
    <w:rsid w:val="00351A2F"/>
    <w:rsid w:val="003C0D51"/>
    <w:rsid w:val="003F375F"/>
    <w:rsid w:val="00415102"/>
    <w:rsid w:val="00433E55"/>
    <w:rsid w:val="004745F2"/>
    <w:rsid w:val="00474888"/>
    <w:rsid w:val="0048289A"/>
    <w:rsid w:val="004B693D"/>
    <w:rsid w:val="00554A12"/>
    <w:rsid w:val="005B6FB2"/>
    <w:rsid w:val="005C538D"/>
    <w:rsid w:val="006234DD"/>
    <w:rsid w:val="00653324"/>
    <w:rsid w:val="006552D4"/>
    <w:rsid w:val="006B186D"/>
    <w:rsid w:val="006B308A"/>
    <w:rsid w:val="006E4EBE"/>
    <w:rsid w:val="00717125"/>
    <w:rsid w:val="00795BD6"/>
    <w:rsid w:val="007B58B3"/>
    <w:rsid w:val="007C6D41"/>
    <w:rsid w:val="00800C73"/>
    <w:rsid w:val="0082682E"/>
    <w:rsid w:val="00836C96"/>
    <w:rsid w:val="0086022A"/>
    <w:rsid w:val="00875B8C"/>
    <w:rsid w:val="008B2AF1"/>
    <w:rsid w:val="008F1425"/>
    <w:rsid w:val="00910627"/>
    <w:rsid w:val="00911368"/>
    <w:rsid w:val="009915A3"/>
    <w:rsid w:val="009C09E8"/>
    <w:rsid w:val="009E409C"/>
    <w:rsid w:val="009E490A"/>
    <w:rsid w:val="009F0912"/>
    <w:rsid w:val="00A515D0"/>
    <w:rsid w:val="00A7752C"/>
    <w:rsid w:val="00AA5ADB"/>
    <w:rsid w:val="00AC1709"/>
    <w:rsid w:val="00AC43D9"/>
    <w:rsid w:val="00B149CC"/>
    <w:rsid w:val="00B14E2A"/>
    <w:rsid w:val="00B25C39"/>
    <w:rsid w:val="00B305C4"/>
    <w:rsid w:val="00B545F2"/>
    <w:rsid w:val="00B81ADA"/>
    <w:rsid w:val="00BA1183"/>
    <w:rsid w:val="00BD522D"/>
    <w:rsid w:val="00C55B54"/>
    <w:rsid w:val="00C63602"/>
    <w:rsid w:val="00C81660"/>
    <w:rsid w:val="00C839CA"/>
    <w:rsid w:val="00CB5F43"/>
    <w:rsid w:val="00CD7094"/>
    <w:rsid w:val="00CF3402"/>
    <w:rsid w:val="00CF59A8"/>
    <w:rsid w:val="00D017BE"/>
    <w:rsid w:val="00D30D1C"/>
    <w:rsid w:val="00D41107"/>
    <w:rsid w:val="00D82E93"/>
    <w:rsid w:val="00D92671"/>
    <w:rsid w:val="00DC7E77"/>
    <w:rsid w:val="00E141A2"/>
    <w:rsid w:val="00E72340"/>
    <w:rsid w:val="00EA2C5C"/>
    <w:rsid w:val="00EA436D"/>
    <w:rsid w:val="00EA5796"/>
    <w:rsid w:val="00F27262"/>
    <w:rsid w:val="00F4407B"/>
    <w:rsid w:val="00FA05B6"/>
    <w:rsid w:val="00FC635E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9D284"/>
  <w15:docId w15:val="{A6600EFE-2A98-454F-93F5-E0A7A156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  <w:style w:type="numbering" w:customStyle="1" w:styleId="1">
    <w:name w:val="Стиль1"/>
    <w:uiPriority w:val="99"/>
    <w:rsid w:val="0007328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PCxi3</cp:lastModifiedBy>
  <cp:revision>7</cp:revision>
  <cp:lastPrinted>2022-12-26T03:09:00Z</cp:lastPrinted>
  <dcterms:created xsi:type="dcterms:W3CDTF">2022-12-26T02:42:00Z</dcterms:created>
  <dcterms:modified xsi:type="dcterms:W3CDTF">2022-12-26T08:36:00Z</dcterms:modified>
</cp:coreProperties>
</file>