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C4" w:rsidRPr="00BD1922" w:rsidRDefault="00D63FC4" w:rsidP="00D63FC4">
      <w:pPr>
        <w:jc w:val="center"/>
      </w:pPr>
      <w:r w:rsidRPr="00BD1922">
        <w:t xml:space="preserve">Муниципальный район «Могойтуйский район» </w:t>
      </w:r>
    </w:p>
    <w:p w:rsidR="00D63FC4" w:rsidRPr="00BD1922" w:rsidRDefault="00D63FC4" w:rsidP="00D63FC4">
      <w:pPr>
        <w:jc w:val="center"/>
      </w:pPr>
      <w:r w:rsidRPr="00BD1922">
        <w:rPr>
          <w:b/>
        </w:rPr>
        <w:t>Контрольно-счетная палата</w:t>
      </w:r>
    </w:p>
    <w:p w:rsidR="00D63FC4" w:rsidRPr="00BD1922" w:rsidRDefault="00D63FC4" w:rsidP="00D63FC4">
      <w:pPr>
        <w:jc w:val="center"/>
      </w:pPr>
      <w:r w:rsidRPr="00BD1922">
        <w:t>Гагарина ул., д. 19, п. Могойтуй,  Могойтуйский район, Забайкальский край, 687420</w:t>
      </w:r>
    </w:p>
    <w:p w:rsidR="00D63FC4" w:rsidRPr="00BD1922" w:rsidRDefault="00D63FC4" w:rsidP="00D63FC4">
      <w:pPr>
        <w:pBdr>
          <w:bottom w:val="single" w:sz="12" w:space="1" w:color="auto"/>
        </w:pBdr>
        <w:jc w:val="center"/>
      </w:pPr>
      <w:r w:rsidRPr="00BD1922">
        <w:t xml:space="preserve">Тел./факс (30-255)2-12-30 </w:t>
      </w:r>
      <w:proofErr w:type="spellStart"/>
      <w:r w:rsidRPr="00BD1922">
        <w:rPr>
          <w:lang w:val="en-US"/>
        </w:rPr>
        <w:t>kspmog</w:t>
      </w:r>
      <w:proofErr w:type="spellEnd"/>
      <w:r w:rsidRPr="00BD1922">
        <w:t>@</w:t>
      </w:r>
      <w:r w:rsidRPr="00BD1922">
        <w:rPr>
          <w:lang w:val="en-US"/>
        </w:rPr>
        <w:t>mail</w:t>
      </w:r>
      <w:r w:rsidRPr="00BD1922">
        <w:t>.</w:t>
      </w:r>
      <w:proofErr w:type="spellStart"/>
      <w:r w:rsidRPr="00BD1922">
        <w:rPr>
          <w:lang w:val="en-US"/>
        </w:rPr>
        <w:t>ru</w:t>
      </w:r>
      <w:proofErr w:type="spellEnd"/>
    </w:p>
    <w:p w:rsidR="00D63FC4" w:rsidRPr="00BD1922" w:rsidRDefault="00D63FC4" w:rsidP="00D63FC4"/>
    <w:p w:rsidR="00D63FC4" w:rsidRPr="00D369EA" w:rsidRDefault="00D63FC4" w:rsidP="00D63FC4">
      <w:pPr>
        <w:jc w:val="center"/>
        <w:rPr>
          <w:b/>
          <w:sz w:val="26"/>
          <w:szCs w:val="26"/>
        </w:rPr>
      </w:pPr>
      <w:r w:rsidRPr="00D369EA">
        <w:rPr>
          <w:b/>
          <w:sz w:val="26"/>
          <w:szCs w:val="26"/>
        </w:rPr>
        <w:t>ОТЧЁТ</w:t>
      </w:r>
    </w:p>
    <w:p w:rsidR="00D63FC4" w:rsidRDefault="00D63FC4" w:rsidP="00D63FC4">
      <w:pPr>
        <w:jc w:val="center"/>
        <w:rPr>
          <w:b/>
          <w:sz w:val="26"/>
          <w:szCs w:val="26"/>
          <w:lang w:val="en-US"/>
        </w:rPr>
      </w:pPr>
      <w:r w:rsidRPr="00D369EA">
        <w:rPr>
          <w:b/>
          <w:sz w:val="26"/>
          <w:szCs w:val="26"/>
        </w:rPr>
        <w:t xml:space="preserve">о результатах проведения контрольного мероприятия </w:t>
      </w:r>
    </w:p>
    <w:p w:rsidR="00D63FC4" w:rsidRPr="00D63FC4" w:rsidRDefault="00D63FC4" w:rsidP="00D63FC4">
      <w:pPr>
        <w:jc w:val="center"/>
        <w:rPr>
          <w:b/>
          <w:sz w:val="26"/>
          <w:szCs w:val="26"/>
          <w:lang w:val="en-US"/>
        </w:rPr>
      </w:pPr>
    </w:p>
    <w:p w:rsidR="00D63FC4" w:rsidRPr="00D63FC4" w:rsidRDefault="00D63FC4" w:rsidP="00D63FC4">
      <w:pPr>
        <w:spacing w:before="120"/>
        <w:ind w:firstLine="284"/>
        <w:jc w:val="both"/>
        <w:rPr>
          <w:sz w:val="28"/>
          <w:szCs w:val="28"/>
        </w:rPr>
      </w:pPr>
      <w:r w:rsidRPr="00D63FC4">
        <w:rPr>
          <w:b/>
          <w:bCs/>
          <w:sz w:val="28"/>
          <w:szCs w:val="28"/>
        </w:rPr>
        <w:t xml:space="preserve">     Наименование (тема) контрольного мероприятия:</w:t>
      </w:r>
      <w:r w:rsidRPr="00D63FC4">
        <w:rPr>
          <w:i/>
          <w:sz w:val="28"/>
          <w:szCs w:val="28"/>
        </w:rPr>
        <w:t xml:space="preserve"> </w:t>
      </w:r>
      <w:r w:rsidRPr="00D63FC4">
        <w:rPr>
          <w:sz w:val="28"/>
          <w:szCs w:val="28"/>
        </w:rPr>
        <w:t>«Анализ бюджетного процесса и проверка отдельных вопросов исполнения бюджета, управления и распоряжения имуществом, находящегося в муниципальной собственности в сельском поселении «</w:t>
      </w:r>
      <w:proofErr w:type="spellStart"/>
      <w:r w:rsidRPr="00D63FC4">
        <w:rPr>
          <w:sz w:val="28"/>
          <w:szCs w:val="28"/>
        </w:rPr>
        <w:t>Усть-Нарин</w:t>
      </w:r>
      <w:proofErr w:type="spellEnd"/>
      <w:r w:rsidRPr="00D63FC4">
        <w:rPr>
          <w:sz w:val="28"/>
          <w:szCs w:val="28"/>
        </w:rPr>
        <w:t>» за 2022 год».</w:t>
      </w:r>
    </w:p>
    <w:p w:rsidR="00D63FC4" w:rsidRPr="00D63FC4" w:rsidRDefault="00D63FC4" w:rsidP="00D63FC4">
      <w:pPr>
        <w:tabs>
          <w:tab w:val="left" w:pos="6379"/>
        </w:tabs>
        <w:suppressAutoHyphens/>
        <w:jc w:val="both"/>
        <w:rPr>
          <w:sz w:val="28"/>
          <w:szCs w:val="28"/>
        </w:rPr>
      </w:pPr>
      <w:r w:rsidRPr="00D63FC4">
        <w:rPr>
          <w:sz w:val="28"/>
          <w:szCs w:val="28"/>
        </w:rPr>
        <w:t xml:space="preserve">          </w:t>
      </w:r>
      <w:r w:rsidRPr="00D63FC4">
        <w:rPr>
          <w:b/>
          <w:bCs/>
          <w:sz w:val="28"/>
          <w:szCs w:val="28"/>
        </w:rPr>
        <w:t xml:space="preserve">Проверяемый период: </w:t>
      </w:r>
      <w:r w:rsidRPr="00D63FC4">
        <w:rPr>
          <w:bCs/>
          <w:sz w:val="28"/>
          <w:szCs w:val="28"/>
        </w:rPr>
        <w:t>01.01.</w:t>
      </w:r>
      <w:r w:rsidRPr="00D63FC4">
        <w:rPr>
          <w:sz w:val="28"/>
          <w:szCs w:val="28"/>
        </w:rPr>
        <w:t>2022 по 31.12.2022 года.</w:t>
      </w:r>
    </w:p>
    <w:p w:rsidR="00D63FC4" w:rsidRPr="00D63FC4" w:rsidRDefault="00D63FC4" w:rsidP="00D63FC4">
      <w:pPr>
        <w:tabs>
          <w:tab w:val="left" w:pos="6379"/>
        </w:tabs>
        <w:suppressAutoHyphens/>
        <w:jc w:val="both"/>
        <w:rPr>
          <w:b/>
          <w:bCs/>
          <w:sz w:val="28"/>
          <w:szCs w:val="28"/>
        </w:rPr>
      </w:pPr>
      <w:r w:rsidRPr="00D63FC4">
        <w:rPr>
          <w:sz w:val="28"/>
          <w:szCs w:val="28"/>
        </w:rPr>
        <w:t xml:space="preserve">          </w:t>
      </w:r>
      <w:r w:rsidRPr="00D63FC4">
        <w:rPr>
          <w:b/>
          <w:bCs/>
          <w:sz w:val="28"/>
          <w:szCs w:val="28"/>
        </w:rPr>
        <w:t xml:space="preserve">Основание для проведения контрольного мероприятия: </w:t>
      </w:r>
    </w:p>
    <w:p w:rsidR="00D63FC4" w:rsidRPr="00D63FC4" w:rsidRDefault="00D63FC4" w:rsidP="00D63FC4">
      <w:pPr>
        <w:ind w:right="-1" w:firstLine="426"/>
        <w:jc w:val="both"/>
        <w:rPr>
          <w:sz w:val="28"/>
          <w:szCs w:val="28"/>
        </w:rPr>
      </w:pPr>
      <w:r w:rsidRPr="00D63FC4">
        <w:rPr>
          <w:sz w:val="28"/>
          <w:szCs w:val="28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пункт 1.2. Плана </w:t>
      </w:r>
      <w:r w:rsidRPr="00D63FC4">
        <w:rPr>
          <w:iCs/>
          <w:sz w:val="28"/>
          <w:szCs w:val="28"/>
        </w:rPr>
        <w:t>работы Контрольно-счетной палаты муниципального района   «Могойтуйский район» на 2023 год</w:t>
      </w:r>
      <w:r w:rsidRPr="00D63FC4">
        <w:rPr>
          <w:spacing w:val="1"/>
          <w:sz w:val="28"/>
          <w:szCs w:val="28"/>
        </w:rPr>
        <w:t>, распоряжение председателя КСП № 1-од от 25 января 2023 года и</w:t>
      </w:r>
      <w:r w:rsidRPr="00D63FC4">
        <w:rPr>
          <w:b/>
          <w:sz w:val="28"/>
          <w:szCs w:val="28"/>
        </w:rPr>
        <w:t xml:space="preserve"> </w:t>
      </w:r>
      <w:r w:rsidRPr="00D63FC4">
        <w:rPr>
          <w:sz w:val="28"/>
          <w:szCs w:val="28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 «О Контрольно-счетной палате муниципального района «Могойтуйский район».</w:t>
      </w:r>
    </w:p>
    <w:p w:rsidR="00D63FC4" w:rsidRPr="00D63FC4" w:rsidRDefault="00D63FC4" w:rsidP="00D63FC4">
      <w:pPr>
        <w:ind w:right="-1" w:firstLine="426"/>
        <w:jc w:val="both"/>
        <w:rPr>
          <w:i/>
          <w:sz w:val="28"/>
          <w:szCs w:val="28"/>
        </w:rPr>
      </w:pPr>
      <w:r w:rsidRPr="00D63FC4">
        <w:rPr>
          <w:b/>
          <w:sz w:val="28"/>
          <w:szCs w:val="28"/>
        </w:rPr>
        <w:t xml:space="preserve">  Реквизиты поручения на проведение контрольного мероприятия: </w:t>
      </w:r>
      <w:r w:rsidRPr="00D63FC4">
        <w:rPr>
          <w:sz w:val="28"/>
          <w:szCs w:val="28"/>
        </w:rPr>
        <w:t>№ 11 от 30.01.2023.</w:t>
      </w:r>
    </w:p>
    <w:p w:rsidR="00D63FC4" w:rsidRPr="00D63FC4" w:rsidRDefault="00D63FC4" w:rsidP="00D63FC4">
      <w:pPr>
        <w:tabs>
          <w:tab w:val="left" w:pos="6379"/>
        </w:tabs>
        <w:suppressAutoHyphens/>
        <w:jc w:val="both"/>
        <w:rPr>
          <w:sz w:val="28"/>
          <w:szCs w:val="28"/>
        </w:rPr>
      </w:pPr>
      <w:r w:rsidRPr="00D63FC4">
        <w:rPr>
          <w:b/>
          <w:bCs/>
          <w:sz w:val="28"/>
          <w:szCs w:val="28"/>
        </w:rPr>
        <w:t xml:space="preserve">         Должностные лица Контрольно-счетной палаты муниципального района «Могойтуйский район», осуществляющие проведение контрольного мероприятия: </w:t>
      </w:r>
      <w:r w:rsidRPr="00D63FC4">
        <w:rPr>
          <w:sz w:val="28"/>
          <w:szCs w:val="28"/>
        </w:rPr>
        <w:t xml:space="preserve">Председатель </w:t>
      </w:r>
      <w:proofErr w:type="spellStart"/>
      <w:r w:rsidRPr="00D63FC4">
        <w:rPr>
          <w:sz w:val="28"/>
          <w:szCs w:val="28"/>
        </w:rPr>
        <w:t>Багдаева</w:t>
      </w:r>
      <w:proofErr w:type="spellEnd"/>
      <w:r w:rsidRPr="00D63FC4">
        <w:rPr>
          <w:sz w:val="28"/>
          <w:szCs w:val="28"/>
        </w:rPr>
        <w:t xml:space="preserve"> Д.Б. и инспектор </w:t>
      </w:r>
      <w:proofErr w:type="spellStart"/>
      <w:r w:rsidRPr="00D63FC4">
        <w:rPr>
          <w:sz w:val="28"/>
          <w:szCs w:val="28"/>
        </w:rPr>
        <w:t>Норжилов</w:t>
      </w:r>
      <w:proofErr w:type="spellEnd"/>
      <w:r w:rsidRPr="00D63FC4">
        <w:rPr>
          <w:sz w:val="28"/>
          <w:szCs w:val="28"/>
        </w:rPr>
        <w:t xml:space="preserve"> Б.Б.</w:t>
      </w:r>
    </w:p>
    <w:p w:rsidR="00D63FC4" w:rsidRPr="00D63FC4" w:rsidRDefault="00D63FC4" w:rsidP="00D63FC4">
      <w:pPr>
        <w:ind w:firstLine="708"/>
        <w:jc w:val="both"/>
        <w:rPr>
          <w:sz w:val="28"/>
          <w:szCs w:val="28"/>
        </w:rPr>
      </w:pPr>
      <w:r w:rsidRPr="00D63FC4">
        <w:rPr>
          <w:b/>
          <w:sz w:val="28"/>
          <w:szCs w:val="28"/>
        </w:rPr>
        <w:t>Объек</w:t>
      </w:r>
      <w:proofErr w:type="gramStart"/>
      <w:r w:rsidRPr="00D63FC4">
        <w:rPr>
          <w:b/>
          <w:sz w:val="28"/>
          <w:szCs w:val="28"/>
        </w:rPr>
        <w:t>т(</w:t>
      </w:r>
      <w:proofErr w:type="spellStart"/>
      <w:proofErr w:type="gramEnd"/>
      <w:r w:rsidRPr="00D63FC4">
        <w:rPr>
          <w:b/>
          <w:sz w:val="28"/>
          <w:szCs w:val="28"/>
        </w:rPr>
        <w:t>ы</w:t>
      </w:r>
      <w:proofErr w:type="spellEnd"/>
      <w:r w:rsidRPr="00D63FC4">
        <w:rPr>
          <w:b/>
          <w:sz w:val="28"/>
          <w:szCs w:val="28"/>
        </w:rPr>
        <w:t xml:space="preserve">) контрольного мероприятия: </w:t>
      </w:r>
      <w:r w:rsidRPr="00D63FC4">
        <w:rPr>
          <w:sz w:val="28"/>
          <w:szCs w:val="28"/>
        </w:rPr>
        <w:t>Администрация сельского поселения «</w:t>
      </w:r>
      <w:proofErr w:type="spellStart"/>
      <w:r w:rsidRPr="00D63FC4">
        <w:rPr>
          <w:sz w:val="28"/>
          <w:szCs w:val="28"/>
        </w:rPr>
        <w:t>Усть-Нарин</w:t>
      </w:r>
      <w:proofErr w:type="spellEnd"/>
      <w:r w:rsidRPr="00D63FC4">
        <w:rPr>
          <w:sz w:val="28"/>
          <w:szCs w:val="28"/>
        </w:rPr>
        <w:t>».</w:t>
      </w:r>
    </w:p>
    <w:p w:rsidR="00D63FC4" w:rsidRPr="00D63FC4" w:rsidRDefault="00D63FC4" w:rsidP="00D63FC4">
      <w:pPr>
        <w:tabs>
          <w:tab w:val="left" w:pos="6379"/>
        </w:tabs>
        <w:suppressAutoHyphens/>
        <w:jc w:val="both"/>
        <w:rPr>
          <w:sz w:val="28"/>
          <w:szCs w:val="28"/>
        </w:rPr>
      </w:pPr>
      <w:r w:rsidRPr="00D63FC4">
        <w:rPr>
          <w:sz w:val="28"/>
          <w:szCs w:val="28"/>
        </w:rPr>
        <w:t xml:space="preserve">          </w:t>
      </w:r>
      <w:r w:rsidRPr="00D63FC4">
        <w:rPr>
          <w:b/>
          <w:bCs/>
          <w:sz w:val="28"/>
          <w:szCs w:val="28"/>
        </w:rPr>
        <w:t xml:space="preserve">Срок проведения основного этапа контрольного мероприятия:  </w:t>
      </w:r>
      <w:r w:rsidRPr="00D63FC4">
        <w:rPr>
          <w:sz w:val="28"/>
          <w:szCs w:val="28"/>
        </w:rPr>
        <w:t>30.01.2023 года по 28.02.2023 года.</w:t>
      </w:r>
    </w:p>
    <w:p w:rsidR="00D63FC4" w:rsidRPr="00D63FC4" w:rsidRDefault="00D63FC4" w:rsidP="00D63FC4">
      <w:pPr>
        <w:tabs>
          <w:tab w:val="left" w:pos="6379"/>
        </w:tabs>
        <w:suppressAutoHyphens/>
        <w:jc w:val="both"/>
        <w:rPr>
          <w:sz w:val="28"/>
          <w:szCs w:val="28"/>
        </w:rPr>
      </w:pPr>
      <w:r w:rsidRPr="00D63FC4">
        <w:rPr>
          <w:sz w:val="28"/>
          <w:szCs w:val="28"/>
        </w:rPr>
        <w:t xml:space="preserve">          </w:t>
      </w:r>
      <w:r w:rsidRPr="00D63FC4">
        <w:rPr>
          <w:b/>
          <w:bCs/>
          <w:sz w:val="28"/>
          <w:szCs w:val="28"/>
        </w:rPr>
        <w:t>Форма проведения контрольного мероприятия</w:t>
      </w:r>
      <w:r w:rsidRPr="00D63FC4">
        <w:rPr>
          <w:sz w:val="28"/>
          <w:szCs w:val="28"/>
        </w:rPr>
        <w:t>: выездная проверка.</w:t>
      </w:r>
    </w:p>
    <w:p w:rsidR="00D63FC4" w:rsidRPr="00D63FC4" w:rsidRDefault="00D63FC4" w:rsidP="00D63FC4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D63FC4">
        <w:rPr>
          <w:rFonts w:eastAsia="Calibri"/>
          <w:b/>
          <w:sz w:val="28"/>
          <w:szCs w:val="28"/>
        </w:rPr>
        <w:t xml:space="preserve">  Метод проведения контрольного мероприятия: </w:t>
      </w:r>
      <w:r w:rsidRPr="00D63FC4">
        <w:rPr>
          <w:rFonts w:eastAsia="Calibri"/>
          <w:sz w:val="28"/>
          <w:szCs w:val="28"/>
        </w:rPr>
        <w:t>проверка.</w:t>
      </w:r>
    </w:p>
    <w:p w:rsidR="00D63FC4" w:rsidRPr="00D63FC4" w:rsidRDefault="00D63FC4" w:rsidP="00D63FC4">
      <w:pPr>
        <w:tabs>
          <w:tab w:val="left" w:pos="6379"/>
        </w:tabs>
        <w:suppressAutoHyphens/>
        <w:jc w:val="both"/>
        <w:rPr>
          <w:sz w:val="28"/>
          <w:szCs w:val="28"/>
        </w:rPr>
      </w:pPr>
      <w:r w:rsidRPr="00D63FC4">
        <w:rPr>
          <w:sz w:val="28"/>
          <w:szCs w:val="28"/>
        </w:rPr>
        <w:t xml:space="preserve">          </w:t>
      </w:r>
      <w:r w:rsidRPr="00D63FC4">
        <w:rPr>
          <w:b/>
          <w:bCs/>
          <w:sz w:val="28"/>
          <w:szCs w:val="28"/>
        </w:rPr>
        <w:t xml:space="preserve">Место проведения контрольного мероприятия: </w:t>
      </w:r>
      <w:r w:rsidRPr="00D63FC4">
        <w:rPr>
          <w:sz w:val="28"/>
          <w:szCs w:val="28"/>
        </w:rPr>
        <w:t xml:space="preserve">Забайкальский край, Могойтуйский район, с. </w:t>
      </w:r>
      <w:proofErr w:type="spellStart"/>
      <w:r w:rsidRPr="00D63FC4">
        <w:rPr>
          <w:sz w:val="28"/>
          <w:szCs w:val="28"/>
        </w:rPr>
        <w:t>Усть-Нарин</w:t>
      </w:r>
      <w:proofErr w:type="spellEnd"/>
      <w:r w:rsidRPr="00D63FC4">
        <w:rPr>
          <w:sz w:val="28"/>
          <w:szCs w:val="28"/>
        </w:rPr>
        <w:t xml:space="preserve">, ул. </w:t>
      </w:r>
      <w:proofErr w:type="gramStart"/>
      <w:r w:rsidRPr="00D63FC4">
        <w:rPr>
          <w:sz w:val="28"/>
          <w:szCs w:val="28"/>
        </w:rPr>
        <w:t>Школьная</w:t>
      </w:r>
      <w:proofErr w:type="gramEnd"/>
      <w:r w:rsidRPr="00D63FC4">
        <w:rPr>
          <w:sz w:val="28"/>
          <w:szCs w:val="28"/>
        </w:rPr>
        <w:t>, 6.</w:t>
      </w:r>
    </w:p>
    <w:p w:rsidR="00D63FC4" w:rsidRDefault="00D63FC4" w:rsidP="00D63FC4">
      <w:pPr>
        <w:ind w:right="-1" w:firstLine="142"/>
        <w:jc w:val="both"/>
        <w:rPr>
          <w:sz w:val="28"/>
          <w:szCs w:val="28"/>
          <w:lang w:val="en-US"/>
        </w:rPr>
      </w:pPr>
      <w:r w:rsidRPr="00D63FC4">
        <w:rPr>
          <w:b/>
          <w:bCs/>
          <w:sz w:val="28"/>
          <w:szCs w:val="28"/>
        </w:rPr>
        <w:t xml:space="preserve">        Предмет контрольного мероприятия:</w:t>
      </w:r>
      <w:r w:rsidRPr="00D63FC4">
        <w:rPr>
          <w:sz w:val="28"/>
          <w:szCs w:val="28"/>
        </w:rPr>
        <w:t xml:space="preserve"> деятельность Администрации СП «</w:t>
      </w:r>
      <w:proofErr w:type="spellStart"/>
      <w:r w:rsidRPr="00D63FC4">
        <w:rPr>
          <w:sz w:val="28"/>
          <w:szCs w:val="28"/>
        </w:rPr>
        <w:t>Усть-Нарин</w:t>
      </w:r>
      <w:proofErr w:type="spellEnd"/>
      <w:r w:rsidRPr="00D63FC4">
        <w:rPr>
          <w:sz w:val="28"/>
          <w:szCs w:val="28"/>
        </w:rPr>
        <w:t>» по учету, сохранности и использованию муниципального имущества и ведению бюджетного процесса, отдельных вопросов исполнения бюджета.</w:t>
      </w:r>
    </w:p>
    <w:p w:rsidR="00D63FC4" w:rsidRPr="00D63FC4" w:rsidRDefault="00D63FC4" w:rsidP="00D63FC4">
      <w:pPr>
        <w:ind w:right="-1" w:firstLine="142"/>
        <w:jc w:val="both"/>
        <w:rPr>
          <w:sz w:val="28"/>
          <w:szCs w:val="28"/>
          <w:lang w:val="en-US"/>
        </w:rPr>
      </w:pPr>
    </w:p>
    <w:p w:rsidR="00D63FC4" w:rsidRPr="00B24035" w:rsidRDefault="00D63FC4" w:rsidP="00D63FC4">
      <w:pPr>
        <w:jc w:val="center"/>
        <w:rPr>
          <w:b/>
          <w:sz w:val="28"/>
          <w:szCs w:val="28"/>
        </w:rPr>
      </w:pPr>
      <w:r w:rsidRPr="00B24035">
        <w:rPr>
          <w:b/>
          <w:sz w:val="28"/>
          <w:szCs w:val="28"/>
        </w:rPr>
        <w:t>По результатам контрольного мероприятия выявлены следующие  нарушения и недостатки:</w:t>
      </w:r>
    </w:p>
    <w:p w:rsidR="00D63FC4" w:rsidRPr="00D63FC4" w:rsidRDefault="00D63FC4" w:rsidP="00D63FC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C4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СП «</w:t>
      </w:r>
      <w:proofErr w:type="spellStart"/>
      <w:r w:rsidRPr="00D63FC4">
        <w:rPr>
          <w:rFonts w:ascii="Times New Roman" w:hAnsi="Times New Roman" w:cs="Times New Roman"/>
          <w:sz w:val="28"/>
          <w:szCs w:val="28"/>
        </w:rPr>
        <w:t>Усть-Нарин</w:t>
      </w:r>
      <w:proofErr w:type="spellEnd"/>
      <w:r w:rsidRPr="00D63FC4">
        <w:rPr>
          <w:rFonts w:ascii="Times New Roman" w:hAnsi="Times New Roman" w:cs="Times New Roman"/>
          <w:sz w:val="28"/>
          <w:szCs w:val="28"/>
        </w:rPr>
        <w:t>» от 20.03.2013 № 18 утверждено «Положение по управлению муниципального имущества, входящего в состав казны сельского поселения «</w:t>
      </w:r>
      <w:proofErr w:type="spellStart"/>
      <w:r w:rsidRPr="00D63FC4">
        <w:rPr>
          <w:rFonts w:ascii="Times New Roman" w:hAnsi="Times New Roman" w:cs="Times New Roman"/>
          <w:sz w:val="28"/>
          <w:szCs w:val="28"/>
        </w:rPr>
        <w:t>Усть-Нарин</w:t>
      </w:r>
      <w:proofErr w:type="spellEnd"/>
      <w:r w:rsidRPr="00D63FC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63FC4" w:rsidRPr="00D63FC4" w:rsidRDefault="00D63FC4" w:rsidP="00D63FC4">
      <w:pPr>
        <w:jc w:val="both"/>
        <w:rPr>
          <w:sz w:val="28"/>
          <w:szCs w:val="28"/>
        </w:rPr>
      </w:pPr>
      <w:r w:rsidRPr="00D63FC4">
        <w:rPr>
          <w:sz w:val="28"/>
          <w:szCs w:val="28"/>
        </w:rPr>
        <w:t xml:space="preserve">         </w:t>
      </w:r>
      <w:proofErr w:type="gramStart"/>
      <w:r w:rsidRPr="00D63FC4">
        <w:rPr>
          <w:sz w:val="28"/>
          <w:szCs w:val="28"/>
        </w:rPr>
        <w:t xml:space="preserve">В данном документе приведена ссылка на нормативный правовой акт Федеральный закон от 30 декабря 2008 года № 148н «Об утверждении Инструкции по бюджетному учету», </w:t>
      </w:r>
      <w:r w:rsidRPr="00D63FC4">
        <w:rPr>
          <w:b/>
          <w:sz w:val="28"/>
          <w:szCs w:val="28"/>
        </w:rPr>
        <w:t>утративший силу с 1 января 2011 года</w:t>
      </w:r>
      <w:r w:rsidRPr="00D63FC4">
        <w:rPr>
          <w:sz w:val="28"/>
          <w:szCs w:val="28"/>
        </w:rPr>
        <w:t xml:space="preserve"> в связи с изданием Приказа Минфина от 01.12.2010 № 157н, утвердившего Единый план счетов бухгалтерского учета и Инструкцию по его применению для органов государственной власти, государственных академий наук, государственных (муниципальных) учреждений.</w:t>
      </w:r>
      <w:proofErr w:type="gramEnd"/>
    </w:p>
    <w:p w:rsidR="00D63FC4" w:rsidRPr="00D63FC4" w:rsidRDefault="00D63FC4" w:rsidP="00D63FC4">
      <w:pPr>
        <w:ind w:firstLine="539"/>
        <w:jc w:val="both"/>
        <w:rPr>
          <w:rFonts w:eastAsia="Calibri"/>
          <w:sz w:val="28"/>
          <w:szCs w:val="28"/>
        </w:rPr>
      </w:pPr>
      <w:r w:rsidRPr="00D63FC4">
        <w:rPr>
          <w:rFonts w:eastAsia="Calibri"/>
          <w:sz w:val="28"/>
          <w:szCs w:val="28"/>
        </w:rPr>
        <w:t xml:space="preserve">   2. Ведение учета объектов муниципальной казны сельского поселения и его движение бухгалтерией администрации сельского поселения </w:t>
      </w:r>
      <w:r w:rsidRPr="00D63FC4">
        <w:rPr>
          <w:rFonts w:eastAsia="Calibri"/>
          <w:i/>
          <w:sz w:val="28"/>
          <w:szCs w:val="28"/>
        </w:rPr>
        <w:t>не осуществляется</w:t>
      </w:r>
      <w:r w:rsidRPr="00D63FC4">
        <w:rPr>
          <w:rFonts w:eastAsia="Calibri"/>
          <w:sz w:val="28"/>
          <w:szCs w:val="28"/>
        </w:rPr>
        <w:t xml:space="preserve"> путём занесения соответствующей информации в </w:t>
      </w:r>
      <w:r w:rsidRPr="00D63FC4">
        <w:rPr>
          <w:rFonts w:eastAsia="Calibri"/>
          <w:i/>
          <w:sz w:val="28"/>
          <w:szCs w:val="28"/>
        </w:rPr>
        <w:t xml:space="preserve">специальный раздел </w:t>
      </w:r>
      <w:r w:rsidRPr="00D63FC4">
        <w:rPr>
          <w:rFonts w:eastAsia="Calibri"/>
          <w:sz w:val="28"/>
          <w:szCs w:val="28"/>
        </w:rPr>
        <w:t xml:space="preserve">Реестра муниципальной собственности, что </w:t>
      </w:r>
      <w:r w:rsidRPr="00D63FC4">
        <w:rPr>
          <w:rFonts w:eastAsia="Calibri"/>
          <w:i/>
          <w:sz w:val="28"/>
          <w:szCs w:val="28"/>
        </w:rPr>
        <w:t>не соответствует</w:t>
      </w:r>
      <w:r w:rsidRPr="00D63FC4">
        <w:rPr>
          <w:rFonts w:eastAsia="Calibri"/>
          <w:sz w:val="28"/>
          <w:szCs w:val="28"/>
        </w:rPr>
        <w:t xml:space="preserve"> норме порядка, изложенной в п.4.2 Положения по управлению имуществом. </w:t>
      </w:r>
    </w:p>
    <w:p w:rsidR="00D63FC4" w:rsidRPr="00D63FC4" w:rsidRDefault="00D63FC4" w:rsidP="00D63FC4">
      <w:pPr>
        <w:jc w:val="both"/>
        <w:rPr>
          <w:sz w:val="28"/>
          <w:szCs w:val="28"/>
        </w:rPr>
      </w:pPr>
      <w:r w:rsidRPr="00D63FC4">
        <w:rPr>
          <w:sz w:val="28"/>
          <w:szCs w:val="28"/>
        </w:rPr>
        <w:tab/>
        <w:t>3. В нарушение (п. 9 стандарта «Учетная политика», п. 6 Инструкции № 157н) в Учетной политике организации отсутствует Раздел 7. «Порядок признания и раскрытия в бухгалтерской (финансовой) отчетности событий после отчетной даты».</w:t>
      </w:r>
    </w:p>
    <w:p w:rsidR="00D63FC4" w:rsidRPr="00D63FC4" w:rsidRDefault="00D63FC4" w:rsidP="00D63FC4">
      <w:pPr>
        <w:jc w:val="both"/>
        <w:rPr>
          <w:sz w:val="28"/>
          <w:szCs w:val="28"/>
        </w:rPr>
      </w:pPr>
      <w:r w:rsidRPr="00D63FC4">
        <w:rPr>
          <w:sz w:val="28"/>
          <w:szCs w:val="28"/>
        </w:rPr>
        <w:tab/>
        <w:t>4. Учетная политика не содержит положений по организации учета имущества казны и частично соответствует Стандарту «Учетная политика, оценочные значения и ошибки» и действующему законодательству.</w:t>
      </w:r>
    </w:p>
    <w:p w:rsidR="00D63FC4" w:rsidRPr="00D63FC4" w:rsidRDefault="00D63FC4" w:rsidP="00D63FC4">
      <w:pPr>
        <w:jc w:val="both"/>
        <w:rPr>
          <w:sz w:val="28"/>
          <w:szCs w:val="28"/>
        </w:rPr>
      </w:pPr>
      <w:r w:rsidRPr="00D63FC4">
        <w:rPr>
          <w:sz w:val="28"/>
          <w:szCs w:val="28"/>
        </w:rPr>
        <w:tab/>
        <w:t xml:space="preserve">5. Реестр </w:t>
      </w:r>
      <w:r w:rsidRPr="00D63FC4">
        <w:rPr>
          <w:rFonts w:eastAsia="Calibri"/>
          <w:sz w:val="28"/>
          <w:szCs w:val="28"/>
        </w:rPr>
        <w:t xml:space="preserve">муниципального имущества не учитывает все требования </w:t>
      </w:r>
      <w:r w:rsidRPr="00D63FC4">
        <w:rPr>
          <w:sz w:val="28"/>
          <w:szCs w:val="28"/>
        </w:rPr>
        <w:t>положений приказа Министерства экономического развития РФ от 30.08.2011 № 424 «Об утверждении Порядка ведения органами местного самоуправления реестров муниципального имущества» и требует доработки.</w:t>
      </w:r>
    </w:p>
    <w:p w:rsidR="00D63FC4" w:rsidRPr="00D63FC4" w:rsidRDefault="00D63FC4" w:rsidP="00D63FC4">
      <w:pPr>
        <w:jc w:val="both"/>
        <w:rPr>
          <w:rFonts w:eastAsia="Calibri"/>
          <w:sz w:val="28"/>
          <w:szCs w:val="28"/>
        </w:rPr>
      </w:pPr>
      <w:r w:rsidRPr="00D63FC4">
        <w:rPr>
          <w:sz w:val="28"/>
          <w:szCs w:val="28"/>
        </w:rPr>
        <w:tab/>
        <w:t xml:space="preserve">6. </w:t>
      </w:r>
      <w:r w:rsidRPr="00D63FC4">
        <w:rPr>
          <w:rFonts w:eastAsia="Calibri"/>
          <w:sz w:val="28"/>
          <w:szCs w:val="28"/>
        </w:rPr>
        <w:t>Порядок учета и ведения реестра муниципального имущества сельского поселения «</w:t>
      </w:r>
      <w:proofErr w:type="spellStart"/>
      <w:r w:rsidRPr="00D63FC4">
        <w:rPr>
          <w:rFonts w:eastAsia="Calibri"/>
          <w:sz w:val="28"/>
          <w:szCs w:val="28"/>
        </w:rPr>
        <w:t>Усть-Нарин</w:t>
      </w:r>
      <w:proofErr w:type="spellEnd"/>
      <w:r w:rsidRPr="00D63FC4">
        <w:rPr>
          <w:rFonts w:eastAsia="Calibri"/>
          <w:sz w:val="28"/>
          <w:szCs w:val="28"/>
        </w:rPr>
        <w:t>», утвержденным постановлением Администрации СП «</w:t>
      </w:r>
      <w:proofErr w:type="spellStart"/>
      <w:r w:rsidRPr="00D63FC4">
        <w:rPr>
          <w:rFonts w:eastAsia="Calibri"/>
          <w:sz w:val="28"/>
          <w:szCs w:val="28"/>
        </w:rPr>
        <w:t>Усть-Нарин</w:t>
      </w:r>
      <w:proofErr w:type="spellEnd"/>
      <w:r w:rsidRPr="00D63FC4">
        <w:rPr>
          <w:rFonts w:eastAsia="Calibri"/>
          <w:sz w:val="28"/>
          <w:szCs w:val="28"/>
        </w:rPr>
        <w:t xml:space="preserve">» 20.03.2013 № 19 </w:t>
      </w:r>
      <w:r w:rsidRPr="00D63FC4">
        <w:rPr>
          <w:rFonts w:eastAsia="Calibri"/>
          <w:i/>
          <w:sz w:val="28"/>
          <w:szCs w:val="28"/>
        </w:rPr>
        <w:t>частично</w:t>
      </w:r>
      <w:r w:rsidRPr="00D63FC4">
        <w:rPr>
          <w:rFonts w:eastAsia="Calibri"/>
          <w:sz w:val="28"/>
          <w:szCs w:val="28"/>
        </w:rPr>
        <w:t xml:space="preserve"> соответствует положениям Приказа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имущества».</w:t>
      </w:r>
    </w:p>
    <w:p w:rsidR="00D63FC4" w:rsidRPr="00D63FC4" w:rsidRDefault="00D63FC4" w:rsidP="00D63FC4">
      <w:pPr>
        <w:jc w:val="both"/>
        <w:rPr>
          <w:sz w:val="28"/>
          <w:szCs w:val="28"/>
        </w:rPr>
      </w:pPr>
      <w:r w:rsidRPr="00D63FC4">
        <w:rPr>
          <w:rFonts w:eastAsia="Calibri"/>
          <w:sz w:val="28"/>
          <w:szCs w:val="28"/>
        </w:rPr>
        <w:tab/>
        <w:t xml:space="preserve">7. </w:t>
      </w:r>
      <w:r w:rsidRPr="00D63FC4">
        <w:rPr>
          <w:sz w:val="28"/>
          <w:szCs w:val="28"/>
        </w:rPr>
        <w:t>Выборочной проверкой в</w:t>
      </w:r>
      <w:r w:rsidRPr="00D63FC4">
        <w:rPr>
          <w:rFonts w:eastAsia="Calibri"/>
          <w:sz w:val="28"/>
          <w:szCs w:val="28"/>
        </w:rPr>
        <w:t>ыявлены объекты движимого имущества, подлежащие списанию в связи со 100% физическим износом.</w:t>
      </w:r>
      <w:r w:rsidRPr="00D63FC4">
        <w:rPr>
          <w:sz w:val="28"/>
          <w:szCs w:val="28"/>
        </w:rPr>
        <w:t xml:space="preserve"> В бюджетном учете по счету 101.00 «Основные средств» в качестве материально ответственных лиц числятся уволенные работники.</w:t>
      </w:r>
    </w:p>
    <w:p w:rsidR="00D63FC4" w:rsidRPr="00D63FC4" w:rsidRDefault="00D63FC4" w:rsidP="00D63FC4">
      <w:pPr>
        <w:jc w:val="both"/>
        <w:rPr>
          <w:sz w:val="28"/>
          <w:szCs w:val="28"/>
        </w:rPr>
      </w:pPr>
      <w:r w:rsidRPr="00D63FC4">
        <w:rPr>
          <w:sz w:val="28"/>
          <w:szCs w:val="28"/>
        </w:rPr>
        <w:tab/>
        <w:t>8. Итоги инвентаризации муниципального имущества администрации СП «</w:t>
      </w:r>
      <w:proofErr w:type="spellStart"/>
      <w:r w:rsidRPr="00D63FC4">
        <w:rPr>
          <w:sz w:val="28"/>
          <w:szCs w:val="28"/>
        </w:rPr>
        <w:t>Усть-Нарин</w:t>
      </w:r>
      <w:proofErr w:type="spellEnd"/>
      <w:r w:rsidRPr="00D63FC4">
        <w:rPr>
          <w:sz w:val="28"/>
          <w:szCs w:val="28"/>
        </w:rPr>
        <w:t xml:space="preserve">» в 2022 году документально не подтверждены. Состав инвентаризационной комиссии </w:t>
      </w:r>
      <w:r w:rsidRPr="00D63FC4">
        <w:rPr>
          <w:b/>
          <w:sz w:val="28"/>
          <w:szCs w:val="28"/>
        </w:rPr>
        <w:t>не соответствует</w:t>
      </w:r>
      <w:r w:rsidRPr="00D63FC4">
        <w:rPr>
          <w:sz w:val="28"/>
          <w:szCs w:val="28"/>
        </w:rPr>
        <w:t xml:space="preserve"> составу инвентаризационной комиссии, определенному Учетной политикой организации, указанной в Приложении 2 к постановлению от 20.12.2017  №31.</w:t>
      </w:r>
    </w:p>
    <w:p w:rsidR="00D63FC4" w:rsidRPr="00D63FC4" w:rsidRDefault="00D63FC4" w:rsidP="00D63FC4">
      <w:pPr>
        <w:jc w:val="both"/>
        <w:rPr>
          <w:rFonts w:eastAsia="Calibri"/>
          <w:sz w:val="28"/>
          <w:szCs w:val="28"/>
        </w:rPr>
      </w:pPr>
      <w:r w:rsidRPr="00D63FC4">
        <w:rPr>
          <w:sz w:val="28"/>
          <w:szCs w:val="28"/>
        </w:rPr>
        <w:lastRenderedPageBreak/>
        <w:tab/>
        <w:t>9. Выявлены земельные участки в количестве 16 единиц, не отраженные ни в учете основных средств, ни в реестре  муниципального имущества и (или) реестре имущества казны и п</w:t>
      </w:r>
      <w:r w:rsidRPr="00D63FC4">
        <w:rPr>
          <w:rFonts w:eastAsia="Calibri"/>
          <w:sz w:val="28"/>
          <w:szCs w:val="28"/>
        </w:rPr>
        <w:t>равообладателем данных объектов недвижимости является Администрация сельского поселения «</w:t>
      </w:r>
      <w:proofErr w:type="spellStart"/>
      <w:r w:rsidRPr="00D63FC4">
        <w:rPr>
          <w:rFonts w:eastAsia="Calibri"/>
          <w:sz w:val="28"/>
          <w:szCs w:val="28"/>
        </w:rPr>
        <w:t>Усть-Нарин</w:t>
      </w:r>
      <w:proofErr w:type="spellEnd"/>
      <w:r w:rsidRPr="00D63FC4">
        <w:rPr>
          <w:rFonts w:eastAsia="Calibri"/>
          <w:sz w:val="28"/>
          <w:szCs w:val="28"/>
        </w:rPr>
        <w:t>».</w:t>
      </w:r>
    </w:p>
    <w:p w:rsidR="00D63FC4" w:rsidRPr="00D63FC4" w:rsidRDefault="00D63FC4" w:rsidP="00D63FC4">
      <w:pPr>
        <w:jc w:val="both"/>
        <w:rPr>
          <w:sz w:val="28"/>
          <w:szCs w:val="28"/>
        </w:rPr>
      </w:pPr>
      <w:r w:rsidRPr="00D63FC4">
        <w:rPr>
          <w:rFonts w:eastAsia="Calibri"/>
          <w:sz w:val="28"/>
          <w:szCs w:val="28"/>
        </w:rPr>
        <w:tab/>
        <w:t>10.</w:t>
      </w:r>
      <w:r w:rsidRPr="00D63FC4">
        <w:rPr>
          <w:sz w:val="28"/>
          <w:szCs w:val="28"/>
        </w:rPr>
        <w:t xml:space="preserve"> Нормативные правовые акты по исполнению </w:t>
      </w:r>
      <w:proofErr w:type="gramStart"/>
      <w:r w:rsidRPr="00D63FC4">
        <w:rPr>
          <w:sz w:val="28"/>
          <w:szCs w:val="28"/>
        </w:rPr>
        <w:t>контроля за</w:t>
      </w:r>
      <w:proofErr w:type="gramEnd"/>
      <w:r w:rsidRPr="00D63FC4">
        <w:rPr>
          <w:sz w:val="28"/>
          <w:szCs w:val="28"/>
        </w:rPr>
        <w:t xml:space="preserve"> сохранностью и использованием по назначению муниципального имущества, имеющегося у учреждений Администрация сельского поселения «</w:t>
      </w:r>
      <w:proofErr w:type="spellStart"/>
      <w:r w:rsidRPr="00D63FC4">
        <w:rPr>
          <w:sz w:val="28"/>
          <w:szCs w:val="28"/>
        </w:rPr>
        <w:t>Усть-Нарин</w:t>
      </w:r>
      <w:proofErr w:type="spellEnd"/>
      <w:r w:rsidRPr="00D63FC4">
        <w:rPr>
          <w:sz w:val="28"/>
          <w:szCs w:val="28"/>
        </w:rPr>
        <w:t xml:space="preserve">» на проверку </w:t>
      </w:r>
      <w:r w:rsidRPr="00D63FC4">
        <w:rPr>
          <w:b/>
          <w:sz w:val="28"/>
          <w:szCs w:val="28"/>
        </w:rPr>
        <w:t>не представила.</w:t>
      </w:r>
      <w:r w:rsidRPr="00D63FC4">
        <w:rPr>
          <w:sz w:val="28"/>
          <w:szCs w:val="28"/>
        </w:rPr>
        <w:t xml:space="preserve"> </w:t>
      </w:r>
    </w:p>
    <w:p w:rsidR="00D63FC4" w:rsidRPr="00D63FC4" w:rsidRDefault="00D63FC4" w:rsidP="00D63FC4">
      <w:pPr>
        <w:pStyle w:val="Default"/>
        <w:ind w:firstLine="708"/>
        <w:jc w:val="both"/>
        <w:rPr>
          <w:sz w:val="28"/>
          <w:szCs w:val="28"/>
        </w:rPr>
      </w:pPr>
      <w:r w:rsidRPr="00D63FC4">
        <w:rPr>
          <w:sz w:val="28"/>
          <w:szCs w:val="28"/>
        </w:rPr>
        <w:t xml:space="preserve">11. </w:t>
      </w:r>
      <w:proofErr w:type="gramStart"/>
      <w:r w:rsidRPr="00D63FC4">
        <w:rPr>
          <w:sz w:val="28"/>
          <w:szCs w:val="28"/>
        </w:rPr>
        <w:t xml:space="preserve">Принцип прозрачности (открытости) бюджета поселения, установленный статьей 36 БК РФ, </w:t>
      </w:r>
      <w:r w:rsidRPr="00D63FC4">
        <w:rPr>
          <w:bCs/>
          <w:i/>
          <w:sz w:val="28"/>
          <w:szCs w:val="28"/>
        </w:rPr>
        <w:t>обеспечивается не полностью</w:t>
      </w:r>
      <w:r w:rsidRPr="00D63FC4">
        <w:rPr>
          <w:b/>
          <w:bCs/>
          <w:sz w:val="28"/>
          <w:szCs w:val="28"/>
        </w:rPr>
        <w:t xml:space="preserve"> </w:t>
      </w:r>
      <w:r w:rsidRPr="00D63FC4">
        <w:rPr>
          <w:sz w:val="28"/>
          <w:szCs w:val="28"/>
        </w:rPr>
        <w:t>путем размещения на официальном сайте Администрации Могойтуйского района - не размещено ни одного проекта бюджета поселения, а также ни одного решения Совета сельского поселения о внесении изменений в решение Совета поселения № 6-25 от 28.12.2021 года «Об утверждении бюджета сельского поселения «</w:t>
      </w:r>
      <w:proofErr w:type="spellStart"/>
      <w:r w:rsidRPr="00D63FC4">
        <w:rPr>
          <w:sz w:val="28"/>
          <w:szCs w:val="28"/>
        </w:rPr>
        <w:t>Усть-Нарин</w:t>
      </w:r>
      <w:proofErr w:type="spellEnd"/>
      <w:r w:rsidRPr="00D63FC4">
        <w:rPr>
          <w:sz w:val="28"/>
          <w:szCs w:val="28"/>
        </w:rPr>
        <w:t>» на 2022 год и плановый период 2023</w:t>
      </w:r>
      <w:proofErr w:type="gramEnd"/>
      <w:r w:rsidRPr="00D63FC4">
        <w:rPr>
          <w:sz w:val="28"/>
          <w:szCs w:val="28"/>
        </w:rPr>
        <w:t xml:space="preserve"> и 2024 годы» (решение в первоначальной редакции размещено в январе 2022 года). Решения о бюджете частично размещаются на официальном сайте администрации района. На момент проверки не размещено на сайте и решение о бюджете на 2023 и плановый период 2024-2025 годов. </w:t>
      </w:r>
    </w:p>
    <w:p w:rsidR="00D63FC4" w:rsidRPr="00D63FC4" w:rsidRDefault="00D63FC4" w:rsidP="00D63FC4">
      <w:pPr>
        <w:jc w:val="both"/>
        <w:rPr>
          <w:sz w:val="28"/>
          <w:szCs w:val="28"/>
        </w:rPr>
      </w:pPr>
      <w:r w:rsidRPr="00D63FC4">
        <w:rPr>
          <w:sz w:val="28"/>
          <w:szCs w:val="28"/>
        </w:rPr>
        <w:tab/>
        <w:t xml:space="preserve">12. </w:t>
      </w:r>
      <w:r w:rsidRPr="00D63FC4">
        <w:rPr>
          <w:b/>
          <w:sz w:val="28"/>
          <w:szCs w:val="28"/>
        </w:rPr>
        <w:t>Отдельные статьи</w:t>
      </w:r>
      <w:r w:rsidRPr="00D63FC4">
        <w:rPr>
          <w:sz w:val="28"/>
          <w:szCs w:val="28"/>
        </w:rPr>
        <w:t xml:space="preserve"> Положения о бюджетном процессе не учитывают ряда изменений, внесенных в Бюджетный кодекс РФ, иное федеральное законодательство, регулирующее бюджетный процесс, а также противоречат действующему бюджетному законодательству, следовательно, </w:t>
      </w:r>
      <w:r w:rsidRPr="00D63FC4">
        <w:rPr>
          <w:b/>
          <w:sz w:val="28"/>
          <w:szCs w:val="28"/>
        </w:rPr>
        <w:t xml:space="preserve">требуют доработки, </w:t>
      </w:r>
      <w:r w:rsidRPr="00D63FC4">
        <w:rPr>
          <w:sz w:val="28"/>
          <w:szCs w:val="28"/>
        </w:rPr>
        <w:t>приведения их в соответствие с бюджетным законодательством.</w:t>
      </w:r>
    </w:p>
    <w:p w:rsidR="00D63FC4" w:rsidRPr="00D63FC4" w:rsidRDefault="00D63FC4" w:rsidP="00D63FC4">
      <w:pPr>
        <w:ind w:firstLine="708"/>
        <w:jc w:val="both"/>
        <w:rPr>
          <w:sz w:val="28"/>
          <w:szCs w:val="28"/>
        </w:rPr>
      </w:pPr>
      <w:r w:rsidRPr="00D63FC4">
        <w:rPr>
          <w:sz w:val="28"/>
          <w:szCs w:val="28"/>
        </w:rPr>
        <w:t xml:space="preserve">13. В Порядке </w:t>
      </w:r>
      <w:proofErr w:type="gramStart"/>
      <w:r w:rsidRPr="00D63FC4">
        <w:rPr>
          <w:sz w:val="28"/>
          <w:szCs w:val="28"/>
        </w:rPr>
        <w:t>осуществления бюджетных полномочий главного администратора доходов бюджета сельского</w:t>
      </w:r>
      <w:proofErr w:type="gramEnd"/>
      <w:r w:rsidRPr="00D63FC4">
        <w:rPr>
          <w:sz w:val="28"/>
          <w:szCs w:val="28"/>
        </w:rPr>
        <w:t xml:space="preserve"> поселения», утвержденном постановлением Администрации поселения от 07.10.2015 года № 22 отдельные положения не актуализированы.</w:t>
      </w:r>
    </w:p>
    <w:p w:rsidR="00D63FC4" w:rsidRPr="00D63FC4" w:rsidRDefault="00D63FC4" w:rsidP="00D63FC4">
      <w:pPr>
        <w:jc w:val="both"/>
        <w:rPr>
          <w:sz w:val="28"/>
          <w:szCs w:val="28"/>
        </w:rPr>
      </w:pPr>
    </w:p>
    <w:p w:rsidR="00D63FC4" w:rsidRPr="00D63FC4" w:rsidRDefault="00D63FC4" w:rsidP="00D63FC4">
      <w:pPr>
        <w:ind w:firstLine="284"/>
        <w:jc w:val="both"/>
        <w:rPr>
          <w:sz w:val="28"/>
          <w:szCs w:val="28"/>
        </w:rPr>
      </w:pPr>
      <w:r w:rsidRPr="00D63FC4">
        <w:rPr>
          <w:sz w:val="28"/>
          <w:szCs w:val="28"/>
        </w:rPr>
        <w:t xml:space="preserve">        С учётом вышеизложенного, в соответствии с Положением</w:t>
      </w:r>
      <w:r w:rsidRPr="00D63FC4">
        <w:rPr>
          <w:b/>
          <w:sz w:val="28"/>
          <w:szCs w:val="28"/>
        </w:rPr>
        <w:t xml:space="preserve"> «</w:t>
      </w:r>
      <w:r w:rsidRPr="00D63FC4">
        <w:rPr>
          <w:sz w:val="28"/>
          <w:szCs w:val="28"/>
        </w:rPr>
        <w:t>О Контрольно-счетной палате муниципального района «Могойтуйский район», предложено:</w:t>
      </w:r>
    </w:p>
    <w:p w:rsidR="00D63FC4" w:rsidRPr="00D63FC4" w:rsidRDefault="00D63FC4" w:rsidP="00D63FC4">
      <w:pPr>
        <w:ind w:firstLine="284"/>
        <w:jc w:val="both"/>
        <w:rPr>
          <w:b/>
          <w:sz w:val="28"/>
          <w:szCs w:val="28"/>
        </w:rPr>
      </w:pPr>
    </w:p>
    <w:p w:rsidR="00D63FC4" w:rsidRPr="00D63FC4" w:rsidRDefault="00D63FC4" w:rsidP="00D63FC4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D63FC4">
        <w:rPr>
          <w:sz w:val="28"/>
          <w:szCs w:val="28"/>
        </w:rPr>
        <w:t xml:space="preserve">Администрации сельского поселения совместно с Советом сельского поселения на постоянной основе осуществлять </w:t>
      </w:r>
      <w:proofErr w:type="gramStart"/>
      <w:r w:rsidRPr="00D63FC4">
        <w:rPr>
          <w:sz w:val="28"/>
          <w:szCs w:val="28"/>
        </w:rPr>
        <w:t>контроль за</w:t>
      </w:r>
      <w:proofErr w:type="gramEnd"/>
      <w:r w:rsidRPr="00D63FC4">
        <w:rPr>
          <w:sz w:val="28"/>
          <w:szCs w:val="28"/>
        </w:rPr>
        <w:t xml:space="preserve"> своевременным внесением изменений в решение о бюджете на текущий финансовый год и плановый период, и своевременным опубликованием (обнародованием) проектов указанных решений и самих правовых актов.</w:t>
      </w:r>
    </w:p>
    <w:p w:rsidR="00D63FC4" w:rsidRPr="00D63FC4" w:rsidRDefault="00D63FC4" w:rsidP="00D63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FC4">
        <w:rPr>
          <w:rFonts w:ascii="Times New Roman" w:hAnsi="Times New Roman" w:cs="Times New Roman"/>
          <w:iCs/>
          <w:sz w:val="28"/>
          <w:szCs w:val="28"/>
        </w:rPr>
        <w:t xml:space="preserve">Разработать новое </w:t>
      </w:r>
      <w:r w:rsidRPr="00D63FC4">
        <w:rPr>
          <w:rFonts w:ascii="Times New Roman" w:hAnsi="Times New Roman" w:cs="Times New Roman"/>
          <w:bCs/>
          <w:iCs/>
          <w:sz w:val="28"/>
          <w:szCs w:val="28"/>
        </w:rPr>
        <w:t>Положение об учетной политике</w:t>
      </w:r>
      <w:r w:rsidRPr="00D63FC4">
        <w:rPr>
          <w:rFonts w:ascii="Times New Roman" w:hAnsi="Times New Roman" w:cs="Times New Roman"/>
          <w:iCs/>
          <w:sz w:val="28"/>
          <w:szCs w:val="28"/>
        </w:rPr>
        <w:t xml:space="preserve">, соответствующее </w:t>
      </w:r>
      <w:r w:rsidRPr="00D63FC4">
        <w:rPr>
          <w:rFonts w:ascii="Times New Roman" w:hAnsi="Times New Roman" w:cs="Times New Roman"/>
          <w:sz w:val="28"/>
          <w:szCs w:val="28"/>
        </w:rPr>
        <w:t xml:space="preserve">Федеральному стандарту бухгалтерского учета для организаций государственного сектора "Учётная политика, </w:t>
      </w:r>
      <w:r w:rsidRPr="00D63FC4">
        <w:rPr>
          <w:rFonts w:ascii="Times New Roman" w:hAnsi="Times New Roman" w:cs="Times New Roman"/>
          <w:sz w:val="28"/>
          <w:szCs w:val="28"/>
        </w:rPr>
        <w:lastRenderedPageBreak/>
        <w:t xml:space="preserve">оценочные значения и ошибки", </w:t>
      </w:r>
      <w:r w:rsidRPr="00D63FC4">
        <w:rPr>
          <w:rFonts w:ascii="Times New Roman" w:hAnsi="Times New Roman" w:cs="Times New Roman"/>
          <w:iCs/>
          <w:sz w:val="28"/>
          <w:szCs w:val="28"/>
        </w:rPr>
        <w:t>в котором будут устранены выявленные недостатки.</w:t>
      </w:r>
    </w:p>
    <w:p w:rsidR="00D63FC4" w:rsidRPr="00D63FC4" w:rsidRDefault="00D63FC4" w:rsidP="00D63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FC4">
        <w:rPr>
          <w:rFonts w:ascii="Times New Roman" w:eastAsia="Calibri" w:hAnsi="Times New Roman" w:cs="Times New Roman"/>
          <w:sz w:val="28"/>
          <w:szCs w:val="28"/>
        </w:rPr>
        <w:t xml:space="preserve">Документы о проведенной инвентаризации 2022 года в соответствии с действующим законодательством и Учетной политикой организации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предложено </w:t>
      </w:r>
      <w:r w:rsidRPr="00D63F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представить в месячный срок </w:t>
      </w:r>
      <w:r w:rsidRPr="00D63FC4">
        <w:rPr>
          <w:rFonts w:ascii="Times New Roman" w:eastAsia="Calibri" w:hAnsi="Times New Roman" w:cs="Times New Roman"/>
          <w:sz w:val="28"/>
          <w:szCs w:val="28"/>
        </w:rPr>
        <w:t xml:space="preserve">со дня получения Представления вместе с уточненным составом инвентаризационной комиссии. </w:t>
      </w:r>
    </w:p>
    <w:p w:rsidR="00D63FC4" w:rsidRPr="00D63FC4" w:rsidRDefault="00D63FC4" w:rsidP="00D63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FC4">
        <w:rPr>
          <w:rFonts w:ascii="Times New Roman" w:eastAsia="Calibri" w:hAnsi="Times New Roman" w:cs="Times New Roman"/>
          <w:sz w:val="28"/>
          <w:szCs w:val="28"/>
        </w:rPr>
        <w:t>Положение о бюджетном процессе</w:t>
      </w:r>
      <w:r w:rsidRPr="00D63FC4">
        <w:rPr>
          <w:sz w:val="28"/>
          <w:szCs w:val="28"/>
        </w:rPr>
        <w:t xml:space="preserve"> </w:t>
      </w:r>
      <w:r w:rsidRPr="00D63FC4">
        <w:rPr>
          <w:rFonts w:ascii="Times New Roman" w:hAnsi="Times New Roman" w:cs="Times New Roman"/>
          <w:sz w:val="28"/>
          <w:szCs w:val="28"/>
        </w:rPr>
        <w:t>в сельском поселении «</w:t>
      </w:r>
      <w:proofErr w:type="spellStart"/>
      <w:r w:rsidRPr="00D63FC4">
        <w:rPr>
          <w:rFonts w:ascii="Times New Roman" w:hAnsi="Times New Roman" w:cs="Times New Roman"/>
          <w:sz w:val="28"/>
          <w:szCs w:val="28"/>
        </w:rPr>
        <w:t>Усть-Нарин</w:t>
      </w:r>
      <w:proofErr w:type="spellEnd"/>
      <w:r w:rsidRPr="00D63FC4">
        <w:rPr>
          <w:rFonts w:ascii="Times New Roman" w:hAnsi="Times New Roman" w:cs="Times New Roman"/>
          <w:sz w:val="28"/>
          <w:szCs w:val="28"/>
        </w:rPr>
        <w:t xml:space="preserve">», утверждённое решением Совета сельского поселения № 1-4 от 27.10.2015г. (с </w:t>
      </w:r>
      <w:proofErr w:type="spellStart"/>
      <w:r w:rsidRPr="00D63FC4">
        <w:rPr>
          <w:rFonts w:ascii="Times New Roman" w:hAnsi="Times New Roman" w:cs="Times New Roman"/>
          <w:sz w:val="28"/>
          <w:szCs w:val="28"/>
        </w:rPr>
        <w:t>изм</w:t>
      </w:r>
      <w:proofErr w:type="gramStart"/>
      <w:r w:rsidRPr="00D63FC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63FC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63FC4">
        <w:rPr>
          <w:rFonts w:ascii="Times New Roman" w:hAnsi="Times New Roman" w:cs="Times New Roman"/>
          <w:sz w:val="28"/>
          <w:szCs w:val="28"/>
        </w:rPr>
        <w:t xml:space="preserve"> 29.03.2017 № 4-29) привести в соответствие с действующим законодательством.</w:t>
      </w:r>
    </w:p>
    <w:p w:rsidR="00D63FC4" w:rsidRPr="00D63FC4" w:rsidRDefault="00D63FC4" w:rsidP="00D63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FC4">
        <w:rPr>
          <w:rFonts w:ascii="Times New Roman" w:eastAsia="Calibri" w:hAnsi="Times New Roman" w:cs="Times New Roman"/>
          <w:sz w:val="28"/>
          <w:szCs w:val="28"/>
        </w:rPr>
        <w:t>Порядок учёта и ведения реестра муниципального имущества сельского поселения «</w:t>
      </w:r>
      <w:proofErr w:type="spellStart"/>
      <w:r w:rsidRPr="00D63FC4">
        <w:rPr>
          <w:rFonts w:ascii="Times New Roman" w:eastAsia="Calibri" w:hAnsi="Times New Roman" w:cs="Times New Roman"/>
          <w:sz w:val="28"/>
          <w:szCs w:val="28"/>
        </w:rPr>
        <w:t>Усть-Нарин</w:t>
      </w:r>
      <w:proofErr w:type="spellEnd"/>
      <w:r w:rsidRPr="00D63FC4">
        <w:rPr>
          <w:rFonts w:ascii="Times New Roman" w:eastAsia="Calibri" w:hAnsi="Times New Roman" w:cs="Times New Roman"/>
          <w:sz w:val="28"/>
          <w:szCs w:val="28"/>
        </w:rPr>
        <w:t>», утвержденного постановлением Администрации СП «</w:t>
      </w:r>
      <w:proofErr w:type="spellStart"/>
      <w:r w:rsidRPr="00D63FC4">
        <w:rPr>
          <w:rFonts w:ascii="Times New Roman" w:eastAsia="Calibri" w:hAnsi="Times New Roman" w:cs="Times New Roman"/>
          <w:sz w:val="28"/>
          <w:szCs w:val="28"/>
        </w:rPr>
        <w:t>Усть-Нарин</w:t>
      </w:r>
      <w:proofErr w:type="spellEnd"/>
      <w:r w:rsidRPr="00D63FC4">
        <w:rPr>
          <w:rFonts w:ascii="Times New Roman" w:eastAsia="Calibri" w:hAnsi="Times New Roman" w:cs="Times New Roman"/>
          <w:sz w:val="28"/>
          <w:szCs w:val="28"/>
        </w:rPr>
        <w:t>» от 20.03.2013 года № 19 привести в соответствие с Приказом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имущества». Реестр муниципального имущества доработать с учётом норм Приказа № 424 и замечаний, изложенных в Акте.</w:t>
      </w:r>
    </w:p>
    <w:p w:rsidR="00D63FC4" w:rsidRPr="00D63FC4" w:rsidRDefault="00D63FC4" w:rsidP="00D63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FC4">
        <w:rPr>
          <w:rFonts w:ascii="Times New Roman" w:eastAsia="Calibri" w:hAnsi="Times New Roman" w:cs="Times New Roman"/>
          <w:sz w:val="28"/>
          <w:szCs w:val="28"/>
        </w:rPr>
        <w:t>Учёт земельных участков вести в соответствии с порядком, установленным действующим законодательством о бюджетном и бухгалтерском учёте.</w:t>
      </w:r>
    </w:p>
    <w:p w:rsidR="00D63FC4" w:rsidRPr="00D63FC4" w:rsidRDefault="00D63FC4" w:rsidP="00D63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FC4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D63FC4">
        <w:rPr>
          <w:rFonts w:ascii="Times New Roman" w:hAnsi="Times New Roman" w:cs="Times New Roman"/>
          <w:sz w:val="28"/>
          <w:szCs w:val="28"/>
        </w:rPr>
        <w:t>осуществления бюджетных полномочий главного администратора доходов бюджета сельского</w:t>
      </w:r>
      <w:proofErr w:type="gramEnd"/>
      <w:r w:rsidRPr="00D63FC4">
        <w:rPr>
          <w:rFonts w:ascii="Times New Roman" w:hAnsi="Times New Roman" w:cs="Times New Roman"/>
          <w:sz w:val="28"/>
          <w:szCs w:val="28"/>
        </w:rPr>
        <w:t xml:space="preserve"> поселения», утверждённый постановлением Администрации поселения от 07.10.2015 года № 22 актуализировать.</w:t>
      </w:r>
    </w:p>
    <w:p w:rsidR="00D63FC4" w:rsidRPr="00D63FC4" w:rsidRDefault="00D63FC4" w:rsidP="00D63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FC4">
        <w:rPr>
          <w:rFonts w:ascii="Times New Roman" w:hAnsi="Times New Roman" w:cs="Times New Roman"/>
          <w:sz w:val="28"/>
          <w:szCs w:val="28"/>
        </w:rPr>
        <w:t>В 2023 году провести инвентаризацию активов и обязательств, основываясь на положениях действующего законодательства и нормативных правовых актов организации.</w:t>
      </w:r>
    </w:p>
    <w:p w:rsidR="00D63FC4" w:rsidRPr="00D63FC4" w:rsidRDefault="00D63FC4" w:rsidP="00D63FC4">
      <w:pPr>
        <w:pStyle w:val="a3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3FC4" w:rsidRPr="00D63FC4" w:rsidRDefault="00D63FC4" w:rsidP="00D63F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63FC4">
        <w:rPr>
          <w:rFonts w:ascii="Times New Roman" w:hAnsi="Times New Roman" w:cs="Times New Roman"/>
          <w:sz w:val="28"/>
          <w:szCs w:val="28"/>
        </w:rPr>
        <w:t xml:space="preserve">О результатах рассмотрения Представления и принятых мерах </w:t>
      </w:r>
      <w:r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Pr="00D63FC4">
        <w:rPr>
          <w:rFonts w:ascii="Times New Roman" w:hAnsi="Times New Roman" w:cs="Times New Roman"/>
          <w:b/>
          <w:sz w:val="28"/>
          <w:szCs w:val="28"/>
        </w:rPr>
        <w:t>проинформировать</w:t>
      </w:r>
      <w:r w:rsidRPr="00D63FC4">
        <w:rPr>
          <w:rFonts w:ascii="Times New Roman" w:hAnsi="Times New Roman" w:cs="Times New Roman"/>
          <w:sz w:val="28"/>
          <w:szCs w:val="28"/>
        </w:rPr>
        <w:t xml:space="preserve"> Контрольно-счётную палату муниципального района «Могойтуйский район» письменно с приложением приведенных в соответствие с законодательством нормативных правовых актов поселения </w:t>
      </w:r>
      <w:r w:rsidRPr="00D63FC4">
        <w:rPr>
          <w:rFonts w:ascii="Times New Roman" w:hAnsi="Times New Roman" w:cs="Times New Roman"/>
          <w:b/>
          <w:sz w:val="28"/>
          <w:szCs w:val="28"/>
        </w:rPr>
        <w:t>в срок до 24.04.2023 года.</w:t>
      </w:r>
    </w:p>
    <w:p w:rsidR="00D63FC4" w:rsidRDefault="00D63FC4" w:rsidP="00D63FC4">
      <w:pPr>
        <w:pStyle w:val="a3"/>
        <w:spacing w:after="0" w:line="240" w:lineRule="auto"/>
        <w:ind w:left="0" w:firstLine="10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63FC4" w:rsidRPr="00D63FC4" w:rsidRDefault="00D63FC4" w:rsidP="00D63FC4">
      <w:pPr>
        <w:pStyle w:val="a3"/>
        <w:spacing w:after="0" w:line="240" w:lineRule="auto"/>
        <w:ind w:left="0" w:firstLine="10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63FC4" w:rsidRPr="00B24035" w:rsidRDefault="00D63FC4" w:rsidP="00D63FC4">
      <w:pPr>
        <w:jc w:val="both"/>
        <w:rPr>
          <w:sz w:val="28"/>
          <w:szCs w:val="28"/>
        </w:rPr>
      </w:pPr>
      <w:r w:rsidRPr="00B24035">
        <w:rPr>
          <w:sz w:val="28"/>
          <w:szCs w:val="28"/>
        </w:rPr>
        <w:t>Отчет о результатах проведения контрольного мероприятия направить в Совет муниципального района «Могойтуйский район».</w:t>
      </w:r>
    </w:p>
    <w:p w:rsidR="00D63FC4" w:rsidRDefault="00D63FC4" w:rsidP="00D63FC4">
      <w:pPr>
        <w:jc w:val="both"/>
      </w:pPr>
    </w:p>
    <w:p w:rsidR="00D63FC4" w:rsidRDefault="00D63FC4" w:rsidP="00D63FC4">
      <w:pPr>
        <w:jc w:val="both"/>
      </w:pPr>
    </w:p>
    <w:p w:rsidR="00D63FC4" w:rsidRDefault="00D63FC4" w:rsidP="00D63FC4">
      <w:pPr>
        <w:jc w:val="both"/>
      </w:pPr>
    </w:p>
    <w:p w:rsidR="00D63FC4" w:rsidRDefault="00D63FC4" w:rsidP="00D63FC4">
      <w:pPr>
        <w:jc w:val="both"/>
      </w:pPr>
    </w:p>
    <w:p w:rsidR="00D63FC4" w:rsidRPr="00D63FC4" w:rsidRDefault="00D63FC4" w:rsidP="00D63FC4">
      <w:pPr>
        <w:jc w:val="both"/>
        <w:rPr>
          <w:sz w:val="28"/>
          <w:szCs w:val="28"/>
        </w:rPr>
      </w:pPr>
      <w:r w:rsidRPr="00D63FC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D63FC4">
        <w:rPr>
          <w:sz w:val="28"/>
          <w:szCs w:val="28"/>
        </w:rPr>
        <w:t>Контрольно-счетной</w:t>
      </w:r>
      <w:r>
        <w:rPr>
          <w:sz w:val="28"/>
          <w:szCs w:val="28"/>
        </w:rPr>
        <w:t xml:space="preserve"> </w:t>
      </w:r>
      <w:r w:rsidRPr="00D63FC4">
        <w:rPr>
          <w:sz w:val="28"/>
          <w:szCs w:val="28"/>
        </w:rPr>
        <w:t xml:space="preserve">палаты                                 </w:t>
      </w:r>
      <w:proofErr w:type="spellStart"/>
      <w:r w:rsidRPr="00D63FC4">
        <w:rPr>
          <w:sz w:val="28"/>
          <w:szCs w:val="28"/>
        </w:rPr>
        <w:t>Д.Б.Багдаева</w:t>
      </w:r>
      <w:proofErr w:type="spellEnd"/>
    </w:p>
    <w:p w:rsidR="001D7D10" w:rsidRDefault="001D7D10"/>
    <w:sectPr w:rsidR="001D7D10" w:rsidSect="001D7D1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DBD" w:rsidRDefault="001C5DBD" w:rsidP="001C5DBD">
      <w:r>
        <w:separator/>
      </w:r>
    </w:p>
  </w:endnote>
  <w:endnote w:type="continuationSeparator" w:id="1">
    <w:p w:rsidR="001C5DBD" w:rsidRDefault="001C5DBD" w:rsidP="001C5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2032"/>
      <w:docPartObj>
        <w:docPartGallery w:val="Page Numbers (Bottom of Page)"/>
        <w:docPartUnique/>
      </w:docPartObj>
    </w:sdtPr>
    <w:sdtContent>
      <w:p w:rsidR="001C5DBD" w:rsidRDefault="001B77B9">
        <w:pPr>
          <w:pStyle w:val="a6"/>
          <w:jc w:val="right"/>
        </w:pPr>
        <w:fldSimple w:instr=" PAGE   \* MERGEFORMAT ">
          <w:r w:rsidR="00F43A5D">
            <w:rPr>
              <w:noProof/>
            </w:rPr>
            <w:t>1</w:t>
          </w:r>
        </w:fldSimple>
      </w:p>
    </w:sdtContent>
  </w:sdt>
  <w:p w:rsidR="001C5DBD" w:rsidRDefault="001C5D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DBD" w:rsidRDefault="001C5DBD" w:rsidP="001C5DBD">
      <w:r>
        <w:separator/>
      </w:r>
    </w:p>
  </w:footnote>
  <w:footnote w:type="continuationSeparator" w:id="1">
    <w:p w:rsidR="001C5DBD" w:rsidRDefault="001C5DBD" w:rsidP="001C5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360B9"/>
    <w:multiLevelType w:val="hybridMultilevel"/>
    <w:tmpl w:val="14B6C71A"/>
    <w:lvl w:ilvl="0" w:tplc="3170E0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BE020BB"/>
    <w:multiLevelType w:val="hybridMultilevel"/>
    <w:tmpl w:val="3460B5A6"/>
    <w:lvl w:ilvl="0" w:tplc="17AC9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FC4"/>
    <w:rsid w:val="001B77B9"/>
    <w:rsid w:val="001C5DBD"/>
    <w:rsid w:val="001D7D10"/>
    <w:rsid w:val="009C75EF"/>
    <w:rsid w:val="00BB60BC"/>
    <w:rsid w:val="00D63FC4"/>
    <w:rsid w:val="00F4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63FC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C5D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5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5D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5D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1393</Words>
  <Characters>7943</Characters>
  <Application>Microsoft Office Word</Application>
  <DocSecurity>0</DocSecurity>
  <Lines>66</Lines>
  <Paragraphs>18</Paragraphs>
  <ScaleCrop>false</ScaleCrop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2</cp:revision>
  <dcterms:created xsi:type="dcterms:W3CDTF">2023-10-05T07:37:00Z</dcterms:created>
  <dcterms:modified xsi:type="dcterms:W3CDTF">2023-10-05T07:37:00Z</dcterms:modified>
</cp:coreProperties>
</file>