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65" w:rsidRPr="00CD4A17" w:rsidRDefault="00CD4A17" w:rsidP="00362E65">
      <w:pPr>
        <w:jc w:val="center"/>
        <w:rPr>
          <w:b/>
          <w:sz w:val="28"/>
          <w:szCs w:val="28"/>
        </w:rPr>
      </w:pPr>
      <w:r w:rsidRPr="00CD4A17">
        <w:rPr>
          <w:b/>
          <w:sz w:val="28"/>
          <w:szCs w:val="28"/>
        </w:rPr>
        <w:t>Информация</w:t>
      </w:r>
    </w:p>
    <w:p w:rsidR="00362E65" w:rsidRPr="00362E65" w:rsidRDefault="00362E65" w:rsidP="00362E65">
      <w:pPr>
        <w:jc w:val="center"/>
        <w:rPr>
          <w:b/>
        </w:rPr>
      </w:pPr>
    </w:p>
    <w:p w:rsidR="00CD4A17" w:rsidRDefault="00362E65" w:rsidP="00362E65">
      <w:pPr>
        <w:jc w:val="center"/>
        <w:rPr>
          <w:sz w:val="28"/>
          <w:szCs w:val="28"/>
        </w:rPr>
      </w:pPr>
      <w:r w:rsidRPr="00CD4A17">
        <w:rPr>
          <w:sz w:val="28"/>
          <w:szCs w:val="28"/>
        </w:rPr>
        <w:t>о результатах проведенного контрольно</w:t>
      </w:r>
      <w:r w:rsidR="00CD4A17">
        <w:rPr>
          <w:sz w:val="28"/>
          <w:szCs w:val="28"/>
        </w:rPr>
        <w:t>го</w:t>
      </w:r>
      <w:r w:rsidRPr="00CD4A17">
        <w:rPr>
          <w:sz w:val="28"/>
          <w:szCs w:val="28"/>
        </w:rPr>
        <w:t xml:space="preserve"> мероприятия </w:t>
      </w:r>
    </w:p>
    <w:p w:rsidR="00CD4A17" w:rsidRDefault="00CD4A17" w:rsidP="00362E65">
      <w:pPr>
        <w:jc w:val="center"/>
        <w:rPr>
          <w:sz w:val="28"/>
          <w:szCs w:val="28"/>
        </w:rPr>
      </w:pPr>
    </w:p>
    <w:p w:rsidR="00362E65" w:rsidRPr="00CD4A17" w:rsidRDefault="00CD4A17" w:rsidP="00CD4A17">
      <w:pPr>
        <w:ind w:firstLine="708"/>
        <w:jc w:val="both"/>
        <w:rPr>
          <w:sz w:val="28"/>
          <w:szCs w:val="28"/>
        </w:rPr>
      </w:pPr>
      <w:r w:rsidRPr="00CD4A17">
        <w:rPr>
          <w:b/>
          <w:sz w:val="28"/>
          <w:szCs w:val="28"/>
        </w:rPr>
        <w:t>Наименование (тема) контрольного мероприятия</w:t>
      </w:r>
      <w:r w:rsidRPr="009B3412">
        <w:t xml:space="preserve">: </w:t>
      </w:r>
      <w:r w:rsidR="00BE57EF" w:rsidRPr="00CD4A17">
        <w:rPr>
          <w:sz w:val="28"/>
          <w:szCs w:val="28"/>
        </w:rPr>
        <w:t>«Проверка законности и эффективности использования средств бюджета, выделенных из муниципального бюджета на реализацию национального проекта «Культура» («Поддержка отраслей культуры»)</w:t>
      </w:r>
      <w:r w:rsidR="00BE57EF" w:rsidRPr="00CD4A17">
        <w:t xml:space="preserve">  </w:t>
      </w:r>
      <w:r w:rsidR="00362E65" w:rsidRPr="00CD4A17">
        <w:rPr>
          <w:sz w:val="28"/>
          <w:szCs w:val="28"/>
        </w:rPr>
        <w:t>за 2021 год</w:t>
      </w:r>
    </w:p>
    <w:p w:rsidR="00CD4A17" w:rsidRPr="00CD4A17" w:rsidRDefault="00CD4A17" w:rsidP="00CD4A17">
      <w:pPr>
        <w:ind w:firstLine="708"/>
        <w:jc w:val="both"/>
        <w:rPr>
          <w:b/>
          <w:sz w:val="28"/>
          <w:szCs w:val="28"/>
        </w:rPr>
      </w:pPr>
      <w:r w:rsidRPr="00CD4A17">
        <w:rPr>
          <w:b/>
          <w:sz w:val="28"/>
          <w:szCs w:val="28"/>
        </w:rPr>
        <w:t>Проверяемый период: 2021 год</w:t>
      </w:r>
    </w:p>
    <w:p w:rsidR="00CD4A17" w:rsidRDefault="00CD4A17" w:rsidP="00CD4A17">
      <w:pPr>
        <w:ind w:firstLine="708"/>
        <w:jc w:val="both"/>
        <w:rPr>
          <w:sz w:val="28"/>
          <w:szCs w:val="28"/>
        </w:rPr>
      </w:pPr>
      <w:r w:rsidRPr="00CD4A17">
        <w:rPr>
          <w:b/>
          <w:sz w:val="28"/>
          <w:szCs w:val="28"/>
        </w:rPr>
        <w:t>Перечень проверенных о</w:t>
      </w:r>
      <w:r>
        <w:rPr>
          <w:b/>
          <w:sz w:val="28"/>
          <w:szCs w:val="28"/>
        </w:rPr>
        <w:t>бъект</w:t>
      </w:r>
      <w:r w:rsidRPr="00CD4A17">
        <w:rPr>
          <w:b/>
          <w:sz w:val="28"/>
          <w:szCs w:val="28"/>
        </w:rPr>
        <w:t>ов:</w:t>
      </w:r>
      <w:r w:rsidRPr="00CD4A17">
        <w:rPr>
          <w:sz w:val="28"/>
          <w:szCs w:val="28"/>
        </w:rPr>
        <w:t xml:space="preserve"> </w:t>
      </w:r>
      <w:r w:rsidRPr="002C3A12">
        <w:rPr>
          <w:sz w:val="28"/>
          <w:szCs w:val="28"/>
        </w:rPr>
        <w:t xml:space="preserve"> </w:t>
      </w:r>
      <w:r w:rsidRPr="00236DB7">
        <w:rPr>
          <w:spacing w:val="-6"/>
          <w:sz w:val="28"/>
          <w:szCs w:val="28"/>
        </w:rPr>
        <w:t>Управление культуры и спорта администрации муниципального района «Могойтуйский район»</w:t>
      </w:r>
      <w:r>
        <w:rPr>
          <w:sz w:val="28"/>
          <w:szCs w:val="28"/>
        </w:rPr>
        <w:t xml:space="preserve"> и </w:t>
      </w:r>
      <w:r w:rsidRPr="00236DB7">
        <w:rPr>
          <w:sz w:val="28"/>
          <w:szCs w:val="28"/>
        </w:rPr>
        <w:t>Дом культуры сельского поселения «Хара-Шибирь</w:t>
      </w:r>
      <w:proofErr w:type="gramStart"/>
      <w:r w:rsidRPr="00236DB7">
        <w:rPr>
          <w:sz w:val="28"/>
          <w:szCs w:val="28"/>
        </w:rPr>
        <w:t>»-</w:t>
      </w:r>
      <w:proofErr w:type="gramEnd"/>
      <w:r w:rsidRPr="00236DB7">
        <w:rPr>
          <w:sz w:val="28"/>
          <w:szCs w:val="28"/>
        </w:rPr>
        <w:t>филиал муниципального учреждения культуры «</w:t>
      </w:r>
      <w:proofErr w:type="spellStart"/>
      <w:r w:rsidRPr="00236DB7">
        <w:rPr>
          <w:sz w:val="28"/>
          <w:szCs w:val="28"/>
        </w:rPr>
        <w:t>Межпоселенческий</w:t>
      </w:r>
      <w:proofErr w:type="spellEnd"/>
      <w:r w:rsidRPr="00236DB7">
        <w:rPr>
          <w:sz w:val="28"/>
          <w:szCs w:val="28"/>
        </w:rPr>
        <w:t xml:space="preserve"> центр досуга» муниципального района «Могойтуйский район».</w:t>
      </w:r>
    </w:p>
    <w:p w:rsidR="00CD4A17" w:rsidRDefault="00CD4A17" w:rsidP="00CD4A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</w:t>
      </w:r>
      <w:r w:rsidRPr="00CD4A17">
        <w:rPr>
          <w:b/>
          <w:sz w:val="28"/>
          <w:szCs w:val="28"/>
        </w:rPr>
        <w:t>проведенного контрольного мероприятия:</w:t>
      </w:r>
      <w:r>
        <w:rPr>
          <w:b/>
          <w:sz w:val="28"/>
          <w:szCs w:val="28"/>
        </w:rPr>
        <w:t xml:space="preserve"> </w:t>
      </w:r>
      <w:r w:rsidRPr="002C3A12">
        <w:rPr>
          <w:sz w:val="28"/>
          <w:szCs w:val="28"/>
        </w:rPr>
        <w:t xml:space="preserve">Проверка целевого использования субсидий выделенных из муниципального бюджета на реализацию </w:t>
      </w:r>
      <w:r w:rsidRPr="00CD4A17">
        <w:rPr>
          <w:sz w:val="28"/>
          <w:szCs w:val="28"/>
        </w:rPr>
        <w:t>национального проекта «Культура»</w:t>
      </w:r>
      <w:r w:rsidRPr="002C3A12">
        <w:rPr>
          <w:b/>
          <w:sz w:val="28"/>
          <w:szCs w:val="28"/>
        </w:rPr>
        <w:t xml:space="preserve"> (</w:t>
      </w:r>
      <w:r w:rsidRPr="002C3A12">
        <w:rPr>
          <w:sz w:val="28"/>
          <w:szCs w:val="28"/>
        </w:rPr>
        <w:t>«Поддержка отраслей культуры»)</w:t>
      </w:r>
      <w:r>
        <w:rPr>
          <w:sz w:val="28"/>
          <w:szCs w:val="28"/>
        </w:rPr>
        <w:t>.</w:t>
      </w:r>
    </w:p>
    <w:p w:rsidR="00CD4A17" w:rsidRDefault="00CD4A17" w:rsidP="00CD4A17">
      <w:pPr>
        <w:ind w:firstLine="708"/>
        <w:jc w:val="both"/>
        <w:rPr>
          <w:b/>
          <w:sz w:val="28"/>
          <w:szCs w:val="28"/>
        </w:rPr>
      </w:pPr>
    </w:p>
    <w:p w:rsidR="00CD4A17" w:rsidRPr="00CD4A17" w:rsidRDefault="00CD4A17" w:rsidP="00CD4A17">
      <w:pPr>
        <w:jc w:val="center"/>
        <w:rPr>
          <w:b/>
          <w:sz w:val="28"/>
          <w:szCs w:val="28"/>
        </w:rPr>
      </w:pPr>
      <w:r w:rsidRPr="00CD4A17">
        <w:rPr>
          <w:b/>
          <w:sz w:val="28"/>
          <w:szCs w:val="28"/>
        </w:rPr>
        <w:t>В ходе контрольного мероприятия установлено следующее:</w:t>
      </w:r>
    </w:p>
    <w:p w:rsidR="00CD4A17" w:rsidRPr="00CD4A17" w:rsidRDefault="00CD4A17" w:rsidP="00CD4A17">
      <w:pPr>
        <w:jc w:val="both"/>
        <w:rPr>
          <w:b/>
          <w:sz w:val="28"/>
          <w:szCs w:val="28"/>
        </w:rPr>
      </w:pPr>
    </w:p>
    <w:p w:rsidR="00362E65" w:rsidRPr="00A43855" w:rsidRDefault="00362E65" w:rsidP="00CD4A17">
      <w:pPr>
        <w:ind w:firstLine="540"/>
        <w:jc w:val="both"/>
        <w:rPr>
          <w:sz w:val="28"/>
          <w:szCs w:val="28"/>
        </w:rPr>
      </w:pPr>
      <w:r w:rsidRPr="00A43855">
        <w:rPr>
          <w:sz w:val="28"/>
          <w:szCs w:val="28"/>
        </w:rPr>
        <w:t xml:space="preserve">В настоящее время </w:t>
      </w:r>
      <w:r w:rsidR="002C3A12">
        <w:rPr>
          <w:sz w:val="28"/>
          <w:szCs w:val="28"/>
        </w:rPr>
        <w:t>при</w:t>
      </w:r>
      <w:r w:rsidRPr="00A43855">
        <w:rPr>
          <w:sz w:val="28"/>
          <w:szCs w:val="28"/>
        </w:rPr>
        <w:t xml:space="preserve"> помощи </w:t>
      </w:r>
      <w:r w:rsidR="002C3A12">
        <w:rPr>
          <w:sz w:val="28"/>
          <w:szCs w:val="28"/>
        </w:rPr>
        <w:t>муниципальных программ и программного</w:t>
      </w:r>
      <w:r w:rsidR="002C3A12" w:rsidRPr="00A43855">
        <w:rPr>
          <w:sz w:val="28"/>
          <w:szCs w:val="28"/>
        </w:rPr>
        <w:t xml:space="preserve"> бюджет</w:t>
      </w:r>
      <w:r w:rsidR="002C3A12">
        <w:rPr>
          <w:sz w:val="28"/>
          <w:szCs w:val="28"/>
        </w:rPr>
        <w:t>а</w:t>
      </w:r>
      <w:r w:rsidR="002C3A12" w:rsidRPr="00A43855">
        <w:rPr>
          <w:sz w:val="28"/>
          <w:szCs w:val="28"/>
        </w:rPr>
        <w:t xml:space="preserve"> </w:t>
      </w:r>
      <w:r w:rsidRPr="00A43855">
        <w:rPr>
          <w:sz w:val="28"/>
          <w:szCs w:val="28"/>
        </w:rPr>
        <w:t>появилась возможность оценивать использование бюджетных сре</w:t>
      </w:r>
      <w:proofErr w:type="gramStart"/>
      <w:r w:rsidRPr="00A43855">
        <w:rPr>
          <w:sz w:val="28"/>
          <w:szCs w:val="28"/>
        </w:rPr>
        <w:t>дств с т</w:t>
      </w:r>
      <w:proofErr w:type="gramEnd"/>
      <w:r w:rsidRPr="00A43855">
        <w:rPr>
          <w:sz w:val="28"/>
          <w:szCs w:val="28"/>
        </w:rPr>
        <w:t>очки зрения результативности</w:t>
      </w:r>
      <w:r w:rsidR="002C3A12">
        <w:rPr>
          <w:sz w:val="28"/>
          <w:szCs w:val="28"/>
        </w:rPr>
        <w:t>, целесообразности</w:t>
      </w:r>
      <w:r w:rsidRPr="00A43855">
        <w:rPr>
          <w:sz w:val="28"/>
          <w:szCs w:val="28"/>
        </w:rPr>
        <w:t xml:space="preserve"> и эффективности</w:t>
      </w:r>
      <w:r w:rsidR="002C3A12">
        <w:rPr>
          <w:sz w:val="28"/>
          <w:szCs w:val="28"/>
        </w:rPr>
        <w:t>, а также достижения конечного запланированного результата.</w:t>
      </w:r>
      <w:r w:rsidRPr="00A43855">
        <w:rPr>
          <w:sz w:val="28"/>
          <w:szCs w:val="28"/>
        </w:rPr>
        <w:t xml:space="preserve"> </w:t>
      </w:r>
    </w:p>
    <w:p w:rsidR="006755BE" w:rsidRPr="00451E0F" w:rsidRDefault="00CC1821" w:rsidP="00362E6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2021 году одними</w:t>
      </w:r>
      <w:r w:rsidR="004A3EEF">
        <w:rPr>
          <w:sz w:val="28"/>
          <w:szCs w:val="28"/>
        </w:rPr>
        <w:t xml:space="preserve"> из таких </w:t>
      </w:r>
      <w:r w:rsidR="00BE57EF">
        <w:rPr>
          <w:sz w:val="28"/>
          <w:szCs w:val="28"/>
        </w:rPr>
        <w:t>стал</w:t>
      </w:r>
      <w:r w:rsidR="002C3A12">
        <w:rPr>
          <w:sz w:val="28"/>
          <w:szCs w:val="28"/>
        </w:rPr>
        <w:t>и и</w:t>
      </w:r>
      <w:r w:rsidR="00BE57EF">
        <w:rPr>
          <w:sz w:val="28"/>
          <w:szCs w:val="28"/>
        </w:rPr>
        <w:t xml:space="preserve"> Национальный проект «Культура», </w:t>
      </w:r>
      <w:r w:rsidR="00451E0F">
        <w:rPr>
          <w:bCs/>
          <w:sz w:val="28"/>
          <w:szCs w:val="28"/>
        </w:rPr>
        <w:t>государственная программа</w:t>
      </w:r>
      <w:r w:rsidR="00BE57EF" w:rsidRPr="00451E0F">
        <w:rPr>
          <w:bCs/>
          <w:sz w:val="28"/>
          <w:szCs w:val="28"/>
        </w:rPr>
        <w:t xml:space="preserve"> Забайкальского края "Развитие культуры в Забайкальском крае"</w:t>
      </w:r>
      <w:r w:rsidR="00451E0F">
        <w:rPr>
          <w:bCs/>
          <w:sz w:val="28"/>
          <w:szCs w:val="28"/>
        </w:rPr>
        <w:t>,</w:t>
      </w:r>
      <w:r w:rsidR="00451E0F" w:rsidRPr="00451E0F">
        <w:rPr>
          <w:rFonts w:ascii="Roboto" w:hAnsi="Roboto"/>
        </w:rPr>
        <w:t xml:space="preserve"> </w:t>
      </w:r>
      <w:r w:rsidR="00451E0F" w:rsidRPr="00451E0F">
        <w:rPr>
          <w:sz w:val="28"/>
          <w:szCs w:val="28"/>
        </w:rPr>
        <w:t>федеральные проекты «Культурная среда»,</w:t>
      </w:r>
      <w:r w:rsidR="00451E0F">
        <w:rPr>
          <w:sz w:val="28"/>
          <w:szCs w:val="28"/>
        </w:rPr>
        <w:t xml:space="preserve"> </w:t>
      </w:r>
      <w:r w:rsidR="00451E0F" w:rsidRPr="00451E0F">
        <w:rPr>
          <w:sz w:val="28"/>
          <w:szCs w:val="28"/>
        </w:rPr>
        <w:t xml:space="preserve">«Цифровая культура» </w:t>
      </w:r>
      <w:r w:rsidR="00451E0F">
        <w:rPr>
          <w:sz w:val="28"/>
          <w:szCs w:val="28"/>
        </w:rPr>
        <w:t>и</w:t>
      </w:r>
      <w:r w:rsidR="00451E0F" w:rsidRPr="00451E0F">
        <w:rPr>
          <w:sz w:val="28"/>
          <w:szCs w:val="28"/>
        </w:rPr>
        <w:t xml:space="preserve"> «Создание условий для реализации творческого потенциала нации» с кратким наименованием «Творческие люди»</w:t>
      </w:r>
      <w:r w:rsidR="00451E0F">
        <w:rPr>
          <w:sz w:val="28"/>
          <w:szCs w:val="28"/>
        </w:rPr>
        <w:t>,</w:t>
      </w:r>
      <w:r w:rsidR="00451E0F" w:rsidRPr="00451E0F">
        <w:rPr>
          <w:b/>
          <w:bCs/>
        </w:rPr>
        <w:t xml:space="preserve"> </w:t>
      </w:r>
      <w:r w:rsidR="00451E0F" w:rsidRPr="00451E0F">
        <w:rPr>
          <w:bCs/>
          <w:sz w:val="28"/>
          <w:szCs w:val="28"/>
        </w:rPr>
        <w:t>региональны</w:t>
      </w:r>
      <w:r w:rsidR="00451E0F">
        <w:rPr>
          <w:bCs/>
          <w:sz w:val="28"/>
          <w:szCs w:val="28"/>
        </w:rPr>
        <w:t>е проекты</w:t>
      </w:r>
      <w:r w:rsidR="00451E0F" w:rsidRPr="00451E0F">
        <w:rPr>
          <w:bCs/>
          <w:sz w:val="28"/>
          <w:szCs w:val="28"/>
        </w:rPr>
        <w:t xml:space="preserve"> «Обеспечение качественно нового уровня развития инфраструктуры культуры (Культурная среда)», «Создание условий для реализации творческого потенциала нации (Творческие люди)»,</w:t>
      </w:r>
      <w:r w:rsidR="00451E0F">
        <w:rPr>
          <w:bCs/>
          <w:sz w:val="28"/>
          <w:szCs w:val="28"/>
        </w:rPr>
        <w:t xml:space="preserve"> </w:t>
      </w:r>
      <w:r w:rsidR="00451E0F" w:rsidRPr="00451E0F">
        <w:rPr>
          <w:bCs/>
          <w:sz w:val="28"/>
          <w:szCs w:val="28"/>
        </w:rPr>
        <w:t>«</w:t>
      </w:r>
      <w:proofErr w:type="spellStart"/>
      <w:r w:rsidR="00451E0F" w:rsidRPr="00451E0F">
        <w:rPr>
          <w:bCs/>
          <w:sz w:val="28"/>
          <w:szCs w:val="28"/>
        </w:rPr>
        <w:t>Цифровизация</w:t>
      </w:r>
      <w:proofErr w:type="spellEnd"/>
      <w:proofErr w:type="gramEnd"/>
      <w:r w:rsidR="00451E0F" w:rsidRPr="00451E0F">
        <w:rPr>
          <w:bCs/>
          <w:sz w:val="28"/>
          <w:szCs w:val="28"/>
        </w:rPr>
        <w:t xml:space="preserve"> услуг и формирование информационного пространства в сфере культуры (Цифровая культура)»</w:t>
      </w:r>
      <w:r w:rsidR="00451E0F">
        <w:rPr>
          <w:bCs/>
          <w:sz w:val="28"/>
          <w:szCs w:val="28"/>
        </w:rPr>
        <w:t>.</w:t>
      </w:r>
      <w:r w:rsidR="00451E0F" w:rsidRPr="00451E0F">
        <w:t xml:space="preserve"> </w:t>
      </w:r>
      <w:r w:rsidR="00451E0F" w:rsidRPr="00451E0F">
        <w:rPr>
          <w:bCs/>
          <w:sz w:val="28"/>
          <w:szCs w:val="28"/>
        </w:rPr>
        <w:t>В связи с началом реализации национального проекта «Культура» уточнен порядок предоставления субсидий субъектам Федерации</w:t>
      </w:r>
      <w:r w:rsidR="00451E0F">
        <w:rPr>
          <w:bCs/>
          <w:sz w:val="28"/>
          <w:szCs w:val="28"/>
        </w:rPr>
        <w:t xml:space="preserve"> </w:t>
      </w:r>
      <w:r w:rsidR="00451E0F" w:rsidRPr="00451E0F">
        <w:rPr>
          <w:bCs/>
          <w:sz w:val="28"/>
          <w:szCs w:val="28"/>
        </w:rPr>
        <w:t>на поддержку отрасли культуры.</w:t>
      </w:r>
    </w:p>
    <w:p w:rsidR="00CC1821" w:rsidRPr="00CC1821" w:rsidRDefault="00CC1821" w:rsidP="00CD4A17">
      <w:pPr>
        <w:ind w:firstLine="540"/>
        <w:jc w:val="both"/>
        <w:rPr>
          <w:sz w:val="28"/>
          <w:szCs w:val="28"/>
        </w:rPr>
      </w:pPr>
      <w:r w:rsidRPr="00CC1821">
        <w:rPr>
          <w:sz w:val="28"/>
          <w:szCs w:val="28"/>
        </w:rPr>
        <w:t xml:space="preserve">1. Предусмотренные в 2021 году на реализацию мероприятий Национального проекта «Культура», федерального проекта «Творческие люди» </w:t>
      </w:r>
      <w:r w:rsidRPr="00CC1821">
        <w:rPr>
          <w:bCs/>
          <w:sz w:val="28"/>
          <w:szCs w:val="28"/>
        </w:rPr>
        <w:t>государственной программы Забайкальского края "Развитие культуры в Забайкальском крае</w:t>
      </w:r>
      <w:r w:rsidRPr="00CC1821">
        <w:rPr>
          <w:sz w:val="28"/>
          <w:szCs w:val="28"/>
        </w:rPr>
        <w:t xml:space="preserve">» значения показателей результативности и эффективности использования средств субсидий в соответствии с отчетом об исполнении бюджета района формы № 0503117-НП, в целом, достигнуты.  </w:t>
      </w:r>
    </w:p>
    <w:p w:rsidR="00CC1821" w:rsidRPr="00CC1821" w:rsidRDefault="00CC1821" w:rsidP="00CD4A17">
      <w:pPr>
        <w:ind w:firstLine="540"/>
        <w:jc w:val="both"/>
        <w:rPr>
          <w:sz w:val="28"/>
          <w:szCs w:val="28"/>
        </w:rPr>
      </w:pPr>
      <w:r w:rsidRPr="00CC1821">
        <w:rPr>
          <w:sz w:val="28"/>
          <w:szCs w:val="28"/>
        </w:rPr>
        <w:lastRenderedPageBreak/>
        <w:t>2. Оказанная государственная поддержка лучшим сельским учреждениям культуры и лучшим работникам  сельских учреждений культуры по состоянию на 01.01.2022 составила 212768 рублей 42 коп</w:t>
      </w:r>
      <w:proofErr w:type="gramStart"/>
      <w:r w:rsidRPr="00CC1821">
        <w:rPr>
          <w:sz w:val="28"/>
          <w:szCs w:val="28"/>
        </w:rPr>
        <w:t xml:space="preserve">., </w:t>
      </w:r>
      <w:proofErr w:type="gramEnd"/>
      <w:r w:rsidRPr="00CC1821">
        <w:rPr>
          <w:sz w:val="28"/>
          <w:szCs w:val="28"/>
        </w:rPr>
        <w:t xml:space="preserve">или 100 % от утвержденного плана, перечня мероприятий, в целях </w:t>
      </w:r>
      <w:proofErr w:type="spellStart"/>
      <w:r w:rsidRPr="00CC1821">
        <w:rPr>
          <w:sz w:val="28"/>
          <w:szCs w:val="28"/>
        </w:rPr>
        <w:t>софинансирования</w:t>
      </w:r>
      <w:proofErr w:type="spellEnd"/>
      <w:r w:rsidRPr="00CC1821">
        <w:rPr>
          <w:sz w:val="28"/>
          <w:szCs w:val="28"/>
        </w:rPr>
        <w:t xml:space="preserve"> которых предоставляется субсидия бюджетным учреждениям культуры муниципального района «Могойтуйский район». </w:t>
      </w:r>
    </w:p>
    <w:p w:rsidR="00CC1821" w:rsidRDefault="00CD4A17" w:rsidP="00CD4A1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1821" w:rsidRPr="00CC1821">
        <w:rPr>
          <w:sz w:val="28"/>
          <w:szCs w:val="28"/>
        </w:rPr>
        <w:t>3. Закупка</w:t>
      </w:r>
      <w:r w:rsidR="00CC1821">
        <w:rPr>
          <w:sz w:val="28"/>
          <w:szCs w:val="28"/>
        </w:rPr>
        <w:t xml:space="preserve"> </w:t>
      </w:r>
      <w:r w:rsidR="00CC1821" w:rsidRPr="00CC1821">
        <w:rPr>
          <w:sz w:val="28"/>
          <w:szCs w:val="28"/>
        </w:rPr>
        <w:t>-</w:t>
      </w:r>
      <w:r w:rsidR="00CC1821">
        <w:rPr>
          <w:sz w:val="28"/>
          <w:szCs w:val="28"/>
        </w:rPr>
        <w:t xml:space="preserve"> </w:t>
      </w:r>
      <w:r w:rsidR="00CC1821" w:rsidRPr="00CC1821">
        <w:rPr>
          <w:sz w:val="28"/>
          <w:szCs w:val="28"/>
        </w:rPr>
        <w:t>заключение прямого договора  произведена между единственным поставщиком ИП по выполнению монтажных и пусконаладочных работ системы пожарной сигнализации и системы оповещения и управления эвакуацией людей при по</w:t>
      </w:r>
      <w:r w:rsidR="00CC1821">
        <w:rPr>
          <w:sz w:val="28"/>
          <w:szCs w:val="28"/>
        </w:rPr>
        <w:t xml:space="preserve">жаре на объекте  Дом культуры села </w:t>
      </w:r>
      <w:r w:rsidR="00CC1821" w:rsidRPr="00CC1821">
        <w:rPr>
          <w:sz w:val="28"/>
          <w:szCs w:val="28"/>
        </w:rPr>
        <w:t xml:space="preserve">Хара-Шибирь и МУК «МЦД» муниципального района «Могойтуйский район». Фактов принятия и оплаты фактически невыполненных работ при </w:t>
      </w:r>
      <w:r w:rsidR="00C52274">
        <w:rPr>
          <w:sz w:val="28"/>
          <w:szCs w:val="28"/>
        </w:rPr>
        <w:t xml:space="preserve">визуальном </w:t>
      </w:r>
      <w:r w:rsidR="00CC1821" w:rsidRPr="00CC1821">
        <w:rPr>
          <w:sz w:val="28"/>
          <w:szCs w:val="28"/>
        </w:rPr>
        <w:t>осмотре здания и установленной пожарной сигнализации и системы оповещения и управления эвакуацией людей при пожаре на объекте не выявлено.</w:t>
      </w:r>
    </w:p>
    <w:p w:rsidR="00C52274" w:rsidRDefault="00C52274" w:rsidP="00CD4A17">
      <w:pPr>
        <w:ind w:firstLine="426"/>
        <w:jc w:val="both"/>
        <w:rPr>
          <w:sz w:val="28"/>
          <w:szCs w:val="28"/>
        </w:rPr>
      </w:pPr>
    </w:p>
    <w:p w:rsidR="00CC1821" w:rsidRDefault="00C52274" w:rsidP="00CC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Фотографии с объекта Дом культуры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ара-Шибирь</w:t>
      </w:r>
      <w:proofErr w:type="spellEnd"/>
    </w:p>
    <w:p w:rsidR="00C52274" w:rsidRDefault="00C52274" w:rsidP="00CC1821">
      <w:pPr>
        <w:jc w:val="both"/>
        <w:rPr>
          <w:sz w:val="28"/>
          <w:szCs w:val="28"/>
        </w:rPr>
      </w:pPr>
    </w:p>
    <w:p w:rsidR="00C52274" w:rsidRDefault="00C52274" w:rsidP="00CC182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176"/>
            <wp:effectExtent l="19050" t="0" r="3175" b="0"/>
            <wp:docPr id="1" name="Рисунок 1" descr="Z:\2022\Проверка муниц.программ\Нацпроект по культуре\фото Х-Шибирь\IMG_20220329_103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022\Проверка муниц.программ\Нацпроект по культуре\фото Х-Шибирь\IMG_20220329_103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74" w:rsidRDefault="00C52274" w:rsidP="00CC1821">
      <w:pPr>
        <w:jc w:val="both"/>
        <w:rPr>
          <w:sz w:val="28"/>
          <w:szCs w:val="28"/>
        </w:rPr>
      </w:pPr>
    </w:p>
    <w:p w:rsidR="00C52274" w:rsidRDefault="00C52274" w:rsidP="00CC1821">
      <w:pPr>
        <w:jc w:val="both"/>
        <w:rPr>
          <w:sz w:val="28"/>
          <w:szCs w:val="28"/>
        </w:rPr>
      </w:pPr>
    </w:p>
    <w:p w:rsidR="00C52274" w:rsidRDefault="00C52274" w:rsidP="00CC1821">
      <w:pPr>
        <w:jc w:val="both"/>
        <w:rPr>
          <w:sz w:val="28"/>
          <w:szCs w:val="28"/>
        </w:rPr>
      </w:pPr>
    </w:p>
    <w:p w:rsidR="00C52274" w:rsidRDefault="00C52274" w:rsidP="00CC182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2457" cy="3947160"/>
            <wp:effectExtent l="19050" t="0" r="1143" b="0"/>
            <wp:docPr id="2" name="Рисунок 2" descr="Z:\2022\Проверка муниц.программ\Нацпроект по культуре\фото Х-Шибирь\IMG_20220329_10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022\Проверка муниц.программ\Нацпроект по культуре\фото Х-Шибирь\IMG_20220329_104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74" w:rsidRDefault="00C52274" w:rsidP="00CC1821">
      <w:pPr>
        <w:ind w:firstLine="426"/>
        <w:jc w:val="both"/>
        <w:rPr>
          <w:sz w:val="28"/>
          <w:szCs w:val="28"/>
        </w:rPr>
      </w:pPr>
    </w:p>
    <w:p w:rsidR="00C52274" w:rsidRDefault="00C52274" w:rsidP="00C5227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176"/>
            <wp:effectExtent l="19050" t="0" r="3175" b="0"/>
            <wp:docPr id="3" name="Рисунок 3" descr="Z:\2022\Проверка муниц.программ\Нацпроект по культуре\фото Х-Шибирь\IMG_20220329_1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2022\Проверка муниц.программ\Нацпроект по культуре\фото Х-Шибирь\IMG_20220329_104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74" w:rsidRDefault="00C52274" w:rsidP="00CC1821">
      <w:pPr>
        <w:ind w:firstLine="426"/>
        <w:jc w:val="both"/>
        <w:rPr>
          <w:sz w:val="28"/>
          <w:szCs w:val="28"/>
        </w:rPr>
      </w:pPr>
    </w:p>
    <w:p w:rsidR="00CC1821" w:rsidRPr="00CD4A17" w:rsidRDefault="00CD4A17" w:rsidP="00CC18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C1821" w:rsidRPr="00CD4A17">
        <w:rPr>
          <w:sz w:val="28"/>
          <w:szCs w:val="28"/>
        </w:rPr>
        <w:t xml:space="preserve">редложения (рекомендации) Управлению культуры и спорта администрации </w:t>
      </w:r>
      <w:r w:rsidR="000F75C9" w:rsidRPr="00CD4A17">
        <w:rPr>
          <w:sz w:val="28"/>
          <w:szCs w:val="28"/>
        </w:rPr>
        <w:t xml:space="preserve"> </w:t>
      </w:r>
      <w:r w:rsidRPr="00CC1821">
        <w:rPr>
          <w:sz w:val="28"/>
          <w:szCs w:val="28"/>
        </w:rPr>
        <w:t>муниципального района «Могойтуйский район»</w:t>
      </w:r>
      <w:r>
        <w:rPr>
          <w:sz w:val="28"/>
          <w:szCs w:val="28"/>
        </w:rPr>
        <w:t>:</w:t>
      </w:r>
    </w:p>
    <w:p w:rsidR="00CC1821" w:rsidRPr="00CC1821" w:rsidRDefault="00CC1821" w:rsidP="00CC1821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C1821">
        <w:rPr>
          <w:sz w:val="28"/>
          <w:szCs w:val="28"/>
        </w:rPr>
        <w:t xml:space="preserve"> Принять меры по усилению внутреннего контроля над соблюдением сроков  и ожидаемых результатов от  реализации региональных и муниципальных программ в соответствии с условиями, содержащимся в нормативных правовых актах в рамках реализации Национального проекта «Культура» («Поддержка отраслей культуры»).</w:t>
      </w:r>
    </w:p>
    <w:p w:rsidR="00CC1821" w:rsidRPr="00CC1821" w:rsidRDefault="00CC1821" w:rsidP="00CC1821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C1821">
        <w:rPr>
          <w:sz w:val="28"/>
          <w:szCs w:val="28"/>
        </w:rPr>
        <w:t>Рекомендовать своевременно осуществлять функции контроля Заказчика за ходом исполнения в части фактически выполненных работ подрядчиками (исполнителями) на основании заключенных соглашений и договоров за счёт бюджетных средств на всех этапах реализации целей и задач проекта.</w:t>
      </w:r>
    </w:p>
    <w:p w:rsidR="00CC1821" w:rsidRPr="00CC1821" w:rsidRDefault="00CC1821" w:rsidP="00CC1821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C1821">
        <w:rPr>
          <w:sz w:val="28"/>
          <w:szCs w:val="28"/>
        </w:rPr>
        <w:t xml:space="preserve"> </w:t>
      </w:r>
      <w:proofErr w:type="gramStart"/>
      <w:r w:rsidRPr="00CC1821">
        <w:rPr>
          <w:sz w:val="28"/>
          <w:szCs w:val="28"/>
        </w:rPr>
        <w:t xml:space="preserve">В целях  целевого и эффективного расходования бюджетных средств из бюджета муниципального района «Могойтуйский район», выделенных на условиях  </w:t>
      </w:r>
      <w:proofErr w:type="spellStart"/>
      <w:r w:rsidRPr="00CC1821">
        <w:rPr>
          <w:sz w:val="28"/>
          <w:szCs w:val="28"/>
        </w:rPr>
        <w:t>софинансирования</w:t>
      </w:r>
      <w:proofErr w:type="spellEnd"/>
      <w:r w:rsidRPr="00CC1821">
        <w:rPr>
          <w:sz w:val="28"/>
          <w:szCs w:val="28"/>
        </w:rPr>
        <w:t xml:space="preserve"> усилить внутренний финансовый контроль за соблюдением требований ведения бюджетного учета и составления бюджетной отчетности, эффективным использованием бюджетных средств и имущества и за своевременным и правильным перечислением средств Субсидий на банковские счета получателей, предназначенные для зачисления им в рамках реализации мероприятий по Национальному</w:t>
      </w:r>
      <w:proofErr w:type="gramEnd"/>
      <w:r w:rsidRPr="00CC1821">
        <w:rPr>
          <w:sz w:val="28"/>
          <w:szCs w:val="28"/>
        </w:rPr>
        <w:t xml:space="preserve"> проекту «Культура» по поддержке отраслей культуры.</w:t>
      </w:r>
    </w:p>
    <w:p w:rsidR="00CC1821" w:rsidRPr="00CC1821" w:rsidRDefault="00CC1821" w:rsidP="00CC1821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C1821">
        <w:rPr>
          <w:sz w:val="28"/>
          <w:szCs w:val="28"/>
        </w:rPr>
        <w:t>Своевременно вносить изменения в Положение о закупке  товаров, работ, услуг для нужд муниципального учреждения культуры «</w:t>
      </w:r>
      <w:proofErr w:type="spellStart"/>
      <w:r w:rsidRPr="00CC1821">
        <w:rPr>
          <w:sz w:val="28"/>
          <w:szCs w:val="28"/>
        </w:rPr>
        <w:t>Межпоселенческий</w:t>
      </w:r>
      <w:proofErr w:type="spellEnd"/>
      <w:r w:rsidRPr="00CC1821">
        <w:rPr>
          <w:sz w:val="28"/>
          <w:szCs w:val="28"/>
        </w:rPr>
        <w:t xml:space="preserve"> центр досуга» муниципального района «Могойтуйский район» с учетом внесенных изменений и дополнений в Закон № 223-ФЗ. </w:t>
      </w:r>
    </w:p>
    <w:p w:rsidR="00CC1821" w:rsidRPr="00CC1821" w:rsidRDefault="00CC1821" w:rsidP="00CC1821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C1821">
        <w:rPr>
          <w:sz w:val="28"/>
          <w:szCs w:val="28"/>
        </w:rPr>
        <w:t>Своевременно вносить информацию о закупках в ЕИС «Закупки» строго соблюдая все нормы, установленные действующим законодательством.</w:t>
      </w:r>
    </w:p>
    <w:p w:rsidR="00CC1821" w:rsidRPr="00CC1821" w:rsidRDefault="00CC1821" w:rsidP="00CC1821">
      <w:pPr>
        <w:pStyle w:val="a4"/>
        <w:tabs>
          <w:tab w:val="num" w:pos="0"/>
          <w:tab w:val="left" w:pos="1134"/>
        </w:tabs>
        <w:spacing w:line="240" w:lineRule="auto"/>
        <w:ind w:left="0"/>
        <w:rPr>
          <w:szCs w:val="28"/>
        </w:rPr>
      </w:pPr>
      <w:r w:rsidRPr="00CC1821">
        <w:rPr>
          <w:rFonts w:eastAsia="Calibri"/>
          <w:szCs w:val="28"/>
        </w:rPr>
        <w:t>В рамках проведения конкурсных процедур рассмотреть вопрос о необходимости обследования зданий (помещений) на предмет целесообразности проведения строительных работ, а также достаточности объемов работ, предусмотренных локальными сметными расчетами для приведения их в надлежащее (нормативное) состояние в целях предупреждения неэффективного использования бюджетных средств и неэффективных управленческих решений, приводящих к не достижению результатов</w:t>
      </w:r>
      <w:r>
        <w:rPr>
          <w:rFonts w:eastAsia="Calibri"/>
          <w:szCs w:val="28"/>
        </w:rPr>
        <w:t xml:space="preserve">; </w:t>
      </w:r>
      <w:r w:rsidRPr="00CC1821">
        <w:rPr>
          <w:szCs w:val="28"/>
        </w:rPr>
        <w:t>к</w:t>
      </w:r>
      <w:r>
        <w:rPr>
          <w:szCs w:val="28"/>
        </w:rPr>
        <w:t xml:space="preserve"> </w:t>
      </w:r>
      <w:r w:rsidRPr="00CC1821">
        <w:rPr>
          <w:szCs w:val="28"/>
        </w:rPr>
        <w:t>проведению значительного количества дополнительных (скрытых) работ, не вошедших в сметную документацию, либо замене части сметных позиций;</w:t>
      </w:r>
      <w:r>
        <w:rPr>
          <w:szCs w:val="28"/>
        </w:rPr>
        <w:t xml:space="preserve"> </w:t>
      </w:r>
      <w:r w:rsidRPr="00CC1821">
        <w:rPr>
          <w:szCs w:val="28"/>
        </w:rPr>
        <w:t xml:space="preserve">удорожанию смет;  выделению субсидий на проведение ремонтных работ в размере, не позволяющем привести здание в нормативное состояние для осуществления </w:t>
      </w:r>
      <w:proofErr w:type="spellStart"/>
      <w:r w:rsidRPr="00CC1821">
        <w:rPr>
          <w:szCs w:val="28"/>
        </w:rPr>
        <w:t>культурно-досуговой</w:t>
      </w:r>
      <w:proofErr w:type="spellEnd"/>
      <w:r w:rsidRPr="00CC1821">
        <w:rPr>
          <w:szCs w:val="28"/>
        </w:rPr>
        <w:t xml:space="preserve"> деятельности;</w:t>
      </w:r>
      <w:r w:rsidR="00393425">
        <w:rPr>
          <w:szCs w:val="28"/>
        </w:rPr>
        <w:t xml:space="preserve"> </w:t>
      </w:r>
      <w:r w:rsidRPr="00CC1821">
        <w:rPr>
          <w:szCs w:val="28"/>
        </w:rPr>
        <w:t>отставанию производства строительных работ от сроков и установленных норм план - графика.</w:t>
      </w:r>
    </w:p>
    <w:p w:rsidR="00CC1821" w:rsidRPr="00CC1821" w:rsidRDefault="00CC1821" w:rsidP="00CC1821">
      <w:pPr>
        <w:jc w:val="both"/>
        <w:rPr>
          <w:sz w:val="28"/>
          <w:szCs w:val="28"/>
        </w:rPr>
      </w:pPr>
    </w:p>
    <w:p w:rsidR="006755BE" w:rsidRDefault="006755BE" w:rsidP="00236DB7">
      <w:pPr>
        <w:ind w:right="-1"/>
        <w:jc w:val="center"/>
        <w:rPr>
          <w:b/>
          <w:sz w:val="28"/>
          <w:szCs w:val="28"/>
        </w:rPr>
      </w:pPr>
      <w:r w:rsidRPr="006755BE">
        <w:rPr>
          <w:b/>
          <w:sz w:val="28"/>
          <w:szCs w:val="28"/>
        </w:rPr>
        <w:lastRenderedPageBreak/>
        <w:t>По результатам контрольного мероприят</w:t>
      </w:r>
      <w:r w:rsidR="00150160">
        <w:rPr>
          <w:b/>
          <w:sz w:val="28"/>
          <w:szCs w:val="28"/>
        </w:rPr>
        <w:t>ия выявлены следующие нарушения:</w:t>
      </w:r>
    </w:p>
    <w:p w:rsidR="0003150D" w:rsidRDefault="0003150D" w:rsidP="00236DB7">
      <w:pPr>
        <w:ind w:right="-1"/>
        <w:jc w:val="center"/>
        <w:rPr>
          <w:b/>
          <w:sz w:val="28"/>
          <w:szCs w:val="28"/>
        </w:rPr>
      </w:pPr>
    </w:p>
    <w:p w:rsidR="00393425" w:rsidRDefault="0003150D" w:rsidP="0003150D">
      <w:pPr>
        <w:ind w:right="-1" w:firstLine="426"/>
        <w:jc w:val="both"/>
        <w:rPr>
          <w:sz w:val="28"/>
          <w:szCs w:val="28"/>
        </w:rPr>
      </w:pPr>
      <w:r w:rsidRPr="0003150D">
        <w:rPr>
          <w:color w:val="000000"/>
          <w:sz w:val="28"/>
          <w:szCs w:val="28"/>
        </w:rPr>
        <w:t xml:space="preserve">Выплата денежного поощрения лучшим работникам учреждений культуры произведена </w:t>
      </w:r>
      <w:r w:rsidRPr="0003150D">
        <w:rPr>
          <w:sz w:val="28"/>
          <w:szCs w:val="28"/>
        </w:rPr>
        <w:t xml:space="preserve">перечислением </w:t>
      </w:r>
      <w:r w:rsidRPr="00894FA8">
        <w:rPr>
          <w:sz w:val="28"/>
          <w:szCs w:val="28"/>
          <w:u w:val="single"/>
        </w:rPr>
        <w:t>без удержания НДФЛ</w:t>
      </w:r>
      <w:r w:rsidRPr="0003150D">
        <w:rPr>
          <w:sz w:val="28"/>
          <w:szCs w:val="28"/>
        </w:rPr>
        <w:t xml:space="preserve"> победителям</w:t>
      </w:r>
      <w:r w:rsidR="00150160">
        <w:rPr>
          <w:sz w:val="28"/>
          <w:szCs w:val="28"/>
        </w:rPr>
        <w:t xml:space="preserve"> конкурсного</w:t>
      </w:r>
      <w:r w:rsidR="00150160" w:rsidRPr="00150160">
        <w:t xml:space="preserve"> </w:t>
      </w:r>
      <w:r w:rsidR="00150160" w:rsidRPr="00150160">
        <w:rPr>
          <w:sz w:val="28"/>
          <w:szCs w:val="28"/>
        </w:rPr>
        <w:t>отбора муниципальных образований  Забайкальского края для предоставления и распределения субсидий из бюджета Забайкальского края бюджетам муниципальных образований Забайкальского края на реализацию мероприятий по государственной поддержке лучших сельских учреждений культуры и лучших работников сельских учреждений культуры</w:t>
      </w:r>
      <w:r w:rsidRPr="00150160">
        <w:rPr>
          <w:sz w:val="28"/>
          <w:szCs w:val="28"/>
        </w:rPr>
        <w:t>:</w:t>
      </w:r>
      <w:r w:rsidRPr="0003150D">
        <w:rPr>
          <w:sz w:val="28"/>
          <w:szCs w:val="28"/>
        </w:rPr>
        <w:t xml:space="preserve">  </w:t>
      </w:r>
      <w:r w:rsidR="00CD4A17">
        <w:rPr>
          <w:sz w:val="28"/>
          <w:szCs w:val="28"/>
        </w:rPr>
        <w:t>2 лучшим работникам</w:t>
      </w:r>
      <w:r w:rsidRPr="0003150D">
        <w:rPr>
          <w:sz w:val="28"/>
          <w:szCs w:val="28"/>
        </w:rPr>
        <w:t xml:space="preserve"> </w:t>
      </w:r>
      <w:r w:rsidR="00CD4A17">
        <w:rPr>
          <w:sz w:val="28"/>
          <w:szCs w:val="28"/>
        </w:rPr>
        <w:t xml:space="preserve">культуры, </w:t>
      </w:r>
      <w:r>
        <w:rPr>
          <w:sz w:val="28"/>
          <w:szCs w:val="28"/>
        </w:rPr>
        <w:t xml:space="preserve">что является нарушением </w:t>
      </w:r>
      <w:r w:rsidR="008002B9">
        <w:rPr>
          <w:sz w:val="28"/>
          <w:szCs w:val="28"/>
        </w:rPr>
        <w:t xml:space="preserve">ст.210 </w:t>
      </w:r>
      <w:r>
        <w:rPr>
          <w:sz w:val="28"/>
          <w:szCs w:val="28"/>
        </w:rPr>
        <w:t>Налогового Кодекса РФ</w:t>
      </w:r>
      <w:r w:rsidRPr="000315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0DD7" w:rsidRDefault="00894FA8" w:rsidP="00BA0DD7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3425">
        <w:rPr>
          <w:sz w:val="28"/>
          <w:szCs w:val="28"/>
        </w:rPr>
        <w:t xml:space="preserve"> целях предупреждения</w:t>
      </w:r>
      <w:r w:rsidR="00C84963">
        <w:rPr>
          <w:sz w:val="28"/>
          <w:szCs w:val="28"/>
        </w:rPr>
        <w:t>, однозначности позиций</w:t>
      </w:r>
      <w:r w:rsidRPr="00393425">
        <w:rPr>
          <w:sz w:val="28"/>
          <w:szCs w:val="28"/>
        </w:rPr>
        <w:t xml:space="preserve"> и недопущения </w:t>
      </w:r>
      <w:r w:rsidR="00C84963">
        <w:rPr>
          <w:sz w:val="28"/>
          <w:szCs w:val="28"/>
        </w:rPr>
        <w:t xml:space="preserve">в дальнейшем </w:t>
      </w:r>
      <w:r>
        <w:rPr>
          <w:sz w:val="28"/>
          <w:szCs w:val="28"/>
        </w:rPr>
        <w:t>выявленного</w:t>
      </w:r>
      <w:r w:rsidRPr="00393425">
        <w:rPr>
          <w:sz w:val="28"/>
          <w:szCs w:val="28"/>
        </w:rPr>
        <w:t xml:space="preserve"> Контрольно-счетной палатой муниципального района «Могойтуйский район» </w:t>
      </w:r>
      <w:r>
        <w:rPr>
          <w:sz w:val="28"/>
          <w:szCs w:val="28"/>
        </w:rPr>
        <w:t>нарушения налогового законодательства</w:t>
      </w:r>
      <w:r w:rsidRPr="00393425">
        <w:rPr>
          <w:sz w:val="28"/>
          <w:szCs w:val="28"/>
        </w:rPr>
        <w:t xml:space="preserve"> в ходе</w:t>
      </w:r>
      <w:r>
        <w:rPr>
          <w:sz w:val="28"/>
          <w:szCs w:val="28"/>
        </w:rPr>
        <w:t xml:space="preserve"> контрольного мероприятия </w:t>
      </w:r>
      <w:r w:rsidR="0003150D">
        <w:rPr>
          <w:sz w:val="28"/>
          <w:szCs w:val="28"/>
        </w:rPr>
        <w:t xml:space="preserve">Контрольно-счетной палатой муниципального района «Могойтуйский район» по данному факту направлено обращение в Управление ФНС России по Забайкальскому краю. </w:t>
      </w:r>
      <w:r w:rsidR="00BB4486">
        <w:rPr>
          <w:sz w:val="28"/>
          <w:szCs w:val="28"/>
        </w:rPr>
        <w:t>В о</w:t>
      </w:r>
      <w:r w:rsidR="0003150D">
        <w:rPr>
          <w:sz w:val="28"/>
          <w:szCs w:val="28"/>
        </w:rPr>
        <w:t>твет</w:t>
      </w:r>
      <w:r w:rsidR="00BB4486">
        <w:rPr>
          <w:sz w:val="28"/>
          <w:szCs w:val="28"/>
        </w:rPr>
        <w:t>е</w:t>
      </w:r>
      <w:r w:rsidR="0003150D">
        <w:rPr>
          <w:sz w:val="28"/>
          <w:szCs w:val="28"/>
        </w:rPr>
        <w:t xml:space="preserve"> на обращение изл</w:t>
      </w:r>
      <w:r w:rsidR="00BB4486">
        <w:rPr>
          <w:sz w:val="28"/>
          <w:szCs w:val="28"/>
        </w:rPr>
        <w:t>ожено</w:t>
      </w:r>
      <w:r w:rsidR="0003150D">
        <w:rPr>
          <w:sz w:val="28"/>
          <w:szCs w:val="28"/>
        </w:rPr>
        <w:t>, что выплата денежного поощрения лучшим работникам культуры производится с учетом необлагаемой с</w:t>
      </w:r>
      <w:r w:rsidR="00BA0DD7">
        <w:rPr>
          <w:sz w:val="28"/>
          <w:szCs w:val="28"/>
        </w:rPr>
        <w:t xml:space="preserve">уммы 4000 рублей по ставке 13 %. </w:t>
      </w:r>
      <w:r w:rsidR="00393425">
        <w:rPr>
          <w:sz w:val="28"/>
          <w:szCs w:val="28"/>
        </w:rPr>
        <w:t>При перечислении поощрения на счет работника учреждение-работодатель обязано было удержать и уплатить в бюджет сумму НДФЛ. Потери бюджета в данном случае составили 12</w:t>
      </w:r>
      <w:r w:rsidR="00C52274">
        <w:rPr>
          <w:sz w:val="28"/>
          <w:szCs w:val="28"/>
        </w:rPr>
        <w:t>,</w:t>
      </w:r>
      <w:r w:rsidR="00393425">
        <w:rPr>
          <w:sz w:val="28"/>
          <w:szCs w:val="28"/>
        </w:rPr>
        <w:t>78</w:t>
      </w:r>
      <w:r w:rsidR="00BB4486">
        <w:rPr>
          <w:sz w:val="28"/>
          <w:szCs w:val="28"/>
        </w:rPr>
        <w:t xml:space="preserve"> тыс</w:t>
      </w:r>
      <w:proofErr w:type="gramStart"/>
      <w:r w:rsidR="00BB4486">
        <w:rPr>
          <w:sz w:val="28"/>
          <w:szCs w:val="28"/>
        </w:rPr>
        <w:t>.</w:t>
      </w:r>
      <w:r w:rsidR="00393425">
        <w:rPr>
          <w:sz w:val="28"/>
          <w:szCs w:val="28"/>
        </w:rPr>
        <w:t>р</w:t>
      </w:r>
      <w:proofErr w:type="gramEnd"/>
      <w:r w:rsidR="00393425">
        <w:rPr>
          <w:sz w:val="28"/>
          <w:szCs w:val="28"/>
        </w:rPr>
        <w:t>уб.</w:t>
      </w:r>
    </w:p>
    <w:p w:rsidR="00150160" w:rsidRDefault="00150160" w:rsidP="00BA0DD7">
      <w:pPr>
        <w:ind w:right="-1" w:firstLine="426"/>
        <w:jc w:val="both"/>
        <w:rPr>
          <w:sz w:val="28"/>
          <w:szCs w:val="28"/>
        </w:rPr>
      </w:pPr>
      <w:proofErr w:type="gramStart"/>
      <w:r w:rsidRPr="00150160">
        <w:rPr>
          <w:sz w:val="28"/>
          <w:szCs w:val="28"/>
        </w:rPr>
        <w:t xml:space="preserve">В соответствии со ст.120 НК РФ неуплата или неполная уплата сумм налога в результате занижения налоговой базы, иного неправильного исчисления налога (сбора, страховых взносов) или других неправомерных действий (бездействия), если такое деяние не содержит признаков налоговых правонарушений, предусмотренных </w:t>
      </w:r>
      <w:hyperlink w:anchor="Par6406" w:tooltip="Статья 129.3. Неуплата или неполная уплата сумм налога в результате применения в целях налогообложения в контролируемых сделках коммерческих и (или) финансовых условий, не сопоставимых с коммерческими и (или) финансовыми условиями сделок между лицами, не являю" w:history="1">
        <w:r w:rsidRPr="00150160">
          <w:rPr>
            <w:color w:val="0000FF"/>
            <w:sz w:val="28"/>
            <w:szCs w:val="28"/>
          </w:rPr>
          <w:t>статьями 129.3</w:t>
        </w:r>
      </w:hyperlink>
      <w:r w:rsidRPr="00150160">
        <w:rPr>
          <w:sz w:val="28"/>
          <w:szCs w:val="28"/>
        </w:rPr>
        <w:t xml:space="preserve"> и </w:t>
      </w:r>
      <w:hyperlink w:anchor="Par6423" w:tooltip="Статья 129.5. Неуплата или неполная уплата сумм налога в результате невключения в налоговую базу доли прибыли контролируемой иностранной компании" w:history="1">
        <w:r w:rsidRPr="00150160">
          <w:rPr>
            <w:color w:val="0000FF"/>
            <w:sz w:val="28"/>
            <w:szCs w:val="28"/>
          </w:rPr>
          <w:t>129.5</w:t>
        </w:r>
      </w:hyperlink>
      <w:r w:rsidRPr="00150160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Кодекса</w:t>
      </w:r>
      <w:r w:rsidRPr="00150160">
        <w:rPr>
          <w:sz w:val="28"/>
          <w:szCs w:val="28"/>
        </w:rPr>
        <w:t>, влечет взыскание штрафа в размере 20 процентов от неуплаченной суммы налога (сбора, страховых взносов).</w:t>
      </w:r>
      <w:proofErr w:type="gramEnd"/>
    </w:p>
    <w:p w:rsidR="00BB4486" w:rsidRPr="00150160" w:rsidRDefault="00BB4486" w:rsidP="00BA0DD7">
      <w:pPr>
        <w:ind w:right="-1" w:firstLine="426"/>
        <w:jc w:val="both"/>
        <w:rPr>
          <w:sz w:val="28"/>
          <w:szCs w:val="28"/>
        </w:rPr>
      </w:pPr>
    </w:p>
    <w:p w:rsidR="00C45EC7" w:rsidRPr="004149CC" w:rsidRDefault="004149CC" w:rsidP="00C45EC7">
      <w:pPr>
        <w:ind w:right="-1" w:firstLine="426"/>
        <w:jc w:val="both"/>
        <w:rPr>
          <w:b/>
          <w:sz w:val="28"/>
          <w:szCs w:val="28"/>
        </w:rPr>
      </w:pPr>
      <w:r w:rsidRPr="004149CC">
        <w:rPr>
          <w:sz w:val="28"/>
          <w:szCs w:val="28"/>
        </w:rPr>
        <w:t>С учетом изложенного</w:t>
      </w:r>
      <w:r w:rsidR="00BA0DD7">
        <w:rPr>
          <w:sz w:val="28"/>
          <w:szCs w:val="28"/>
        </w:rPr>
        <w:t xml:space="preserve"> </w:t>
      </w:r>
      <w:r w:rsidR="000F75C9">
        <w:rPr>
          <w:spacing w:val="1"/>
          <w:sz w:val="28"/>
          <w:szCs w:val="28"/>
        </w:rPr>
        <w:t xml:space="preserve">Управлению культуры и спорта администрации </w:t>
      </w:r>
      <w:r w:rsidR="000F75C9" w:rsidRPr="000F75C9">
        <w:rPr>
          <w:sz w:val="28"/>
          <w:szCs w:val="28"/>
        </w:rPr>
        <w:t>муниципального района «Могойтуйский район»</w:t>
      </w:r>
      <w:r w:rsidR="000F75C9" w:rsidRPr="00BA0DD7">
        <w:rPr>
          <w:sz w:val="28"/>
          <w:szCs w:val="28"/>
        </w:rPr>
        <w:t xml:space="preserve"> </w:t>
      </w:r>
      <w:r w:rsidR="00BA0DD7" w:rsidRPr="00BA0DD7">
        <w:rPr>
          <w:sz w:val="28"/>
          <w:szCs w:val="28"/>
        </w:rPr>
        <w:t>предложено:</w:t>
      </w:r>
    </w:p>
    <w:p w:rsidR="004149CC" w:rsidRPr="0003150D" w:rsidRDefault="000F75C9" w:rsidP="0003150D">
      <w:pPr>
        <w:pStyle w:val="a4"/>
        <w:numPr>
          <w:ilvl w:val="0"/>
          <w:numId w:val="5"/>
        </w:numPr>
        <w:spacing w:line="240" w:lineRule="auto"/>
        <w:ind w:left="0" w:firstLine="426"/>
        <w:rPr>
          <w:szCs w:val="28"/>
        </w:rPr>
      </w:pPr>
      <w:r>
        <w:rPr>
          <w:szCs w:val="28"/>
        </w:rPr>
        <w:t>Обеспечивать</w:t>
      </w:r>
      <w:r w:rsidR="004149CC" w:rsidRPr="0003150D">
        <w:rPr>
          <w:szCs w:val="28"/>
        </w:rPr>
        <w:t xml:space="preserve"> </w:t>
      </w:r>
      <w:r>
        <w:rPr>
          <w:szCs w:val="28"/>
        </w:rPr>
        <w:t>усиление</w:t>
      </w:r>
      <w:r w:rsidR="004149CC" w:rsidRPr="0003150D">
        <w:rPr>
          <w:szCs w:val="28"/>
        </w:rPr>
        <w:t xml:space="preserve"> внутреннего </w:t>
      </w:r>
      <w:proofErr w:type="gramStart"/>
      <w:r w:rsidR="004149CC" w:rsidRPr="0003150D">
        <w:rPr>
          <w:szCs w:val="28"/>
        </w:rPr>
        <w:t>контроля  за</w:t>
      </w:r>
      <w:proofErr w:type="gramEnd"/>
      <w:r w:rsidR="004149CC" w:rsidRPr="0003150D">
        <w:rPr>
          <w:szCs w:val="28"/>
        </w:rPr>
        <w:t xml:space="preserve"> исполнением </w:t>
      </w:r>
      <w:r w:rsidR="00393425" w:rsidRPr="0003150D">
        <w:rPr>
          <w:szCs w:val="28"/>
        </w:rPr>
        <w:t xml:space="preserve">заключенных </w:t>
      </w:r>
      <w:r w:rsidR="004149CC" w:rsidRPr="0003150D">
        <w:rPr>
          <w:szCs w:val="28"/>
        </w:rPr>
        <w:t>муниципальных контрактов и расходованием бюджетных средств.</w:t>
      </w:r>
    </w:p>
    <w:p w:rsidR="00150160" w:rsidRPr="00894FA8" w:rsidRDefault="004149CC" w:rsidP="00894FA8">
      <w:pPr>
        <w:pStyle w:val="a4"/>
        <w:numPr>
          <w:ilvl w:val="0"/>
          <w:numId w:val="5"/>
        </w:numPr>
        <w:spacing w:line="240" w:lineRule="auto"/>
        <w:ind w:left="0" w:firstLine="426"/>
        <w:rPr>
          <w:szCs w:val="28"/>
        </w:rPr>
      </w:pPr>
      <w:r w:rsidRPr="00393425">
        <w:rPr>
          <w:szCs w:val="28"/>
        </w:rPr>
        <w:t xml:space="preserve"> Принять меры </w:t>
      </w:r>
      <w:r w:rsidR="00150160">
        <w:rPr>
          <w:szCs w:val="28"/>
        </w:rPr>
        <w:t xml:space="preserve">по </w:t>
      </w:r>
      <w:r w:rsidR="00894FA8">
        <w:rPr>
          <w:szCs w:val="28"/>
        </w:rPr>
        <w:t xml:space="preserve">устранению и </w:t>
      </w:r>
      <w:r w:rsidR="00150160">
        <w:rPr>
          <w:szCs w:val="28"/>
        </w:rPr>
        <w:t>недопущению в дальнейшем фактов нарушения налогового и бюджетного законодательства.</w:t>
      </w:r>
    </w:p>
    <w:p w:rsidR="00BD3958" w:rsidRDefault="004149CC" w:rsidP="00894FA8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894FA8">
        <w:rPr>
          <w:sz w:val="28"/>
          <w:szCs w:val="28"/>
        </w:rPr>
        <w:t xml:space="preserve">В </w:t>
      </w:r>
      <w:r w:rsidR="00BA0DD7">
        <w:rPr>
          <w:sz w:val="28"/>
          <w:szCs w:val="28"/>
        </w:rPr>
        <w:t xml:space="preserve">установленный </w:t>
      </w:r>
      <w:r w:rsidRPr="00894FA8">
        <w:rPr>
          <w:sz w:val="28"/>
          <w:szCs w:val="28"/>
        </w:rPr>
        <w:t>срок принять меры по устранению причин выявленн</w:t>
      </w:r>
      <w:r w:rsidR="00894FA8" w:rsidRPr="00894FA8">
        <w:rPr>
          <w:sz w:val="28"/>
          <w:szCs w:val="28"/>
        </w:rPr>
        <w:t>ого нарушения во избежание штрафных санкций и пени</w:t>
      </w:r>
      <w:r w:rsidR="00894FA8">
        <w:rPr>
          <w:sz w:val="28"/>
          <w:szCs w:val="28"/>
        </w:rPr>
        <w:t xml:space="preserve"> со стороны налогового органа, которые</w:t>
      </w:r>
      <w:r w:rsidR="00C84963">
        <w:rPr>
          <w:sz w:val="28"/>
          <w:szCs w:val="28"/>
        </w:rPr>
        <w:t xml:space="preserve"> в свою очередь</w:t>
      </w:r>
      <w:r w:rsidR="00894FA8">
        <w:rPr>
          <w:sz w:val="28"/>
          <w:szCs w:val="28"/>
        </w:rPr>
        <w:t xml:space="preserve"> могут пов</w:t>
      </w:r>
      <w:r w:rsidR="00C84963">
        <w:rPr>
          <w:sz w:val="28"/>
          <w:szCs w:val="28"/>
        </w:rPr>
        <w:t xml:space="preserve">лечь дополнительное неэффективное расходование </w:t>
      </w:r>
      <w:r w:rsidR="00894FA8">
        <w:rPr>
          <w:sz w:val="28"/>
          <w:szCs w:val="28"/>
        </w:rPr>
        <w:t>бюджетных средств района</w:t>
      </w:r>
      <w:r w:rsidR="00894FA8" w:rsidRPr="00894FA8">
        <w:rPr>
          <w:sz w:val="28"/>
          <w:szCs w:val="28"/>
        </w:rPr>
        <w:t>.</w:t>
      </w:r>
      <w:r w:rsidRPr="00894FA8">
        <w:rPr>
          <w:sz w:val="28"/>
          <w:szCs w:val="28"/>
        </w:rPr>
        <w:t xml:space="preserve"> </w:t>
      </w:r>
    </w:p>
    <w:p w:rsidR="00BB4486" w:rsidRDefault="00BB4486" w:rsidP="00BB4486">
      <w:pPr>
        <w:ind w:firstLine="567"/>
        <w:jc w:val="both"/>
        <w:rPr>
          <w:sz w:val="28"/>
          <w:szCs w:val="28"/>
        </w:rPr>
      </w:pPr>
      <w:r w:rsidRPr="00BB4486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культуры и спорта в установленный срок</w:t>
      </w:r>
      <w:r w:rsidRPr="00BB4486">
        <w:rPr>
          <w:sz w:val="28"/>
          <w:szCs w:val="28"/>
        </w:rPr>
        <w:t xml:space="preserve"> поступил ответ об уплате  суммы НДФЛ одного работника в размере 6</w:t>
      </w:r>
      <w:r>
        <w:rPr>
          <w:sz w:val="28"/>
          <w:szCs w:val="28"/>
        </w:rPr>
        <w:t>,</w:t>
      </w:r>
      <w:r w:rsidRPr="00BB4486">
        <w:rPr>
          <w:sz w:val="28"/>
          <w:szCs w:val="28"/>
        </w:rPr>
        <w:t>39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</w:t>
      </w:r>
      <w:r w:rsidRPr="00BB4486">
        <w:rPr>
          <w:sz w:val="28"/>
          <w:szCs w:val="28"/>
        </w:rPr>
        <w:t>р</w:t>
      </w:r>
      <w:proofErr w:type="gramEnd"/>
      <w:r w:rsidRPr="00BB4486">
        <w:rPr>
          <w:sz w:val="28"/>
          <w:szCs w:val="28"/>
        </w:rPr>
        <w:t xml:space="preserve">ублей. </w:t>
      </w:r>
      <w:r w:rsidR="00CF1E80">
        <w:rPr>
          <w:sz w:val="28"/>
          <w:szCs w:val="28"/>
        </w:rPr>
        <w:lastRenderedPageBreak/>
        <w:t xml:space="preserve">По </w:t>
      </w:r>
      <w:r w:rsidRPr="00BB4486">
        <w:rPr>
          <w:sz w:val="28"/>
          <w:szCs w:val="28"/>
        </w:rPr>
        <w:t>второ</w:t>
      </w:r>
      <w:r w:rsidR="00CF1E80">
        <w:rPr>
          <w:sz w:val="28"/>
          <w:szCs w:val="28"/>
        </w:rPr>
        <w:t>му</w:t>
      </w:r>
      <w:r w:rsidRPr="00BB4486">
        <w:rPr>
          <w:sz w:val="28"/>
          <w:szCs w:val="28"/>
        </w:rPr>
        <w:t xml:space="preserve"> работник</w:t>
      </w:r>
      <w:r w:rsidR="00CF1E80">
        <w:rPr>
          <w:sz w:val="28"/>
          <w:szCs w:val="28"/>
        </w:rPr>
        <w:t>у</w:t>
      </w:r>
      <w:r w:rsidRPr="00BB4486">
        <w:rPr>
          <w:sz w:val="28"/>
          <w:szCs w:val="28"/>
        </w:rPr>
        <w:t xml:space="preserve"> удержание и уплата в бюджет</w:t>
      </w:r>
      <w:r>
        <w:rPr>
          <w:sz w:val="28"/>
          <w:szCs w:val="28"/>
        </w:rPr>
        <w:t xml:space="preserve"> не представляю</w:t>
      </w:r>
      <w:r w:rsidRPr="00BB4486">
        <w:rPr>
          <w:sz w:val="28"/>
          <w:szCs w:val="28"/>
        </w:rPr>
        <w:t>тся возможн</w:t>
      </w:r>
      <w:r>
        <w:rPr>
          <w:sz w:val="28"/>
          <w:szCs w:val="28"/>
        </w:rPr>
        <w:t>ыми</w:t>
      </w:r>
      <w:r w:rsidR="00CF1E80">
        <w:rPr>
          <w:sz w:val="28"/>
          <w:szCs w:val="28"/>
        </w:rPr>
        <w:t xml:space="preserve"> по объективной причине</w:t>
      </w:r>
      <w:r w:rsidRPr="00BB4486">
        <w:rPr>
          <w:sz w:val="28"/>
          <w:szCs w:val="28"/>
        </w:rPr>
        <w:t>.</w:t>
      </w:r>
    </w:p>
    <w:p w:rsidR="00BB4486" w:rsidRPr="00BB4486" w:rsidRDefault="00BB4486" w:rsidP="00BB4486">
      <w:pPr>
        <w:ind w:firstLine="567"/>
        <w:jc w:val="both"/>
        <w:rPr>
          <w:sz w:val="28"/>
          <w:szCs w:val="28"/>
        </w:rPr>
      </w:pPr>
    </w:p>
    <w:p w:rsidR="00BB4486" w:rsidRPr="00BB4486" w:rsidRDefault="00BB4486" w:rsidP="00BB448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4486">
        <w:rPr>
          <w:rFonts w:eastAsia="Calibri"/>
          <w:sz w:val="28"/>
          <w:szCs w:val="28"/>
        </w:rPr>
        <w:t>Отчет по результатам контрольного мероприятия направлен в Совет муниципального района «Могойтуйский район» и в Администрацию  муниципального райо</w:t>
      </w:r>
      <w:r w:rsidR="00362883">
        <w:rPr>
          <w:rFonts w:eastAsia="Calibri"/>
          <w:sz w:val="28"/>
          <w:szCs w:val="28"/>
        </w:rPr>
        <w:t>на «Могойтуйский район».</w:t>
      </w:r>
    </w:p>
    <w:p w:rsidR="00C84963" w:rsidRPr="00894FA8" w:rsidRDefault="00C84963" w:rsidP="00C84963">
      <w:pPr>
        <w:ind w:left="426"/>
        <w:jc w:val="both"/>
        <w:rPr>
          <w:sz w:val="28"/>
          <w:szCs w:val="28"/>
        </w:rPr>
      </w:pPr>
    </w:p>
    <w:p w:rsidR="00BD3958" w:rsidRDefault="00BD3958" w:rsidP="00BD3958">
      <w:pPr>
        <w:ind w:left="426"/>
        <w:jc w:val="both"/>
        <w:rPr>
          <w:sz w:val="28"/>
          <w:szCs w:val="28"/>
        </w:rPr>
      </w:pPr>
    </w:p>
    <w:p w:rsidR="00BD3958" w:rsidRDefault="00BD3958" w:rsidP="00BD3958">
      <w:pPr>
        <w:ind w:left="426"/>
        <w:jc w:val="both"/>
        <w:rPr>
          <w:sz w:val="28"/>
          <w:szCs w:val="28"/>
        </w:rPr>
      </w:pPr>
    </w:p>
    <w:p w:rsidR="00C45EC7" w:rsidRPr="00C45EC7" w:rsidRDefault="00C45EC7" w:rsidP="00C45EC7">
      <w:pPr>
        <w:ind w:left="426"/>
        <w:jc w:val="both"/>
        <w:rPr>
          <w:sz w:val="28"/>
          <w:szCs w:val="28"/>
        </w:rPr>
      </w:pPr>
    </w:p>
    <w:p w:rsidR="00C45EC7" w:rsidRPr="004149CC" w:rsidRDefault="00C45EC7" w:rsidP="00C45EC7">
      <w:pPr>
        <w:ind w:left="426"/>
        <w:jc w:val="both"/>
        <w:rPr>
          <w:sz w:val="28"/>
          <w:szCs w:val="28"/>
        </w:rPr>
      </w:pPr>
    </w:p>
    <w:p w:rsidR="004149CC" w:rsidRDefault="004149CC" w:rsidP="004149CC">
      <w:pPr>
        <w:ind w:right="-284"/>
      </w:pPr>
    </w:p>
    <w:p w:rsidR="004149CC" w:rsidRPr="004149CC" w:rsidRDefault="004149CC" w:rsidP="004149CC">
      <w:pPr>
        <w:pStyle w:val="ConsPlusNormal"/>
        <w:ind w:firstLine="708"/>
        <w:jc w:val="both"/>
        <w:outlineLvl w:val="0"/>
        <w:rPr>
          <w:b/>
          <w:sz w:val="28"/>
          <w:szCs w:val="28"/>
        </w:rPr>
      </w:pPr>
    </w:p>
    <w:p w:rsidR="006755BE" w:rsidRPr="006755BE" w:rsidRDefault="006755BE" w:rsidP="006755BE">
      <w:pPr>
        <w:spacing w:after="120"/>
        <w:ind w:firstLine="708"/>
        <w:jc w:val="both"/>
        <w:rPr>
          <w:sz w:val="28"/>
          <w:szCs w:val="28"/>
        </w:rPr>
      </w:pPr>
    </w:p>
    <w:p w:rsidR="006755BE" w:rsidRPr="006755BE" w:rsidRDefault="006755BE" w:rsidP="006755BE">
      <w:pPr>
        <w:ind w:firstLine="708"/>
        <w:rPr>
          <w:sz w:val="28"/>
          <w:szCs w:val="28"/>
        </w:rPr>
      </w:pPr>
    </w:p>
    <w:p w:rsidR="006755BE" w:rsidRPr="006755BE" w:rsidRDefault="006755BE" w:rsidP="004A3EEF">
      <w:pPr>
        <w:tabs>
          <w:tab w:val="left" w:pos="720"/>
        </w:tabs>
        <w:jc w:val="both"/>
        <w:rPr>
          <w:sz w:val="28"/>
          <w:szCs w:val="28"/>
        </w:rPr>
      </w:pPr>
    </w:p>
    <w:p w:rsidR="004A3EEF" w:rsidRPr="004A3EEF" w:rsidRDefault="004A3EEF" w:rsidP="004A3EE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62E65" w:rsidRPr="004A3EEF" w:rsidRDefault="00362E65" w:rsidP="00362E65">
      <w:pPr>
        <w:ind w:firstLine="1134"/>
        <w:jc w:val="both"/>
        <w:rPr>
          <w:sz w:val="28"/>
          <w:szCs w:val="28"/>
        </w:rPr>
      </w:pPr>
    </w:p>
    <w:p w:rsidR="00362E65" w:rsidRDefault="00362E65"/>
    <w:sectPr w:rsidR="00362E65" w:rsidSect="00451E0F">
      <w:head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17" w:rsidRDefault="00CD4A17" w:rsidP="009A32ED">
      <w:r>
        <w:separator/>
      </w:r>
    </w:p>
  </w:endnote>
  <w:endnote w:type="continuationSeparator" w:id="1">
    <w:p w:rsidR="00CD4A17" w:rsidRDefault="00CD4A17" w:rsidP="009A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17" w:rsidRDefault="00CD4A17" w:rsidP="009A32ED">
      <w:r>
        <w:separator/>
      </w:r>
    </w:p>
  </w:footnote>
  <w:footnote w:type="continuationSeparator" w:id="1">
    <w:p w:rsidR="00CD4A17" w:rsidRDefault="00CD4A17" w:rsidP="009A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34106"/>
      <w:docPartObj>
        <w:docPartGallery w:val="Page Numbers (Top of Page)"/>
        <w:docPartUnique/>
      </w:docPartObj>
    </w:sdtPr>
    <w:sdtContent>
      <w:p w:rsidR="00CD4A17" w:rsidRDefault="00B256F4">
        <w:pPr>
          <w:pStyle w:val="a5"/>
          <w:jc w:val="right"/>
        </w:pPr>
        <w:fldSimple w:instr=" PAGE   \* MERGEFORMAT ">
          <w:r w:rsidR="00362883">
            <w:rPr>
              <w:noProof/>
            </w:rPr>
            <w:t>6</w:t>
          </w:r>
        </w:fldSimple>
      </w:p>
    </w:sdtContent>
  </w:sdt>
  <w:p w:rsidR="00CD4A17" w:rsidRDefault="00CD4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F9C"/>
    <w:multiLevelType w:val="hybridMultilevel"/>
    <w:tmpl w:val="D7D0EAE6"/>
    <w:lvl w:ilvl="0" w:tplc="0A84D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3042BD"/>
    <w:multiLevelType w:val="hybridMultilevel"/>
    <w:tmpl w:val="9D401E78"/>
    <w:lvl w:ilvl="0" w:tplc="11146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4979BF"/>
    <w:multiLevelType w:val="multilevel"/>
    <w:tmpl w:val="AC6C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51577"/>
    <w:multiLevelType w:val="hybridMultilevel"/>
    <w:tmpl w:val="C0AACAA4"/>
    <w:lvl w:ilvl="0" w:tplc="2D626DC0">
      <w:start w:val="1"/>
      <w:numFmt w:val="decimal"/>
      <w:lvlText w:val="%1."/>
      <w:lvlJc w:val="left"/>
      <w:pPr>
        <w:ind w:left="1194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391915"/>
    <w:multiLevelType w:val="hybridMultilevel"/>
    <w:tmpl w:val="A8D8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E65"/>
    <w:rsid w:val="0003150D"/>
    <w:rsid w:val="000F75C9"/>
    <w:rsid w:val="00100756"/>
    <w:rsid w:val="00150160"/>
    <w:rsid w:val="001815FF"/>
    <w:rsid w:val="001B5085"/>
    <w:rsid w:val="00236DB7"/>
    <w:rsid w:val="002C3A12"/>
    <w:rsid w:val="00362883"/>
    <w:rsid w:val="00362E65"/>
    <w:rsid w:val="00393425"/>
    <w:rsid w:val="004149CC"/>
    <w:rsid w:val="00451E0F"/>
    <w:rsid w:val="00482053"/>
    <w:rsid w:val="004A3EEF"/>
    <w:rsid w:val="006755BE"/>
    <w:rsid w:val="00756720"/>
    <w:rsid w:val="008002B9"/>
    <w:rsid w:val="00894FA8"/>
    <w:rsid w:val="0089772B"/>
    <w:rsid w:val="009A32ED"/>
    <w:rsid w:val="00A86FDF"/>
    <w:rsid w:val="00AB0A43"/>
    <w:rsid w:val="00B256F4"/>
    <w:rsid w:val="00B7193C"/>
    <w:rsid w:val="00B91213"/>
    <w:rsid w:val="00BA0DD7"/>
    <w:rsid w:val="00BB4486"/>
    <w:rsid w:val="00BD3958"/>
    <w:rsid w:val="00BE57EF"/>
    <w:rsid w:val="00C45EC7"/>
    <w:rsid w:val="00C52274"/>
    <w:rsid w:val="00C84963"/>
    <w:rsid w:val="00C93497"/>
    <w:rsid w:val="00CC1821"/>
    <w:rsid w:val="00CC1A79"/>
    <w:rsid w:val="00CD4A17"/>
    <w:rsid w:val="00CF1E80"/>
    <w:rsid w:val="00D26D57"/>
    <w:rsid w:val="00DE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E65"/>
    <w:rPr>
      <w:color w:val="0000FF" w:themeColor="hyperlink"/>
      <w:u w:val="single"/>
    </w:rPr>
  </w:style>
  <w:style w:type="paragraph" w:customStyle="1" w:styleId="ConsPlusNormal">
    <w:name w:val="ConsPlusNormal"/>
    <w:rsid w:val="0036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A3EEF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A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A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2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6</cp:revision>
  <cp:lastPrinted>2022-03-15T07:27:00Z</cp:lastPrinted>
  <dcterms:created xsi:type="dcterms:W3CDTF">2022-07-20T03:15:00Z</dcterms:created>
  <dcterms:modified xsi:type="dcterms:W3CDTF">2022-07-21T01:53:00Z</dcterms:modified>
</cp:coreProperties>
</file>