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E65" w:rsidRPr="005324FA" w:rsidRDefault="005324FA" w:rsidP="00362E65">
      <w:pPr>
        <w:jc w:val="center"/>
        <w:rPr>
          <w:b/>
        </w:rPr>
      </w:pPr>
      <w:r w:rsidRPr="005324FA">
        <w:rPr>
          <w:b/>
          <w:sz w:val="28"/>
          <w:szCs w:val="28"/>
        </w:rPr>
        <w:t>Информация</w:t>
      </w:r>
    </w:p>
    <w:p w:rsidR="00362E65" w:rsidRDefault="005324FA" w:rsidP="00362E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62E65" w:rsidRPr="00362E65">
        <w:rPr>
          <w:b/>
          <w:sz w:val="28"/>
          <w:szCs w:val="28"/>
        </w:rPr>
        <w:t>о результата</w:t>
      </w:r>
      <w:r>
        <w:rPr>
          <w:b/>
          <w:sz w:val="28"/>
          <w:szCs w:val="28"/>
        </w:rPr>
        <w:t>м</w:t>
      </w:r>
      <w:r w:rsidR="00362E65" w:rsidRPr="00362E65">
        <w:rPr>
          <w:b/>
          <w:sz w:val="28"/>
          <w:szCs w:val="28"/>
        </w:rPr>
        <w:t xml:space="preserve"> проведенного контрольно-аналитического мероприятия по проверке</w:t>
      </w:r>
      <w:r w:rsidR="00362E65" w:rsidRPr="00362E65">
        <w:rPr>
          <w:b/>
        </w:rPr>
        <w:t xml:space="preserve"> </w:t>
      </w:r>
      <w:r w:rsidR="00362E65" w:rsidRPr="00362E65">
        <w:rPr>
          <w:b/>
          <w:sz w:val="28"/>
          <w:szCs w:val="28"/>
        </w:rPr>
        <w:t xml:space="preserve">соблюдения порядка и эффективности реализации муниципальной целевой программы «Комплексное развитие сельских территорий муниципального района «Могойтуйский район на 2020-2025 годы» (благоустройство территорий и строительство жилья») </w:t>
      </w:r>
    </w:p>
    <w:p w:rsidR="00362E65" w:rsidRDefault="00362E65" w:rsidP="00362E65">
      <w:pPr>
        <w:jc w:val="center"/>
        <w:rPr>
          <w:b/>
          <w:sz w:val="28"/>
          <w:szCs w:val="28"/>
        </w:rPr>
      </w:pPr>
      <w:proofErr w:type="gramStart"/>
      <w:r w:rsidRPr="00362E65">
        <w:rPr>
          <w:b/>
          <w:sz w:val="28"/>
          <w:szCs w:val="28"/>
        </w:rPr>
        <w:t xml:space="preserve">за 2021 год, </w:t>
      </w:r>
      <w:r>
        <w:rPr>
          <w:b/>
          <w:sz w:val="28"/>
          <w:szCs w:val="28"/>
        </w:rPr>
        <w:t xml:space="preserve"> </w:t>
      </w:r>
      <w:r w:rsidRPr="00362E65">
        <w:rPr>
          <w:b/>
          <w:sz w:val="28"/>
          <w:szCs w:val="28"/>
        </w:rPr>
        <w:t xml:space="preserve">выделенных из средств местного бюджета в порядке </w:t>
      </w:r>
      <w:proofErr w:type="spellStart"/>
      <w:r w:rsidRPr="00362E65">
        <w:rPr>
          <w:b/>
          <w:sz w:val="28"/>
          <w:szCs w:val="28"/>
        </w:rPr>
        <w:t>софинансирования</w:t>
      </w:r>
      <w:proofErr w:type="spellEnd"/>
      <w:r w:rsidRPr="00362E65">
        <w:rPr>
          <w:b/>
          <w:sz w:val="28"/>
          <w:szCs w:val="28"/>
        </w:rPr>
        <w:t>.</w:t>
      </w:r>
      <w:proofErr w:type="gramEnd"/>
    </w:p>
    <w:p w:rsidR="00362E65" w:rsidRDefault="00362E65" w:rsidP="00362E65">
      <w:pPr>
        <w:jc w:val="center"/>
        <w:rPr>
          <w:b/>
          <w:sz w:val="28"/>
          <w:szCs w:val="28"/>
        </w:rPr>
      </w:pPr>
    </w:p>
    <w:p w:rsidR="00362E65" w:rsidRPr="00A43855" w:rsidRDefault="00362E65" w:rsidP="005324FA">
      <w:pPr>
        <w:ind w:firstLine="540"/>
        <w:jc w:val="both"/>
        <w:rPr>
          <w:sz w:val="28"/>
          <w:szCs w:val="28"/>
        </w:rPr>
      </w:pPr>
      <w:r w:rsidRPr="00A43855">
        <w:rPr>
          <w:sz w:val="28"/>
          <w:szCs w:val="28"/>
        </w:rPr>
        <w:t xml:space="preserve">В настоящее время муниципальные программы и программный бюджет являются </w:t>
      </w:r>
      <w:r>
        <w:rPr>
          <w:sz w:val="28"/>
          <w:szCs w:val="28"/>
        </w:rPr>
        <w:t xml:space="preserve">важными </w:t>
      </w:r>
      <w:r w:rsidRPr="00A43855">
        <w:rPr>
          <w:sz w:val="28"/>
          <w:szCs w:val="28"/>
        </w:rPr>
        <w:t>инструментами в системе муниципального управления. При помощи этих инструментов появилась возможность оценивать использование бюджетных сре</w:t>
      </w:r>
      <w:proofErr w:type="gramStart"/>
      <w:r w:rsidRPr="00A43855">
        <w:rPr>
          <w:sz w:val="28"/>
          <w:szCs w:val="28"/>
        </w:rPr>
        <w:t>дств с т</w:t>
      </w:r>
      <w:proofErr w:type="gramEnd"/>
      <w:r w:rsidRPr="00A43855">
        <w:rPr>
          <w:sz w:val="28"/>
          <w:szCs w:val="28"/>
        </w:rPr>
        <w:t xml:space="preserve">очки зрения результативности и эффективности. </w:t>
      </w:r>
    </w:p>
    <w:p w:rsidR="00362E65" w:rsidRDefault="00362E65" w:rsidP="005324FA">
      <w:pPr>
        <w:ind w:firstLine="540"/>
        <w:jc w:val="both"/>
        <w:rPr>
          <w:sz w:val="28"/>
          <w:szCs w:val="28"/>
        </w:rPr>
      </w:pPr>
      <w:r w:rsidRPr="00A43855">
        <w:rPr>
          <w:sz w:val="28"/>
          <w:szCs w:val="28"/>
        </w:rPr>
        <w:t xml:space="preserve">Формирование муниципальных программ и дальнейшая оценка эффективности  позволяет установить взаимосвязь между целями, задачами, с одной стороны, и ресурсами, с другой, также позволяет получить ответ – достигнут ли результат от использования бюджетных средств. </w:t>
      </w:r>
    </w:p>
    <w:p w:rsidR="00362E65" w:rsidRDefault="00362E65" w:rsidP="00362E65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ст.179 Бюджетного Кодекса Российской Федерации </w:t>
      </w:r>
      <w:r w:rsidRPr="00482053">
        <w:rPr>
          <w:sz w:val="28"/>
          <w:szCs w:val="28"/>
        </w:rPr>
        <w:t>муниципальные программы утверждаются исполнительным</w:t>
      </w:r>
      <w:r w:rsidR="004A3EEF">
        <w:rPr>
          <w:sz w:val="28"/>
          <w:szCs w:val="28"/>
        </w:rPr>
        <w:t xml:space="preserve"> органом государственной власти, с</w:t>
      </w:r>
      <w:r w:rsidRPr="00482053">
        <w:rPr>
          <w:sz w:val="28"/>
          <w:szCs w:val="28"/>
        </w:rPr>
        <w:t xml:space="preserve">роки реализации определяются в устанавливаемом ими порядке. Порядок принятия решений о разработке </w:t>
      </w:r>
      <w:r w:rsidR="00CC1A79" w:rsidRPr="00482053">
        <w:rPr>
          <w:sz w:val="28"/>
          <w:szCs w:val="28"/>
        </w:rPr>
        <w:t xml:space="preserve">муниципальных программ и формирования и реализации указанных программ устанавливается соответственно нормативными правовыми актами. </w:t>
      </w:r>
      <w:proofErr w:type="gramStart"/>
      <w:r w:rsidR="00CC1A79" w:rsidRPr="00482053">
        <w:rPr>
          <w:sz w:val="28"/>
          <w:szCs w:val="28"/>
        </w:rPr>
        <w:t>Объем бюджетных ассигнований на финансовое обеспечение реализации государственных (муниципальных) программ утверждается законом (решением) о бюджете по соответствующей каждой программе</w:t>
      </w:r>
      <w:r w:rsidR="004A3EEF">
        <w:rPr>
          <w:sz w:val="28"/>
          <w:szCs w:val="28"/>
        </w:rPr>
        <w:t>,</w:t>
      </w:r>
      <w:r w:rsidR="00CC1A79" w:rsidRPr="00482053">
        <w:rPr>
          <w:sz w:val="28"/>
          <w:szCs w:val="28"/>
        </w:rPr>
        <w:t xml:space="preserve"> целевой статье расходов бюджета </w:t>
      </w:r>
      <w:r w:rsidR="004A3EEF">
        <w:rPr>
          <w:sz w:val="28"/>
          <w:szCs w:val="28"/>
        </w:rPr>
        <w:t xml:space="preserve">и </w:t>
      </w:r>
      <w:r w:rsidR="00CC1A79" w:rsidRPr="00482053">
        <w:rPr>
          <w:sz w:val="28"/>
          <w:szCs w:val="28"/>
        </w:rPr>
        <w:t>в соответствии с утвердившим программу нормативным правовым актом</w:t>
      </w:r>
      <w:r w:rsidR="00482053">
        <w:rPr>
          <w:sz w:val="28"/>
          <w:szCs w:val="28"/>
        </w:rPr>
        <w:t>.</w:t>
      </w:r>
      <w:proofErr w:type="gramEnd"/>
    </w:p>
    <w:p w:rsidR="006755BE" w:rsidRDefault="004A3EEF" w:rsidP="00362E65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2021 году одной из таких муниципальных программ явилась</w:t>
      </w:r>
      <w:r w:rsidRPr="004A3EEF">
        <w:rPr>
          <w:u w:val="single"/>
        </w:rPr>
        <w:t xml:space="preserve"> </w:t>
      </w:r>
      <w:r>
        <w:rPr>
          <w:sz w:val="28"/>
          <w:szCs w:val="28"/>
        </w:rPr>
        <w:t>муниципальная</w:t>
      </w:r>
      <w:r w:rsidRPr="004A3EEF">
        <w:rPr>
          <w:sz w:val="28"/>
          <w:szCs w:val="28"/>
        </w:rPr>
        <w:t xml:space="preserve"> целев</w:t>
      </w:r>
      <w:r>
        <w:rPr>
          <w:sz w:val="28"/>
          <w:szCs w:val="28"/>
        </w:rPr>
        <w:t>ая</w:t>
      </w:r>
      <w:r w:rsidRPr="004A3EEF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4A3EEF">
        <w:rPr>
          <w:sz w:val="28"/>
          <w:szCs w:val="28"/>
        </w:rPr>
        <w:t xml:space="preserve"> «Комплексное развитие сельских территорий муниципального района «Могойтуйский район на 2020-2025 годы» (благоустройство территорий и строительство жилья»)</w:t>
      </w:r>
      <w:r>
        <w:rPr>
          <w:sz w:val="28"/>
          <w:szCs w:val="28"/>
        </w:rPr>
        <w:t xml:space="preserve"> (далее – МЦП).</w:t>
      </w:r>
    </w:p>
    <w:p w:rsidR="004A3EEF" w:rsidRDefault="004A3EEF" w:rsidP="00362E65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6755BE">
        <w:rPr>
          <w:sz w:val="28"/>
          <w:szCs w:val="28"/>
          <w:u w:val="single"/>
        </w:rPr>
        <w:t>Предмет</w:t>
      </w:r>
      <w:r w:rsidR="006755BE">
        <w:rPr>
          <w:sz w:val="28"/>
          <w:szCs w:val="28"/>
          <w:u w:val="single"/>
        </w:rPr>
        <w:t>ы</w:t>
      </w:r>
      <w:r w:rsidRPr="006755BE">
        <w:rPr>
          <w:sz w:val="28"/>
          <w:szCs w:val="28"/>
          <w:u w:val="single"/>
        </w:rPr>
        <w:t xml:space="preserve"> </w:t>
      </w:r>
      <w:r w:rsidR="006755BE">
        <w:rPr>
          <w:sz w:val="28"/>
          <w:szCs w:val="28"/>
          <w:u w:val="single"/>
        </w:rPr>
        <w:t xml:space="preserve">проведенного </w:t>
      </w:r>
      <w:r w:rsidRPr="006755BE">
        <w:rPr>
          <w:sz w:val="28"/>
          <w:szCs w:val="28"/>
          <w:u w:val="single"/>
        </w:rPr>
        <w:t>контрольного мероприятия</w:t>
      </w:r>
      <w:r>
        <w:rPr>
          <w:sz w:val="28"/>
          <w:szCs w:val="28"/>
        </w:rPr>
        <w:t>:</w:t>
      </w:r>
    </w:p>
    <w:p w:rsidR="004A3EEF" w:rsidRPr="004A3EEF" w:rsidRDefault="004A3EEF" w:rsidP="004A3EEF">
      <w:pPr>
        <w:tabs>
          <w:tab w:val="left" w:pos="720"/>
        </w:tabs>
        <w:jc w:val="both"/>
        <w:rPr>
          <w:sz w:val="28"/>
          <w:szCs w:val="28"/>
        </w:rPr>
      </w:pPr>
      <w:proofErr w:type="gramStart"/>
      <w:r w:rsidRPr="004A3EEF">
        <w:rPr>
          <w:sz w:val="28"/>
          <w:szCs w:val="28"/>
        </w:rPr>
        <w:t>1)</w:t>
      </w:r>
      <w:r w:rsidR="006755BE">
        <w:rPr>
          <w:sz w:val="28"/>
          <w:szCs w:val="28"/>
        </w:rPr>
        <w:t xml:space="preserve"> </w:t>
      </w:r>
      <w:r w:rsidRPr="004A3EEF">
        <w:rPr>
          <w:sz w:val="28"/>
          <w:szCs w:val="28"/>
        </w:rPr>
        <w:t>Проверка целевого использования субсидии бюджету сельского поселения «</w:t>
      </w:r>
      <w:proofErr w:type="spellStart"/>
      <w:r w:rsidRPr="004A3EEF">
        <w:rPr>
          <w:sz w:val="28"/>
          <w:szCs w:val="28"/>
        </w:rPr>
        <w:t>Догой</w:t>
      </w:r>
      <w:proofErr w:type="spellEnd"/>
      <w:r w:rsidRPr="004A3EEF">
        <w:rPr>
          <w:sz w:val="28"/>
          <w:szCs w:val="28"/>
        </w:rPr>
        <w:t>», предоставленной в 2021 году на реализацию мероприятий по благоустройству сельских территорий в рамках мероприятия «Благоустройство сельских территорий» подпрограммы «Создание и развитие инфраструктуры на сельских территориях» государственной программы Забайкальского края «Комплексное развитие сельских территорий», утвержденной постановлением Правительством Забайкальского края от 17 декабря 2019 года № 490.</w:t>
      </w:r>
      <w:proofErr w:type="gramEnd"/>
    </w:p>
    <w:p w:rsidR="004A3EEF" w:rsidRDefault="004A3EEF" w:rsidP="004A3EEF">
      <w:pPr>
        <w:tabs>
          <w:tab w:val="left" w:pos="720"/>
        </w:tabs>
        <w:jc w:val="both"/>
        <w:rPr>
          <w:sz w:val="28"/>
          <w:szCs w:val="28"/>
        </w:rPr>
      </w:pPr>
      <w:r w:rsidRPr="004A3EEF">
        <w:rPr>
          <w:sz w:val="28"/>
          <w:szCs w:val="28"/>
        </w:rPr>
        <w:lastRenderedPageBreak/>
        <w:t>2)</w:t>
      </w:r>
      <w:r w:rsidR="006755BE">
        <w:rPr>
          <w:sz w:val="28"/>
          <w:szCs w:val="28"/>
        </w:rPr>
        <w:t xml:space="preserve"> </w:t>
      </w:r>
      <w:r w:rsidRPr="004A3EEF">
        <w:rPr>
          <w:sz w:val="28"/>
          <w:szCs w:val="28"/>
        </w:rPr>
        <w:t>Проверка целевого использования полученной социальной выплаты на реализацию мероприятий по улучшению жилищных условий граждан, проживающих на сельских территориях в 2021 году на основании постановления Администрации муниципального района «Могойтуйский район» от 26.04.2021 года №169.</w:t>
      </w:r>
    </w:p>
    <w:p w:rsidR="006755BE" w:rsidRPr="006755BE" w:rsidRDefault="006755BE" w:rsidP="006755BE">
      <w:pPr>
        <w:spacing w:before="120"/>
        <w:ind w:right="-284"/>
        <w:rPr>
          <w:sz w:val="28"/>
          <w:szCs w:val="28"/>
          <w:u w:val="single"/>
        </w:rPr>
      </w:pPr>
      <w:r w:rsidRPr="006755BE">
        <w:rPr>
          <w:sz w:val="28"/>
          <w:szCs w:val="28"/>
          <w:u w:val="single"/>
        </w:rPr>
        <w:t>Объекты</w:t>
      </w:r>
      <w:r w:rsidR="005324FA">
        <w:rPr>
          <w:sz w:val="28"/>
          <w:szCs w:val="28"/>
          <w:u w:val="single"/>
        </w:rPr>
        <w:t xml:space="preserve"> и субъекты</w:t>
      </w:r>
      <w:r w:rsidRPr="006755BE">
        <w:rPr>
          <w:sz w:val="28"/>
          <w:szCs w:val="28"/>
          <w:u w:val="single"/>
        </w:rPr>
        <w:t xml:space="preserve"> контрольного мероприятия:</w:t>
      </w:r>
    </w:p>
    <w:p w:rsidR="006755BE" w:rsidRPr="006755BE" w:rsidRDefault="006755BE" w:rsidP="006755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1)</w:t>
      </w:r>
      <w:r w:rsidRPr="006755BE">
        <w:rPr>
          <w:sz w:val="28"/>
          <w:szCs w:val="28"/>
        </w:rPr>
        <w:t xml:space="preserve"> </w:t>
      </w:r>
      <w:r w:rsidR="005324FA">
        <w:rPr>
          <w:spacing w:val="-6"/>
          <w:sz w:val="28"/>
          <w:szCs w:val="28"/>
        </w:rPr>
        <w:t xml:space="preserve">Сквер «Зеленый свет», с. </w:t>
      </w:r>
      <w:proofErr w:type="spellStart"/>
      <w:r w:rsidR="005324FA">
        <w:rPr>
          <w:spacing w:val="-6"/>
          <w:sz w:val="28"/>
          <w:szCs w:val="28"/>
        </w:rPr>
        <w:t>Догой</w:t>
      </w:r>
      <w:proofErr w:type="spellEnd"/>
      <w:r w:rsidR="005324FA">
        <w:rPr>
          <w:spacing w:val="-6"/>
          <w:sz w:val="28"/>
          <w:szCs w:val="28"/>
        </w:rPr>
        <w:t xml:space="preserve">, </w:t>
      </w:r>
      <w:r w:rsidRPr="006755BE">
        <w:rPr>
          <w:spacing w:val="-6"/>
          <w:sz w:val="28"/>
          <w:szCs w:val="28"/>
        </w:rPr>
        <w:t>Могойтуйский район, Забайкальский край</w:t>
      </w:r>
      <w:r w:rsidRPr="006755BE">
        <w:rPr>
          <w:sz w:val="28"/>
          <w:szCs w:val="28"/>
        </w:rPr>
        <w:t>;</w:t>
      </w:r>
    </w:p>
    <w:p w:rsidR="005324FA" w:rsidRDefault="006755BE" w:rsidP="006755BE">
      <w:pPr>
        <w:ind w:firstLine="708"/>
        <w:rPr>
          <w:sz w:val="28"/>
          <w:szCs w:val="28"/>
        </w:rPr>
      </w:pPr>
      <w:r>
        <w:rPr>
          <w:sz w:val="28"/>
          <w:szCs w:val="28"/>
        </w:rPr>
        <w:t>2)</w:t>
      </w:r>
      <w:r w:rsidRPr="006755BE">
        <w:rPr>
          <w:sz w:val="28"/>
          <w:szCs w:val="28"/>
        </w:rPr>
        <w:t xml:space="preserve"> Строительство жилого дома в селе </w:t>
      </w:r>
      <w:proofErr w:type="spellStart"/>
      <w:r w:rsidRPr="006755BE">
        <w:rPr>
          <w:sz w:val="28"/>
          <w:szCs w:val="28"/>
        </w:rPr>
        <w:t>Ага-Хангил</w:t>
      </w:r>
      <w:proofErr w:type="spellEnd"/>
      <w:r w:rsidR="005324FA">
        <w:rPr>
          <w:sz w:val="28"/>
          <w:szCs w:val="28"/>
        </w:rPr>
        <w:t>, Могойтуйский район, Забайкальский край;</w:t>
      </w:r>
    </w:p>
    <w:p w:rsidR="005324FA" w:rsidRDefault="006755BE" w:rsidP="005324FA">
      <w:pPr>
        <w:ind w:firstLine="708"/>
        <w:rPr>
          <w:sz w:val="28"/>
          <w:szCs w:val="28"/>
        </w:rPr>
      </w:pPr>
      <w:r w:rsidRPr="006755BE">
        <w:rPr>
          <w:sz w:val="28"/>
          <w:szCs w:val="28"/>
        </w:rPr>
        <w:t xml:space="preserve"> </w:t>
      </w:r>
      <w:r w:rsidR="005324FA">
        <w:rPr>
          <w:sz w:val="28"/>
          <w:szCs w:val="28"/>
        </w:rPr>
        <w:t>3</w:t>
      </w:r>
      <w:r w:rsidRPr="006755BE">
        <w:rPr>
          <w:sz w:val="28"/>
          <w:szCs w:val="28"/>
        </w:rPr>
        <w:t>) Администра</w:t>
      </w:r>
      <w:r w:rsidR="005324FA">
        <w:rPr>
          <w:sz w:val="28"/>
          <w:szCs w:val="28"/>
        </w:rPr>
        <w:t>ция сельского поселения «</w:t>
      </w:r>
      <w:proofErr w:type="spellStart"/>
      <w:r w:rsidR="005324FA">
        <w:rPr>
          <w:sz w:val="28"/>
          <w:szCs w:val="28"/>
        </w:rPr>
        <w:t>Догой</w:t>
      </w:r>
      <w:proofErr w:type="spellEnd"/>
      <w:r w:rsidR="005324FA">
        <w:rPr>
          <w:sz w:val="28"/>
          <w:szCs w:val="28"/>
        </w:rPr>
        <w:t>»;</w:t>
      </w:r>
      <w:r w:rsidRPr="006755BE">
        <w:rPr>
          <w:sz w:val="28"/>
          <w:szCs w:val="28"/>
        </w:rPr>
        <w:t xml:space="preserve"> </w:t>
      </w:r>
    </w:p>
    <w:p w:rsidR="006755BE" w:rsidRDefault="005324FA" w:rsidP="006755BE">
      <w:pPr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755BE">
        <w:rPr>
          <w:sz w:val="28"/>
          <w:szCs w:val="28"/>
        </w:rPr>
        <w:t xml:space="preserve">) </w:t>
      </w:r>
      <w:r w:rsidR="006755BE" w:rsidRPr="006755BE">
        <w:rPr>
          <w:sz w:val="28"/>
          <w:szCs w:val="28"/>
        </w:rPr>
        <w:t>Управление сельского хозяйства администрации муниципального района «Могойтуйский район».</w:t>
      </w:r>
    </w:p>
    <w:p w:rsidR="006755BE" w:rsidRDefault="006755BE" w:rsidP="005324FA">
      <w:pPr>
        <w:ind w:right="-1"/>
        <w:jc w:val="center"/>
        <w:rPr>
          <w:b/>
          <w:sz w:val="28"/>
          <w:szCs w:val="28"/>
        </w:rPr>
      </w:pPr>
      <w:r w:rsidRPr="006755BE">
        <w:rPr>
          <w:b/>
          <w:sz w:val="28"/>
          <w:szCs w:val="28"/>
        </w:rPr>
        <w:t>По результатам контрольного мероприятия выявлены следующие нарушения и недостатки:</w:t>
      </w:r>
    </w:p>
    <w:p w:rsidR="004149CC" w:rsidRDefault="004149CC" w:rsidP="006755BE">
      <w:pPr>
        <w:ind w:right="-1"/>
        <w:jc w:val="both"/>
        <w:rPr>
          <w:b/>
          <w:sz w:val="28"/>
          <w:szCs w:val="28"/>
        </w:rPr>
      </w:pPr>
    </w:p>
    <w:p w:rsidR="006755BE" w:rsidRPr="006755BE" w:rsidRDefault="006755BE" w:rsidP="006755BE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объекту - </w:t>
      </w:r>
      <w:r>
        <w:rPr>
          <w:spacing w:val="-6"/>
          <w:sz w:val="28"/>
          <w:szCs w:val="28"/>
        </w:rPr>
        <w:t xml:space="preserve">Сквер «Зеленый свет», село </w:t>
      </w:r>
      <w:proofErr w:type="spellStart"/>
      <w:r w:rsidRPr="006755BE">
        <w:rPr>
          <w:spacing w:val="-6"/>
          <w:sz w:val="28"/>
          <w:szCs w:val="28"/>
        </w:rPr>
        <w:t>Догой</w:t>
      </w:r>
      <w:proofErr w:type="spellEnd"/>
      <w:r>
        <w:rPr>
          <w:spacing w:val="-6"/>
          <w:sz w:val="28"/>
          <w:szCs w:val="28"/>
        </w:rPr>
        <w:t>,</w:t>
      </w:r>
      <w:r w:rsidRPr="006755BE">
        <w:rPr>
          <w:spacing w:val="-6"/>
          <w:sz w:val="28"/>
          <w:szCs w:val="28"/>
        </w:rPr>
        <w:t xml:space="preserve"> Могойтуйский район, Забайкальский край</w:t>
      </w:r>
      <w:r>
        <w:rPr>
          <w:sz w:val="28"/>
          <w:szCs w:val="28"/>
        </w:rPr>
        <w:t>:</w:t>
      </w:r>
    </w:p>
    <w:p w:rsidR="006755BE" w:rsidRDefault="00B91AB9" w:rsidP="004149CC">
      <w:pPr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6755BE" w:rsidRPr="006755BE">
        <w:rPr>
          <w:sz w:val="28"/>
          <w:szCs w:val="28"/>
        </w:rPr>
        <w:t>В нарушение п.20 Инструкции о порядке составления и представления</w:t>
      </w:r>
      <w:r w:rsidR="006755BE">
        <w:rPr>
          <w:sz w:val="28"/>
          <w:szCs w:val="28"/>
        </w:rPr>
        <w:t xml:space="preserve"> </w:t>
      </w:r>
      <w:r w:rsidR="006755BE" w:rsidRPr="006755BE">
        <w:rPr>
          <w:sz w:val="28"/>
          <w:szCs w:val="28"/>
        </w:rPr>
        <w:t>годовой, квартальной и месячной отчетности об исполнении бюджетов бюджетной системы Российской Федерации, утвержденной приказом Минфина России от 28.12.2010 № 191н проверяемый объект, включенный  в реестр муниципального имущества проверяемой организации Распоряжением администрации сельского поселения «</w:t>
      </w:r>
      <w:proofErr w:type="spellStart"/>
      <w:r w:rsidR="006755BE" w:rsidRPr="006755BE">
        <w:rPr>
          <w:sz w:val="28"/>
          <w:szCs w:val="28"/>
        </w:rPr>
        <w:t>Догой</w:t>
      </w:r>
      <w:proofErr w:type="spellEnd"/>
      <w:r w:rsidR="006755BE" w:rsidRPr="006755BE">
        <w:rPr>
          <w:sz w:val="28"/>
          <w:szCs w:val="28"/>
        </w:rPr>
        <w:t>»  от 01.09.2021 № 34/1-р, отражен в бухгалтерском отчете формы ОКУД 0503168 «Сведения о движении нефинансовых активов» в</w:t>
      </w:r>
      <w:proofErr w:type="gramEnd"/>
      <w:r w:rsidR="006755BE" w:rsidRPr="006755BE">
        <w:rPr>
          <w:sz w:val="28"/>
          <w:szCs w:val="28"/>
        </w:rPr>
        <w:t xml:space="preserve"> </w:t>
      </w:r>
      <w:proofErr w:type="gramStart"/>
      <w:r w:rsidR="006755BE" w:rsidRPr="006755BE">
        <w:rPr>
          <w:sz w:val="28"/>
          <w:szCs w:val="28"/>
        </w:rPr>
        <w:t>разделе</w:t>
      </w:r>
      <w:proofErr w:type="gramEnd"/>
      <w:r w:rsidR="006755BE" w:rsidRPr="006755BE">
        <w:rPr>
          <w:sz w:val="28"/>
          <w:szCs w:val="28"/>
        </w:rPr>
        <w:t xml:space="preserve"> 2. </w:t>
      </w:r>
      <w:proofErr w:type="gramStart"/>
      <w:r w:rsidR="006755BE" w:rsidRPr="006755BE">
        <w:rPr>
          <w:sz w:val="28"/>
          <w:szCs w:val="28"/>
        </w:rPr>
        <w:t>«Нефинансовые активы, составляющие имущество казны» по строке 440 администрации сельского поселения «</w:t>
      </w:r>
      <w:proofErr w:type="spellStart"/>
      <w:r w:rsidR="006755BE" w:rsidRPr="006755BE">
        <w:rPr>
          <w:sz w:val="28"/>
          <w:szCs w:val="28"/>
        </w:rPr>
        <w:t>Догой</w:t>
      </w:r>
      <w:proofErr w:type="spellEnd"/>
      <w:r w:rsidR="006755BE" w:rsidRPr="006755BE">
        <w:rPr>
          <w:sz w:val="28"/>
          <w:szCs w:val="28"/>
        </w:rPr>
        <w:t xml:space="preserve">» и принят как объект основных средств «Сквер «Зеленый свет» на сумму 1777897,25 рублей) </w:t>
      </w:r>
      <w:r w:rsidR="006755BE" w:rsidRPr="006755BE">
        <w:rPr>
          <w:b/>
          <w:sz w:val="28"/>
          <w:szCs w:val="28"/>
        </w:rPr>
        <w:t xml:space="preserve">«Движимое имущество в составе имущества казны». </w:t>
      </w:r>
      <w:proofErr w:type="gramEnd"/>
    </w:p>
    <w:p w:rsidR="006755BE" w:rsidRDefault="006755BE" w:rsidP="006755BE">
      <w:pPr>
        <w:ind w:firstLine="708"/>
        <w:jc w:val="both"/>
        <w:rPr>
          <w:sz w:val="28"/>
          <w:szCs w:val="28"/>
        </w:rPr>
      </w:pPr>
      <w:proofErr w:type="gramStart"/>
      <w:r w:rsidRPr="006755BE">
        <w:rPr>
          <w:sz w:val="28"/>
          <w:szCs w:val="28"/>
          <w:u w:val="single"/>
        </w:rPr>
        <w:t>Данный  объект  «Сквер «Зеленый свет»  является  «недвижимым имуществом», а не «движимым»</w:t>
      </w:r>
      <w:r w:rsidRPr="006755BE">
        <w:rPr>
          <w:sz w:val="28"/>
          <w:szCs w:val="28"/>
        </w:rPr>
        <w:t>.</w:t>
      </w:r>
      <w:proofErr w:type="gramEnd"/>
    </w:p>
    <w:p w:rsidR="005324FA" w:rsidRDefault="005324FA" w:rsidP="005324FA">
      <w:pPr>
        <w:pStyle w:val="ConsPlusNormal"/>
        <w:ind w:firstLine="708"/>
        <w:jc w:val="both"/>
        <w:outlineLvl w:val="0"/>
        <w:rPr>
          <w:b/>
          <w:sz w:val="28"/>
          <w:szCs w:val="28"/>
        </w:rPr>
      </w:pPr>
      <w:r w:rsidRPr="004149CC">
        <w:rPr>
          <w:b/>
          <w:sz w:val="28"/>
          <w:szCs w:val="28"/>
        </w:rPr>
        <w:t>В ходе визуального контрольного осмотра</w:t>
      </w:r>
      <w:r>
        <w:rPr>
          <w:b/>
          <w:sz w:val="28"/>
          <w:szCs w:val="28"/>
        </w:rPr>
        <w:t xml:space="preserve"> объекта контрольного мероприятия  установлено:</w:t>
      </w:r>
    </w:p>
    <w:p w:rsidR="005324FA" w:rsidRPr="006755BE" w:rsidRDefault="00B91AB9" w:rsidP="00B91AB9">
      <w:pPr>
        <w:pStyle w:val="a4"/>
        <w:spacing w:line="240" w:lineRule="auto"/>
        <w:ind w:left="0"/>
        <w:rPr>
          <w:szCs w:val="28"/>
        </w:rPr>
      </w:pPr>
      <w:r>
        <w:rPr>
          <w:szCs w:val="28"/>
        </w:rPr>
        <w:t>1.</w:t>
      </w:r>
      <w:r w:rsidR="005324FA" w:rsidRPr="006755BE">
        <w:rPr>
          <w:szCs w:val="28"/>
        </w:rPr>
        <w:t>Отсутствуют при визуальном осмотре нижеуказанные оборудования, которые указаны в техническом задании и сметном расчете к муниципальному контракту, принятые актом о приёмке выполненных работ   (формы № КС-2):</w:t>
      </w:r>
    </w:p>
    <w:p w:rsidR="005324FA" w:rsidRPr="006755BE" w:rsidRDefault="005324FA" w:rsidP="005324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755BE">
        <w:rPr>
          <w:sz w:val="28"/>
          <w:szCs w:val="28"/>
        </w:rPr>
        <w:t>- Светофор транспортный (три сигнала) – 4 шт.;</w:t>
      </w:r>
    </w:p>
    <w:p w:rsidR="005324FA" w:rsidRDefault="005324FA" w:rsidP="005324FA">
      <w:pPr>
        <w:ind w:firstLine="426"/>
        <w:jc w:val="both"/>
        <w:rPr>
          <w:sz w:val="28"/>
          <w:szCs w:val="28"/>
        </w:rPr>
      </w:pPr>
      <w:r w:rsidRPr="006755BE">
        <w:rPr>
          <w:sz w:val="28"/>
          <w:szCs w:val="28"/>
        </w:rPr>
        <w:t xml:space="preserve">   - Светофор пешеходный (два сигнала) – 2 шт.</w:t>
      </w:r>
    </w:p>
    <w:p w:rsidR="005324FA" w:rsidRDefault="005324FA" w:rsidP="005324F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2.Далее по</w:t>
      </w:r>
      <w:r w:rsidRPr="006755BE">
        <w:rPr>
          <w:sz w:val="28"/>
          <w:szCs w:val="28"/>
        </w:rPr>
        <w:t xml:space="preserve"> итогам проверки выявлено, что оборудование, которое фактически было установлено в Сквере «Зеленый свет» - урны, не соответствует оборудованию, которое указано в акте о приёмке выполненных работ  № 1 (формы № КС-2).</w:t>
      </w:r>
    </w:p>
    <w:p w:rsidR="007C12B8" w:rsidRDefault="00A420C2" w:rsidP="005324FA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2378" cy="3547533"/>
            <wp:effectExtent l="19050" t="0" r="4022" b="0"/>
            <wp:docPr id="1" name="Рисунок 1" descr="Z:\2022\Проверка муниц.программ\КРСТ СП Догой Зеленый сквер\ФОТО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22\Проверка муниц.программ\КРСТ СП Догой Зеленый сквер\ФОТО\IMG_77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040" cy="355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C2" w:rsidRDefault="00A420C2" w:rsidP="005324FA">
      <w:pPr>
        <w:ind w:firstLine="426"/>
        <w:jc w:val="both"/>
        <w:rPr>
          <w:sz w:val="28"/>
          <w:szCs w:val="28"/>
        </w:rPr>
      </w:pPr>
    </w:p>
    <w:p w:rsidR="00A420C2" w:rsidRDefault="00A420C2" w:rsidP="00A420C2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Сквер «Зеленый свет»</w:t>
      </w:r>
    </w:p>
    <w:p w:rsidR="00A420C2" w:rsidRDefault="00A420C2" w:rsidP="00A420C2">
      <w:pPr>
        <w:ind w:firstLine="426"/>
        <w:jc w:val="center"/>
        <w:rPr>
          <w:sz w:val="28"/>
          <w:szCs w:val="28"/>
        </w:rPr>
      </w:pPr>
    </w:p>
    <w:p w:rsidR="00A420C2" w:rsidRDefault="00A420C2" w:rsidP="00A420C2">
      <w:pPr>
        <w:ind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9682" cy="4622800"/>
            <wp:effectExtent l="19050" t="0" r="0" b="0"/>
            <wp:docPr id="2" name="Рисунок 2" descr="Z:\2022\Проверка муниц.программ\КРСТ СП Догой Зеленый сквер\ФОТО\фото со сквера во время проверки\IMG_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022\Проверка муниц.программ\КРСТ СП Догой Зеленый сквер\ФОТО\фото со сквера во время проверки\IMG_62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03" cy="46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0C2" w:rsidRDefault="00A420C2" w:rsidP="00A420C2">
      <w:pPr>
        <w:ind w:firstLine="426"/>
        <w:jc w:val="center"/>
        <w:rPr>
          <w:sz w:val="28"/>
          <w:szCs w:val="28"/>
        </w:rPr>
      </w:pPr>
    </w:p>
    <w:p w:rsidR="00A420C2" w:rsidRDefault="00A420C2" w:rsidP="00A420C2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Муляжи светофоров</w:t>
      </w:r>
    </w:p>
    <w:p w:rsidR="00FB3B3C" w:rsidRDefault="00FB3B3C" w:rsidP="00FB3B3C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 объекту - </w:t>
      </w:r>
      <w:r w:rsidRPr="006755BE">
        <w:rPr>
          <w:sz w:val="28"/>
          <w:szCs w:val="28"/>
        </w:rPr>
        <w:t xml:space="preserve">Строительство жилого дома в селе </w:t>
      </w:r>
      <w:proofErr w:type="spellStart"/>
      <w:r w:rsidRPr="006755BE">
        <w:rPr>
          <w:sz w:val="28"/>
          <w:szCs w:val="28"/>
        </w:rPr>
        <w:t>Ага-Ханг</w:t>
      </w:r>
      <w:r>
        <w:rPr>
          <w:sz w:val="28"/>
          <w:szCs w:val="28"/>
        </w:rPr>
        <w:t>ил</w:t>
      </w:r>
      <w:proofErr w:type="spellEnd"/>
      <w:r w:rsidR="00A420C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B3B3C" w:rsidRDefault="00FB3B3C" w:rsidP="00FB3B3C">
      <w:pPr>
        <w:pStyle w:val="ConsPlusNormal"/>
        <w:ind w:firstLine="426"/>
        <w:jc w:val="both"/>
        <w:outlineLvl w:val="0"/>
        <w:rPr>
          <w:sz w:val="28"/>
          <w:szCs w:val="28"/>
        </w:rPr>
      </w:pPr>
      <w:proofErr w:type="gramStart"/>
      <w:r w:rsidRPr="004149CC">
        <w:rPr>
          <w:sz w:val="28"/>
          <w:szCs w:val="28"/>
        </w:rPr>
        <w:t xml:space="preserve">Полученная </w:t>
      </w:r>
      <w:r w:rsidR="008F4AA0">
        <w:rPr>
          <w:sz w:val="28"/>
          <w:szCs w:val="28"/>
        </w:rPr>
        <w:t>гражданином, нуждающемся в жилье</w:t>
      </w:r>
      <w:r w:rsidRPr="004149CC">
        <w:rPr>
          <w:sz w:val="28"/>
          <w:szCs w:val="28"/>
        </w:rPr>
        <w:t xml:space="preserve"> субсидия на строительство жилья из бюджета Забайкальского края и бюджета муниципального района «Могойтуйский район» освоена в полном объеме.</w:t>
      </w:r>
      <w:proofErr w:type="gramEnd"/>
      <w:r w:rsidRPr="004149CC">
        <w:rPr>
          <w:sz w:val="28"/>
          <w:szCs w:val="28"/>
        </w:rPr>
        <w:t xml:space="preserve"> Остаток неиспользованных бюджетных средств на 01.01.2022 года отсутствует.</w:t>
      </w:r>
      <w:r>
        <w:rPr>
          <w:sz w:val="28"/>
          <w:szCs w:val="28"/>
        </w:rPr>
        <w:t xml:space="preserve"> Нарушений порядка очередности </w:t>
      </w:r>
      <w:r w:rsidRPr="004149CC">
        <w:rPr>
          <w:sz w:val="28"/>
          <w:szCs w:val="28"/>
        </w:rPr>
        <w:t>предоставления права на получение социальной выплаты на строительство жилья</w:t>
      </w:r>
      <w:r>
        <w:rPr>
          <w:sz w:val="28"/>
          <w:szCs w:val="28"/>
        </w:rPr>
        <w:t xml:space="preserve"> нет</w:t>
      </w:r>
      <w:r w:rsidRPr="004149C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Жилой дом построен, государственная регистрация права на жилой дом и земельный участок правообладателем в 2021 году произведена. </w:t>
      </w:r>
    </w:p>
    <w:p w:rsidR="00B91AB9" w:rsidRDefault="00B91AB9" w:rsidP="00B91AB9">
      <w:pPr>
        <w:ind w:firstLine="426"/>
        <w:jc w:val="both"/>
        <w:rPr>
          <w:sz w:val="28"/>
          <w:szCs w:val="28"/>
        </w:rPr>
      </w:pPr>
      <w:r w:rsidRPr="00BD3958">
        <w:rPr>
          <w:sz w:val="28"/>
          <w:szCs w:val="28"/>
        </w:rPr>
        <w:t>Объемы принятых и оплаченных работ соответствуют объемам, фактически выполненным подрядчиком. Построен деревянный одноэтажный жилой дом и пристройка к нему из шлакоблочных кирпичей</w:t>
      </w:r>
      <w:r>
        <w:rPr>
          <w:sz w:val="28"/>
          <w:szCs w:val="28"/>
        </w:rPr>
        <w:t xml:space="preserve">. </w:t>
      </w:r>
      <w:r w:rsidRPr="00BD3958">
        <w:rPr>
          <w:sz w:val="28"/>
          <w:szCs w:val="28"/>
        </w:rPr>
        <w:t>Дом пригоден для проживания двух членов семьи, установлены новые окна из ПВХ, застелены деревя</w:t>
      </w:r>
      <w:r>
        <w:rPr>
          <w:sz w:val="28"/>
          <w:szCs w:val="28"/>
        </w:rPr>
        <w:t xml:space="preserve">нные новые полы, построена печь. </w:t>
      </w:r>
      <w:r w:rsidRPr="00BD3958">
        <w:rPr>
          <w:sz w:val="28"/>
          <w:szCs w:val="28"/>
        </w:rPr>
        <w:t xml:space="preserve">Сам </w:t>
      </w:r>
      <w:r w:rsidR="00FB3B3C">
        <w:rPr>
          <w:sz w:val="28"/>
          <w:szCs w:val="28"/>
        </w:rPr>
        <w:t>собственник</w:t>
      </w:r>
      <w:r w:rsidRPr="00BD3958">
        <w:rPr>
          <w:sz w:val="28"/>
          <w:szCs w:val="28"/>
        </w:rPr>
        <w:t xml:space="preserve"> проживает в этом же построенном жилом доме.</w:t>
      </w:r>
      <w:r w:rsidRPr="00BD3958">
        <w:t xml:space="preserve"> </w:t>
      </w:r>
      <w:r w:rsidRPr="00BD3958">
        <w:rPr>
          <w:sz w:val="28"/>
          <w:szCs w:val="28"/>
        </w:rPr>
        <w:t xml:space="preserve">Собственного жилого помещения </w:t>
      </w:r>
      <w:r>
        <w:rPr>
          <w:sz w:val="28"/>
          <w:szCs w:val="28"/>
        </w:rPr>
        <w:t xml:space="preserve">ранее </w:t>
      </w:r>
      <w:r w:rsidRPr="00BD3958">
        <w:rPr>
          <w:sz w:val="28"/>
          <w:szCs w:val="28"/>
        </w:rPr>
        <w:t>не было</w:t>
      </w:r>
      <w:r>
        <w:rPr>
          <w:sz w:val="28"/>
          <w:szCs w:val="28"/>
        </w:rPr>
        <w:t>.</w:t>
      </w:r>
      <w:r w:rsidRPr="00BD3958">
        <w:rPr>
          <w:sz w:val="28"/>
          <w:szCs w:val="28"/>
        </w:rPr>
        <w:t xml:space="preserve"> Качеством работы </w:t>
      </w:r>
      <w:r>
        <w:rPr>
          <w:sz w:val="28"/>
          <w:szCs w:val="28"/>
        </w:rPr>
        <w:t xml:space="preserve">он </w:t>
      </w:r>
      <w:r w:rsidRPr="00BD3958">
        <w:rPr>
          <w:sz w:val="28"/>
          <w:szCs w:val="28"/>
        </w:rPr>
        <w:t>удовлетворен.</w:t>
      </w:r>
      <w:r>
        <w:rPr>
          <w:sz w:val="28"/>
          <w:szCs w:val="28"/>
        </w:rPr>
        <w:t xml:space="preserve"> </w:t>
      </w:r>
      <w:r w:rsidRPr="00BD3958">
        <w:rPr>
          <w:sz w:val="28"/>
          <w:szCs w:val="28"/>
        </w:rPr>
        <w:t>Выделенные средства освоены полностью.</w:t>
      </w:r>
    </w:p>
    <w:p w:rsidR="00F6311C" w:rsidRDefault="00F6311C" w:rsidP="00B91AB9">
      <w:pPr>
        <w:ind w:firstLine="426"/>
        <w:jc w:val="both"/>
        <w:rPr>
          <w:sz w:val="28"/>
          <w:szCs w:val="28"/>
        </w:rPr>
      </w:pPr>
    </w:p>
    <w:p w:rsidR="00F6311C" w:rsidRDefault="00F6311C" w:rsidP="00BF2AED">
      <w:pPr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5216" cy="4453466"/>
            <wp:effectExtent l="19050" t="0" r="0" b="0"/>
            <wp:docPr id="6" name="Рисунок 6" descr="C:\Users\Boss\AppData\Local\Temp\_tc\IMG_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ss\AppData\Local\Temp\_tc\IMG_63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11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5BE" w:rsidRDefault="006755BE" w:rsidP="006755BE">
      <w:pPr>
        <w:ind w:firstLine="708"/>
        <w:jc w:val="both"/>
        <w:rPr>
          <w:sz w:val="28"/>
          <w:szCs w:val="28"/>
        </w:rPr>
      </w:pPr>
    </w:p>
    <w:p w:rsidR="00BF2AED" w:rsidRDefault="00BF2AED" w:rsidP="006755BE">
      <w:pPr>
        <w:ind w:firstLine="708"/>
        <w:jc w:val="both"/>
        <w:rPr>
          <w:sz w:val="28"/>
          <w:szCs w:val="28"/>
        </w:rPr>
      </w:pPr>
    </w:p>
    <w:p w:rsidR="00BF2AED" w:rsidRDefault="00BF2AED" w:rsidP="00BF2AED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Построенный жилой дом в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га-Хангил</w:t>
      </w:r>
      <w:proofErr w:type="spellEnd"/>
    </w:p>
    <w:p w:rsidR="00BF2AED" w:rsidRDefault="00BF2AED" w:rsidP="00BF2AED">
      <w:pPr>
        <w:ind w:firstLine="708"/>
        <w:jc w:val="center"/>
        <w:rPr>
          <w:sz w:val="28"/>
          <w:szCs w:val="28"/>
        </w:rPr>
      </w:pPr>
    </w:p>
    <w:p w:rsidR="00BF2AED" w:rsidRDefault="00BF2AED" w:rsidP="00BF2AED">
      <w:pPr>
        <w:ind w:firstLine="708"/>
        <w:jc w:val="center"/>
        <w:rPr>
          <w:sz w:val="28"/>
          <w:szCs w:val="28"/>
        </w:rPr>
      </w:pPr>
    </w:p>
    <w:p w:rsidR="00BF2AED" w:rsidRDefault="00BF2AED" w:rsidP="00AC6BEA">
      <w:pPr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55578" cy="3598333"/>
            <wp:effectExtent l="19050" t="0" r="2322" b="0"/>
            <wp:docPr id="7" name="Рисунок 7" descr="Z:\2022\Проверка муниц.программ\По жилью Дашиева ДГ\FC9DE6AA-EC8C-430A-9367-DC1A40C592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2022\Проверка муниц.программ\По жилью Дашиева ДГ\FC9DE6AA-EC8C-430A-9367-DC1A40C5923D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52" cy="360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ED" w:rsidRDefault="00BF2AED" w:rsidP="006755BE">
      <w:pPr>
        <w:ind w:firstLine="708"/>
        <w:jc w:val="both"/>
        <w:rPr>
          <w:sz w:val="28"/>
          <w:szCs w:val="28"/>
        </w:rPr>
      </w:pPr>
    </w:p>
    <w:p w:rsidR="00AC6BEA" w:rsidRDefault="00AC6BEA" w:rsidP="00AC6BEA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Снимок объекта со спутника</w:t>
      </w:r>
    </w:p>
    <w:p w:rsidR="00AC6BEA" w:rsidRPr="006755BE" w:rsidRDefault="00AC6BEA" w:rsidP="006755BE">
      <w:pPr>
        <w:ind w:firstLine="708"/>
        <w:jc w:val="both"/>
        <w:rPr>
          <w:sz w:val="28"/>
          <w:szCs w:val="28"/>
        </w:rPr>
      </w:pPr>
    </w:p>
    <w:p w:rsidR="00C45EC7" w:rsidRPr="004149CC" w:rsidRDefault="004149CC" w:rsidP="00C45EC7">
      <w:pPr>
        <w:ind w:right="-1" w:firstLine="426"/>
        <w:jc w:val="both"/>
        <w:rPr>
          <w:b/>
          <w:sz w:val="28"/>
          <w:szCs w:val="28"/>
        </w:rPr>
      </w:pPr>
      <w:r w:rsidRPr="004149CC">
        <w:rPr>
          <w:sz w:val="28"/>
          <w:szCs w:val="28"/>
        </w:rPr>
        <w:t>С учетом изложенного, Администрации сельского поселения «</w:t>
      </w:r>
      <w:proofErr w:type="spellStart"/>
      <w:r w:rsidRPr="004149CC">
        <w:rPr>
          <w:sz w:val="28"/>
          <w:szCs w:val="28"/>
        </w:rPr>
        <w:t>Догой</w:t>
      </w:r>
      <w:proofErr w:type="spellEnd"/>
      <w:r w:rsidRPr="004149CC">
        <w:rPr>
          <w:sz w:val="28"/>
          <w:szCs w:val="28"/>
        </w:rPr>
        <w:t xml:space="preserve">» муниципального района «Могойтуйский </w:t>
      </w:r>
      <w:r>
        <w:rPr>
          <w:sz w:val="28"/>
          <w:szCs w:val="28"/>
        </w:rPr>
        <w:t>района</w:t>
      </w:r>
      <w:r w:rsidR="00C45EC7" w:rsidRPr="00C45EC7">
        <w:rPr>
          <w:b/>
          <w:sz w:val="28"/>
          <w:szCs w:val="28"/>
        </w:rPr>
        <w:t xml:space="preserve"> </w:t>
      </w:r>
      <w:r w:rsidR="00C45EC7" w:rsidRPr="008F4AA0">
        <w:rPr>
          <w:sz w:val="28"/>
          <w:szCs w:val="28"/>
        </w:rPr>
        <w:t>предложено следующее:</w:t>
      </w:r>
    </w:p>
    <w:p w:rsidR="004149CC" w:rsidRPr="004149CC" w:rsidRDefault="004149CC" w:rsidP="004149CC">
      <w:pPr>
        <w:numPr>
          <w:ilvl w:val="0"/>
          <w:numId w:val="3"/>
        </w:numPr>
        <w:ind w:left="0" w:firstLine="426"/>
        <w:jc w:val="both"/>
        <w:rPr>
          <w:sz w:val="28"/>
          <w:szCs w:val="28"/>
        </w:rPr>
      </w:pPr>
      <w:r w:rsidRPr="004149CC">
        <w:rPr>
          <w:sz w:val="28"/>
          <w:szCs w:val="28"/>
        </w:rPr>
        <w:t xml:space="preserve">Принять меры по усилению внутреннего </w:t>
      </w:r>
      <w:proofErr w:type="gramStart"/>
      <w:r w:rsidRPr="004149CC">
        <w:rPr>
          <w:sz w:val="28"/>
          <w:szCs w:val="28"/>
        </w:rPr>
        <w:t>контроля  за</w:t>
      </w:r>
      <w:proofErr w:type="gramEnd"/>
      <w:r w:rsidRPr="004149CC">
        <w:rPr>
          <w:sz w:val="28"/>
          <w:szCs w:val="28"/>
        </w:rPr>
        <w:t xml:space="preserve"> исполнением муниципальных контрактов, заключенных Администрацией сельского поселения «</w:t>
      </w:r>
      <w:proofErr w:type="spellStart"/>
      <w:r w:rsidRPr="004149CC">
        <w:rPr>
          <w:sz w:val="28"/>
          <w:szCs w:val="28"/>
        </w:rPr>
        <w:t>Догой</w:t>
      </w:r>
      <w:proofErr w:type="spellEnd"/>
      <w:r w:rsidRPr="004149CC">
        <w:rPr>
          <w:sz w:val="28"/>
          <w:szCs w:val="28"/>
        </w:rPr>
        <w:t>» и расходованием бюджетных средств.</w:t>
      </w:r>
    </w:p>
    <w:p w:rsidR="004149CC" w:rsidRPr="004149CC" w:rsidRDefault="004149CC" w:rsidP="004149CC">
      <w:pPr>
        <w:numPr>
          <w:ilvl w:val="0"/>
          <w:numId w:val="3"/>
        </w:numPr>
        <w:ind w:left="0" w:firstLine="426"/>
        <w:jc w:val="both"/>
        <w:rPr>
          <w:sz w:val="28"/>
          <w:szCs w:val="28"/>
        </w:rPr>
      </w:pPr>
      <w:r w:rsidRPr="004149CC">
        <w:rPr>
          <w:sz w:val="28"/>
          <w:szCs w:val="28"/>
        </w:rPr>
        <w:t xml:space="preserve"> Принять меры по формированию достоверной балансовой стоимости объектов основных сре</w:t>
      </w:r>
      <w:proofErr w:type="gramStart"/>
      <w:r w:rsidRPr="004149CC">
        <w:rPr>
          <w:sz w:val="28"/>
          <w:szCs w:val="28"/>
        </w:rPr>
        <w:t>дств в ч</w:t>
      </w:r>
      <w:proofErr w:type="gramEnd"/>
      <w:r w:rsidRPr="004149CC">
        <w:rPr>
          <w:sz w:val="28"/>
          <w:szCs w:val="28"/>
        </w:rPr>
        <w:t>асти выполненных работ за счёт бюджетных средств и правильному отражению в бухгалтерской отчетности, отраженному в п.2 Представления.</w:t>
      </w:r>
    </w:p>
    <w:p w:rsidR="004149CC" w:rsidRDefault="004149CC" w:rsidP="004149CC">
      <w:pPr>
        <w:numPr>
          <w:ilvl w:val="0"/>
          <w:numId w:val="3"/>
        </w:numPr>
        <w:ind w:left="0" w:firstLine="426"/>
        <w:jc w:val="both"/>
        <w:rPr>
          <w:sz w:val="28"/>
          <w:szCs w:val="28"/>
        </w:rPr>
      </w:pPr>
      <w:r w:rsidRPr="004149CC">
        <w:rPr>
          <w:sz w:val="28"/>
          <w:szCs w:val="28"/>
        </w:rPr>
        <w:t xml:space="preserve"> В </w:t>
      </w:r>
      <w:r w:rsidR="00A420C2">
        <w:rPr>
          <w:sz w:val="28"/>
          <w:szCs w:val="28"/>
        </w:rPr>
        <w:t xml:space="preserve">установленный </w:t>
      </w:r>
      <w:r w:rsidRPr="004149CC">
        <w:rPr>
          <w:sz w:val="28"/>
          <w:szCs w:val="28"/>
        </w:rPr>
        <w:t xml:space="preserve">срок в целях предупреждения и недопущения нарушений, выявленных Контрольно-счетной палатой муниципального района «Могойтуйский район»  в ходе контрольного мероприятия, принять меры по устранению причин выявленных нарушений, указанных в </w:t>
      </w:r>
      <w:r w:rsidRPr="004149CC">
        <w:rPr>
          <w:i/>
          <w:sz w:val="28"/>
          <w:szCs w:val="28"/>
        </w:rPr>
        <w:t>п.п. а) п.1</w:t>
      </w:r>
      <w:r w:rsidRPr="004149CC">
        <w:rPr>
          <w:sz w:val="28"/>
          <w:szCs w:val="28"/>
        </w:rPr>
        <w:t xml:space="preserve"> Представления </w:t>
      </w:r>
      <w:r w:rsidR="001B5085">
        <w:rPr>
          <w:sz w:val="28"/>
          <w:szCs w:val="28"/>
        </w:rPr>
        <w:t xml:space="preserve">Контрольно-счетной палаты </w:t>
      </w:r>
      <w:r w:rsidRPr="004149CC">
        <w:rPr>
          <w:sz w:val="28"/>
          <w:szCs w:val="28"/>
        </w:rPr>
        <w:t>и представить подтверждающие документы.</w:t>
      </w:r>
    </w:p>
    <w:p w:rsidR="00C45EC7" w:rsidRPr="00C45EC7" w:rsidRDefault="00C45EC7" w:rsidP="00C45EC7">
      <w:pPr>
        <w:ind w:firstLine="426"/>
        <w:rPr>
          <w:sz w:val="28"/>
          <w:szCs w:val="28"/>
        </w:rPr>
      </w:pPr>
      <w:r w:rsidRPr="00C45EC7">
        <w:rPr>
          <w:sz w:val="28"/>
          <w:szCs w:val="28"/>
        </w:rPr>
        <w:t>Управлению сельского хозяйства администрации муниципального района «Могойтуйский район»</w:t>
      </w:r>
      <w:r>
        <w:rPr>
          <w:sz w:val="28"/>
          <w:szCs w:val="28"/>
        </w:rPr>
        <w:t xml:space="preserve"> </w:t>
      </w:r>
      <w:r w:rsidRPr="008F4AA0">
        <w:rPr>
          <w:sz w:val="28"/>
          <w:szCs w:val="28"/>
        </w:rPr>
        <w:t>предложено следующее:</w:t>
      </w:r>
    </w:p>
    <w:p w:rsidR="00C45EC7" w:rsidRPr="00C45EC7" w:rsidRDefault="00C45EC7" w:rsidP="00C45EC7">
      <w:pPr>
        <w:pStyle w:val="a4"/>
        <w:numPr>
          <w:ilvl w:val="0"/>
          <w:numId w:val="4"/>
        </w:numPr>
        <w:spacing w:line="240" w:lineRule="auto"/>
        <w:ind w:left="0" w:firstLine="426"/>
        <w:rPr>
          <w:szCs w:val="28"/>
        </w:rPr>
      </w:pPr>
      <w:r w:rsidRPr="00C45EC7">
        <w:rPr>
          <w:szCs w:val="28"/>
        </w:rPr>
        <w:t>Принять меры по усилению внутреннего контроля над соблюдением сроков  и ожидаемых результатов от  реализации муниципальных программ в соответствии с условиями, содержащимся в нормативных правовых актах муниципальной программы «Комплексное развитие сельских территорий».</w:t>
      </w:r>
    </w:p>
    <w:p w:rsidR="00C45EC7" w:rsidRPr="00C45EC7" w:rsidRDefault="00C45EC7" w:rsidP="00C45EC7">
      <w:pPr>
        <w:numPr>
          <w:ilvl w:val="0"/>
          <w:numId w:val="4"/>
        </w:numPr>
        <w:ind w:left="0" w:firstLine="426"/>
        <w:jc w:val="both"/>
        <w:rPr>
          <w:sz w:val="28"/>
          <w:szCs w:val="28"/>
        </w:rPr>
      </w:pPr>
      <w:r w:rsidRPr="00C45EC7">
        <w:rPr>
          <w:sz w:val="28"/>
          <w:szCs w:val="28"/>
        </w:rPr>
        <w:t xml:space="preserve"> Рекомендовать своевременно осуществлять </w:t>
      </w:r>
      <w:proofErr w:type="gramStart"/>
      <w:r w:rsidRPr="00C45EC7">
        <w:rPr>
          <w:sz w:val="28"/>
          <w:szCs w:val="28"/>
        </w:rPr>
        <w:t>контроль за</w:t>
      </w:r>
      <w:proofErr w:type="gramEnd"/>
      <w:r w:rsidRPr="00C45EC7">
        <w:rPr>
          <w:sz w:val="28"/>
          <w:szCs w:val="28"/>
        </w:rPr>
        <w:t xml:space="preserve"> ходом строительства и  вводом жилья в действие, построенного в рамках реализации государственной и муниципальной программы «Комплексное </w:t>
      </w:r>
      <w:r w:rsidRPr="00C45EC7">
        <w:rPr>
          <w:sz w:val="28"/>
          <w:szCs w:val="28"/>
        </w:rPr>
        <w:lastRenderedPageBreak/>
        <w:t>развитие сельских территорий» в части фактически выполненных работ подрядчиками за счёт бюджетных средств на всех этапах строительства.</w:t>
      </w:r>
    </w:p>
    <w:p w:rsidR="00C45EC7" w:rsidRDefault="00C45EC7" w:rsidP="00C45EC7">
      <w:pPr>
        <w:numPr>
          <w:ilvl w:val="0"/>
          <w:numId w:val="4"/>
        </w:numPr>
        <w:ind w:left="0" w:firstLine="426"/>
        <w:jc w:val="both"/>
        <w:rPr>
          <w:sz w:val="28"/>
          <w:szCs w:val="28"/>
        </w:rPr>
      </w:pPr>
      <w:r w:rsidRPr="00C45EC7">
        <w:rPr>
          <w:sz w:val="28"/>
          <w:szCs w:val="28"/>
        </w:rPr>
        <w:t xml:space="preserve"> В целях  целевого и эффективного использования бюджетных средств из бюджета муниципального района «Могойтуйский район», выделенных на условиях  </w:t>
      </w:r>
      <w:proofErr w:type="spellStart"/>
      <w:r w:rsidRPr="00C45EC7">
        <w:rPr>
          <w:sz w:val="28"/>
          <w:szCs w:val="28"/>
        </w:rPr>
        <w:t>софинансирования</w:t>
      </w:r>
      <w:proofErr w:type="spellEnd"/>
      <w:r w:rsidRPr="00C45EC7">
        <w:rPr>
          <w:sz w:val="28"/>
          <w:szCs w:val="28"/>
        </w:rPr>
        <w:t xml:space="preserve">  усилить контроль за своевременным и правильным перечислением средств Субсидий на банковские счета получателей, предназначенные для зачисления социальных выплат в рамках реализации мероприятий.</w:t>
      </w:r>
    </w:p>
    <w:p w:rsidR="008F4AA0" w:rsidRDefault="008F4AA0" w:rsidP="008F4AA0">
      <w:pPr>
        <w:ind w:left="426"/>
        <w:jc w:val="both"/>
        <w:rPr>
          <w:sz w:val="28"/>
          <w:szCs w:val="28"/>
        </w:rPr>
      </w:pPr>
    </w:p>
    <w:p w:rsidR="00BD3958" w:rsidRDefault="0074089D" w:rsidP="0074089D">
      <w:pPr>
        <w:ind w:firstLine="426"/>
        <w:jc w:val="both"/>
        <w:rPr>
          <w:rFonts w:eastAsia="Calibri"/>
          <w:sz w:val="28"/>
          <w:szCs w:val="28"/>
        </w:rPr>
      </w:pPr>
      <w:r w:rsidRPr="0074089D">
        <w:rPr>
          <w:rFonts w:eastAsia="Calibri"/>
          <w:sz w:val="28"/>
          <w:szCs w:val="28"/>
        </w:rPr>
        <w:t xml:space="preserve">Отчет по результатам контрольного мероприятия направлен в </w:t>
      </w:r>
      <w:r>
        <w:rPr>
          <w:rFonts w:eastAsia="Calibri"/>
          <w:sz w:val="28"/>
          <w:szCs w:val="28"/>
        </w:rPr>
        <w:t>Совет муниципального района «Могойтуйский район»</w:t>
      </w:r>
      <w:r w:rsidRPr="0074089D">
        <w:rPr>
          <w:rFonts w:eastAsia="Calibri"/>
          <w:sz w:val="28"/>
          <w:szCs w:val="28"/>
        </w:rPr>
        <w:t xml:space="preserve"> и в </w:t>
      </w:r>
      <w:r>
        <w:rPr>
          <w:rFonts w:eastAsia="Calibri"/>
          <w:sz w:val="28"/>
          <w:szCs w:val="28"/>
        </w:rPr>
        <w:t xml:space="preserve">Администрацию </w:t>
      </w:r>
      <w:r w:rsidRPr="0074089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муниципального района «Могойтуйский район»</w:t>
      </w:r>
      <w:r w:rsidRPr="0074089D">
        <w:rPr>
          <w:rFonts w:eastAsia="Calibri"/>
          <w:sz w:val="28"/>
          <w:szCs w:val="28"/>
        </w:rPr>
        <w:t xml:space="preserve"> для рассмотрения. </w:t>
      </w:r>
      <w:r w:rsidR="008F4AA0">
        <w:rPr>
          <w:rFonts w:eastAsia="Calibri"/>
          <w:sz w:val="28"/>
          <w:szCs w:val="28"/>
        </w:rPr>
        <w:t>В адрес объекта</w:t>
      </w:r>
      <w:r w:rsidRPr="0074089D">
        <w:rPr>
          <w:rFonts w:eastAsia="Calibri"/>
          <w:sz w:val="28"/>
          <w:szCs w:val="28"/>
        </w:rPr>
        <w:t xml:space="preserve"> контроля внесено </w:t>
      </w:r>
      <w:r w:rsidR="007C12B8">
        <w:rPr>
          <w:rFonts w:eastAsia="Calibri"/>
          <w:sz w:val="28"/>
          <w:szCs w:val="28"/>
        </w:rPr>
        <w:t>П</w:t>
      </w:r>
      <w:r w:rsidRPr="0074089D">
        <w:rPr>
          <w:rFonts w:eastAsia="Calibri"/>
          <w:sz w:val="28"/>
          <w:szCs w:val="28"/>
        </w:rPr>
        <w:t>редставлени</w:t>
      </w:r>
      <w:r>
        <w:rPr>
          <w:rFonts w:eastAsia="Calibri"/>
          <w:sz w:val="28"/>
          <w:szCs w:val="28"/>
        </w:rPr>
        <w:t>е</w:t>
      </w:r>
      <w:r w:rsidRPr="0074089D">
        <w:rPr>
          <w:rFonts w:eastAsia="Calibri"/>
          <w:sz w:val="28"/>
          <w:szCs w:val="28"/>
        </w:rPr>
        <w:t xml:space="preserve"> об устранении выя</w:t>
      </w:r>
      <w:r w:rsidR="008F4AA0">
        <w:rPr>
          <w:rFonts w:eastAsia="Calibri"/>
          <w:sz w:val="28"/>
          <w:szCs w:val="28"/>
        </w:rPr>
        <w:t>вленных нарушений и недостатков.</w:t>
      </w:r>
      <w:r w:rsidRPr="0074089D">
        <w:rPr>
          <w:rFonts w:eastAsia="Calibri"/>
          <w:sz w:val="28"/>
          <w:szCs w:val="28"/>
        </w:rPr>
        <w:t xml:space="preserve"> </w:t>
      </w:r>
      <w:r w:rsidR="008F4AA0">
        <w:rPr>
          <w:rFonts w:eastAsia="Calibri"/>
          <w:sz w:val="28"/>
          <w:szCs w:val="28"/>
        </w:rPr>
        <w:t>М</w:t>
      </w:r>
      <w:r w:rsidRPr="0074089D">
        <w:rPr>
          <w:rFonts w:eastAsia="Calibri"/>
          <w:sz w:val="28"/>
          <w:szCs w:val="28"/>
        </w:rPr>
        <w:t>атериалы контрольного мероприятия направлены в Прокуратуру</w:t>
      </w:r>
      <w:r w:rsidR="008F4AA0">
        <w:rPr>
          <w:rFonts w:eastAsia="Calibri"/>
          <w:sz w:val="28"/>
          <w:szCs w:val="28"/>
        </w:rPr>
        <w:t xml:space="preserve"> </w:t>
      </w:r>
      <w:proofErr w:type="spellStart"/>
      <w:r w:rsidR="008F4AA0">
        <w:rPr>
          <w:rFonts w:eastAsia="Calibri"/>
          <w:sz w:val="28"/>
          <w:szCs w:val="28"/>
        </w:rPr>
        <w:t>Могойтуйского</w:t>
      </w:r>
      <w:proofErr w:type="spellEnd"/>
      <w:r w:rsidR="008F4AA0">
        <w:rPr>
          <w:rFonts w:eastAsia="Calibri"/>
          <w:sz w:val="28"/>
          <w:szCs w:val="28"/>
        </w:rPr>
        <w:t xml:space="preserve"> района</w:t>
      </w:r>
      <w:r w:rsidRPr="0074089D">
        <w:rPr>
          <w:rFonts w:eastAsia="Calibri"/>
          <w:sz w:val="28"/>
          <w:szCs w:val="28"/>
        </w:rPr>
        <w:t>.</w:t>
      </w:r>
    </w:p>
    <w:p w:rsidR="008F4AA0" w:rsidRPr="0074089D" w:rsidRDefault="008F4AA0" w:rsidP="0074089D">
      <w:pPr>
        <w:ind w:firstLine="426"/>
        <w:jc w:val="both"/>
        <w:rPr>
          <w:sz w:val="28"/>
          <w:szCs w:val="28"/>
        </w:rPr>
      </w:pPr>
    </w:p>
    <w:p w:rsidR="00C45EC7" w:rsidRPr="004149CC" w:rsidRDefault="00096E85" w:rsidP="00096E8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Требования, изложенные в Представлении КСП исполнены, о чём Администрация сельского поселения «</w:t>
      </w:r>
      <w:proofErr w:type="spellStart"/>
      <w:r>
        <w:rPr>
          <w:sz w:val="28"/>
          <w:szCs w:val="28"/>
        </w:rPr>
        <w:t>Догой</w:t>
      </w:r>
      <w:proofErr w:type="spellEnd"/>
      <w:r>
        <w:rPr>
          <w:sz w:val="28"/>
          <w:szCs w:val="28"/>
        </w:rPr>
        <w:t xml:space="preserve">» направила </w:t>
      </w:r>
      <w:r w:rsidR="00093CBB">
        <w:rPr>
          <w:sz w:val="28"/>
          <w:szCs w:val="28"/>
        </w:rPr>
        <w:t xml:space="preserve">информацию </w:t>
      </w:r>
      <w:r>
        <w:rPr>
          <w:sz w:val="28"/>
          <w:szCs w:val="28"/>
        </w:rPr>
        <w:t>с подтверждающими фотоматериалами.</w:t>
      </w:r>
    </w:p>
    <w:p w:rsidR="004149CC" w:rsidRDefault="004149CC" w:rsidP="004149CC">
      <w:pPr>
        <w:ind w:right="-284"/>
      </w:pPr>
    </w:p>
    <w:p w:rsidR="004A3EEF" w:rsidRPr="004A3EEF" w:rsidRDefault="004A3EEF" w:rsidP="004A3EEF">
      <w:pPr>
        <w:pStyle w:val="ConsPlusNormal"/>
        <w:spacing w:before="240"/>
        <w:ind w:firstLine="540"/>
        <w:jc w:val="both"/>
        <w:rPr>
          <w:sz w:val="28"/>
          <w:szCs w:val="28"/>
        </w:rPr>
      </w:pPr>
    </w:p>
    <w:p w:rsidR="00362E65" w:rsidRPr="004A3EEF" w:rsidRDefault="00A420C2" w:rsidP="00101A4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309" cy="4399172"/>
            <wp:effectExtent l="19050" t="0" r="529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E65" w:rsidRDefault="00362E65"/>
    <w:p w:rsidR="00101A4F" w:rsidRDefault="00101A4F" w:rsidP="00101A4F">
      <w:pPr>
        <w:jc w:val="center"/>
        <w:rPr>
          <w:sz w:val="28"/>
          <w:szCs w:val="28"/>
        </w:rPr>
      </w:pPr>
      <w:r w:rsidRPr="00101A4F">
        <w:rPr>
          <w:sz w:val="28"/>
          <w:szCs w:val="28"/>
        </w:rPr>
        <w:t>Сквер</w:t>
      </w:r>
      <w:r>
        <w:rPr>
          <w:sz w:val="28"/>
          <w:szCs w:val="28"/>
        </w:rPr>
        <w:t xml:space="preserve"> «Зеленый свет»</w:t>
      </w:r>
      <w:r w:rsidR="003A080A">
        <w:rPr>
          <w:sz w:val="28"/>
          <w:szCs w:val="28"/>
        </w:rPr>
        <w:t xml:space="preserve"> обновлён</w:t>
      </w:r>
      <w:r w:rsidRPr="00101A4F">
        <w:rPr>
          <w:sz w:val="28"/>
          <w:szCs w:val="28"/>
        </w:rPr>
        <w:t xml:space="preserve"> новыми светофорами</w:t>
      </w:r>
    </w:p>
    <w:p w:rsidR="00101A4F" w:rsidRDefault="00101A4F" w:rsidP="00101A4F">
      <w:pPr>
        <w:jc w:val="center"/>
        <w:rPr>
          <w:sz w:val="28"/>
          <w:szCs w:val="28"/>
        </w:rPr>
      </w:pPr>
    </w:p>
    <w:p w:rsidR="00B55886" w:rsidRDefault="00101A4F" w:rsidP="00745C8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9218" cy="4334933"/>
            <wp:effectExtent l="19050" t="0" r="42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75" cy="43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3A4" w:rsidRDefault="00745C80" w:rsidP="00101A4F">
      <w:pPr>
        <w:jc w:val="center"/>
        <w:rPr>
          <w:sz w:val="28"/>
          <w:szCs w:val="28"/>
        </w:rPr>
      </w:pPr>
      <w:r>
        <w:rPr>
          <w:sz w:val="28"/>
          <w:szCs w:val="28"/>
        </w:rPr>
        <w:t>В работающем режиме</w:t>
      </w:r>
    </w:p>
    <w:p w:rsidR="003A080A" w:rsidRPr="00101A4F" w:rsidRDefault="003A080A" w:rsidP="00101A4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1550" cy="4495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18" cy="449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80A" w:rsidRPr="00101A4F" w:rsidSect="00A420C2">
      <w:headerReference w:type="default" r:id="rId14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2AED" w:rsidRDefault="00BF2AED" w:rsidP="009A32ED">
      <w:r>
        <w:separator/>
      </w:r>
    </w:p>
  </w:endnote>
  <w:endnote w:type="continuationSeparator" w:id="1">
    <w:p w:rsidR="00BF2AED" w:rsidRDefault="00BF2AED" w:rsidP="009A3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2AED" w:rsidRDefault="00BF2AED" w:rsidP="009A32ED">
      <w:r>
        <w:separator/>
      </w:r>
    </w:p>
  </w:footnote>
  <w:footnote w:type="continuationSeparator" w:id="1">
    <w:p w:rsidR="00BF2AED" w:rsidRDefault="00BF2AED" w:rsidP="009A32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34106"/>
      <w:docPartObj>
        <w:docPartGallery w:val="Page Numbers (Top of Page)"/>
        <w:docPartUnique/>
      </w:docPartObj>
    </w:sdtPr>
    <w:sdtContent>
      <w:p w:rsidR="00BF2AED" w:rsidRDefault="00127832">
        <w:pPr>
          <w:pStyle w:val="a5"/>
          <w:jc w:val="right"/>
        </w:pPr>
        <w:fldSimple w:instr=" PAGE   \* MERGEFORMAT ">
          <w:r w:rsidR="00093CBB">
            <w:rPr>
              <w:noProof/>
            </w:rPr>
            <w:t>6</w:t>
          </w:r>
        </w:fldSimple>
      </w:p>
    </w:sdtContent>
  </w:sdt>
  <w:p w:rsidR="00BF2AED" w:rsidRDefault="00BF2AE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80F9C"/>
    <w:multiLevelType w:val="hybridMultilevel"/>
    <w:tmpl w:val="D7D0EAE6"/>
    <w:lvl w:ilvl="0" w:tplc="0A84D3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43042BD"/>
    <w:multiLevelType w:val="hybridMultilevel"/>
    <w:tmpl w:val="9D401E78"/>
    <w:lvl w:ilvl="0" w:tplc="111468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84979BF"/>
    <w:multiLevelType w:val="multilevel"/>
    <w:tmpl w:val="AC6C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451577"/>
    <w:multiLevelType w:val="hybridMultilevel"/>
    <w:tmpl w:val="C0AACAA4"/>
    <w:lvl w:ilvl="0" w:tplc="2D626DC0">
      <w:start w:val="1"/>
      <w:numFmt w:val="decimal"/>
      <w:lvlText w:val="%1."/>
      <w:lvlJc w:val="left"/>
      <w:pPr>
        <w:ind w:left="768" w:hanging="7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E65"/>
    <w:rsid w:val="00093CBB"/>
    <w:rsid w:val="00096E85"/>
    <w:rsid w:val="00101A4F"/>
    <w:rsid w:val="00127832"/>
    <w:rsid w:val="001815FF"/>
    <w:rsid w:val="001B5085"/>
    <w:rsid w:val="00362E65"/>
    <w:rsid w:val="003A080A"/>
    <w:rsid w:val="004149CC"/>
    <w:rsid w:val="00482053"/>
    <w:rsid w:val="004A3EEF"/>
    <w:rsid w:val="005324FA"/>
    <w:rsid w:val="006755BE"/>
    <w:rsid w:val="006954A7"/>
    <w:rsid w:val="00701CB8"/>
    <w:rsid w:val="0074089D"/>
    <w:rsid w:val="00745C80"/>
    <w:rsid w:val="007C12B8"/>
    <w:rsid w:val="008F4AA0"/>
    <w:rsid w:val="009763A4"/>
    <w:rsid w:val="009A32ED"/>
    <w:rsid w:val="00A420C2"/>
    <w:rsid w:val="00AC6BEA"/>
    <w:rsid w:val="00B55886"/>
    <w:rsid w:val="00B7193C"/>
    <w:rsid w:val="00B91AB9"/>
    <w:rsid w:val="00BD3958"/>
    <w:rsid w:val="00BF2AED"/>
    <w:rsid w:val="00C45EC7"/>
    <w:rsid w:val="00CC1A79"/>
    <w:rsid w:val="00EB70DE"/>
    <w:rsid w:val="00F6311C"/>
    <w:rsid w:val="00FB3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E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62E65"/>
    <w:rPr>
      <w:color w:val="0000FF" w:themeColor="hyperlink"/>
      <w:u w:val="single"/>
    </w:rPr>
  </w:style>
  <w:style w:type="paragraph" w:customStyle="1" w:styleId="ConsPlusNormal">
    <w:name w:val="ConsPlusNormal"/>
    <w:rsid w:val="00362E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uiPriority w:val="34"/>
    <w:qFormat/>
    <w:rsid w:val="004A3EEF"/>
    <w:pPr>
      <w:spacing w:line="360" w:lineRule="auto"/>
      <w:ind w:left="720" w:firstLine="709"/>
      <w:contextualSpacing/>
      <w:jc w:val="both"/>
    </w:pPr>
    <w:rPr>
      <w:sz w:val="28"/>
      <w:szCs w:val="20"/>
    </w:rPr>
  </w:style>
  <w:style w:type="paragraph" w:styleId="a5">
    <w:name w:val="header"/>
    <w:basedOn w:val="a"/>
    <w:link w:val="a6"/>
    <w:uiPriority w:val="99"/>
    <w:unhideWhenUsed/>
    <w:rsid w:val="009A32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A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A32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2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420C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20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User_123</dc:creator>
  <cp:lastModifiedBy>User_123</cp:lastModifiedBy>
  <cp:revision>9</cp:revision>
  <cp:lastPrinted>2022-03-15T07:27:00Z</cp:lastPrinted>
  <dcterms:created xsi:type="dcterms:W3CDTF">2022-07-19T08:19:00Z</dcterms:created>
  <dcterms:modified xsi:type="dcterms:W3CDTF">2022-07-21T01:39:00Z</dcterms:modified>
</cp:coreProperties>
</file>