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page" w:horzAnchor="margin" w:tblpY="691"/>
        <w:tblW w:w="0" w:type="auto"/>
        <w:tblLook w:val="01E0"/>
      </w:tblPr>
      <w:tblGrid>
        <w:gridCol w:w="9570"/>
      </w:tblGrid>
      <w:tr w:rsidR="00385E43" w:rsidRPr="00303469" w:rsidTr="00541BB4">
        <w:trPr>
          <w:trHeight w:hRule="exact" w:val="1304"/>
        </w:trPr>
        <w:tc>
          <w:tcPr>
            <w:tcW w:w="9570" w:type="dxa"/>
          </w:tcPr>
          <w:p w:rsidR="00385E43" w:rsidRPr="00303469" w:rsidRDefault="00385E43" w:rsidP="00541BB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303469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Могойтуйская районная территориальная избирательная комиссия </w:t>
            </w:r>
          </w:p>
          <w:p w:rsidR="00385E43" w:rsidRPr="00303469" w:rsidRDefault="00385E43" w:rsidP="00541BB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303469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Забайкальского края</w:t>
            </w:r>
          </w:p>
          <w:p w:rsidR="00385E43" w:rsidRPr="00303469" w:rsidRDefault="00385E43" w:rsidP="00541BB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385E43" w:rsidRPr="00303469" w:rsidRDefault="00385E43" w:rsidP="00541BB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303469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ПОСТАНОВЛЕНИЕ</w:t>
            </w:r>
          </w:p>
        </w:tc>
      </w:tr>
      <w:tr w:rsidR="00385E43" w:rsidRPr="00303469" w:rsidTr="00541BB4">
        <w:trPr>
          <w:trHeight w:val="561"/>
        </w:trPr>
        <w:tc>
          <w:tcPr>
            <w:tcW w:w="9570" w:type="dxa"/>
          </w:tcPr>
          <w:p w:rsidR="00385E43" w:rsidRPr="00303469" w:rsidRDefault="00385E43" w:rsidP="00541BB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  <w:p w:rsidR="00385E43" w:rsidRPr="00D02E14" w:rsidRDefault="00F6083E" w:rsidP="00F6083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24</w:t>
            </w:r>
            <w:r w:rsidR="003E4329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.06.2025</w:t>
            </w:r>
            <w:r w:rsidR="00AA646B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ab/>
            </w:r>
            <w:r w:rsidR="00AA646B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ab/>
            </w:r>
            <w:r w:rsidR="00AA646B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ab/>
            </w:r>
            <w:r w:rsidR="00AA646B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ab/>
            </w:r>
            <w:r w:rsidR="00AA646B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ab/>
            </w:r>
            <w:r w:rsidR="00AA646B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ab/>
            </w:r>
            <w:r w:rsidR="00AA646B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ab/>
            </w:r>
            <w:r w:rsidR="00AA646B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ab/>
            </w:r>
            <w:r w:rsidR="00AA646B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ab/>
            </w:r>
            <w:r w:rsidR="00AA646B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ab/>
            </w:r>
            <w:r w:rsidR="003E4329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№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54-192</w:t>
            </w:r>
            <w:bookmarkStart w:id="0" w:name="_GoBack"/>
            <w:bookmarkEnd w:id="0"/>
            <w:r w:rsidR="003E4329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_</w:t>
            </w:r>
          </w:p>
        </w:tc>
      </w:tr>
      <w:tr w:rsidR="00385E43" w:rsidRPr="00303469" w:rsidTr="00541BB4">
        <w:trPr>
          <w:trHeight w:val="550"/>
        </w:trPr>
        <w:tc>
          <w:tcPr>
            <w:tcW w:w="9570" w:type="dxa"/>
          </w:tcPr>
          <w:p w:rsidR="00385E43" w:rsidRPr="00303469" w:rsidRDefault="00385E43" w:rsidP="00541BB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303469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пгт. Могойтуй  </w:t>
            </w:r>
          </w:p>
        </w:tc>
      </w:tr>
      <w:tr w:rsidR="00385E43" w:rsidRPr="00303469" w:rsidTr="00541BB4">
        <w:trPr>
          <w:trHeight w:val="640"/>
        </w:trPr>
        <w:tc>
          <w:tcPr>
            <w:tcW w:w="9570" w:type="dxa"/>
          </w:tcPr>
          <w:p w:rsidR="00385E43" w:rsidRPr="00303469" w:rsidRDefault="00385E43" w:rsidP="00541BB4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7B5EA3" w:rsidRDefault="007B5EA3" w:rsidP="00E9432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0"/>
          <w:lang w:eastAsia="ru-RU"/>
        </w:rPr>
      </w:pPr>
      <w:r>
        <w:rPr>
          <w:rFonts w:ascii="Times New Roman" w:eastAsia="Calibri" w:hAnsi="Times New Roman" w:cs="Times New Roman"/>
          <w:b/>
          <w:sz w:val="28"/>
          <w:szCs w:val="20"/>
          <w:lang w:eastAsia="ru-RU"/>
        </w:rPr>
        <w:t>О режиме</w:t>
      </w:r>
      <w:r w:rsidR="003E4329">
        <w:rPr>
          <w:rFonts w:ascii="Times New Roman" w:eastAsia="Calibri" w:hAnsi="Times New Roman" w:cs="Times New Roman"/>
          <w:b/>
          <w:sz w:val="28"/>
          <w:szCs w:val="20"/>
          <w:lang w:eastAsia="ru-RU"/>
        </w:rPr>
        <w:t xml:space="preserve"> работы Могойтуйской районной территориальной избирательной комиссии в период приема документов, необходимых для выдвижения и регистрации кандидатов, списков кандидатов</w:t>
      </w:r>
    </w:p>
    <w:p w:rsidR="00E94327" w:rsidRDefault="003E4329" w:rsidP="00385E4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0"/>
          <w:lang w:eastAsia="ru-RU"/>
        </w:rPr>
      </w:pPr>
      <w:r>
        <w:rPr>
          <w:rFonts w:ascii="Times New Roman" w:eastAsia="Calibri" w:hAnsi="Times New Roman" w:cs="Times New Roman"/>
          <w:b/>
          <w:sz w:val="28"/>
          <w:szCs w:val="20"/>
          <w:lang w:eastAsia="ru-RU"/>
        </w:rPr>
        <w:t xml:space="preserve">для участия в выборах депутатов Совета первого созыва </w:t>
      </w:r>
    </w:p>
    <w:p w:rsidR="003E4329" w:rsidRDefault="003E4329" w:rsidP="00385E4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0"/>
          <w:lang w:eastAsia="ru-RU"/>
        </w:rPr>
      </w:pPr>
      <w:r>
        <w:rPr>
          <w:rFonts w:ascii="Times New Roman" w:eastAsia="Calibri" w:hAnsi="Times New Roman" w:cs="Times New Roman"/>
          <w:b/>
          <w:sz w:val="28"/>
          <w:szCs w:val="20"/>
          <w:lang w:eastAsia="ru-RU"/>
        </w:rPr>
        <w:t xml:space="preserve">Могойтуйского муниципального округа Забайкальского края </w:t>
      </w:r>
    </w:p>
    <w:p w:rsidR="00385E43" w:rsidRPr="00303469" w:rsidRDefault="003E4329" w:rsidP="00385E4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0"/>
          <w:lang w:eastAsia="ru-RU"/>
        </w:rPr>
      </w:pPr>
      <w:r>
        <w:rPr>
          <w:rFonts w:ascii="Times New Roman" w:eastAsia="Calibri" w:hAnsi="Times New Roman" w:cs="Times New Roman"/>
          <w:b/>
          <w:sz w:val="28"/>
          <w:szCs w:val="20"/>
          <w:lang w:eastAsia="ru-RU"/>
        </w:rPr>
        <w:t xml:space="preserve">14 сентября 2025 года </w:t>
      </w:r>
    </w:p>
    <w:p w:rsidR="00385E43" w:rsidRPr="00303469" w:rsidRDefault="00385E43" w:rsidP="00385E43">
      <w:pPr>
        <w:spacing w:after="0" w:line="360" w:lineRule="auto"/>
        <w:jc w:val="both"/>
        <w:rPr>
          <w:rFonts w:ascii="Times New Roman" w:eastAsia="Calibri" w:hAnsi="Times New Roman" w:cs="Times New Roman"/>
          <w:b/>
          <w:sz w:val="28"/>
          <w:szCs w:val="20"/>
          <w:lang w:eastAsia="ru-RU"/>
        </w:rPr>
      </w:pPr>
    </w:p>
    <w:p w:rsidR="00385E43" w:rsidRPr="00303469" w:rsidRDefault="003E4329" w:rsidP="00385E43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bCs/>
          <w:sz w:val="28"/>
          <w:szCs w:val="20"/>
          <w:lang w:eastAsia="ru-RU"/>
        </w:rPr>
      </w:pPr>
      <w:r>
        <w:rPr>
          <w:rFonts w:ascii="Times New Roman" w:eastAsia="Calibri" w:hAnsi="Times New Roman" w:cs="Times New Roman"/>
          <w:sz w:val="28"/>
          <w:szCs w:val="20"/>
          <w:lang w:eastAsia="ru-RU"/>
        </w:rPr>
        <w:t>В соответствии с пунктом 1 статьи 33.1</w:t>
      </w:r>
      <w:r w:rsidR="00AA646B">
        <w:rPr>
          <w:rFonts w:ascii="Times New Roman" w:eastAsia="Calibri" w:hAnsi="Times New Roman" w:cs="Times New Roman"/>
          <w:sz w:val="28"/>
          <w:szCs w:val="20"/>
          <w:lang w:eastAsia="ru-RU"/>
        </w:rPr>
        <w:t xml:space="preserve"> </w:t>
      </w:r>
      <w:r>
        <w:rPr>
          <w:rFonts w:ascii="Times New Roman" w:eastAsia="Calibri" w:hAnsi="Times New Roman" w:cs="Times New Roman"/>
          <w:sz w:val="28"/>
          <w:szCs w:val="20"/>
          <w:lang w:eastAsia="ru-RU"/>
        </w:rPr>
        <w:t>Закона Забайкальского края от 6 июля 2010 г. № 385-ЗЗК «О муниципальных выборах в Забайкальском крае</w:t>
      </w:r>
      <w:r w:rsidR="007B5EA3">
        <w:rPr>
          <w:rFonts w:ascii="Times New Roman" w:eastAsia="Calibri" w:hAnsi="Times New Roman" w:cs="Times New Roman"/>
          <w:sz w:val="28"/>
          <w:szCs w:val="20"/>
          <w:lang w:eastAsia="ru-RU"/>
        </w:rPr>
        <w:t xml:space="preserve"> (с изменениями и дополнениями) </w:t>
      </w:r>
      <w:r w:rsidR="00385E43" w:rsidRPr="00303469">
        <w:rPr>
          <w:rFonts w:ascii="Times New Roman CYR" w:eastAsia="Calibri" w:hAnsi="Times New Roman CYR" w:cs="Times New Roman"/>
          <w:sz w:val="28"/>
          <w:szCs w:val="20"/>
          <w:lang w:eastAsia="ru-RU"/>
        </w:rPr>
        <w:t>Мо</w:t>
      </w:r>
      <w:r w:rsidR="00385E43" w:rsidRPr="00303469">
        <w:rPr>
          <w:rFonts w:ascii="Times New Roman" w:eastAsia="Calibri" w:hAnsi="Times New Roman" w:cs="Times New Roman"/>
          <w:bCs/>
          <w:sz w:val="28"/>
          <w:szCs w:val="20"/>
          <w:lang w:eastAsia="ru-RU"/>
        </w:rPr>
        <w:t xml:space="preserve">гойтуйская районная территориальная избирательная комиссия </w:t>
      </w:r>
    </w:p>
    <w:p w:rsidR="00385E43" w:rsidRPr="00303469" w:rsidRDefault="00385E43" w:rsidP="00385E43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0"/>
          <w:lang w:eastAsia="ru-RU"/>
        </w:rPr>
      </w:pPr>
    </w:p>
    <w:p w:rsidR="00385E43" w:rsidRDefault="00385E43" w:rsidP="00385E43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i/>
          <w:iCs/>
          <w:sz w:val="28"/>
          <w:szCs w:val="20"/>
          <w:lang w:eastAsia="ru-RU"/>
        </w:rPr>
      </w:pPr>
      <w:r w:rsidRPr="00303469">
        <w:rPr>
          <w:rFonts w:ascii="Times New Roman" w:eastAsia="Calibri" w:hAnsi="Times New Roman" w:cs="Times New Roman"/>
          <w:b/>
          <w:bCs/>
          <w:i/>
          <w:iCs/>
          <w:sz w:val="28"/>
          <w:szCs w:val="20"/>
          <w:lang w:eastAsia="ru-RU"/>
        </w:rPr>
        <w:t>п о с т а н о в л я е т:</w:t>
      </w:r>
    </w:p>
    <w:p w:rsidR="00385E43" w:rsidRPr="00303469" w:rsidRDefault="00385E43" w:rsidP="00385E43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i/>
          <w:iCs/>
          <w:sz w:val="28"/>
          <w:szCs w:val="20"/>
          <w:lang w:eastAsia="ru-RU"/>
        </w:rPr>
      </w:pPr>
    </w:p>
    <w:p w:rsidR="00385E43" w:rsidRDefault="00385E43" w:rsidP="007B5EA3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bCs/>
          <w:iCs/>
          <w:sz w:val="28"/>
          <w:szCs w:val="20"/>
          <w:lang w:eastAsia="ru-RU"/>
        </w:rPr>
      </w:pPr>
      <w:r w:rsidRPr="00303469">
        <w:rPr>
          <w:rFonts w:ascii="Times New Roman" w:eastAsia="Calibri" w:hAnsi="Times New Roman" w:cs="Times New Roman"/>
          <w:bCs/>
          <w:iCs/>
          <w:sz w:val="28"/>
          <w:szCs w:val="20"/>
          <w:lang w:eastAsia="ru-RU"/>
        </w:rPr>
        <w:t xml:space="preserve">1. </w:t>
      </w:r>
      <w:r w:rsidR="007B5EA3">
        <w:rPr>
          <w:rFonts w:ascii="Times New Roman" w:eastAsia="Calibri" w:hAnsi="Times New Roman" w:cs="Times New Roman"/>
          <w:bCs/>
          <w:iCs/>
          <w:sz w:val="28"/>
          <w:szCs w:val="20"/>
          <w:lang w:eastAsia="ru-RU"/>
        </w:rPr>
        <w:t>В целях качественной обработки принимаемых избирательных документов в период приема документов, необходимых для выдвижения и регистрации кандидатов, списков кандидатов для участия в выборах депутатов Совета первого созыва Могойтуйскогоиуниципального округа Забайкальского края 14 сентября 2025 года установить следующий режим работы:</w:t>
      </w:r>
    </w:p>
    <w:p w:rsidR="007B5EA3" w:rsidRDefault="00E94327" w:rsidP="007B5EA3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bCs/>
          <w:iCs/>
          <w:sz w:val="28"/>
          <w:szCs w:val="20"/>
          <w:lang w:eastAsia="ru-RU"/>
        </w:rPr>
      </w:pPr>
      <w:r>
        <w:rPr>
          <w:rFonts w:ascii="Times New Roman" w:eastAsia="Calibri" w:hAnsi="Times New Roman" w:cs="Times New Roman"/>
          <w:bCs/>
          <w:iCs/>
          <w:sz w:val="28"/>
          <w:szCs w:val="20"/>
          <w:lang w:eastAsia="ru-RU"/>
        </w:rPr>
        <w:t xml:space="preserve">- в период с 28 </w:t>
      </w:r>
      <w:r w:rsidR="007B5EA3">
        <w:rPr>
          <w:rFonts w:ascii="Times New Roman" w:eastAsia="Calibri" w:hAnsi="Times New Roman" w:cs="Times New Roman"/>
          <w:bCs/>
          <w:iCs/>
          <w:sz w:val="28"/>
          <w:szCs w:val="20"/>
          <w:lang w:eastAsia="ru-RU"/>
        </w:rPr>
        <w:t>июня 2025 года по 29 июля 2025 года в рабочие дни</w:t>
      </w:r>
      <w:r>
        <w:rPr>
          <w:rFonts w:ascii="Times New Roman" w:eastAsia="Calibri" w:hAnsi="Times New Roman" w:cs="Times New Roman"/>
          <w:bCs/>
          <w:iCs/>
          <w:sz w:val="28"/>
          <w:szCs w:val="20"/>
          <w:lang w:eastAsia="ru-RU"/>
        </w:rPr>
        <w:t xml:space="preserve"> </w:t>
      </w:r>
      <w:r w:rsidR="00AA646B">
        <w:rPr>
          <w:rFonts w:ascii="Times New Roman" w:eastAsia="Calibri" w:hAnsi="Times New Roman" w:cs="Times New Roman"/>
          <w:bCs/>
          <w:iCs/>
          <w:sz w:val="28"/>
          <w:szCs w:val="20"/>
          <w:lang w:eastAsia="ru-RU"/>
        </w:rPr>
        <w:t>с 10.00 час. до 14.00 час.</w:t>
      </w:r>
      <w:r w:rsidR="007B5EA3">
        <w:rPr>
          <w:rFonts w:ascii="Times New Roman" w:eastAsia="Calibri" w:hAnsi="Times New Roman" w:cs="Times New Roman"/>
          <w:bCs/>
          <w:iCs/>
          <w:sz w:val="28"/>
          <w:szCs w:val="20"/>
          <w:lang w:eastAsia="ru-RU"/>
        </w:rPr>
        <w:t>, в выходные дни с 10.00 час. до 14.00 час.</w:t>
      </w:r>
      <w:r>
        <w:rPr>
          <w:rFonts w:ascii="Times New Roman" w:eastAsia="Calibri" w:hAnsi="Times New Roman" w:cs="Times New Roman"/>
          <w:bCs/>
          <w:iCs/>
          <w:sz w:val="28"/>
          <w:szCs w:val="20"/>
          <w:lang w:eastAsia="ru-RU"/>
        </w:rPr>
        <w:t xml:space="preserve"> по местному времени;</w:t>
      </w:r>
    </w:p>
    <w:p w:rsidR="00E94327" w:rsidRDefault="007B5EA3" w:rsidP="007B5EA3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bCs/>
          <w:iCs/>
          <w:sz w:val="28"/>
          <w:szCs w:val="20"/>
          <w:lang w:eastAsia="ru-RU"/>
        </w:rPr>
      </w:pPr>
      <w:r>
        <w:rPr>
          <w:rFonts w:ascii="Times New Roman" w:eastAsia="Calibri" w:hAnsi="Times New Roman" w:cs="Times New Roman"/>
          <w:bCs/>
          <w:iCs/>
          <w:sz w:val="28"/>
          <w:szCs w:val="20"/>
          <w:lang w:eastAsia="ru-RU"/>
        </w:rPr>
        <w:t>- 30 июля 2025 г</w:t>
      </w:r>
      <w:r w:rsidR="00E94327">
        <w:rPr>
          <w:rFonts w:ascii="Times New Roman" w:eastAsia="Calibri" w:hAnsi="Times New Roman" w:cs="Times New Roman"/>
          <w:bCs/>
          <w:iCs/>
          <w:sz w:val="28"/>
          <w:szCs w:val="20"/>
          <w:lang w:eastAsia="ru-RU"/>
        </w:rPr>
        <w:t xml:space="preserve">ода с 9.00 час. до 18.00 час. (перерыв на обед с </w:t>
      </w:r>
      <w:r>
        <w:rPr>
          <w:rFonts w:ascii="Times New Roman" w:eastAsia="Calibri" w:hAnsi="Times New Roman" w:cs="Times New Roman"/>
          <w:bCs/>
          <w:iCs/>
          <w:sz w:val="28"/>
          <w:szCs w:val="20"/>
          <w:lang w:eastAsia="ru-RU"/>
        </w:rPr>
        <w:t>13.00 час. до 14.00 час.</w:t>
      </w:r>
      <w:r w:rsidR="00E94327">
        <w:rPr>
          <w:rFonts w:ascii="Times New Roman" w:eastAsia="Calibri" w:hAnsi="Times New Roman" w:cs="Times New Roman"/>
          <w:bCs/>
          <w:iCs/>
          <w:sz w:val="28"/>
          <w:szCs w:val="20"/>
          <w:lang w:eastAsia="ru-RU"/>
        </w:rPr>
        <w:t xml:space="preserve"> по местному времени)</w:t>
      </w:r>
    </w:p>
    <w:p w:rsidR="00E94327" w:rsidRDefault="00E94327" w:rsidP="00E94327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bCs/>
          <w:iCs/>
          <w:sz w:val="28"/>
          <w:szCs w:val="20"/>
          <w:lang w:eastAsia="ru-RU"/>
        </w:rPr>
      </w:pPr>
      <w:r>
        <w:rPr>
          <w:rFonts w:ascii="Times New Roman" w:eastAsia="Calibri" w:hAnsi="Times New Roman" w:cs="Times New Roman"/>
          <w:bCs/>
          <w:iCs/>
          <w:sz w:val="28"/>
          <w:szCs w:val="20"/>
          <w:lang w:eastAsia="ru-RU"/>
        </w:rPr>
        <w:t>Место приема документов: п.Могойту</w:t>
      </w:r>
      <w:r w:rsidR="00AA646B">
        <w:rPr>
          <w:rFonts w:ascii="Times New Roman" w:eastAsia="Calibri" w:hAnsi="Times New Roman" w:cs="Times New Roman"/>
          <w:bCs/>
          <w:iCs/>
          <w:sz w:val="28"/>
          <w:szCs w:val="20"/>
          <w:lang w:eastAsia="ru-RU"/>
        </w:rPr>
        <w:t>й, ул.Гагарина,19, кабинет №210</w:t>
      </w:r>
      <w:r>
        <w:rPr>
          <w:rFonts w:ascii="Times New Roman" w:eastAsia="Calibri" w:hAnsi="Times New Roman" w:cs="Times New Roman"/>
          <w:bCs/>
          <w:iCs/>
          <w:sz w:val="28"/>
          <w:szCs w:val="20"/>
          <w:lang w:eastAsia="ru-RU"/>
        </w:rPr>
        <w:t>.</w:t>
      </w:r>
    </w:p>
    <w:p w:rsidR="00385E43" w:rsidRPr="00303469" w:rsidRDefault="00E94327" w:rsidP="00AA646B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0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2</w:t>
      </w:r>
      <w:r w:rsidR="00385E43" w:rsidRPr="0030346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. </w:t>
      </w:r>
      <w:r w:rsidR="00385E43" w:rsidRPr="00303469">
        <w:rPr>
          <w:rFonts w:ascii="Times New Roman" w:eastAsia="Calibri" w:hAnsi="Times New Roman" w:cs="Times New Roman"/>
          <w:sz w:val="28"/>
          <w:szCs w:val="20"/>
          <w:lang w:eastAsia="ru-RU"/>
        </w:rPr>
        <w:t>Разместить настоящее постановление на странице Могойтуйской</w:t>
      </w:r>
      <w:r w:rsidR="00AA646B">
        <w:rPr>
          <w:rFonts w:ascii="Times New Roman" w:eastAsia="Calibri" w:hAnsi="Times New Roman" w:cs="Times New Roman"/>
          <w:sz w:val="28"/>
          <w:szCs w:val="20"/>
          <w:lang w:eastAsia="ru-RU"/>
        </w:rPr>
        <w:t xml:space="preserve"> </w:t>
      </w:r>
      <w:r w:rsidR="00385E43" w:rsidRPr="00303469">
        <w:rPr>
          <w:rFonts w:ascii="Times New Roman" w:eastAsia="Calibri" w:hAnsi="Times New Roman" w:cs="Times New Roman"/>
          <w:sz w:val="28"/>
          <w:szCs w:val="20"/>
          <w:lang w:eastAsia="ru-RU"/>
        </w:rPr>
        <w:t>районной территориальной избирательной комиссии на официальном сайте администрации муниципального района «Могойтуйский район» в информационно – телекоммуникационной сети Интернет.</w:t>
      </w:r>
    </w:p>
    <w:p w:rsidR="00385E43" w:rsidRPr="00303469" w:rsidRDefault="00385E43" w:rsidP="00385E43">
      <w:pPr>
        <w:spacing w:after="120" w:line="240" w:lineRule="auto"/>
        <w:jc w:val="both"/>
        <w:rPr>
          <w:rFonts w:ascii="Times New Roman" w:eastAsia="Calibri" w:hAnsi="Times New Roman" w:cs="Times New Roman"/>
          <w:sz w:val="28"/>
          <w:szCs w:val="20"/>
          <w:lang w:eastAsia="ru-RU"/>
        </w:rPr>
      </w:pPr>
    </w:p>
    <w:p w:rsidR="00E94327" w:rsidRDefault="00AA646B" w:rsidP="00E94327">
      <w:pPr>
        <w:spacing w:after="120" w:line="240" w:lineRule="auto"/>
        <w:jc w:val="both"/>
        <w:rPr>
          <w:rFonts w:ascii="Times New Roman" w:eastAsia="Calibri" w:hAnsi="Times New Roman" w:cs="Times New Roman"/>
          <w:sz w:val="28"/>
          <w:szCs w:val="20"/>
          <w:lang w:eastAsia="ru-RU"/>
        </w:rPr>
      </w:pPr>
      <w:r>
        <w:rPr>
          <w:rFonts w:ascii="Times New Roman" w:eastAsia="Calibri" w:hAnsi="Times New Roman" w:cs="Times New Roman"/>
          <w:sz w:val="28"/>
          <w:szCs w:val="20"/>
          <w:lang w:eastAsia="ru-RU"/>
        </w:rPr>
        <w:t>Председатель комиссии</w:t>
      </w:r>
      <w:r>
        <w:rPr>
          <w:rFonts w:ascii="Times New Roman" w:eastAsia="Calibri" w:hAnsi="Times New Roman" w:cs="Times New Roman"/>
          <w:sz w:val="28"/>
          <w:szCs w:val="20"/>
          <w:lang w:eastAsia="ru-RU"/>
        </w:rPr>
        <w:tab/>
      </w:r>
      <w:r>
        <w:rPr>
          <w:rFonts w:ascii="Times New Roman" w:eastAsia="Calibri" w:hAnsi="Times New Roman" w:cs="Times New Roman"/>
          <w:sz w:val="28"/>
          <w:szCs w:val="20"/>
          <w:lang w:eastAsia="ru-RU"/>
        </w:rPr>
        <w:tab/>
      </w:r>
      <w:r>
        <w:rPr>
          <w:rFonts w:ascii="Times New Roman" w:eastAsia="Calibri" w:hAnsi="Times New Roman" w:cs="Times New Roman"/>
          <w:sz w:val="28"/>
          <w:szCs w:val="20"/>
          <w:lang w:eastAsia="ru-RU"/>
        </w:rPr>
        <w:tab/>
      </w:r>
      <w:r>
        <w:rPr>
          <w:rFonts w:ascii="Times New Roman" w:eastAsia="Calibri" w:hAnsi="Times New Roman" w:cs="Times New Roman"/>
          <w:sz w:val="28"/>
          <w:szCs w:val="20"/>
          <w:lang w:eastAsia="ru-RU"/>
        </w:rPr>
        <w:tab/>
      </w:r>
      <w:r>
        <w:rPr>
          <w:rFonts w:ascii="Times New Roman" w:eastAsia="Calibri" w:hAnsi="Times New Roman" w:cs="Times New Roman"/>
          <w:sz w:val="28"/>
          <w:szCs w:val="20"/>
          <w:lang w:eastAsia="ru-RU"/>
        </w:rPr>
        <w:tab/>
      </w:r>
      <w:r>
        <w:rPr>
          <w:rFonts w:ascii="Times New Roman" w:eastAsia="Calibri" w:hAnsi="Times New Roman" w:cs="Times New Roman"/>
          <w:sz w:val="28"/>
          <w:szCs w:val="20"/>
          <w:lang w:eastAsia="ru-RU"/>
        </w:rPr>
        <w:tab/>
      </w:r>
      <w:r w:rsidR="00385E43" w:rsidRPr="00303469">
        <w:rPr>
          <w:rFonts w:ascii="Times New Roman" w:eastAsia="Calibri" w:hAnsi="Times New Roman" w:cs="Times New Roman"/>
          <w:sz w:val="28"/>
          <w:szCs w:val="20"/>
          <w:lang w:eastAsia="ru-RU"/>
        </w:rPr>
        <w:t>Ц.Л.Абрамова</w:t>
      </w:r>
    </w:p>
    <w:p w:rsidR="00AA646B" w:rsidRDefault="00AA646B" w:rsidP="00E94327">
      <w:pPr>
        <w:spacing w:after="120" w:line="240" w:lineRule="auto"/>
        <w:jc w:val="both"/>
        <w:rPr>
          <w:rFonts w:ascii="Times New Roman" w:eastAsia="Calibri" w:hAnsi="Times New Roman" w:cs="Times New Roman"/>
          <w:sz w:val="28"/>
          <w:szCs w:val="20"/>
          <w:lang w:eastAsia="ru-RU"/>
        </w:rPr>
      </w:pPr>
    </w:p>
    <w:p w:rsidR="00385E43" w:rsidRPr="00303469" w:rsidRDefault="00385E43" w:rsidP="00E94327">
      <w:pPr>
        <w:spacing w:after="120" w:line="240" w:lineRule="auto"/>
        <w:jc w:val="both"/>
        <w:rPr>
          <w:rFonts w:ascii="Times New Roman" w:eastAsia="Calibri" w:hAnsi="Times New Roman" w:cs="Times New Roman"/>
          <w:sz w:val="28"/>
          <w:szCs w:val="20"/>
          <w:lang w:eastAsia="ru-RU"/>
        </w:rPr>
      </w:pPr>
      <w:r>
        <w:rPr>
          <w:rFonts w:ascii="Times New Roman" w:eastAsia="Calibri" w:hAnsi="Times New Roman" w:cs="Times New Roman"/>
          <w:sz w:val="28"/>
          <w:szCs w:val="20"/>
          <w:lang w:eastAsia="ru-RU"/>
        </w:rPr>
        <w:t>С</w:t>
      </w:r>
      <w:r w:rsidRPr="00303469">
        <w:rPr>
          <w:rFonts w:ascii="Times New Roman" w:eastAsia="Calibri" w:hAnsi="Times New Roman" w:cs="Times New Roman"/>
          <w:sz w:val="28"/>
          <w:szCs w:val="20"/>
          <w:lang w:eastAsia="ru-RU"/>
        </w:rPr>
        <w:t>екретар</w:t>
      </w:r>
      <w:r>
        <w:rPr>
          <w:rFonts w:ascii="Times New Roman" w:eastAsia="Calibri" w:hAnsi="Times New Roman" w:cs="Times New Roman"/>
          <w:sz w:val="28"/>
          <w:szCs w:val="20"/>
          <w:lang w:eastAsia="ru-RU"/>
        </w:rPr>
        <w:t>ь</w:t>
      </w:r>
      <w:r w:rsidR="00AA646B">
        <w:rPr>
          <w:rFonts w:ascii="Times New Roman" w:eastAsia="Calibri" w:hAnsi="Times New Roman" w:cs="Times New Roman"/>
          <w:sz w:val="28"/>
          <w:szCs w:val="20"/>
          <w:lang w:eastAsia="ru-RU"/>
        </w:rPr>
        <w:t xml:space="preserve"> комиссии</w:t>
      </w:r>
      <w:r w:rsidR="00AA646B">
        <w:rPr>
          <w:rFonts w:ascii="Times New Roman" w:eastAsia="Calibri" w:hAnsi="Times New Roman" w:cs="Times New Roman"/>
          <w:sz w:val="28"/>
          <w:szCs w:val="20"/>
          <w:lang w:eastAsia="ru-RU"/>
        </w:rPr>
        <w:tab/>
      </w:r>
      <w:r w:rsidR="00AA646B">
        <w:rPr>
          <w:rFonts w:ascii="Times New Roman" w:eastAsia="Calibri" w:hAnsi="Times New Roman" w:cs="Times New Roman"/>
          <w:sz w:val="28"/>
          <w:szCs w:val="20"/>
          <w:lang w:eastAsia="ru-RU"/>
        </w:rPr>
        <w:tab/>
      </w:r>
      <w:r w:rsidR="00AA646B">
        <w:rPr>
          <w:rFonts w:ascii="Times New Roman" w:eastAsia="Calibri" w:hAnsi="Times New Roman" w:cs="Times New Roman"/>
          <w:sz w:val="28"/>
          <w:szCs w:val="20"/>
          <w:lang w:eastAsia="ru-RU"/>
        </w:rPr>
        <w:tab/>
      </w:r>
      <w:r w:rsidR="00AA646B">
        <w:rPr>
          <w:rFonts w:ascii="Times New Roman" w:eastAsia="Calibri" w:hAnsi="Times New Roman" w:cs="Times New Roman"/>
          <w:sz w:val="28"/>
          <w:szCs w:val="20"/>
          <w:lang w:eastAsia="ru-RU"/>
        </w:rPr>
        <w:tab/>
      </w:r>
      <w:r w:rsidR="00AA646B">
        <w:rPr>
          <w:rFonts w:ascii="Times New Roman" w:eastAsia="Calibri" w:hAnsi="Times New Roman" w:cs="Times New Roman"/>
          <w:sz w:val="28"/>
          <w:szCs w:val="20"/>
          <w:lang w:eastAsia="ru-RU"/>
        </w:rPr>
        <w:tab/>
      </w:r>
      <w:r w:rsidR="00AA646B">
        <w:rPr>
          <w:rFonts w:ascii="Times New Roman" w:eastAsia="Calibri" w:hAnsi="Times New Roman" w:cs="Times New Roman"/>
          <w:sz w:val="28"/>
          <w:szCs w:val="20"/>
          <w:lang w:eastAsia="ru-RU"/>
        </w:rPr>
        <w:tab/>
      </w:r>
      <w:r w:rsidR="00AA646B">
        <w:rPr>
          <w:rFonts w:ascii="Times New Roman" w:eastAsia="Calibri" w:hAnsi="Times New Roman" w:cs="Times New Roman"/>
          <w:sz w:val="28"/>
          <w:szCs w:val="20"/>
          <w:lang w:eastAsia="ru-RU"/>
        </w:rPr>
        <w:tab/>
      </w:r>
      <w:r>
        <w:rPr>
          <w:rFonts w:ascii="Times New Roman" w:eastAsia="Calibri" w:hAnsi="Times New Roman" w:cs="Times New Roman"/>
          <w:sz w:val="28"/>
          <w:szCs w:val="20"/>
          <w:lang w:eastAsia="ru-RU"/>
        </w:rPr>
        <w:t>Ц.В.Раднаева</w:t>
      </w:r>
    </w:p>
    <w:sectPr w:rsidR="00385E43" w:rsidRPr="00303469" w:rsidSect="00EB73C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altName w:val="Calibri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385E43"/>
    <w:rsid w:val="001E1BAA"/>
    <w:rsid w:val="00385E43"/>
    <w:rsid w:val="003E4329"/>
    <w:rsid w:val="007B5EA3"/>
    <w:rsid w:val="00AA3828"/>
    <w:rsid w:val="00AA646B"/>
    <w:rsid w:val="00C13B1E"/>
    <w:rsid w:val="00D02E14"/>
    <w:rsid w:val="00E94327"/>
    <w:rsid w:val="00F6083E"/>
    <w:rsid w:val="00F95E5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5E4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85E4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385E43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7B5EA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1</Pages>
  <Words>256</Words>
  <Characters>1460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admin</cp:lastModifiedBy>
  <cp:revision>6</cp:revision>
  <cp:lastPrinted>2023-08-29T04:46:00Z</cp:lastPrinted>
  <dcterms:created xsi:type="dcterms:W3CDTF">2025-06-20T04:22:00Z</dcterms:created>
  <dcterms:modified xsi:type="dcterms:W3CDTF">2025-06-27T01:24:00Z</dcterms:modified>
</cp:coreProperties>
</file>