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5FF4" w:rsidRDefault="00A95FF4" w:rsidP="00114873">
      <w:bookmarkStart w:id="0" w:name="_GoBack"/>
      <w:bookmarkEnd w:id="0"/>
    </w:p>
    <w:tbl>
      <w:tblPr>
        <w:tblpPr w:leftFromText="180" w:rightFromText="180" w:vertAnchor="page" w:horzAnchor="margin" w:tblpY="691"/>
        <w:tblW w:w="0" w:type="auto"/>
        <w:tblLook w:val="01E0" w:firstRow="1" w:lastRow="1" w:firstColumn="1" w:lastColumn="1" w:noHBand="0" w:noVBand="0"/>
      </w:tblPr>
      <w:tblGrid>
        <w:gridCol w:w="9355"/>
      </w:tblGrid>
      <w:tr w:rsidR="00255BFD" w:rsidRPr="00AF2655" w:rsidTr="00C03091">
        <w:trPr>
          <w:trHeight w:hRule="exact" w:val="1304"/>
        </w:trPr>
        <w:tc>
          <w:tcPr>
            <w:tcW w:w="9355" w:type="dxa"/>
          </w:tcPr>
          <w:p w:rsidR="00255BFD" w:rsidRPr="00AF2655" w:rsidRDefault="00255BFD" w:rsidP="00C030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Могойтуйская</w:t>
            </w:r>
            <w:proofErr w:type="spellEnd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районная территориальная избирательная комиссия </w:t>
            </w:r>
          </w:p>
          <w:p w:rsidR="00255BFD" w:rsidRPr="00AF2655" w:rsidRDefault="00255BFD" w:rsidP="00C030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Забайкальского края</w:t>
            </w:r>
          </w:p>
          <w:p w:rsidR="00255BFD" w:rsidRPr="00AF2655" w:rsidRDefault="00255BFD" w:rsidP="00255BF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255BFD" w:rsidRPr="00AF2655" w:rsidRDefault="00255BFD" w:rsidP="00C030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55BFD" w:rsidRPr="00AF2655" w:rsidRDefault="00255BFD" w:rsidP="00C030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255BFD" w:rsidRPr="00800CD7" w:rsidTr="00C03091">
        <w:trPr>
          <w:trHeight w:val="561"/>
        </w:trPr>
        <w:tc>
          <w:tcPr>
            <w:tcW w:w="9355" w:type="dxa"/>
          </w:tcPr>
          <w:p w:rsidR="00255BFD" w:rsidRDefault="00255BFD" w:rsidP="00C0309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18.08</w:t>
            </w:r>
            <w:r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</w:t>
            </w:r>
            <w:r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№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76-307</w:t>
            </w:r>
          </w:p>
          <w:p w:rsidR="00255BFD" w:rsidRPr="00800CD7" w:rsidRDefault="00255BFD" w:rsidP="00C0309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55BFD" w:rsidRPr="00AF2655" w:rsidTr="00C03091">
        <w:trPr>
          <w:trHeight w:val="550"/>
        </w:trPr>
        <w:tc>
          <w:tcPr>
            <w:tcW w:w="9355" w:type="dxa"/>
          </w:tcPr>
          <w:p w:rsidR="00255BFD" w:rsidRPr="00AF2655" w:rsidRDefault="00255BFD" w:rsidP="00C030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пгт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 Могойтуй</w:t>
            </w:r>
          </w:p>
        </w:tc>
      </w:tr>
    </w:tbl>
    <w:p w:rsidR="00384E92" w:rsidRPr="00384E92" w:rsidRDefault="00384E92" w:rsidP="00255BFD">
      <w:pPr>
        <w:widowControl w:val="0"/>
        <w:suppressAutoHyphens/>
        <w:spacing w:after="0"/>
        <w:jc w:val="center"/>
        <w:rPr>
          <w:rFonts w:ascii="Calibri" w:eastAsia="Times New Roman" w:hAnsi="Calibri" w:cs="Times New Roman"/>
          <w:szCs w:val="20"/>
          <w:lang w:eastAsia="zh-CN" w:bidi="hi-IN"/>
        </w:rPr>
      </w:pPr>
      <w:r w:rsidRPr="00384E92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zh-CN" w:bidi="hi-IN"/>
        </w:rPr>
        <w:t>О проведении досрочного голосования отдельных групп избирателей на избирательных участках, образованных в труднодоступных или отдален</w:t>
      </w:r>
      <w:r w:rsidR="00255BFD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zh-CN" w:bidi="hi-IN"/>
        </w:rPr>
        <w:t>ных местностях на</w:t>
      </w:r>
      <w:r w:rsidRPr="00384E92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zh-CN" w:bidi="hi-IN"/>
        </w:rPr>
        <w:t xml:space="preserve"> выборах депу</w:t>
      </w:r>
      <w:r w:rsidR="00255BFD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zh-CN" w:bidi="hi-IN"/>
        </w:rPr>
        <w:t xml:space="preserve">татов Совета первого созыва </w:t>
      </w:r>
      <w:proofErr w:type="spellStart"/>
      <w:r w:rsidR="00255BFD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zh-CN" w:bidi="hi-IN"/>
        </w:rPr>
        <w:t>Могойтуй</w:t>
      </w:r>
      <w:r w:rsidRPr="00384E92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zh-CN" w:bidi="hi-IN"/>
        </w:rPr>
        <w:t>ского</w:t>
      </w:r>
      <w:proofErr w:type="spellEnd"/>
      <w:r w:rsidRPr="00384E92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zh-CN" w:bidi="hi-IN"/>
        </w:rPr>
        <w:t xml:space="preserve"> муниципального округа Забайкальского края</w:t>
      </w:r>
    </w:p>
    <w:p w:rsidR="00384E92" w:rsidRPr="00384E92" w:rsidRDefault="00384E92" w:rsidP="00384E92">
      <w:pPr>
        <w:widowControl w:val="0"/>
        <w:suppressAutoHyphens/>
        <w:spacing w:after="0"/>
        <w:jc w:val="center"/>
        <w:rPr>
          <w:rFonts w:ascii="Calibri" w:eastAsia="Times New Roman" w:hAnsi="Calibri" w:cs="Times New Roman"/>
          <w:szCs w:val="20"/>
          <w:lang w:eastAsia="zh-CN" w:bidi="hi-IN"/>
        </w:rPr>
      </w:pPr>
    </w:p>
    <w:p w:rsidR="00384E92" w:rsidRPr="00384E92" w:rsidRDefault="00384E92" w:rsidP="00384E92">
      <w:pPr>
        <w:widowControl w:val="0"/>
        <w:suppressAutoHyphens/>
        <w:spacing w:before="120"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zh-CN" w:bidi="hi-IN"/>
        </w:rPr>
      </w:pPr>
      <w:r w:rsidRPr="00384E92"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  <w:t>В соответствии со статьей 65 Федерального закона</w:t>
      </w:r>
      <w:r w:rsidR="00CF6A40"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  <w:t xml:space="preserve"> от 12 июня 2002 года № 67-ФЗ</w:t>
      </w:r>
      <w:r w:rsidRPr="00384E92"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  <w:t xml:space="preserve"> «Об основных гарантиях избирательных прав и права на участие в Референдуме граждан Российской Федерации», статьями 78, 78.1 Закона Забайкальского края от 6 июля 2010 г. № 385-ЗЗК «О муниципальных выборах в Забайкальском крае»,  Законом Забайкальского края от 7 мая 2013 г. № 818-ЗЗК «Об установлении применяемых при проведении голосования на выборах и референдумах, проводимых на территории Забайкальского края, перечня труднодоступных и отдаленных местностей, а так же перечня мест, значительно удаленных от поме</w:t>
      </w:r>
      <w:r w:rsidR="00255BFD"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  <w:t xml:space="preserve">щения для голосования», </w:t>
      </w:r>
      <w:proofErr w:type="spellStart"/>
      <w:r w:rsidR="00255BFD"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  <w:t>Могойтуйская</w:t>
      </w:r>
      <w:proofErr w:type="spellEnd"/>
      <w:r w:rsidRPr="00384E92"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  <w:t xml:space="preserve"> районная территориальная избирательная комиссия</w:t>
      </w:r>
    </w:p>
    <w:p w:rsidR="00384E92" w:rsidRPr="00384E92" w:rsidRDefault="00384E92" w:rsidP="00384E92">
      <w:pPr>
        <w:widowControl w:val="0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</w:pPr>
      <w:r w:rsidRPr="00384E92"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zh-CN" w:bidi="hi-IN"/>
        </w:rPr>
        <w:t xml:space="preserve">п о с </w:t>
      </w:r>
      <w:proofErr w:type="gramStart"/>
      <w:r w:rsidRPr="00384E92"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zh-CN" w:bidi="hi-IN"/>
        </w:rPr>
        <w:t>т</w:t>
      </w:r>
      <w:proofErr w:type="gramEnd"/>
      <w:r w:rsidRPr="00384E92"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zh-CN" w:bidi="hi-IN"/>
        </w:rPr>
        <w:t xml:space="preserve"> а н о в л я е т: </w:t>
      </w:r>
    </w:p>
    <w:p w:rsidR="00384E92" w:rsidRPr="00384E92" w:rsidRDefault="00255BFD" w:rsidP="00384E92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  <w:t>1. Разрешить 11 сентября</w:t>
      </w:r>
      <w:r w:rsidR="00384E92" w:rsidRPr="00384E92"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  <w:t xml:space="preserve"> 2025 года провести досрочное голосование отдельных групп избирателей на избирательных участках, образованных в труднодоступных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  <w:t xml:space="preserve">или отдаленных местностях 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  <w:t>Могойтуй</w:t>
      </w:r>
      <w:r w:rsidR="00384E92" w:rsidRPr="00384E92"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  <w:t>ском</w:t>
      </w:r>
      <w:proofErr w:type="spellEnd"/>
      <w:r w:rsidR="00384E92" w:rsidRPr="00384E92"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  <w:t xml:space="preserve"> районе</w:t>
      </w:r>
      <w:r w:rsidR="00384E92" w:rsidRPr="00384E92"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00"/>
          <w:lang w:eastAsia="zh-CN" w:bidi="hi-IN"/>
        </w:rPr>
        <w:t xml:space="preserve"> </w:t>
      </w:r>
      <w:r w:rsidR="00384E92" w:rsidRPr="00384E92"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  <w:t>Забайкальского края (далее – досрочное голосование), на избирательных участках согласно приложению № 1.</w:t>
      </w:r>
    </w:p>
    <w:p w:rsidR="00384E92" w:rsidRPr="00A95FF4" w:rsidRDefault="00384E92" w:rsidP="00384E92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0000"/>
          <w:lang w:eastAsia="zh-CN" w:bidi="hi-IN"/>
        </w:rPr>
      </w:pPr>
      <w:r w:rsidRPr="00384E92"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  <w:t>2. Председателям участковых избирательных комиссий избирательных участков согласно приложению № 1:</w:t>
      </w:r>
    </w:p>
    <w:p w:rsidR="00384E92" w:rsidRPr="00384E92" w:rsidRDefault="00CF6A40" w:rsidP="00384E92">
      <w:pPr>
        <w:widowControl w:val="0"/>
        <w:suppressAutoHyphens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  <w:t xml:space="preserve">- </w:t>
      </w:r>
      <w:r w:rsidR="00384E92" w:rsidRPr="00384E92"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  <w:t xml:space="preserve">установить контроль за обеспечением избирательных прав граждан при проведении досрочного голосования на избирательных участках, указанных в пункте 1 настоящего постановления; </w:t>
      </w:r>
    </w:p>
    <w:p w:rsidR="00384E92" w:rsidRPr="00384E92" w:rsidRDefault="00CF6A40" w:rsidP="00384E92">
      <w:pPr>
        <w:widowControl w:val="0"/>
        <w:suppressAutoHyphens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  <w:lastRenderedPageBreak/>
        <w:t xml:space="preserve">- </w:t>
      </w:r>
      <w:r w:rsidR="00384E92" w:rsidRPr="00384E92"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  <w:t>оповестить избирателей через средства массовой информации или иным способом о дне, времени и месте досрочного голосования не позднее чем за пять дней до дня досрочного голосования;</w:t>
      </w:r>
    </w:p>
    <w:p w:rsidR="00384E92" w:rsidRPr="00384E92" w:rsidRDefault="00CF6A40" w:rsidP="00384E92">
      <w:pPr>
        <w:widowControl w:val="0"/>
        <w:suppressAutoHyphens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  <w:t xml:space="preserve">- </w:t>
      </w:r>
      <w:r w:rsidR="00384E92" w:rsidRPr="00384E92"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  <w:t>по мере проведения досрочного голос</w:t>
      </w:r>
      <w:r w:rsidR="00255BFD"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  <w:t xml:space="preserve">ования доводить до сведения </w:t>
      </w:r>
      <w:proofErr w:type="spellStart"/>
      <w:r w:rsidR="00255BFD"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  <w:t>Могойтуй</w:t>
      </w:r>
      <w:r w:rsidR="00384E92" w:rsidRPr="00384E92"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  <w:t>ской</w:t>
      </w:r>
      <w:proofErr w:type="spellEnd"/>
      <w:r w:rsidR="00384E92" w:rsidRPr="00384E92"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  <w:t xml:space="preserve"> районной территориальной избирательной комиссии по техническим каналам связи информацию о ходе его проведения;</w:t>
      </w:r>
    </w:p>
    <w:p w:rsidR="00384E92" w:rsidRPr="00384E92" w:rsidRDefault="00384E92" w:rsidP="00384E92">
      <w:pPr>
        <w:widowControl w:val="0"/>
        <w:suppressAutoHyphens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</w:pPr>
      <w:r w:rsidRPr="00384E92"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  <w:t>3. Не позднее дня, следующего за днем проведения досрочного голосования, направить в Избирательную комиссию Забайкальского края сведения согласно приложению № 2.</w:t>
      </w:r>
    </w:p>
    <w:p w:rsidR="00384E92" w:rsidRPr="00384E92" w:rsidRDefault="00384E92" w:rsidP="00384E92">
      <w:pPr>
        <w:widowControl w:val="0"/>
        <w:suppressAutoHyphens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zh-CN" w:bidi="hi-IN"/>
        </w:rPr>
      </w:pPr>
      <w:r w:rsidRPr="00384E92"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  <w:t>4. Довести настоящее постановление до сведения лиц, имеющих право присутствовать при проведении досрочного голосования в соответствии с частью 10 статьи 78.1 Закона Забайкальского края от 6 июля 2010 г. № 385-ЗЗК «О муниципальных выборах в Забайкальском крае»</w:t>
      </w:r>
      <w:r w:rsidR="00CF6A40"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  <w:t>.</w:t>
      </w:r>
      <w:r w:rsidRPr="00384E92"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  <w:t xml:space="preserve"> </w:t>
      </w:r>
    </w:p>
    <w:p w:rsidR="00384E92" w:rsidRPr="00384E92" w:rsidRDefault="00384E92" w:rsidP="00384E92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</w:pPr>
      <w:r w:rsidRPr="00384E92"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  <w:t xml:space="preserve">5. Возложить контроль за выполнением настоящего постановления на председателя </w:t>
      </w:r>
      <w:proofErr w:type="spellStart"/>
      <w:r w:rsidR="00255BFD">
        <w:rPr>
          <w:rFonts w:ascii="Times New Roman" w:eastAsia="Times New Roman" w:hAnsi="Times New Roman" w:cs="Times New Roman"/>
          <w:color w:val="000000"/>
          <w:sz w:val="28"/>
          <w:szCs w:val="28"/>
          <w:lang w:eastAsia="zh-CN" w:bidi="hi-IN"/>
        </w:rPr>
        <w:t>Могойтуй</w:t>
      </w:r>
      <w:r w:rsidRPr="00384E92">
        <w:rPr>
          <w:rFonts w:ascii="Times New Roman" w:eastAsia="Times New Roman" w:hAnsi="Times New Roman" w:cs="Times New Roman"/>
          <w:color w:val="000000"/>
          <w:sz w:val="28"/>
          <w:szCs w:val="28"/>
          <w:lang w:eastAsia="zh-CN" w:bidi="hi-IN"/>
        </w:rPr>
        <w:t>ской</w:t>
      </w:r>
      <w:proofErr w:type="spellEnd"/>
      <w:r w:rsidRPr="00384E92">
        <w:rPr>
          <w:rFonts w:ascii="Times New Roman" w:eastAsia="Times New Roman" w:hAnsi="Times New Roman" w:cs="Times New Roman"/>
          <w:color w:val="000000"/>
          <w:sz w:val="28"/>
          <w:szCs w:val="28"/>
          <w:lang w:eastAsia="zh-CN" w:bidi="hi-IN"/>
        </w:rPr>
        <w:t xml:space="preserve"> районной территориальной избирательной комиссии</w:t>
      </w:r>
      <w:r w:rsidRPr="00384E92"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  <w:t>.</w:t>
      </w:r>
    </w:p>
    <w:p w:rsidR="00384E92" w:rsidRPr="00384E92" w:rsidRDefault="00384E92" w:rsidP="00384E92">
      <w:pPr>
        <w:widowControl w:val="0"/>
        <w:suppressAutoHyphens/>
        <w:spacing w:after="0" w:line="360" w:lineRule="auto"/>
        <w:ind w:firstLine="709"/>
        <w:jc w:val="both"/>
        <w:rPr>
          <w:rFonts w:ascii="Calibri" w:eastAsia="Times New Roman" w:hAnsi="Calibri" w:cs="Times New Roman"/>
          <w:szCs w:val="20"/>
          <w:lang w:eastAsia="zh-CN" w:bidi="hi-IN"/>
        </w:rPr>
      </w:pPr>
      <w:r w:rsidRPr="00384E92"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  <w:t>6. Р</w:t>
      </w:r>
      <w:r w:rsidRPr="00384E92">
        <w:rPr>
          <w:rFonts w:ascii="Times New Roman" w:eastAsia="Times New Roman" w:hAnsi="Times New Roman" w:cs="Times New Roman"/>
          <w:color w:val="000000"/>
          <w:sz w:val="28"/>
          <w:szCs w:val="28"/>
          <w:lang w:eastAsia="zh-CN" w:bidi="hi-IN"/>
        </w:rPr>
        <w:t>азместить н</w:t>
      </w:r>
      <w:r w:rsidR="00255BFD">
        <w:rPr>
          <w:rFonts w:ascii="Times New Roman" w:eastAsia="Times New Roman" w:hAnsi="Times New Roman" w:cs="Times New Roman"/>
          <w:color w:val="000000"/>
          <w:sz w:val="28"/>
          <w:szCs w:val="28"/>
          <w:lang w:eastAsia="zh-CN" w:bidi="hi-IN"/>
        </w:rPr>
        <w:t>астоящее постановление на странице</w:t>
      </w:r>
      <w:r w:rsidR="00E83993">
        <w:rPr>
          <w:rFonts w:ascii="Times New Roman" w:eastAsia="Times New Roman" w:hAnsi="Times New Roman" w:cs="Times New Roman"/>
          <w:color w:val="000000"/>
          <w:sz w:val="28"/>
          <w:szCs w:val="28"/>
          <w:lang w:eastAsia="zh-CN" w:bidi="hi-IN"/>
        </w:rPr>
        <w:t xml:space="preserve"> </w:t>
      </w:r>
      <w:proofErr w:type="spellStart"/>
      <w:r w:rsidR="00E83993">
        <w:rPr>
          <w:rFonts w:ascii="Times New Roman" w:eastAsia="Times New Roman" w:hAnsi="Times New Roman" w:cs="Times New Roman"/>
          <w:color w:val="000000"/>
          <w:sz w:val="28"/>
          <w:szCs w:val="28"/>
          <w:lang w:eastAsia="zh-CN" w:bidi="hi-IN"/>
        </w:rPr>
        <w:t>Могойтуй</w:t>
      </w:r>
      <w:r w:rsidR="00CF6A40">
        <w:rPr>
          <w:rFonts w:ascii="Times New Roman" w:eastAsia="Times New Roman" w:hAnsi="Times New Roman" w:cs="Times New Roman"/>
          <w:color w:val="000000"/>
          <w:sz w:val="28"/>
          <w:szCs w:val="28"/>
          <w:lang w:eastAsia="zh-CN" w:bidi="hi-IN"/>
        </w:rPr>
        <w:t>ской</w:t>
      </w:r>
      <w:proofErr w:type="spellEnd"/>
      <w:r w:rsidR="00CF6A40">
        <w:rPr>
          <w:rFonts w:ascii="Times New Roman" w:eastAsia="Times New Roman" w:hAnsi="Times New Roman" w:cs="Times New Roman"/>
          <w:color w:val="000000"/>
          <w:sz w:val="28"/>
          <w:szCs w:val="28"/>
          <w:lang w:eastAsia="zh-CN" w:bidi="hi-IN"/>
        </w:rPr>
        <w:t xml:space="preserve"> районной территориальной комиссии</w:t>
      </w:r>
      <w:r w:rsidRPr="00384E92">
        <w:rPr>
          <w:rFonts w:ascii="Times New Roman" w:eastAsia="Times New Roman" w:hAnsi="Times New Roman" w:cs="Times New Roman"/>
          <w:color w:val="000000"/>
          <w:sz w:val="28"/>
          <w:szCs w:val="28"/>
          <w:lang w:eastAsia="zh-CN" w:bidi="hi-IN"/>
        </w:rPr>
        <w:t xml:space="preserve"> на официальном сайте администрац</w:t>
      </w:r>
      <w:r w:rsidR="00E83993">
        <w:rPr>
          <w:rFonts w:ascii="Times New Roman" w:eastAsia="Times New Roman" w:hAnsi="Times New Roman" w:cs="Times New Roman"/>
          <w:color w:val="000000"/>
          <w:sz w:val="28"/>
          <w:szCs w:val="28"/>
          <w:lang w:eastAsia="zh-CN" w:bidi="hi-IN"/>
        </w:rPr>
        <w:t>ии муниципального района «</w:t>
      </w:r>
      <w:proofErr w:type="spellStart"/>
      <w:r w:rsidR="00E83993">
        <w:rPr>
          <w:rFonts w:ascii="Times New Roman" w:eastAsia="Times New Roman" w:hAnsi="Times New Roman" w:cs="Times New Roman"/>
          <w:color w:val="000000"/>
          <w:sz w:val="28"/>
          <w:szCs w:val="28"/>
          <w:lang w:eastAsia="zh-CN" w:bidi="hi-IN"/>
        </w:rPr>
        <w:t>Могойтуй</w:t>
      </w:r>
      <w:r w:rsidRPr="00384E92">
        <w:rPr>
          <w:rFonts w:ascii="Times New Roman" w:eastAsia="Times New Roman" w:hAnsi="Times New Roman" w:cs="Times New Roman"/>
          <w:color w:val="000000"/>
          <w:sz w:val="28"/>
          <w:szCs w:val="28"/>
          <w:lang w:eastAsia="zh-CN" w:bidi="hi-IN"/>
        </w:rPr>
        <w:t>ский</w:t>
      </w:r>
      <w:proofErr w:type="spellEnd"/>
      <w:r w:rsidRPr="00384E92">
        <w:rPr>
          <w:rFonts w:ascii="Times New Roman" w:eastAsia="Times New Roman" w:hAnsi="Times New Roman" w:cs="Times New Roman"/>
          <w:color w:val="000000"/>
          <w:sz w:val="28"/>
          <w:szCs w:val="28"/>
          <w:lang w:eastAsia="zh-CN" w:bidi="hi-IN"/>
        </w:rPr>
        <w:t xml:space="preserve"> район» в информационно-телекоммуникационной сети «Интернет».</w:t>
      </w:r>
    </w:p>
    <w:p w:rsidR="00384E92" w:rsidRPr="00384E92" w:rsidRDefault="00384E92" w:rsidP="00384E92">
      <w:pPr>
        <w:widowControl w:val="0"/>
        <w:suppressAutoHyphens/>
        <w:spacing w:after="0" w:line="360" w:lineRule="auto"/>
        <w:ind w:firstLine="709"/>
        <w:jc w:val="both"/>
        <w:rPr>
          <w:rFonts w:ascii="Calibri" w:eastAsia="Times New Roman" w:hAnsi="Calibri" w:cs="Times New Roman"/>
          <w:szCs w:val="20"/>
          <w:lang w:eastAsia="zh-CN" w:bidi="hi-IN"/>
        </w:rPr>
      </w:pPr>
    </w:p>
    <w:p w:rsidR="00384E92" w:rsidRPr="00384E92" w:rsidRDefault="00384E92" w:rsidP="00384E92">
      <w:pPr>
        <w:widowControl w:val="0"/>
        <w:tabs>
          <w:tab w:val="left" w:pos="9586"/>
        </w:tabs>
        <w:suppressAutoHyphens/>
        <w:spacing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</w:pPr>
      <w:r w:rsidRPr="00384E92"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  <w:t xml:space="preserve">Председатель комиссии                                                </w:t>
      </w:r>
      <w:r w:rsidR="00E83993"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  <w:t xml:space="preserve">                  </w:t>
      </w:r>
      <w:proofErr w:type="spellStart"/>
      <w:r w:rsidR="00E83993"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  <w:t>Ц.Л.Абрамо</w:t>
      </w:r>
      <w:r w:rsidRPr="00384E92"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  <w:t>ва</w:t>
      </w:r>
      <w:proofErr w:type="spellEnd"/>
    </w:p>
    <w:p w:rsidR="00E83993" w:rsidRDefault="00E83993" w:rsidP="00384E92">
      <w:pPr>
        <w:widowControl w:val="0"/>
        <w:suppressAutoHyphens/>
        <w:spacing w:after="100" w:line="240" w:lineRule="auto"/>
        <w:ind w:right="-57"/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  <w:sectPr w:rsidR="00E83993" w:rsidSect="0026144A">
          <w:pgSz w:w="11906" w:h="16838"/>
          <w:pgMar w:top="1134" w:right="1134" w:bottom="1134" w:left="1134" w:header="720" w:footer="720" w:gutter="0"/>
          <w:cols w:space="720"/>
          <w:docGrid w:linePitch="312" w:charSpace="-2049"/>
        </w:sect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  <w:t>И.о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  <w:t>. секретаря</w:t>
      </w:r>
      <w:r w:rsidR="00384E92" w:rsidRPr="00384E92"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  <w:t xml:space="preserve"> комиссии                                           </w:t>
      </w:r>
      <w:r w:rsidR="00CF6A40"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  <w:t xml:space="preserve">                      Л.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  <w:t xml:space="preserve">Ц.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zh-CN" w:bidi="hi-IN"/>
        </w:rPr>
        <w:t>Бадмажапова</w:t>
      </w:r>
      <w:proofErr w:type="spellEnd"/>
    </w:p>
    <w:p w:rsidR="00384E92" w:rsidRPr="00384E92" w:rsidRDefault="00384E92" w:rsidP="00384E92">
      <w:pPr>
        <w:widowControl w:val="0"/>
        <w:tabs>
          <w:tab w:val="left" w:pos="948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0"/>
          <w:lang w:eastAsia="zh-CN" w:bidi="hi-IN"/>
        </w:rPr>
      </w:pPr>
      <w:r w:rsidRPr="00384E92">
        <w:rPr>
          <w:rFonts w:ascii="Times New Roman" w:eastAsia="Times New Roman" w:hAnsi="Times New Roman" w:cs="Times New Roman"/>
          <w:color w:val="000000"/>
          <w:sz w:val="24"/>
          <w:szCs w:val="20"/>
          <w:lang w:eastAsia="zh-CN" w:bidi="hi-IN"/>
        </w:rPr>
        <w:lastRenderedPageBreak/>
        <w:t xml:space="preserve">                     </w:t>
      </w:r>
      <w:r w:rsidRPr="00384E92">
        <w:rPr>
          <w:rFonts w:ascii="Times New Roman" w:eastAsia="Times New Roman" w:hAnsi="Times New Roman" w:cs="Times New Roman"/>
          <w:color w:val="000000"/>
          <w:sz w:val="24"/>
          <w:szCs w:val="20"/>
          <w:lang w:eastAsia="zh-CN" w:bidi="hi-IN"/>
        </w:rPr>
        <w:tab/>
      </w:r>
      <w:r w:rsidRPr="00384E92">
        <w:rPr>
          <w:rFonts w:ascii="Times New Roman" w:eastAsia="Times New Roman" w:hAnsi="Times New Roman" w:cs="Times New Roman"/>
          <w:color w:val="000000"/>
          <w:sz w:val="24"/>
          <w:szCs w:val="20"/>
          <w:lang w:eastAsia="zh-CN" w:bidi="hi-IN"/>
        </w:rPr>
        <w:tab/>
      </w:r>
      <w:r w:rsidRPr="00384E92">
        <w:rPr>
          <w:rFonts w:ascii="Times New Roman" w:eastAsia="Times New Roman" w:hAnsi="Times New Roman" w:cs="Times New Roman"/>
          <w:color w:val="000000"/>
          <w:sz w:val="24"/>
          <w:szCs w:val="20"/>
          <w:lang w:eastAsia="zh-CN" w:bidi="hi-IN"/>
        </w:rPr>
        <w:tab/>
        <w:t xml:space="preserve">                                                                                                                                         Приложение № 1</w:t>
      </w:r>
    </w:p>
    <w:p w:rsidR="00E83993" w:rsidRDefault="00384E92" w:rsidP="00384E92">
      <w:pPr>
        <w:widowControl w:val="0"/>
        <w:tabs>
          <w:tab w:val="left" w:pos="948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0"/>
          <w:lang w:eastAsia="zh-CN" w:bidi="hi-IN"/>
        </w:rPr>
      </w:pPr>
      <w:r w:rsidRPr="00384E92">
        <w:rPr>
          <w:rFonts w:ascii="Times New Roman" w:eastAsia="Times New Roman" w:hAnsi="Times New Roman" w:cs="Times New Roman"/>
          <w:color w:val="000000"/>
          <w:sz w:val="24"/>
          <w:szCs w:val="20"/>
          <w:lang w:eastAsia="zh-CN" w:bidi="hi-IN"/>
        </w:rPr>
        <w:tab/>
      </w:r>
      <w:r w:rsidRPr="00384E92">
        <w:rPr>
          <w:rFonts w:ascii="Times New Roman" w:eastAsia="Times New Roman" w:hAnsi="Times New Roman" w:cs="Times New Roman"/>
          <w:color w:val="000000"/>
          <w:sz w:val="24"/>
          <w:szCs w:val="20"/>
          <w:lang w:eastAsia="zh-CN" w:bidi="hi-IN"/>
        </w:rPr>
        <w:tab/>
      </w:r>
      <w:r w:rsidRPr="00384E92">
        <w:rPr>
          <w:rFonts w:ascii="Times New Roman" w:eastAsia="Times New Roman" w:hAnsi="Times New Roman" w:cs="Times New Roman"/>
          <w:color w:val="000000"/>
          <w:sz w:val="24"/>
          <w:szCs w:val="20"/>
          <w:lang w:eastAsia="zh-CN" w:bidi="hi-IN"/>
        </w:rPr>
        <w:tab/>
      </w:r>
      <w:r w:rsidRPr="00384E92">
        <w:rPr>
          <w:rFonts w:ascii="Times New Roman" w:eastAsia="Times New Roman" w:hAnsi="Times New Roman" w:cs="Times New Roman"/>
          <w:color w:val="000000"/>
          <w:sz w:val="24"/>
          <w:szCs w:val="20"/>
          <w:lang w:eastAsia="zh-CN" w:bidi="hi-IN"/>
        </w:rPr>
        <w:tab/>
      </w:r>
      <w:r w:rsidRPr="00384E92">
        <w:rPr>
          <w:rFonts w:ascii="Times New Roman" w:eastAsia="Times New Roman" w:hAnsi="Times New Roman" w:cs="Times New Roman"/>
          <w:color w:val="000000"/>
          <w:sz w:val="24"/>
          <w:szCs w:val="20"/>
          <w:lang w:eastAsia="zh-CN" w:bidi="hi-IN"/>
        </w:rPr>
        <w:tab/>
      </w:r>
      <w:r w:rsidRPr="00384E92">
        <w:rPr>
          <w:rFonts w:ascii="Times New Roman" w:eastAsia="Times New Roman" w:hAnsi="Times New Roman" w:cs="Times New Roman"/>
          <w:color w:val="000000"/>
          <w:sz w:val="24"/>
          <w:szCs w:val="20"/>
          <w:lang w:eastAsia="zh-CN" w:bidi="hi-IN"/>
        </w:rPr>
        <w:tab/>
      </w:r>
      <w:r w:rsidRPr="00384E92">
        <w:rPr>
          <w:rFonts w:ascii="Times New Roman" w:eastAsia="Times New Roman" w:hAnsi="Times New Roman" w:cs="Times New Roman"/>
          <w:color w:val="000000"/>
          <w:sz w:val="24"/>
          <w:szCs w:val="20"/>
          <w:lang w:eastAsia="zh-CN" w:bidi="hi-IN"/>
        </w:rPr>
        <w:tab/>
      </w:r>
      <w:r w:rsidRPr="00384E92">
        <w:rPr>
          <w:rFonts w:ascii="Times New Roman" w:eastAsia="Times New Roman" w:hAnsi="Times New Roman" w:cs="Times New Roman"/>
          <w:color w:val="000000"/>
          <w:sz w:val="24"/>
          <w:szCs w:val="20"/>
          <w:lang w:eastAsia="zh-CN" w:bidi="hi-IN"/>
        </w:rPr>
        <w:tab/>
      </w:r>
      <w:r w:rsidRPr="00384E92">
        <w:rPr>
          <w:rFonts w:ascii="Times New Roman" w:eastAsia="Times New Roman" w:hAnsi="Times New Roman" w:cs="Times New Roman"/>
          <w:color w:val="000000"/>
          <w:sz w:val="24"/>
          <w:szCs w:val="20"/>
          <w:lang w:eastAsia="zh-CN" w:bidi="hi-IN"/>
        </w:rPr>
        <w:tab/>
      </w:r>
      <w:r w:rsidRPr="00384E92">
        <w:rPr>
          <w:rFonts w:ascii="Times New Roman" w:eastAsia="Times New Roman" w:hAnsi="Times New Roman" w:cs="Times New Roman"/>
          <w:color w:val="000000"/>
          <w:sz w:val="24"/>
          <w:szCs w:val="20"/>
          <w:lang w:eastAsia="zh-CN" w:bidi="hi-IN"/>
        </w:rPr>
        <w:tab/>
        <w:t xml:space="preserve">       </w:t>
      </w:r>
      <w:r w:rsidR="00E83993">
        <w:rPr>
          <w:rFonts w:ascii="Times New Roman" w:eastAsia="Times New Roman" w:hAnsi="Times New Roman" w:cs="Times New Roman"/>
          <w:color w:val="000000"/>
          <w:sz w:val="24"/>
          <w:szCs w:val="20"/>
          <w:lang w:eastAsia="zh-CN" w:bidi="hi-IN"/>
        </w:rPr>
        <w:t xml:space="preserve">                                       к постановлению </w:t>
      </w:r>
      <w:proofErr w:type="spellStart"/>
      <w:r w:rsidR="00E83993">
        <w:rPr>
          <w:rFonts w:ascii="Times New Roman" w:eastAsia="Times New Roman" w:hAnsi="Times New Roman" w:cs="Times New Roman"/>
          <w:color w:val="000000"/>
          <w:sz w:val="24"/>
          <w:szCs w:val="20"/>
          <w:lang w:eastAsia="zh-CN" w:bidi="hi-IN"/>
        </w:rPr>
        <w:t>Могойтуй</w:t>
      </w:r>
      <w:r w:rsidRPr="00384E92">
        <w:rPr>
          <w:rFonts w:ascii="Times New Roman" w:eastAsia="Times New Roman" w:hAnsi="Times New Roman" w:cs="Times New Roman"/>
          <w:color w:val="000000"/>
          <w:sz w:val="24"/>
          <w:szCs w:val="20"/>
          <w:lang w:eastAsia="zh-CN" w:bidi="hi-IN"/>
        </w:rPr>
        <w:t>ской</w:t>
      </w:r>
      <w:proofErr w:type="spellEnd"/>
      <w:r w:rsidRPr="00384E92">
        <w:rPr>
          <w:rFonts w:ascii="Times New Roman" w:eastAsia="Times New Roman" w:hAnsi="Times New Roman" w:cs="Times New Roman"/>
          <w:color w:val="000000"/>
          <w:sz w:val="24"/>
          <w:szCs w:val="20"/>
          <w:lang w:eastAsia="zh-CN" w:bidi="hi-IN"/>
        </w:rPr>
        <w:t xml:space="preserve"> районной </w:t>
      </w:r>
      <w:r w:rsidRPr="00384E92">
        <w:rPr>
          <w:rFonts w:ascii="Times New Roman" w:eastAsia="Times New Roman" w:hAnsi="Times New Roman" w:cs="Times New Roman"/>
          <w:color w:val="000000"/>
          <w:sz w:val="24"/>
          <w:szCs w:val="20"/>
          <w:lang w:eastAsia="zh-CN" w:bidi="hi-IN"/>
        </w:rPr>
        <w:tab/>
      </w:r>
      <w:r w:rsidRPr="00384E92">
        <w:rPr>
          <w:rFonts w:ascii="Times New Roman" w:eastAsia="Times New Roman" w:hAnsi="Times New Roman" w:cs="Times New Roman"/>
          <w:color w:val="000000"/>
          <w:sz w:val="24"/>
          <w:szCs w:val="20"/>
          <w:lang w:eastAsia="zh-CN" w:bidi="hi-IN"/>
        </w:rPr>
        <w:tab/>
      </w:r>
      <w:r w:rsidRPr="00384E92">
        <w:rPr>
          <w:rFonts w:ascii="Times New Roman" w:eastAsia="Times New Roman" w:hAnsi="Times New Roman" w:cs="Times New Roman"/>
          <w:color w:val="000000"/>
          <w:sz w:val="24"/>
          <w:szCs w:val="20"/>
          <w:lang w:eastAsia="zh-CN" w:bidi="hi-IN"/>
        </w:rPr>
        <w:tab/>
      </w:r>
      <w:r w:rsidRPr="00384E92">
        <w:rPr>
          <w:rFonts w:ascii="Times New Roman" w:eastAsia="Times New Roman" w:hAnsi="Times New Roman" w:cs="Times New Roman"/>
          <w:color w:val="000000"/>
          <w:sz w:val="24"/>
          <w:szCs w:val="20"/>
          <w:lang w:eastAsia="zh-CN" w:bidi="hi-IN"/>
        </w:rPr>
        <w:tab/>
      </w:r>
      <w:r w:rsidRPr="00384E92">
        <w:rPr>
          <w:rFonts w:ascii="Times New Roman" w:eastAsia="Times New Roman" w:hAnsi="Times New Roman" w:cs="Times New Roman"/>
          <w:color w:val="000000"/>
          <w:sz w:val="24"/>
          <w:szCs w:val="20"/>
          <w:lang w:eastAsia="zh-CN" w:bidi="hi-IN"/>
        </w:rPr>
        <w:tab/>
      </w:r>
      <w:r w:rsidRPr="00384E92">
        <w:rPr>
          <w:rFonts w:ascii="Times New Roman" w:eastAsia="Times New Roman" w:hAnsi="Times New Roman" w:cs="Times New Roman"/>
          <w:color w:val="000000"/>
          <w:sz w:val="24"/>
          <w:szCs w:val="20"/>
          <w:lang w:eastAsia="zh-CN" w:bidi="hi-IN"/>
        </w:rPr>
        <w:tab/>
      </w:r>
      <w:r w:rsidRPr="00384E92">
        <w:rPr>
          <w:rFonts w:ascii="Times New Roman" w:eastAsia="Times New Roman" w:hAnsi="Times New Roman" w:cs="Times New Roman"/>
          <w:color w:val="000000"/>
          <w:sz w:val="24"/>
          <w:szCs w:val="20"/>
          <w:lang w:eastAsia="zh-CN" w:bidi="hi-IN"/>
        </w:rPr>
        <w:tab/>
      </w:r>
      <w:r w:rsidRPr="00384E92">
        <w:rPr>
          <w:rFonts w:ascii="Times New Roman" w:eastAsia="Times New Roman" w:hAnsi="Times New Roman" w:cs="Times New Roman"/>
          <w:color w:val="000000"/>
          <w:sz w:val="24"/>
          <w:szCs w:val="20"/>
          <w:lang w:eastAsia="zh-CN" w:bidi="hi-IN"/>
        </w:rPr>
        <w:tab/>
      </w:r>
      <w:r w:rsidRPr="00384E92">
        <w:rPr>
          <w:rFonts w:ascii="Times New Roman" w:eastAsia="Times New Roman" w:hAnsi="Times New Roman" w:cs="Times New Roman"/>
          <w:color w:val="000000"/>
          <w:sz w:val="24"/>
          <w:szCs w:val="20"/>
          <w:lang w:eastAsia="zh-CN" w:bidi="hi-IN"/>
        </w:rPr>
        <w:tab/>
      </w:r>
      <w:r w:rsidRPr="00384E92">
        <w:rPr>
          <w:rFonts w:ascii="Times New Roman" w:eastAsia="Times New Roman" w:hAnsi="Times New Roman" w:cs="Times New Roman"/>
          <w:color w:val="000000"/>
          <w:sz w:val="24"/>
          <w:szCs w:val="20"/>
          <w:lang w:eastAsia="zh-CN" w:bidi="hi-IN"/>
        </w:rPr>
        <w:tab/>
        <w:t xml:space="preserve">             </w:t>
      </w:r>
      <w:r w:rsidR="00E83993">
        <w:rPr>
          <w:rFonts w:ascii="Times New Roman" w:eastAsia="Times New Roman" w:hAnsi="Times New Roman" w:cs="Times New Roman"/>
          <w:color w:val="000000"/>
          <w:sz w:val="24"/>
          <w:szCs w:val="20"/>
          <w:lang w:eastAsia="zh-CN" w:bidi="hi-IN"/>
        </w:rPr>
        <w:t xml:space="preserve">                              </w:t>
      </w:r>
      <w:r w:rsidRPr="00384E92">
        <w:rPr>
          <w:rFonts w:ascii="Times New Roman" w:eastAsia="Times New Roman" w:hAnsi="Times New Roman" w:cs="Times New Roman"/>
          <w:color w:val="000000"/>
          <w:sz w:val="24"/>
          <w:szCs w:val="20"/>
          <w:lang w:eastAsia="zh-CN" w:bidi="hi-IN"/>
        </w:rPr>
        <w:t xml:space="preserve">  территориальной избирательной комиссии </w:t>
      </w:r>
    </w:p>
    <w:p w:rsidR="00384E92" w:rsidRPr="00384E92" w:rsidRDefault="00E83993" w:rsidP="00384E92">
      <w:pPr>
        <w:widowControl w:val="0"/>
        <w:tabs>
          <w:tab w:val="left" w:pos="948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zh-CN" w:bidi="hi-I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zh-CN" w:bidi="hi-IN"/>
        </w:rPr>
        <w:t xml:space="preserve">                                                                                                                              </w:t>
      </w:r>
      <w:r w:rsidR="005C3725">
        <w:rPr>
          <w:rFonts w:ascii="Times New Roman" w:eastAsia="Times New Roman" w:hAnsi="Times New Roman" w:cs="Times New Roman"/>
          <w:color w:val="000000"/>
          <w:sz w:val="24"/>
          <w:szCs w:val="20"/>
          <w:lang w:eastAsia="zh-CN" w:bidi="hi-IN"/>
        </w:rPr>
        <w:t xml:space="preserve">        </w:t>
      </w:r>
      <w:r w:rsidR="00384E92" w:rsidRPr="00384E92">
        <w:rPr>
          <w:rFonts w:ascii="Times New Roman" w:eastAsia="Times New Roman" w:hAnsi="Times New Roman" w:cs="Times New Roman"/>
          <w:color w:val="000000"/>
          <w:sz w:val="24"/>
          <w:szCs w:val="20"/>
          <w:lang w:eastAsia="zh-CN" w:bidi="hi-IN"/>
        </w:rPr>
        <w:t>от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zh-CN" w:bidi="hi-IN"/>
        </w:rPr>
        <w:t xml:space="preserve"> 18.08.2025 г. № 76-307</w:t>
      </w:r>
    </w:p>
    <w:p w:rsidR="00384E92" w:rsidRPr="00384E92" w:rsidRDefault="00384E92" w:rsidP="00384E92">
      <w:pPr>
        <w:widowControl w:val="0"/>
        <w:tabs>
          <w:tab w:val="left" w:pos="948"/>
        </w:tabs>
        <w:suppressAutoHyphens/>
        <w:spacing w:after="0" w:line="252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zh-CN" w:bidi="hi-IN"/>
        </w:rPr>
      </w:pPr>
      <w:r w:rsidRPr="00384E92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zh-CN" w:bidi="hi-IN"/>
        </w:rPr>
        <w:t xml:space="preserve">                                                                                                                                         </w:t>
      </w:r>
    </w:p>
    <w:p w:rsidR="005C3725" w:rsidRDefault="00384E92" w:rsidP="00384E9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zh-CN" w:bidi="hi-IN"/>
        </w:rPr>
      </w:pPr>
      <w:r w:rsidRPr="00384E92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zh-CN" w:bidi="hi-IN"/>
        </w:rPr>
        <w:t xml:space="preserve">Перечень избирательных участков, на которых планируется проведение досрочного голосования отдельных групп избирателей </w:t>
      </w:r>
    </w:p>
    <w:p w:rsidR="00384E92" w:rsidRPr="00384E92" w:rsidRDefault="00384E92" w:rsidP="00384E92">
      <w:pPr>
        <w:widowControl w:val="0"/>
        <w:suppressAutoHyphens/>
        <w:spacing w:after="0" w:line="240" w:lineRule="auto"/>
        <w:jc w:val="center"/>
        <w:rPr>
          <w:rFonts w:ascii="Calibri" w:eastAsia="Times New Roman" w:hAnsi="Calibri" w:cs="Times New Roman"/>
          <w:szCs w:val="20"/>
          <w:lang w:eastAsia="zh-CN" w:bidi="hi-IN"/>
        </w:rPr>
      </w:pPr>
      <w:r w:rsidRPr="00384E92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zh-CN" w:bidi="hi-IN"/>
        </w:rPr>
        <w:t xml:space="preserve">на выборах </w:t>
      </w:r>
      <w:r w:rsidRPr="00384E9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 w:bidi="hi-IN"/>
        </w:rPr>
        <w:t>депу</w:t>
      </w:r>
      <w:r w:rsidR="00E8399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 w:bidi="hi-IN"/>
        </w:rPr>
        <w:t xml:space="preserve">татов Совета первого созыва </w:t>
      </w:r>
      <w:proofErr w:type="spellStart"/>
      <w:r w:rsidR="00E8399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 w:bidi="hi-IN"/>
        </w:rPr>
        <w:t>Могойтуй</w:t>
      </w:r>
      <w:r w:rsidRPr="00384E9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 w:bidi="hi-IN"/>
        </w:rPr>
        <w:t>ского</w:t>
      </w:r>
      <w:proofErr w:type="spellEnd"/>
      <w:r w:rsidRPr="00384E9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 w:bidi="hi-IN"/>
        </w:rPr>
        <w:t xml:space="preserve"> муниципального округа Забайкальского края </w:t>
      </w:r>
    </w:p>
    <w:p w:rsidR="00384E92" w:rsidRPr="00384E92" w:rsidRDefault="00384E92" w:rsidP="00384E92">
      <w:pPr>
        <w:widowControl w:val="0"/>
        <w:tabs>
          <w:tab w:val="left" w:pos="948"/>
        </w:tabs>
        <w:suppressAutoHyphens/>
        <w:spacing w:after="0" w:line="240" w:lineRule="auto"/>
        <w:jc w:val="center"/>
        <w:rPr>
          <w:rFonts w:ascii="Calibri" w:eastAsia="Times New Roman" w:hAnsi="Calibri" w:cs="Times New Roman"/>
          <w:szCs w:val="20"/>
          <w:lang w:eastAsia="zh-CN" w:bidi="hi-IN"/>
        </w:rPr>
      </w:pPr>
    </w:p>
    <w:tbl>
      <w:tblPr>
        <w:tblW w:w="15860" w:type="dxa"/>
        <w:jc w:val="center"/>
        <w:tblLayout w:type="fixed"/>
        <w:tblLook w:val="0000" w:firstRow="0" w:lastRow="0" w:firstColumn="0" w:lastColumn="0" w:noHBand="0" w:noVBand="0"/>
      </w:tblPr>
      <w:tblGrid>
        <w:gridCol w:w="1350"/>
        <w:gridCol w:w="1841"/>
        <w:gridCol w:w="2836"/>
        <w:gridCol w:w="2782"/>
        <w:gridCol w:w="1251"/>
        <w:gridCol w:w="1418"/>
        <w:gridCol w:w="1977"/>
        <w:gridCol w:w="1141"/>
        <w:gridCol w:w="1264"/>
      </w:tblGrid>
      <w:tr w:rsidR="00384E92" w:rsidRPr="00384E92" w:rsidTr="00CF6A40">
        <w:trPr>
          <w:jc w:val="center"/>
        </w:trPr>
        <w:tc>
          <w:tcPr>
            <w:tcW w:w="135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384E92" w:rsidRPr="00384E92" w:rsidRDefault="00384E92" w:rsidP="00384E9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384E9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Номер</w:t>
            </w:r>
          </w:p>
          <w:p w:rsidR="00384E92" w:rsidRPr="00384E92" w:rsidRDefault="00384E92" w:rsidP="00384E92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szCs w:val="20"/>
                <w:lang w:eastAsia="zh-CN" w:bidi="hi-IN"/>
              </w:rPr>
            </w:pPr>
            <w:r w:rsidRPr="00384E9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УИК</w:t>
            </w:r>
          </w:p>
        </w:tc>
        <w:tc>
          <w:tcPr>
            <w:tcW w:w="1841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384E92" w:rsidRPr="00384E92" w:rsidRDefault="00384E92" w:rsidP="00384E92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384E9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Кол-во</w:t>
            </w:r>
          </w:p>
          <w:p w:rsidR="00384E92" w:rsidRPr="00384E92" w:rsidRDefault="00384E92" w:rsidP="00384E92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Calibri" w:eastAsia="Times New Roman" w:hAnsi="Calibri" w:cs="Times New Roman"/>
                <w:szCs w:val="20"/>
                <w:lang w:eastAsia="zh-CN" w:bidi="hi-IN"/>
              </w:rPr>
            </w:pPr>
            <w:r w:rsidRPr="00384E9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избирателей в списках</w:t>
            </w:r>
          </w:p>
        </w:tc>
        <w:tc>
          <w:tcPr>
            <w:tcW w:w="2836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384E92" w:rsidRPr="00384E92" w:rsidRDefault="00384E92" w:rsidP="00384E92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Calibri" w:eastAsia="Times New Roman" w:hAnsi="Calibri" w:cs="Times New Roman"/>
                <w:szCs w:val="20"/>
                <w:lang w:eastAsia="zh-CN" w:bidi="hi-IN"/>
              </w:rPr>
            </w:pPr>
            <w:r w:rsidRPr="00384E9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Место расположения групп (или количество групп)</w:t>
            </w:r>
          </w:p>
        </w:tc>
        <w:tc>
          <w:tcPr>
            <w:tcW w:w="2782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384E92" w:rsidRPr="00384E92" w:rsidRDefault="00384E92" w:rsidP="00384E92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384E9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Вид деятельности</w:t>
            </w:r>
          </w:p>
          <w:p w:rsidR="00384E92" w:rsidRPr="00384E92" w:rsidRDefault="00384E92" w:rsidP="00384E92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Calibri" w:eastAsia="Times New Roman" w:hAnsi="Calibri" w:cs="Times New Roman"/>
                <w:szCs w:val="20"/>
                <w:lang w:eastAsia="zh-CN" w:bidi="hi-IN"/>
              </w:rPr>
            </w:pPr>
            <w:r w:rsidRPr="00384E9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избирателей</w:t>
            </w:r>
          </w:p>
        </w:tc>
        <w:tc>
          <w:tcPr>
            <w:tcW w:w="1251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384E92" w:rsidRPr="00384E92" w:rsidRDefault="00384E92" w:rsidP="00384E92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Calibri" w:eastAsia="Times New Roman" w:hAnsi="Calibri" w:cs="Times New Roman"/>
                <w:szCs w:val="20"/>
                <w:lang w:eastAsia="zh-CN" w:bidi="hi-IN"/>
              </w:rPr>
            </w:pPr>
            <w:r w:rsidRPr="00384E9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Расстояние от УИК</w:t>
            </w:r>
          </w:p>
        </w:tc>
        <w:tc>
          <w:tcPr>
            <w:tcW w:w="1418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384E92" w:rsidRPr="00384E92" w:rsidRDefault="00384E92" w:rsidP="00384E92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Calibri" w:eastAsia="Times New Roman" w:hAnsi="Calibri" w:cs="Times New Roman"/>
                <w:szCs w:val="20"/>
                <w:lang w:eastAsia="zh-CN" w:bidi="hi-IN"/>
              </w:rPr>
            </w:pPr>
            <w:r w:rsidRPr="00384E9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Вид транспорта</w:t>
            </w:r>
          </w:p>
        </w:tc>
        <w:tc>
          <w:tcPr>
            <w:tcW w:w="1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384E92" w:rsidRPr="00384E92" w:rsidRDefault="00384E92" w:rsidP="00384E92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384E9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Планируемая</w:t>
            </w:r>
          </w:p>
          <w:p w:rsidR="00384E92" w:rsidRPr="00384E92" w:rsidRDefault="00384E92" w:rsidP="00384E92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384E9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дата</w:t>
            </w:r>
          </w:p>
          <w:p w:rsidR="00384E92" w:rsidRPr="00384E92" w:rsidRDefault="00384E92" w:rsidP="00384E92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Calibri" w:eastAsia="Times New Roman" w:hAnsi="Calibri" w:cs="Times New Roman"/>
                <w:szCs w:val="20"/>
                <w:lang w:eastAsia="zh-CN" w:bidi="hi-IN"/>
              </w:rPr>
            </w:pPr>
            <w:r w:rsidRPr="00384E9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голосования</w:t>
            </w:r>
          </w:p>
        </w:tc>
        <w:tc>
          <w:tcPr>
            <w:tcW w:w="1141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384E92" w:rsidRPr="00384E92" w:rsidRDefault="00384E92" w:rsidP="00384E92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Calibri" w:eastAsia="Times New Roman" w:hAnsi="Calibri" w:cs="Times New Roman"/>
                <w:szCs w:val="20"/>
                <w:lang w:eastAsia="zh-CN" w:bidi="hi-IN"/>
              </w:rPr>
            </w:pPr>
            <w:r w:rsidRPr="00384E9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Время в пути</w:t>
            </w:r>
          </w:p>
        </w:tc>
        <w:tc>
          <w:tcPr>
            <w:tcW w:w="1264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384E92" w:rsidRPr="00384E92" w:rsidRDefault="00384E92" w:rsidP="00384E9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384E9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Наличие</w:t>
            </w:r>
          </w:p>
          <w:p w:rsidR="00384E92" w:rsidRPr="00384E92" w:rsidRDefault="00384E92" w:rsidP="00384E92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szCs w:val="20"/>
                <w:lang w:eastAsia="zh-CN" w:bidi="hi-IN"/>
              </w:rPr>
            </w:pPr>
            <w:r w:rsidRPr="00384E9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связи</w:t>
            </w:r>
          </w:p>
        </w:tc>
      </w:tr>
      <w:tr w:rsidR="00CF6A40" w:rsidRPr="00A95FF4" w:rsidTr="00CF6A40">
        <w:tblPrEx>
          <w:jc w:val="left"/>
        </w:tblPrEx>
        <w:tc>
          <w:tcPr>
            <w:tcW w:w="135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2205</w:t>
            </w:r>
          </w:p>
        </w:tc>
        <w:tc>
          <w:tcPr>
            <w:tcW w:w="1841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35</w:t>
            </w:r>
          </w:p>
        </w:tc>
        <w:tc>
          <w:tcPr>
            <w:tcW w:w="2836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Отдаленные животноводческие стоянки</w:t>
            </w:r>
          </w:p>
        </w:tc>
        <w:tc>
          <w:tcPr>
            <w:tcW w:w="2782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Животноводство, ЛПХ, КФХ</w:t>
            </w:r>
          </w:p>
        </w:tc>
        <w:tc>
          <w:tcPr>
            <w:tcW w:w="1251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150</w:t>
            </w:r>
          </w:p>
        </w:tc>
        <w:tc>
          <w:tcPr>
            <w:tcW w:w="1418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авто</w:t>
            </w:r>
          </w:p>
        </w:tc>
        <w:tc>
          <w:tcPr>
            <w:tcW w:w="1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11.09.2025</w:t>
            </w:r>
          </w:p>
        </w:tc>
        <w:tc>
          <w:tcPr>
            <w:tcW w:w="1141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16 ч.</w:t>
            </w:r>
          </w:p>
        </w:tc>
        <w:tc>
          <w:tcPr>
            <w:tcW w:w="1264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Сотовая</w:t>
            </w:r>
          </w:p>
        </w:tc>
      </w:tr>
      <w:tr w:rsidR="00CF6A40" w:rsidRPr="00A95FF4" w:rsidTr="00CF6A40">
        <w:tblPrEx>
          <w:jc w:val="left"/>
        </w:tblPrEx>
        <w:tc>
          <w:tcPr>
            <w:tcW w:w="135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2206</w:t>
            </w:r>
          </w:p>
        </w:tc>
        <w:tc>
          <w:tcPr>
            <w:tcW w:w="1841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28</w:t>
            </w:r>
          </w:p>
        </w:tc>
        <w:tc>
          <w:tcPr>
            <w:tcW w:w="2836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Отдаленные животноводческие стоянки</w:t>
            </w:r>
          </w:p>
        </w:tc>
        <w:tc>
          <w:tcPr>
            <w:tcW w:w="2782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Животноводство, ЛПХ, КФХ</w:t>
            </w:r>
          </w:p>
        </w:tc>
        <w:tc>
          <w:tcPr>
            <w:tcW w:w="1251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79</w:t>
            </w:r>
          </w:p>
        </w:tc>
        <w:tc>
          <w:tcPr>
            <w:tcW w:w="1418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авто</w:t>
            </w:r>
          </w:p>
        </w:tc>
        <w:tc>
          <w:tcPr>
            <w:tcW w:w="1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11.09.2025</w:t>
            </w:r>
          </w:p>
        </w:tc>
        <w:tc>
          <w:tcPr>
            <w:tcW w:w="1141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7 ч.</w:t>
            </w:r>
          </w:p>
        </w:tc>
        <w:tc>
          <w:tcPr>
            <w:tcW w:w="1264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сотовая</w:t>
            </w:r>
          </w:p>
        </w:tc>
      </w:tr>
      <w:tr w:rsidR="00CF6A40" w:rsidRPr="00A95FF4" w:rsidTr="00CF6A40">
        <w:tblPrEx>
          <w:jc w:val="left"/>
        </w:tblPrEx>
        <w:tc>
          <w:tcPr>
            <w:tcW w:w="135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2207</w:t>
            </w:r>
          </w:p>
        </w:tc>
        <w:tc>
          <w:tcPr>
            <w:tcW w:w="1841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43</w:t>
            </w:r>
          </w:p>
        </w:tc>
        <w:tc>
          <w:tcPr>
            <w:tcW w:w="2836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Отдаленные животноводческие стоянки</w:t>
            </w:r>
          </w:p>
        </w:tc>
        <w:tc>
          <w:tcPr>
            <w:tcW w:w="2782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Животноводство, ЛПХ, КФХ</w:t>
            </w:r>
          </w:p>
        </w:tc>
        <w:tc>
          <w:tcPr>
            <w:tcW w:w="1251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240</w:t>
            </w:r>
          </w:p>
        </w:tc>
        <w:tc>
          <w:tcPr>
            <w:tcW w:w="1418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авто</w:t>
            </w:r>
          </w:p>
        </w:tc>
        <w:tc>
          <w:tcPr>
            <w:tcW w:w="1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11.09.2025</w:t>
            </w:r>
          </w:p>
        </w:tc>
        <w:tc>
          <w:tcPr>
            <w:tcW w:w="1141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20ч.20</w:t>
            </w:r>
          </w:p>
        </w:tc>
        <w:tc>
          <w:tcPr>
            <w:tcW w:w="1264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сотовая</w:t>
            </w:r>
          </w:p>
        </w:tc>
      </w:tr>
      <w:tr w:rsidR="00CF6A40" w:rsidRPr="00A95FF4" w:rsidTr="00CF6A40">
        <w:tblPrEx>
          <w:jc w:val="left"/>
        </w:tblPrEx>
        <w:tc>
          <w:tcPr>
            <w:tcW w:w="135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2208</w:t>
            </w:r>
          </w:p>
        </w:tc>
        <w:tc>
          <w:tcPr>
            <w:tcW w:w="1841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63</w:t>
            </w:r>
          </w:p>
        </w:tc>
        <w:tc>
          <w:tcPr>
            <w:tcW w:w="2836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Отдаленные животноводческие стоянки</w:t>
            </w:r>
          </w:p>
        </w:tc>
        <w:tc>
          <w:tcPr>
            <w:tcW w:w="2782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Животноводство, ЛПХ, КФХ</w:t>
            </w:r>
          </w:p>
        </w:tc>
        <w:tc>
          <w:tcPr>
            <w:tcW w:w="1251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168</w:t>
            </w:r>
          </w:p>
        </w:tc>
        <w:tc>
          <w:tcPr>
            <w:tcW w:w="1418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авто</w:t>
            </w:r>
          </w:p>
        </w:tc>
        <w:tc>
          <w:tcPr>
            <w:tcW w:w="1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11.09.2025</w:t>
            </w:r>
          </w:p>
        </w:tc>
        <w:tc>
          <w:tcPr>
            <w:tcW w:w="1141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17 ч..</w:t>
            </w:r>
          </w:p>
        </w:tc>
        <w:tc>
          <w:tcPr>
            <w:tcW w:w="1264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сотовая</w:t>
            </w:r>
          </w:p>
        </w:tc>
      </w:tr>
      <w:tr w:rsidR="00CF6A40" w:rsidRPr="00A95FF4" w:rsidTr="00CF6A40">
        <w:tblPrEx>
          <w:jc w:val="left"/>
        </w:tblPrEx>
        <w:tc>
          <w:tcPr>
            <w:tcW w:w="135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2209</w:t>
            </w:r>
          </w:p>
        </w:tc>
        <w:tc>
          <w:tcPr>
            <w:tcW w:w="1841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14</w:t>
            </w:r>
          </w:p>
        </w:tc>
        <w:tc>
          <w:tcPr>
            <w:tcW w:w="2836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Разъезд 67, разъезд Перевал</w:t>
            </w:r>
          </w:p>
        </w:tc>
        <w:tc>
          <w:tcPr>
            <w:tcW w:w="2782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Животноводство, ЛПХ, КФХ</w:t>
            </w:r>
          </w:p>
        </w:tc>
        <w:tc>
          <w:tcPr>
            <w:tcW w:w="1251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21</w:t>
            </w:r>
          </w:p>
        </w:tc>
        <w:tc>
          <w:tcPr>
            <w:tcW w:w="1418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авто</w:t>
            </w:r>
          </w:p>
        </w:tc>
        <w:tc>
          <w:tcPr>
            <w:tcW w:w="1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11.09.2025</w:t>
            </w:r>
          </w:p>
        </w:tc>
        <w:tc>
          <w:tcPr>
            <w:tcW w:w="1141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2ч.</w:t>
            </w:r>
          </w:p>
        </w:tc>
        <w:tc>
          <w:tcPr>
            <w:tcW w:w="1264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Сотовая</w:t>
            </w:r>
          </w:p>
        </w:tc>
      </w:tr>
      <w:tr w:rsidR="00CF6A40" w:rsidRPr="00A95FF4" w:rsidTr="00CF6A40">
        <w:tblPrEx>
          <w:jc w:val="left"/>
        </w:tblPrEx>
        <w:tc>
          <w:tcPr>
            <w:tcW w:w="135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2210</w:t>
            </w:r>
          </w:p>
        </w:tc>
        <w:tc>
          <w:tcPr>
            <w:tcW w:w="1841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85</w:t>
            </w:r>
          </w:p>
        </w:tc>
        <w:tc>
          <w:tcPr>
            <w:tcW w:w="2836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Отдаленные животноводческие стоянки</w:t>
            </w:r>
          </w:p>
        </w:tc>
        <w:tc>
          <w:tcPr>
            <w:tcW w:w="2782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Животноводство, ЛПХ, КФХ</w:t>
            </w:r>
          </w:p>
        </w:tc>
        <w:tc>
          <w:tcPr>
            <w:tcW w:w="1251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457</w:t>
            </w:r>
          </w:p>
        </w:tc>
        <w:tc>
          <w:tcPr>
            <w:tcW w:w="1418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авто</w:t>
            </w:r>
          </w:p>
        </w:tc>
        <w:tc>
          <w:tcPr>
            <w:tcW w:w="1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11.09.2025</w:t>
            </w:r>
          </w:p>
        </w:tc>
        <w:tc>
          <w:tcPr>
            <w:tcW w:w="1141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18 ч.</w:t>
            </w:r>
          </w:p>
        </w:tc>
        <w:tc>
          <w:tcPr>
            <w:tcW w:w="1264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сотовая</w:t>
            </w:r>
          </w:p>
        </w:tc>
      </w:tr>
      <w:tr w:rsidR="00CF6A40" w:rsidRPr="00A95FF4" w:rsidTr="00CF6A40">
        <w:tblPrEx>
          <w:jc w:val="left"/>
        </w:tblPrEx>
        <w:tc>
          <w:tcPr>
            <w:tcW w:w="135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2211</w:t>
            </w:r>
          </w:p>
        </w:tc>
        <w:tc>
          <w:tcPr>
            <w:tcW w:w="1841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78</w:t>
            </w:r>
          </w:p>
        </w:tc>
        <w:tc>
          <w:tcPr>
            <w:tcW w:w="2836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Отдаленные животноводческие стоянки</w:t>
            </w:r>
          </w:p>
        </w:tc>
        <w:tc>
          <w:tcPr>
            <w:tcW w:w="2782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Животноводство, ЛПХ, КФХ</w:t>
            </w:r>
          </w:p>
        </w:tc>
        <w:tc>
          <w:tcPr>
            <w:tcW w:w="1251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306</w:t>
            </w:r>
          </w:p>
        </w:tc>
        <w:tc>
          <w:tcPr>
            <w:tcW w:w="1418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авто</w:t>
            </w:r>
          </w:p>
        </w:tc>
        <w:tc>
          <w:tcPr>
            <w:tcW w:w="1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11.09.2025</w:t>
            </w:r>
          </w:p>
        </w:tc>
        <w:tc>
          <w:tcPr>
            <w:tcW w:w="1141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32ч.</w:t>
            </w:r>
          </w:p>
        </w:tc>
        <w:tc>
          <w:tcPr>
            <w:tcW w:w="1264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Сотовая</w:t>
            </w:r>
          </w:p>
        </w:tc>
      </w:tr>
      <w:tr w:rsidR="00CF6A40" w:rsidRPr="00A95FF4" w:rsidTr="00CF6A40">
        <w:tblPrEx>
          <w:jc w:val="left"/>
        </w:tblPrEx>
        <w:tc>
          <w:tcPr>
            <w:tcW w:w="135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lastRenderedPageBreak/>
              <w:t>2212</w:t>
            </w:r>
          </w:p>
        </w:tc>
        <w:tc>
          <w:tcPr>
            <w:tcW w:w="1841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154</w:t>
            </w:r>
          </w:p>
        </w:tc>
        <w:tc>
          <w:tcPr>
            <w:tcW w:w="2836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 xml:space="preserve">Отдаленные животноводческие </w:t>
            </w:r>
            <w:proofErr w:type="spellStart"/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стоянки,с.Улан-Сарта</w:t>
            </w:r>
            <w:proofErr w:type="spellEnd"/>
          </w:p>
        </w:tc>
        <w:tc>
          <w:tcPr>
            <w:tcW w:w="2782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Животноводство, ЛПХ, КФХ</w:t>
            </w:r>
          </w:p>
        </w:tc>
        <w:tc>
          <w:tcPr>
            <w:tcW w:w="1251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684</w:t>
            </w:r>
          </w:p>
        </w:tc>
        <w:tc>
          <w:tcPr>
            <w:tcW w:w="1418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авто</w:t>
            </w:r>
          </w:p>
        </w:tc>
        <w:tc>
          <w:tcPr>
            <w:tcW w:w="1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11.09.2025</w:t>
            </w:r>
          </w:p>
        </w:tc>
        <w:tc>
          <w:tcPr>
            <w:tcW w:w="1141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18 ч.</w:t>
            </w:r>
          </w:p>
        </w:tc>
        <w:tc>
          <w:tcPr>
            <w:tcW w:w="1264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Сотовая</w:t>
            </w:r>
          </w:p>
        </w:tc>
      </w:tr>
      <w:tr w:rsidR="00CF6A40" w:rsidRPr="00A95FF4" w:rsidTr="00CF6A40">
        <w:tblPrEx>
          <w:jc w:val="left"/>
        </w:tblPrEx>
        <w:tc>
          <w:tcPr>
            <w:tcW w:w="135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2213</w:t>
            </w:r>
          </w:p>
        </w:tc>
        <w:tc>
          <w:tcPr>
            <w:tcW w:w="1841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55</w:t>
            </w:r>
          </w:p>
        </w:tc>
        <w:tc>
          <w:tcPr>
            <w:tcW w:w="2836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Отдаленные животноводческие стоянки</w:t>
            </w:r>
          </w:p>
        </w:tc>
        <w:tc>
          <w:tcPr>
            <w:tcW w:w="2782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Животноводство, ЛПХ, КФХ</w:t>
            </w:r>
          </w:p>
        </w:tc>
        <w:tc>
          <w:tcPr>
            <w:tcW w:w="1251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65</w:t>
            </w:r>
          </w:p>
        </w:tc>
        <w:tc>
          <w:tcPr>
            <w:tcW w:w="1418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авто</w:t>
            </w:r>
          </w:p>
        </w:tc>
        <w:tc>
          <w:tcPr>
            <w:tcW w:w="1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11.09.2025</w:t>
            </w:r>
          </w:p>
        </w:tc>
        <w:tc>
          <w:tcPr>
            <w:tcW w:w="1141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5ч.40м.</w:t>
            </w:r>
          </w:p>
        </w:tc>
        <w:tc>
          <w:tcPr>
            <w:tcW w:w="1264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сотовая</w:t>
            </w:r>
          </w:p>
        </w:tc>
      </w:tr>
      <w:tr w:rsidR="00CF6A40" w:rsidRPr="00A95FF4" w:rsidTr="00CF6A40">
        <w:tblPrEx>
          <w:jc w:val="left"/>
        </w:tblPrEx>
        <w:tc>
          <w:tcPr>
            <w:tcW w:w="135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2214</w:t>
            </w:r>
          </w:p>
        </w:tc>
        <w:tc>
          <w:tcPr>
            <w:tcW w:w="1841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17</w:t>
            </w:r>
          </w:p>
        </w:tc>
        <w:tc>
          <w:tcPr>
            <w:tcW w:w="2836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Отдаленные животноводческие стоянки</w:t>
            </w:r>
          </w:p>
        </w:tc>
        <w:tc>
          <w:tcPr>
            <w:tcW w:w="2782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Животноводство, ЛПХ, КФХ</w:t>
            </w:r>
          </w:p>
        </w:tc>
        <w:tc>
          <w:tcPr>
            <w:tcW w:w="1251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61</w:t>
            </w:r>
          </w:p>
        </w:tc>
        <w:tc>
          <w:tcPr>
            <w:tcW w:w="1418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авто</w:t>
            </w:r>
          </w:p>
        </w:tc>
        <w:tc>
          <w:tcPr>
            <w:tcW w:w="1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11.09.2025</w:t>
            </w:r>
          </w:p>
        </w:tc>
        <w:tc>
          <w:tcPr>
            <w:tcW w:w="1141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3 ч.</w:t>
            </w:r>
          </w:p>
        </w:tc>
        <w:tc>
          <w:tcPr>
            <w:tcW w:w="1264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Сотовая</w:t>
            </w:r>
          </w:p>
        </w:tc>
      </w:tr>
      <w:tr w:rsidR="00CF6A40" w:rsidRPr="00A95FF4" w:rsidTr="00CF6A40">
        <w:tblPrEx>
          <w:jc w:val="left"/>
        </w:tblPrEx>
        <w:tc>
          <w:tcPr>
            <w:tcW w:w="135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2215</w:t>
            </w:r>
          </w:p>
        </w:tc>
        <w:tc>
          <w:tcPr>
            <w:tcW w:w="1841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28</w:t>
            </w:r>
          </w:p>
        </w:tc>
        <w:tc>
          <w:tcPr>
            <w:tcW w:w="2836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 xml:space="preserve">Отдаленные животноводческие стоянки, </w:t>
            </w:r>
            <w:proofErr w:type="spellStart"/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с.Зунор,с.Ерама</w:t>
            </w:r>
            <w:proofErr w:type="spellEnd"/>
          </w:p>
        </w:tc>
        <w:tc>
          <w:tcPr>
            <w:tcW w:w="2782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Животноводство, ЛПХ, КФХ</w:t>
            </w:r>
          </w:p>
        </w:tc>
        <w:tc>
          <w:tcPr>
            <w:tcW w:w="1251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20</w:t>
            </w:r>
          </w:p>
        </w:tc>
        <w:tc>
          <w:tcPr>
            <w:tcW w:w="1418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авто</w:t>
            </w:r>
          </w:p>
        </w:tc>
        <w:tc>
          <w:tcPr>
            <w:tcW w:w="1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11.09.2025</w:t>
            </w:r>
          </w:p>
        </w:tc>
        <w:tc>
          <w:tcPr>
            <w:tcW w:w="1141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5 ч.</w:t>
            </w:r>
          </w:p>
        </w:tc>
        <w:tc>
          <w:tcPr>
            <w:tcW w:w="1264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сотовая</w:t>
            </w:r>
          </w:p>
        </w:tc>
      </w:tr>
      <w:tr w:rsidR="00CF6A40" w:rsidRPr="00A95FF4" w:rsidTr="00CF6A40">
        <w:tblPrEx>
          <w:jc w:val="left"/>
        </w:tblPrEx>
        <w:tc>
          <w:tcPr>
            <w:tcW w:w="135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2217</w:t>
            </w:r>
          </w:p>
        </w:tc>
        <w:tc>
          <w:tcPr>
            <w:tcW w:w="1841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71</w:t>
            </w:r>
          </w:p>
        </w:tc>
        <w:tc>
          <w:tcPr>
            <w:tcW w:w="2836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Отдаленные животноводческие стоянки</w:t>
            </w:r>
          </w:p>
        </w:tc>
        <w:tc>
          <w:tcPr>
            <w:tcW w:w="2782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Животноводство, ЛПХ, КФХ</w:t>
            </w:r>
          </w:p>
        </w:tc>
        <w:tc>
          <w:tcPr>
            <w:tcW w:w="1251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300</w:t>
            </w:r>
          </w:p>
        </w:tc>
        <w:tc>
          <w:tcPr>
            <w:tcW w:w="1418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авто</w:t>
            </w:r>
          </w:p>
        </w:tc>
        <w:tc>
          <w:tcPr>
            <w:tcW w:w="1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11.09.2025</w:t>
            </w:r>
          </w:p>
        </w:tc>
        <w:tc>
          <w:tcPr>
            <w:tcW w:w="1141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22 ч.</w:t>
            </w:r>
          </w:p>
        </w:tc>
        <w:tc>
          <w:tcPr>
            <w:tcW w:w="1264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Сотовая</w:t>
            </w:r>
          </w:p>
        </w:tc>
      </w:tr>
      <w:tr w:rsidR="00CF6A40" w:rsidRPr="00A95FF4" w:rsidTr="00CF6A40">
        <w:tblPrEx>
          <w:jc w:val="left"/>
        </w:tblPrEx>
        <w:tc>
          <w:tcPr>
            <w:tcW w:w="135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2218</w:t>
            </w:r>
          </w:p>
        </w:tc>
        <w:tc>
          <w:tcPr>
            <w:tcW w:w="1841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70</w:t>
            </w:r>
          </w:p>
        </w:tc>
        <w:tc>
          <w:tcPr>
            <w:tcW w:w="2836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Отдаленные животноводческие стоянки</w:t>
            </w:r>
          </w:p>
        </w:tc>
        <w:tc>
          <w:tcPr>
            <w:tcW w:w="2782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Животноводство, ЛПХ, КФХ</w:t>
            </w:r>
          </w:p>
        </w:tc>
        <w:tc>
          <w:tcPr>
            <w:tcW w:w="1251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418</w:t>
            </w:r>
          </w:p>
        </w:tc>
        <w:tc>
          <w:tcPr>
            <w:tcW w:w="1418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авто</w:t>
            </w:r>
          </w:p>
        </w:tc>
        <w:tc>
          <w:tcPr>
            <w:tcW w:w="1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11.09.2025</w:t>
            </w:r>
          </w:p>
        </w:tc>
        <w:tc>
          <w:tcPr>
            <w:tcW w:w="1141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25 ч.</w:t>
            </w:r>
          </w:p>
        </w:tc>
        <w:tc>
          <w:tcPr>
            <w:tcW w:w="1264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Сотовая</w:t>
            </w:r>
          </w:p>
        </w:tc>
      </w:tr>
      <w:tr w:rsidR="00CF6A40" w:rsidRPr="00A95FF4" w:rsidTr="00CF6A40">
        <w:tblPrEx>
          <w:jc w:val="left"/>
        </w:tblPrEx>
        <w:tc>
          <w:tcPr>
            <w:tcW w:w="135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2219</w:t>
            </w:r>
          </w:p>
        </w:tc>
        <w:tc>
          <w:tcPr>
            <w:tcW w:w="1841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90</w:t>
            </w:r>
          </w:p>
        </w:tc>
        <w:tc>
          <w:tcPr>
            <w:tcW w:w="2836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Отдаленные животноводческие стоянки</w:t>
            </w:r>
          </w:p>
        </w:tc>
        <w:tc>
          <w:tcPr>
            <w:tcW w:w="2782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Животноводство, ЛПХ, КФХ</w:t>
            </w:r>
          </w:p>
        </w:tc>
        <w:tc>
          <w:tcPr>
            <w:tcW w:w="1251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302</w:t>
            </w:r>
          </w:p>
        </w:tc>
        <w:tc>
          <w:tcPr>
            <w:tcW w:w="1418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авто</w:t>
            </w:r>
          </w:p>
        </w:tc>
        <w:tc>
          <w:tcPr>
            <w:tcW w:w="1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11.09.2025</w:t>
            </w:r>
          </w:p>
        </w:tc>
        <w:tc>
          <w:tcPr>
            <w:tcW w:w="1141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20 ч.</w:t>
            </w:r>
          </w:p>
        </w:tc>
        <w:tc>
          <w:tcPr>
            <w:tcW w:w="1264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Сотовая</w:t>
            </w:r>
          </w:p>
        </w:tc>
      </w:tr>
      <w:tr w:rsidR="00CF6A40" w:rsidRPr="00A95FF4" w:rsidTr="00CF6A40">
        <w:tblPrEx>
          <w:jc w:val="left"/>
        </w:tblPrEx>
        <w:tc>
          <w:tcPr>
            <w:tcW w:w="135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2221</w:t>
            </w:r>
          </w:p>
        </w:tc>
        <w:tc>
          <w:tcPr>
            <w:tcW w:w="1841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45</w:t>
            </w:r>
          </w:p>
        </w:tc>
        <w:tc>
          <w:tcPr>
            <w:tcW w:w="2836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 xml:space="preserve">Отдаленные животноводческие стоянки, </w:t>
            </w:r>
            <w:proofErr w:type="spellStart"/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ст.Булак</w:t>
            </w:r>
            <w:proofErr w:type="spellEnd"/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 xml:space="preserve">, станция Разъезд 71, </w:t>
            </w:r>
            <w:proofErr w:type="spellStart"/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с.Курильжа</w:t>
            </w:r>
            <w:proofErr w:type="spellEnd"/>
          </w:p>
        </w:tc>
        <w:tc>
          <w:tcPr>
            <w:tcW w:w="2782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Животноводство, ЛПХ, КФХ</w:t>
            </w:r>
          </w:p>
        </w:tc>
        <w:tc>
          <w:tcPr>
            <w:tcW w:w="1251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95</w:t>
            </w:r>
          </w:p>
        </w:tc>
        <w:tc>
          <w:tcPr>
            <w:tcW w:w="1418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авто</w:t>
            </w:r>
          </w:p>
        </w:tc>
        <w:tc>
          <w:tcPr>
            <w:tcW w:w="1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11.09.2025</w:t>
            </w:r>
          </w:p>
        </w:tc>
        <w:tc>
          <w:tcPr>
            <w:tcW w:w="1141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8 ч.</w:t>
            </w:r>
          </w:p>
        </w:tc>
        <w:tc>
          <w:tcPr>
            <w:tcW w:w="1264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сотовая</w:t>
            </w:r>
          </w:p>
        </w:tc>
      </w:tr>
      <w:tr w:rsidR="00CF6A40" w:rsidRPr="00A95FF4" w:rsidTr="00CF6A40">
        <w:tblPrEx>
          <w:jc w:val="left"/>
        </w:tblPrEx>
        <w:tc>
          <w:tcPr>
            <w:tcW w:w="135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2223</w:t>
            </w:r>
          </w:p>
        </w:tc>
        <w:tc>
          <w:tcPr>
            <w:tcW w:w="1841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21</w:t>
            </w:r>
          </w:p>
        </w:tc>
        <w:tc>
          <w:tcPr>
            <w:tcW w:w="2836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 xml:space="preserve">Отдаленные животноводческие стоянки, </w:t>
            </w:r>
            <w:proofErr w:type="spellStart"/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ст.Остречная</w:t>
            </w:r>
            <w:proofErr w:type="spellEnd"/>
          </w:p>
        </w:tc>
        <w:tc>
          <w:tcPr>
            <w:tcW w:w="2782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Животноводство, ЛПХ, КФХ</w:t>
            </w:r>
          </w:p>
        </w:tc>
        <w:tc>
          <w:tcPr>
            <w:tcW w:w="1251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19</w:t>
            </w:r>
          </w:p>
        </w:tc>
        <w:tc>
          <w:tcPr>
            <w:tcW w:w="1418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авто</w:t>
            </w:r>
          </w:p>
        </w:tc>
        <w:tc>
          <w:tcPr>
            <w:tcW w:w="1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11.09.2025</w:t>
            </w:r>
          </w:p>
        </w:tc>
        <w:tc>
          <w:tcPr>
            <w:tcW w:w="1141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1ч.40м.</w:t>
            </w:r>
          </w:p>
        </w:tc>
        <w:tc>
          <w:tcPr>
            <w:tcW w:w="1264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CF6A40" w:rsidRPr="00CF6A40" w:rsidRDefault="00CF6A40" w:rsidP="00CF6A4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</w:pPr>
            <w:r w:rsidRPr="00CF6A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 w:bidi="hi-IN"/>
              </w:rPr>
              <w:t>сотовая</w:t>
            </w:r>
          </w:p>
        </w:tc>
      </w:tr>
    </w:tbl>
    <w:p w:rsidR="00CF6A40" w:rsidRDefault="00CF6A40" w:rsidP="00384E92">
      <w:pPr>
        <w:widowControl w:val="0"/>
        <w:tabs>
          <w:tab w:val="left" w:pos="948"/>
        </w:tabs>
        <w:suppressAutoHyphens/>
        <w:spacing w:after="0" w:line="252" w:lineRule="auto"/>
        <w:jc w:val="right"/>
        <w:rPr>
          <w:rFonts w:ascii="Times New Roman" w:eastAsia="Calibri" w:hAnsi="Times New Roman" w:cs="Calibri"/>
          <w:color w:val="000000"/>
          <w:sz w:val="24"/>
          <w:szCs w:val="24"/>
          <w:lang w:eastAsia="zh-CN" w:bidi="hi-IN"/>
        </w:rPr>
      </w:pPr>
    </w:p>
    <w:p w:rsidR="00CF6A40" w:rsidRDefault="00CF6A40">
      <w:pPr>
        <w:spacing w:after="160" w:line="259" w:lineRule="auto"/>
        <w:rPr>
          <w:rFonts w:ascii="Times New Roman" w:eastAsia="Calibri" w:hAnsi="Times New Roman" w:cs="Calibri"/>
          <w:color w:val="000000"/>
          <w:sz w:val="24"/>
          <w:szCs w:val="24"/>
          <w:lang w:eastAsia="zh-CN" w:bidi="hi-IN"/>
        </w:rPr>
      </w:pPr>
      <w:r>
        <w:rPr>
          <w:rFonts w:ascii="Times New Roman" w:eastAsia="Calibri" w:hAnsi="Times New Roman" w:cs="Calibri"/>
          <w:color w:val="000000"/>
          <w:sz w:val="24"/>
          <w:szCs w:val="24"/>
          <w:lang w:eastAsia="zh-CN" w:bidi="hi-IN"/>
        </w:rPr>
        <w:br w:type="page"/>
      </w:r>
    </w:p>
    <w:p w:rsidR="00384E92" w:rsidRPr="00384E92" w:rsidRDefault="00384E92" w:rsidP="00384E92">
      <w:pPr>
        <w:widowControl w:val="0"/>
        <w:tabs>
          <w:tab w:val="left" w:pos="948"/>
        </w:tabs>
        <w:suppressAutoHyphens/>
        <w:spacing w:after="0" w:line="252" w:lineRule="auto"/>
        <w:jc w:val="right"/>
        <w:rPr>
          <w:rFonts w:ascii="Times New Roman" w:eastAsia="Calibri" w:hAnsi="Times New Roman" w:cs="Calibri"/>
          <w:color w:val="000000"/>
          <w:sz w:val="24"/>
          <w:szCs w:val="24"/>
          <w:lang w:eastAsia="zh-CN" w:bidi="hi-IN"/>
        </w:rPr>
      </w:pPr>
      <w:r w:rsidRPr="00384E92">
        <w:rPr>
          <w:rFonts w:ascii="Times New Roman" w:eastAsia="Calibri" w:hAnsi="Times New Roman" w:cs="Calibri"/>
          <w:color w:val="000000"/>
          <w:sz w:val="24"/>
          <w:szCs w:val="24"/>
          <w:lang w:eastAsia="zh-CN" w:bidi="hi-IN"/>
        </w:rPr>
        <w:lastRenderedPageBreak/>
        <w:t>Приложение № 2</w:t>
      </w:r>
    </w:p>
    <w:p w:rsidR="00384E92" w:rsidRPr="00384E92" w:rsidRDefault="00E83993" w:rsidP="00384E92">
      <w:pPr>
        <w:widowControl w:val="0"/>
        <w:tabs>
          <w:tab w:val="left" w:pos="948"/>
        </w:tabs>
        <w:suppressAutoHyphens/>
        <w:spacing w:after="0" w:line="240" w:lineRule="auto"/>
        <w:ind w:left="8505"/>
        <w:jc w:val="right"/>
        <w:rPr>
          <w:rFonts w:ascii="Times New Roman" w:eastAsia="Calibri" w:hAnsi="Times New Roman" w:cs="Calibri"/>
          <w:color w:val="000000"/>
          <w:sz w:val="24"/>
          <w:szCs w:val="24"/>
          <w:lang w:eastAsia="zh-CN" w:bidi="hi-IN"/>
        </w:rPr>
      </w:pPr>
      <w:r>
        <w:rPr>
          <w:rFonts w:ascii="Times New Roman" w:eastAsia="Calibri" w:hAnsi="Times New Roman" w:cs="Calibri"/>
          <w:color w:val="000000"/>
          <w:sz w:val="24"/>
          <w:szCs w:val="24"/>
          <w:lang w:eastAsia="zh-CN" w:bidi="hi-IN"/>
        </w:rPr>
        <w:t xml:space="preserve">к постановлению </w:t>
      </w:r>
      <w:proofErr w:type="spellStart"/>
      <w:r>
        <w:rPr>
          <w:rFonts w:ascii="Times New Roman" w:eastAsia="Calibri" w:hAnsi="Times New Roman" w:cs="Calibri"/>
          <w:color w:val="000000"/>
          <w:sz w:val="24"/>
          <w:szCs w:val="24"/>
          <w:lang w:eastAsia="zh-CN" w:bidi="hi-IN"/>
        </w:rPr>
        <w:t>Могойтуй</w:t>
      </w:r>
      <w:r w:rsidR="00384E92" w:rsidRPr="00384E92">
        <w:rPr>
          <w:rFonts w:ascii="Times New Roman" w:eastAsia="Calibri" w:hAnsi="Times New Roman" w:cs="Calibri"/>
          <w:color w:val="000000"/>
          <w:sz w:val="24"/>
          <w:szCs w:val="24"/>
          <w:lang w:eastAsia="zh-CN" w:bidi="hi-IN"/>
        </w:rPr>
        <w:t>ской</w:t>
      </w:r>
      <w:proofErr w:type="spellEnd"/>
      <w:r w:rsidR="00384E92" w:rsidRPr="00384E92">
        <w:rPr>
          <w:rFonts w:ascii="Times New Roman" w:eastAsia="Calibri" w:hAnsi="Times New Roman" w:cs="Calibri"/>
          <w:color w:val="000000"/>
          <w:sz w:val="24"/>
          <w:szCs w:val="24"/>
          <w:lang w:eastAsia="zh-CN" w:bidi="hi-IN"/>
        </w:rPr>
        <w:t xml:space="preserve"> районной </w:t>
      </w:r>
    </w:p>
    <w:p w:rsidR="00384E92" w:rsidRPr="00384E92" w:rsidRDefault="00384E92" w:rsidP="00384E92">
      <w:pPr>
        <w:widowControl w:val="0"/>
        <w:tabs>
          <w:tab w:val="left" w:pos="948"/>
        </w:tabs>
        <w:suppressAutoHyphens/>
        <w:spacing w:after="0" w:line="240" w:lineRule="auto"/>
        <w:ind w:left="8505"/>
        <w:jc w:val="right"/>
        <w:rPr>
          <w:rFonts w:ascii="Times New Roman" w:eastAsia="Calibri" w:hAnsi="Times New Roman" w:cs="Calibri"/>
          <w:color w:val="000000"/>
          <w:sz w:val="24"/>
          <w:szCs w:val="24"/>
          <w:lang w:eastAsia="zh-CN" w:bidi="hi-IN"/>
        </w:rPr>
      </w:pPr>
      <w:r w:rsidRPr="00384E92">
        <w:rPr>
          <w:rFonts w:ascii="Times New Roman" w:eastAsia="Calibri" w:hAnsi="Times New Roman" w:cs="Calibri"/>
          <w:color w:val="000000"/>
          <w:sz w:val="24"/>
          <w:szCs w:val="24"/>
          <w:lang w:eastAsia="zh-CN" w:bidi="hi-IN"/>
        </w:rPr>
        <w:t>территориальной избирательной комиссии</w:t>
      </w:r>
    </w:p>
    <w:p w:rsidR="00384E92" w:rsidRPr="00384E92" w:rsidRDefault="00E83993" w:rsidP="00384E92">
      <w:pPr>
        <w:widowControl w:val="0"/>
        <w:tabs>
          <w:tab w:val="left" w:pos="948"/>
        </w:tabs>
        <w:suppressAutoHyphens/>
        <w:spacing w:after="0" w:line="240" w:lineRule="auto"/>
        <w:ind w:left="8505"/>
        <w:jc w:val="right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  <w:r>
        <w:rPr>
          <w:rFonts w:ascii="Times New Roman" w:eastAsia="Calibri" w:hAnsi="Times New Roman" w:cs="Calibri"/>
          <w:color w:val="000000"/>
          <w:sz w:val="24"/>
          <w:szCs w:val="24"/>
          <w:lang w:eastAsia="zh-CN" w:bidi="hi-IN"/>
        </w:rPr>
        <w:t>от 18.08.2025 г. № 76-307</w:t>
      </w:r>
    </w:p>
    <w:p w:rsidR="00384E92" w:rsidRPr="00384E92" w:rsidRDefault="00384E92" w:rsidP="00E8399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384E92" w:rsidRPr="00384E92" w:rsidRDefault="00384E92" w:rsidP="00384E92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Calibri"/>
          <w:b/>
          <w:color w:val="000000"/>
          <w:sz w:val="24"/>
          <w:szCs w:val="24"/>
          <w:lang w:eastAsia="zh-CN" w:bidi="hi-IN"/>
        </w:rPr>
      </w:pPr>
      <w:r w:rsidRPr="00384E92">
        <w:rPr>
          <w:rFonts w:ascii="Times New Roman" w:eastAsia="Calibri" w:hAnsi="Times New Roman" w:cs="Calibri"/>
          <w:b/>
          <w:color w:val="000000"/>
          <w:sz w:val="24"/>
          <w:szCs w:val="24"/>
          <w:lang w:eastAsia="zh-CN" w:bidi="hi-IN"/>
        </w:rPr>
        <w:t>СВЕДЕНИЯ</w:t>
      </w:r>
    </w:p>
    <w:p w:rsidR="00E83993" w:rsidRDefault="00384E92" w:rsidP="00384E92">
      <w:pPr>
        <w:widowControl w:val="0"/>
        <w:tabs>
          <w:tab w:val="left" w:pos="948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 w:bidi="hi-IN"/>
        </w:rPr>
      </w:pPr>
      <w:r w:rsidRPr="00384E92">
        <w:rPr>
          <w:rFonts w:ascii="Times New Roman" w:eastAsia="Calibri" w:hAnsi="Times New Roman" w:cs="Calibri"/>
          <w:b/>
          <w:color w:val="000000"/>
          <w:sz w:val="24"/>
          <w:szCs w:val="24"/>
          <w:lang w:eastAsia="zh-CN" w:bidi="hi-IN"/>
        </w:rPr>
        <w:t>о досрочном голосовании на</w:t>
      </w:r>
      <w:r w:rsidRPr="00384E9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 w:bidi="hi-IN"/>
        </w:rPr>
        <w:t xml:space="preserve"> выборах депут</w:t>
      </w:r>
      <w:r w:rsidR="00E8399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 w:bidi="hi-IN"/>
        </w:rPr>
        <w:t xml:space="preserve">атов Совета первого созыва </w:t>
      </w:r>
    </w:p>
    <w:p w:rsidR="00384E92" w:rsidRPr="00384E92" w:rsidRDefault="00E83993" w:rsidP="00384E92">
      <w:pPr>
        <w:widowControl w:val="0"/>
        <w:tabs>
          <w:tab w:val="left" w:pos="948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 w:bidi="hi-IN"/>
        </w:rPr>
        <w:t>Могойтуйс</w:t>
      </w:r>
      <w:r w:rsidR="00384E92" w:rsidRPr="00384E9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 w:bidi="hi-IN"/>
        </w:rPr>
        <w:t>кого</w:t>
      </w:r>
      <w:proofErr w:type="spellEnd"/>
      <w:r w:rsidR="00384E92" w:rsidRPr="00384E9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 w:bidi="hi-IN"/>
        </w:rPr>
        <w:t xml:space="preserve"> муниципального округа Забайкальского края </w:t>
      </w:r>
    </w:p>
    <w:p w:rsidR="00384E92" w:rsidRPr="00384E92" w:rsidRDefault="00384E92" w:rsidP="00384E92">
      <w:pPr>
        <w:widowControl w:val="0"/>
        <w:tabs>
          <w:tab w:val="left" w:pos="948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384E92" w:rsidRPr="00384E92" w:rsidRDefault="00384E92" w:rsidP="00384E92">
      <w:pPr>
        <w:widowControl w:val="0"/>
        <w:tabs>
          <w:tab w:val="left" w:pos="948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  <w:r w:rsidRPr="00384E92">
        <w:rPr>
          <w:rFonts w:ascii="Times New Roman" w:eastAsia="Calibri" w:hAnsi="Times New Roman" w:cs="Calibri"/>
          <w:i/>
          <w:color w:val="000000"/>
          <w:sz w:val="24"/>
          <w:szCs w:val="24"/>
          <w:lang w:eastAsia="zh-CN" w:bidi="hi-IN"/>
        </w:rPr>
        <w:t>По состоянию на ____ ________2025 года</w:t>
      </w:r>
    </w:p>
    <w:p w:rsidR="00384E92" w:rsidRPr="00384E92" w:rsidRDefault="00384E92" w:rsidP="00384E92">
      <w:pPr>
        <w:widowControl w:val="0"/>
        <w:suppressAutoHyphens/>
        <w:spacing w:after="0" w:line="240" w:lineRule="auto"/>
        <w:ind w:right="-456"/>
        <w:jc w:val="right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tbl>
      <w:tblPr>
        <w:tblW w:w="15693" w:type="dxa"/>
        <w:tblInd w:w="-276" w:type="dxa"/>
        <w:tblLayout w:type="fixed"/>
        <w:tblLook w:val="0000" w:firstRow="0" w:lastRow="0" w:firstColumn="0" w:lastColumn="0" w:noHBand="0" w:noVBand="0"/>
      </w:tblPr>
      <w:tblGrid>
        <w:gridCol w:w="559"/>
        <w:gridCol w:w="859"/>
        <w:gridCol w:w="980"/>
        <w:gridCol w:w="1417"/>
        <w:gridCol w:w="1559"/>
        <w:gridCol w:w="993"/>
        <w:gridCol w:w="1842"/>
        <w:gridCol w:w="1843"/>
        <w:gridCol w:w="1843"/>
        <w:gridCol w:w="1984"/>
        <w:gridCol w:w="1814"/>
      </w:tblGrid>
      <w:tr w:rsidR="00384E92" w:rsidRPr="00384E92" w:rsidTr="005871E1">
        <w:trPr>
          <w:trHeight w:val="415"/>
        </w:trPr>
        <w:tc>
          <w:tcPr>
            <w:tcW w:w="559" w:type="dxa"/>
            <w:vMerge w:val="restart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384E92" w:rsidRPr="00384E92" w:rsidRDefault="00384E92" w:rsidP="00384E92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zh-CN" w:bidi="hi-IN"/>
              </w:rPr>
            </w:pPr>
            <w:r w:rsidRPr="00384E92">
              <w:rPr>
                <w:rFonts w:ascii="Times New Roman" w:eastAsia="Calibri" w:hAnsi="Times New Roman" w:cs="Calibri"/>
                <w:b/>
                <w:color w:val="000000"/>
                <w:sz w:val="24"/>
                <w:szCs w:val="24"/>
                <w:lang w:eastAsia="zh-CN" w:bidi="hi-IN"/>
              </w:rPr>
              <w:t>№ п/п</w:t>
            </w:r>
          </w:p>
        </w:tc>
        <w:tc>
          <w:tcPr>
            <w:tcW w:w="859" w:type="dxa"/>
            <w:vMerge w:val="restart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384E92" w:rsidRPr="00384E92" w:rsidRDefault="00384E92" w:rsidP="00384E92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zh-CN" w:bidi="hi-IN"/>
              </w:rPr>
            </w:pPr>
            <w:r w:rsidRPr="00384E92">
              <w:rPr>
                <w:rFonts w:ascii="Times New Roman" w:eastAsia="Calibri" w:hAnsi="Times New Roman" w:cs="Calibri"/>
                <w:b/>
                <w:color w:val="000000"/>
                <w:sz w:val="24"/>
                <w:szCs w:val="24"/>
                <w:lang w:eastAsia="zh-CN" w:bidi="hi-IN"/>
              </w:rPr>
              <w:t>Наименование ТИК</w:t>
            </w:r>
          </w:p>
        </w:tc>
        <w:tc>
          <w:tcPr>
            <w:tcW w:w="3956" w:type="dxa"/>
            <w:gridSpan w:val="3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384E92" w:rsidRPr="00384E92" w:rsidRDefault="00384E92" w:rsidP="00384E92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zh-CN" w:bidi="hi-IN"/>
              </w:rPr>
            </w:pPr>
            <w:r w:rsidRPr="00384E92">
              <w:rPr>
                <w:rFonts w:ascii="Times New Roman" w:eastAsia="Calibri" w:hAnsi="Times New Roman" w:cs="Calibri"/>
                <w:b/>
                <w:color w:val="000000"/>
                <w:sz w:val="24"/>
                <w:szCs w:val="24"/>
                <w:lang w:eastAsia="zh-CN" w:bidi="hi-IN"/>
              </w:rPr>
              <w:t>Участки для голосования, на которых проведено досрочное голосование всех избирателей</w:t>
            </w:r>
          </w:p>
        </w:tc>
        <w:tc>
          <w:tcPr>
            <w:tcW w:w="8505" w:type="dxa"/>
            <w:gridSpan w:val="5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384E92" w:rsidRPr="00384E92" w:rsidRDefault="00384E92" w:rsidP="00384E92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Calibri"/>
                <w:b/>
                <w:color w:val="000000"/>
                <w:sz w:val="24"/>
                <w:szCs w:val="24"/>
                <w:lang w:eastAsia="zh-CN" w:bidi="hi-IN"/>
              </w:rPr>
            </w:pPr>
            <w:r w:rsidRPr="00384E92">
              <w:rPr>
                <w:rFonts w:ascii="Times New Roman" w:eastAsia="Calibri" w:hAnsi="Times New Roman" w:cs="Calibri"/>
                <w:b/>
                <w:color w:val="000000"/>
                <w:sz w:val="24"/>
                <w:szCs w:val="24"/>
                <w:lang w:eastAsia="zh-CN" w:bidi="hi-IN"/>
              </w:rPr>
              <w:t xml:space="preserve">Участки для голосования, на которых </w:t>
            </w:r>
          </w:p>
          <w:p w:rsidR="00384E92" w:rsidRPr="00384E92" w:rsidRDefault="00384E92" w:rsidP="00384E92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zh-CN" w:bidi="hi-IN"/>
              </w:rPr>
            </w:pPr>
            <w:r w:rsidRPr="00384E92">
              <w:rPr>
                <w:rFonts w:ascii="Times New Roman" w:eastAsia="Calibri" w:hAnsi="Times New Roman" w:cs="Calibri"/>
                <w:b/>
                <w:color w:val="000000"/>
                <w:sz w:val="24"/>
                <w:szCs w:val="24"/>
                <w:lang w:eastAsia="zh-CN" w:bidi="hi-IN"/>
              </w:rPr>
              <w:t xml:space="preserve">проведено досрочное голосование отдельных групп избирателей </w:t>
            </w:r>
          </w:p>
        </w:tc>
        <w:tc>
          <w:tcPr>
            <w:tcW w:w="1814" w:type="dxa"/>
            <w:vMerge w:val="restart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384E92" w:rsidRPr="00384E92" w:rsidRDefault="00384E92" w:rsidP="00384E92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zh-CN" w:bidi="hi-IN"/>
              </w:rPr>
            </w:pPr>
            <w:r w:rsidRPr="00384E92">
              <w:rPr>
                <w:rFonts w:ascii="Times New Roman" w:eastAsia="Calibri" w:hAnsi="Times New Roman" w:cs="Calibri"/>
                <w:b/>
                <w:color w:val="000000"/>
                <w:sz w:val="24"/>
                <w:szCs w:val="24"/>
                <w:lang w:eastAsia="zh-CN" w:bidi="hi-IN"/>
              </w:rPr>
              <w:t>Виды транспорта, используемые для организации досрочного голосования</w:t>
            </w:r>
          </w:p>
        </w:tc>
      </w:tr>
      <w:tr w:rsidR="005871E1" w:rsidRPr="00384E92" w:rsidTr="005871E1">
        <w:trPr>
          <w:trHeight w:val="2278"/>
        </w:trPr>
        <w:tc>
          <w:tcPr>
            <w:tcW w:w="559" w:type="dxa"/>
            <w:vMerge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384E92" w:rsidRPr="00384E92" w:rsidRDefault="00384E92" w:rsidP="00384E9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859" w:type="dxa"/>
            <w:vMerge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384E92" w:rsidRPr="00384E92" w:rsidRDefault="00384E92" w:rsidP="00384E9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98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384E92" w:rsidRPr="00384E92" w:rsidRDefault="005C3725" w:rsidP="00384E92">
            <w:pPr>
              <w:widowControl w:val="0"/>
              <w:suppressAutoHyphens/>
              <w:spacing w:after="0" w:line="240" w:lineRule="auto"/>
              <w:ind w:left="113" w:right="113"/>
              <w:rPr>
                <w:rFonts w:ascii="Calibri" w:eastAsia="Times New Roman" w:hAnsi="Calibri" w:cs="Times New Roman"/>
                <w:szCs w:val="20"/>
                <w:lang w:eastAsia="zh-CN" w:bidi="hi-IN"/>
              </w:rPr>
            </w:pPr>
            <w:r>
              <w:rPr>
                <w:rFonts w:ascii="Times New Roman" w:eastAsia="Calibri" w:hAnsi="Times New Roman" w:cs="Calibri"/>
                <w:b/>
                <w:color w:val="000000"/>
                <w:sz w:val="24"/>
                <w:szCs w:val="24"/>
                <w:lang w:eastAsia="zh-CN" w:bidi="hi-IN"/>
              </w:rPr>
              <w:t>№№</w:t>
            </w:r>
            <w:r w:rsidR="00384E92" w:rsidRPr="00384E92">
              <w:rPr>
                <w:rFonts w:ascii="Times New Roman" w:eastAsia="Calibri" w:hAnsi="Times New Roman" w:cs="Calibri"/>
                <w:b/>
                <w:color w:val="000000"/>
                <w:sz w:val="24"/>
                <w:szCs w:val="24"/>
                <w:lang w:eastAsia="zh-CN" w:bidi="hi-IN"/>
              </w:rPr>
              <w:t>УИК</w:t>
            </w:r>
          </w:p>
        </w:tc>
        <w:tc>
          <w:tcPr>
            <w:tcW w:w="141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384E92" w:rsidRPr="00384E92" w:rsidRDefault="005C3725" w:rsidP="00384E92">
            <w:pPr>
              <w:widowControl w:val="0"/>
              <w:suppressAutoHyphens/>
              <w:spacing w:after="0" w:line="240" w:lineRule="auto"/>
              <w:ind w:left="113" w:right="113"/>
              <w:rPr>
                <w:rFonts w:ascii="Times New Roman" w:eastAsia="Calibri" w:hAnsi="Times New Roman" w:cs="Calibri"/>
                <w:b/>
                <w:color w:val="000000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Calibri"/>
                <w:b/>
                <w:color w:val="000000"/>
                <w:sz w:val="24"/>
                <w:szCs w:val="24"/>
                <w:lang w:eastAsia="zh-CN" w:bidi="hi-IN"/>
              </w:rPr>
              <w:t>Кол -</w:t>
            </w:r>
            <w:r w:rsidR="00384E92" w:rsidRPr="00384E92">
              <w:rPr>
                <w:rFonts w:ascii="Times New Roman" w:eastAsia="Calibri" w:hAnsi="Times New Roman" w:cs="Calibri"/>
                <w:b/>
                <w:color w:val="000000"/>
                <w:sz w:val="24"/>
                <w:szCs w:val="24"/>
                <w:lang w:eastAsia="zh-CN" w:bidi="hi-IN"/>
              </w:rPr>
              <w:t xml:space="preserve">во избирателей </w:t>
            </w:r>
          </w:p>
          <w:p w:rsidR="00384E92" w:rsidRPr="00384E92" w:rsidRDefault="00384E92" w:rsidP="00384E92">
            <w:pPr>
              <w:widowControl w:val="0"/>
              <w:suppressAutoHyphens/>
              <w:spacing w:after="0" w:line="240" w:lineRule="auto"/>
              <w:ind w:left="113" w:right="113"/>
              <w:rPr>
                <w:rFonts w:ascii="Calibri" w:eastAsia="Times New Roman" w:hAnsi="Calibri" w:cs="Times New Roman"/>
                <w:szCs w:val="20"/>
                <w:lang w:eastAsia="zh-CN" w:bidi="hi-IN"/>
              </w:rPr>
            </w:pPr>
            <w:r w:rsidRPr="00384E92">
              <w:rPr>
                <w:rFonts w:ascii="Times New Roman" w:eastAsia="Calibri" w:hAnsi="Times New Roman" w:cs="Calibri"/>
                <w:b/>
                <w:color w:val="000000"/>
                <w:sz w:val="24"/>
                <w:szCs w:val="24"/>
                <w:lang w:eastAsia="zh-CN" w:bidi="hi-IN"/>
              </w:rPr>
              <w:t>в списках</w:t>
            </w:r>
          </w:p>
        </w:tc>
        <w:tc>
          <w:tcPr>
            <w:tcW w:w="1559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384E92" w:rsidRPr="00384E92" w:rsidRDefault="005C3725" w:rsidP="00384E92">
            <w:pPr>
              <w:widowControl w:val="0"/>
              <w:suppressAutoHyphens/>
              <w:spacing w:after="0" w:line="240" w:lineRule="auto"/>
              <w:ind w:left="113" w:right="113"/>
              <w:rPr>
                <w:rFonts w:ascii="Calibri" w:eastAsia="Times New Roman" w:hAnsi="Calibri" w:cs="Times New Roman"/>
                <w:szCs w:val="20"/>
                <w:lang w:eastAsia="zh-CN" w:bidi="hi-IN"/>
              </w:rPr>
            </w:pPr>
            <w:r>
              <w:rPr>
                <w:rFonts w:ascii="Times New Roman" w:eastAsia="Calibri" w:hAnsi="Times New Roman" w:cs="Calibri"/>
                <w:b/>
                <w:color w:val="000000"/>
                <w:sz w:val="24"/>
                <w:szCs w:val="24"/>
                <w:lang w:eastAsia="zh-CN" w:bidi="hi-IN"/>
              </w:rPr>
              <w:t xml:space="preserve">Кол - </w:t>
            </w:r>
            <w:r w:rsidR="00384E92" w:rsidRPr="00384E92">
              <w:rPr>
                <w:rFonts w:ascii="Times New Roman" w:eastAsia="Calibri" w:hAnsi="Times New Roman" w:cs="Calibri"/>
                <w:b/>
                <w:color w:val="000000"/>
                <w:sz w:val="24"/>
                <w:szCs w:val="24"/>
                <w:lang w:eastAsia="zh-CN" w:bidi="hi-IN"/>
              </w:rPr>
              <w:t>во избирателей, проголосовавших досрочно</w:t>
            </w:r>
          </w:p>
        </w:tc>
        <w:tc>
          <w:tcPr>
            <w:tcW w:w="993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384E92" w:rsidRPr="00384E92" w:rsidRDefault="005871E1" w:rsidP="00384E92">
            <w:pPr>
              <w:widowControl w:val="0"/>
              <w:suppressAutoHyphens/>
              <w:spacing w:after="0" w:line="240" w:lineRule="auto"/>
              <w:ind w:left="113" w:right="113"/>
              <w:rPr>
                <w:rFonts w:ascii="Calibri" w:eastAsia="Times New Roman" w:hAnsi="Calibri" w:cs="Times New Roman"/>
                <w:szCs w:val="20"/>
                <w:lang w:eastAsia="zh-CN" w:bidi="hi-IN"/>
              </w:rPr>
            </w:pPr>
            <w:r>
              <w:rPr>
                <w:rFonts w:ascii="Times New Roman" w:eastAsia="Calibri" w:hAnsi="Times New Roman" w:cs="Calibri"/>
                <w:b/>
                <w:color w:val="000000"/>
                <w:sz w:val="24"/>
                <w:szCs w:val="24"/>
                <w:lang w:eastAsia="zh-CN" w:bidi="hi-IN"/>
              </w:rPr>
              <w:t>№№</w:t>
            </w:r>
            <w:r w:rsidR="00384E92" w:rsidRPr="00384E92">
              <w:rPr>
                <w:rFonts w:ascii="Times New Roman" w:eastAsia="Calibri" w:hAnsi="Times New Roman" w:cs="Calibri"/>
                <w:b/>
                <w:color w:val="000000"/>
                <w:sz w:val="24"/>
                <w:szCs w:val="24"/>
                <w:lang w:eastAsia="zh-CN" w:bidi="hi-IN"/>
              </w:rPr>
              <w:t>УИК</w:t>
            </w:r>
          </w:p>
        </w:tc>
        <w:tc>
          <w:tcPr>
            <w:tcW w:w="1842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384E92" w:rsidRPr="00384E92" w:rsidRDefault="00384E92" w:rsidP="00384E92">
            <w:pPr>
              <w:widowControl w:val="0"/>
              <w:suppressAutoHyphens/>
              <w:spacing w:after="0" w:line="240" w:lineRule="auto"/>
              <w:ind w:left="113" w:right="113"/>
              <w:rPr>
                <w:rFonts w:ascii="Calibri" w:eastAsia="Times New Roman" w:hAnsi="Calibri" w:cs="Times New Roman"/>
                <w:szCs w:val="20"/>
                <w:lang w:eastAsia="zh-CN" w:bidi="hi-IN"/>
              </w:rPr>
            </w:pPr>
            <w:r w:rsidRPr="00384E92">
              <w:rPr>
                <w:rFonts w:ascii="Times New Roman" w:eastAsia="Calibri" w:hAnsi="Times New Roman" w:cs="Calibri"/>
                <w:b/>
                <w:color w:val="000000"/>
                <w:sz w:val="24"/>
                <w:szCs w:val="24"/>
                <w:lang w:eastAsia="zh-CN" w:bidi="hi-IN"/>
              </w:rPr>
              <w:t>количество избирателей в списках на УИК</w:t>
            </w:r>
          </w:p>
        </w:tc>
        <w:tc>
          <w:tcPr>
            <w:tcW w:w="1843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384E92" w:rsidRPr="00384E92" w:rsidRDefault="00384E92" w:rsidP="00384E92">
            <w:pPr>
              <w:widowControl w:val="0"/>
              <w:suppressAutoHyphens/>
              <w:spacing w:after="0" w:line="240" w:lineRule="auto"/>
              <w:ind w:left="113" w:right="113"/>
              <w:rPr>
                <w:rFonts w:ascii="Calibri" w:eastAsia="Times New Roman" w:hAnsi="Calibri" w:cs="Times New Roman"/>
                <w:szCs w:val="20"/>
                <w:lang w:eastAsia="zh-CN" w:bidi="hi-IN"/>
              </w:rPr>
            </w:pPr>
            <w:r w:rsidRPr="00384E92">
              <w:rPr>
                <w:rFonts w:ascii="Times New Roman" w:eastAsia="Calibri" w:hAnsi="Times New Roman" w:cs="Calibri"/>
                <w:b/>
                <w:color w:val="000000"/>
                <w:sz w:val="24"/>
                <w:szCs w:val="24"/>
                <w:lang w:eastAsia="zh-CN" w:bidi="hi-IN"/>
              </w:rPr>
              <w:t>количество отдельных групп избирателей</w:t>
            </w:r>
          </w:p>
        </w:tc>
        <w:tc>
          <w:tcPr>
            <w:tcW w:w="1843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384E92" w:rsidRPr="00384E92" w:rsidRDefault="00384E92" w:rsidP="00384E92">
            <w:pPr>
              <w:widowControl w:val="0"/>
              <w:suppressAutoHyphens/>
              <w:spacing w:after="0" w:line="240" w:lineRule="auto"/>
              <w:ind w:left="113" w:right="113"/>
              <w:rPr>
                <w:rFonts w:ascii="Times New Roman" w:eastAsia="Calibri" w:hAnsi="Times New Roman" w:cs="Calibri"/>
                <w:b/>
                <w:color w:val="000000"/>
                <w:sz w:val="24"/>
                <w:szCs w:val="24"/>
                <w:lang w:eastAsia="zh-CN" w:bidi="hi-IN"/>
              </w:rPr>
            </w:pPr>
            <w:r w:rsidRPr="00384E92">
              <w:rPr>
                <w:rFonts w:ascii="Times New Roman" w:eastAsia="Calibri" w:hAnsi="Times New Roman" w:cs="Calibri"/>
                <w:b/>
                <w:color w:val="000000"/>
                <w:sz w:val="24"/>
                <w:szCs w:val="24"/>
                <w:lang w:eastAsia="zh-CN" w:bidi="hi-IN"/>
              </w:rPr>
              <w:t>количество избирателей</w:t>
            </w:r>
          </w:p>
          <w:p w:rsidR="00384E92" w:rsidRPr="00384E92" w:rsidRDefault="00384E92" w:rsidP="00384E92">
            <w:pPr>
              <w:widowControl w:val="0"/>
              <w:suppressAutoHyphens/>
              <w:spacing w:after="0" w:line="240" w:lineRule="auto"/>
              <w:ind w:left="113" w:right="113"/>
              <w:rPr>
                <w:rFonts w:ascii="Calibri" w:eastAsia="Times New Roman" w:hAnsi="Calibri" w:cs="Times New Roman"/>
                <w:szCs w:val="20"/>
                <w:lang w:eastAsia="zh-CN" w:bidi="hi-IN"/>
              </w:rPr>
            </w:pPr>
            <w:r w:rsidRPr="00384E92">
              <w:rPr>
                <w:rFonts w:ascii="Times New Roman" w:eastAsia="Calibri" w:hAnsi="Times New Roman" w:cs="Calibri"/>
                <w:b/>
                <w:color w:val="000000"/>
                <w:sz w:val="24"/>
                <w:szCs w:val="24"/>
                <w:lang w:eastAsia="zh-CN" w:bidi="hi-IN"/>
              </w:rPr>
              <w:t xml:space="preserve"> в отдельных группах</w:t>
            </w:r>
          </w:p>
        </w:tc>
        <w:tc>
          <w:tcPr>
            <w:tcW w:w="1984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384E92" w:rsidRPr="00384E92" w:rsidRDefault="00384E92" w:rsidP="00384E92">
            <w:pPr>
              <w:widowControl w:val="0"/>
              <w:suppressAutoHyphens/>
              <w:spacing w:after="0" w:line="240" w:lineRule="auto"/>
              <w:ind w:left="113" w:right="113"/>
              <w:rPr>
                <w:rFonts w:ascii="Calibri" w:eastAsia="Times New Roman" w:hAnsi="Calibri" w:cs="Times New Roman"/>
                <w:szCs w:val="20"/>
                <w:lang w:eastAsia="zh-CN" w:bidi="hi-IN"/>
              </w:rPr>
            </w:pPr>
            <w:r w:rsidRPr="00384E92">
              <w:rPr>
                <w:rFonts w:ascii="Times New Roman" w:eastAsia="Calibri" w:hAnsi="Times New Roman" w:cs="Calibri"/>
                <w:b/>
                <w:color w:val="000000"/>
                <w:sz w:val="24"/>
                <w:szCs w:val="24"/>
                <w:lang w:eastAsia="zh-CN" w:bidi="hi-IN"/>
              </w:rPr>
              <w:t>количество избирателей, проголосовавших досрочно</w:t>
            </w:r>
          </w:p>
        </w:tc>
        <w:tc>
          <w:tcPr>
            <w:tcW w:w="1814" w:type="dxa"/>
            <w:vMerge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384E92" w:rsidRPr="00384E92" w:rsidRDefault="00384E92" w:rsidP="00384E9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</w:tr>
      <w:tr w:rsidR="005871E1" w:rsidRPr="00384E92" w:rsidTr="005871E1">
        <w:tc>
          <w:tcPr>
            <w:tcW w:w="559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384E92" w:rsidRPr="00384E92" w:rsidRDefault="00384E92" w:rsidP="00384E9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859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384E92" w:rsidRPr="00384E92" w:rsidRDefault="00384E92" w:rsidP="00384E9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98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384E92" w:rsidRPr="00384E92" w:rsidRDefault="00384E92" w:rsidP="00384E9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384E92" w:rsidRPr="00384E92" w:rsidRDefault="00384E92" w:rsidP="00384E9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384E92" w:rsidRPr="00384E92" w:rsidRDefault="00384E92" w:rsidP="00384E9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993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384E92" w:rsidRPr="00384E92" w:rsidRDefault="00384E92" w:rsidP="00384E9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842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384E92" w:rsidRPr="00384E92" w:rsidRDefault="00384E92" w:rsidP="00384E9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843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384E92" w:rsidRPr="00384E92" w:rsidRDefault="00384E92" w:rsidP="00384E9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843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384E92" w:rsidRPr="00384E92" w:rsidRDefault="00384E92" w:rsidP="00384E9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984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384E92" w:rsidRPr="00384E92" w:rsidRDefault="00384E92" w:rsidP="00384E9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814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384E92" w:rsidRPr="00384E92" w:rsidRDefault="00384E92" w:rsidP="00384E9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</w:tr>
      <w:tr w:rsidR="005871E1" w:rsidRPr="00384E92" w:rsidTr="005871E1">
        <w:tc>
          <w:tcPr>
            <w:tcW w:w="559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384E92" w:rsidRPr="00384E92" w:rsidRDefault="00384E92" w:rsidP="00384E9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859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384E92" w:rsidRPr="00384E92" w:rsidRDefault="00384E92" w:rsidP="00384E9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98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384E92" w:rsidRPr="00384E92" w:rsidRDefault="00384E92" w:rsidP="00384E9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384E92" w:rsidRPr="00384E92" w:rsidRDefault="00384E92" w:rsidP="00384E9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384E92" w:rsidRPr="00384E92" w:rsidRDefault="00384E92" w:rsidP="00384E9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993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384E92" w:rsidRPr="00384E92" w:rsidRDefault="00384E92" w:rsidP="00384E9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842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384E92" w:rsidRPr="00384E92" w:rsidRDefault="00384E92" w:rsidP="00384E9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843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384E92" w:rsidRPr="00384E92" w:rsidRDefault="00384E92" w:rsidP="00384E9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843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384E92" w:rsidRPr="00384E92" w:rsidRDefault="00384E92" w:rsidP="00384E9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984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384E92" w:rsidRPr="00384E92" w:rsidRDefault="00384E92" w:rsidP="00384E9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814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384E92" w:rsidRPr="00384E92" w:rsidRDefault="00384E92" w:rsidP="00384E9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</w:tr>
      <w:tr w:rsidR="005871E1" w:rsidRPr="00384E92" w:rsidTr="005871E1">
        <w:tc>
          <w:tcPr>
            <w:tcW w:w="1418" w:type="dxa"/>
            <w:gridSpan w:val="2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384E92" w:rsidRPr="00384E92" w:rsidRDefault="00384E92" w:rsidP="00384E92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zh-CN" w:bidi="hi-IN"/>
              </w:rPr>
            </w:pPr>
            <w:r w:rsidRPr="00384E92">
              <w:rPr>
                <w:rFonts w:ascii="Times New Roman" w:eastAsia="Calibri" w:hAnsi="Times New Roman" w:cs="Calibri"/>
                <w:b/>
                <w:color w:val="000000"/>
                <w:sz w:val="24"/>
                <w:szCs w:val="24"/>
                <w:lang w:eastAsia="zh-CN" w:bidi="hi-IN"/>
              </w:rPr>
              <w:t>ИТОГО</w:t>
            </w:r>
          </w:p>
        </w:tc>
        <w:tc>
          <w:tcPr>
            <w:tcW w:w="98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384E92" w:rsidRPr="00384E92" w:rsidRDefault="00384E92" w:rsidP="00384E92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zh-CN" w:bidi="hi-IN"/>
              </w:rPr>
            </w:pPr>
            <w:r w:rsidRPr="00384E92">
              <w:rPr>
                <w:rFonts w:ascii="Times New Roman" w:eastAsia="Calibri" w:hAnsi="Times New Roman" w:cs="Calibri"/>
                <w:b/>
                <w:color w:val="000000"/>
                <w:sz w:val="24"/>
                <w:szCs w:val="24"/>
                <w:lang w:eastAsia="zh-CN" w:bidi="hi-IN"/>
              </w:rPr>
              <w:t>Х</w:t>
            </w:r>
          </w:p>
        </w:tc>
        <w:tc>
          <w:tcPr>
            <w:tcW w:w="141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384E92" w:rsidRPr="00384E92" w:rsidRDefault="00384E92" w:rsidP="00384E9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384E92" w:rsidRPr="00384E92" w:rsidRDefault="00384E92" w:rsidP="00384E9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993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384E92" w:rsidRPr="00384E92" w:rsidRDefault="00384E92" w:rsidP="00384E92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zh-CN" w:bidi="hi-IN"/>
              </w:rPr>
            </w:pPr>
            <w:r w:rsidRPr="00384E92">
              <w:rPr>
                <w:rFonts w:ascii="Times New Roman" w:eastAsia="Calibri" w:hAnsi="Times New Roman" w:cs="Calibri"/>
                <w:b/>
                <w:color w:val="000000"/>
                <w:sz w:val="24"/>
                <w:szCs w:val="24"/>
                <w:lang w:eastAsia="zh-CN" w:bidi="hi-IN"/>
              </w:rPr>
              <w:t>Х</w:t>
            </w:r>
          </w:p>
        </w:tc>
        <w:tc>
          <w:tcPr>
            <w:tcW w:w="1842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384E92" w:rsidRPr="00384E92" w:rsidRDefault="00384E92" w:rsidP="00384E9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843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384E92" w:rsidRPr="00384E92" w:rsidRDefault="00384E92" w:rsidP="00384E9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843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384E92" w:rsidRPr="00384E92" w:rsidRDefault="00384E92" w:rsidP="00384E9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984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384E92" w:rsidRPr="00384E92" w:rsidRDefault="00384E92" w:rsidP="00384E9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814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auto"/>
          </w:tcPr>
          <w:p w:rsidR="00384E92" w:rsidRPr="00384E92" w:rsidRDefault="00384E92" w:rsidP="00384E9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</w:tr>
    </w:tbl>
    <w:p w:rsidR="00384E92" w:rsidRPr="00384E92" w:rsidRDefault="00384E92" w:rsidP="00384E9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384E92" w:rsidRPr="00384E92" w:rsidRDefault="00384E92" w:rsidP="00384E92">
      <w:pPr>
        <w:widowControl w:val="0"/>
        <w:suppressAutoHyphens/>
        <w:spacing w:after="0" w:line="240" w:lineRule="auto"/>
        <w:rPr>
          <w:rFonts w:ascii="Calibri" w:eastAsia="Times New Roman" w:hAnsi="Calibri" w:cs="Times New Roman"/>
          <w:szCs w:val="20"/>
          <w:lang w:eastAsia="zh-CN" w:bidi="hi-IN"/>
        </w:rPr>
      </w:pPr>
    </w:p>
    <w:p w:rsidR="00384E92" w:rsidRPr="00384E92" w:rsidRDefault="00384E92" w:rsidP="00384E92">
      <w:pPr>
        <w:widowControl w:val="0"/>
        <w:suppressAutoHyphens/>
        <w:spacing w:after="0" w:line="240" w:lineRule="auto"/>
        <w:rPr>
          <w:rFonts w:ascii="Calibri" w:eastAsia="Times New Roman" w:hAnsi="Calibri" w:cs="Times New Roman"/>
          <w:szCs w:val="20"/>
          <w:lang w:eastAsia="zh-CN" w:bidi="hi-IN"/>
        </w:rPr>
      </w:pPr>
      <w:r w:rsidRPr="00384E92">
        <w:rPr>
          <w:rFonts w:ascii="Times New Roman" w:eastAsia="Calibri" w:hAnsi="Times New Roman" w:cs="Calibri"/>
          <w:b/>
          <w:color w:val="000000"/>
          <w:sz w:val="24"/>
          <w:szCs w:val="24"/>
          <w:lang w:eastAsia="zh-CN" w:bidi="hi-IN"/>
        </w:rPr>
        <w:t xml:space="preserve">Примечание: </w:t>
      </w:r>
      <w:r w:rsidRPr="00384E92">
        <w:rPr>
          <w:rFonts w:ascii="Times New Roman" w:eastAsia="Calibri" w:hAnsi="Times New Roman" w:cs="Calibri"/>
          <w:i/>
          <w:color w:val="000000"/>
          <w:sz w:val="24"/>
          <w:szCs w:val="24"/>
          <w:lang w:eastAsia="zh-CN" w:bidi="hi-IN"/>
        </w:rPr>
        <w:t>и</w:t>
      </w:r>
      <w:r w:rsidRPr="00384E92">
        <w:rPr>
          <w:rFonts w:ascii="Times New Roman" w:eastAsia="Calibri" w:hAnsi="Times New Roman" w:cs="Calibri"/>
          <w:i/>
          <w:color w:val="000000"/>
          <w:sz w:val="24"/>
          <w:szCs w:val="20"/>
          <w:lang w:eastAsia="zh-CN" w:bidi="hi-IN"/>
        </w:rPr>
        <w:t xml:space="preserve">нформация в формате </w:t>
      </w:r>
      <w:proofErr w:type="spellStart"/>
      <w:r w:rsidRPr="00384E92">
        <w:rPr>
          <w:rFonts w:ascii="Times New Roman" w:eastAsia="Calibri" w:hAnsi="Times New Roman" w:cs="Calibri"/>
          <w:i/>
          <w:color w:val="000000"/>
          <w:sz w:val="24"/>
          <w:szCs w:val="20"/>
          <w:lang w:eastAsia="zh-CN" w:bidi="hi-IN"/>
        </w:rPr>
        <w:t>Word</w:t>
      </w:r>
      <w:proofErr w:type="spellEnd"/>
      <w:r w:rsidRPr="00384E92">
        <w:rPr>
          <w:rFonts w:ascii="Times New Roman" w:eastAsia="Calibri" w:hAnsi="Times New Roman" w:cs="Calibri"/>
          <w:i/>
          <w:color w:val="000000"/>
          <w:sz w:val="24"/>
          <w:szCs w:val="20"/>
          <w:lang w:eastAsia="zh-CN" w:bidi="hi-IN"/>
        </w:rPr>
        <w:t xml:space="preserve"> направляется в Избирательную комиссию Забайкальского края по итогам каждого дня голосования к 12-00 следующего дня на </w:t>
      </w:r>
      <w:proofErr w:type="spellStart"/>
      <w:r w:rsidRPr="00384E92">
        <w:rPr>
          <w:rFonts w:ascii="Times New Roman" w:eastAsia="Calibri" w:hAnsi="Times New Roman" w:cs="Calibri"/>
          <w:i/>
          <w:color w:val="000000"/>
          <w:sz w:val="24"/>
          <w:szCs w:val="20"/>
          <w:lang w:eastAsia="zh-CN" w:bidi="hi-IN"/>
        </w:rPr>
        <w:t>Dipost</w:t>
      </w:r>
      <w:proofErr w:type="spellEnd"/>
      <w:r w:rsidRPr="00384E92">
        <w:rPr>
          <w:rFonts w:ascii="Times New Roman" w:eastAsia="Calibri" w:hAnsi="Times New Roman" w:cs="Calibri"/>
          <w:i/>
          <w:color w:val="000000"/>
          <w:sz w:val="24"/>
          <w:szCs w:val="20"/>
          <w:lang w:eastAsia="zh-CN" w:bidi="hi-IN"/>
        </w:rPr>
        <w:t xml:space="preserve"> (при невозможности - на e-</w:t>
      </w:r>
      <w:proofErr w:type="spellStart"/>
      <w:r w:rsidRPr="00384E92">
        <w:rPr>
          <w:rFonts w:ascii="Times New Roman" w:eastAsia="Calibri" w:hAnsi="Times New Roman" w:cs="Calibri"/>
          <w:i/>
          <w:color w:val="000000"/>
          <w:sz w:val="24"/>
          <w:szCs w:val="20"/>
          <w:lang w:eastAsia="zh-CN" w:bidi="hi-IN"/>
        </w:rPr>
        <w:t>mail</w:t>
      </w:r>
      <w:proofErr w:type="spellEnd"/>
      <w:r w:rsidRPr="00384E92">
        <w:rPr>
          <w:rFonts w:ascii="Times New Roman" w:eastAsia="Calibri" w:hAnsi="Times New Roman" w:cs="Calibri"/>
          <w:i/>
          <w:color w:val="000000"/>
          <w:sz w:val="24"/>
          <w:szCs w:val="20"/>
          <w:lang w:eastAsia="zh-CN" w:bidi="hi-IN"/>
        </w:rPr>
        <w:t xml:space="preserve">). Информация накопительная - старые данные сохраняются, новые данные выделяются </w:t>
      </w:r>
      <w:r w:rsidRPr="00384E92">
        <w:rPr>
          <w:rFonts w:ascii="Times New Roman" w:eastAsia="Calibri" w:hAnsi="Times New Roman" w:cs="Calibri"/>
          <w:i/>
          <w:color w:val="FF0000"/>
          <w:sz w:val="24"/>
          <w:szCs w:val="20"/>
          <w:lang w:eastAsia="zh-CN" w:bidi="hi-IN"/>
        </w:rPr>
        <w:t>красным цветом</w:t>
      </w:r>
      <w:r w:rsidRPr="00384E92">
        <w:rPr>
          <w:rFonts w:ascii="Times New Roman" w:eastAsia="Calibri" w:hAnsi="Times New Roman" w:cs="Calibri"/>
          <w:i/>
          <w:color w:val="000000"/>
          <w:sz w:val="24"/>
          <w:szCs w:val="20"/>
          <w:lang w:eastAsia="zh-CN" w:bidi="hi-IN"/>
        </w:rPr>
        <w:t>.</w:t>
      </w:r>
    </w:p>
    <w:sectPr w:rsidR="00384E92" w:rsidRPr="00384E92" w:rsidSect="00CF6A40">
      <w:pgSz w:w="16838" w:h="11906" w:orient="landscape"/>
      <w:pgMar w:top="1134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E58"/>
    <w:rsid w:val="00020E09"/>
    <w:rsid w:val="00097E58"/>
    <w:rsid w:val="00114873"/>
    <w:rsid w:val="00255BFD"/>
    <w:rsid w:val="00276435"/>
    <w:rsid w:val="002B5E94"/>
    <w:rsid w:val="003552AE"/>
    <w:rsid w:val="00384E92"/>
    <w:rsid w:val="005871E1"/>
    <w:rsid w:val="005C3725"/>
    <w:rsid w:val="00833E95"/>
    <w:rsid w:val="00956465"/>
    <w:rsid w:val="00A95FF4"/>
    <w:rsid w:val="00B75E55"/>
    <w:rsid w:val="00CF6A40"/>
    <w:rsid w:val="00E83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D701B"/>
  <w15:chartTrackingRefBased/>
  <w15:docId w15:val="{4BAFA510-C530-406E-A9D2-366C8C4A3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4873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0">
    <w:name w:val="Pa0"/>
    <w:basedOn w:val="a"/>
    <w:next w:val="a"/>
    <w:uiPriority w:val="99"/>
    <w:rsid w:val="00114873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11487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1148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table" w:styleId="a4">
    <w:name w:val="Table Grid"/>
    <w:basedOn w:val="a1"/>
    <w:uiPriority w:val="59"/>
    <w:rsid w:val="00A95FF4"/>
    <w:pPr>
      <w:spacing w:after="0" w:line="240" w:lineRule="auto"/>
    </w:pPr>
    <w:rPr>
      <w:rFonts w:ascii="Calibri" w:eastAsia="Times New Roman" w:hAnsi="Calibr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871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871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5</Pages>
  <Words>1051</Words>
  <Characters>5995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</dc:creator>
  <cp:keywords/>
  <dc:description/>
  <cp:lastModifiedBy>ТИК</cp:lastModifiedBy>
  <cp:revision>7</cp:revision>
  <cp:lastPrinted>2025-08-22T02:31:00Z</cp:lastPrinted>
  <dcterms:created xsi:type="dcterms:W3CDTF">2025-08-22T01:21:00Z</dcterms:created>
  <dcterms:modified xsi:type="dcterms:W3CDTF">2025-08-22T02:32:00Z</dcterms:modified>
</cp:coreProperties>
</file>