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DB622F" w:rsidRPr="00820BEB" w:rsidTr="007D7A1E">
        <w:trPr>
          <w:trHeight w:hRule="exact" w:val="1304"/>
        </w:trPr>
        <w:tc>
          <w:tcPr>
            <w:tcW w:w="9355" w:type="dxa"/>
          </w:tcPr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B622F" w:rsidRPr="00820BEB" w:rsidTr="007D7A1E">
        <w:trPr>
          <w:trHeight w:val="561"/>
        </w:trPr>
        <w:tc>
          <w:tcPr>
            <w:tcW w:w="9355" w:type="dxa"/>
          </w:tcPr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B622F" w:rsidRPr="00820BEB" w:rsidRDefault="00DB622F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9.2025                                                                                             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81-330</w:t>
            </w:r>
          </w:p>
        </w:tc>
      </w:tr>
      <w:tr w:rsidR="00DB622F" w:rsidRPr="00820BEB" w:rsidTr="007D7A1E">
        <w:trPr>
          <w:trHeight w:val="550"/>
        </w:trPr>
        <w:tc>
          <w:tcPr>
            <w:tcW w:w="9355" w:type="dxa"/>
          </w:tcPr>
          <w:p w:rsidR="00DB622F" w:rsidRPr="00820BEB" w:rsidRDefault="00DB62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DB622F" w:rsidRPr="00820BEB" w:rsidTr="007D7A1E">
        <w:trPr>
          <w:trHeight w:val="640"/>
        </w:trPr>
        <w:tc>
          <w:tcPr>
            <w:tcW w:w="9355" w:type="dxa"/>
          </w:tcPr>
          <w:p w:rsidR="00DB622F" w:rsidRPr="00820BEB" w:rsidRDefault="00DB622F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B622F" w:rsidRPr="00820BEB" w:rsidRDefault="00DB622F" w:rsidP="00DB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выборов депутатов Совета первого созыва </w:t>
      </w:r>
    </w:p>
    <w:p w:rsidR="00DB622F" w:rsidRPr="00820BEB" w:rsidRDefault="00DB622F" w:rsidP="00DB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Могойтуйского муниципального округа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Южному </w:t>
      </w:r>
    </w:p>
    <w:p w:rsidR="00DB622F" w:rsidRPr="00820BEB" w:rsidRDefault="00DB622F" w:rsidP="00DB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мандатному</w:t>
      </w:r>
      <w:proofErr w:type="spellEnd"/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избирательному округу №4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622F" w:rsidRPr="00820BEB" w:rsidRDefault="00DB622F" w:rsidP="00DB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622F" w:rsidRPr="00820BEB" w:rsidRDefault="00DB622F" w:rsidP="00DB62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протокола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территориальной избирательной комиссии от 15 сентября 2025 года о результатах выборов депутатов Совета первого созыва Могойтуйского муниципального округа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Южному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мандатному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</w:t>
      </w:r>
      <w:r w:rsidR="006111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B622F" w:rsidRPr="00820BEB" w:rsidRDefault="00DB622F" w:rsidP="00DB62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Голоса избирателей, принявших участие в голосовании, распределились следующим образом: 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Тумуновича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521 голосов избирателей (15,9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Горлову Наталью Михайловну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933 голосов избирателей (28,4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Доржинимаева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Батомункуевича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822 голосов избирателей (25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Пурбуева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Батожап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2,2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Ральдина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Сергеевича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187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5,7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Содномову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Туяну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Владимировну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447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13,6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Харалдаева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Пурбо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Амгалановича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302 голосов избирателей (9,2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DB622F" w:rsidRPr="00820BEB" w:rsidRDefault="00DB622F" w:rsidP="00DB622F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выборов, зарегистрированные кандидаты в депутаты Совета первого созыва Могойтуйского муниципального округа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Горлова Наталья Михайловна,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Доржинимаев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Батомункуевич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Тумунович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Содномова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Туяна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Владимировна,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Харалдаев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Пурбо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Амгаланович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получили наибольшее число голосов избирателей, принявших участие в голосовании.  В соответствии со статьей 82 </w:t>
      </w:r>
      <w:r w:rsidRPr="00820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Забайкальского края «О муниципальных выборах в Забайкальском крае»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Могойтуйская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районная территориальная избирательная комиссия</w:t>
      </w:r>
    </w:p>
    <w:p w:rsidR="00DB622F" w:rsidRPr="00820BEB" w:rsidRDefault="00DB622F" w:rsidP="00DB62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DB622F" w:rsidRDefault="00DB622F" w:rsidP="00DB6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 w:rsidRPr="00820BEB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постановляет:</w:t>
      </w:r>
    </w:p>
    <w:p w:rsidR="00DB622F" w:rsidRPr="00820BEB" w:rsidRDefault="00DB622F" w:rsidP="00DB6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</w:p>
    <w:p w:rsidR="00DB622F" w:rsidRPr="00820BEB" w:rsidRDefault="00DB622F" w:rsidP="00DB62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Признать выборы депутатов Совета первого созыва Могойтуйского муниципального округа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Южному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датному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состоявшимися и действительными.</w:t>
      </w:r>
    </w:p>
    <w:p w:rsidR="00DB622F" w:rsidRPr="00820BEB" w:rsidRDefault="00DB622F" w:rsidP="00DB622F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Считать избранными депутатами Совета первого созыва Могойтуйского муниципального округа следующих зарегистрированных кандидатов: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Горлова Наталья Михайловна, 1971 года </w:t>
      </w:r>
      <w:proofErr w:type="gram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рождения,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1982 года рождения, проживающая Забайкальский край,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пст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Ага</w:t>
      </w:r>
    </w:p>
    <w:p w:rsidR="00AA3460" w:rsidRDefault="00DB622F" w:rsidP="00AA3460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Доржинимаев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Батомункуевич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1980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рождения, проживающий </w:t>
      </w:r>
      <w:r w:rsidR="00AA3460"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Забайкальский край,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</w:t>
      </w:r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район, </w:t>
      </w:r>
      <w:proofErr w:type="spellStart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с.Цаган</w:t>
      </w:r>
      <w:proofErr w:type="spellEnd"/>
      <w:r w:rsid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-Ола</w:t>
      </w:r>
    </w:p>
    <w:p w:rsidR="00AA3460" w:rsidRDefault="00AA3460" w:rsidP="00AA3460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Батомункуев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Доржи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Тумунович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1961 года рождения, проживающий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Забайкальский край,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Кусочи</w:t>
      </w:r>
      <w:proofErr w:type="spellEnd"/>
    </w:p>
    <w:p w:rsidR="00AA3460" w:rsidRDefault="00AA3460" w:rsidP="00AA3460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Содномова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Туяна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Владимировна, 1981 года рождения,</w:t>
      </w:r>
      <w:r w:rsidRPr="00AA34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проживающий Забайкальский край,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с.Цаган-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Челутай</w:t>
      </w:r>
      <w:proofErr w:type="spellEnd"/>
    </w:p>
    <w:p w:rsidR="00AA3460" w:rsidRDefault="00AA3460" w:rsidP="00AA3460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Харалдаев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Пурбо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Амгаланович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1968 года рождения,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проживающий Забайкальский край,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Ортуй</w:t>
      </w:r>
      <w:proofErr w:type="spellEnd"/>
    </w:p>
    <w:p w:rsidR="00DB622F" w:rsidRPr="00820BEB" w:rsidRDefault="00DB622F" w:rsidP="00AA3460">
      <w:pPr>
        <w:spacing w:before="120"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820BEB">
        <w:rPr>
          <w:rFonts w:ascii="Times New Roman" w:hAnsi="Times New Roman" w:cs="Times New Roman"/>
          <w:sz w:val="28"/>
          <w:szCs w:val="28"/>
        </w:rPr>
        <w:t xml:space="preserve">. </w:t>
      </w: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Разместить настоящее постановление на странице </w:t>
      </w:r>
      <w:proofErr w:type="spellStart"/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DB622F" w:rsidRPr="00820BEB" w:rsidRDefault="00DB622F" w:rsidP="00DB62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DB622F" w:rsidRPr="00820BEB" w:rsidRDefault="00DB622F" w:rsidP="00DB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Известить з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арегистрированных кандидатов, избранными депутатами Совета первого созыва Могойтуйского муниципального округа об их избрании.</w:t>
      </w:r>
    </w:p>
    <w:p w:rsidR="00DB622F" w:rsidRPr="00820BEB" w:rsidRDefault="00DB622F" w:rsidP="00DB622F">
      <w:pPr>
        <w:keepNext/>
        <w:keepLines/>
        <w:spacing w:before="480"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Председатель комиссии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  <w:t xml:space="preserve">                    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Ц.Л.Абрамова</w:t>
      </w:r>
      <w:proofErr w:type="spellEnd"/>
      <w:r w:rsidRPr="00820BEB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  <w:tab/>
        <w:t xml:space="preserve">             </w:t>
      </w:r>
    </w:p>
    <w:p w:rsidR="00DB622F" w:rsidRPr="00820BEB" w:rsidRDefault="00DB622F" w:rsidP="00DB622F">
      <w:pPr>
        <w:keepNext/>
        <w:spacing w:before="240" w:after="60" w:line="240" w:lineRule="auto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Секретарь комиссии                                                      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Ц.В.Раднаева</w:t>
      </w:r>
      <w:proofErr w:type="spellEnd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DB622F" w:rsidRPr="00820BEB" w:rsidRDefault="00DB622F" w:rsidP="00DB62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622F" w:rsidRPr="00820BEB" w:rsidRDefault="00DB622F" w:rsidP="00DB6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22F" w:rsidRPr="00820BEB" w:rsidRDefault="00DB622F" w:rsidP="00DB622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622F" w:rsidRPr="00820BEB" w:rsidRDefault="00DB622F" w:rsidP="00DB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622F" w:rsidRPr="00820BEB" w:rsidRDefault="00DB622F" w:rsidP="00DB6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22F" w:rsidRDefault="00DB622F" w:rsidP="00DB622F"/>
    <w:p w:rsidR="00DB622F" w:rsidRDefault="00DB622F" w:rsidP="00DB622F"/>
    <w:p w:rsidR="00DB622F" w:rsidRDefault="00DB622F" w:rsidP="00DB622F"/>
    <w:p w:rsidR="00DB622F" w:rsidRDefault="00DB622F" w:rsidP="00DB622F"/>
    <w:p w:rsidR="00C91019" w:rsidRDefault="00C91019"/>
    <w:sectPr w:rsidR="00C91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2F"/>
    <w:rsid w:val="00611188"/>
    <w:rsid w:val="00AA3460"/>
    <w:rsid w:val="00C91019"/>
    <w:rsid w:val="00DB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35D2"/>
  <w15:chartTrackingRefBased/>
  <w15:docId w15:val="{5DE32384-9B9F-40A1-B48D-433633D9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2025-09-13T10:26:00Z</dcterms:created>
  <dcterms:modified xsi:type="dcterms:W3CDTF">2025-09-14T17:08:00Z</dcterms:modified>
</cp:coreProperties>
</file>