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BB" w:rsidRDefault="007F5EBB" w:rsidP="007F5EBB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proofErr w:type="spellStart"/>
      <w:r>
        <w:rPr>
          <w:b/>
          <w:bCs/>
          <w:color w:val="2C2D2E"/>
          <w:sz w:val="28"/>
          <w:szCs w:val="28"/>
        </w:rPr>
        <w:t>Антиковидные</w:t>
      </w:r>
      <w:proofErr w:type="spellEnd"/>
      <w:r>
        <w:rPr>
          <w:b/>
          <w:bCs/>
          <w:color w:val="2C2D2E"/>
          <w:sz w:val="28"/>
          <w:szCs w:val="28"/>
        </w:rPr>
        <w:t xml:space="preserve"> ограничения, QR-коды и меры поддержки: круглый стол для бизнеса пройдет 18 ноября</w:t>
      </w:r>
    </w:p>
    <w:p w:rsidR="007F5EBB" w:rsidRDefault="007F5EBB" w:rsidP="007F5EBB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b/>
          <w:bCs/>
          <w:color w:val="2C2D2E"/>
          <w:sz w:val="28"/>
          <w:szCs w:val="28"/>
        </w:rPr>
        <w:t> </w:t>
      </w:r>
    </w:p>
    <w:p w:rsidR="007F5EBB" w:rsidRDefault="007F5EBB" w:rsidP="007F5EBB">
      <w:pPr>
        <w:pStyle w:val="msonormal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b/>
          <w:bCs/>
          <w:color w:val="2C2D2E"/>
          <w:sz w:val="28"/>
          <w:szCs w:val="28"/>
        </w:rPr>
        <w:t xml:space="preserve">Требования по </w:t>
      </w:r>
      <w:proofErr w:type="spellStart"/>
      <w:r>
        <w:rPr>
          <w:b/>
          <w:bCs/>
          <w:color w:val="2C2D2E"/>
          <w:sz w:val="28"/>
          <w:szCs w:val="28"/>
        </w:rPr>
        <w:t>антиковидным</w:t>
      </w:r>
      <w:proofErr w:type="spellEnd"/>
      <w:r>
        <w:rPr>
          <w:b/>
          <w:bCs/>
          <w:color w:val="2C2D2E"/>
          <w:sz w:val="28"/>
          <w:szCs w:val="28"/>
        </w:rPr>
        <w:t xml:space="preserve"> ограничениям, вакцинация и </w:t>
      </w:r>
      <w:r>
        <w:rPr>
          <w:b/>
          <w:bCs/>
          <w:color w:val="2C2D2E"/>
          <w:sz w:val="28"/>
          <w:szCs w:val="28"/>
          <w:lang w:val="en-US"/>
        </w:rPr>
        <w:t>QR</w:t>
      </w:r>
      <w:r>
        <w:rPr>
          <w:b/>
          <w:bCs/>
          <w:color w:val="2C2D2E"/>
          <w:sz w:val="28"/>
          <w:szCs w:val="28"/>
        </w:rPr>
        <w:t>-коды, ответственность и права предпринимателей, меры поддержки – на эти и другие темы в аппарат Уполномоченного поступает большое количество вопросов. В связи с этим аппарат бизнес-омбудсмена совместно с Союзом предпринимателей Забайкальского края проводит круглый стол.</w:t>
      </w:r>
    </w:p>
    <w:p w:rsidR="007F5EBB" w:rsidRDefault="007F5EBB" w:rsidP="007F5EBB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 </w:t>
      </w:r>
    </w:p>
    <w:p w:rsidR="007F5EBB" w:rsidRDefault="007F5EBB" w:rsidP="007F5EBB">
      <w:pPr>
        <w:pStyle w:val="gmail-msonospacing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 xml:space="preserve">К участию приглашены органы Прокуратуры, представители </w:t>
      </w:r>
      <w:proofErr w:type="spellStart"/>
      <w:r>
        <w:rPr>
          <w:color w:val="2C2D2E"/>
          <w:sz w:val="28"/>
          <w:szCs w:val="28"/>
        </w:rPr>
        <w:t>Роспотребнадзора</w:t>
      </w:r>
      <w:proofErr w:type="spellEnd"/>
      <w:r>
        <w:rPr>
          <w:color w:val="2C2D2E"/>
          <w:sz w:val="28"/>
          <w:szCs w:val="28"/>
        </w:rPr>
        <w:t xml:space="preserve">, Гострудинспекции, </w:t>
      </w:r>
      <w:proofErr w:type="spellStart"/>
      <w:r>
        <w:rPr>
          <w:color w:val="2C2D2E"/>
          <w:sz w:val="28"/>
          <w:szCs w:val="28"/>
        </w:rPr>
        <w:t>Роскомнадзора</w:t>
      </w:r>
      <w:proofErr w:type="spellEnd"/>
      <w:r>
        <w:rPr>
          <w:color w:val="2C2D2E"/>
          <w:sz w:val="28"/>
          <w:szCs w:val="28"/>
        </w:rPr>
        <w:t>, Минэкономразвития и Министерства здравоохранения Забайкальского края.</w:t>
      </w:r>
    </w:p>
    <w:p w:rsidR="007F5EBB" w:rsidRDefault="007F5EBB" w:rsidP="007F5EBB">
      <w:pPr>
        <w:pStyle w:val="gmail-msonospacing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 </w:t>
      </w:r>
    </w:p>
    <w:p w:rsidR="007F5EBB" w:rsidRDefault="007F5EBB" w:rsidP="007F5EBB">
      <w:pPr>
        <w:pStyle w:val="gmail-msonospacingmrcssattr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Круглый стол состоится </w:t>
      </w:r>
      <w:r>
        <w:rPr>
          <w:b/>
          <w:bCs/>
          <w:color w:val="2C2D2E"/>
          <w:sz w:val="28"/>
          <w:szCs w:val="28"/>
        </w:rPr>
        <w:t>18 ноября 2021 года в 16.00. </w:t>
      </w:r>
      <w:r>
        <w:rPr>
          <w:color w:val="2C2D2E"/>
          <w:sz w:val="28"/>
          <w:szCs w:val="28"/>
        </w:rPr>
        <w:t>Предприниматели могут принять участие в онлайн формате:</w:t>
      </w:r>
    </w:p>
    <w:p w:rsidR="007F5EBB" w:rsidRDefault="007F5EBB" w:rsidP="007F5EBB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 </w:t>
      </w:r>
    </w:p>
    <w:p w:rsidR="007F5EBB" w:rsidRDefault="007F5EBB" w:rsidP="007F5EBB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2C2D2E"/>
          <w:sz w:val="22"/>
          <w:szCs w:val="22"/>
        </w:rPr>
      </w:pPr>
      <w:hyperlink r:id="rId4" w:anchor="success" w:tgtFrame="_blank" w:history="1">
        <w:r>
          <w:rPr>
            <w:rStyle w:val="a3"/>
            <w:sz w:val="28"/>
            <w:szCs w:val="28"/>
          </w:rPr>
          <w:t>https://us02web.zoom.us/j/6770951143?pwd=RzFjQzVQUHdVUmJpZkNvSWFQZUZrdz09#success</w:t>
        </w:r>
      </w:hyperlink>
    </w:p>
    <w:p w:rsidR="007F5EBB" w:rsidRDefault="007F5EBB" w:rsidP="007F5EBB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 </w:t>
      </w:r>
    </w:p>
    <w:p w:rsidR="007F5EBB" w:rsidRDefault="007F5EBB" w:rsidP="007F5EBB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Идентификатор конференции: 677 095 1143</w:t>
      </w:r>
    </w:p>
    <w:p w:rsidR="007F5EBB" w:rsidRDefault="007F5EBB" w:rsidP="007F5EBB">
      <w:pPr>
        <w:pStyle w:val="gmail-msonospacingmrcssattr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2C2D2E"/>
          <w:sz w:val="22"/>
          <w:szCs w:val="22"/>
        </w:rPr>
      </w:pPr>
      <w:r>
        <w:rPr>
          <w:color w:val="2C2D2E"/>
          <w:sz w:val="28"/>
          <w:szCs w:val="28"/>
        </w:rPr>
        <w:t>Код доступа: x3JshL</w:t>
      </w:r>
    </w:p>
    <w:p w:rsidR="006415B9" w:rsidRDefault="007F5EBB">
      <w:bookmarkStart w:id="0" w:name="_GoBack"/>
      <w:bookmarkEnd w:id="0"/>
    </w:p>
    <w:sectPr w:rsidR="0064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71"/>
    <w:rsid w:val="007F5EBB"/>
    <w:rsid w:val="00A01F4D"/>
    <w:rsid w:val="00B30571"/>
    <w:rsid w:val="00F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ED74E-CDCC-4DBE-9D9A-A34499CC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7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spacingmrcssattr">
    <w:name w:val="gmail-msonospacing_mr_css_attr"/>
    <w:basedOn w:val="a"/>
    <w:rsid w:val="007F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5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6770951143?pwd=RzFjQzVQUHdVUmJpZkNvSWFQZUZr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HP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2021-11-17T06:19:00Z</dcterms:created>
  <dcterms:modified xsi:type="dcterms:W3CDTF">2021-11-17T06:19:00Z</dcterms:modified>
</cp:coreProperties>
</file>