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58" w:rsidRDefault="00477358" w:rsidP="004773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77358" w:rsidRPr="00865AFC" w:rsidRDefault="007B548B" w:rsidP="008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6A1971" w:rsidRDefault="00477358" w:rsidP="0047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71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477358" w:rsidRPr="006A1971" w:rsidRDefault="00477358" w:rsidP="0047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71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 подде</w:t>
      </w:r>
      <w:r w:rsidR="005B13DB" w:rsidRPr="006A1971">
        <w:rPr>
          <w:rFonts w:ascii="Times New Roman" w:hAnsi="Times New Roman" w:cs="Times New Roman"/>
          <w:b/>
          <w:sz w:val="28"/>
          <w:szCs w:val="28"/>
        </w:rPr>
        <w:t>ржки предпринимательства за 2021</w:t>
      </w:r>
      <w:r w:rsidRPr="006A197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77358" w:rsidRPr="006A1971" w:rsidRDefault="00477358" w:rsidP="0047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71">
        <w:rPr>
          <w:rFonts w:ascii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в </w:t>
      </w:r>
      <w:r w:rsidR="0088427E" w:rsidRPr="006A1971">
        <w:rPr>
          <w:rFonts w:ascii="Times New Roman" w:hAnsi="Times New Roman" w:cs="Times New Roman"/>
          <w:b/>
          <w:sz w:val="28"/>
          <w:szCs w:val="28"/>
        </w:rPr>
        <w:t>Нерчинском районе на 2017 – 2025 годы»</w:t>
      </w:r>
    </w:p>
    <w:p w:rsidR="00477358" w:rsidRDefault="00477358" w:rsidP="0047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971" w:rsidRPr="006A1971" w:rsidRDefault="006A1971" w:rsidP="0047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58" w:rsidRDefault="00477358" w:rsidP="0047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Районная целевая программа «Развитие субъектов малого и среднего предпринимательства </w:t>
      </w:r>
      <w:r w:rsidR="00D67AE1">
        <w:rPr>
          <w:rFonts w:ascii="Times New Roman" w:hAnsi="Times New Roman" w:cs="Times New Roman"/>
          <w:sz w:val="24"/>
          <w:szCs w:val="24"/>
        </w:rPr>
        <w:t>в Нерчинском районе на 2017-2025</w:t>
      </w:r>
      <w:r>
        <w:rPr>
          <w:rFonts w:ascii="Times New Roman" w:hAnsi="Times New Roman" w:cs="Times New Roman"/>
          <w:sz w:val="24"/>
          <w:szCs w:val="24"/>
        </w:rPr>
        <w:t xml:space="preserve"> годы» утверждена постановлением администрации муниципального района «Нерчинский район» от 28 ноября 2016 года № 102, </w:t>
      </w:r>
      <w:r w:rsidR="00CB48E2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муниципального района «Нерчинский район» от 27.03.2017 года № 39</w:t>
      </w:r>
      <w:r w:rsidR="003D7326">
        <w:rPr>
          <w:rFonts w:ascii="Times New Roman" w:hAnsi="Times New Roman" w:cs="Times New Roman"/>
          <w:sz w:val="24"/>
          <w:szCs w:val="24"/>
        </w:rPr>
        <w:t>, от 27.03.2018 года № 52</w:t>
      </w:r>
      <w:r w:rsidR="005459F5">
        <w:rPr>
          <w:rFonts w:ascii="Times New Roman" w:hAnsi="Times New Roman" w:cs="Times New Roman"/>
          <w:sz w:val="24"/>
          <w:szCs w:val="24"/>
        </w:rPr>
        <w:t>, от 25.03.2019 года № 27</w:t>
      </w:r>
      <w:r w:rsidR="00D67AE1">
        <w:rPr>
          <w:rFonts w:ascii="Times New Roman" w:hAnsi="Times New Roman" w:cs="Times New Roman"/>
          <w:sz w:val="24"/>
          <w:szCs w:val="24"/>
        </w:rPr>
        <w:t>, от 30.10.2020 года №64</w:t>
      </w:r>
      <w:r w:rsidR="001B36D6">
        <w:rPr>
          <w:rFonts w:ascii="Times New Roman" w:hAnsi="Times New Roman" w:cs="Times New Roman"/>
          <w:sz w:val="24"/>
          <w:szCs w:val="24"/>
        </w:rPr>
        <w:t>, от 31.03.2021года №17</w:t>
      </w:r>
      <w:r w:rsidR="00CB48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опубликована на официальном 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«Нерчинский район, в том числе на странице для малого бизнеса.</w:t>
      </w:r>
    </w:p>
    <w:p w:rsidR="00477358" w:rsidRDefault="00477358" w:rsidP="0047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Целью программы является -  формирование условий, способ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ствующих улучшению экономической деятельности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softHyphen/>
        <w:t>принимательства на территории района</w:t>
      </w:r>
    </w:p>
    <w:p w:rsidR="00477358" w:rsidRDefault="00D67AE1" w:rsidP="00D67A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7358">
        <w:rPr>
          <w:rFonts w:ascii="Times New Roman" w:hAnsi="Times New Roman" w:cs="Times New Roman"/>
          <w:spacing w:val="-4"/>
          <w:sz w:val="24"/>
          <w:szCs w:val="24"/>
        </w:rPr>
        <w:t>Задачи:</w:t>
      </w:r>
    </w:p>
    <w:p w:rsidR="00477358" w:rsidRDefault="00477358" w:rsidP="004773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-оказание организационной, информационно-консультационной поддержки субъектам малого и среднего предпринимательства; </w:t>
      </w:r>
    </w:p>
    <w:p w:rsidR="00477358" w:rsidRDefault="00477358" w:rsidP="004773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-оказание финансовой поддержки субъектам малого и среднего предпринимательства, посредством частичного возмещения затрат для реализации проектов в приоритетных направлениях, определённых Программой.</w:t>
      </w:r>
    </w:p>
    <w:p w:rsidR="00477358" w:rsidRDefault="00477358" w:rsidP="004773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контроля выполнения мероприятий программы определены целевые показатели и индикаторы, характеризующие эффективность выполнения программных мероприятий: </w:t>
      </w:r>
    </w:p>
    <w:p w:rsidR="006A1971" w:rsidRDefault="00477358" w:rsidP="00477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77358" w:rsidRDefault="00477358" w:rsidP="00477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6265"/>
        <w:gridCol w:w="3765"/>
        <w:gridCol w:w="3620"/>
      </w:tblGrid>
      <w:tr w:rsidR="00477358" w:rsidTr="00477358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 индикаторы</w:t>
            </w:r>
          </w:p>
        </w:tc>
        <w:tc>
          <w:tcPr>
            <w:tcW w:w="2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 годам:</w:t>
            </w:r>
          </w:p>
        </w:tc>
      </w:tr>
      <w:tr w:rsidR="00477358" w:rsidTr="00477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58" w:rsidRDefault="0047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58" w:rsidRDefault="0047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5B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358" w:rsidRDefault="00477358">
            <w:pPr>
              <w:tabs>
                <w:tab w:val="left" w:pos="435"/>
                <w:tab w:val="center" w:pos="2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7358" w:rsidTr="004773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58" w:rsidRDefault="0047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58" w:rsidRDefault="0047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3D7326" w:rsidP="00D67AE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77358" w:rsidTr="00477358">
        <w:trPr>
          <w:trHeight w:val="98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малых  предприятий,  </w:t>
            </w:r>
          </w:p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Pr="003D7326" w:rsidRDefault="005459F5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 w:rsidP="00D67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Pr="003D7326" w:rsidRDefault="00D67AE1" w:rsidP="00D67AE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73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358" w:rsidTr="00477358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индивидуальных предпринимателей,</w:t>
            </w:r>
            <w:r w:rsidR="005B13D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</w:t>
            </w:r>
            <w:proofErr w:type="spellStart"/>
            <w:r w:rsidR="005B13D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Pr="003D7326" w:rsidRDefault="005459F5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1" w:rsidRDefault="00D67AE1" w:rsidP="00D67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5B13DB" w:rsidP="00D67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:rsidR="00477358" w:rsidRPr="003D7326" w:rsidRDefault="00477358" w:rsidP="00D67AE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58" w:rsidTr="00477358">
        <w:trPr>
          <w:trHeight w:val="69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 численность работников, занятых на малых предприятиях,</w:t>
            </w:r>
          </w:p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Pr="003D7326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Pr="003D7326" w:rsidRDefault="005459F5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8E2" w:rsidRPr="003D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358" w:rsidRPr="003D7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477358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 w:rsidP="00D67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B30384" w:rsidP="00D67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358" w:rsidTr="00477358">
        <w:trPr>
          <w:trHeight w:val="99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предпринимательства, получивших организационную, информационно-консультационную поддержку </w:t>
            </w:r>
          </w:p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3D7326" w:rsidRDefault="005459F5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8205B2" w:rsidP="00D6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7358" w:rsidTr="00477358">
        <w:trPr>
          <w:trHeight w:val="99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получивших финансовую  поддержку за счёт средств бюджета от общего количества субъектов малого и среднего предпринимательства</w:t>
            </w:r>
          </w:p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3D7326" w:rsidRDefault="005459F5" w:rsidP="00DB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D67AE1" w:rsidP="00D67AE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77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7358" w:rsidRDefault="00477358" w:rsidP="00477358">
      <w:pPr>
        <w:rPr>
          <w:rFonts w:ascii="Times New Roman" w:hAnsi="Times New Roman" w:cs="Times New Roman"/>
          <w:b/>
          <w:sz w:val="24"/>
          <w:szCs w:val="24"/>
        </w:rPr>
      </w:pPr>
    </w:p>
    <w:p w:rsidR="00477358" w:rsidRDefault="00477358" w:rsidP="00477358">
      <w:p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</w:t>
      </w:r>
    </w:p>
    <w:p w:rsidR="00477358" w:rsidRDefault="00477358" w:rsidP="0047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7358" w:rsidSect="007B548B">
          <w:pgSz w:w="16838" w:h="11906" w:orient="landscape"/>
          <w:pgMar w:top="851" w:right="1134" w:bottom="851" w:left="1134" w:header="709" w:footer="709" w:gutter="567"/>
          <w:cols w:space="720"/>
        </w:sectPr>
      </w:pPr>
    </w:p>
    <w:p w:rsidR="00477358" w:rsidRDefault="00477358" w:rsidP="004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Программные мероприятия:</w:t>
      </w:r>
    </w:p>
    <w:p w:rsidR="00477358" w:rsidRDefault="00477358" w:rsidP="00477358">
      <w:pPr>
        <w:tabs>
          <w:tab w:val="left" w:pos="6300"/>
        </w:tabs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 в ценах соответствующих лет)</w:t>
      </w:r>
    </w:p>
    <w:p w:rsidR="00477358" w:rsidRDefault="00477358" w:rsidP="0047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1372"/>
        <w:gridCol w:w="1418"/>
        <w:gridCol w:w="1558"/>
        <w:gridCol w:w="5140"/>
        <w:gridCol w:w="2451"/>
      </w:tblGrid>
      <w:tr w:rsidR="00477358" w:rsidTr="00865C8D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</w:t>
            </w:r>
          </w:p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77358" w:rsidRDefault="00186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73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 w:rsidP="0029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в бюджет</w:t>
            </w:r>
            <w:r w:rsidR="00186151">
              <w:rPr>
                <w:rFonts w:ascii="Times New Roman" w:hAnsi="Times New Roman" w:cs="Times New Roman"/>
                <w:sz w:val="24"/>
                <w:szCs w:val="24"/>
              </w:rPr>
              <w:t>е муниципального района 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  <w:p w:rsidR="00477358" w:rsidRDefault="00C4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1A2B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73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7358" w:rsidRDefault="0047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2E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58" w:rsidRDefault="0047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77358" w:rsidTr="00865C8D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в муниципальной программе: районный бюджет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7F2DCD" w:rsidRDefault="007F2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C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1A2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tabs>
                <w:tab w:val="left" w:pos="6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B4" w:rsidRPr="008245B4" w:rsidRDefault="00477358" w:rsidP="0082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5B4" w:rsidRPr="008245B4">
              <w:rPr>
                <w:rFonts w:ascii="Times New Roman" w:hAnsi="Times New Roman" w:cs="Times New Roman"/>
                <w:sz w:val="24"/>
                <w:szCs w:val="24"/>
              </w:rPr>
              <w:t>В 2021 году финансовые средства государственной поддержки в Фонде развития промышленности Забайкальского края по программе «Проекты развития региона» получили: три субъекта предпринимательской деятельности, в том числе два индивидуальных предпринимателя, одно юридическое лицо, в общей  сумме 11,7 млн. рублей.</w:t>
            </w:r>
          </w:p>
          <w:p w:rsidR="008245B4" w:rsidRDefault="008245B4" w:rsidP="0082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4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«Социальный </w:t>
            </w:r>
            <w:r w:rsidRPr="0082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контракт» - «Осуществление индивидуальной предпринимательской деятельности» было рассмотрено 10 бизнес-планов на получение финансовых средств  на общую сумму 2,5 млн. рублей.</w:t>
            </w:r>
          </w:p>
          <w:p w:rsidR="007F2DCD" w:rsidRPr="008245B4" w:rsidRDefault="007F2DCD" w:rsidP="00824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«Финансирование при регистрации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Центра занятости финансовую поддержку получили два индивидуальных предпринимателя, в общей сумме 349,3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77358" w:rsidRDefault="00477358" w:rsidP="001A2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58" w:rsidTr="00865C8D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на мероприятия программы:</w:t>
            </w:r>
          </w:p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(районный бюджет)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358" w:rsidTr="00865C8D">
        <w:trPr>
          <w:trHeight w:val="254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1.Задача: «О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казание организационной, информационно-консультационной поддержки субъектам малого и среднего предпринимательства»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58" w:rsidTr="00865C8D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Мероприятие: «Информационно-методическое обеспечение органов местного самоуправления городских и сельских поселений района, субъектов малого и  среднего предпринимательства, в том числе начинающим предпринимателям, организаций, образующих инфраструктуру поддержки субъектов малого и среднего предпринимательства по вопросам поддержки и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Pr="009B591F" w:rsidRDefault="00E87E3D" w:rsidP="00E87E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77358" w:rsidRPr="009B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77358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Число субъектов малого и среднего предпринимательства на территории Нерчинского райо</w:t>
            </w:r>
            <w:r w:rsidR="004E6E4D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на, по состоянию на 01. 01. 20</w:t>
            </w:r>
            <w:r w:rsidR="00BD0B5A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9B591F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477358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года  </w:t>
            </w:r>
            <w:r w:rsidR="004E6E4D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="00477358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состав</w:t>
            </w:r>
            <w:r w:rsidR="00EF1352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ляет</w:t>
            </w:r>
            <w:r w:rsidR="000D446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0D446A" w:rsidRPr="00C228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371</w:t>
            </w:r>
            <w:r w:rsidR="00EF1352" w:rsidRPr="00C228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единиц</w:t>
            </w:r>
            <w:r w:rsidR="000D446A" w:rsidRPr="00C228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EF1352" w:rsidRPr="00C228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в том</w:t>
            </w:r>
            <w:r w:rsidR="00EF1352" w:rsidRPr="009B591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EF1352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числе </w:t>
            </w:r>
            <w:r w:rsidR="009B591F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52</w:t>
            </w:r>
            <w:r w:rsidR="00477358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73C58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единиц</w:t>
            </w:r>
            <w:r w:rsid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EF1352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77358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малые и средние предприятия, </w:t>
            </w:r>
            <w:r w:rsidR="00973C58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="009B591F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19</w:t>
            </w:r>
            <w:r w:rsidR="00B26FCB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единиц</w:t>
            </w:r>
            <w:r w:rsidR="00810728" w:rsidRPr="009B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– индивидуальные </w:t>
            </w:r>
            <w:r w:rsidR="00477358" w:rsidRPr="000D44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предприниматели, в том числе </w:t>
            </w:r>
            <w:r w:rsidR="00B26FCB" w:rsidRPr="000D44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сельское, лесное хозяйство, охота, рыболовство и рыбоводство</w:t>
            </w:r>
            <w:r w:rsidR="00477358" w:rsidRPr="000D44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- 4</w:t>
            </w:r>
            <w:r w:rsidR="0095604E" w:rsidRPr="000D44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477358" w:rsidRPr="009B591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477358" w:rsidRPr="000D44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единиц</w:t>
            </w:r>
            <w:r w:rsidR="0095604E" w:rsidRPr="000D44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477358" w:rsidRPr="000D44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="00477358" w:rsidRPr="009B591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477358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обрабатывающие</w:t>
            </w:r>
            <w:r w:rsidR="00477358" w:rsidRPr="009B5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77358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производства – </w:t>
            </w:r>
            <w:r w:rsidR="00B26FCB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4BB9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77358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единиц,</w:t>
            </w:r>
            <w:r w:rsidR="00477358" w:rsidRPr="009B5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77358" w:rsidRPr="009B591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477358" w:rsidRPr="000D44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строительство – </w:t>
            </w:r>
            <w:r w:rsidR="00B26FCB" w:rsidRPr="000D44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95604E" w:rsidRPr="000D44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="00477358" w:rsidRPr="009B591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477358" w:rsidRPr="000D44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единиц,</w:t>
            </w:r>
            <w:r w:rsidR="00477358" w:rsidRPr="009B591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477358" w:rsidRPr="000D44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торговля </w:t>
            </w:r>
            <w:r w:rsidR="00477358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оптовая и розничная, ремонт автотрансп</w:t>
            </w:r>
            <w:r w:rsidR="00B26FCB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ортных средств, мотоциклов</w:t>
            </w:r>
            <w:proofErr w:type="gramEnd"/>
            <w:r w:rsidR="00B26FCB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0D446A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  <w:r w:rsidR="00B26FCB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</w:t>
            </w:r>
            <w:r w:rsidR="000D446A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77358" w:rsidRPr="009B5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  </w:t>
            </w:r>
            <w:r w:rsidR="00477358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транспортировка и </w:t>
            </w:r>
            <w:r w:rsidR="00B26FCB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– </w:t>
            </w:r>
            <w:r w:rsidR="001B4BB9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446A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6FCB" w:rsidRPr="009B5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26FCB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r w:rsidR="000D446A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77358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77358" w:rsidRPr="009B5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477358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гостиниц и предпр</w:t>
            </w:r>
            <w:r w:rsidR="00B26FCB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иятий общественного питания – </w:t>
            </w:r>
            <w:r w:rsidR="0095604E" w:rsidRPr="000D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77358" w:rsidRPr="009B5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77358" w:rsidRPr="0050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r w:rsidR="00F95A6D" w:rsidRPr="0050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77358" w:rsidRPr="0050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77358" w:rsidRPr="005079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77358" w:rsidRPr="005079FF">
              <w:rPr>
                <w:rFonts w:ascii="Times New Roman" w:hAnsi="Times New Roman" w:cs="Times New Roman"/>
                <w:sz w:val="24"/>
                <w:szCs w:val="24"/>
              </w:rPr>
              <w:t>В структуре  малого предпринимательства  района наибольший удельный вес занимают предприятия т</w:t>
            </w:r>
            <w:r w:rsidR="00F95A6D" w:rsidRPr="005079F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5079FF" w:rsidRPr="005079FF">
              <w:rPr>
                <w:rFonts w:ascii="Times New Roman" w:hAnsi="Times New Roman" w:cs="Times New Roman"/>
                <w:sz w:val="24"/>
                <w:szCs w:val="24"/>
              </w:rPr>
              <w:t>овли и общественного питания (53</w:t>
            </w:r>
            <w:r w:rsidR="00F95A6D" w:rsidRPr="00507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9FF" w:rsidRPr="0050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A6D" w:rsidRPr="005079F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5B13D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5B13DB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="005B13DB">
              <w:rPr>
                <w:rFonts w:ascii="Times New Roman" w:hAnsi="Times New Roman" w:cs="Times New Roman"/>
                <w:sz w:val="24"/>
                <w:szCs w:val="24"/>
              </w:rPr>
              <w:t xml:space="preserve"> – 60 единиц).</w:t>
            </w:r>
          </w:p>
          <w:p w:rsidR="00477358" w:rsidRPr="00E87E3D" w:rsidRDefault="00477358" w:rsidP="00E96D42">
            <w:pPr>
              <w:pStyle w:val="ab"/>
              <w:spacing w:before="0" w:beforeAutospacing="0" w:after="0" w:afterAutospacing="0"/>
              <w:ind w:firstLine="448"/>
              <w:jc w:val="both"/>
              <w:rPr>
                <w:color w:val="20272A"/>
              </w:rPr>
            </w:pPr>
            <w:r w:rsidRPr="00E87E3D">
              <w:rPr>
                <w:color w:val="20272A"/>
              </w:rPr>
              <w:t>Потребительский рынок является важнейшим сектором экономики</w:t>
            </w:r>
            <w:r w:rsidRPr="00F95A6D">
              <w:rPr>
                <w:b/>
                <w:color w:val="20272A"/>
              </w:rPr>
              <w:t xml:space="preserve">, </w:t>
            </w:r>
            <w:r w:rsidRPr="00E87E3D">
              <w:rPr>
                <w:color w:val="20272A"/>
              </w:rPr>
              <w:t xml:space="preserve">призванный обеспечивать условия для полного и своевременного удовлетворения спроса </w:t>
            </w:r>
            <w:r w:rsidRPr="00E87E3D">
              <w:rPr>
                <w:color w:val="20272A"/>
              </w:rPr>
              <w:lastRenderedPageBreak/>
              <w:t>населения на качественные и безопасные потребительские товары и услуги, их доступность на всей территории района.</w:t>
            </w:r>
          </w:p>
          <w:p w:rsidR="00477358" w:rsidRPr="00E87E3D" w:rsidRDefault="00477358" w:rsidP="00E96D42">
            <w:pPr>
              <w:pStyle w:val="ab"/>
              <w:spacing w:before="0" w:beforeAutospacing="0" w:after="0" w:afterAutospacing="0"/>
              <w:ind w:firstLine="448"/>
              <w:jc w:val="both"/>
              <w:rPr>
                <w:color w:val="20272A"/>
              </w:rPr>
            </w:pPr>
            <w:r w:rsidRPr="00E87E3D">
              <w:rPr>
                <w:color w:val="20272A"/>
              </w:rPr>
              <w:t>Основными составными элементами потребительского рынка являются: сфера торговли, общественное питание, платные услуги населению.</w:t>
            </w:r>
          </w:p>
          <w:p w:rsidR="00477358" w:rsidRPr="00F95A6D" w:rsidRDefault="00477358" w:rsidP="00E96D42">
            <w:pPr>
              <w:pStyle w:val="ab"/>
              <w:spacing w:before="0" w:beforeAutospacing="0" w:after="0" w:afterAutospacing="0"/>
              <w:ind w:firstLine="448"/>
              <w:jc w:val="both"/>
              <w:rPr>
                <w:b/>
                <w:color w:val="20272A"/>
              </w:rPr>
            </w:pPr>
            <w:r w:rsidRPr="00E87E3D">
              <w:rPr>
                <w:color w:val="20272A"/>
              </w:rPr>
              <w:t>Сфера розничной торговли муниципального района «Нерчинский район»  – одна из самых динамично развивающихся сфер экономики и в настоящее время представлена достаточно разветвленной сетью торговых организаций</w:t>
            </w:r>
            <w:r w:rsidRPr="00F95A6D">
              <w:rPr>
                <w:b/>
                <w:color w:val="20272A"/>
              </w:rPr>
              <w:t xml:space="preserve">. </w:t>
            </w:r>
          </w:p>
          <w:p w:rsidR="00477358" w:rsidRPr="005079FF" w:rsidRDefault="002C08FA" w:rsidP="009A0FB6">
            <w:pPr>
              <w:pStyle w:val="ab"/>
              <w:spacing w:before="0" w:beforeAutospacing="0" w:after="0" w:afterAutospacing="0"/>
              <w:ind w:firstLine="448"/>
              <w:jc w:val="both"/>
              <w:rPr>
                <w:color w:val="20272A"/>
              </w:rPr>
            </w:pPr>
            <w:r w:rsidRPr="008C197B">
              <w:rPr>
                <w:color w:val="20272A"/>
              </w:rPr>
              <w:t xml:space="preserve">В </w:t>
            </w:r>
            <w:r w:rsidR="00477358" w:rsidRPr="008C197B">
              <w:rPr>
                <w:color w:val="20272A"/>
              </w:rPr>
              <w:t>районе функционируют</w:t>
            </w:r>
            <w:r w:rsidR="00477358" w:rsidRPr="005079FF">
              <w:rPr>
                <w:b/>
                <w:color w:val="20272A"/>
              </w:rPr>
              <w:t xml:space="preserve"> </w:t>
            </w:r>
            <w:r w:rsidR="004620A7" w:rsidRPr="008C197B">
              <w:rPr>
                <w:color w:val="20272A"/>
              </w:rPr>
              <w:t>3</w:t>
            </w:r>
            <w:r w:rsidR="008C197B" w:rsidRPr="008C197B">
              <w:rPr>
                <w:color w:val="20272A"/>
              </w:rPr>
              <w:t>25</w:t>
            </w:r>
            <w:r w:rsidR="001D1BAF" w:rsidRPr="005079FF">
              <w:rPr>
                <w:b/>
                <w:color w:val="20272A"/>
              </w:rPr>
              <w:t xml:space="preserve">                        </w:t>
            </w:r>
            <w:r w:rsidR="00477358" w:rsidRPr="008C197B">
              <w:rPr>
                <w:color w:val="20272A"/>
              </w:rPr>
              <w:t>объект</w:t>
            </w:r>
            <w:r w:rsidR="008C197B">
              <w:rPr>
                <w:color w:val="20272A"/>
              </w:rPr>
              <w:t>ов</w:t>
            </w:r>
            <w:r w:rsidR="00477358" w:rsidRPr="008C197B">
              <w:rPr>
                <w:color w:val="20272A"/>
              </w:rPr>
              <w:t xml:space="preserve"> торговли общей торговой</w:t>
            </w:r>
            <w:r w:rsidR="00477358" w:rsidRPr="005079FF">
              <w:rPr>
                <w:b/>
                <w:color w:val="20272A"/>
              </w:rPr>
              <w:t xml:space="preserve"> </w:t>
            </w:r>
            <w:r w:rsidR="00477358" w:rsidRPr="008C197B">
              <w:rPr>
                <w:color w:val="20272A"/>
              </w:rPr>
              <w:t xml:space="preserve">площадью </w:t>
            </w:r>
            <w:r w:rsidR="006145C4" w:rsidRPr="008C197B">
              <w:rPr>
                <w:color w:val="20272A"/>
              </w:rPr>
              <w:t>1</w:t>
            </w:r>
            <w:r w:rsidR="008C197B" w:rsidRPr="008C197B">
              <w:rPr>
                <w:color w:val="20272A"/>
              </w:rPr>
              <w:t>6999</w:t>
            </w:r>
            <w:r w:rsidRPr="008C197B">
              <w:rPr>
                <w:color w:val="20272A"/>
              </w:rPr>
              <w:t>,</w:t>
            </w:r>
            <w:r w:rsidR="008C197B" w:rsidRPr="008C197B">
              <w:rPr>
                <w:color w:val="20272A"/>
              </w:rPr>
              <w:t>0</w:t>
            </w:r>
            <w:r w:rsidR="00477358" w:rsidRPr="008C197B">
              <w:rPr>
                <w:color w:val="20272A"/>
              </w:rPr>
              <w:t xml:space="preserve"> кв. м.,</w:t>
            </w:r>
            <w:r w:rsidR="00477358" w:rsidRPr="005079FF">
              <w:rPr>
                <w:b/>
                <w:color w:val="20272A"/>
              </w:rPr>
              <w:t xml:space="preserve"> </w:t>
            </w:r>
            <w:r w:rsidR="00477358" w:rsidRPr="008C197B">
              <w:rPr>
                <w:color w:val="20272A"/>
              </w:rPr>
              <w:t xml:space="preserve">в том числе </w:t>
            </w:r>
            <w:r w:rsidR="008C197B" w:rsidRPr="008C197B">
              <w:rPr>
                <w:color w:val="20272A"/>
              </w:rPr>
              <w:t>6</w:t>
            </w:r>
            <w:r w:rsidR="00477358" w:rsidRPr="008C197B">
              <w:rPr>
                <w:color w:val="20272A"/>
              </w:rPr>
              <w:t xml:space="preserve"> павильонов,</w:t>
            </w:r>
            <w:r w:rsidR="00477358" w:rsidRPr="005079FF">
              <w:rPr>
                <w:b/>
                <w:color w:val="20272A"/>
              </w:rPr>
              <w:t xml:space="preserve">  </w:t>
            </w:r>
            <w:r w:rsidR="00477358" w:rsidRPr="008C197B">
              <w:rPr>
                <w:color w:val="20272A"/>
              </w:rPr>
              <w:t>площадью 1</w:t>
            </w:r>
            <w:r w:rsidR="008C197B" w:rsidRPr="008C197B">
              <w:rPr>
                <w:color w:val="20272A"/>
              </w:rPr>
              <w:t>35,4</w:t>
            </w:r>
            <w:r w:rsidR="00477358" w:rsidRPr="008C197B">
              <w:rPr>
                <w:color w:val="20272A"/>
              </w:rPr>
              <w:t xml:space="preserve"> кв.</w:t>
            </w:r>
            <w:r w:rsidR="006145C4" w:rsidRPr="008C197B">
              <w:rPr>
                <w:color w:val="20272A"/>
              </w:rPr>
              <w:t xml:space="preserve"> </w:t>
            </w:r>
            <w:r w:rsidR="00477358" w:rsidRPr="008C197B">
              <w:rPr>
                <w:color w:val="20272A"/>
              </w:rPr>
              <w:t>м,</w:t>
            </w:r>
            <w:r w:rsidR="00477358" w:rsidRPr="005079FF">
              <w:rPr>
                <w:b/>
                <w:color w:val="20272A"/>
              </w:rPr>
              <w:t xml:space="preserve"> </w:t>
            </w:r>
            <w:r w:rsidR="00477358" w:rsidRPr="008C197B">
              <w:rPr>
                <w:color w:val="20272A"/>
              </w:rPr>
              <w:t xml:space="preserve">киосков – </w:t>
            </w:r>
            <w:r w:rsidR="008C197B" w:rsidRPr="008C197B">
              <w:rPr>
                <w:color w:val="20272A"/>
              </w:rPr>
              <w:t>1</w:t>
            </w:r>
            <w:r w:rsidR="00477358" w:rsidRPr="008C197B">
              <w:rPr>
                <w:color w:val="20272A"/>
              </w:rPr>
              <w:t xml:space="preserve"> </w:t>
            </w:r>
            <w:r w:rsidRPr="008C197B">
              <w:rPr>
                <w:color w:val="20272A"/>
              </w:rPr>
              <w:t>единиц</w:t>
            </w:r>
            <w:r w:rsidR="008C197B" w:rsidRPr="008C197B">
              <w:rPr>
                <w:color w:val="20272A"/>
              </w:rPr>
              <w:t>а</w:t>
            </w:r>
            <w:r w:rsidR="00477358" w:rsidRPr="005079FF">
              <w:rPr>
                <w:b/>
                <w:color w:val="20272A"/>
              </w:rPr>
              <w:t xml:space="preserve">, </w:t>
            </w:r>
            <w:r w:rsidR="00477358" w:rsidRPr="005079FF">
              <w:rPr>
                <w:color w:val="20272A"/>
              </w:rPr>
              <w:t>а</w:t>
            </w:r>
            <w:r w:rsidR="00F9669C" w:rsidRPr="005079FF">
              <w:rPr>
                <w:color w:val="20272A"/>
              </w:rPr>
              <w:t>птек –</w:t>
            </w:r>
            <w:r w:rsidRPr="005079FF">
              <w:rPr>
                <w:color w:val="20272A"/>
              </w:rPr>
              <w:t xml:space="preserve"> 5</w:t>
            </w:r>
            <w:r w:rsidR="00F9669C" w:rsidRPr="005079FF">
              <w:rPr>
                <w:color w:val="20272A"/>
              </w:rPr>
              <w:t xml:space="preserve"> – площадью – </w:t>
            </w:r>
            <w:r w:rsidRPr="005079FF">
              <w:rPr>
                <w:color w:val="20272A"/>
              </w:rPr>
              <w:t>212,7</w:t>
            </w:r>
            <w:r w:rsidR="00F9669C" w:rsidRPr="005079FF">
              <w:rPr>
                <w:color w:val="20272A"/>
              </w:rPr>
              <w:t xml:space="preserve"> м</w:t>
            </w:r>
            <w:proofErr w:type="gramStart"/>
            <w:r w:rsidR="00F9669C" w:rsidRPr="005079FF">
              <w:rPr>
                <w:color w:val="20272A"/>
              </w:rPr>
              <w:t>2</w:t>
            </w:r>
            <w:proofErr w:type="gramEnd"/>
            <w:r w:rsidR="00477358" w:rsidRPr="005079FF">
              <w:rPr>
                <w:color w:val="20272A"/>
              </w:rPr>
              <w:t>.;</w:t>
            </w:r>
            <w:r w:rsidR="00F9669C" w:rsidRPr="005079FF">
              <w:rPr>
                <w:b/>
                <w:color w:val="20272A"/>
              </w:rPr>
              <w:t xml:space="preserve"> </w:t>
            </w:r>
            <w:r w:rsidR="006145C4" w:rsidRPr="005079FF">
              <w:rPr>
                <w:color w:val="20272A"/>
              </w:rPr>
              <w:t>5</w:t>
            </w:r>
            <w:r w:rsidR="00477358" w:rsidRPr="005079FF">
              <w:rPr>
                <w:b/>
                <w:color w:val="20272A"/>
              </w:rPr>
              <w:t xml:space="preserve"> -  </w:t>
            </w:r>
            <w:r w:rsidR="00477358" w:rsidRPr="005079FF">
              <w:rPr>
                <w:color w:val="20272A"/>
              </w:rPr>
              <w:t>автозаправочн</w:t>
            </w:r>
            <w:r w:rsidRPr="005079FF">
              <w:rPr>
                <w:color w:val="20272A"/>
              </w:rPr>
              <w:t>ых станций,</w:t>
            </w:r>
            <w:r w:rsidR="00477358" w:rsidRPr="005079FF">
              <w:rPr>
                <w:b/>
                <w:color w:val="20272A"/>
              </w:rPr>
              <w:t xml:space="preserve">  </w:t>
            </w:r>
            <w:r w:rsidR="005079FF" w:rsidRPr="005079FF">
              <w:rPr>
                <w:color w:val="20272A"/>
              </w:rPr>
              <w:t>27</w:t>
            </w:r>
            <w:r w:rsidR="00477358" w:rsidRPr="005079FF">
              <w:rPr>
                <w:color w:val="20272A"/>
              </w:rPr>
              <w:t xml:space="preserve"> оптово</w:t>
            </w:r>
            <w:r w:rsidR="00477358" w:rsidRPr="005079FF">
              <w:rPr>
                <w:b/>
                <w:color w:val="20272A"/>
              </w:rPr>
              <w:t>-</w:t>
            </w:r>
            <w:r w:rsidR="00477358" w:rsidRPr="005079FF">
              <w:rPr>
                <w:color w:val="20272A"/>
              </w:rPr>
              <w:t>розничн</w:t>
            </w:r>
            <w:r w:rsidRPr="005079FF">
              <w:rPr>
                <w:color w:val="20272A"/>
              </w:rPr>
              <w:t>ых</w:t>
            </w:r>
            <w:r w:rsidR="006145C4" w:rsidRPr="005079FF">
              <w:rPr>
                <w:color w:val="20272A"/>
              </w:rPr>
              <w:t xml:space="preserve"> точ</w:t>
            </w:r>
            <w:r w:rsidRPr="005079FF">
              <w:rPr>
                <w:color w:val="20272A"/>
              </w:rPr>
              <w:t>е</w:t>
            </w:r>
            <w:r w:rsidR="00477358" w:rsidRPr="005079FF">
              <w:rPr>
                <w:color w:val="20272A"/>
              </w:rPr>
              <w:t>к.</w:t>
            </w:r>
            <w:r w:rsidR="00477358" w:rsidRPr="005079FF">
              <w:rPr>
                <w:b/>
                <w:color w:val="20272A"/>
              </w:rPr>
              <w:t xml:space="preserve">  </w:t>
            </w:r>
            <w:r w:rsidR="00477358" w:rsidRPr="005079FF">
              <w:rPr>
                <w:color w:val="20272A"/>
              </w:rPr>
              <w:t xml:space="preserve">Большинство объектов </w:t>
            </w:r>
            <w:r w:rsidR="004620A7" w:rsidRPr="005079FF">
              <w:rPr>
                <w:color w:val="20272A"/>
              </w:rPr>
              <w:t>торговли</w:t>
            </w:r>
            <w:r w:rsidR="00F9669C" w:rsidRPr="005079FF">
              <w:rPr>
                <w:color w:val="20272A"/>
              </w:rPr>
              <w:t xml:space="preserve"> </w:t>
            </w:r>
            <w:r w:rsidR="00477358" w:rsidRPr="005079FF">
              <w:rPr>
                <w:color w:val="20272A"/>
              </w:rPr>
              <w:t>находится в городе Нерчинске –</w:t>
            </w:r>
            <w:r w:rsidR="00477358" w:rsidRPr="005079FF">
              <w:rPr>
                <w:b/>
                <w:color w:val="20272A"/>
              </w:rPr>
              <w:t xml:space="preserve"> </w:t>
            </w:r>
            <w:r w:rsidR="00477358" w:rsidRPr="005079FF">
              <w:rPr>
                <w:color w:val="20272A"/>
              </w:rPr>
              <w:t>2</w:t>
            </w:r>
            <w:r w:rsidRPr="005079FF">
              <w:rPr>
                <w:color w:val="20272A"/>
              </w:rPr>
              <w:t>2</w:t>
            </w:r>
            <w:r w:rsidR="005079FF" w:rsidRPr="005079FF">
              <w:rPr>
                <w:color w:val="20272A"/>
              </w:rPr>
              <w:t>7</w:t>
            </w:r>
            <w:r w:rsidR="00477358" w:rsidRPr="005079FF">
              <w:rPr>
                <w:color w:val="20272A"/>
              </w:rPr>
              <w:t>,</w:t>
            </w:r>
            <w:r w:rsidR="005079FF">
              <w:rPr>
                <w:b/>
                <w:color w:val="20272A"/>
              </w:rPr>
              <w:t xml:space="preserve"> </w:t>
            </w:r>
            <w:proofErr w:type="gramStart"/>
            <w:r w:rsidR="005079FF" w:rsidRPr="005079FF">
              <w:rPr>
                <w:color w:val="20272A"/>
              </w:rPr>
              <w:t>Приисковый</w:t>
            </w:r>
            <w:proofErr w:type="gramEnd"/>
            <w:r w:rsidR="005079FF" w:rsidRPr="005079FF">
              <w:rPr>
                <w:color w:val="20272A"/>
              </w:rPr>
              <w:t xml:space="preserve"> – 8</w:t>
            </w:r>
            <w:r w:rsidR="00477358" w:rsidRPr="005079FF">
              <w:rPr>
                <w:color w:val="20272A"/>
              </w:rPr>
              <w:t>,</w:t>
            </w:r>
            <w:r w:rsidR="00477358" w:rsidRPr="005079FF">
              <w:rPr>
                <w:b/>
                <w:color w:val="20272A"/>
              </w:rPr>
              <w:t xml:space="preserve"> </w:t>
            </w:r>
            <w:r w:rsidR="00477358" w:rsidRPr="005079FF">
              <w:rPr>
                <w:color w:val="20272A"/>
              </w:rPr>
              <w:t xml:space="preserve">в сельских поселениях – </w:t>
            </w:r>
            <w:r w:rsidR="005079FF" w:rsidRPr="005079FF">
              <w:rPr>
                <w:color w:val="20272A"/>
              </w:rPr>
              <w:t>53</w:t>
            </w:r>
            <w:r w:rsidR="00477358" w:rsidRPr="005079FF">
              <w:rPr>
                <w:color w:val="20272A"/>
              </w:rPr>
              <w:t xml:space="preserve"> объект</w:t>
            </w:r>
            <w:r w:rsidR="00F9669C" w:rsidRPr="005079FF">
              <w:rPr>
                <w:color w:val="20272A"/>
              </w:rPr>
              <w:t>ов</w:t>
            </w:r>
            <w:r w:rsidR="00477358" w:rsidRPr="005079FF">
              <w:rPr>
                <w:color w:val="20272A"/>
              </w:rPr>
              <w:t>.</w:t>
            </w:r>
          </w:p>
          <w:p w:rsidR="00477358" w:rsidRPr="008C197B" w:rsidRDefault="00477358" w:rsidP="00E96D42">
            <w:pPr>
              <w:pStyle w:val="ab"/>
              <w:spacing w:before="0" w:beforeAutospacing="0" w:after="0" w:afterAutospacing="0"/>
              <w:ind w:firstLine="720"/>
              <w:jc w:val="both"/>
              <w:rPr>
                <w:b/>
              </w:rPr>
            </w:pPr>
            <w:r w:rsidRPr="003208A5">
              <w:rPr>
                <w:color w:val="20272A"/>
              </w:rPr>
              <w:t xml:space="preserve">   </w:t>
            </w:r>
            <w:r w:rsidR="008C197B" w:rsidRPr="003208A5">
              <w:t>За 2021</w:t>
            </w:r>
            <w:r w:rsidRPr="003208A5">
              <w:t xml:space="preserve"> год субъектами малого и сред</w:t>
            </w:r>
            <w:r w:rsidR="002A1136" w:rsidRPr="003208A5">
              <w:t>него предпринимательства введено</w:t>
            </w:r>
            <w:r w:rsidRPr="003208A5">
              <w:t xml:space="preserve"> в </w:t>
            </w:r>
            <w:r w:rsidRPr="00A90F59">
              <w:t xml:space="preserve">эксплуатацию </w:t>
            </w:r>
            <w:r w:rsidR="003208A5" w:rsidRPr="00A90F59">
              <w:t xml:space="preserve"> 3</w:t>
            </w:r>
            <w:r w:rsidR="006C3E8A" w:rsidRPr="00A90F59">
              <w:t xml:space="preserve"> </w:t>
            </w:r>
            <w:r w:rsidRPr="00A90F59">
              <w:t>объект</w:t>
            </w:r>
            <w:r w:rsidR="006C3E8A" w:rsidRPr="00A90F59">
              <w:t>а</w:t>
            </w:r>
            <w:r w:rsidRPr="00A90F59">
              <w:t xml:space="preserve"> </w:t>
            </w:r>
            <w:r w:rsidR="00FF065E" w:rsidRPr="00A90F59">
              <w:t>розничной</w:t>
            </w:r>
            <w:r w:rsidRPr="00A90F59">
              <w:t xml:space="preserve"> торговли</w:t>
            </w:r>
            <w:r w:rsidR="006C3E8A" w:rsidRPr="00A90F59">
              <w:t>,</w:t>
            </w:r>
            <w:r w:rsidR="002A1136" w:rsidRPr="00A90F59">
              <w:t xml:space="preserve"> </w:t>
            </w:r>
            <w:r w:rsidR="006C3E8A" w:rsidRPr="00A90F59">
              <w:t>общей</w:t>
            </w:r>
            <w:r w:rsidRPr="00A90F59">
              <w:t xml:space="preserve"> площадь</w:t>
            </w:r>
            <w:r w:rsidR="002A1136" w:rsidRPr="00A90F59">
              <w:t>ю</w:t>
            </w:r>
            <w:r w:rsidRPr="00A90F59">
              <w:t xml:space="preserve">  </w:t>
            </w:r>
            <w:r w:rsidR="00A90F59" w:rsidRPr="00A90F59">
              <w:t>2284</w:t>
            </w:r>
            <w:r w:rsidR="00FF065E" w:rsidRPr="00A90F59">
              <w:t>,0</w:t>
            </w:r>
            <w:r w:rsidRPr="00A90F59">
              <w:t xml:space="preserve"> кв.м</w:t>
            </w:r>
            <w:proofErr w:type="gramStart"/>
            <w:r w:rsidRPr="00A90F59">
              <w:t>.</w:t>
            </w:r>
            <w:r w:rsidR="003C1428" w:rsidRPr="00A90F59">
              <w:t>.</w:t>
            </w:r>
            <w:proofErr w:type="gramEnd"/>
          </w:p>
          <w:p w:rsidR="00477358" w:rsidRPr="008C197B" w:rsidRDefault="00477358" w:rsidP="00E96D42">
            <w:pPr>
              <w:pStyle w:val="ab"/>
              <w:spacing w:before="0" w:beforeAutospacing="0" w:after="0" w:afterAutospacing="0"/>
              <w:ind w:firstLine="450"/>
              <w:jc w:val="both"/>
              <w:rPr>
                <w:color w:val="20272A"/>
              </w:rPr>
            </w:pPr>
            <w:r w:rsidRPr="004500A5">
              <w:rPr>
                <w:color w:val="20272A"/>
              </w:rPr>
              <w:t>В Нерчинском ра</w:t>
            </w:r>
            <w:r w:rsidR="00721144" w:rsidRPr="004500A5">
              <w:rPr>
                <w:color w:val="20272A"/>
              </w:rPr>
              <w:t xml:space="preserve">йоне проводятся ярмарки, </w:t>
            </w:r>
            <w:r w:rsidR="008C197B" w:rsidRPr="004500A5">
              <w:rPr>
                <w:color w:val="20272A"/>
              </w:rPr>
              <w:t>за 2021</w:t>
            </w:r>
            <w:r w:rsidRPr="004500A5">
              <w:rPr>
                <w:color w:val="20272A"/>
              </w:rPr>
              <w:t xml:space="preserve"> год проведено</w:t>
            </w:r>
            <w:r w:rsidRPr="008C197B">
              <w:rPr>
                <w:b/>
                <w:color w:val="20272A"/>
              </w:rPr>
              <w:t xml:space="preserve"> </w:t>
            </w:r>
            <w:r w:rsidR="00CE2703" w:rsidRPr="004500A5">
              <w:rPr>
                <w:color w:val="20272A"/>
              </w:rPr>
              <w:t>9</w:t>
            </w:r>
            <w:r w:rsidRPr="004500A5">
              <w:rPr>
                <w:color w:val="20272A"/>
              </w:rPr>
              <w:t xml:space="preserve"> праздничных выставок </w:t>
            </w:r>
            <w:proofErr w:type="gramStart"/>
            <w:r w:rsidR="001A2B85">
              <w:rPr>
                <w:color w:val="20272A"/>
              </w:rPr>
              <w:t>-р</w:t>
            </w:r>
            <w:proofErr w:type="gramEnd"/>
            <w:r w:rsidR="001A2B85">
              <w:rPr>
                <w:color w:val="20272A"/>
              </w:rPr>
              <w:t>аспродаж</w:t>
            </w:r>
            <w:r w:rsidRPr="004500A5">
              <w:rPr>
                <w:color w:val="20272A"/>
              </w:rPr>
              <w:t>, в том числе в городских</w:t>
            </w:r>
            <w:r w:rsidRPr="008C197B">
              <w:rPr>
                <w:b/>
                <w:color w:val="20272A"/>
              </w:rPr>
              <w:t xml:space="preserve"> </w:t>
            </w:r>
            <w:r w:rsidRPr="004500A5">
              <w:rPr>
                <w:color w:val="20272A"/>
              </w:rPr>
              <w:t>поселениях</w:t>
            </w:r>
            <w:r w:rsidRPr="008C197B">
              <w:rPr>
                <w:b/>
                <w:color w:val="20272A"/>
              </w:rPr>
              <w:t xml:space="preserve"> – </w:t>
            </w:r>
            <w:r w:rsidR="004500A5" w:rsidRPr="004500A5">
              <w:rPr>
                <w:color w:val="20272A"/>
              </w:rPr>
              <w:t>5</w:t>
            </w:r>
            <w:r w:rsidRPr="004500A5">
              <w:rPr>
                <w:color w:val="20272A"/>
              </w:rPr>
              <w:t xml:space="preserve">, в </w:t>
            </w:r>
            <w:r w:rsidRPr="004500A5">
              <w:rPr>
                <w:color w:val="20272A"/>
                <w:sz w:val="22"/>
              </w:rPr>
              <w:t>сельских поселениях –</w:t>
            </w:r>
            <w:r w:rsidR="00CE2703" w:rsidRPr="004500A5">
              <w:rPr>
                <w:color w:val="20272A"/>
                <w:sz w:val="22"/>
              </w:rPr>
              <w:t xml:space="preserve"> </w:t>
            </w:r>
            <w:r w:rsidR="004500A5" w:rsidRPr="004500A5">
              <w:rPr>
                <w:color w:val="20272A"/>
                <w:sz w:val="22"/>
              </w:rPr>
              <w:t>4</w:t>
            </w:r>
            <w:r w:rsidRPr="004500A5">
              <w:rPr>
                <w:color w:val="20272A"/>
                <w:sz w:val="22"/>
              </w:rPr>
              <w:t>.</w:t>
            </w:r>
            <w:r w:rsidRPr="004500A5">
              <w:rPr>
                <w:b/>
                <w:color w:val="20272A"/>
                <w:sz w:val="22"/>
              </w:rPr>
              <w:t xml:space="preserve"> </w:t>
            </w:r>
            <w:r w:rsidRPr="004500A5">
              <w:rPr>
                <w:color w:val="20272A"/>
                <w:sz w:val="22"/>
              </w:rPr>
              <w:t xml:space="preserve">Проведение ярмарок позволяет </w:t>
            </w:r>
            <w:r w:rsidRPr="008C197B">
              <w:rPr>
                <w:color w:val="20272A"/>
              </w:rPr>
              <w:t xml:space="preserve">производителям, прежде всего, </w:t>
            </w:r>
            <w:proofErr w:type="spellStart"/>
            <w:r w:rsidRPr="008C197B">
              <w:rPr>
                <w:color w:val="20272A"/>
              </w:rPr>
              <w:t>сельхозтоваропроизводителям</w:t>
            </w:r>
            <w:proofErr w:type="spellEnd"/>
            <w:r w:rsidRPr="008C197B">
              <w:rPr>
                <w:color w:val="20272A"/>
              </w:rPr>
              <w:t xml:space="preserve"> </w:t>
            </w:r>
            <w:r w:rsidRPr="008C197B">
              <w:rPr>
                <w:color w:val="20272A"/>
              </w:rPr>
              <w:lastRenderedPageBreak/>
              <w:t>расширить сбыт продукции, а населению – купить</w:t>
            </w:r>
            <w:r w:rsidR="009167B5" w:rsidRPr="008C197B">
              <w:rPr>
                <w:color w:val="20272A"/>
              </w:rPr>
              <w:t xml:space="preserve"> качественные</w:t>
            </w:r>
            <w:r w:rsidRPr="008C197B">
              <w:rPr>
                <w:color w:val="20272A"/>
              </w:rPr>
              <w:t xml:space="preserve"> товары местного производства</w:t>
            </w:r>
            <w:r w:rsidR="00CE2703" w:rsidRPr="008C197B">
              <w:rPr>
                <w:color w:val="20272A"/>
              </w:rPr>
              <w:t>.</w:t>
            </w:r>
            <w:r w:rsidRPr="00E87E3D">
              <w:rPr>
                <w:color w:val="20272A"/>
              </w:rPr>
              <w:t xml:space="preserve"> </w:t>
            </w:r>
            <w:r w:rsidRPr="008C197B">
              <w:rPr>
                <w:color w:val="20272A"/>
              </w:rPr>
              <w:t>На территории  Нерчинского района  по состоянию на 01 января 20</w:t>
            </w:r>
            <w:r w:rsidR="004A78B2" w:rsidRPr="008C197B">
              <w:rPr>
                <w:color w:val="20272A"/>
              </w:rPr>
              <w:t>21</w:t>
            </w:r>
            <w:r w:rsidRPr="008C197B">
              <w:rPr>
                <w:color w:val="20272A"/>
              </w:rPr>
              <w:t xml:space="preserve"> года функционировало 1</w:t>
            </w:r>
            <w:r w:rsidR="008C197B" w:rsidRPr="008C197B">
              <w:rPr>
                <w:color w:val="20272A"/>
              </w:rPr>
              <w:t>2</w:t>
            </w:r>
            <w:r w:rsidR="004C4B8C" w:rsidRPr="008C197B">
              <w:rPr>
                <w:color w:val="20272A"/>
              </w:rPr>
              <w:t xml:space="preserve"> </w:t>
            </w:r>
            <w:r w:rsidRPr="008C197B">
              <w:rPr>
                <w:color w:val="20272A"/>
              </w:rPr>
              <w:t xml:space="preserve">предприятий общественного питания, в них  </w:t>
            </w:r>
            <w:r w:rsidR="008C197B" w:rsidRPr="008C197B">
              <w:rPr>
                <w:color w:val="20272A"/>
              </w:rPr>
              <w:t>766</w:t>
            </w:r>
            <w:r w:rsidRPr="008C197B">
              <w:rPr>
                <w:b/>
                <w:color w:val="20272A"/>
              </w:rPr>
              <w:t xml:space="preserve"> </w:t>
            </w:r>
            <w:r w:rsidRPr="008C197B">
              <w:rPr>
                <w:color w:val="20272A"/>
              </w:rPr>
              <w:t>посадочных мест, с площадью з</w:t>
            </w:r>
            <w:r w:rsidR="009167B5" w:rsidRPr="008C197B">
              <w:rPr>
                <w:color w:val="20272A"/>
              </w:rPr>
              <w:t xml:space="preserve">ала обслуживания покупателей – </w:t>
            </w:r>
            <w:r w:rsidR="008C197B" w:rsidRPr="008C197B">
              <w:rPr>
                <w:color w:val="20272A"/>
              </w:rPr>
              <w:t>24</w:t>
            </w:r>
            <w:r w:rsidR="004A78B2" w:rsidRPr="008C197B">
              <w:rPr>
                <w:color w:val="20272A"/>
              </w:rPr>
              <w:t>92</w:t>
            </w:r>
            <w:r w:rsidR="009167B5" w:rsidRPr="008C197B">
              <w:rPr>
                <w:color w:val="20272A"/>
              </w:rPr>
              <w:t>,0</w:t>
            </w:r>
            <w:r w:rsidRPr="008C197B">
              <w:rPr>
                <w:color w:val="20272A"/>
              </w:rPr>
              <w:t xml:space="preserve"> кв. м., в том чис</w:t>
            </w:r>
            <w:r w:rsidR="00223318" w:rsidRPr="008C197B">
              <w:rPr>
                <w:color w:val="20272A"/>
              </w:rPr>
              <w:t>ле в селе Знаменка  два объекта</w:t>
            </w:r>
            <w:r w:rsidR="004A78B2" w:rsidRPr="008C197B">
              <w:rPr>
                <w:color w:val="20272A"/>
              </w:rPr>
              <w:t>.</w:t>
            </w:r>
          </w:p>
          <w:p w:rsidR="00477358" w:rsidRPr="008B7C5D" w:rsidRDefault="00477358" w:rsidP="00E96D42">
            <w:pPr>
              <w:pStyle w:val="ab"/>
              <w:spacing w:before="0" w:beforeAutospacing="0" w:after="0" w:afterAutospacing="0"/>
              <w:ind w:firstLine="448"/>
              <w:jc w:val="both"/>
              <w:rPr>
                <w:color w:val="20272A"/>
              </w:rPr>
            </w:pPr>
            <w:r w:rsidRPr="008B7C5D">
              <w:rPr>
                <w:color w:val="20272A"/>
              </w:rPr>
              <w:t xml:space="preserve">  В сфере бытового обслуживания населения на территории  района действует </w:t>
            </w:r>
            <w:r w:rsidR="004A78B2" w:rsidRPr="008B7C5D">
              <w:rPr>
                <w:color w:val="20272A"/>
              </w:rPr>
              <w:t>4</w:t>
            </w:r>
            <w:r w:rsidR="008C197B" w:rsidRPr="008B7C5D">
              <w:rPr>
                <w:color w:val="20272A"/>
              </w:rPr>
              <w:t>9</w:t>
            </w:r>
            <w:r w:rsidR="009167B5" w:rsidRPr="008B7C5D">
              <w:rPr>
                <w:color w:val="20272A"/>
              </w:rPr>
              <w:t xml:space="preserve"> предприятий</w:t>
            </w:r>
            <w:r w:rsidR="004C4B8C" w:rsidRPr="008B7C5D">
              <w:rPr>
                <w:color w:val="20272A"/>
              </w:rPr>
              <w:t xml:space="preserve"> всех форм собственности.</w:t>
            </w:r>
            <w:r w:rsidRPr="008B7C5D">
              <w:rPr>
                <w:color w:val="20272A"/>
              </w:rPr>
              <w:t xml:space="preserve"> Сфера бытового обслуживания представлена парикмахерскими, </w:t>
            </w:r>
            <w:r w:rsidR="008B7C5D" w:rsidRPr="008B7C5D">
              <w:rPr>
                <w:color w:val="20272A"/>
              </w:rPr>
              <w:t xml:space="preserve">маникюрными, педикюрными, массажными услугами, </w:t>
            </w:r>
            <w:r w:rsidRPr="008B7C5D">
              <w:rPr>
                <w:color w:val="20272A"/>
              </w:rPr>
              <w:t>ателье по пошиву и ремонту одежды, мастерскими по поши</w:t>
            </w:r>
            <w:r w:rsidR="008C197B" w:rsidRPr="008B7C5D">
              <w:rPr>
                <w:color w:val="20272A"/>
              </w:rPr>
              <w:t>ву и ремонту обуви, осуществляется ремонт</w:t>
            </w:r>
            <w:r w:rsidRPr="008B7C5D">
              <w:rPr>
                <w:color w:val="20272A"/>
              </w:rPr>
              <w:t xml:space="preserve"> бытовой техники,</w:t>
            </w:r>
            <w:r w:rsidR="008C197B" w:rsidRPr="008B7C5D">
              <w:rPr>
                <w:color w:val="20272A"/>
              </w:rPr>
              <w:t xml:space="preserve"> ремонт</w:t>
            </w:r>
            <w:r w:rsidR="00223318" w:rsidRPr="008B7C5D">
              <w:rPr>
                <w:color w:val="20272A"/>
              </w:rPr>
              <w:t xml:space="preserve"> ювелирных изделий,</w:t>
            </w:r>
            <w:r w:rsidR="008C197B" w:rsidRPr="008B7C5D">
              <w:rPr>
                <w:color w:val="20272A"/>
              </w:rPr>
              <w:t xml:space="preserve"> станци</w:t>
            </w:r>
            <w:r w:rsidRPr="008B7C5D">
              <w:rPr>
                <w:color w:val="20272A"/>
              </w:rPr>
              <w:t>и техобслуживания автотранспортных средств, предприятиями по оказанию ритуальных услуг</w:t>
            </w:r>
            <w:r w:rsidR="008B7C5D" w:rsidRPr="008B7C5D">
              <w:rPr>
                <w:color w:val="20272A"/>
              </w:rPr>
              <w:t>, услуги бани, сауны</w:t>
            </w:r>
            <w:r w:rsidRPr="008B7C5D">
              <w:rPr>
                <w:color w:val="20272A"/>
              </w:rPr>
              <w:t xml:space="preserve"> и прочими.</w:t>
            </w:r>
          </w:p>
          <w:p w:rsidR="00477358" w:rsidRPr="008B7C5D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3D">
              <w:rPr>
                <w:rFonts w:ascii="Times New Roman" w:hAnsi="Times New Roman" w:cs="Times New Roman"/>
                <w:sz w:val="24"/>
                <w:szCs w:val="24"/>
              </w:rPr>
              <w:t xml:space="preserve">          Проводилось оказание информационной </w:t>
            </w:r>
            <w:r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и  методической помощи по вопросам ведения бизнеса, составлению бизнес планов, для граждан решивших открыть собственное дело, проводится оказание различных  консультационных услуг, так </w:t>
            </w:r>
            <w:r w:rsidR="008B7C5D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год обратилось </w:t>
            </w:r>
            <w:r w:rsidR="008B7C5D" w:rsidRPr="008B7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325" w:rsidRPr="008B7C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C4B8C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C5D">
              <w:rPr>
                <w:rFonts w:ascii="Times New Roman" w:hAnsi="Times New Roman" w:cs="Times New Roman"/>
                <w:sz w:val="24"/>
                <w:szCs w:val="24"/>
              </w:rPr>
              <w:t>человек, все они получили ответы на свои вопросы.</w:t>
            </w:r>
            <w:r w:rsidRPr="008B7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обратившихся - регистрация в качестве </w:t>
            </w:r>
            <w:r w:rsidR="00783FFA" w:rsidRPr="008B7C5D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Pr="008B7C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C5D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C5D" w:rsidRPr="008B7C5D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="008B7C5D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, уплата налога на </w:t>
            </w:r>
            <w:r w:rsidR="008B7C5D" w:rsidRPr="008B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доход,</w:t>
            </w:r>
            <w:r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собственного дела, </w:t>
            </w:r>
            <w:r w:rsidR="00783FFA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о маркировке </w:t>
            </w:r>
            <w:r w:rsidR="008B7C5D" w:rsidRPr="008B7C5D">
              <w:rPr>
                <w:rFonts w:ascii="Times New Roman" w:hAnsi="Times New Roman" w:cs="Times New Roman"/>
                <w:sz w:val="24"/>
                <w:szCs w:val="24"/>
              </w:rPr>
              <w:t>швейных изделий, молочных товаров,</w:t>
            </w:r>
            <w:r w:rsidR="00783FFA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2BF" w:rsidRPr="008B7C5D">
              <w:rPr>
                <w:rFonts w:ascii="Times New Roman" w:hAnsi="Times New Roman" w:cs="Times New Roman"/>
                <w:sz w:val="24"/>
                <w:szCs w:val="24"/>
              </w:rPr>
              <w:t>уведомительный порядок начала</w:t>
            </w:r>
            <w:r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осуществления предпринимательской деятельности, получение лицензии на реализацию алкоголя</w:t>
            </w:r>
            <w:r w:rsidR="00783FFA" w:rsidRPr="008B7C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FFA" w:rsidRPr="008B7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325" w:rsidRPr="008B7C5D">
              <w:rPr>
                <w:rFonts w:ascii="Times New Roman" w:hAnsi="Times New Roman" w:cs="Times New Roman"/>
                <w:sz w:val="24"/>
                <w:szCs w:val="24"/>
              </w:rPr>
              <w:t>о работе в условиях пандемии, о получении различной поддержки (отсрочки по уплате налогов, отсрочки по уплате арендных платежей и других),  о представлении уведомления о работе в</w:t>
            </w:r>
            <w:proofErr w:type="gramEnd"/>
            <w:r w:rsidR="006A2325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2325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пандемии в </w:t>
            </w:r>
            <w:proofErr w:type="spellStart"/>
            <w:r w:rsidR="006A2325" w:rsidRPr="008B7C5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="002F7B00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7C5D">
              <w:rPr>
                <w:rFonts w:ascii="Times New Roman" w:hAnsi="Times New Roman" w:cs="Times New Roman"/>
                <w:sz w:val="24"/>
                <w:szCs w:val="24"/>
              </w:rPr>
              <w:t>но в основном у предпринимателей  были вопросы о получение финансовой поддержке, и не  только в Центре развития бизнеса Забайкальского края</w:t>
            </w:r>
            <w:r w:rsidR="009167B5" w:rsidRPr="008B7C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но и из бюджета Нерчинского района</w:t>
            </w:r>
            <w:r w:rsidR="009167B5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7B00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по участию в </w:t>
            </w:r>
            <w:proofErr w:type="spellStart"/>
            <w:r w:rsidR="002F7B00" w:rsidRPr="008B7C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B7C5D" w:rsidRPr="008B7C5D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  <w:proofErr w:type="spellEnd"/>
            <w:r w:rsidR="002F7B00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7C5D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Проекты развития</w:t>
            </w:r>
            <w:r w:rsidR="002F7B00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региона», </w:t>
            </w:r>
            <w:r w:rsidR="009167B5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по участию в конкурсах </w:t>
            </w:r>
            <w:r w:rsidR="002A3D1F"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на  поддержку в виде субсидий Министерства экономического развития Забайкальского края, Министерства сельского хозяйства Забайкальского края </w:t>
            </w:r>
            <w:r w:rsidRPr="008B7C5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 </w:t>
            </w:r>
            <w:proofErr w:type="gramEnd"/>
          </w:p>
          <w:p w:rsidR="00477358" w:rsidRPr="00E87E3D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8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7E3D">
              <w:rPr>
                <w:rFonts w:ascii="Times New Roman" w:hAnsi="Times New Roman" w:cs="Times New Roman"/>
                <w:sz w:val="24"/>
                <w:szCs w:val="24"/>
              </w:rPr>
              <w:t>Также информация об оказании комитетом экономики и имущественных отношений поддержки субъектам малого и  среднего бизнеса</w:t>
            </w:r>
            <w:r w:rsidR="008B7C5D">
              <w:rPr>
                <w:rFonts w:ascii="Times New Roman" w:hAnsi="Times New Roman" w:cs="Times New Roman"/>
                <w:sz w:val="24"/>
                <w:szCs w:val="24"/>
              </w:rPr>
              <w:t xml:space="preserve"> в 2021</w:t>
            </w:r>
            <w:r w:rsidR="00DA42BD" w:rsidRPr="00E87E3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E87E3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мониторинга предоставлена при использовании автоматизированной информационной системы «Мониторинг МСП» в АО «Федеральная корпорация по развитию малого и среднего предпринимательства» в г. Москва. </w:t>
            </w:r>
          </w:p>
          <w:p w:rsidR="008245B4" w:rsidRDefault="00477358" w:rsidP="00824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D732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D73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7E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Имущественная  поддержка  малого бизнеса в районе  осуществляется </w:t>
            </w:r>
            <w:r w:rsidRPr="00E87E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обеспечением доступа к имуществу муниципального района «Нерчинский район» на правах аренды, что способствует сохранению объектов</w:t>
            </w:r>
            <w:r w:rsidR="004C4B8C" w:rsidRPr="00E87E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E87E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A42BD" w:rsidRPr="00E87E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</w:t>
            </w:r>
          </w:p>
          <w:p w:rsidR="00477358" w:rsidRPr="00063877" w:rsidRDefault="008245B4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7358" w:rsidRPr="00E87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358" w:rsidRPr="00063877">
              <w:rPr>
                <w:rFonts w:ascii="Times New Roman" w:hAnsi="Times New Roman" w:cs="Times New Roman"/>
                <w:sz w:val="24"/>
                <w:szCs w:val="24"/>
              </w:rPr>
              <w:t>Представители малого бизнеса участвуют  в жизни района, так количество депутатов из числа пред</w:t>
            </w:r>
            <w:r w:rsidR="00E509F8" w:rsidRPr="00063877">
              <w:rPr>
                <w:rFonts w:ascii="Times New Roman" w:hAnsi="Times New Roman" w:cs="Times New Roman"/>
                <w:sz w:val="24"/>
                <w:szCs w:val="24"/>
              </w:rPr>
              <w:t xml:space="preserve">ставителей малого и среднего </w:t>
            </w:r>
            <w:r w:rsidR="008D1942" w:rsidRPr="00063877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="00477358" w:rsidRPr="00063877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представительных органах местного самоуправления Нерчинского района составляет:</w:t>
            </w:r>
          </w:p>
          <w:p w:rsidR="00477358" w:rsidRPr="00063877" w:rsidRDefault="00E8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477358" w:rsidRPr="00063877">
              <w:rPr>
                <w:rFonts w:ascii="Times New Roman" w:hAnsi="Times New Roman" w:cs="Times New Roman"/>
                <w:sz w:val="24"/>
                <w:szCs w:val="24"/>
              </w:rPr>
              <w:t xml:space="preserve"> Совете МР «Нерчинский район» - </w:t>
            </w:r>
            <w:r w:rsidR="00D71796" w:rsidRPr="00063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358" w:rsidRPr="0006387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из </w:t>
            </w:r>
            <w:r w:rsidR="00D71796" w:rsidRPr="00063877">
              <w:rPr>
                <w:rFonts w:ascii="Times New Roman" w:hAnsi="Times New Roman" w:cs="Times New Roman"/>
                <w:sz w:val="24"/>
                <w:szCs w:val="24"/>
              </w:rPr>
              <w:t>18, что составляет 16,7</w:t>
            </w:r>
            <w:r w:rsidR="00FD65D3" w:rsidRPr="0006387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77358" w:rsidRPr="00550894" w:rsidRDefault="00E8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7358" w:rsidRPr="0055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8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7358" w:rsidRPr="00550894">
              <w:rPr>
                <w:rFonts w:ascii="Times New Roman" w:hAnsi="Times New Roman" w:cs="Times New Roman"/>
                <w:sz w:val="24"/>
                <w:szCs w:val="24"/>
              </w:rPr>
              <w:t>Советах городских и сельск</w:t>
            </w:r>
            <w:r w:rsidR="00C240A8" w:rsidRPr="00550894">
              <w:rPr>
                <w:rFonts w:ascii="Times New Roman" w:hAnsi="Times New Roman" w:cs="Times New Roman"/>
                <w:sz w:val="24"/>
                <w:szCs w:val="24"/>
              </w:rPr>
              <w:t xml:space="preserve">их поселений – </w:t>
            </w:r>
            <w:r w:rsidR="00550894" w:rsidRPr="00550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704" w:rsidRPr="005508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240A8" w:rsidRPr="00550894">
              <w:rPr>
                <w:rFonts w:ascii="Times New Roman" w:hAnsi="Times New Roman" w:cs="Times New Roman"/>
                <w:sz w:val="24"/>
                <w:szCs w:val="24"/>
              </w:rPr>
              <w:t xml:space="preserve"> из 13</w:t>
            </w:r>
            <w:r w:rsidR="00550894" w:rsidRPr="00550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0A8" w:rsidRPr="00550894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</w:t>
            </w:r>
            <w:r w:rsidR="00550894" w:rsidRPr="0055089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FD65D3" w:rsidRPr="0055089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477358" w:rsidRPr="0055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358" w:rsidRPr="00550894" w:rsidRDefault="00477358" w:rsidP="00550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94">
              <w:rPr>
                <w:rFonts w:ascii="Times New Roman" w:hAnsi="Times New Roman" w:cs="Times New Roman"/>
                <w:sz w:val="24"/>
                <w:szCs w:val="24"/>
              </w:rPr>
              <w:t>Всего по МР «Нерчински</w:t>
            </w:r>
            <w:r w:rsidR="00180507" w:rsidRPr="00550894">
              <w:rPr>
                <w:rFonts w:ascii="Times New Roman" w:hAnsi="Times New Roman" w:cs="Times New Roman"/>
                <w:sz w:val="24"/>
                <w:szCs w:val="24"/>
              </w:rPr>
              <w:t>й район»: -</w:t>
            </w:r>
            <w:r w:rsidR="00550894" w:rsidRPr="00550894">
              <w:rPr>
                <w:rFonts w:ascii="Times New Roman" w:hAnsi="Times New Roman" w:cs="Times New Roman"/>
                <w:sz w:val="24"/>
                <w:szCs w:val="24"/>
              </w:rPr>
              <w:t xml:space="preserve"> 8 человек </w:t>
            </w:r>
            <w:r w:rsidR="00C240A8" w:rsidRPr="00550894">
              <w:rPr>
                <w:rFonts w:ascii="Times New Roman" w:hAnsi="Times New Roman" w:cs="Times New Roman"/>
                <w:sz w:val="24"/>
                <w:szCs w:val="24"/>
              </w:rPr>
              <w:t xml:space="preserve"> из 154, что составляет </w:t>
            </w:r>
            <w:r w:rsidR="00180507" w:rsidRPr="0055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894" w:rsidRPr="0055089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Pr="0055089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58" w:rsidRPr="00577F3B" w:rsidTr="00865C8D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DD1489" w:rsidRDefault="0047735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Мероприятие: «Подготовка материалов для средств массовой информации, официального сайта муниципального района «Нерчинский район»»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6745A" w:rsidRPr="00577F3B" w:rsidRDefault="00667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577F3B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577F3B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8C" w:rsidRPr="00815E8F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Осуществлялось  размещение актуальных информационных материалов, </w:t>
            </w:r>
            <w:r w:rsidR="004C4B8C" w:rsidRPr="00815E8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актов, </w:t>
            </w:r>
            <w:r w:rsidRPr="00815E8F">
              <w:rPr>
                <w:rFonts w:ascii="Times New Roman" w:hAnsi="Times New Roman" w:cs="Times New Roman"/>
                <w:sz w:val="24"/>
                <w:szCs w:val="24"/>
              </w:rPr>
              <w:t>объявлений на официальном сайте муниципаль</w:t>
            </w:r>
            <w:r w:rsidR="00621F2D" w:rsidRPr="00815E8F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«Нерчинский район», </w:t>
            </w:r>
            <w:r w:rsidRPr="00815E8F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</w:t>
            </w:r>
            <w:r w:rsidR="00621F2D" w:rsidRPr="00815E8F">
              <w:rPr>
                <w:rFonts w:ascii="Times New Roman" w:hAnsi="Times New Roman" w:cs="Times New Roman"/>
                <w:sz w:val="24"/>
                <w:szCs w:val="24"/>
              </w:rPr>
              <w:t xml:space="preserve"> (газете «Нерчинская звезда»), </w:t>
            </w:r>
            <w:r w:rsidRPr="00815E8F">
              <w:rPr>
                <w:rFonts w:ascii="Times New Roman" w:hAnsi="Times New Roman" w:cs="Times New Roman"/>
                <w:sz w:val="24"/>
                <w:szCs w:val="24"/>
              </w:rPr>
              <w:t>на информационн</w:t>
            </w:r>
            <w:r w:rsidR="004C4B8C" w:rsidRPr="00815E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15E8F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="004C4B8C" w:rsidRPr="00815E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E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</w:t>
            </w:r>
            <w:r w:rsidR="00C62915" w:rsidRPr="00815E8F">
              <w:rPr>
                <w:rFonts w:ascii="Times New Roman" w:hAnsi="Times New Roman" w:cs="Times New Roman"/>
                <w:sz w:val="24"/>
                <w:szCs w:val="24"/>
              </w:rPr>
              <w:t>ьного района «Нерчинский район</w:t>
            </w:r>
            <w:r w:rsidR="00621F2D" w:rsidRPr="00815E8F">
              <w:rPr>
                <w:rFonts w:ascii="Times New Roman" w:hAnsi="Times New Roman" w:cs="Times New Roman"/>
                <w:sz w:val="24"/>
                <w:szCs w:val="24"/>
              </w:rPr>
              <w:t>, в социальных сетях</w:t>
            </w:r>
            <w:r w:rsidR="00FD65D3" w:rsidRPr="00815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6B0" w:rsidRPr="002F16B0" w:rsidRDefault="00060036" w:rsidP="002F1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5703" w:rsidRPr="00C77C1F">
              <w:rPr>
                <w:rFonts w:ascii="Times New Roman" w:hAnsi="Times New Roman" w:cs="Times New Roman"/>
                <w:sz w:val="24"/>
                <w:szCs w:val="24"/>
              </w:rPr>
              <w:t>Меры поддержки АО «Корпорация «МСП» субъектов МСП в медицинской сфере; презентация «Предпринимательский час по поддержке субъектов МСП в медицинской сфере «АО «Федеральная корпорация по развитию малого и среднего предпринимательства»</w:t>
            </w:r>
            <w:r w:rsidR="00AB1FB2" w:rsidRPr="00C77C1F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субсидиях на компенсацию производителям </w:t>
            </w:r>
            <w:r w:rsidR="00AB1FB2" w:rsidRPr="00C7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муки </w:t>
            </w:r>
            <w:r w:rsidR="009657EA" w:rsidRPr="00C77C1F">
              <w:rPr>
                <w:rFonts w:ascii="Times New Roman" w:hAnsi="Times New Roman" w:cs="Times New Roman"/>
                <w:sz w:val="24"/>
                <w:szCs w:val="24"/>
              </w:rPr>
              <w:t xml:space="preserve">части затрат на закупку продовольственной </w:t>
            </w:r>
            <w:proofErr w:type="spellStart"/>
            <w:r w:rsidR="009657EA" w:rsidRPr="00C77C1F">
              <w:rPr>
                <w:rFonts w:ascii="Times New Roman" w:hAnsi="Times New Roman" w:cs="Times New Roman"/>
                <w:sz w:val="24"/>
                <w:szCs w:val="24"/>
              </w:rPr>
              <w:t>пщеницы</w:t>
            </w:r>
            <w:proofErr w:type="spellEnd"/>
            <w:r w:rsidR="009657EA" w:rsidRPr="00C77C1F">
              <w:rPr>
                <w:rFonts w:ascii="Times New Roman" w:hAnsi="Times New Roman" w:cs="Times New Roman"/>
                <w:sz w:val="24"/>
                <w:szCs w:val="24"/>
              </w:rPr>
              <w:t>, субсидии на компенсацию части затрат на реализацию произведенных и реализованных</w:t>
            </w:r>
            <w:r w:rsidR="00AB1FB2" w:rsidRPr="00C77C1F">
              <w:rPr>
                <w:rFonts w:ascii="Times New Roman" w:hAnsi="Times New Roman" w:cs="Times New Roman"/>
                <w:sz w:val="24"/>
                <w:szCs w:val="24"/>
              </w:rPr>
              <w:t xml:space="preserve"> хлеба и хлебобулочных изделий</w:t>
            </w:r>
            <w:r w:rsidR="009657EA" w:rsidRPr="00C77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657EA" w:rsidRPr="00C77C1F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7E2B3C" w:rsidRPr="00C77C1F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="00C77C1F" w:rsidRPr="00C77C1F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7E2B3C" w:rsidRPr="00C77C1F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</w:t>
            </w:r>
            <w:r w:rsidR="007E2B3C" w:rsidRPr="00C77C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становление Правительства Забайкальского края от 05 апреля 2021 года №108 </w:t>
            </w:r>
            <w:r w:rsidR="007E2B3C" w:rsidRPr="00C77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2B3C" w:rsidRPr="00C77C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некоторые постановления </w:t>
            </w:r>
            <w:r w:rsidR="007E2B3C" w:rsidRPr="00C77C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Правительства Забайкальского края,</w:t>
            </w:r>
            <w:r w:rsidR="007E2B3C" w:rsidRPr="00C77C1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E2B3C" w:rsidRPr="00C7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регулирующие вопросы предоставления субсидий из бюджета Забайкальского края индивидуальным </w:t>
            </w:r>
            <w:r w:rsidR="007E2B3C" w:rsidRPr="00C77C1F">
              <w:rPr>
                <w:rFonts w:ascii="Times New Roman" w:hAnsi="Times New Roman" w:cs="Times New Roman"/>
                <w:sz w:val="24"/>
                <w:szCs w:val="24"/>
              </w:rPr>
              <w:t>предпринимателям и организациям»;</w:t>
            </w:r>
            <w:r w:rsidR="007E6613" w:rsidRPr="00C77C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маркировке товаров «Честный знак»; информация об обучающем </w:t>
            </w:r>
            <w:proofErr w:type="spellStart"/>
            <w:r w:rsidR="00D83545" w:rsidRPr="00C7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6613" w:rsidRPr="00C77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3545" w:rsidRPr="00C7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6613" w:rsidRPr="00C77C1F">
              <w:rPr>
                <w:rFonts w:ascii="Times New Roman" w:hAnsi="Times New Roman" w:cs="Times New Roman"/>
                <w:sz w:val="24"/>
                <w:szCs w:val="24"/>
              </w:rPr>
              <w:t>инаре</w:t>
            </w:r>
            <w:proofErr w:type="spellEnd"/>
            <w:r w:rsidR="007E6613" w:rsidRPr="00C7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545" w:rsidRPr="00C77C1F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предпринимательство»;</w:t>
            </w:r>
            <w:proofErr w:type="gramEnd"/>
            <w:r w:rsidR="004774E8" w:rsidRPr="00C7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74E8" w:rsidRPr="00C77C1F">
              <w:rPr>
                <w:rFonts w:ascii="Times New Roman" w:hAnsi="Times New Roman" w:cs="Times New Roman"/>
                <w:sz w:val="24"/>
                <w:szCs w:val="24"/>
              </w:rPr>
              <w:t>Закон Забайкальского края от 26 декабря 2011 года № 616-ЗЗК «Об отдельных вопросах реализации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на территории Забайкальского края»</w:t>
            </w:r>
            <w:r w:rsidR="00B718B2" w:rsidRPr="00C77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4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E29" w:rsidRPr="00546E29">
              <w:rPr>
                <w:rFonts w:ascii="Times New Roman" w:hAnsi="Times New Roman" w:cs="Times New Roman"/>
                <w:sz w:val="24"/>
                <w:szCs w:val="24"/>
              </w:rPr>
              <w:t>информация об обязательной маркировки средствами идентификации молочной продукции;</w:t>
            </w:r>
            <w:proofErr w:type="gramEnd"/>
            <w:r w:rsidR="003236D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</w:t>
            </w:r>
            <w:proofErr w:type="gramStart"/>
            <w:r w:rsidR="003236DB" w:rsidRPr="0032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</w:t>
            </w:r>
            <w:r w:rsidR="003236DB" w:rsidRPr="003236D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6DB" w:rsidRPr="003236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АО «Корпорация «МСП» </w:t>
            </w:r>
            <w:r w:rsidR="003236DB" w:rsidRPr="003236DB">
              <w:rPr>
                <w:rFonts w:ascii="Times New Roman" w:hAnsi="Times New Roman" w:cs="Times New Roman"/>
                <w:sz w:val="24"/>
                <w:szCs w:val="24"/>
              </w:rPr>
              <w:t xml:space="preserve">«Предпринимательский час» по мерам поддержки субъектов МСП </w:t>
            </w:r>
            <w:r w:rsidR="003236DB" w:rsidRPr="003236DB">
              <w:rPr>
                <w:rFonts w:ascii="Times New Roman" w:hAnsi="Times New Roman" w:cs="Times New Roman"/>
                <w:sz w:val="24"/>
                <w:szCs w:val="24"/>
              </w:rPr>
              <w:br/>
              <w:t>на ранних стадиях жизненного цикла («Идея» и «Старт»)</w:t>
            </w:r>
            <w:r w:rsidR="00323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615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 при осуществлении выездной торговли;</w:t>
            </w:r>
            <w:r w:rsidR="00D16B3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организаций и индивидуальных </w:t>
            </w:r>
            <w:r w:rsidR="00D1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предпринимателей, учтенных в Статистическом регистре хозяйствующих субъектов, на 1 июня 2021 года; </w:t>
            </w:r>
            <w:r w:rsidR="0081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B0" w:rsidRPr="002F16B0">
              <w:rPr>
                <w:rFonts w:ascii="Times New Roman" w:hAnsi="Times New Roman" w:cs="Times New Roman"/>
                <w:sz w:val="24"/>
                <w:szCs w:val="24"/>
              </w:rPr>
              <w:t>отчёт о ходе реализации муниципальной программы поддержки предпринимательства за 2020 год.</w:t>
            </w:r>
            <w:proofErr w:type="gramEnd"/>
          </w:p>
          <w:p w:rsidR="00477358" w:rsidRPr="00C25084" w:rsidRDefault="002F16B0" w:rsidP="00C2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6B0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Нерчинском районе на 2017 – 2025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A4C9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</w:t>
            </w:r>
            <w:r w:rsidR="00BA7B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FA4C9B">
              <w:rPr>
                <w:rFonts w:ascii="Times New Roman" w:hAnsi="Times New Roman" w:cs="Times New Roman"/>
                <w:sz w:val="24"/>
                <w:szCs w:val="24"/>
              </w:rPr>
              <w:t>санитарного врача</w:t>
            </w:r>
            <w:r w:rsidR="00BA7B0D">
              <w:rPr>
                <w:rFonts w:ascii="Times New Roman" w:hAnsi="Times New Roman" w:cs="Times New Roman"/>
                <w:sz w:val="24"/>
                <w:szCs w:val="24"/>
              </w:rPr>
              <w:t xml:space="preserve"> по Забайкальскому краю от 27 июня 2021 года № 535 «О проведении профилактических прививок  отдельным группам граждан по эпидемическим показаниям»; </w:t>
            </w:r>
            <w:r w:rsidR="00D01C93" w:rsidRPr="00C840C9">
              <w:rPr>
                <w:rFonts w:ascii="Times New Roman" w:hAnsi="Times New Roman" w:cs="Times New Roman"/>
                <w:sz w:val="24"/>
                <w:szCs w:val="24"/>
              </w:rPr>
              <w:t>(информация о работе  и деятельности Уполномоченного по защите прав предпринимателей в Забайкальском крае:</w:t>
            </w:r>
            <w:proofErr w:type="gramEnd"/>
            <w:r w:rsidR="00D01C93" w:rsidRPr="00C8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01C93" w:rsidRPr="00C840C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proofErr w:type="gramStart"/>
            <w:r w:rsidR="00D01C93" w:rsidRPr="003E2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Бизнес-Омбудсмен Забайкалья</w:t>
            </w:r>
            <w:r w:rsidR="003E2A02" w:rsidRPr="003E2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E2E48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Виктория Бессонова попросила субсидии для экспортёров рапса Забайкалья</w:t>
            </w:r>
            <w:r w:rsidR="00D01C93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; </w:t>
            </w:r>
            <w:r w:rsidR="00B26B03" w:rsidRPr="003E2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аппарат бизнес-омбудсмена направил предложения по мерам поддержки субъектов МСП на федеральном и региональном уровнях  в  </w:t>
            </w:r>
            <w:proofErr w:type="spellStart"/>
            <w:r w:rsidR="00B26B03" w:rsidRPr="003E2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Минэконом</w:t>
            </w:r>
            <w:proofErr w:type="spellEnd"/>
            <w:r w:rsidR="00B26B03" w:rsidRPr="003E2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Забайкальского края;</w:t>
            </w:r>
            <w:r w:rsidR="00D63950" w:rsidRPr="003E2A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D63950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информация о совещании в Агинском Бурятском округе по обсуждению инвестиционных проектов малого и среднего предпринимательства;</w:t>
            </w:r>
            <w:r w:rsidR="00804C15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информация о </w:t>
            </w:r>
            <w:r w:rsidR="00D63950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804C15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заседании Общественного совета Уполномоченного и представителей предпринимательского  сообщества с </w:t>
            </w:r>
            <w:r w:rsidR="00804C15" w:rsidRPr="003E2A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2648FA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темами п</w:t>
            </w:r>
            <w:r w:rsidR="00804C15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рограмм</w:t>
            </w:r>
            <w:r w:rsidR="002648FA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ы:</w:t>
            </w:r>
            <w:proofErr w:type="gramEnd"/>
            <w:r w:rsidR="00804C15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804C15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«Бережливое производство», вопросы миграционного законодательства, новые требования к техосмотру и ситуация на алкогольном рынке</w:t>
            </w:r>
            <w:r w:rsidR="002648FA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; </w:t>
            </w:r>
            <w:r w:rsidR="00AF4B88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перечень х</w:t>
            </w:r>
            <w:r w:rsidR="00AF4B88" w:rsidRPr="003E2A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озяйствующих </w:t>
            </w:r>
            <w:r w:rsidR="00AF4B88" w:rsidRPr="001B36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субъектов, осуществляющих розничную продажу алкогольной продукции на территории муниципального района «Нерчинский район» за 2 квартал 2021 года;</w:t>
            </w:r>
            <w:r w:rsidR="00AF4B88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 снятии ограничений в сфере общепита, кинотеатры и театры в Забайкалье с 5 марта 2021 года возвращаются к привычному режиму работы;</w:t>
            </w:r>
            <w:proofErr w:type="gramEnd"/>
            <w:r w:rsidR="00AF4B88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="007A6B90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информация о ТОП-5 трудностей</w:t>
            </w:r>
            <w:r w:rsidR="007674A1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, названных </w:t>
            </w:r>
            <w:r w:rsidR="007A6B90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забайкальски</w:t>
            </w:r>
            <w:r w:rsidR="007674A1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ми </w:t>
            </w:r>
            <w:r w:rsidR="007A6B90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предпринимател</w:t>
            </w:r>
            <w:r w:rsidR="007674A1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ями;</w:t>
            </w:r>
            <w:r w:rsidR="002766AE" w:rsidRPr="001B36D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2766AE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информация об уменьшении в Забайкалье у каждого четвертого предпринимателя в 2020-м году объема выручки более чем на 50 %;</w:t>
            </w:r>
            <w:r w:rsidR="002766AE" w:rsidRPr="001B36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информация о  приёме </w:t>
            </w:r>
            <w:r w:rsidR="002766AE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предпринимателей </w:t>
            </w:r>
            <w:proofErr w:type="spellStart"/>
            <w:r w:rsidR="002766AE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бизнес-защитником</w:t>
            </w:r>
            <w:proofErr w:type="spellEnd"/>
            <w:r w:rsidR="002766AE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и Читинским межрайонным природоохранным прокурором;</w:t>
            </w:r>
            <w:r w:rsidR="007F3A69" w:rsidRPr="001B36D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7F3A69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информация о востребованных мерах поддержки забайкальскими предпринимателями;  </w:t>
            </w:r>
            <w:r w:rsidR="00DC6988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информация </w:t>
            </w:r>
            <w:r w:rsidR="005E3E72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5E3E72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вебинаре</w:t>
            </w:r>
            <w:proofErr w:type="spellEnd"/>
            <w:proofErr w:type="gramEnd"/>
            <w:r w:rsidR="005E3E72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DC6988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о новых </w:t>
            </w:r>
            <w:proofErr w:type="spellStart"/>
            <w:r w:rsidR="00DC6988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СанПинах</w:t>
            </w:r>
            <w:proofErr w:type="spellEnd"/>
            <w:r w:rsidR="005E3E72" w:rsidRPr="001B36D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5E3E72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для аптек и непро</w:t>
            </w:r>
            <w:r w:rsidR="00DC6988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довольственной торговли,</w:t>
            </w:r>
            <w:r w:rsidR="005E3E72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 новых правилах продажи товаров</w:t>
            </w:r>
            <w:r w:rsidR="00DC6988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  <w:r w:rsidR="00DC6988" w:rsidRPr="001B36D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DC6988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Виктория Бессонова о маркировке при отсутствии Интернета;</w:t>
            </w:r>
            <w:r w:rsidR="00DC6988" w:rsidRPr="001B36D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DC6988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информация о заседании Общественного совета по вопросам кадастровой стоимости, кредита под 2%, маркировка товаров;</w:t>
            </w:r>
            <w:r w:rsidR="00DC6988" w:rsidRPr="001B36D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DC6988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информация о суд</w:t>
            </w:r>
            <w:r w:rsidR="00AA7363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е предпринимателей</w:t>
            </w:r>
            <w:r w:rsidR="00DC6988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 по </w:t>
            </w:r>
            <w:r w:rsidR="00192800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ставке кредита</w:t>
            </w:r>
            <w:r w:rsidR="00DC6988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2%</w:t>
            </w:r>
            <w:r w:rsidR="00192800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  <w:r w:rsidR="00192800" w:rsidRPr="001B36D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612574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информация о совещании</w:t>
            </w:r>
            <w:r w:rsidR="00192800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по вопросу соблюдения прав предпринимателей в сфере природопользования на территории Забайкальского и Хабаровского краев, организатором которого выступила Амурская </w:t>
            </w:r>
            <w:r w:rsidR="00192800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бассейновая природоохранная прокуратура</w:t>
            </w:r>
            <w:r w:rsidR="00612574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  <w:proofErr w:type="gramEnd"/>
            <w:r w:rsidR="00612574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информация</w:t>
            </w:r>
            <w:r w:rsidR="00073872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 </w:t>
            </w:r>
            <w:r w:rsidR="00612574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круглый стол</w:t>
            </w:r>
            <w:r w:rsidR="00073872" w:rsidRPr="001B36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е для бизнеса</w:t>
            </w:r>
            <w:r w:rsidR="00612574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по </w:t>
            </w:r>
            <w:proofErr w:type="spellStart"/>
            <w:r w:rsidR="00612574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</w:t>
            </w:r>
            <w:r w:rsidR="00612574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нтиковидным</w:t>
            </w:r>
            <w:proofErr w:type="spellEnd"/>
            <w:r w:rsidR="00612574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 xml:space="preserve"> ограничениям, QR-коды и меры поддержки</w:t>
            </w:r>
            <w:r w:rsidR="00073872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;</w:t>
            </w:r>
            <w:r w:rsidR="004C5F7F" w:rsidRPr="003E2A02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</w:t>
            </w:r>
            <w:r w:rsidR="002077C7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информация</w:t>
            </w:r>
            <w:r w:rsidR="002077C7" w:rsidRPr="003E2A02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</w:t>
            </w:r>
            <w:r w:rsidR="004C5F7F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об опросе предпринимателей о вакцинации работников</w:t>
            </w:r>
            <w:r w:rsidR="002077C7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 xml:space="preserve">, о государственных мерах поддержки бизнеса во время эпидемии </w:t>
            </w:r>
            <w:proofErr w:type="spellStart"/>
            <w:r w:rsidR="002077C7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коронавируса</w:t>
            </w:r>
            <w:proofErr w:type="spellEnd"/>
            <w:r w:rsidR="002077C7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 xml:space="preserve">; </w:t>
            </w:r>
            <w:r w:rsidR="000B1882" w:rsidRPr="003E2A02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</w:t>
            </w:r>
            <w:r w:rsidR="000B1882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нестабильность ограничений</w:t>
            </w:r>
            <w:r w:rsidR="002E1450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;</w:t>
            </w:r>
            <w:r w:rsidR="002E1450" w:rsidRPr="003E2A02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</w:t>
            </w:r>
            <w:r w:rsidR="00C12ECB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 xml:space="preserve">о защите предпринимателя за не предоставление отчетности о выбросе </w:t>
            </w:r>
            <w:r w:rsidR="00C12ECB" w:rsidRPr="003E2A0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загрязняющих веществ в воздух;</w:t>
            </w:r>
            <w:r w:rsidR="00231CBB" w:rsidRPr="003E2A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231CB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информация о </w:t>
            </w:r>
            <w:proofErr w:type="gramStart"/>
            <w:r w:rsidR="00231CB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Законе</w:t>
            </w:r>
            <w:proofErr w:type="gramEnd"/>
            <w:r w:rsidR="00231CB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 расширении налоговой льготы для арендодателей Забайкальского края; </w:t>
            </w:r>
            <w:proofErr w:type="gramStart"/>
            <w:r w:rsidR="0009025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об обращении </w:t>
            </w:r>
            <w:r w:rsidR="00E32B7A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 адрес  Губернатора</w:t>
            </w:r>
            <w:r w:rsidR="0009025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Забайкальского края с просьбой</w:t>
            </w:r>
            <w:r w:rsidR="00E32B7A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09025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выделить субсидии на маркировку товаров</w:t>
            </w:r>
            <w:r w:rsidR="00E32B7A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09025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предпринимателям, осуществляющим деятельность по производству и розничной продаже товаров, подлежащих обязательной маркировке</w:t>
            </w:r>
            <w:r w:rsidR="00E32B7A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  <w:r w:rsidR="003A62CF" w:rsidRPr="003E2A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3A62CF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обращение о внесении замечания в законопроект об ограничении времени продажи алкоголя; </w:t>
            </w:r>
            <w:r w:rsidR="00C21055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информация о предложении федерального бизнес-защитника Б. Титова о дополнении постановления правительства Российской Федерации</w:t>
            </w:r>
            <w:r w:rsidR="00F82FEA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C21055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 социально ориентированным НКО на зарплату сотрудникам</w:t>
            </w:r>
            <w:r w:rsidR="00F82FEA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  <w:proofErr w:type="gramEnd"/>
            <w:r w:rsidR="0052436B" w:rsidRPr="003E2A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52436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разъяснения  кредита </w:t>
            </w:r>
            <w:r w:rsidR="004453C7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Сбербанка </w:t>
            </w:r>
            <w:r w:rsidR="0052436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под 2%</w:t>
            </w:r>
            <w:r w:rsidR="004453C7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, выданных предпринимателям в условиях пандемии;</w:t>
            </w:r>
            <w:r w:rsidR="00730E75" w:rsidRPr="003E2A02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</w:t>
            </w:r>
            <w:r w:rsidR="00730E75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 xml:space="preserve">о проекте Закона о запрете розничной продаже в розлив пива и пивных напитков в жилых домах,  предложенном  РСТ </w:t>
            </w:r>
            <w:proofErr w:type="spellStart"/>
            <w:r w:rsidR="00730E75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Забкрая</w:t>
            </w:r>
            <w:proofErr w:type="spellEnd"/>
            <w:r w:rsidR="00730E75" w:rsidRPr="003E2A02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;</w:t>
            </w:r>
            <w:r w:rsidR="00730E75" w:rsidRPr="003E2A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730E75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информация о защите поставщика топлива в суде Санкт-Петербурга с участием федерального Уполномоченного;</w:t>
            </w:r>
            <w:r w:rsidR="00F728DB" w:rsidRPr="003E2A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F728D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встреча </w:t>
            </w:r>
            <w:r w:rsidR="00F728D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Уполномоченного с предпринимателями по рассмотрению экономических проектов, реализуемых и планируемых к реализации на территории Агинского Бурятского округа;</w:t>
            </w:r>
            <w:proofErr w:type="gramEnd"/>
            <w:r w:rsidR="000C2981" w:rsidRPr="003E2A02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  <w:r w:rsidR="000C2981" w:rsidRPr="003E2A02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ссылка о предложении  </w:t>
            </w:r>
            <w:proofErr w:type="gramStart"/>
            <w:r w:rsidR="000C2981" w:rsidRPr="003E2A02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расширения спектра действия программы льготного кредитования</w:t>
            </w:r>
            <w:proofErr w:type="gramEnd"/>
            <w:r w:rsidR="000C2981" w:rsidRPr="003E2A02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ФОТ 3.0 (действующей по Постановлению Правительства РФ от 27 февраля 2021 года № 279; </w:t>
            </w:r>
            <w:r w:rsidR="003550FA" w:rsidRPr="003E2A02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обзор мусорной реформы</w:t>
            </w:r>
            <w:r w:rsidR="003550FA" w:rsidRPr="003E2A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3550FA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«глазами бизнеса»;</w:t>
            </w:r>
            <w:r w:rsidR="003550FA" w:rsidRPr="003E2A02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краткая информация Уполномоченного </w:t>
            </w:r>
            <w:r w:rsidR="003550FA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 итогах контрольно-надзорной деятельности в регионе в 2020году</w:t>
            </w:r>
            <w:r w:rsidR="00F728D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);</w:t>
            </w:r>
            <w:r w:rsidR="00F728DB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E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  <w:r w:rsidR="00F728D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писок организаций, за</w:t>
            </w:r>
            <w:r w:rsidR="005E51E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регистрированных на территории Нерчинского района</w:t>
            </w:r>
            <w:r w:rsidR="00F728D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 по состоянию на 01.01.2021 года</w:t>
            </w:r>
            <w:r w:rsidR="005E51E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  <w:r w:rsidR="00F728DB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E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ч</w:t>
            </w:r>
            <w:r w:rsidR="00F728D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исло индивидуальных предпринимателей по видам экономической деятельности  (ОКВЭД</w:t>
            </w:r>
            <w:proofErr w:type="gramStart"/>
            <w:r w:rsidR="00F728D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proofErr w:type="gramEnd"/>
            <w:r w:rsidR="00F728D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) по  состоянию на 01.01.2021г.</w:t>
            </w:r>
            <w:r w:rsidR="005E51E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  <w:r w:rsidR="00F728DB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EB" w:rsidRPr="003E2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28D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писок юридических лиц по категориям предпринимательства по состоянию на 01.01.2021г.</w:t>
            </w:r>
            <w:r w:rsidR="005E51E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  <w:r w:rsidR="00F728DB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E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  <w:r w:rsidR="00F728D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писок индивидуальных предпринимателей по категориям предпринимательства по сост</w:t>
            </w:r>
            <w:r w:rsidR="008471E1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</w:t>
            </w:r>
            <w:r w:rsidR="00F728D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янию на 01.01.2021г.</w:t>
            </w:r>
            <w:r w:rsidR="005E51EB" w:rsidRPr="003E2A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  <w:bookmarkStart w:id="0" w:name="OLE_LINK4"/>
            <w:r w:rsidR="008471E1" w:rsidRPr="003E2A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E2A02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8471E1" w:rsidRPr="003E2A02">
              <w:rPr>
                <w:rFonts w:ascii="Times New Roman" w:hAnsi="Times New Roman" w:cs="Times New Roman"/>
                <w:noProof/>
                <w:sz w:val="24"/>
                <w:szCs w:val="24"/>
              </w:rPr>
              <w:t>остановление Правительства Забайкальского края от 01 февраля 2021 года №10</w:t>
            </w:r>
            <w:bookmarkEnd w:id="0"/>
            <w:r w:rsidR="008471E1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71E1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Об установлении величины прожиточного минимума в Забайкальском крае за </w:t>
            </w:r>
            <w:r w:rsidR="008471E1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IV</w:t>
            </w:r>
            <w:r w:rsidR="008471E1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квартал 2020 года»; </w:t>
            </w:r>
            <w:proofErr w:type="gramStart"/>
            <w:r w:rsidR="003E2A02">
              <w:rPr>
                <w:rFonts w:ascii="Times New Roman" w:hAnsi="Times New Roman" w:cs="Times New Roman"/>
                <w:noProof/>
                <w:sz w:val="24"/>
                <w:szCs w:val="24"/>
              </w:rPr>
              <w:t>по</w:t>
            </w:r>
            <w:r w:rsidR="00932B50" w:rsidRPr="003E2A02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становление Правительства Забайкальского края от 31 марта 2021 года №96</w:t>
            </w:r>
            <w:r w:rsidR="00932B50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2B50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 внесении изменений </w:t>
            </w:r>
            <w:r w:rsidR="007E2B3C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 Стратегию социально-экономического развития Забайкальского края на период до 2030 года»;</w:t>
            </w:r>
            <w:r w:rsidR="00932B50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2C104C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</w:t>
            </w:r>
            <w:r w:rsidR="002C104C" w:rsidRPr="003E2A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остановление Губернатора Забайкальского края от 19 ноября </w:t>
            </w:r>
            <w:r w:rsidR="002C104C" w:rsidRPr="003E2A0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2021 года №95 </w:t>
            </w:r>
            <w:r w:rsidR="002C104C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104C" w:rsidRPr="003E2A02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некоторые постановления Губернатора</w:t>
            </w:r>
            <w:r w:rsidR="002C104C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по вопросам ограничительных мероприятий в условиях распространения новой </w:t>
            </w:r>
            <w:proofErr w:type="spellStart"/>
            <w:r w:rsidR="002C104C" w:rsidRPr="003E2A0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2C104C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(СО</w:t>
            </w:r>
            <w:r w:rsidR="002C104C" w:rsidRPr="003E2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="002C104C" w:rsidRPr="003E2A02">
              <w:rPr>
                <w:rFonts w:ascii="Times New Roman" w:hAnsi="Times New Roman" w:cs="Times New Roman"/>
                <w:sz w:val="24"/>
                <w:szCs w:val="24"/>
              </w:rPr>
              <w:t>-19) на территории Забайкальского края»</w:t>
            </w:r>
            <w:r w:rsidR="00424CAB" w:rsidRPr="003E2A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312F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E2A02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424CAB" w:rsidRPr="003E2A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остановление Правительства Забайкальского края от 23 марта 2021 года №79 </w:t>
            </w:r>
            <w:r w:rsidR="00424CAB" w:rsidRPr="003E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CAB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 внесении изменений в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 грузов  (продукции) в Забайкальском крае;</w:t>
            </w:r>
            <w:r w:rsidR="00BA7B0D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приказ РСТ </w:t>
            </w:r>
            <w:proofErr w:type="spellStart"/>
            <w:r w:rsidR="00BA7B0D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Забкрая</w:t>
            </w:r>
            <w:proofErr w:type="spellEnd"/>
            <w:r w:rsidR="00BA7B0D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от 18 февраля №21-НПА «Об установлении нормативов  накопления твердых коммунальных  отходов Забайкальского края»; информационное письмо АНО  </w:t>
            </w:r>
            <w:r w:rsidR="00270D08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«Центр</w:t>
            </w:r>
            <w:r w:rsidR="00BA7B0D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инноваций и  поддержки предпринимательства</w:t>
            </w:r>
            <w:r w:rsidR="00270D08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»</w:t>
            </w:r>
            <w:r w:rsidR="00BA7B0D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(</w:t>
            </w:r>
            <w:r w:rsidR="00270D08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ЦИП</w:t>
            </w:r>
            <w:r w:rsidR="00BA7B0D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П)</w:t>
            </w:r>
            <w:r w:rsidR="00270D08" w:rsidRPr="003E2A0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о бесплатных комплексных услугах для предпринимательства;</w:t>
            </w:r>
            <w:r w:rsidR="00C2508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gramStart"/>
            <w:r w:rsidR="001B40B3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Забайкальского края от 9 февраля 2021 года № 29 «О внесении изменений в Положение о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</w:t>
            </w:r>
            <w:r w:rsidR="001B40B3" w:rsidRPr="003E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признанным в установленном порядке безработными, прошедшим профессиональное обучение или получившим дополнительное профессиональное образование по направлению органов службы занятости, а также</w:t>
            </w:r>
            <w:proofErr w:type="gramEnd"/>
            <w:r w:rsidR="001B40B3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единовременной финансовой помощи на подготовку документов для соответствующей государственной регистрации»;</w:t>
            </w:r>
            <w:r w:rsidR="00716810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о проведении Дня города, поселка, села на территории Нерчинского района на 2021 год;</w:t>
            </w:r>
            <w:r w:rsidR="00716810" w:rsidRPr="003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6810" w:rsidRPr="003E2A02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716810" w:rsidRPr="003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6810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на </w:t>
            </w:r>
            <w:proofErr w:type="spellStart"/>
            <w:r w:rsidR="00716810" w:rsidRPr="003E2A02">
              <w:rPr>
                <w:rFonts w:ascii="Times New Roman" w:hAnsi="Times New Roman" w:cs="Times New Roman"/>
                <w:sz w:val="24"/>
                <w:szCs w:val="24"/>
              </w:rPr>
              <w:t>онлайн-форум</w:t>
            </w:r>
            <w:proofErr w:type="spellEnd"/>
            <w:r w:rsidR="00716810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«СБЕР Бизнес | </w:t>
            </w:r>
            <w:proofErr w:type="spellStart"/>
            <w:r w:rsidR="00716810" w:rsidRPr="003E2A02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="00716810" w:rsidRPr="003E2A0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716810" w:rsidRPr="003E2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6810" w:rsidRPr="003E2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информация о семинаре для предпринимателей: </w:t>
            </w:r>
            <w:proofErr w:type="gramStart"/>
            <w:r w:rsidR="00716810" w:rsidRPr="003E2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«Работа с банками в условиях 115-ФЗ, программа кредитования ФОТ 3.0, новые финансовые инструменты»;</w:t>
            </w:r>
            <w:r w:rsidR="00C77C1F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C1F" w:rsidRPr="003E2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финансовая поддержка малого бизнеса Забайкальского края «Забайкальский </w:t>
            </w:r>
            <w:proofErr w:type="spellStart"/>
            <w:r w:rsidR="00C77C1F" w:rsidRPr="003E2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микрофинансовый</w:t>
            </w:r>
            <w:proofErr w:type="spellEnd"/>
            <w:r w:rsidR="00C77C1F" w:rsidRPr="003E2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центр»</w:t>
            </w:r>
            <w:r w:rsidR="002A1F22" w:rsidRPr="003E2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="002A1F22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2A1F22" w:rsidRPr="003E2A0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информация для участников оборота табачной продукции и обувных товаров</w:t>
              </w:r>
            </w:hyperlink>
            <w:r w:rsidR="002A1F22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8" w:history="1">
              <w:r w:rsidR="002A1F22" w:rsidRPr="003E2A0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актуальная версия постановления № 102 от 28 ноября 2016 года "Об утверждении муниципальной программы «Развитие субъектов малого и среднего предпринимательства в Нерчинском районе на 2017-2025 годы»</w:t>
              </w:r>
            </w:hyperlink>
            <w:r w:rsidR="002A1F22" w:rsidRPr="003E2A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2A1F22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860" w:rsidRPr="003E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2A1F2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D67860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остановление № 17</w:t>
              </w:r>
              <w:r w:rsidR="002A1F2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от 3</w:t>
              </w:r>
              <w:r w:rsidR="00D67860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 w:rsidR="002A1F2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67860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марта  2021</w:t>
              </w:r>
              <w:r w:rsidR="002A1F2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года "О внесении изменений к постановлению администрации муниципального района «Нерчинский район» «Об утверждении муниципальной программы «Развитие субъектов малого и среднего предпринимательства в Нерчинском районе на 2017-2020 годы» от 28 ноября 2016 года № 102"</w:t>
              </w:r>
            </w:hyperlink>
            <w:r w:rsidR="002A1F22" w:rsidRPr="00C250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71C02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C25084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A71C0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тчет о социально-экономическом </w:t>
              </w:r>
              <w:r w:rsidR="00A71C0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развитии муниципального района «Нерчинский район» за 2021 год</w:t>
              </w:r>
            </w:hyperlink>
            <w:r w:rsidR="00A71C02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="00C25084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A71C0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тдельные статистические показатели по муниципальному району «Нерчинский район» Забайкальского края</w:t>
              </w:r>
            </w:hyperlink>
            <w:r w:rsidR="00A71C02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" w:history="1">
              <w:r w:rsidR="00C25084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916F6B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тчёт о ходе реализации муниципальной программы поддержки предпринимательства за 2020 год. «Развитие субъектов малого и среднего предпринимательства в Нерчинском районе на 2017 – 2025 годы»</w:t>
              </w:r>
            </w:hyperlink>
            <w:r w:rsidR="00916F6B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" w:tgtFrame="_blank" w:history="1">
              <w:r w:rsidR="00C25084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</w:t>
              </w:r>
              <w:r w:rsidR="00A71C0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ешение Совета МР Нерчинский район от 27.01.2020 г №210</w:t>
              </w:r>
            </w:hyperlink>
            <w:r w:rsidR="00A71C02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" w:history="1">
              <w:r w:rsidR="00C25084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2E0B7C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нформация по программам Фонда развития промышленности Забайкальского края</w:t>
              </w:r>
            </w:hyperlink>
            <w:r w:rsidR="002E0B7C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="00C25084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пресс-релиз</w:t>
              </w:r>
              <w:r w:rsidR="00AB59A5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Поддержка субъектов МСП в субъектах Российской Федерации, входящих в состав Дальневосточного федерального округа</w:t>
              </w:r>
            </w:hyperlink>
            <w:r w:rsidR="00AB59A5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="00C25084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C840C9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лан </w:t>
              </w:r>
              <w:proofErr w:type="spellStart"/>
              <w:r w:rsidR="00C840C9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вебинаров</w:t>
              </w:r>
              <w:proofErr w:type="spellEnd"/>
              <w:r w:rsidR="00C840C9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 февраль 2021 года</w:t>
              </w:r>
            </w:hyperlink>
            <w:r w:rsidR="00C840C9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="00A71C0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правление </w:t>
              </w:r>
              <w:proofErr w:type="spellStart"/>
              <w:r w:rsidR="00A71C0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Роспотребнадзора</w:t>
              </w:r>
              <w:proofErr w:type="spellEnd"/>
              <w:r w:rsidR="00A71C0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 Забайкальскому краю в рамках акции «День открытых дверей для предпринимателей» 09.12.2021 проводит семинар в дистанционном формате. Программа семинара 09.12.2021</w:t>
              </w:r>
            </w:hyperlink>
            <w:r w:rsidR="00A71C02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history="1">
              <w:r w:rsidR="00C25084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A71C0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остановление Губернатора Забайкальского края от 08.04.2020 N 30 (ред. от 01.12.2021) "О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        </w:r>
              <w:proofErr w:type="spellStart"/>
              <w:r w:rsidR="00A71C0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коронавирусной</w:t>
              </w:r>
              <w:proofErr w:type="spellEnd"/>
              <w:r w:rsidR="00A71C02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инфекции (2019-nCoV)"</w:t>
              </w:r>
            </w:hyperlink>
            <w:r w:rsidR="00A71C02" w:rsidRPr="00C250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50E0A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proofErr w:type="gramStart"/>
              <w:r w:rsidR="00666ACB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  <w:r w:rsidR="00B50E0A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ыполнение основных показателей социально-экономического развития муниципальных районов, городских округов Забайкальского края для обоснования бюджета на 2020 год и плановый период 2021 и 2022 годов</w:t>
              </w:r>
            </w:hyperlink>
            <w:r w:rsidR="0004716D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" w:history="1">
              <w:r w:rsidR="00666ACB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04716D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ояснительная записка к прогнозу социально-экономического развития муниципального района «Нерчинский район» Забайкальского края на 2021 год и плановый период 2022 и 2023 годов</w:t>
              </w:r>
            </w:hyperlink>
            <w:r w:rsidR="00A46633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" w:history="1">
              <w:r w:rsidR="00666ACB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A46633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рогноз социально-экономического развития на 2020-2022 годы</w:t>
              </w:r>
            </w:hyperlink>
            <w:r w:rsidR="00666ACB" w:rsidRPr="00C250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A46633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666ACB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A46633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тчет о социально-экономическом развитии муниципального района «Нерчинский район» за 1 квартал 2021 года</w:t>
              </w:r>
            </w:hyperlink>
            <w:r w:rsidR="00666ACB" w:rsidRPr="00C250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25084">
              <w:rPr>
                <w:color w:val="666666"/>
                <w:sz w:val="27"/>
                <w:szCs w:val="27"/>
              </w:rPr>
              <w:t xml:space="preserve"> </w:t>
            </w:r>
            <w:hyperlink r:id="rId23" w:history="1">
              <w:r w:rsidR="00666ACB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A46633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лан </w:t>
              </w:r>
              <w:proofErr w:type="spellStart"/>
              <w:r w:rsidR="00A46633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вебинаров</w:t>
              </w:r>
              <w:proofErr w:type="spellEnd"/>
              <w:r w:rsidR="00A46633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 июль 2021 года</w:t>
              </w:r>
            </w:hyperlink>
            <w:r w:rsidR="006E52A0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" w:history="1">
              <w:r w:rsidR="00666ACB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6E52A0" w:rsidRPr="00C2508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нформация о ярмарках, планируемых к проведению в июне 2021 года в Забайкальском крае</w:t>
              </w:r>
            </w:hyperlink>
            <w:r w:rsidR="00C840C9" w:rsidRPr="00C25084">
              <w:rPr>
                <w:rFonts w:ascii="Times New Roman" w:hAnsi="Times New Roman" w:cs="Times New Roman"/>
                <w:sz w:val="24"/>
                <w:szCs w:val="24"/>
              </w:rPr>
              <w:t>; налог на профессиональный доход;</w:t>
            </w:r>
            <w:r w:rsidR="00666ACB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2659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МР «Нерчинский район»  «Об </w:t>
            </w:r>
            <w:r w:rsidR="00BE2ED0" w:rsidRPr="00C25084">
              <w:rPr>
                <w:rFonts w:ascii="Times New Roman" w:hAnsi="Times New Roman" w:cs="Times New Roman"/>
                <w:sz w:val="24"/>
                <w:szCs w:val="24"/>
              </w:rPr>
              <w:t>установлении дня проведения выпускных мероприятий в образовательных организациях (Последний звонок) на территории Нерчинског</w:t>
            </w:r>
            <w:r w:rsidR="00666ACB" w:rsidRPr="00C25084">
              <w:rPr>
                <w:rFonts w:ascii="Times New Roman" w:hAnsi="Times New Roman" w:cs="Times New Roman"/>
                <w:sz w:val="24"/>
                <w:szCs w:val="24"/>
              </w:rPr>
              <w:t>о района по завершению 2020-2021</w:t>
            </w:r>
            <w:r w:rsidR="00BE2ED0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  <w:r w:rsidR="00BE2ED0" w:rsidRPr="00C2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724A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  <w:r w:rsidR="005C0F36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финансовых, гарантийных и лизинговых мерах поддержки  со стороны АО «</w:t>
            </w:r>
            <w:r w:rsidR="00D4724A" w:rsidRPr="00C25084">
              <w:rPr>
                <w:rFonts w:ascii="Times New Roman" w:hAnsi="Times New Roman" w:cs="Times New Roman"/>
                <w:sz w:val="24"/>
                <w:szCs w:val="24"/>
              </w:rPr>
              <w:t>Корпорация» МСП»,</w:t>
            </w:r>
            <w:r w:rsidR="005C0F36" w:rsidRPr="00C2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826" w:rsidRPr="00C2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6E52" w:rsidRPr="00C25084">
              <w:rPr>
                <w:rFonts w:ascii="Times New Roman" w:hAnsi="Times New Roman" w:cs="Times New Roman"/>
                <w:sz w:val="24"/>
                <w:szCs w:val="24"/>
              </w:rPr>
              <w:t>информация о мерах</w:t>
            </w:r>
            <w:r w:rsidR="00586826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, принимаемых государством в целях поддержки бизнеса в условиях пандемии </w:t>
            </w:r>
            <w:proofErr w:type="spellStart"/>
            <w:r w:rsidR="00586826" w:rsidRPr="00C2508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586826" w:rsidRPr="00C250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586826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участников оборота товаров лёгкой промышленности; информация для участников оборота парфюмерной продукции;</w:t>
            </w:r>
            <w:r w:rsidR="00586826" w:rsidRPr="00C2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4724A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="00586826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</w:t>
            </w:r>
            <w:r w:rsidR="001B2CFC" w:rsidRPr="00C25084">
              <w:rPr>
                <w:rFonts w:ascii="Times New Roman" w:hAnsi="Times New Roman" w:cs="Times New Roman"/>
                <w:sz w:val="24"/>
                <w:szCs w:val="24"/>
              </w:rPr>
              <w:t>ссийского предпринимательства</w:t>
            </w:r>
            <w:r w:rsidR="00586826" w:rsidRPr="00C250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3081" w:rsidRPr="00C2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826" w:rsidRPr="00C2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358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опубликовывались Законы Забайкальского края, Постановления Правительства </w:t>
            </w:r>
            <w:proofErr w:type="spellStart"/>
            <w:r w:rsidR="00477358" w:rsidRPr="00C25084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="00477358" w:rsidRPr="00C25084">
              <w:rPr>
                <w:rFonts w:ascii="Times New Roman" w:hAnsi="Times New Roman" w:cs="Times New Roman"/>
                <w:sz w:val="24"/>
                <w:szCs w:val="24"/>
              </w:rPr>
              <w:t>. края, главы администрации МР «Нерчинский рай</w:t>
            </w:r>
            <w:r w:rsidR="00131C1C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  <w:r w:rsidR="004E6E4D" w:rsidRPr="00C25084">
              <w:rPr>
                <w:rFonts w:ascii="Times New Roman" w:hAnsi="Times New Roman" w:cs="Times New Roman"/>
                <w:sz w:val="24"/>
                <w:szCs w:val="24"/>
              </w:rPr>
              <w:t xml:space="preserve"> и многое другое.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5" w:rsidRPr="00406E35" w:rsidRDefault="00406E35" w:rsidP="0040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proofErr w:type="gramStart"/>
            <w:r w:rsidRPr="00406E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</w:t>
            </w:r>
            <w:r w:rsidRPr="00406E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«Нерчинский район» в сети Интернет  в разделе «Деятельность –  создана страница для малого бизнеса – Поддержка  и развитие субъектов малого и среднего предпринимательства»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</w:t>
            </w:r>
            <w:r w:rsidRPr="00406E35">
              <w:rPr>
                <w:rFonts w:ascii="Times New Roman" w:hAnsi="Times New Roman" w:cs="Times New Roman"/>
                <w:sz w:val="24"/>
                <w:szCs w:val="24"/>
              </w:rPr>
              <w:t>торой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406E35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информация,    подлежащая </w:t>
            </w:r>
            <w:r w:rsidRPr="0040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размещению на официальном сайте в соответствии с требованиями  Федерального закона от 24.07.2007 г. № 209 – ФЗ «О развитии малого и среднего предпринимательства в Российской Федерации». </w:t>
            </w:r>
            <w:proofErr w:type="gramEnd"/>
          </w:p>
          <w:p w:rsidR="00477358" w:rsidRPr="00577F3B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58" w:rsidTr="00865C8D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консультационной и организационной поддержки при проведении различных конкурсов с участием субъектов малого и среднего предпринимательства, в том числе Министерством экономического развития Забайкальского края»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FD65D3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реализуется содействием </w:t>
            </w:r>
            <w:r w:rsidRPr="00FD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участии субъектов малого предпринимательства в  выставках и ярмарках, проводимых на территории </w:t>
            </w:r>
            <w:r w:rsidR="008D7021"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Нерчинского </w:t>
            </w: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>района  и иных мероприятиях.</w:t>
            </w:r>
            <w:r w:rsidRPr="00FD65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FD65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</w:t>
            </w:r>
            <w:proofErr w:type="gramEnd"/>
            <w:r w:rsidR="00115A0C" w:rsidRPr="00FD65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D65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D65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gramEnd"/>
            <w:r w:rsidR="008D7021"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</w:t>
            </w: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021"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</w:t>
            </w: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  и иных мероприятий с участием индивидуальных предпринимателей и администрации МР «Нерчинский район» в большинстве случаев инициатива исходит от  администрации</w:t>
            </w:r>
            <w:r w:rsidR="00C250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358" w:rsidRPr="00FD65D3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  Оказывается  организационная поддержка при проведении выставок ярмарок, Дня города «Нерчинск.</w:t>
            </w:r>
          </w:p>
          <w:p w:rsidR="00477358" w:rsidRPr="00FD65D3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58" w:rsidRPr="0005642C" w:rsidTr="00865C8D">
        <w:trPr>
          <w:trHeight w:val="3396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 Мероприятие: «Содействие в организации работы Совета по развитию малого и среднего предпринимательства в Нерчинском районе»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Pr="00FD65D3" w:rsidRDefault="00115A0C" w:rsidP="00706712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7358" w:rsidRPr="00FD65D3">
              <w:rPr>
                <w:rFonts w:ascii="Times New Roman" w:hAnsi="Times New Roman" w:cs="Times New Roman"/>
                <w:sz w:val="24"/>
                <w:szCs w:val="24"/>
              </w:rPr>
              <w:t>целях содействия развитию малого и среднего предпринимательства  и его консолидации для решения актуальных социально-экономических проблем муниципального района «Нерчинский район» образован Совет по развитию малого и среднего предпринимательства в Нерчинском районе</w:t>
            </w: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>. Постановлением</w:t>
            </w:r>
            <w:r w:rsidR="00017794"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19" w:rsidRPr="00FD65D3">
              <w:rPr>
                <w:rFonts w:ascii="Times New Roman" w:hAnsi="Times New Roman" w:cs="Times New Roman"/>
                <w:sz w:val="24"/>
                <w:szCs w:val="24"/>
              </w:rPr>
              <w:t>администрации МР «Нерчинский район» от 25.11.2019 года № 82 «Об утверждении положения о Совете по развитию предпринимательской деятельности при администрации муниципального района «Нерчинский район»</w:t>
            </w: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19"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Положение  о Совете по развитию предпринимательской деятельности.</w:t>
            </w:r>
            <w:r w:rsidR="00017794"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19" w:rsidRPr="00FD65D3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МР «Нерчинский район» от 14.11.2019 г. «Об утверждении состава Совета по развитию</w:t>
            </w:r>
            <w:r w:rsidR="00110319" w:rsidRPr="00056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319"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деятельности при администрации муниципального района </w:t>
            </w:r>
            <w:r w:rsidR="00110319" w:rsidRPr="00FD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«Нерчинский район» утвержден состав Совета.</w:t>
            </w:r>
          </w:p>
          <w:p w:rsidR="00477358" w:rsidRPr="00FD65D3" w:rsidRDefault="00477358" w:rsidP="00706712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Вышеназванные </w:t>
            </w:r>
            <w:r w:rsidR="00110319" w:rsidRPr="00FD65D3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  <w:r w:rsidRPr="00FD65D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 официальном сайте администрации муниципального района «Нерчинский район».    </w:t>
            </w:r>
          </w:p>
          <w:p w:rsidR="009F70B5" w:rsidRPr="00FD65D3" w:rsidRDefault="009A5429" w:rsidP="0057599C">
            <w:pPr>
              <w:pStyle w:val="Style7"/>
              <w:widowControl/>
              <w:spacing w:line="240" w:lineRule="auto"/>
              <w:jc w:val="both"/>
              <w:rPr>
                <w:rStyle w:val="FontStyle16"/>
              </w:rPr>
            </w:pPr>
            <w:r w:rsidRPr="00FD65D3">
              <w:t>В 20</w:t>
            </w:r>
            <w:r w:rsidR="00BD2097">
              <w:t>21</w:t>
            </w:r>
            <w:r w:rsidR="00477358" w:rsidRPr="00FD65D3">
              <w:t xml:space="preserve"> году проведено </w:t>
            </w:r>
            <w:r w:rsidR="00F51D6D" w:rsidRPr="00FD65D3">
              <w:t>2</w:t>
            </w:r>
            <w:r w:rsidR="00477358" w:rsidRPr="00FD65D3">
              <w:t xml:space="preserve"> </w:t>
            </w:r>
            <w:r w:rsidR="00706712" w:rsidRPr="00FD65D3">
              <w:t>заседани</w:t>
            </w:r>
            <w:r w:rsidR="0005642C" w:rsidRPr="00FD65D3">
              <w:t>я</w:t>
            </w:r>
            <w:r w:rsidR="00477358" w:rsidRPr="00FD65D3">
              <w:t xml:space="preserve"> Сове</w:t>
            </w:r>
            <w:r w:rsidR="00706712" w:rsidRPr="00FD65D3">
              <w:t xml:space="preserve">та по развитию </w:t>
            </w:r>
            <w:r w:rsidR="00477358" w:rsidRPr="00FD65D3">
              <w:t xml:space="preserve"> предпринимательства</w:t>
            </w:r>
            <w:r w:rsidR="0057599C">
              <w:t>,</w:t>
            </w:r>
            <w:r w:rsidR="00477358" w:rsidRPr="00FD65D3">
              <w:t xml:space="preserve"> на которых рассматривались различные вопросы</w:t>
            </w:r>
            <w:r w:rsidR="0057599C">
              <w:t>.</w:t>
            </w:r>
            <w:r w:rsidR="003D0CF6" w:rsidRPr="00FD65D3">
              <w:rPr>
                <w:rStyle w:val="FontStyle16"/>
              </w:rPr>
              <w:t xml:space="preserve"> </w:t>
            </w:r>
          </w:p>
          <w:p w:rsidR="0057599C" w:rsidRPr="0025740F" w:rsidRDefault="003D0CF6" w:rsidP="0057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D3">
              <w:rPr>
                <w:rStyle w:val="FontStyle16"/>
              </w:rPr>
              <w:t xml:space="preserve"> </w:t>
            </w:r>
            <w:r w:rsidR="00BD2097">
              <w:rPr>
                <w:rStyle w:val="FontStyle16"/>
                <w:sz w:val="24"/>
                <w:szCs w:val="24"/>
              </w:rPr>
              <w:t xml:space="preserve">В связи с </w:t>
            </w:r>
            <w:r w:rsidR="0057599C">
              <w:rPr>
                <w:rStyle w:val="FontStyle16"/>
                <w:sz w:val="24"/>
                <w:szCs w:val="24"/>
              </w:rPr>
              <w:t xml:space="preserve">продлёнными </w:t>
            </w:r>
            <w:r w:rsidR="00BD2097">
              <w:rPr>
                <w:rStyle w:val="FontStyle16"/>
                <w:sz w:val="24"/>
                <w:szCs w:val="24"/>
              </w:rPr>
              <w:t>ограничениями в</w:t>
            </w:r>
            <w:r w:rsidR="0057599C">
              <w:rPr>
                <w:rStyle w:val="FontStyle16"/>
                <w:sz w:val="24"/>
                <w:szCs w:val="24"/>
              </w:rPr>
              <w:t xml:space="preserve"> 2</w:t>
            </w:r>
            <w:r w:rsidR="00BD2097">
              <w:rPr>
                <w:rStyle w:val="FontStyle16"/>
                <w:sz w:val="24"/>
                <w:szCs w:val="24"/>
              </w:rPr>
              <w:t>021</w:t>
            </w:r>
            <w:r w:rsidRPr="00FD65D3">
              <w:rPr>
                <w:rStyle w:val="FontStyle16"/>
                <w:sz w:val="24"/>
                <w:szCs w:val="24"/>
              </w:rPr>
              <w:t xml:space="preserve"> году в усл</w:t>
            </w:r>
            <w:r w:rsidR="00BD2097">
              <w:rPr>
                <w:rStyle w:val="FontStyle16"/>
                <w:sz w:val="24"/>
                <w:szCs w:val="24"/>
              </w:rPr>
              <w:t xml:space="preserve">овиях эпидемии </w:t>
            </w:r>
            <w:r w:rsidRPr="00FD65D3">
              <w:rPr>
                <w:rStyle w:val="FontStyle16"/>
                <w:sz w:val="24"/>
                <w:szCs w:val="24"/>
              </w:rPr>
              <w:t xml:space="preserve"> </w:t>
            </w:r>
            <w:r w:rsidRPr="00FD65D3">
              <w:rPr>
                <w:rStyle w:val="FontStyle15"/>
                <w:b w:val="0"/>
                <w:sz w:val="24"/>
                <w:szCs w:val="24"/>
                <w:lang w:val="en-US"/>
              </w:rPr>
              <w:t>COVID</w:t>
            </w:r>
            <w:r w:rsidRPr="00FD65D3">
              <w:rPr>
                <w:rStyle w:val="FontStyle15"/>
                <w:b w:val="0"/>
                <w:sz w:val="24"/>
                <w:szCs w:val="24"/>
              </w:rPr>
              <w:t>-19 в</w:t>
            </w:r>
            <w:r w:rsidRPr="00FD65D3">
              <w:rPr>
                <w:rStyle w:val="FontStyle16"/>
                <w:sz w:val="24"/>
                <w:szCs w:val="24"/>
              </w:rPr>
              <w:t xml:space="preserve"> сети Интернет в </w:t>
            </w:r>
            <w:proofErr w:type="spellStart"/>
            <w:r w:rsidRPr="00FD65D3">
              <w:rPr>
                <w:rStyle w:val="FontStyle16"/>
                <w:sz w:val="24"/>
                <w:szCs w:val="24"/>
              </w:rPr>
              <w:t>Ватсапе</w:t>
            </w:r>
            <w:proofErr w:type="spellEnd"/>
            <w:r w:rsidRPr="00FD65D3">
              <w:rPr>
                <w:rStyle w:val="FontStyle16"/>
                <w:sz w:val="24"/>
                <w:szCs w:val="24"/>
              </w:rPr>
              <w:t xml:space="preserve"> была создана группа  «Нерчинские предприниматели»</w:t>
            </w:r>
            <w:r w:rsidRPr="009F70B5">
              <w:rPr>
                <w:rStyle w:val="FontStyle16"/>
                <w:b/>
                <w:sz w:val="24"/>
                <w:szCs w:val="24"/>
              </w:rPr>
              <w:t xml:space="preserve"> (</w:t>
            </w:r>
            <w:hyperlink r:id="rId25" w:history="1">
              <w:r w:rsidRPr="00FD6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bisness_sovet2020@</w:t>
              </w:r>
              <w:r w:rsidRPr="00FD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6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65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D6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FD65D3">
              <w:rPr>
                <w:rStyle w:val="FontStyle16"/>
                <w:sz w:val="24"/>
                <w:szCs w:val="24"/>
              </w:rPr>
              <w:t>)</w:t>
            </w:r>
            <w:r w:rsidR="00FD65D3" w:rsidRPr="00FD65D3">
              <w:rPr>
                <w:rStyle w:val="FontStyle16"/>
                <w:sz w:val="24"/>
                <w:szCs w:val="24"/>
              </w:rPr>
              <w:t xml:space="preserve"> </w:t>
            </w:r>
            <w:r w:rsidRPr="00FD65D3">
              <w:rPr>
                <w:rStyle w:val="FontStyle16"/>
                <w:sz w:val="24"/>
                <w:szCs w:val="24"/>
              </w:rPr>
              <w:t xml:space="preserve">и вся работа проводилась в режиме </w:t>
            </w:r>
            <w:proofErr w:type="spellStart"/>
            <w:r w:rsidRPr="00FD65D3">
              <w:rPr>
                <w:rStyle w:val="FontStyle16"/>
                <w:sz w:val="24"/>
                <w:szCs w:val="24"/>
              </w:rPr>
              <w:t>онлайн</w:t>
            </w:r>
            <w:proofErr w:type="spellEnd"/>
            <w:r w:rsidRPr="00FD65D3">
              <w:rPr>
                <w:rStyle w:val="FontStyle16"/>
                <w:sz w:val="24"/>
                <w:szCs w:val="24"/>
              </w:rPr>
              <w:t xml:space="preserve">.  </w:t>
            </w:r>
            <w:proofErr w:type="gramStart"/>
            <w:r w:rsidRPr="00FD65D3">
              <w:rPr>
                <w:rStyle w:val="FontStyle16"/>
                <w:sz w:val="24"/>
                <w:szCs w:val="24"/>
              </w:rPr>
              <w:t>Вся актуальная информация (постановления Правительства РФ, постановления и распоряжения  Правительства Забайкальского края, различные документы других мини</w:t>
            </w:r>
            <w:r w:rsidR="0057599C">
              <w:rPr>
                <w:rStyle w:val="FontStyle16"/>
                <w:sz w:val="24"/>
                <w:szCs w:val="24"/>
              </w:rPr>
              <w:t>стерств и ведомств:</w:t>
            </w:r>
            <w:proofErr w:type="gramEnd"/>
            <w:r w:rsidR="0057599C">
              <w:rPr>
                <w:rStyle w:val="FontStyle16"/>
                <w:sz w:val="24"/>
                <w:szCs w:val="24"/>
              </w:rPr>
              <w:t xml:space="preserve"> </w:t>
            </w:r>
            <w:r w:rsidRPr="00FD65D3">
              <w:rPr>
                <w:rStyle w:val="FontStyle16"/>
                <w:sz w:val="24"/>
                <w:szCs w:val="24"/>
              </w:rPr>
              <w:t xml:space="preserve"> </w:t>
            </w:r>
            <w:r w:rsidR="0057599C">
              <w:rPr>
                <w:rStyle w:val="FontStyle16"/>
                <w:sz w:val="24"/>
                <w:szCs w:val="24"/>
              </w:rPr>
              <w:t>(</w:t>
            </w:r>
            <w:proofErr w:type="spellStart"/>
            <w:r w:rsidRPr="00FD65D3">
              <w:rPr>
                <w:rStyle w:val="FontStyle16"/>
                <w:sz w:val="24"/>
                <w:szCs w:val="24"/>
              </w:rPr>
              <w:t>Роспотребнадзора</w:t>
            </w:r>
            <w:proofErr w:type="spellEnd"/>
            <w:r w:rsidRPr="00FD65D3">
              <w:rPr>
                <w:rStyle w:val="FontStyle16"/>
                <w:sz w:val="24"/>
                <w:szCs w:val="24"/>
              </w:rPr>
              <w:t xml:space="preserve"> и др.) размещались в группе в режиме реального времени. В тесном режиме проводилась работа с </w:t>
            </w:r>
            <w:r w:rsidR="0057599C">
              <w:rPr>
                <w:rStyle w:val="FontStyle16"/>
                <w:sz w:val="24"/>
                <w:szCs w:val="24"/>
              </w:rPr>
              <w:t xml:space="preserve">аппаратом </w:t>
            </w:r>
            <w:r w:rsidRPr="00FD65D3">
              <w:rPr>
                <w:rStyle w:val="FontStyle16"/>
                <w:sz w:val="24"/>
                <w:szCs w:val="24"/>
              </w:rPr>
              <w:t>Уполномоченн</w:t>
            </w:r>
            <w:r w:rsidR="0057599C">
              <w:rPr>
                <w:rStyle w:val="FontStyle16"/>
                <w:sz w:val="24"/>
                <w:szCs w:val="24"/>
              </w:rPr>
              <w:t>ого</w:t>
            </w:r>
            <w:r w:rsidRPr="00FD65D3">
              <w:rPr>
                <w:rStyle w:val="FontStyle16"/>
                <w:sz w:val="24"/>
                <w:szCs w:val="24"/>
              </w:rPr>
              <w:t xml:space="preserve"> по защите   прав предпринимателей в Забайкальс</w:t>
            </w:r>
            <w:r w:rsidR="0057599C">
              <w:rPr>
                <w:rStyle w:val="FontStyle16"/>
                <w:sz w:val="24"/>
                <w:szCs w:val="24"/>
              </w:rPr>
              <w:t>ком крае</w:t>
            </w:r>
            <w:r w:rsidRPr="00FD65D3">
              <w:rPr>
                <w:rStyle w:val="FontStyle16"/>
                <w:sz w:val="24"/>
                <w:szCs w:val="24"/>
              </w:rPr>
              <w:t xml:space="preserve">, участвовали в работе штаба по </w:t>
            </w:r>
            <w:r w:rsidRPr="00FD65D3">
              <w:rPr>
                <w:rStyle w:val="FontStyle15"/>
                <w:b w:val="0"/>
                <w:sz w:val="24"/>
                <w:szCs w:val="24"/>
                <w:lang w:val="en-US"/>
              </w:rPr>
              <w:t>COVID</w:t>
            </w:r>
            <w:r w:rsidRPr="00FD65D3">
              <w:rPr>
                <w:rStyle w:val="FontStyle15"/>
                <w:b w:val="0"/>
                <w:sz w:val="24"/>
                <w:szCs w:val="24"/>
              </w:rPr>
              <w:t xml:space="preserve">-19, </w:t>
            </w:r>
            <w:r w:rsidR="00FD65D3" w:rsidRPr="00FD65D3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FD65D3">
              <w:rPr>
                <w:rStyle w:val="FontStyle15"/>
                <w:b w:val="0"/>
                <w:sz w:val="24"/>
                <w:szCs w:val="24"/>
              </w:rPr>
              <w:t>давали рекомендации по работе в условиях пандемии (ре</w:t>
            </w:r>
            <w:r w:rsidR="0057599C">
              <w:rPr>
                <w:rStyle w:val="FontStyle15"/>
                <w:b w:val="0"/>
                <w:sz w:val="24"/>
                <w:szCs w:val="24"/>
              </w:rPr>
              <w:t>гламенты, графики, уведомления).</w:t>
            </w:r>
            <w:r w:rsidRPr="00FD65D3"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  <w:p w:rsidR="00477358" w:rsidRPr="0025740F" w:rsidRDefault="00477358" w:rsidP="00546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58" w:rsidTr="00865C8D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 Мероприятие: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Подведение итоговой деятельности  и материальное стимулирование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субъектов малого предпринимательства, в том числе относящихся к агропромышленному комплексу»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DD1489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Pr="0025740F" w:rsidRDefault="009D20E7" w:rsidP="00330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8" w:rsidRDefault="00486339" w:rsidP="009F70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связи с тем, что на </w:t>
            </w:r>
            <w:r w:rsidR="009F70B5" w:rsidRPr="000B3A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всей </w:t>
            </w:r>
            <w:r w:rsidRPr="000B3A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территории Забайкальского края введен режим п</w:t>
            </w:r>
            <w:r w:rsidR="009F70B5" w:rsidRPr="000B3A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овышенной готовности </w:t>
            </w:r>
            <w:r w:rsidRPr="000B3A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 w:rsidRPr="000B3A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комплекс ограничительных и иных мероприятий по предотвращению распространения новой </w:t>
            </w:r>
            <w:proofErr w:type="spellStart"/>
            <w:r w:rsidRPr="000B3A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коронавирусной</w:t>
            </w:r>
            <w:proofErr w:type="spellEnd"/>
            <w:r w:rsidRPr="000B3A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</w:t>
            </w:r>
            <w:r w:rsidR="009F70B5" w:rsidRPr="000B3A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нфекции (2019-nCoV), мероприятия по подве</w:t>
            </w:r>
            <w:r w:rsidR="00BD20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дению итоговой деятельности в 2021</w:t>
            </w:r>
            <w:r w:rsidR="009F70B5" w:rsidRPr="000B3A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год</w:t>
            </w:r>
            <w:r w:rsidR="00BD20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 </w:t>
            </w:r>
            <w:r w:rsidR="009F70B5" w:rsidRPr="000B3A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не проводились</w:t>
            </w:r>
            <w:r w:rsidR="009F70B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</w:tr>
      <w:tr w:rsidR="00477358" w:rsidRPr="00AA2E5A" w:rsidTr="00865C8D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AA2E5A" w:rsidRDefault="0047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AA2E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2. Задача: «Оказание финансовой поддержки</w:t>
            </w:r>
            <w:r w:rsidRPr="00AA2E5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субъектам малого и среднего предпринимательства, посредством  </w:t>
            </w:r>
            <w:r w:rsidRPr="00AA2E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частичного возмещения затрат для реализации проектов в приоритетных направлениях, определённых Программой</w:t>
            </w:r>
            <w:r w:rsidRPr="00AA2E5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AA2E5A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AA2E5A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AA2E5A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AA2E5A" w:rsidRDefault="009D20E7" w:rsidP="00E96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0B3A62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A62">
              <w:rPr>
                <w:rFonts w:ascii="Times New Roman" w:hAnsi="Times New Roman" w:cs="Times New Roman"/>
                <w:sz w:val="24"/>
                <w:szCs w:val="24"/>
              </w:rPr>
              <w:t>Ежегодно перед формированием бюджета, КЭ и ИО подаёт заявку главе  района на финансирование программы.</w:t>
            </w:r>
          </w:p>
        </w:tc>
      </w:tr>
      <w:tr w:rsidR="00477358" w:rsidRPr="00AA2E5A" w:rsidTr="00865C8D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AA2E5A" w:rsidRDefault="0047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A2E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2.1 Мероприятие: «Содействие в частичном возмещении субъектам малого и среднего </w:t>
            </w:r>
            <w:r w:rsidRPr="00AA2E5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предпринимательства затрат для реализации проектов в приоритетных направлениях, определённых Программой *»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AA2E5A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AA2E5A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AA2E5A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AA2E5A" w:rsidRDefault="009D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58" w:rsidRPr="00AA2E5A" w:rsidRDefault="0047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7358" w:rsidRDefault="00477358" w:rsidP="0047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58" w:rsidRDefault="00F71C10" w:rsidP="00F71C1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</w:t>
      </w:r>
    </w:p>
    <w:p w:rsidR="00477358" w:rsidRDefault="00477358" w:rsidP="004773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35A2E" w:rsidRDefault="00235A2E" w:rsidP="004773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35A2E" w:rsidRDefault="00235A2E" w:rsidP="004773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35A2E" w:rsidRDefault="00235A2E" w:rsidP="004773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35A2E" w:rsidRDefault="00235A2E" w:rsidP="004773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35A2E" w:rsidRDefault="00235A2E" w:rsidP="004773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35A2E" w:rsidRDefault="00235A2E" w:rsidP="004773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06BEA" w:rsidRDefault="00A06BEA" w:rsidP="00577E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06BEA" w:rsidRDefault="00A06BEA" w:rsidP="00577E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06BEA" w:rsidRDefault="00A06BEA" w:rsidP="00577E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06BEA" w:rsidRDefault="00A06BEA" w:rsidP="00577E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06BEA" w:rsidRDefault="00A06BEA" w:rsidP="00577E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06BEA" w:rsidRDefault="00A06BEA" w:rsidP="00577E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06BEA" w:rsidRDefault="00A06BEA" w:rsidP="00577E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93796" w:rsidRPr="005C323D" w:rsidRDefault="00293796" w:rsidP="00293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89" w:rsidRDefault="005B1189" w:rsidP="00293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B1189" w:rsidSect="005B1189">
          <w:pgSz w:w="16838" w:h="11906" w:orient="landscape"/>
          <w:pgMar w:top="1701" w:right="1134" w:bottom="851" w:left="1134" w:header="709" w:footer="709" w:gutter="284"/>
          <w:cols w:space="708"/>
          <w:docGrid w:linePitch="360"/>
        </w:sectPr>
      </w:pPr>
    </w:p>
    <w:p w:rsidR="00293796" w:rsidRDefault="00293796" w:rsidP="00293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96" w:rsidRDefault="00293796" w:rsidP="00293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96" w:rsidRDefault="00293796" w:rsidP="00293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96" w:rsidRDefault="00293796" w:rsidP="002A6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5D8" w:rsidRPr="008D75D8" w:rsidRDefault="008D75D8" w:rsidP="008D75D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5D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75D8" w:rsidRPr="008D75D8" w:rsidRDefault="008D75D8" w:rsidP="008D75D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736EC" w:rsidRPr="008D75D8" w:rsidRDefault="001736EC" w:rsidP="008D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8A9" w:rsidRPr="008D75D8" w:rsidRDefault="00DD68A9" w:rsidP="008D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68A9" w:rsidRPr="008D75D8" w:rsidSect="00AB6A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6AC"/>
    <w:multiLevelType w:val="hybridMultilevel"/>
    <w:tmpl w:val="A3162472"/>
    <w:lvl w:ilvl="0" w:tplc="8446E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044C3"/>
    <w:multiLevelType w:val="hybridMultilevel"/>
    <w:tmpl w:val="1CA2BD6A"/>
    <w:lvl w:ilvl="0" w:tplc="EB06E60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C6D96"/>
    <w:multiLevelType w:val="hybridMultilevel"/>
    <w:tmpl w:val="D7381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FE33A02"/>
    <w:multiLevelType w:val="multilevel"/>
    <w:tmpl w:val="5D52A85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85A5A70"/>
    <w:multiLevelType w:val="hybridMultilevel"/>
    <w:tmpl w:val="46E65446"/>
    <w:lvl w:ilvl="0" w:tplc="B1CA13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F5BE4"/>
    <w:multiLevelType w:val="hybridMultilevel"/>
    <w:tmpl w:val="46E65446"/>
    <w:lvl w:ilvl="0" w:tplc="B1CA13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11A16"/>
    <w:multiLevelType w:val="hybridMultilevel"/>
    <w:tmpl w:val="EFD4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5290A"/>
    <w:multiLevelType w:val="hybridMultilevel"/>
    <w:tmpl w:val="1CA2BD6A"/>
    <w:lvl w:ilvl="0" w:tplc="EB06E60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A06"/>
    <w:rsid w:val="00003D61"/>
    <w:rsid w:val="00005B6B"/>
    <w:rsid w:val="00005E3C"/>
    <w:rsid w:val="00006ED5"/>
    <w:rsid w:val="000074BE"/>
    <w:rsid w:val="00015703"/>
    <w:rsid w:val="000165E1"/>
    <w:rsid w:val="00017794"/>
    <w:rsid w:val="00024367"/>
    <w:rsid w:val="00025623"/>
    <w:rsid w:val="000264F6"/>
    <w:rsid w:val="0003034A"/>
    <w:rsid w:val="00032F17"/>
    <w:rsid w:val="00034366"/>
    <w:rsid w:val="00036164"/>
    <w:rsid w:val="0004338C"/>
    <w:rsid w:val="0004716D"/>
    <w:rsid w:val="0005642C"/>
    <w:rsid w:val="00056E2A"/>
    <w:rsid w:val="00057221"/>
    <w:rsid w:val="00060036"/>
    <w:rsid w:val="0006163D"/>
    <w:rsid w:val="00063796"/>
    <w:rsid w:val="00063877"/>
    <w:rsid w:val="00066C06"/>
    <w:rsid w:val="00070235"/>
    <w:rsid w:val="0007147F"/>
    <w:rsid w:val="00073872"/>
    <w:rsid w:val="00073FE5"/>
    <w:rsid w:val="000836AD"/>
    <w:rsid w:val="00084460"/>
    <w:rsid w:val="00084645"/>
    <w:rsid w:val="0009025B"/>
    <w:rsid w:val="000A05AD"/>
    <w:rsid w:val="000A3415"/>
    <w:rsid w:val="000B1882"/>
    <w:rsid w:val="000B3A62"/>
    <w:rsid w:val="000B5868"/>
    <w:rsid w:val="000C0590"/>
    <w:rsid w:val="000C2981"/>
    <w:rsid w:val="000C6A61"/>
    <w:rsid w:val="000D3344"/>
    <w:rsid w:val="000D446A"/>
    <w:rsid w:val="000D6651"/>
    <w:rsid w:val="000D6E52"/>
    <w:rsid w:val="000E054B"/>
    <w:rsid w:val="000E1F7B"/>
    <w:rsid w:val="000E2C29"/>
    <w:rsid w:val="000F4939"/>
    <w:rsid w:val="000F6B90"/>
    <w:rsid w:val="000F7668"/>
    <w:rsid w:val="00110319"/>
    <w:rsid w:val="00113D37"/>
    <w:rsid w:val="00115A0C"/>
    <w:rsid w:val="0011637E"/>
    <w:rsid w:val="00120DA7"/>
    <w:rsid w:val="001225AE"/>
    <w:rsid w:val="00123EB9"/>
    <w:rsid w:val="00124456"/>
    <w:rsid w:val="001261D8"/>
    <w:rsid w:val="001317F2"/>
    <w:rsid w:val="00131C1C"/>
    <w:rsid w:val="00132E56"/>
    <w:rsid w:val="0013476B"/>
    <w:rsid w:val="00134A72"/>
    <w:rsid w:val="0013671D"/>
    <w:rsid w:val="0013770E"/>
    <w:rsid w:val="00143BD8"/>
    <w:rsid w:val="00143D99"/>
    <w:rsid w:val="001573EF"/>
    <w:rsid w:val="00164219"/>
    <w:rsid w:val="0016433B"/>
    <w:rsid w:val="0016752B"/>
    <w:rsid w:val="001727FD"/>
    <w:rsid w:val="001736EC"/>
    <w:rsid w:val="00175A8A"/>
    <w:rsid w:val="00176898"/>
    <w:rsid w:val="00176C21"/>
    <w:rsid w:val="001778C9"/>
    <w:rsid w:val="00180507"/>
    <w:rsid w:val="00183081"/>
    <w:rsid w:val="00186151"/>
    <w:rsid w:val="001875A7"/>
    <w:rsid w:val="00192521"/>
    <w:rsid w:val="00192800"/>
    <w:rsid w:val="001950E9"/>
    <w:rsid w:val="00195865"/>
    <w:rsid w:val="001A0398"/>
    <w:rsid w:val="001A2B85"/>
    <w:rsid w:val="001B2CFC"/>
    <w:rsid w:val="001B36D6"/>
    <w:rsid w:val="001B40B3"/>
    <w:rsid w:val="001B4BB9"/>
    <w:rsid w:val="001B6D92"/>
    <w:rsid w:val="001B7942"/>
    <w:rsid w:val="001C3CD3"/>
    <w:rsid w:val="001D029C"/>
    <w:rsid w:val="001D1BAF"/>
    <w:rsid w:val="001D34A4"/>
    <w:rsid w:val="001D36A0"/>
    <w:rsid w:val="001D5DEA"/>
    <w:rsid w:val="001D6B8B"/>
    <w:rsid w:val="001E1A81"/>
    <w:rsid w:val="001F4175"/>
    <w:rsid w:val="00200F52"/>
    <w:rsid w:val="00202FC1"/>
    <w:rsid w:val="00205A3A"/>
    <w:rsid w:val="002077C7"/>
    <w:rsid w:val="002200E2"/>
    <w:rsid w:val="00221AD6"/>
    <w:rsid w:val="00223318"/>
    <w:rsid w:val="00223B85"/>
    <w:rsid w:val="00226704"/>
    <w:rsid w:val="00226AC9"/>
    <w:rsid w:val="00231864"/>
    <w:rsid w:val="00231CBB"/>
    <w:rsid w:val="00233CDA"/>
    <w:rsid w:val="00234B18"/>
    <w:rsid w:val="00235A2E"/>
    <w:rsid w:val="00241C59"/>
    <w:rsid w:val="00242335"/>
    <w:rsid w:val="00244D31"/>
    <w:rsid w:val="002565DE"/>
    <w:rsid w:val="0025740F"/>
    <w:rsid w:val="00260E5B"/>
    <w:rsid w:val="002626AC"/>
    <w:rsid w:val="002648FA"/>
    <w:rsid w:val="00270D08"/>
    <w:rsid w:val="002760B7"/>
    <w:rsid w:val="002766AE"/>
    <w:rsid w:val="002818A9"/>
    <w:rsid w:val="00282D06"/>
    <w:rsid w:val="00286274"/>
    <w:rsid w:val="00293796"/>
    <w:rsid w:val="002954FB"/>
    <w:rsid w:val="002A1136"/>
    <w:rsid w:val="002A1F22"/>
    <w:rsid w:val="002A3D1F"/>
    <w:rsid w:val="002A6AAD"/>
    <w:rsid w:val="002B0C6C"/>
    <w:rsid w:val="002B12DB"/>
    <w:rsid w:val="002B245E"/>
    <w:rsid w:val="002B2A05"/>
    <w:rsid w:val="002B2B26"/>
    <w:rsid w:val="002B2F53"/>
    <w:rsid w:val="002C08FA"/>
    <w:rsid w:val="002C104C"/>
    <w:rsid w:val="002D1438"/>
    <w:rsid w:val="002D7887"/>
    <w:rsid w:val="002E0B7C"/>
    <w:rsid w:val="002E1450"/>
    <w:rsid w:val="002E174A"/>
    <w:rsid w:val="002E4F95"/>
    <w:rsid w:val="002E576A"/>
    <w:rsid w:val="002E6E26"/>
    <w:rsid w:val="002F16B0"/>
    <w:rsid w:val="002F21BE"/>
    <w:rsid w:val="002F7B00"/>
    <w:rsid w:val="002F7E59"/>
    <w:rsid w:val="003042B6"/>
    <w:rsid w:val="00312F12"/>
    <w:rsid w:val="00312F7C"/>
    <w:rsid w:val="00316AEA"/>
    <w:rsid w:val="003208A5"/>
    <w:rsid w:val="003236DB"/>
    <w:rsid w:val="00325A30"/>
    <w:rsid w:val="0033002F"/>
    <w:rsid w:val="00340183"/>
    <w:rsid w:val="00342307"/>
    <w:rsid w:val="00342970"/>
    <w:rsid w:val="003447A5"/>
    <w:rsid w:val="00353DC4"/>
    <w:rsid w:val="003550FA"/>
    <w:rsid w:val="003602DC"/>
    <w:rsid w:val="00374990"/>
    <w:rsid w:val="00381A26"/>
    <w:rsid w:val="00383494"/>
    <w:rsid w:val="003840E5"/>
    <w:rsid w:val="00397AFE"/>
    <w:rsid w:val="003A62CF"/>
    <w:rsid w:val="003A751D"/>
    <w:rsid w:val="003C1428"/>
    <w:rsid w:val="003C4517"/>
    <w:rsid w:val="003C7BFF"/>
    <w:rsid w:val="003D0CF6"/>
    <w:rsid w:val="003D688A"/>
    <w:rsid w:val="003D6B36"/>
    <w:rsid w:val="003D7326"/>
    <w:rsid w:val="003D7A27"/>
    <w:rsid w:val="003E2A02"/>
    <w:rsid w:val="003E527F"/>
    <w:rsid w:val="00403D93"/>
    <w:rsid w:val="00406E35"/>
    <w:rsid w:val="00410946"/>
    <w:rsid w:val="004115FB"/>
    <w:rsid w:val="00414307"/>
    <w:rsid w:val="00414E75"/>
    <w:rsid w:val="00416DDC"/>
    <w:rsid w:val="00424CAB"/>
    <w:rsid w:val="00430548"/>
    <w:rsid w:val="004307CC"/>
    <w:rsid w:val="00436B96"/>
    <w:rsid w:val="00441DD8"/>
    <w:rsid w:val="004446F8"/>
    <w:rsid w:val="004453C7"/>
    <w:rsid w:val="00447CF1"/>
    <w:rsid w:val="004500A5"/>
    <w:rsid w:val="00452659"/>
    <w:rsid w:val="0045604A"/>
    <w:rsid w:val="004567EB"/>
    <w:rsid w:val="00456DB4"/>
    <w:rsid w:val="00457798"/>
    <w:rsid w:val="004620A7"/>
    <w:rsid w:val="00462893"/>
    <w:rsid w:val="00471029"/>
    <w:rsid w:val="004720B0"/>
    <w:rsid w:val="00472C78"/>
    <w:rsid w:val="00473CFA"/>
    <w:rsid w:val="00477358"/>
    <w:rsid w:val="004774E8"/>
    <w:rsid w:val="004839CF"/>
    <w:rsid w:val="00486339"/>
    <w:rsid w:val="00494651"/>
    <w:rsid w:val="00494B0A"/>
    <w:rsid w:val="00494DE9"/>
    <w:rsid w:val="0049644B"/>
    <w:rsid w:val="004A78B2"/>
    <w:rsid w:val="004B6D9C"/>
    <w:rsid w:val="004C07BB"/>
    <w:rsid w:val="004C0DA4"/>
    <w:rsid w:val="004C4B8C"/>
    <w:rsid w:val="004C5B3C"/>
    <w:rsid w:val="004C5F7F"/>
    <w:rsid w:val="004D3393"/>
    <w:rsid w:val="004D355D"/>
    <w:rsid w:val="004D5495"/>
    <w:rsid w:val="004D7C0E"/>
    <w:rsid w:val="004E6E4D"/>
    <w:rsid w:val="004F632F"/>
    <w:rsid w:val="005002B0"/>
    <w:rsid w:val="005079FF"/>
    <w:rsid w:val="0051452D"/>
    <w:rsid w:val="00520FCE"/>
    <w:rsid w:val="0052436B"/>
    <w:rsid w:val="00526794"/>
    <w:rsid w:val="0053191D"/>
    <w:rsid w:val="005459F5"/>
    <w:rsid w:val="00545A06"/>
    <w:rsid w:val="005464DD"/>
    <w:rsid w:val="00546E29"/>
    <w:rsid w:val="0055018C"/>
    <w:rsid w:val="00550894"/>
    <w:rsid w:val="00550E41"/>
    <w:rsid w:val="005634D8"/>
    <w:rsid w:val="00563A8E"/>
    <w:rsid w:val="0057260D"/>
    <w:rsid w:val="0057599C"/>
    <w:rsid w:val="00577EAC"/>
    <w:rsid w:val="00577F3B"/>
    <w:rsid w:val="00586826"/>
    <w:rsid w:val="00587D67"/>
    <w:rsid w:val="0059321F"/>
    <w:rsid w:val="005A5B29"/>
    <w:rsid w:val="005B1189"/>
    <w:rsid w:val="005B13DB"/>
    <w:rsid w:val="005B3D70"/>
    <w:rsid w:val="005C0EE1"/>
    <w:rsid w:val="005C0F36"/>
    <w:rsid w:val="005C323D"/>
    <w:rsid w:val="005D2527"/>
    <w:rsid w:val="005D725B"/>
    <w:rsid w:val="005E1F84"/>
    <w:rsid w:val="005E3E72"/>
    <w:rsid w:val="005E4980"/>
    <w:rsid w:val="005E51EB"/>
    <w:rsid w:val="005E6995"/>
    <w:rsid w:val="005E7AAC"/>
    <w:rsid w:val="005F4298"/>
    <w:rsid w:val="0060532F"/>
    <w:rsid w:val="00606190"/>
    <w:rsid w:val="0060683D"/>
    <w:rsid w:val="006110F4"/>
    <w:rsid w:val="00612574"/>
    <w:rsid w:val="006145C4"/>
    <w:rsid w:val="00616EA9"/>
    <w:rsid w:val="00621F2D"/>
    <w:rsid w:val="00623862"/>
    <w:rsid w:val="00623B4E"/>
    <w:rsid w:val="00625163"/>
    <w:rsid w:val="00633378"/>
    <w:rsid w:val="00643BA1"/>
    <w:rsid w:val="006440C9"/>
    <w:rsid w:val="00650212"/>
    <w:rsid w:val="00654054"/>
    <w:rsid w:val="00655CCA"/>
    <w:rsid w:val="006632C0"/>
    <w:rsid w:val="006644D2"/>
    <w:rsid w:val="00666ACB"/>
    <w:rsid w:val="00666E65"/>
    <w:rsid w:val="0066745A"/>
    <w:rsid w:val="006718AA"/>
    <w:rsid w:val="006723E4"/>
    <w:rsid w:val="0067659C"/>
    <w:rsid w:val="00693475"/>
    <w:rsid w:val="00697507"/>
    <w:rsid w:val="006A1971"/>
    <w:rsid w:val="006A2325"/>
    <w:rsid w:val="006A2534"/>
    <w:rsid w:val="006A6253"/>
    <w:rsid w:val="006A6C89"/>
    <w:rsid w:val="006B66D1"/>
    <w:rsid w:val="006C0418"/>
    <w:rsid w:val="006C3E8A"/>
    <w:rsid w:val="006C7F0F"/>
    <w:rsid w:val="006D19C9"/>
    <w:rsid w:val="006D2225"/>
    <w:rsid w:val="006D716F"/>
    <w:rsid w:val="006E50F0"/>
    <w:rsid w:val="006E52A0"/>
    <w:rsid w:val="006F1B4A"/>
    <w:rsid w:val="006F6D37"/>
    <w:rsid w:val="007031AB"/>
    <w:rsid w:val="00705CFA"/>
    <w:rsid w:val="00706712"/>
    <w:rsid w:val="00707B9E"/>
    <w:rsid w:val="00713F96"/>
    <w:rsid w:val="0071481C"/>
    <w:rsid w:val="00716810"/>
    <w:rsid w:val="00717054"/>
    <w:rsid w:val="00721144"/>
    <w:rsid w:val="007221C9"/>
    <w:rsid w:val="00730120"/>
    <w:rsid w:val="00730E75"/>
    <w:rsid w:val="00735116"/>
    <w:rsid w:val="00740631"/>
    <w:rsid w:val="00741C05"/>
    <w:rsid w:val="00743408"/>
    <w:rsid w:val="00743C1A"/>
    <w:rsid w:val="00751CA7"/>
    <w:rsid w:val="00753AD9"/>
    <w:rsid w:val="00760932"/>
    <w:rsid w:val="007666FA"/>
    <w:rsid w:val="007674A1"/>
    <w:rsid w:val="00767A5D"/>
    <w:rsid w:val="00770D66"/>
    <w:rsid w:val="007712FD"/>
    <w:rsid w:val="007718DE"/>
    <w:rsid w:val="00771C23"/>
    <w:rsid w:val="00773E43"/>
    <w:rsid w:val="00780822"/>
    <w:rsid w:val="00783FFA"/>
    <w:rsid w:val="0079003C"/>
    <w:rsid w:val="007901EC"/>
    <w:rsid w:val="007A4E66"/>
    <w:rsid w:val="007A57D9"/>
    <w:rsid w:val="007A6B90"/>
    <w:rsid w:val="007A7F03"/>
    <w:rsid w:val="007B3BA6"/>
    <w:rsid w:val="007B548B"/>
    <w:rsid w:val="007B5A84"/>
    <w:rsid w:val="007B7522"/>
    <w:rsid w:val="007C05C6"/>
    <w:rsid w:val="007C4585"/>
    <w:rsid w:val="007D617D"/>
    <w:rsid w:val="007D73DB"/>
    <w:rsid w:val="007E2B3C"/>
    <w:rsid w:val="007E5B86"/>
    <w:rsid w:val="007E6613"/>
    <w:rsid w:val="007F2DCD"/>
    <w:rsid w:val="007F3A69"/>
    <w:rsid w:val="007F4928"/>
    <w:rsid w:val="007F5B87"/>
    <w:rsid w:val="00804C15"/>
    <w:rsid w:val="00806275"/>
    <w:rsid w:val="008062B1"/>
    <w:rsid w:val="00807485"/>
    <w:rsid w:val="00810728"/>
    <w:rsid w:val="00815E8F"/>
    <w:rsid w:val="008205B2"/>
    <w:rsid w:val="0082260E"/>
    <w:rsid w:val="008245B4"/>
    <w:rsid w:val="00831F51"/>
    <w:rsid w:val="0083482B"/>
    <w:rsid w:val="008454F8"/>
    <w:rsid w:val="00846603"/>
    <w:rsid w:val="008471E1"/>
    <w:rsid w:val="00865AFC"/>
    <w:rsid w:val="00865C8D"/>
    <w:rsid w:val="00867EC1"/>
    <w:rsid w:val="00882490"/>
    <w:rsid w:val="0088427E"/>
    <w:rsid w:val="00887BD6"/>
    <w:rsid w:val="00890301"/>
    <w:rsid w:val="008A34DB"/>
    <w:rsid w:val="008B7C5D"/>
    <w:rsid w:val="008C12BF"/>
    <w:rsid w:val="008C197B"/>
    <w:rsid w:val="008C63FC"/>
    <w:rsid w:val="008C74E7"/>
    <w:rsid w:val="008D1942"/>
    <w:rsid w:val="008D7021"/>
    <w:rsid w:val="008D75D8"/>
    <w:rsid w:val="008E1D6E"/>
    <w:rsid w:val="008E240D"/>
    <w:rsid w:val="008E3F07"/>
    <w:rsid w:val="008F3725"/>
    <w:rsid w:val="00901D8E"/>
    <w:rsid w:val="00904268"/>
    <w:rsid w:val="009133B0"/>
    <w:rsid w:val="009167B5"/>
    <w:rsid w:val="00916F6B"/>
    <w:rsid w:val="00923A73"/>
    <w:rsid w:val="00924950"/>
    <w:rsid w:val="00932B50"/>
    <w:rsid w:val="009333DA"/>
    <w:rsid w:val="00936DEC"/>
    <w:rsid w:val="00947642"/>
    <w:rsid w:val="0095604E"/>
    <w:rsid w:val="00961333"/>
    <w:rsid w:val="009657EA"/>
    <w:rsid w:val="00965C14"/>
    <w:rsid w:val="009668E1"/>
    <w:rsid w:val="0097238E"/>
    <w:rsid w:val="00973C58"/>
    <w:rsid w:val="00977279"/>
    <w:rsid w:val="00981304"/>
    <w:rsid w:val="00993117"/>
    <w:rsid w:val="009A0FB6"/>
    <w:rsid w:val="009A5429"/>
    <w:rsid w:val="009A6C92"/>
    <w:rsid w:val="009B14E8"/>
    <w:rsid w:val="009B22B7"/>
    <w:rsid w:val="009B591F"/>
    <w:rsid w:val="009C3556"/>
    <w:rsid w:val="009C3B92"/>
    <w:rsid w:val="009C3FE6"/>
    <w:rsid w:val="009D07D6"/>
    <w:rsid w:val="009D20E7"/>
    <w:rsid w:val="009D4DA0"/>
    <w:rsid w:val="009E22A9"/>
    <w:rsid w:val="009F70B5"/>
    <w:rsid w:val="00A010D7"/>
    <w:rsid w:val="00A03327"/>
    <w:rsid w:val="00A05412"/>
    <w:rsid w:val="00A06BEA"/>
    <w:rsid w:val="00A07BC9"/>
    <w:rsid w:val="00A10E27"/>
    <w:rsid w:val="00A156F4"/>
    <w:rsid w:val="00A25FA1"/>
    <w:rsid w:val="00A42DD9"/>
    <w:rsid w:val="00A448DE"/>
    <w:rsid w:val="00A44F30"/>
    <w:rsid w:val="00A46352"/>
    <w:rsid w:val="00A46633"/>
    <w:rsid w:val="00A5270C"/>
    <w:rsid w:val="00A546D0"/>
    <w:rsid w:val="00A55A20"/>
    <w:rsid w:val="00A6121B"/>
    <w:rsid w:val="00A6697D"/>
    <w:rsid w:val="00A70D07"/>
    <w:rsid w:val="00A71480"/>
    <w:rsid w:val="00A719C4"/>
    <w:rsid w:val="00A71C02"/>
    <w:rsid w:val="00A74322"/>
    <w:rsid w:val="00A801B9"/>
    <w:rsid w:val="00A80FF3"/>
    <w:rsid w:val="00A84D2B"/>
    <w:rsid w:val="00A90F59"/>
    <w:rsid w:val="00A92362"/>
    <w:rsid w:val="00A95474"/>
    <w:rsid w:val="00AA2B5E"/>
    <w:rsid w:val="00AA2E5A"/>
    <w:rsid w:val="00AA4BB3"/>
    <w:rsid w:val="00AA6488"/>
    <w:rsid w:val="00AA7363"/>
    <w:rsid w:val="00AB0B4F"/>
    <w:rsid w:val="00AB1FB2"/>
    <w:rsid w:val="00AB59A5"/>
    <w:rsid w:val="00AB5AC2"/>
    <w:rsid w:val="00AB6A5F"/>
    <w:rsid w:val="00AC2EDE"/>
    <w:rsid w:val="00AD1071"/>
    <w:rsid w:val="00AD32B8"/>
    <w:rsid w:val="00AD7353"/>
    <w:rsid w:val="00AE4997"/>
    <w:rsid w:val="00AE7856"/>
    <w:rsid w:val="00AF0F20"/>
    <w:rsid w:val="00AF4B88"/>
    <w:rsid w:val="00B00EB2"/>
    <w:rsid w:val="00B0694D"/>
    <w:rsid w:val="00B22230"/>
    <w:rsid w:val="00B262BB"/>
    <w:rsid w:val="00B26B03"/>
    <w:rsid w:val="00B26FCB"/>
    <w:rsid w:val="00B274C0"/>
    <w:rsid w:val="00B30384"/>
    <w:rsid w:val="00B37967"/>
    <w:rsid w:val="00B4416D"/>
    <w:rsid w:val="00B447A6"/>
    <w:rsid w:val="00B46EF2"/>
    <w:rsid w:val="00B50E0A"/>
    <w:rsid w:val="00B5335B"/>
    <w:rsid w:val="00B55501"/>
    <w:rsid w:val="00B62BD8"/>
    <w:rsid w:val="00B640D8"/>
    <w:rsid w:val="00B6521B"/>
    <w:rsid w:val="00B718B2"/>
    <w:rsid w:val="00B811AF"/>
    <w:rsid w:val="00B91362"/>
    <w:rsid w:val="00B946A4"/>
    <w:rsid w:val="00B9721E"/>
    <w:rsid w:val="00BA06AE"/>
    <w:rsid w:val="00BA139A"/>
    <w:rsid w:val="00BA187F"/>
    <w:rsid w:val="00BA6C6F"/>
    <w:rsid w:val="00BA75E0"/>
    <w:rsid w:val="00BA7B0D"/>
    <w:rsid w:val="00BB1A52"/>
    <w:rsid w:val="00BB413F"/>
    <w:rsid w:val="00BD0B5A"/>
    <w:rsid w:val="00BD0EA2"/>
    <w:rsid w:val="00BD2097"/>
    <w:rsid w:val="00BD38B5"/>
    <w:rsid w:val="00BD6FB7"/>
    <w:rsid w:val="00BD7C30"/>
    <w:rsid w:val="00BE2ED0"/>
    <w:rsid w:val="00BF2545"/>
    <w:rsid w:val="00BF5494"/>
    <w:rsid w:val="00C00826"/>
    <w:rsid w:val="00C024C6"/>
    <w:rsid w:val="00C02E54"/>
    <w:rsid w:val="00C03A68"/>
    <w:rsid w:val="00C044B2"/>
    <w:rsid w:val="00C12ECB"/>
    <w:rsid w:val="00C21055"/>
    <w:rsid w:val="00C220EB"/>
    <w:rsid w:val="00C2282B"/>
    <w:rsid w:val="00C240A8"/>
    <w:rsid w:val="00C24BB2"/>
    <w:rsid w:val="00C25084"/>
    <w:rsid w:val="00C407E1"/>
    <w:rsid w:val="00C413D6"/>
    <w:rsid w:val="00C4173C"/>
    <w:rsid w:val="00C42CF2"/>
    <w:rsid w:val="00C4446B"/>
    <w:rsid w:val="00C454A4"/>
    <w:rsid w:val="00C46901"/>
    <w:rsid w:val="00C540D9"/>
    <w:rsid w:val="00C56DA8"/>
    <w:rsid w:val="00C57220"/>
    <w:rsid w:val="00C62915"/>
    <w:rsid w:val="00C67B09"/>
    <w:rsid w:val="00C75B93"/>
    <w:rsid w:val="00C77855"/>
    <w:rsid w:val="00C77C1F"/>
    <w:rsid w:val="00C840C9"/>
    <w:rsid w:val="00C85C3D"/>
    <w:rsid w:val="00C93549"/>
    <w:rsid w:val="00CA5748"/>
    <w:rsid w:val="00CB410C"/>
    <w:rsid w:val="00CB48E2"/>
    <w:rsid w:val="00CC43B6"/>
    <w:rsid w:val="00CC4CE5"/>
    <w:rsid w:val="00CE2703"/>
    <w:rsid w:val="00CE4AA3"/>
    <w:rsid w:val="00CF0E46"/>
    <w:rsid w:val="00CF4586"/>
    <w:rsid w:val="00CF648E"/>
    <w:rsid w:val="00D01C93"/>
    <w:rsid w:val="00D04A11"/>
    <w:rsid w:val="00D144C9"/>
    <w:rsid w:val="00D14977"/>
    <w:rsid w:val="00D16056"/>
    <w:rsid w:val="00D16B30"/>
    <w:rsid w:val="00D2047A"/>
    <w:rsid w:val="00D23BE1"/>
    <w:rsid w:val="00D33B57"/>
    <w:rsid w:val="00D34176"/>
    <w:rsid w:val="00D423F7"/>
    <w:rsid w:val="00D4248C"/>
    <w:rsid w:val="00D43CF4"/>
    <w:rsid w:val="00D44B1A"/>
    <w:rsid w:val="00D46C64"/>
    <w:rsid w:val="00D4724A"/>
    <w:rsid w:val="00D50D32"/>
    <w:rsid w:val="00D5782F"/>
    <w:rsid w:val="00D62CA1"/>
    <w:rsid w:val="00D63950"/>
    <w:rsid w:val="00D63E7C"/>
    <w:rsid w:val="00D67860"/>
    <w:rsid w:val="00D67AE1"/>
    <w:rsid w:val="00D71796"/>
    <w:rsid w:val="00D71E8C"/>
    <w:rsid w:val="00D73B7E"/>
    <w:rsid w:val="00D779C1"/>
    <w:rsid w:val="00D81916"/>
    <w:rsid w:val="00D82857"/>
    <w:rsid w:val="00D833C4"/>
    <w:rsid w:val="00D83545"/>
    <w:rsid w:val="00D86B8E"/>
    <w:rsid w:val="00DA3C6C"/>
    <w:rsid w:val="00DA42BD"/>
    <w:rsid w:val="00DA6EB7"/>
    <w:rsid w:val="00DB3571"/>
    <w:rsid w:val="00DB68E0"/>
    <w:rsid w:val="00DC0310"/>
    <w:rsid w:val="00DC458F"/>
    <w:rsid w:val="00DC6988"/>
    <w:rsid w:val="00DD01C1"/>
    <w:rsid w:val="00DD0676"/>
    <w:rsid w:val="00DD1489"/>
    <w:rsid w:val="00DD2BBD"/>
    <w:rsid w:val="00DD66D8"/>
    <w:rsid w:val="00DD68A9"/>
    <w:rsid w:val="00DF5113"/>
    <w:rsid w:val="00E01619"/>
    <w:rsid w:val="00E022E6"/>
    <w:rsid w:val="00E050ED"/>
    <w:rsid w:val="00E066A9"/>
    <w:rsid w:val="00E07A06"/>
    <w:rsid w:val="00E11DD8"/>
    <w:rsid w:val="00E32B7A"/>
    <w:rsid w:val="00E33B98"/>
    <w:rsid w:val="00E40447"/>
    <w:rsid w:val="00E46B7E"/>
    <w:rsid w:val="00E509F8"/>
    <w:rsid w:val="00E56679"/>
    <w:rsid w:val="00E60060"/>
    <w:rsid w:val="00E61EA7"/>
    <w:rsid w:val="00E72365"/>
    <w:rsid w:val="00E730E2"/>
    <w:rsid w:val="00E7357D"/>
    <w:rsid w:val="00E85741"/>
    <w:rsid w:val="00E87E3D"/>
    <w:rsid w:val="00E96D42"/>
    <w:rsid w:val="00E9779F"/>
    <w:rsid w:val="00EA33CD"/>
    <w:rsid w:val="00EB1E14"/>
    <w:rsid w:val="00EB43D1"/>
    <w:rsid w:val="00EB7616"/>
    <w:rsid w:val="00EC6334"/>
    <w:rsid w:val="00ED52EA"/>
    <w:rsid w:val="00ED788D"/>
    <w:rsid w:val="00EE08BB"/>
    <w:rsid w:val="00EE4EFC"/>
    <w:rsid w:val="00EF1352"/>
    <w:rsid w:val="00EF4D24"/>
    <w:rsid w:val="00EF6B47"/>
    <w:rsid w:val="00EF6BD3"/>
    <w:rsid w:val="00F11BD7"/>
    <w:rsid w:val="00F15352"/>
    <w:rsid w:val="00F15EB2"/>
    <w:rsid w:val="00F16576"/>
    <w:rsid w:val="00F17528"/>
    <w:rsid w:val="00F21279"/>
    <w:rsid w:val="00F26C7F"/>
    <w:rsid w:val="00F31A3E"/>
    <w:rsid w:val="00F3209C"/>
    <w:rsid w:val="00F357C7"/>
    <w:rsid w:val="00F36EC6"/>
    <w:rsid w:val="00F37C6F"/>
    <w:rsid w:val="00F415F6"/>
    <w:rsid w:val="00F4164D"/>
    <w:rsid w:val="00F518BE"/>
    <w:rsid w:val="00F51D6D"/>
    <w:rsid w:val="00F52D8A"/>
    <w:rsid w:val="00F542EC"/>
    <w:rsid w:val="00F61B74"/>
    <w:rsid w:val="00F6280D"/>
    <w:rsid w:val="00F6735C"/>
    <w:rsid w:val="00F71C10"/>
    <w:rsid w:val="00F728DB"/>
    <w:rsid w:val="00F7471B"/>
    <w:rsid w:val="00F82FEA"/>
    <w:rsid w:val="00F85FDB"/>
    <w:rsid w:val="00F90ABE"/>
    <w:rsid w:val="00F90D63"/>
    <w:rsid w:val="00F95A6D"/>
    <w:rsid w:val="00F9669C"/>
    <w:rsid w:val="00F9672A"/>
    <w:rsid w:val="00FA4C9B"/>
    <w:rsid w:val="00FC4AD8"/>
    <w:rsid w:val="00FC5992"/>
    <w:rsid w:val="00FC5FED"/>
    <w:rsid w:val="00FC61D7"/>
    <w:rsid w:val="00FD65D3"/>
    <w:rsid w:val="00FD76A6"/>
    <w:rsid w:val="00FE2E48"/>
    <w:rsid w:val="00FF065E"/>
    <w:rsid w:val="00FF2C26"/>
    <w:rsid w:val="00FF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7A06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E07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7A06"/>
    <w:rPr>
      <w:rFonts w:ascii="Times New Roman" w:eastAsia="Times New Roman" w:hAnsi="Times New Roman" w:cs="Times New Roman"/>
      <w:sz w:val="16"/>
      <w:szCs w:val="16"/>
    </w:rPr>
  </w:style>
  <w:style w:type="table" w:styleId="a4">
    <w:name w:val="Table Grid"/>
    <w:basedOn w:val="a1"/>
    <w:rsid w:val="00E0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6DEC"/>
    <w:pPr>
      <w:ind w:left="720"/>
      <w:contextualSpacing/>
    </w:pPr>
  </w:style>
  <w:style w:type="paragraph" w:customStyle="1" w:styleId="a8">
    <w:name w:val="Знак Знак Знак"/>
    <w:basedOn w:val="a"/>
    <w:rsid w:val="000572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unhideWhenUsed/>
    <w:rsid w:val="00A546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546D0"/>
  </w:style>
  <w:style w:type="paragraph" w:styleId="ab">
    <w:name w:val="Normal (Web)"/>
    <w:basedOn w:val="a"/>
    <w:uiPriority w:val="99"/>
    <w:rsid w:val="0017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1736EC"/>
    <w:rPr>
      <w:rFonts w:ascii="Times New Roman" w:hAnsi="Times New Roman" w:cs="Times New Roman" w:hint="default"/>
      <w:sz w:val="14"/>
      <w:szCs w:val="14"/>
    </w:rPr>
  </w:style>
  <w:style w:type="paragraph" w:customStyle="1" w:styleId="ConsPlusNormal">
    <w:name w:val="ConsPlusNormal"/>
    <w:rsid w:val="001D5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175A8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75A8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175A8A"/>
    <w:rPr>
      <w:rFonts w:ascii="Times New Roman" w:hAnsi="Times New Roman" w:cs="Times New Roman"/>
      <w:sz w:val="28"/>
      <w:szCs w:val="28"/>
    </w:rPr>
  </w:style>
  <w:style w:type="character" w:styleId="ac">
    <w:name w:val="Strong"/>
    <w:basedOn w:val="a0"/>
    <w:uiPriority w:val="22"/>
    <w:qFormat/>
    <w:rsid w:val="00713F96"/>
    <w:rPr>
      <w:b/>
      <w:bCs/>
    </w:rPr>
  </w:style>
  <w:style w:type="paragraph" w:customStyle="1" w:styleId="ConsPlusTitle">
    <w:name w:val="ConsPlusTitle"/>
    <w:qFormat/>
    <w:rsid w:val="007E2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uiPriority w:val="99"/>
    <w:rsid w:val="00D8354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extended-textshort">
    <w:name w:val="extended-text__short"/>
    <w:basedOn w:val="a0"/>
    <w:rsid w:val="003236DB"/>
  </w:style>
  <w:style w:type="character" w:styleId="ad">
    <w:name w:val="Subtle Reference"/>
    <w:basedOn w:val="a0"/>
    <w:uiPriority w:val="31"/>
    <w:qFormat/>
    <w:rsid w:val="00C77C1F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nerchinsk/documents/85177/versiya-2017-2025-g-ar-postanovlenie-102-ot-28-11-2016-g-programma-maloe-pred-vo-na-2017-2020-gody---kopiya.doc" TargetMode="External"/><Relationship Id="rId13" Type="http://schemas.openxmlformats.org/officeDocument/2006/relationships/hyperlink" Target="https://media.75.ru/nerchinsk/documents/118886/soveta-mr-nerchinskiy-rayon-ot-27-01-2020-g-210.zip" TargetMode="External"/><Relationship Id="rId18" Type="http://schemas.openxmlformats.org/officeDocument/2006/relationships/hyperlink" Target="https://media.75.ru/nerchinsk/documents/113776/gubernatora-zabaykal-skogo-kraya-ot-08-04-2020-1.rt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dmin.75.ru/u/xn--e1aggjcqj9b/files/%D0%9F%D1%80%D0%BE%D0%B3%D0%BD%D0%BE%D0%B7%20%D1%81%D0%BE%D1%86%D0%B8%D0%B0%D0%BB%D1%8C%D0%BD%D0%BE-%D1%8D%D0%BA%D0%BE%D0%BD%D0%BE%D0%BC%D0%B8%D1%87%D0%B5%D1%81%D0%BA%D0%BE%D0%B3%D0%BE%20%D1%80%D0%B0%D0%B7%D0%B2%D0%B8%D1%82%D0%B8%D1%8F%20%D0%BD%D0%B0%202020-2022%20%D0%B3%D0%BE%D0%B4%D1%8B.zip" TargetMode="External"/><Relationship Id="rId7" Type="http://schemas.openxmlformats.org/officeDocument/2006/relationships/hyperlink" Target="https://nerchinsk.75.ru/u/xn--e1aggjcqj9b/files/%D0%98%D0%BD%D1%84%D0%BE%D1%80%D0%BC%D0%B0%D1%86%D0%B8%D1%8F%20%D0%B4%D0%BB%D1%8F%20%D1%83%D1%87%D0%B0%D1%81%D1%82%D0%BD%D0%B8%D0%BA%D0%BE%D0%B2.pdf" TargetMode="External"/><Relationship Id="rId12" Type="http://schemas.openxmlformats.org/officeDocument/2006/relationships/hyperlink" Target="https://media.75.ru/nerchinsk/documents/98419/2020-g-otchet-po-programme-maloe-predprin-za-2020g.docx" TargetMode="External"/><Relationship Id="rId17" Type="http://schemas.openxmlformats.org/officeDocument/2006/relationships/hyperlink" Target="https://media.75.ru/nerchinsk/documents/113785/provedenii-akcii-den-otkrytyh-dverey-dlya-predprinimateley.docx" TargetMode="External"/><Relationship Id="rId25" Type="http://schemas.openxmlformats.org/officeDocument/2006/relationships/hyperlink" Target="mailto:bisness_sovet2020@mai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nerchinsk/documents/88874/vebinary-fevral-2021-g.docx" TargetMode="External"/><Relationship Id="rId20" Type="http://schemas.openxmlformats.org/officeDocument/2006/relationships/hyperlink" Target="https://media.75.ru/nerchinsk/documents/88474/na-2021-god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75.ru/nerchinsk/documents/85177/versiya-2017-2025-g-ar-postanovlenie-102-ot-28-11-2016-g-programma-maloe-pred-vo-na-2017-2020-gody---kopiya.doc" TargetMode="External"/><Relationship Id="rId11" Type="http://schemas.openxmlformats.org/officeDocument/2006/relationships/hyperlink" Target="https://media.75.ru/nerchinsk/documents/119843/statisticheskie-pokazateli.doc" TargetMode="External"/><Relationship Id="rId24" Type="http://schemas.openxmlformats.org/officeDocument/2006/relationships/hyperlink" Target="https://media.75.ru/nerchinsk/documents/98816/na-iyun-svodny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75.ru/nerchinsk/documents/89240/reliz-soveschaniya.docx" TargetMode="External"/><Relationship Id="rId23" Type="http://schemas.openxmlformats.org/officeDocument/2006/relationships/hyperlink" Target="https://media.75.ru/nerchinsk/documents/102891/iyul-2021-11-27-1-4495.docx" TargetMode="External"/><Relationship Id="rId10" Type="http://schemas.openxmlformats.org/officeDocument/2006/relationships/hyperlink" Target="https://media.75.ru/nerchinsk/documents/122243/monitoring-za-4-kv-2021-goda---dannye-statistiki.doc" TargetMode="External"/><Relationship Id="rId19" Type="http://schemas.openxmlformats.org/officeDocument/2006/relationships/hyperlink" Target="https://media.75.ru/nerchinsk/documents/87722/4-kvart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75.ru/nerchinsk/documents/85176/szhataya-zip-papka.zip" TargetMode="External"/><Relationship Id="rId14" Type="http://schemas.openxmlformats.org/officeDocument/2006/relationships/hyperlink" Target="https://media.75.ru/nerchinsk/documents/92011/po-programmam-fonda-razvitiya-promyshlennosti-zabaykal-skogo-kraya-1.pdf" TargetMode="External"/><Relationship Id="rId22" Type="http://schemas.openxmlformats.org/officeDocument/2006/relationships/hyperlink" Target="https://media.75.ru/nerchinsk/documents/99949/monitoring-za-1-kv-2021-goda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8BAE-F58A-4735-9D5C-CD618451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7750</TotalTime>
  <Pages>23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Usserss</cp:lastModifiedBy>
  <cp:revision>529</cp:revision>
  <cp:lastPrinted>2020-03-24T07:44:00Z</cp:lastPrinted>
  <dcterms:created xsi:type="dcterms:W3CDTF">2015-09-10T07:29:00Z</dcterms:created>
  <dcterms:modified xsi:type="dcterms:W3CDTF">2022-05-19T08:44:00Z</dcterms:modified>
</cp:coreProperties>
</file>