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4F2" w:rsidRDefault="00A834F2" w:rsidP="00A834F2">
      <w:pPr>
        <w:pStyle w:val="a3"/>
        <w:ind w:left="284" w:right="282" w:firstLine="284"/>
      </w:pPr>
      <w:r>
        <w:rPr>
          <w:noProof/>
        </w:rPr>
        <w:drawing>
          <wp:inline distT="0" distB="0" distL="0" distR="0">
            <wp:extent cx="6953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4F2" w:rsidRDefault="00A834F2" w:rsidP="00A834F2">
      <w:pPr>
        <w:pStyle w:val="a3"/>
        <w:ind w:left="284" w:right="282" w:firstLine="284"/>
      </w:pPr>
    </w:p>
    <w:p w:rsidR="00A834F2" w:rsidRDefault="00A834F2" w:rsidP="00A834F2">
      <w:pPr>
        <w:pStyle w:val="a3"/>
        <w:ind w:left="284" w:right="282" w:firstLine="284"/>
        <w:rPr>
          <w:sz w:val="28"/>
          <w:szCs w:val="28"/>
        </w:rPr>
      </w:pPr>
    </w:p>
    <w:p w:rsidR="00A834F2" w:rsidRPr="000A7F82" w:rsidRDefault="00A834F2" w:rsidP="00A834F2">
      <w:pPr>
        <w:pStyle w:val="a3"/>
        <w:ind w:left="284" w:right="282" w:firstLine="284"/>
        <w:rPr>
          <w:sz w:val="28"/>
          <w:szCs w:val="28"/>
        </w:rPr>
      </w:pPr>
      <w:r w:rsidRPr="000A7F82">
        <w:rPr>
          <w:sz w:val="28"/>
          <w:szCs w:val="28"/>
        </w:rPr>
        <w:t>АДМИНИСТРАЦИЯ МУНИЦИПАЛЬНОГО РАЙОНА</w:t>
      </w:r>
    </w:p>
    <w:p w:rsidR="00A834F2" w:rsidRPr="000A7F82" w:rsidRDefault="00A834F2" w:rsidP="00A834F2">
      <w:pPr>
        <w:pStyle w:val="a3"/>
        <w:ind w:left="284" w:right="282" w:firstLine="284"/>
        <w:rPr>
          <w:sz w:val="28"/>
          <w:szCs w:val="28"/>
        </w:rPr>
      </w:pPr>
      <w:r w:rsidRPr="000A7F82">
        <w:rPr>
          <w:sz w:val="28"/>
          <w:szCs w:val="28"/>
        </w:rPr>
        <w:t>«НЕРЧИНСКИЙ РАЙОН» ЗАБАЙКАЛЬСКОГО КРАЯ</w:t>
      </w:r>
    </w:p>
    <w:p w:rsidR="00A834F2" w:rsidRDefault="00A834F2" w:rsidP="00A834F2">
      <w:pPr>
        <w:pStyle w:val="a3"/>
        <w:ind w:left="284" w:right="282" w:firstLine="284"/>
        <w:rPr>
          <w:spacing w:val="44"/>
          <w:sz w:val="32"/>
          <w:szCs w:val="32"/>
        </w:rPr>
      </w:pPr>
    </w:p>
    <w:p w:rsidR="00A834F2" w:rsidRDefault="00A834F2" w:rsidP="00A834F2">
      <w:pPr>
        <w:pStyle w:val="a3"/>
        <w:ind w:left="284" w:right="282" w:firstLine="284"/>
        <w:rPr>
          <w:spacing w:val="44"/>
          <w:sz w:val="32"/>
          <w:szCs w:val="32"/>
        </w:rPr>
      </w:pPr>
      <w:r>
        <w:rPr>
          <w:spacing w:val="44"/>
          <w:sz w:val="32"/>
          <w:szCs w:val="32"/>
        </w:rPr>
        <w:t>ПОСТАНОВЛЕНИЕ</w:t>
      </w:r>
    </w:p>
    <w:p w:rsidR="00A834F2" w:rsidRPr="00EC7649" w:rsidRDefault="00A834F2" w:rsidP="00A834F2">
      <w:pPr>
        <w:pStyle w:val="a3"/>
        <w:ind w:left="284" w:right="282" w:firstLine="284"/>
        <w:rPr>
          <w:spacing w:val="44"/>
          <w:sz w:val="32"/>
          <w:szCs w:val="32"/>
        </w:rPr>
      </w:pPr>
    </w:p>
    <w:p w:rsidR="00A834F2" w:rsidRPr="00630218" w:rsidRDefault="00A834F2" w:rsidP="00A834F2">
      <w:pPr>
        <w:pStyle w:val="1"/>
        <w:ind w:left="284" w:right="282" w:firstLine="284"/>
      </w:pPr>
      <w:r>
        <w:t xml:space="preserve"> «</w:t>
      </w:r>
      <w:r w:rsidR="00A932D2">
        <w:t>___</w:t>
      </w:r>
      <w:r>
        <w:t xml:space="preserve">» </w:t>
      </w:r>
      <w:r w:rsidR="004C1B1B">
        <w:t>________</w:t>
      </w:r>
      <w:r>
        <w:t xml:space="preserve"> </w:t>
      </w:r>
      <w:r w:rsidR="00A932D2">
        <w:t>2022</w:t>
      </w:r>
      <w:r>
        <w:t xml:space="preserve"> года</w:t>
      </w:r>
      <w:r w:rsidRPr="00630218">
        <w:t xml:space="preserve">                                                   </w:t>
      </w:r>
      <w:r w:rsidR="004C1B1B">
        <w:t xml:space="preserve">             </w:t>
      </w:r>
      <w:r w:rsidR="00A932D2">
        <w:t xml:space="preserve"> </w:t>
      </w:r>
      <w:r>
        <w:t>№ ___</w:t>
      </w:r>
    </w:p>
    <w:p w:rsidR="00A834F2" w:rsidRDefault="00A834F2" w:rsidP="00A932D2">
      <w:pPr>
        <w:pStyle w:val="a3"/>
        <w:ind w:left="284" w:right="282" w:firstLine="284"/>
        <w:rPr>
          <w:b w:val="0"/>
          <w:sz w:val="28"/>
        </w:rPr>
      </w:pPr>
      <w:r>
        <w:rPr>
          <w:b w:val="0"/>
          <w:sz w:val="28"/>
        </w:rPr>
        <w:t>г. Нерчинск</w:t>
      </w:r>
    </w:p>
    <w:p w:rsidR="00A932D2" w:rsidRDefault="00A932D2" w:rsidP="00A932D2">
      <w:pPr>
        <w:pStyle w:val="a3"/>
        <w:ind w:left="284" w:right="282" w:firstLine="284"/>
        <w:rPr>
          <w:b w:val="0"/>
          <w:sz w:val="28"/>
        </w:rPr>
      </w:pPr>
    </w:p>
    <w:p w:rsidR="00A834F2" w:rsidRDefault="00A834F2" w:rsidP="00A932D2">
      <w:pPr>
        <w:ind w:left="284" w:right="282" w:firstLine="284"/>
        <w:jc w:val="center"/>
        <w:rPr>
          <w:b/>
          <w:sz w:val="28"/>
          <w:szCs w:val="28"/>
        </w:rPr>
      </w:pPr>
      <w:r w:rsidRPr="00A834F2">
        <w:rPr>
          <w:b/>
          <w:sz w:val="28"/>
          <w:szCs w:val="28"/>
        </w:rPr>
        <w:t>Об утверждении Порядка организации тушения ландш</w:t>
      </w:r>
      <w:r>
        <w:rPr>
          <w:b/>
          <w:sz w:val="28"/>
          <w:szCs w:val="28"/>
        </w:rPr>
        <w:t>афтных (природных) пожаров сил</w:t>
      </w:r>
      <w:r w:rsidRPr="00A834F2">
        <w:rPr>
          <w:b/>
          <w:sz w:val="28"/>
          <w:szCs w:val="28"/>
        </w:rPr>
        <w:t>ами и средствами единой государственной системы предупреждения и ликвидации чрезвычайных ситуаций, расположенными на территории муниципального района «Нерчинский район»</w:t>
      </w:r>
    </w:p>
    <w:p w:rsidR="00A932D2" w:rsidRPr="00A932D2" w:rsidRDefault="00A932D2" w:rsidP="00A932D2">
      <w:pPr>
        <w:ind w:left="284" w:right="282" w:firstLine="284"/>
        <w:jc w:val="center"/>
        <w:rPr>
          <w:b/>
          <w:sz w:val="28"/>
          <w:szCs w:val="28"/>
        </w:rPr>
      </w:pPr>
    </w:p>
    <w:p w:rsidR="00A834F2" w:rsidRPr="009B75FD" w:rsidRDefault="00A834F2" w:rsidP="00A834F2">
      <w:pPr>
        <w:ind w:left="284" w:right="282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6E79">
        <w:rPr>
          <w:sz w:val="28"/>
          <w:szCs w:val="28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21 декабря 1994 года № 69-ФЗ «О пожарной безопасност</w:t>
      </w:r>
      <w:r w:rsidR="007E51FA">
        <w:rPr>
          <w:sz w:val="28"/>
          <w:szCs w:val="28"/>
        </w:rPr>
        <w:t>и» и от 6 октября 2003 года № 13</w:t>
      </w:r>
      <w:r w:rsidRPr="00056E79">
        <w:rPr>
          <w:sz w:val="28"/>
          <w:szCs w:val="28"/>
        </w:rPr>
        <w:t>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</w:t>
      </w:r>
      <w:r>
        <w:rPr>
          <w:sz w:val="28"/>
          <w:szCs w:val="28"/>
        </w:rPr>
        <w:t xml:space="preserve">, постановления Правительства Забайкальского края от 14 апреля 2022 года № 137 </w:t>
      </w:r>
      <w:r w:rsidR="00A932D2">
        <w:rPr>
          <w:sz w:val="28"/>
          <w:szCs w:val="28"/>
        </w:rPr>
        <w:t>«</w:t>
      </w:r>
      <w:r w:rsidRPr="00056E79">
        <w:rPr>
          <w:sz w:val="28"/>
          <w:szCs w:val="28"/>
        </w:rPr>
        <w:t>Об утверждении Порядка организации тушения ландш</w:t>
      </w:r>
      <w:r w:rsidR="00A932D2">
        <w:rPr>
          <w:sz w:val="28"/>
          <w:szCs w:val="28"/>
        </w:rPr>
        <w:t>афтных (природных) пожаров сил</w:t>
      </w:r>
      <w:r w:rsidRPr="00056E79">
        <w:rPr>
          <w:sz w:val="28"/>
          <w:szCs w:val="28"/>
        </w:rPr>
        <w:t>ами и средствами единой государственной системы предупреждения и ликвидации чрезвычайных ситуаций, расположенными на территории Забайкальского края</w:t>
      </w:r>
      <w:r w:rsidR="00A932D2">
        <w:rPr>
          <w:sz w:val="28"/>
          <w:szCs w:val="28"/>
        </w:rPr>
        <w:t>»</w:t>
      </w:r>
      <w:r w:rsidRPr="009B75FD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я муниципального района «Нерчинс</w:t>
      </w:r>
      <w:r w:rsidRPr="009B75FD">
        <w:rPr>
          <w:sz w:val="28"/>
          <w:szCs w:val="28"/>
        </w:rPr>
        <w:t>кий район» постановляет:</w:t>
      </w:r>
    </w:p>
    <w:p w:rsidR="00A932D2" w:rsidRPr="00A932D2" w:rsidRDefault="00A932D2" w:rsidP="00A932D2">
      <w:pPr>
        <w:pStyle w:val="a5"/>
        <w:numPr>
          <w:ilvl w:val="0"/>
          <w:numId w:val="2"/>
        </w:numPr>
        <w:ind w:left="567" w:right="282"/>
        <w:jc w:val="both"/>
        <w:rPr>
          <w:sz w:val="28"/>
          <w:szCs w:val="28"/>
        </w:rPr>
      </w:pPr>
      <w:r w:rsidRPr="00A932D2">
        <w:rPr>
          <w:sz w:val="28"/>
          <w:szCs w:val="28"/>
        </w:rPr>
        <w:t xml:space="preserve">Утвердить прилагаемый Порядок организации тушения ландшафтных (природных) пожаров силами и средствами единой государственной системы предупреждения и ликвидации чрезвычайных ситуаций, расположенными на территории муниципального района «Нерчинский район». </w:t>
      </w:r>
    </w:p>
    <w:p w:rsidR="00A834F2" w:rsidRPr="00A932D2" w:rsidRDefault="00A834F2" w:rsidP="00A932D2">
      <w:pPr>
        <w:pStyle w:val="a5"/>
        <w:numPr>
          <w:ilvl w:val="0"/>
          <w:numId w:val="2"/>
        </w:numPr>
        <w:ind w:left="567" w:right="282"/>
        <w:jc w:val="both"/>
        <w:rPr>
          <w:sz w:val="28"/>
          <w:szCs w:val="28"/>
        </w:rPr>
      </w:pPr>
      <w:r w:rsidRPr="00A932D2">
        <w:rPr>
          <w:sz w:val="28"/>
          <w:szCs w:val="28"/>
        </w:rPr>
        <w:t>Настоящее постановление опубликовать в газете «Нерчинская звезда».</w:t>
      </w:r>
    </w:p>
    <w:p w:rsidR="00A834F2" w:rsidRPr="008C68A7" w:rsidRDefault="00A932D2" w:rsidP="00A932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A834F2" w:rsidRPr="008C68A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A834F2" w:rsidRPr="008C68A7">
        <w:rPr>
          <w:sz w:val="28"/>
          <w:szCs w:val="28"/>
        </w:rPr>
        <w:t>Настоящее постановление вступает в силу с момента подписания.</w:t>
      </w:r>
    </w:p>
    <w:p w:rsidR="00A932D2" w:rsidRDefault="007E51FA" w:rsidP="00A932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34F2" w:rsidRDefault="00A932D2" w:rsidP="00A834F2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A834F2">
        <w:rPr>
          <w:sz w:val="28"/>
          <w:szCs w:val="28"/>
        </w:rPr>
        <w:t xml:space="preserve"> муниципального района </w:t>
      </w:r>
    </w:p>
    <w:p w:rsidR="00D63876" w:rsidRDefault="00A834F2">
      <w:pPr>
        <w:rPr>
          <w:sz w:val="28"/>
          <w:szCs w:val="28"/>
        </w:rPr>
      </w:pPr>
      <w:r>
        <w:rPr>
          <w:sz w:val="28"/>
          <w:szCs w:val="28"/>
        </w:rPr>
        <w:t xml:space="preserve">«Нерчинский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                                          </w:t>
      </w:r>
      <w:r w:rsidR="00A932D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A932D2">
        <w:rPr>
          <w:sz w:val="28"/>
          <w:szCs w:val="28"/>
        </w:rPr>
        <w:t>Б.Н. Протасов</w:t>
      </w:r>
      <w:r>
        <w:rPr>
          <w:sz w:val="28"/>
          <w:szCs w:val="28"/>
        </w:rPr>
        <w:t xml:space="preserve"> </w:t>
      </w:r>
    </w:p>
    <w:p w:rsidR="007E51FA" w:rsidRDefault="007E51FA" w:rsidP="00D63876">
      <w:pPr>
        <w:jc w:val="right"/>
        <w:rPr>
          <w:color w:val="2D2D2D"/>
          <w:spacing w:val="2"/>
        </w:rPr>
      </w:pPr>
    </w:p>
    <w:p w:rsidR="007E51FA" w:rsidRDefault="007E51FA" w:rsidP="00D63876">
      <w:pPr>
        <w:jc w:val="right"/>
        <w:rPr>
          <w:color w:val="2D2D2D"/>
          <w:spacing w:val="2"/>
        </w:rPr>
      </w:pPr>
      <w:bookmarkStart w:id="0" w:name="_GoBack"/>
      <w:bookmarkEnd w:id="0"/>
      <w:r>
        <w:rPr>
          <w:color w:val="2D2D2D"/>
          <w:spacing w:val="2"/>
        </w:rPr>
        <w:lastRenderedPageBreak/>
        <w:t>Приложение</w:t>
      </w:r>
    </w:p>
    <w:p w:rsidR="00D63876" w:rsidRPr="008C791A" w:rsidRDefault="00D63876" w:rsidP="00D63876">
      <w:pPr>
        <w:jc w:val="right"/>
        <w:rPr>
          <w:color w:val="2D2D2D"/>
          <w:spacing w:val="2"/>
        </w:rPr>
      </w:pPr>
      <w:r w:rsidRPr="008C791A">
        <w:rPr>
          <w:color w:val="2D2D2D"/>
          <w:spacing w:val="2"/>
        </w:rPr>
        <w:t>Утвержден</w:t>
      </w:r>
      <w:r w:rsidR="007E51FA">
        <w:rPr>
          <w:color w:val="2D2D2D"/>
          <w:spacing w:val="2"/>
        </w:rPr>
        <w:t>о</w:t>
      </w:r>
    </w:p>
    <w:p w:rsidR="00D63876" w:rsidRPr="008C791A" w:rsidRDefault="00D63876" w:rsidP="00D63876">
      <w:pPr>
        <w:jc w:val="right"/>
        <w:rPr>
          <w:color w:val="2D2D2D"/>
          <w:spacing w:val="2"/>
        </w:rPr>
      </w:pPr>
      <w:r w:rsidRPr="008C791A">
        <w:rPr>
          <w:color w:val="2D2D2D"/>
          <w:spacing w:val="2"/>
        </w:rPr>
        <w:t xml:space="preserve">постановлением администрации </w:t>
      </w:r>
    </w:p>
    <w:p w:rsidR="00D63876" w:rsidRPr="008C791A" w:rsidRDefault="00D63876" w:rsidP="00D6387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 w:rsidRPr="008C791A">
        <w:rPr>
          <w:color w:val="2D2D2D"/>
          <w:spacing w:val="2"/>
        </w:rPr>
        <w:t>муниципального района «</w:t>
      </w:r>
      <w:r>
        <w:rPr>
          <w:color w:val="2D2D2D"/>
          <w:spacing w:val="2"/>
        </w:rPr>
        <w:t>Нерчин</w:t>
      </w:r>
      <w:r w:rsidRPr="008C791A">
        <w:rPr>
          <w:color w:val="2D2D2D"/>
          <w:spacing w:val="2"/>
        </w:rPr>
        <w:t>ский район»</w:t>
      </w:r>
    </w:p>
    <w:p w:rsidR="00D63876" w:rsidRDefault="00D63876" w:rsidP="00D6387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 w:rsidRPr="008C791A">
        <w:rPr>
          <w:color w:val="2D2D2D"/>
          <w:spacing w:val="2"/>
        </w:rPr>
        <w:t xml:space="preserve">от «____» </w:t>
      </w:r>
      <w:r w:rsidR="004C1B1B">
        <w:rPr>
          <w:color w:val="2D2D2D"/>
          <w:spacing w:val="2"/>
        </w:rPr>
        <w:t>________</w:t>
      </w:r>
      <w:proofErr w:type="gramStart"/>
      <w:r w:rsidR="004C1B1B">
        <w:rPr>
          <w:color w:val="2D2D2D"/>
          <w:spacing w:val="2"/>
        </w:rPr>
        <w:t>_</w:t>
      </w:r>
      <w:r>
        <w:rPr>
          <w:color w:val="2D2D2D"/>
          <w:spacing w:val="2"/>
        </w:rPr>
        <w:t xml:space="preserve">  2022</w:t>
      </w:r>
      <w:proofErr w:type="gramEnd"/>
      <w:r w:rsidRPr="008C791A">
        <w:rPr>
          <w:color w:val="2D2D2D"/>
          <w:spacing w:val="2"/>
        </w:rPr>
        <w:t xml:space="preserve"> № ______</w:t>
      </w:r>
    </w:p>
    <w:p w:rsidR="00D63876" w:rsidRDefault="00D63876" w:rsidP="00D63876">
      <w:pPr>
        <w:jc w:val="center"/>
        <w:rPr>
          <w:b/>
          <w:sz w:val="28"/>
          <w:szCs w:val="28"/>
        </w:rPr>
      </w:pPr>
    </w:p>
    <w:p w:rsidR="00D63876" w:rsidRPr="00D63876" w:rsidRDefault="00D63876" w:rsidP="00D63876">
      <w:pPr>
        <w:jc w:val="center"/>
        <w:rPr>
          <w:b/>
          <w:sz w:val="28"/>
          <w:szCs w:val="28"/>
        </w:rPr>
      </w:pPr>
      <w:r w:rsidRPr="00D63876">
        <w:rPr>
          <w:b/>
          <w:sz w:val="28"/>
          <w:szCs w:val="28"/>
        </w:rPr>
        <w:t>ПОРЯДОК</w:t>
      </w:r>
    </w:p>
    <w:p w:rsidR="00D63876" w:rsidRPr="00D63876" w:rsidRDefault="00D63876" w:rsidP="00D63876">
      <w:pPr>
        <w:jc w:val="center"/>
        <w:rPr>
          <w:b/>
          <w:sz w:val="28"/>
          <w:szCs w:val="28"/>
        </w:rPr>
      </w:pPr>
      <w:r w:rsidRPr="00D63876">
        <w:rPr>
          <w:b/>
          <w:sz w:val="28"/>
          <w:szCs w:val="28"/>
        </w:rPr>
        <w:t>организации тушения ландшафтных (природных) пожаров</w:t>
      </w:r>
      <w:r w:rsidRPr="00D63876">
        <w:rPr>
          <w:b/>
          <w:sz w:val="28"/>
          <w:szCs w:val="28"/>
        </w:rPr>
        <w:br/>
        <w:t>силами и средствами единой государственной системы предупреждения</w:t>
      </w:r>
      <w:r w:rsidRPr="00D63876">
        <w:rPr>
          <w:b/>
          <w:sz w:val="28"/>
          <w:szCs w:val="28"/>
        </w:rPr>
        <w:br/>
        <w:t>и ликвидации чрезвычайных ситуаций, расположенными</w:t>
      </w:r>
    </w:p>
    <w:p w:rsidR="004A75BD" w:rsidRDefault="00D63876" w:rsidP="00D63876">
      <w:pPr>
        <w:jc w:val="center"/>
        <w:rPr>
          <w:b/>
          <w:sz w:val="28"/>
          <w:szCs w:val="28"/>
        </w:rPr>
      </w:pPr>
      <w:r w:rsidRPr="00D63876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муниципального района </w:t>
      </w:r>
      <w:r w:rsidRPr="00D63876">
        <w:rPr>
          <w:b/>
          <w:sz w:val="28"/>
          <w:szCs w:val="28"/>
        </w:rPr>
        <w:t>«Нерчинский район»</w:t>
      </w:r>
    </w:p>
    <w:p w:rsidR="00D63876" w:rsidRDefault="00D63876" w:rsidP="00D63876">
      <w:pPr>
        <w:jc w:val="center"/>
        <w:rPr>
          <w:sz w:val="28"/>
          <w:szCs w:val="28"/>
        </w:rPr>
      </w:pPr>
    </w:p>
    <w:p w:rsidR="00D63876" w:rsidRPr="00D63876" w:rsidRDefault="00D63876" w:rsidP="00D63876">
      <w:pPr>
        <w:jc w:val="center"/>
        <w:rPr>
          <w:b/>
          <w:sz w:val="28"/>
          <w:szCs w:val="28"/>
        </w:rPr>
      </w:pPr>
      <w:r w:rsidRPr="00D63876">
        <w:rPr>
          <w:b/>
          <w:sz w:val="28"/>
          <w:szCs w:val="28"/>
        </w:rPr>
        <w:t>1. Общие положения</w:t>
      </w:r>
    </w:p>
    <w:p w:rsidR="00810124" w:rsidRDefault="00810124" w:rsidP="00810124">
      <w:pPr>
        <w:pStyle w:val="a5"/>
        <w:ind w:left="0"/>
        <w:rPr>
          <w:sz w:val="28"/>
          <w:szCs w:val="28"/>
        </w:rPr>
      </w:pPr>
    </w:p>
    <w:p w:rsidR="00D63876" w:rsidRPr="00D63876" w:rsidRDefault="00D63876" w:rsidP="00810124">
      <w:pPr>
        <w:pStyle w:val="a5"/>
        <w:numPr>
          <w:ilvl w:val="0"/>
          <w:numId w:val="4"/>
        </w:numPr>
        <w:ind w:left="-142" w:firstLine="0"/>
        <w:jc w:val="both"/>
        <w:rPr>
          <w:sz w:val="28"/>
          <w:szCs w:val="28"/>
        </w:rPr>
      </w:pPr>
      <w:r w:rsidRPr="00D63876">
        <w:rPr>
          <w:sz w:val="28"/>
          <w:szCs w:val="28"/>
        </w:rPr>
        <w:t xml:space="preserve">Настоящий Порядок определяет организацию тушения ландшафтных (природных) пожаров на территории </w:t>
      </w:r>
      <w:r w:rsidR="00810124" w:rsidRPr="00A932D2">
        <w:rPr>
          <w:sz w:val="28"/>
          <w:szCs w:val="28"/>
        </w:rPr>
        <w:t>муниципального района «Нерчинский район»</w:t>
      </w:r>
      <w:r w:rsidRPr="00D63876">
        <w:rPr>
          <w:sz w:val="28"/>
          <w:szCs w:val="28"/>
        </w:rPr>
        <w:t xml:space="preserve">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</w:t>
      </w:r>
      <w:r w:rsidR="00810124">
        <w:rPr>
          <w:sz w:val="28"/>
          <w:szCs w:val="28"/>
        </w:rPr>
        <w:t>и и средствами единой государстве</w:t>
      </w:r>
      <w:r w:rsidRPr="00D63876">
        <w:rPr>
          <w:sz w:val="28"/>
          <w:szCs w:val="28"/>
        </w:rPr>
        <w:t xml:space="preserve">нной системы предупреждения и ликвидации чрезвычайных ситуаций, расположенными на территории </w:t>
      </w:r>
      <w:r w:rsidR="00810124" w:rsidRPr="00A932D2">
        <w:rPr>
          <w:sz w:val="28"/>
          <w:szCs w:val="28"/>
        </w:rPr>
        <w:t>муниципального района «Нерчинский район»</w:t>
      </w:r>
      <w:r w:rsidRPr="00D63876">
        <w:rPr>
          <w:sz w:val="28"/>
          <w:szCs w:val="28"/>
        </w:rPr>
        <w:t xml:space="preserve"> (далее - РСЧС), и применяется для организации взаимодействия исполнительных органов государственной власти </w:t>
      </w:r>
      <w:r w:rsidR="00810124" w:rsidRPr="00A932D2">
        <w:rPr>
          <w:sz w:val="28"/>
          <w:szCs w:val="28"/>
        </w:rPr>
        <w:t>муниципального района «Нерчинский район»</w:t>
      </w:r>
      <w:r w:rsidRPr="00D63876">
        <w:rPr>
          <w:sz w:val="28"/>
          <w:szCs w:val="28"/>
        </w:rPr>
        <w:t xml:space="preserve">, территориальных органов федеральных органов исполнительной власти, органов местного самоуправления муниципальных образований </w:t>
      </w:r>
      <w:r w:rsidR="00810124" w:rsidRPr="00A932D2">
        <w:rPr>
          <w:sz w:val="28"/>
          <w:szCs w:val="28"/>
        </w:rPr>
        <w:t>муниципального района «Нерчинский район»</w:t>
      </w:r>
      <w:r w:rsidR="00810124">
        <w:rPr>
          <w:sz w:val="28"/>
          <w:szCs w:val="28"/>
        </w:rPr>
        <w:t xml:space="preserve"> </w:t>
      </w:r>
      <w:r w:rsidRPr="00D63876">
        <w:rPr>
          <w:sz w:val="28"/>
          <w:szCs w:val="28"/>
        </w:rPr>
        <w:t xml:space="preserve">Забайкальского края, организаций, предприятий и учреждений при тушении ландшафтных (природных) пожаров на территории </w:t>
      </w:r>
      <w:r w:rsidR="00810124" w:rsidRPr="00A932D2">
        <w:rPr>
          <w:sz w:val="28"/>
          <w:szCs w:val="28"/>
        </w:rPr>
        <w:t>муниципального района «Нерчинский район»</w:t>
      </w:r>
      <w:r w:rsidRPr="00D63876">
        <w:rPr>
          <w:sz w:val="28"/>
          <w:szCs w:val="28"/>
        </w:rPr>
        <w:t xml:space="preserve"> в соответствии с полномочиями, установленными Федеральным законом от 21 декабря 1994 года № 68-ФЗ «О защите населения и территорий от чрезвычайных ситуаций природного и техногенного характера» для защиты населенных пунктов, объектов экономики и инфраструктуры.</w:t>
      </w:r>
    </w:p>
    <w:p w:rsidR="00810124" w:rsidRDefault="00D63876" w:rsidP="00810124">
      <w:pPr>
        <w:pStyle w:val="a5"/>
        <w:numPr>
          <w:ilvl w:val="0"/>
          <w:numId w:val="4"/>
        </w:numPr>
        <w:ind w:left="-142" w:firstLine="0"/>
        <w:jc w:val="both"/>
        <w:rPr>
          <w:sz w:val="28"/>
          <w:szCs w:val="28"/>
        </w:rPr>
      </w:pPr>
      <w:r w:rsidRPr="00D63876">
        <w:rPr>
          <w:sz w:val="28"/>
          <w:szCs w:val="28"/>
        </w:rPr>
        <w:t xml:space="preserve">Решения о мерах по тушению ландшафтных (природных) пожаров </w:t>
      </w:r>
      <w:r w:rsidR="00810124" w:rsidRPr="00056E79">
        <w:rPr>
          <w:sz w:val="28"/>
          <w:szCs w:val="28"/>
        </w:rPr>
        <w:t xml:space="preserve">на муниципальном уровне </w:t>
      </w:r>
      <w:r w:rsidRPr="00D63876">
        <w:rPr>
          <w:sz w:val="28"/>
          <w:szCs w:val="28"/>
        </w:rPr>
        <w:t>принимаются:</w:t>
      </w:r>
    </w:p>
    <w:p w:rsidR="00810124" w:rsidRDefault="00D63876" w:rsidP="00810124">
      <w:pPr>
        <w:pStyle w:val="a5"/>
        <w:ind w:left="-142"/>
        <w:jc w:val="both"/>
        <w:rPr>
          <w:sz w:val="28"/>
          <w:szCs w:val="28"/>
        </w:rPr>
      </w:pPr>
      <w:r w:rsidRPr="00810124">
        <w:rPr>
          <w:sz w:val="28"/>
          <w:szCs w:val="28"/>
        </w:rPr>
        <w:t>решениями комиссий по предупреждению и ликвидации чрезвычайных ситуаций и обеспечению пож</w:t>
      </w:r>
      <w:r w:rsidR="00810124">
        <w:rPr>
          <w:sz w:val="28"/>
          <w:szCs w:val="28"/>
        </w:rPr>
        <w:t xml:space="preserve">арной безопасности </w:t>
      </w:r>
      <w:r w:rsidRPr="00810124">
        <w:rPr>
          <w:sz w:val="28"/>
          <w:szCs w:val="28"/>
        </w:rPr>
        <w:t>(далее - КЧС и ОПБ).</w:t>
      </w:r>
    </w:p>
    <w:p w:rsidR="00D63876" w:rsidRDefault="00D63876" w:rsidP="00810124">
      <w:pPr>
        <w:pStyle w:val="a5"/>
        <w:numPr>
          <w:ilvl w:val="0"/>
          <w:numId w:val="4"/>
        </w:numPr>
        <w:ind w:left="-142" w:firstLine="0"/>
        <w:jc w:val="both"/>
        <w:rPr>
          <w:sz w:val="28"/>
          <w:szCs w:val="28"/>
        </w:rPr>
      </w:pPr>
      <w:r w:rsidRPr="00810124">
        <w:rPr>
          <w:sz w:val="28"/>
          <w:szCs w:val="28"/>
        </w:rPr>
        <w:t>Патрульные, патрульно-маневренные, маневренные группы (далее при совместном употреблении - группы) создаются решением КЧС и ОПБ в пожароопасный период; основными задачами групп являются выявление</w:t>
      </w:r>
      <w:r w:rsidR="00810124" w:rsidRPr="00810124">
        <w:rPr>
          <w:sz w:val="28"/>
          <w:szCs w:val="28"/>
        </w:rPr>
        <w:t xml:space="preserve"> </w:t>
      </w:r>
      <w:r w:rsidR="00810124" w:rsidRPr="00056E79">
        <w:rPr>
          <w:sz w:val="28"/>
          <w:szCs w:val="28"/>
        </w:rPr>
        <w:t>пожаров на ранней стадии развития, тушение их минимальными силами, проведение профилактических мероприятий, выявление нарушителей.</w:t>
      </w:r>
    </w:p>
    <w:p w:rsidR="00810124" w:rsidRPr="00186A1F" w:rsidRDefault="00810124" w:rsidP="00810124">
      <w:pPr>
        <w:pStyle w:val="a5"/>
        <w:numPr>
          <w:ilvl w:val="0"/>
          <w:numId w:val="4"/>
        </w:numPr>
        <w:ind w:left="-142" w:firstLine="0"/>
        <w:jc w:val="both"/>
        <w:rPr>
          <w:sz w:val="28"/>
          <w:szCs w:val="28"/>
        </w:rPr>
      </w:pPr>
      <w:r w:rsidRPr="00186A1F">
        <w:rPr>
          <w:sz w:val="28"/>
          <w:szCs w:val="28"/>
        </w:rPr>
        <w:t xml:space="preserve">Реагирование на тушение ландшафтных (природных) пожаров осуществляется незамедлительно при обнаружении очагов пожаров в границах населенного пункта, вблизи объектов инфраструктуры и экономики силами и </w:t>
      </w:r>
      <w:r w:rsidRPr="00186A1F">
        <w:rPr>
          <w:sz w:val="28"/>
          <w:szCs w:val="28"/>
        </w:rPr>
        <w:lastRenderedPageBreak/>
        <w:t>средствами РСЧС, дислоцированными на территории муниципального района</w:t>
      </w:r>
      <w:r w:rsidR="00186A1F">
        <w:rPr>
          <w:sz w:val="28"/>
          <w:szCs w:val="28"/>
        </w:rPr>
        <w:t xml:space="preserve"> </w:t>
      </w:r>
      <w:r w:rsidR="00186A1F" w:rsidRPr="00A932D2">
        <w:rPr>
          <w:sz w:val="28"/>
          <w:szCs w:val="28"/>
        </w:rPr>
        <w:t>«Нерчинский район»</w:t>
      </w:r>
      <w:r w:rsidRPr="00186A1F">
        <w:rPr>
          <w:sz w:val="28"/>
          <w:szCs w:val="28"/>
        </w:rPr>
        <w:t xml:space="preserve">, </w:t>
      </w:r>
      <w:r w:rsidR="00186A1F">
        <w:rPr>
          <w:sz w:val="28"/>
          <w:szCs w:val="28"/>
        </w:rPr>
        <w:t>городских</w:t>
      </w:r>
      <w:r w:rsidRPr="00186A1F">
        <w:rPr>
          <w:sz w:val="28"/>
          <w:szCs w:val="28"/>
        </w:rPr>
        <w:t xml:space="preserve"> </w:t>
      </w:r>
      <w:r w:rsidR="00186A1F">
        <w:rPr>
          <w:sz w:val="28"/>
          <w:szCs w:val="28"/>
        </w:rPr>
        <w:t>и сельских поселений</w:t>
      </w:r>
      <w:r w:rsidRPr="00186A1F">
        <w:rPr>
          <w:sz w:val="28"/>
          <w:szCs w:val="28"/>
        </w:rPr>
        <w:t>.</w:t>
      </w:r>
    </w:p>
    <w:p w:rsidR="00810124" w:rsidRDefault="00186A1F" w:rsidP="00810124">
      <w:pPr>
        <w:pStyle w:val="a5"/>
        <w:numPr>
          <w:ilvl w:val="0"/>
          <w:numId w:val="4"/>
        </w:numPr>
        <w:ind w:lef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 xml:space="preserve">муниципального </w:t>
      </w:r>
      <w:r w:rsidR="00810124" w:rsidRPr="00056E79">
        <w:rPr>
          <w:sz w:val="28"/>
          <w:szCs w:val="28"/>
        </w:rPr>
        <w:t xml:space="preserve"> </w:t>
      </w:r>
      <w:r w:rsidRPr="00186A1F"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</w:t>
      </w:r>
      <w:r w:rsidRPr="00A932D2">
        <w:rPr>
          <w:sz w:val="28"/>
          <w:szCs w:val="28"/>
        </w:rPr>
        <w:t>«Нерчинский район»</w:t>
      </w:r>
      <w:r>
        <w:rPr>
          <w:sz w:val="28"/>
          <w:szCs w:val="28"/>
        </w:rPr>
        <w:t xml:space="preserve"> несе</w:t>
      </w:r>
      <w:r w:rsidR="00810124" w:rsidRPr="00056E79">
        <w:rPr>
          <w:sz w:val="28"/>
          <w:szCs w:val="28"/>
        </w:rPr>
        <w:t>т ответственность за обеспечение первичных мер пожарной безоп</w:t>
      </w:r>
      <w:r>
        <w:rPr>
          <w:sz w:val="28"/>
          <w:szCs w:val="28"/>
        </w:rPr>
        <w:t>асности в границах муниципального</w:t>
      </w:r>
      <w:r w:rsidR="00810124" w:rsidRPr="00056E7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810124" w:rsidRPr="00056E79">
        <w:rPr>
          <w:sz w:val="28"/>
          <w:szCs w:val="28"/>
        </w:rPr>
        <w:t xml:space="preserve"> в соответствии с действующим законодательством.</w:t>
      </w:r>
    </w:p>
    <w:p w:rsidR="00186A1F" w:rsidRDefault="00186A1F" w:rsidP="00186A1F">
      <w:pPr>
        <w:pStyle w:val="a5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56E79">
        <w:rPr>
          <w:sz w:val="28"/>
          <w:szCs w:val="28"/>
        </w:rPr>
        <w:t xml:space="preserve">Главы сельских и городских поселений </w:t>
      </w:r>
      <w:proofErr w:type="gramStart"/>
      <w:r>
        <w:rPr>
          <w:sz w:val="28"/>
          <w:szCs w:val="28"/>
        </w:rPr>
        <w:t xml:space="preserve">муниципального </w:t>
      </w:r>
      <w:r w:rsidRPr="00056E79">
        <w:rPr>
          <w:sz w:val="28"/>
          <w:szCs w:val="28"/>
        </w:rPr>
        <w:t xml:space="preserve"> </w:t>
      </w:r>
      <w:r w:rsidRPr="00186A1F"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</w:t>
      </w:r>
      <w:r w:rsidRPr="00A932D2">
        <w:rPr>
          <w:sz w:val="28"/>
          <w:szCs w:val="28"/>
        </w:rPr>
        <w:t>«Нерчинский район»</w:t>
      </w:r>
      <w:r>
        <w:rPr>
          <w:sz w:val="28"/>
          <w:szCs w:val="28"/>
        </w:rPr>
        <w:t xml:space="preserve"> </w:t>
      </w:r>
      <w:r w:rsidRPr="00056E79">
        <w:rPr>
          <w:sz w:val="28"/>
          <w:szCs w:val="28"/>
        </w:rPr>
        <w:t>несут ответственность за обеспечение первичных мер пожарной безопасности в границах населенных пунктов в соответствии с действующим законодательством.</w:t>
      </w:r>
    </w:p>
    <w:p w:rsidR="00186A1F" w:rsidRDefault="00186A1F" w:rsidP="00810124">
      <w:pPr>
        <w:pStyle w:val="a5"/>
        <w:numPr>
          <w:ilvl w:val="0"/>
          <w:numId w:val="4"/>
        </w:numPr>
        <w:ind w:left="-142" w:firstLine="0"/>
        <w:jc w:val="both"/>
        <w:rPr>
          <w:sz w:val="28"/>
          <w:szCs w:val="28"/>
        </w:rPr>
      </w:pPr>
      <w:r w:rsidRPr="00056E79">
        <w:rPr>
          <w:sz w:val="28"/>
          <w:szCs w:val="28"/>
        </w:rPr>
        <w:t>На период пожароопасного сезона на муниципальном уровне создаются постоянно действующие оперативные штабы при КЧС и ОПБ.</w:t>
      </w:r>
    </w:p>
    <w:p w:rsidR="00186A1F" w:rsidRDefault="00186A1F" w:rsidP="00186A1F">
      <w:pPr>
        <w:pStyle w:val="a5"/>
        <w:ind w:left="-142"/>
        <w:jc w:val="center"/>
        <w:rPr>
          <w:sz w:val="28"/>
          <w:szCs w:val="28"/>
        </w:rPr>
      </w:pPr>
    </w:p>
    <w:p w:rsidR="00186A1F" w:rsidRDefault="00186A1F" w:rsidP="00186A1F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bookmarkStart w:id="1" w:name="bookmark3"/>
      <w:r w:rsidRPr="00186A1F">
        <w:rPr>
          <w:b/>
          <w:sz w:val="28"/>
          <w:szCs w:val="28"/>
        </w:rPr>
        <w:t>Реагирование органов управления РСЧС на возникновение ландшафтных (природных) пожаров</w:t>
      </w:r>
      <w:bookmarkEnd w:id="1"/>
    </w:p>
    <w:p w:rsidR="00186A1F" w:rsidRDefault="00186A1F" w:rsidP="00186A1F">
      <w:pPr>
        <w:rPr>
          <w:sz w:val="28"/>
          <w:szCs w:val="28"/>
        </w:rPr>
      </w:pPr>
    </w:p>
    <w:p w:rsidR="00186A1F" w:rsidRDefault="00186A1F" w:rsidP="007A7F64">
      <w:pPr>
        <w:pStyle w:val="a5"/>
        <w:numPr>
          <w:ilvl w:val="0"/>
          <w:numId w:val="4"/>
        </w:numPr>
        <w:ind w:left="-142" w:firstLine="0"/>
        <w:jc w:val="both"/>
        <w:rPr>
          <w:sz w:val="28"/>
          <w:szCs w:val="28"/>
        </w:rPr>
      </w:pPr>
      <w:r w:rsidRPr="007A7F64">
        <w:rPr>
          <w:sz w:val="28"/>
          <w:szCs w:val="28"/>
        </w:rPr>
        <w:t>Координационными органами управления, постоянно действующими органами управления и органами повседневного управления РСЧС на муниципальном уровне постоянно осуществляется оценка угрозы обнаруженных и действующих ландшафтных (природных) пожаров населенным пунктам, объектам экономики и инфраструктуры. Организациями, предприятиями и учреждениями независимо от форм собственности и ведомственной принадлежности осуществляется оценка угрозы обнаруженных и действующих ландшафтных (природных) пожаров их недвижимой и движимой собственности.</w:t>
      </w:r>
    </w:p>
    <w:p w:rsidR="007A7F64" w:rsidRDefault="007A7F64" w:rsidP="007A7F64">
      <w:pPr>
        <w:pStyle w:val="a5"/>
        <w:numPr>
          <w:ilvl w:val="0"/>
          <w:numId w:val="4"/>
        </w:numPr>
        <w:ind w:left="-142" w:firstLine="0"/>
        <w:jc w:val="both"/>
        <w:rPr>
          <w:sz w:val="28"/>
          <w:szCs w:val="28"/>
        </w:rPr>
      </w:pPr>
      <w:r w:rsidRPr="00056E79">
        <w:rPr>
          <w:sz w:val="28"/>
          <w:szCs w:val="28"/>
        </w:rPr>
        <w:t xml:space="preserve">Исполнительные органы местного самоуправления </w:t>
      </w:r>
      <w:r w:rsidR="000C2243">
        <w:rPr>
          <w:sz w:val="28"/>
          <w:szCs w:val="28"/>
        </w:rPr>
        <w:t xml:space="preserve">муниципального </w:t>
      </w:r>
      <w:r w:rsidR="000C2243" w:rsidRPr="00056E79">
        <w:rPr>
          <w:sz w:val="28"/>
          <w:szCs w:val="28"/>
        </w:rPr>
        <w:t xml:space="preserve"> </w:t>
      </w:r>
      <w:r w:rsidR="000C2243" w:rsidRPr="00186A1F">
        <w:rPr>
          <w:sz w:val="28"/>
          <w:szCs w:val="28"/>
        </w:rPr>
        <w:t>района</w:t>
      </w:r>
      <w:r w:rsidR="000C2243">
        <w:rPr>
          <w:sz w:val="28"/>
          <w:szCs w:val="28"/>
        </w:rPr>
        <w:t xml:space="preserve"> </w:t>
      </w:r>
      <w:r w:rsidR="000C2243" w:rsidRPr="00A932D2">
        <w:rPr>
          <w:sz w:val="28"/>
          <w:szCs w:val="28"/>
        </w:rPr>
        <w:t>«Нерчинский район»</w:t>
      </w:r>
      <w:r w:rsidRPr="00056E79">
        <w:rPr>
          <w:sz w:val="28"/>
          <w:szCs w:val="28"/>
        </w:rPr>
        <w:t xml:space="preserve"> Забайкальского края, организации, предприятия и учреждения независимо от форм собственности и ведомственной принадлежности и граждане обязаны незамедлительно сообщать о термических точках, очагах возгорания и задымления в лесах </w:t>
      </w:r>
      <w:r w:rsidR="000C2243">
        <w:rPr>
          <w:sz w:val="28"/>
          <w:szCs w:val="28"/>
        </w:rPr>
        <w:t>и иных природных средах в единую</w:t>
      </w:r>
      <w:r w:rsidRPr="00056E79">
        <w:rPr>
          <w:sz w:val="28"/>
          <w:szCs w:val="28"/>
        </w:rPr>
        <w:t xml:space="preserve"> дежурно- ди</w:t>
      </w:r>
      <w:r w:rsidR="000C2243">
        <w:rPr>
          <w:sz w:val="28"/>
          <w:szCs w:val="28"/>
        </w:rPr>
        <w:t xml:space="preserve">спетчерскую службу муниципального </w:t>
      </w:r>
      <w:r w:rsidR="000C2243" w:rsidRPr="00056E79">
        <w:rPr>
          <w:sz w:val="28"/>
          <w:szCs w:val="28"/>
        </w:rPr>
        <w:t xml:space="preserve"> </w:t>
      </w:r>
      <w:r w:rsidR="000C2243" w:rsidRPr="00186A1F">
        <w:rPr>
          <w:sz w:val="28"/>
          <w:szCs w:val="28"/>
        </w:rPr>
        <w:t>района</w:t>
      </w:r>
      <w:r w:rsidR="000C2243">
        <w:rPr>
          <w:sz w:val="28"/>
          <w:szCs w:val="28"/>
        </w:rPr>
        <w:t xml:space="preserve"> </w:t>
      </w:r>
      <w:r w:rsidR="000C2243" w:rsidRPr="00A932D2">
        <w:rPr>
          <w:sz w:val="28"/>
          <w:szCs w:val="28"/>
        </w:rPr>
        <w:t>«Нерчинский район»</w:t>
      </w:r>
      <w:r w:rsidRPr="00056E79">
        <w:rPr>
          <w:sz w:val="28"/>
          <w:szCs w:val="28"/>
        </w:rPr>
        <w:t xml:space="preserve"> (далее - ЕДДС) и диспетчерс</w:t>
      </w:r>
      <w:r w:rsidR="000C2243">
        <w:rPr>
          <w:sz w:val="28"/>
          <w:szCs w:val="28"/>
        </w:rPr>
        <w:t>кую службу пожарно-спасательной</w:t>
      </w:r>
      <w:r w:rsidRPr="00056E79">
        <w:rPr>
          <w:sz w:val="28"/>
          <w:szCs w:val="28"/>
        </w:rPr>
        <w:t xml:space="preserve"> </w:t>
      </w:r>
      <w:r w:rsidR="000C2243">
        <w:rPr>
          <w:sz w:val="28"/>
          <w:szCs w:val="28"/>
        </w:rPr>
        <w:t>части Нерчинского района (ПСЧ-26)</w:t>
      </w:r>
      <w:r w:rsidRPr="00056E79">
        <w:rPr>
          <w:sz w:val="28"/>
          <w:szCs w:val="28"/>
        </w:rPr>
        <w:t>.</w:t>
      </w:r>
    </w:p>
    <w:p w:rsidR="000C2243" w:rsidRDefault="000C2243" w:rsidP="007A7F64">
      <w:pPr>
        <w:pStyle w:val="a5"/>
        <w:numPr>
          <w:ilvl w:val="0"/>
          <w:numId w:val="4"/>
        </w:numPr>
        <w:ind w:left="-142" w:firstLine="0"/>
        <w:jc w:val="both"/>
        <w:rPr>
          <w:sz w:val="28"/>
          <w:szCs w:val="28"/>
        </w:rPr>
      </w:pPr>
      <w:r w:rsidRPr="00056E79">
        <w:rPr>
          <w:sz w:val="28"/>
          <w:szCs w:val="28"/>
        </w:rPr>
        <w:t>ЕДДС обеспечивают:</w:t>
      </w:r>
    </w:p>
    <w:p w:rsidR="000C2243" w:rsidRDefault="000C2243" w:rsidP="000C224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056E79">
        <w:rPr>
          <w:sz w:val="28"/>
          <w:szCs w:val="28"/>
        </w:rPr>
        <w:t>оперативную обработку информации о термических точках, очагах возгорания и задымления, поступающей от любых источников информации;</w:t>
      </w:r>
    </w:p>
    <w:p w:rsidR="000C2243" w:rsidRDefault="000C2243" w:rsidP="000C224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056E79">
        <w:rPr>
          <w:sz w:val="28"/>
          <w:szCs w:val="28"/>
        </w:rPr>
        <w:t>доведение информации о местонахождении термических точек, очагов возгорания и задымления до подразделений федеральной противопожарной службы государственной противопожарной службы Главного управления МЧС России по Забайкальскому краю (далее - ГУ МЧС России по Забайкальскому краю), противопожарной службы государственного учреждения «Центр обеспечения деятельности в области гражданской обороны и пожарной безопасности Забайкальского края» (далее - ГУ «</w:t>
      </w:r>
      <w:proofErr w:type="spellStart"/>
      <w:r w:rsidRPr="00056E79">
        <w:rPr>
          <w:sz w:val="28"/>
          <w:szCs w:val="28"/>
        </w:rPr>
        <w:t>Забайкалпожспас</w:t>
      </w:r>
      <w:proofErr w:type="spellEnd"/>
      <w:r w:rsidRPr="00056E79">
        <w:rPr>
          <w:sz w:val="28"/>
          <w:szCs w:val="28"/>
        </w:rPr>
        <w:t xml:space="preserve">»), ведомственной пожарной охраны, лесопожарных формирований краевого государственного специализированного автономного учреждения «Забайкальское лесохозяйственное объединение» </w:t>
      </w:r>
      <w:r w:rsidRPr="00056E79">
        <w:rPr>
          <w:sz w:val="28"/>
          <w:szCs w:val="28"/>
        </w:rPr>
        <w:lastRenderedPageBreak/>
        <w:t>(далее - КГСАУ «Забайкаллесхоз»), добровольной пож</w:t>
      </w:r>
      <w:r>
        <w:rPr>
          <w:sz w:val="28"/>
          <w:szCs w:val="28"/>
        </w:rPr>
        <w:t xml:space="preserve">арной охраны, главы муниципального района </w:t>
      </w:r>
      <w:r w:rsidRPr="00A932D2">
        <w:rPr>
          <w:sz w:val="28"/>
          <w:szCs w:val="28"/>
        </w:rPr>
        <w:t>«Нерчинский район»</w:t>
      </w:r>
      <w:r w:rsidRPr="00056E79">
        <w:rPr>
          <w:sz w:val="28"/>
          <w:szCs w:val="28"/>
        </w:rPr>
        <w:t xml:space="preserve">, глав городских и сельских поселений </w:t>
      </w:r>
      <w:r>
        <w:rPr>
          <w:sz w:val="28"/>
          <w:szCs w:val="28"/>
        </w:rPr>
        <w:t xml:space="preserve">муниципального района </w:t>
      </w:r>
      <w:r w:rsidRPr="00A932D2">
        <w:rPr>
          <w:sz w:val="28"/>
          <w:szCs w:val="28"/>
        </w:rPr>
        <w:t>«Нерчинский район»</w:t>
      </w:r>
      <w:r w:rsidRPr="00056E79">
        <w:rPr>
          <w:sz w:val="28"/>
          <w:szCs w:val="28"/>
        </w:rPr>
        <w:t>, собственников территорий (участков) и других заинтересованных должностных лиц;</w:t>
      </w:r>
    </w:p>
    <w:p w:rsidR="000C2243" w:rsidRDefault="000C2243" w:rsidP="000C224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056E79">
        <w:rPr>
          <w:sz w:val="28"/>
          <w:szCs w:val="28"/>
        </w:rPr>
        <w:t>направление сил и средств ближайшего к месту пожара подразделения РСЧС, дислоцированного на те</w:t>
      </w:r>
      <w:r>
        <w:rPr>
          <w:sz w:val="28"/>
          <w:szCs w:val="28"/>
        </w:rPr>
        <w:t xml:space="preserve">рритории муниципального района </w:t>
      </w:r>
      <w:r w:rsidRPr="00A932D2">
        <w:rPr>
          <w:sz w:val="28"/>
          <w:szCs w:val="28"/>
        </w:rPr>
        <w:t>«Нерчинский район»</w:t>
      </w:r>
      <w:r>
        <w:rPr>
          <w:sz w:val="28"/>
          <w:szCs w:val="28"/>
        </w:rPr>
        <w:t xml:space="preserve"> </w:t>
      </w:r>
      <w:r w:rsidRPr="00056E79">
        <w:rPr>
          <w:sz w:val="28"/>
          <w:szCs w:val="28"/>
        </w:rPr>
        <w:t xml:space="preserve">Забайкальского края, через </w:t>
      </w:r>
      <w:r>
        <w:rPr>
          <w:sz w:val="28"/>
          <w:szCs w:val="28"/>
        </w:rPr>
        <w:t>диспетчера пожарно-спасательной</w:t>
      </w:r>
      <w:r w:rsidRPr="00056E79">
        <w:rPr>
          <w:sz w:val="28"/>
          <w:szCs w:val="28"/>
        </w:rPr>
        <w:t xml:space="preserve"> </w:t>
      </w:r>
      <w:r>
        <w:rPr>
          <w:sz w:val="28"/>
          <w:szCs w:val="28"/>
        </w:rPr>
        <w:t>службы</w:t>
      </w:r>
      <w:r w:rsidRPr="00056E79">
        <w:rPr>
          <w:sz w:val="28"/>
          <w:szCs w:val="28"/>
        </w:rPr>
        <w:t xml:space="preserve">, диспетчера Региональной диспетчерской службы лесного хозяйства Забайкальского края, главу муниципального </w:t>
      </w:r>
      <w:r>
        <w:rPr>
          <w:sz w:val="28"/>
          <w:szCs w:val="28"/>
        </w:rPr>
        <w:t xml:space="preserve">района </w:t>
      </w:r>
      <w:r w:rsidRPr="00A932D2">
        <w:rPr>
          <w:sz w:val="28"/>
          <w:szCs w:val="28"/>
        </w:rPr>
        <w:t>«Нерчинский район»</w:t>
      </w:r>
      <w:r w:rsidRPr="00056E79">
        <w:rPr>
          <w:sz w:val="28"/>
          <w:szCs w:val="28"/>
        </w:rPr>
        <w:t xml:space="preserve"> или руководителя организации;</w:t>
      </w:r>
    </w:p>
    <w:p w:rsidR="000C2243" w:rsidRDefault="000C2243" w:rsidP="000C224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056E79">
        <w:rPr>
          <w:sz w:val="28"/>
          <w:szCs w:val="28"/>
        </w:rPr>
        <w:t>ежедневное уточнение маршрутов групп на период предстоящих суток в целях осуществления контроля за оперативной обстановкой, управления силами и средствами по обеспечению пожарной безопасности на т</w:t>
      </w:r>
      <w:r>
        <w:rPr>
          <w:sz w:val="28"/>
          <w:szCs w:val="28"/>
        </w:rPr>
        <w:t>ерритории муниципального района</w:t>
      </w:r>
      <w:r w:rsidRPr="00056E79">
        <w:rPr>
          <w:sz w:val="28"/>
          <w:szCs w:val="28"/>
        </w:rPr>
        <w:t>;</w:t>
      </w:r>
    </w:p>
    <w:p w:rsidR="00F303F0" w:rsidRDefault="000C2243" w:rsidP="00F303F0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056E79">
        <w:rPr>
          <w:sz w:val="28"/>
          <w:szCs w:val="28"/>
        </w:rPr>
        <w:t>прием докладов о ходе патрулирования от старших патрульных, патрульно-маневренных групп по любому доступному каналу связи, при получении доклада об обнаружении возгорания незамедлительное направление ближайших к месту маневренных групп, передачу информации в подразделения федеральной противопожарной службы ГУ МЧС России по Забайкальскому краю, противопожарной службы ГУ «</w:t>
      </w:r>
      <w:proofErr w:type="spellStart"/>
      <w:r w:rsidRPr="00056E79">
        <w:rPr>
          <w:sz w:val="28"/>
          <w:szCs w:val="28"/>
        </w:rPr>
        <w:t>Забайкалпожспас</w:t>
      </w:r>
      <w:proofErr w:type="spellEnd"/>
      <w:r w:rsidRPr="00056E79">
        <w:rPr>
          <w:sz w:val="28"/>
          <w:szCs w:val="28"/>
        </w:rPr>
        <w:t>», лесопожарных формирований КГСАУ «Забайкаллесхоз», ведомственной пожарной охраны, добр</w:t>
      </w:r>
      <w:r w:rsidR="00F303F0">
        <w:rPr>
          <w:sz w:val="28"/>
          <w:szCs w:val="28"/>
        </w:rPr>
        <w:t>овольной пожарной охраны, главе муниципального района</w:t>
      </w:r>
      <w:r w:rsidRPr="00056E79">
        <w:rPr>
          <w:sz w:val="28"/>
          <w:szCs w:val="28"/>
        </w:rPr>
        <w:t>.</w:t>
      </w:r>
    </w:p>
    <w:p w:rsidR="00F303F0" w:rsidRDefault="00F303F0" w:rsidP="00F303F0">
      <w:pPr>
        <w:pStyle w:val="a5"/>
        <w:numPr>
          <w:ilvl w:val="0"/>
          <w:numId w:val="4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56E79">
        <w:rPr>
          <w:sz w:val="28"/>
          <w:szCs w:val="28"/>
        </w:rPr>
        <w:t>Главы городских и сельских поселений</w:t>
      </w:r>
      <w:r>
        <w:rPr>
          <w:sz w:val="28"/>
          <w:szCs w:val="28"/>
        </w:rPr>
        <w:t xml:space="preserve"> </w:t>
      </w:r>
      <w:r w:rsidRPr="00056E7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Pr="00A932D2">
        <w:rPr>
          <w:sz w:val="28"/>
          <w:szCs w:val="28"/>
        </w:rPr>
        <w:t>«Нерчинский район»</w:t>
      </w:r>
      <w:r>
        <w:rPr>
          <w:sz w:val="28"/>
          <w:szCs w:val="28"/>
        </w:rPr>
        <w:t xml:space="preserve"> направляют </w:t>
      </w:r>
      <w:r w:rsidRPr="00056E79">
        <w:rPr>
          <w:sz w:val="28"/>
          <w:szCs w:val="28"/>
        </w:rPr>
        <w:t>патрульные, патрульно-маневренные группы, а также собственников земель для проверки информации о выявленных термических точках, очагах возгорания и задымления.</w:t>
      </w:r>
    </w:p>
    <w:p w:rsidR="00F303F0" w:rsidRDefault="00F303F0" w:rsidP="00F303F0">
      <w:pPr>
        <w:pStyle w:val="a5"/>
        <w:ind w:left="-284"/>
        <w:jc w:val="center"/>
        <w:rPr>
          <w:sz w:val="28"/>
          <w:szCs w:val="28"/>
        </w:rPr>
      </w:pPr>
    </w:p>
    <w:p w:rsidR="00F303F0" w:rsidRPr="00F303F0" w:rsidRDefault="00F303F0" w:rsidP="00F303F0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bookmarkStart w:id="2" w:name="bookmark4"/>
      <w:r w:rsidRPr="00F303F0">
        <w:rPr>
          <w:b/>
          <w:sz w:val="28"/>
          <w:szCs w:val="28"/>
        </w:rPr>
        <w:t>Порядок действий групп</w:t>
      </w:r>
      <w:bookmarkEnd w:id="2"/>
    </w:p>
    <w:p w:rsidR="004C1B1B" w:rsidRDefault="004C1B1B" w:rsidP="004C1B1B">
      <w:pPr>
        <w:rPr>
          <w:sz w:val="28"/>
          <w:szCs w:val="28"/>
        </w:rPr>
      </w:pPr>
    </w:p>
    <w:p w:rsidR="00F303F0" w:rsidRPr="004C1B1B" w:rsidRDefault="00F303F0" w:rsidP="004C1B1B">
      <w:pPr>
        <w:pStyle w:val="a5"/>
        <w:numPr>
          <w:ilvl w:val="0"/>
          <w:numId w:val="4"/>
        </w:numPr>
        <w:ind w:hanging="1495"/>
        <w:rPr>
          <w:sz w:val="28"/>
          <w:szCs w:val="28"/>
        </w:rPr>
      </w:pPr>
      <w:r w:rsidRPr="004C1B1B">
        <w:rPr>
          <w:sz w:val="28"/>
          <w:szCs w:val="28"/>
        </w:rPr>
        <w:t>Группы создаются решением КЧС и ОПБ.</w:t>
      </w:r>
    </w:p>
    <w:p w:rsidR="0043247B" w:rsidRDefault="00F303F0" w:rsidP="0043247B">
      <w:pPr>
        <w:pStyle w:val="a5"/>
        <w:numPr>
          <w:ilvl w:val="0"/>
          <w:numId w:val="4"/>
        </w:numPr>
        <w:ind w:left="-284" w:firstLine="0"/>
        <w:jc w:val="both"/>
        <w:rPr>
          <w:sz w:val="28"/>
          <w:szCs w:val="28"/>
        </w:rPr>
      </w:pPr>
      <w:r w:rsidRPr="00F303F0">
        <w:rPr>
          <w:sz w:val="28"/>
          <w:szCs w:val="28"/>
        </w:rPr>
        <w:t xml:space="preserve"> Патрульные группы создаются в каждом населенном пункте </w:t>
      </w:r>
      <w:r w:rsidR="0043247B" w:rsidRPr="00056E79">
        <w:rPr>
          <w:sz w:val="28"/>
          <w:szCs w:val="28"/>
        </w:rPr>
        <w:t xml:space="preserve">муниципального </w:t>
      </w:r>
      <w:r w:rsidR="0043247B">
        <w:rPr>
          <w:sz w:val="28"/>
          <w:szCs w:val="28"/>
        </w:rPr>
        <w:t xml:space="preserve">района </w:t>
      </w:r>
      <w:r w:rsidR="0043247B" w:rsidRPr="00A932D2">
        <w:rPr>
          <w:sz w:val="28"/>
          <w:szCs w:val="28"/>
        </w:rPr>
        <w:t>«Нерчинский район»</w:t>
      </w:r>
      <w:r w:rsidRPr="00056E79">
        <w:rPr>
          <w:sz w:val="28"/>
          <w:szCs w:val="28"/>
        </w:rPr>
        <w:t xml:space="preserve"> из числа членов общественных объединений, организаций и учреждений всех форм собственности, расположенных на территории </w:t>
      </w:r>
      <w:r w:rsidR="0043247B">
        <w:rPr>
          <w:sz w:val="28"/>
          <w:szCs w:val="28"/>
        </w:rPr>
        <w:t>городских и сельских поселений</w:t>
      </w:r>
      <w:r w:rsidRPr="00056E79">
        <w:rPr>
          <w:sz w:val="28"/>
          <w:szCs w:val="28"/>
        </w:rPr>
        <w:t>, местного населения (добровольцев).</w:t>
      </w:r>
    </w:p>
    <w:p w:rsidR="0043247B" w:rsidRDefault="0043247B" w:rsidP="0043247B">
      <w:pPr>
        <w:pStyle w:val="a5"/>
        <w:numPr>
          <w:ilvl w:val="0"/>
          <w:numId w:val="4"/>
        </w:numPr>
        <w:ind w:left="-284" w:firstLine="0"/>
        <w:jc w:val="both"/>
        <w:rPr>
          <w:sz w:val="28"/>
          <w:szCs w:val="28"/>
        </w:rPr>
      </w:pPr>
      <w:r w:rsidRPr="00056E79">
        <w:rPr>
          <w:sz w:val="28"/>
          <w:szCs w:val="28"/>
        </w:rPr>
        <w:t>В задачи патрульных групп входят:</w:t>
      </w:r>
    </w:p>
    <w:p w:rsidR="0043247B" w:rsidRDefault="0043247B" w:rsidP="0043247B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056E79">
        <w:rPr>
          <w:sz w:val="28"/>
          <w:szCs w:val="28"/>
        </w:rPr>
        <w:t>патрулирование населенных пунктов по выявлению несанкционированных отжигов сухой растительности, сжигания населением мусора на территории населенных пунктов (сельских</w:t>
      </w:r>
      <w:r>
        <w:rPr>
          <w:sz w:val="28"/>
          <w:szCs w:val="28"/>
        </w:rPr>
        <w:t xml:space="preserve"> и городских</w:t>
      </w:r>
      <w:r w:rsidRPr="00056E79">
        <w:rPr>
          <w:sz w:val="28"/>
          <w:szCs w:val="28"/>
        </w:rPr>
        <w:t xml:space="preserve"> поселений);</w:t>
      </w:r>
    </w:p>
    <w:p w:rsidR="0043247B" w:rsidRDefault="0043247B" w:rsidP="0043247B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056E79">
        <w:rPr>
          <w:sz w:val="28"/>
          <w:szCs w:val="28"/>
        </w:rPr>
        <w:t>идентификация и выявление возникших термических точек вблизи населенных пунктов (сельских</w:t>
      </w:r>
      <w:r w:rsidRPr="0043247B">
        <w:rPr>
          <w:sz w:val="28"/>
          <w:szCs w:val="28"/>
        </w:rPr>
        <w:t xml:space="preserve"> </w:t>
      </w:r>
      <w:r>
        <w:rPr>
          <w:sz w:val="28"/>
          <w:szCs w:val="28"/>
        </w:rPr>
        <w:t>и городских</w:t>
      </w:r>
      <w:r w:rsidRPr="00056E79">
        <w:rPr>
          <w:sz w:val="28"/>
          <w:szCs w:val="28"/>
        </w:rPr>
        <w:t xml:space="preserve"> поселений);</w:t>
      </w:r>
      <w:r w:rsidRPr="0043247B">
        <w:rPr>
          <w:sz w:val="28"/>
          <w:szCs w:val="28"/>
        </w:rPr>
        <w:t xml:space="preserve">     </w:t>
      </w:r>
    </w:p>
    <w:p w:rsidR="0043247B" w:rsidRDefault="0043247B" w:rsidP="0043247B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056E79">
        <w:rPr>
          <w:sz w:val="28"/>
          <w:szCs w:val="28"/>
        </w:rPr>
        <w:t xml:space="preserve">передача информации в ЕДДС муниципального </w:t>
      </w:r>
      <w:r>
        <w:rPr>
          <w:sz w:val="28"/>
          <w:szCs w:val="28"/>
        </w:rPr>
        <w:t xml:space="preserve">района </w:t>
      </w:r>
      <w:r w:rsidRPr="00A932D2">
        <w:rPr>
          <w:sz w:val="28"/>
          <w:szCs w:val="28"/>
        </w:rPr>
        <w:t>«Нерчинский район»</w:t>
      </w:r>
      <w:r w:rsidRPr="00056E79">
        <w:rPr>
          <w:sz w:val="28"/>
          <w:szCs w:val="28"/>
        </w:rPr>
        <w:t xml:space="preserve"> о складывающейся обстановке и запрос сил и средств (при необходимости) для тушения загораний.</w:t>
      </w:r>
    </w:p>
    <w:p w:rsidR="0043247B" w:rsidRDefault="0043247B" w:rsidP="0043247B">
      <w:pPr>
        <w:pStyle w:val="a5"/>
        <w:numPr>
          <w:ilvl w:val="0"/>
          <w:numId w:val="4"/>
        </w:numPr>
        <w:ind w:left="-284" w:firstLine="0"/>
        <w:jc w:val="both"/>
        <w:rPr>
          <w:sz w:val="28"/>
          <w:szCs w:val="28"/>
        </w:rPr>
      </w:pPr>
      <w:r w:rsidRPr="00056E79">
        <w:rPr>
          <w:sz w:val="28"/>
          <w:szCs w:val="28"/>
        </w:rPr>
        <w:lastRenderedPageBreak/>
        <w:t xml:space="preserve">Патрульно-маневренные группы создаются в каждом городском и сельском поселении муниципального </w:t>
      </w:r>
      <w:r>
        <w:rPr>
          <w:sz w:val="28"/>
          <w:szCs w:val="28"/>
        </w:rPr>
        <w:t xml:space="preserve">района </w:t>
      </w:r>
      <w:r w:rsidRPr="00A932D2">
        <w:rPr>
          <w:sz w:val="28"/>
          <w:szCs w:val="28"/>
        </w:rPr>
        <w:t>«Нерчинский район»</w:t>
      </w:r>
      <w:r>
        <w:rPr>
          <w:sz w:val="28"/>
          <w:szCs w:val="28"/>
        </w:rPr>
        <w:t xml:space="preserve"> </w:t>
      </w:r>
      <w:r w:rsidRPr="00056E79">
        <w:rPr>
          <w:sz w:val="28"/>
          <w:szCs w:val="28"/>
        </w:rPr>
        <w:t xml:space="preserve">из числа членов общественных объединений, организаций и учреждений всех форм собственности, расположенных на территории </w:t>
      </w:r>
      <w:r>
        <w:rPr>
          <w:sz w:val="28"/>
          <w:szCs w:val="28"/>
        </w:rPr>
        <w:t>городских и сельских поселений</w:t>
      </w:r>
      <w:r w:rsidRPr="00056E79">
        <w:rPr>
          <w:sz w:val="28"/>
          <w:szCs w:val="28"/>
        </w:rPr>
        <w:t>, местного населения (добровольцев).</w:t>
      </w:r>
    </w:p>
    <w:p w:rsidR="0043247B" w:rsidRDefault="0043247B" w:rsidP="0043247B">
      <w:pPr>
        <w:pStyle w:val="a5"/>
        <w:numPr>
          <w:ilvl w:val="0"/>
          <w:numId w:val="4"/>
        </w:numPr>
        <w:ind w:left="-284" w:firstLine="0"/>
        <w:jc w:val="both"/>
        <w:rPr>
          <w:sz w:val="28"/>
          <w:szCs w:val="28"/>
        </w:rPr>
      </w:pPr>
      <w:r w:rsidRPr="00056E79">
        <w:rPr>
          <w:sz w:val="28"/>
          <w:szCs w:val="28"/>
        </w:rPr>
        <w:t>В задачи патрульно-маневренных групп входят:</w:t>
      </w:r>
    </w:p>
    <w:p w:rsidR="0043247B" w:rsidRDefault="0043247B" w:rsidP="0043247B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056E79">
        <w:rPr>
          <w:sz w:val="28"/>
          <w:szCs w:val="28"/>
        </w:rPr>
        <w:t>патрулирование населенных пунктов по выя</w:t>
      </w:r>
      <w:r>
        <w:rPr>
          <w:sz w:val="28"/>
          <w:szCs w:val="28"/>
        </w:rPr>
        <w:t>влению несанкционированных отжигов</w:t>
      </w:r>
      <w:r w:rsidRPr="00056E79">
        <w:rPr>
          <w:sz w:val="28"/>
          <w:szCs w:val="28"/>
        </w:rPr>
        <w:t xml:space="preserve"> сухой растительности, сжигания населением мусора на территории населенных пунктов (</w:t>
      </w:r>
      <w:r>
        <w:rPr>
          <w:sz w:val="28"/>
          <w:szCs w:val="28"/>
        </w:rPr>
        <w:t xml:space="preserve">городских и </w:t>
      </w:r>
      <w:r w:rsidRPr="00056E79">
        <w:rPr>
          <w:sz w:val="28"/>
          <w:szCs w:val="28"/>
        </w:rPr>
        <w:t>сельских поселений);</w:t>
      </w:r>
    </w:p>
    <w:p w:rsidR="0043247B" w:rsidRDefault="0043247B" w:rsidP="0043247B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056E79">
        <w:rPr>
          <w:sz w:val="28"/>
          <w:szCs w:val="28"/>
        </w:rPr>
        <w:t>проведение профилактических мероприятий среди населения в сфере пожарной безопасности;</w:t>
      </w:r>
    </w:p>
    <w:p w:rsidR="0043247B" w:rsidRDefault="0043247B" w:rsidP="0043247B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056E79">
        <w:rPr>
          <w:sz w:val="28"/>
          <w:szCs w:val="28"/>
        </w:rPr>
        <w:t>идентификация и выявление термических точек вблизи населенных пунктов (</w:t>
      </w:r>
      <w:r>
        <w:rPr>
          <w:sz w:val="28"/>
          <w:szCs w:val="28"/>
        </w:rPr>
        <w:t>городских и</w:t>
      </w:r>
      <w:r w:rsidRPr="00056E79">
        <w:rPr>
          <w:sz w:val="28"/>
          <w:szCs w:val="28"/>
        </w:rPr>
        <w:t xml:space="preserve"> сельских поселений) с принятием мер по их локализации и ликвидации выявленных природных загораний;</w:t>
      </w:r>
    </w:p>
    <w:p w:rsidR="0043247B" w:rsidRDefault="0043247B" w:rsidP="0043247B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056E79">
        <w:rPr>
          <w:sz w:val="28"/>
          <w:szCs w:val="28"/>
        </w:rPr>
        <w:t>определение по возможности причины возникновения загораний;</w:t>
      </w:r>
    </w:p>
    <w:p w:rsidR="0043247B" w:rsidRDefault="0043247B" w:rsidP="0043247B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056E79">
        <w:rPr>
          <w:sz w:val="28"/>
          <w:szCs w:val="28"/>
        </w:rPr>
        <w:t>установление (выявление) лиц, виновных в нарушении требований пожарной безопасности и возникновении ландшафтных (природных) пожаров, с дальнейшей передачей информации в надзорные органы;</w:t>
      </w:r>
    </w:p>
    <w:p w:rsidR="0043247B" w:rsidRDefault="0043247B" w:rsidP="0043247B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056E79">
        <w:rPr>
          <w:sz w:val="28"/>
          <w:szCs w:val="28"/>
        </w:rPr>
        <w:t xml:space="preserve">передача информации в ЕДДС </w:t>
      </w:r>
      <w:r w:rsidR="006A3277" w:rsidRPr="00056E79">
        <w:rPr>
          <w:sz w:val="28"/>
          <w:szCs w:val="28"/>
        </w:rPr>
        <w:t xml:space="preserve">муниципального </w:t>
      </w:r>
      <w:r w:rsidR="006A3277">
        <w:rPr>
          <w:sz w:val="28"/>
          <w:szCs w:val="28"/>
        </w:rPr>
        <w:t xml:space="preserve">района </w:t>
      </w:r>
      <w:r w:rsidR="006A3277" w:rsidRPr="00A932D2">
        <w:rPr>
          <w:sz w:val="28"/>
          <w:szCs w:val="28"/>
        </w:rPr>
        <w:t>«Нерчинский район»</w:t>
      </w:r>
      <w:r w:rsidRPr="00056E79">
        <w:rPr>
          <w:sz w:val="28"/>
          <w:szCs w:val="28"/>
        </w:rPr>
        <w:t xml:space="preserve"> о складывающейся обстановке и запрос дополнительных сил и средств (при необходимости) для тушения загораний.</w:t>
      </w:r>
    </w:p>
    <w:p w:rsidR="006A3277" w:rsidRDefault="006A3277" w:rsidP="00785B32">
      <w:pPr>
        <w:pStyle w:val="a5"/>
        <w:numPr>
          <w:ilvl w:val="0"/>
          <w:numId w:val="4"/>
        </w:numPr>
        <w:ind w:left="142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56E79">
        <w:rPr>
          <w:sz w:val="28"/>
          <w:szCs w:val="28"/>
        </w:rPr>
        <w:t xml:space="preserve">Маневренные группы создаются в каждом </w:t>
      </w:r>
      <w:r w:rsidR="00785B32">
        <w:rPr>
          <w:sz w:val="28"/>
          <w:szCs w:val="28"/>
        </w:rPr>
        <w:t xml:space="preserve">населенном пункте </w:t>
      </w:r>
      <w:r w:rsidR="00785B32" w:rsidRPr="00056E79">
        <w:rPr>
          <w:sz w:val="28"/>
          <w:szCs w:val="28"/>
        </w:rPr>
        <w:t xml:space="preserve">муниципального </w:t>
      </w:r>
      <w:r w:rsidR="00785B32">
        <w:rPr>
          <w:sz w:val="28"/>
          <w:szCs w:val="28"/>
        </w:rPr>
        <w:t xml:space="preserve">района </w:t>
      </w:r>
      <w:r w:rsidR="00785B32" w:rsidRPr="00A932D2">
        <w:rPr>
          <w:sz w:val="28"/>
          <w:szCs w:val="28"/>
        </w:rPr>
        <w:t>«Нерчинский район»</w:t>
      </w:r>
      <w:r w:rsidR="00785B32">
        <w:rPr>
          <w:sz w:val="28"/>
          <w:szCs w:val="28"/>
        </w:rPr>
        <w:t xml:space="preserve"> </w:t>
      </w:r>
      <w:r w:rsidRPr="00056E79">
        <w:rPr>
          <w:sz w:val="28"/>
          <w:szCs w:val="28"/>
        </w:rPr>
        <w:t>из числа специалистов органов местного самоуправления, членов общественных объединений, организаций</w:t>
      </w:r>
      <w:proofErr w:type="gramStart"/>
      <w:r w:rsidRPr="00056E79">
        <w:rPr>
          <w:sz w:val="28"/>
          <w:szCs w:val="28"/>
        </w:rPr>
        <w:t>.</w:t>
      </w:r>
      <w:proofErr w:type="gramEnd"/>
      <w:r w:rsidRPr="00056E79">
        <w:rPr>
          <w:sz w:val="28"/>
          <w:szCs w:val="28"/>
        </w:rPr>
        <w:t xml:space="preserve"> и учреждений всех форм собственности, расположенных на те</w:t>
      </w:r>
      <w:r w:rsidR="00785B32">
        <w:rPr>
          <w:sz w:val="28"/>
          <w:szCs w:val="28"/>
        </w:rPr>
        <w:t xml:space="preserve">рритории муниципального района </w:t>
      </w:r>
      <w:r w:rsidRPr="00056E79">
        <w:rPr>
          <w:sz w:val="28"/>
          <w:szCs w:val="28"/>
        </w:rPr>
        <w:t>Забайкальского края.</w:t>
      </w:r>
    </w:p>
    <w:p w:rsidR="00785B32" w:rsidRDefault="00785B32" w:rsidP="00785B32">
      <w:pPr>
        <w:pStyle w:val="a5"/>
        <w:numPr>
          <w:ilvl w:val="0"/>
          <w:numId w:val="4"/>
        </w:numPr>
        <w:ind w:left="0" w:hanging="283"/>
        <w:jc w:val="both"/>
        <w:rPr>
          <w:sz w:val="28"/>
          <w:szCs w:val="28"/>
        </w:rPr>
      </w:pPr>
      <w:r w:rsidRPr="00056E79">
        <w:rPr>
          <w:sz w:val="28"/>
          <w:szCs w:val="28"/>
        </w:rPr>
        <w:t>В задачи маневренных групп входят:</w:t>
      </w:r>
    </w:p>
    <w:p w:rsidR="00785B32" w:rsidRDefault="00785B32" w:rsidP="00785B32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056E79">
        <w:rPr>
          <w:sz w:val="28"/>
          <w:szCs w:val="28"/>
        </w:rPr>
        <w:t>принятие мер по ликвидации отдельных очагов природных пожаров, в том числе создающих угрозу населенным пунктам и лесному фонду;</w:t>
      </w:r>
    </w:p>
    <w:p w:rsidR="00785B32" w:rsidRPr="00056E79" w:rsidRDefault="00785B32" w:rsidP="00785B32">
      <w:pPr>
        <w:rPr>
          <w:sz w:val="28"/>
          <w:szCs w:val="28"/>
        </w:rPr>
      </w:pPr>
      <w:r w:rsidRPr="00056E79">
        <w:rPr>
          <w:sz w:val="28"/>
          <w:szCs w:val="28"/>
        </w:rPr>
        <w:t>оказание содействия оперативным службам по установлению лиц, виновных в совершении административного правонарушения, с дальнейшей передачей информации в надзорные органы;</w:t>
      </w:r>
    </w:p>
    <w:p w:rsidR="00785B32" w:rsidRDefault="00785B32" w:rsidP="00785B32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056E79">
        <w:rPr>
          <w:sz w:val="28"/>
          <w:szCs w:val="28"/>
        </w:rPr>
        <w:t>оказание помощи в эвакуации населения, домашнего скота и материальных ценностей в случае угрозы перехода природных пожаров на населенный пункт;</w:t>
      </w:r>
    </w:p>
    <w:p w:rsidR="00785B32" w:rsidRDefault="00785B32" w:rsidP="00785B32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056E79">
        <w:rPr>
          <w:sz w:val="28"/>
          <w:szCs w:val="28"/>
        </w:rPr>
        <w:t xml:space="preserve">передача информации в ЕДДС муниципального </w:t>
      </w:r>
      <w:r>
        <w:rPr>
          <w:sz w:val="28"/>
          <w:szCs w:val="28"/>
        </w:rPr>
        <w:t xml:space="preserve">района </w:t>
      </w:r>
      <w:r w:rsidRPr="00A932D2">
        <w:rPr>
          <w:sz w:val="28"/>
          <w:szCs w:val="28"/>
        </w:rPr>
        <w:t>«Нерчинский район»</w:t>
      </w:r>
      <w:r w:rsidRPr="00056E79">
        <w:rPr>
          <w:sz w:val="28"/>
          <w:szCs w:val="28"/>
        </w:rPr>
        <w:t xml:space="preserve"> о складывающейся обстановке и запрос сил и средств оперативных служб в случае необходимости.</w:t>
      </w:r>
    </w:p>
    <w:p w:rsidR="00785B32" w:rsidRDefault="00785B32" w:rsidP="00785B32">
      <w:pPr>
        <w:pStyle w:val="a5"/>
        <w:numPr>
          <w:ilvl w:val="0"/>
          <w:numId w:val="4"/>
        </w:num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56E79">
        <w:rPr>
          <w:sz w:val="28"/>
          <w:szCs w:val="28"/>
        </w:rPr>
        <w:t>Перед осуществлением дежурства с патрульными, патрульно- маневренными, маневренными группами ежедневно проводится инструктаж о мерах безопасности, действиях при осложнении оперативной обстановки, порядке организации связи. Инструктаж проводят ответственные лица или старшие групп.</w:t>
      </w:r>
    </w:p>
    <w:p w:rsidR="00785B32" w:rsidRDefault="00785B32" w:rsidP="00785B32">
      <w:pPr>
        <w:pStyle w:val="a5"/>
        <w:ind w:left="-142"/>
        <w:jc w:val="center"/>
        <w:rPr>
          <w:sz w:val="28"/>
          <w:szCs w:val="28"/>
        </w:rPr>
      </w:pPr>
    </w:p>
    <w:p w:rsidR="00785B32" w:rsidRDefault="00785B32" w:rsidP="00785B32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bookmarkStart w:id="3" w:name="bookmark5"/>
      <w:r w:rsidRPr="00785B32">
        <w:rPr>
          <w:b/>
          <w:sz w:val="28"/>
          <w:szCs w:val="28"/>
        </w:rPr>
        <w:t xml:space="preserve">Порядок организации работы оперативного штаба </w:t>
      </w:r>
    </w:p>
    <w:p w:rsidR="00785B32" w:rsidRDefault="00785B32" w:rsidP="00785B32">
      <w:pPr>
        <w:pStyle w:val="a5"/>
        <w:ind w:left="928"/>
        <w:jc w:val="center"/>
        <w:rPr>
          <w:b/>
          <w:sz w:val="28"/>
          <w:szCs w:val="28"/>
        </w:rPr>
      </w:pPr>
      <w:r w:rsidRPr="00785B32">
        <w:rPr>
          <w:b/>
          <w:sz w:val="28"/>
          <w:szCs w:val="28"/>
        </w:rPr>
        <w:t>при КЧС и ОПБ</w:t>
      </w:r>
      <w:bookmarkEnd w:id="3"/>
    </w:p>
    <w:p w:rsidR="00785B32" w:rsidRDefault="00785B32" w:rsidP="00785B32">
      <w:pPr>
        <w:pStyle w:val="a5"/>
        <w:ind w:left="928"/>
        <w:jc w:val="center"/>
        <w:rPr>
          <w:b/>
          <w:sz w:val="28"/>
          <w:szCs w:val="28"/>
        </w:rPr>
      </w:pPr>
    </w:p>
    <w:p w:rsidR="00785B32" w:rsidRPr="00785B32" w:rsidRDefault="00785B32" w:rsidP="00785B32">
      <w:pPr>
        <w:pStyle w:val="a5"/>
        <w:numPr>
          <w:ilvl w:val="0"/>
          <w:numId w:val="4"/>
        </w:num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56E79">
        <w:rPr>
          <w:sz w:val="28"/>
          <w:szCs w:val="28"/>
        </w:rPr>
        <w:t>Координация действий сил и средств на муниципальном уровне осуществляется оперативным штабом по контролю за противопожарной обстановкой, созданным решением КЧС и ОПБ в пожароопасный период.</w:t>
      </w:r>
    </w:p>
    <w:p w:rsidR="00785B32" w:rsidRDefault="00785B32">
      <w:pPr>
        <w:pStyle w:val="a5"/>
        <w:numPr>
          <w:ilvl w:val="0"/>
          <w:numId w:val="4"/>
        </w:num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56E79">
        <w:rPr>
          <w:sz w:val="28"/>
          <w:szCs w:val="28"/>
        </w:rPr>
        <w:t>Состав оперативного штаба, порядок его работы определяются положением о нем. В состав оперативного штаба включаются представители государственных органов, государственных учреждений, а также учреждений и организаций различных форм собственности.</w:t>
      </w:r>
    </w:p>
    <w:p w:rsidR="00785B32" w:rsidRDefault="00785B32">
      <w:pPr>
        <w:pStyle w:val="a5"/>
        <w:numPr>
          <w:ilvl w:val="0"/>
          <w:numId w:val="4"/>
        </w:num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56E79">
        <w:rPr>
          <w:sz w:val="28"/>
          <w:szCs w:val="28"/>
        </w:rPr>
        <w:t>Оперативный штаб:</w:t>
      </w:r>
    </w:p>
    <w:p w:rsidR="00785B32" w:rsidRDefault="00785B32" w:rsidP="00785B32">
      <w:pPr>
        <w:pStyle w:val="a5"/>
        <w:numPr>
          <w:ilvl w:val="0"/>
          <w:numId w:val="10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6E79">
        <w:rPr>
          <w:sz w:val="28"/>
          <w:szCs w:val="28"/>
        </w:rPr>
        <w:t>формирует перечень организаций (общественных объединений) и их руководителей, с которыми организуется взаимодействие по выделению сил и средств;</w:t>
      </w:r>
    </w:p>
    <w:p w:rsidR="00785B32" w:rsidRDefault="00785B32" w:rsidP="00785B32">
      <w:pPr>
        <w:pStyle w:val="a5"/>
        <w:numPr>
          <w:ilvl w:val="0"/>
          <w:numId w:val="10"/>
        </w:numPr>
        <w:ind w:left="142"/>
        <w:jc w:val="both"/>
        <w:rPr>
          <w:sz w:val="28"/>
          <w:szCs w:val="28"/>
        </w:rPr>
      </w:pPr>
      <w:r w:rsidRPr="00056E79">
        <w:rPr>
          <w:sz w:val="28"/>
          <w:szCs w:val="28"/>
        </w:rPr>
        <w:t xml:space="preserve">определяет комплектование групп, оснащение их техникой, имуществом, средствами пожаротушения, связи, видеонаблюдения, </w:t>
      </w:r>
      <w:proofErr w:type="spellStart"/>
      <w:r w:rsidRPr="00056E79">
        <w:rPr>
          <w:sz w:val="28"/>
          <w:szCs w:val="28"/>
        </w:rPr>
        <w:t>горюче</w:t>
      </w:r>
      <w:r w:rsidRPr="00056E79">
        <w:rPr>
          <w:sz w:val="28"/>
          <w:szCs w:val="28"/>
        </w:rPr>
        <w:softHyphen/>
        <w:t>смазочными</w:t>
      </w:r>
      <w:proofErr w:type="spellEnd"/>
      <w:r w:rsidRPr="00056E79">
        <w:rPr>
          <w:sz w:val="28"/>
          <w:szCs w:val="28"/>
        </w:rPr>
        <w:t xml:space="preserve"> материалами;</w:t>
      </w:r>
    </w:p>
    <w:p w:rsidR="00785B32" w:rsidRDefault="00785B32" w:rsidP="00785B32">
      <w:pPr>
        <w:pStyle w:val="a5"/>
        <w:numPr>
          <w:ilvl w:val="0"/>
          <w:numId w:val="10"/>
        </w:numPr>
        <w:ind w:left="142"/>
        <w:jc w:val="both"/>
        <w:rPr>
          <w:sz w:val="28"/>
          <w:szCs w:val="28"/>
        </w:rPr>
      </w:pPr>
      <w:r w:rsidRPr="00056E79">
        <w:rPr>
          <w:sz w:val="28"/>
          <w:szCs w:val="28"/>
        </w:rPr>
        <w:t>разрабатывает проекты решений КЧС и ОПБ соответствующего уровня;</w:t>
      </w:r>
    </w:p>
    <w:p w:rsidR="009B4B05" w:rsidRDefault="009B4B05" w:rsidP="00785B32">
      <w:pPr>
        <w:pStyle w:val="a5"/>
        <w:numPr>
          <w:ilvl w:val="0"/>
          <w:numId w:val="10"/>
        </w:numPr>
        <w:ind w:left="142"/>
        <w:jc w:val="both"/>
        <w:rPr>
          <w:sz w:val="28"/>
          <w:szCs w:val="28"/>
        </w:rPr>
      </w:pPr>
      <w:r w:rsidRPr="00056E79">
        <w:rPr>
          <w:sz w:val="28"/>
          <w:szCs w:val="28"/>
        </w:rPr>
        <w:t>разрабатывает проводимые мероприятия по реагированию в соответствии с прогнозом складывающейся гидрометеорологической обстановки, класса пожарной опасности на т</w:t>
      </w:r>
      <w:r>
        <w:rPr>
          <w:sz w:val="28"/>
          <w:szCs w:val="28"/>
        </w:rPr>
        <w:t>ерритории муниципального района</w:t>
      </w:r>
      <w:r w:rsidRPr="00056E79">
        <w:rPr>
          <w:sz w:val="28"/>
          <w:szCs w:val="28"/>
        </w:rPr>
        <w:t>;</w:t>
      </w:r>
    </w:p>
    <w:p w:rsidR="009B4B05" w:rsidRDefault="009B4B05" w:rsidP="00785B32">
      <w:pPr>
        <w:pStyle w:val="a5"/>
        <w:numPr>
          <w:ilvl w:val="0"/>
          <w:numId w:val="10"/>
        </w:numPr>
        <w:ind w:left="142"/>
        <w:jc w:val="both"/>
        <w:rPr>
          <w:sz w:val="28"/>
          <w:szCs w:val="28"/>
        </w:rPr>
      </w:pPr>
      <w:r w:rsidRPr="00056E79">
        <w:rPr>
          <w:sz w:val="28"/>
          <w:szCs w:val="28"/>
        </w:rPr>
        <w:t>составляет реестр групп, их списочный состав, состав техники, средств связи, видеонаблюдения и пожаротушения, перечень организаций и учреждений, участвующих в выделении людей и технических средств для</w:t>
      </w:r>
      <w:r w:rsidRPr="009B4B05">
        <w:rPr>
          <w:sz w:val="28"/>
          <w:szCs w:val="28"/>
        </w:rPr>
        <w:t xml:space="preserve"> </w:t>
      </w:r>
      <w:r w:rsidRPr="00056E79">
        <w:rPr>
          <w:sz w:val="28"/>
          <w:szCs w:val="28"/>
        </w:rPr>
        <w:t>оснащения этих формирований, резерва материальных ресурсов для предупреждения и ликвидации чрезвычайных ситуаций;</w:t>
      </w:r>
    </w:p>
    <w:p w:rsidR="009B4B05" w:rsidRDefault="009B4B05" w:rsidP="00785B32">
      <w:pPr>
        <w:pStyle w:val="a5"/>
        <w:numPr>
          <w:ilvl w:val="0"/>
          <w:numId w:val="10"/>
        </w:numPr>
        <w:ind w:left="142"/>
        <w:jc w:val="both"/>
        <w:rPr>
          <w:sz w:val="28"/>
          <w:szCs w:val="28"/>
        </w:rPr>
      </w:pPr>
      <w:r w:rsidRPr="00056E79">
        <w:rPr>
          <w:sz w:val="28"/>
          <w:szCs w:val="28"/>
        </w:rPr>
        <w:t>готовит предложения по эффективному применению групп, организации маневрирования в случае ухудшения пожароопасной обстановки, оснащению средствами тушения пожаров и с</w:t>
      </w:r>
      <w:r>
        <w:rPr>
          <w:sz w:val="28"/>
          <w:szCs w:val="28"/>
        </w:rPr>
        <w:t xml:space="preserve">редствами индивидуальной защиты, </w:t>
      </w:r>
      <w:r w:rsidRPr="00056E79">
        <w:rPr>
          <w:sz w:val="28"/>
          <w:szCs w:val="28"/>
        </w:rPr>
        <w:t xml:space="preserve">организации питания, снабжения </w:t>
      </w:r>
      <w:proofErr w:type="spellStart"/>
      <w:r w:rsidRPr="00056E79">
        <w:rPr>
          <w:sz w:val="28"/>
          <w:szCs w:val="28"/>
        </w:rPr>
        <w:t>горюче</w:t>
      </w:r>
      <w:r w:rsidRPr="00056E79">
        <w:rPr>
          <w:sz w:val="28"/>
          <w:szCs w:val="28"/>
        </w:rPr>
        <w:softHyphen/>
        <w:t>смазочными</w:t>
      </w:r>
      <w:proofErr w:type="spellEnd"/>
      <w:r w:rsidRPr="00056E79">
        <w:rPr>
          <w:sz w:val="28"/>
          <w:szCs w:val="28"/>
        </w:rPr>
        <w:t xml:space="preserve"> материалами и другим вопросам жизнеобеспечения привлеченных сил и средств;</w:t>
      </w:r>
    </w:p>
    <w:p w:rsidR="009B4B05" w:rsidRPr="009B4B05" w:rsidRDefault="009B4B05" w:rsidP="009B4B05">
      <w:pPr>
        <w:pStyle w:val="a5"/>
        <w:numPr>
          <w:ilvl w:val="0"/>
          <w:numId w:val="10"/>
        </w:numPr>
        <w:ind w:left="142"/>
        <w:rPr>
          <w:sz w:val="28"/>
          <w:szCs w:val="28"/>
        </w:rPr>
      </w:pPr>
      <w:r w:rsidRPr="009B4B05">
        <w:rPr>
          <w:sz w:val="28"/>
          <w:szCs w:val="28"/>
        </w:rPr>
        <w:t>инициирует проведение заседаний КЧС и ОПБ.</w:t>
      </w:r>
    </w:p>
    <w:p w:rsidR="009B4B05" w:rsidRDefault="009B4B05" w:rsidP="009B4B05">
      <w:pPr>
        <w:pStyle w:val="a5"/>
        <w:numPr>
          <w:ilvl w:val="0"/>
          <w:numId w:val="4"/>
        </w:numPr>
        <w:ind w:left="-142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56E79">
        <w:rPr>
          <w:sz w:val="28"/>
          <w:szCs w:val="28"/>
        </w:rPr>
        <w:t>На заседаниях КЧС и ОПБ з</w:t>
      </w:r>
      <w:r w:rsidR="007834A2">
        <w:rPr>
          <w:sz w:val="28"/>
          <w:szCs w:val="28"/>
        </w:rPr>
        <w:t>аслушиваются глава муниципального образования</w:t>
      </w:r>
      <w:r w:rsidRPr="00056E79">
        <w:rPr>
          <w:sz w:val="28"/>
          <w:szCs w:val="28"/>
        </w:rPr>
        <w:t>, в отдельных случаях - руководители хозяйствующих субъектов</w:t>
      </w:r>
      <w:r w:rsidR="007834A2">
        <w:rPr>
          <w:sz w:val="28"/>
          <w:szCs w:val="28"/>
        </w:rPr>
        <w:t xml:space="preserve"> и главы городских и сельских поселений</w:t>
      </w:r>
      <w:r w:rsidRPr="00056E79">
        <w:rPr>
          <w:sz w:val="28"/>
          <w:szCs w:val="28"/>
        </w:rPr>
        <w:t>, определяется достаточность сил и средств, эффективность их применения, проводится корректировка действий с учетом прогноза складывающейся обстановки, принимаются решения по увеличению численности групп.</w:t>
      </w:r>
    </w:p>
    <w:p w:rsidR="009B4B05" w:rsidRDefault="009B4B05" w:rsidP="009B4B05">
      <w:pPr>
        <w:pStyle w:val="a5"/>
        <w:ind w:left="-142"/>
        <w:jc w:val="both"/>
        <w:rPr>
          <w:sz w:val="28"/>
          <w:szCs w:val="28"/>
        </w:rPr>
      </w:pPr>
    </w:p>
    <w:p w:rsidR="009B4B05" w:rsidRPr="009B4B05" w:rsidRDefault="009B4B05" w:rsidP="009B4B05">
      <w:pPr>
        <w:jc w:val="center"/>
        <w:rPr>
          <w:b/>
          <w:sz w:val="28"/>
          <w:szCs w:val="28"/>
        </w:rPr>
      </w:pPr>
      <w:bookmarkStart w:id="4" w:name="bookmark6"/>
      <w:r>
        <w:rPr>
          <w:b/>
          <w:sz w:val="28"/>
          <w:szCs w:val="28"/>
        </w:rPr>
        <w:t>5. Действия администрации муниципального района</w:t>
      </w:r>
      <w:r w:rsidR="007834A2">
        <w:rPr>
          <w:b/>
          <w:sz w:val="28"/>
          <w:szCs w:val="28"/>
        </w:rPr>
        <w:t xml:space="preserve"> </w:t>
      </w:r>
      <w:r w:rsidR="007834A2" w:rsidRPr="007834A2">
        <w:rPr>
          <w:b/>
          <w:sz w:val="28"/>
          <w:szCs w:val="28"/>
        </w:rPr>
        <w:t>«Нерчинский район»</w:t>
      </w:r>
      <w:r w:rsidRPr="009B4B05">
        <w:rPr>
          <w:b/>
          <w:sz w:val="28"/>
          <w:szCs w:val="28"/>
        </w:rPr>
        <w:t>,</w:t>
      </w:r>
      <w:bookmarkEnd w:id="4"/>
    </w:p>
    <w:p w:rsidR="009B4B05" w:rsidRDefault="009B4B05" w:rsidP="007834A2">
      <w:pPr>
        <w:pStyle w:val="a5"/>
        <w:ind w:left="-142"/>
        <w:jc w:val="center"/>
        <w:rPr>
          <w:b/>
          <w:sz w:val="28"/>
          <w:szCs w:val="28"/>
        </w:rPr>
      </w:pPr>
      <w:bookmarkStart w:id="5" w:name="bookmark7"/>
      <w:r w:rsidRPr="009B4B05">
        <w:rPr>
          <w:b/>
          <w:sz w:val="28"/>
          <w:szCs w:val="28"/>
        </w:rPr>
        <w:t xml:space="preserve">администраций сельских и городских поселений </w:t>
      </w:r>
      <w:r w:rsidR="007834A2" w:rsidRPr="007834A2">
        <w:rPr>
          <w:b/>
          <w:sz w:val="28"/>
          <w:szCs w:val="28"/>
        </w:rPr>
        <w:t>муниципального района «Нерчинский район»</w:t>
      </w:r>
      <w:r w:rsidR="007834A2">
        <w:rPr>
          <w:b/>
          <w:sz w:val="28"/>
          <w:szCs w:val="28"/>
        </w:rPr>
        <w:t xml:space="preserve"> </w:t>
      </w:r>
      <w:r w:rsidRPr="009B4B05">
        <w:rPr>
          <w:b/>
          <w:sz w:val="28"/>
          <w:szCs w:val="28"/>
        </w:rPr>
        <w:t>Забайкальс</w:t>
      </w:r>
      <w:r w:rsidR="007834A2">
        <w:rPr>
          <w:b/>
          <w:sz w:val="28"/>
          <w:szCs w:val="28"/>
        </w:rPr>
        <w:t>кого края по организации тушения</w:t>
      </w:r>
      <w:r w:rsidRPr="009B4B05">
        <w:rPr>
          <w:b/>
          <w:sz w:val="28"/>
          <w:szCs w:val="28"/>
        </w:rPr>
        <w:t xml:space="preserve"> </w:t>
      </w:r>
      <w:r w:rsidRPr="007834A2">
        <w:rPr>
          <w:b/>
          <w:sz w:val="28"/>
          <w:szCs w:val="28"/>
        </w:rPr>
        <w:t>ландшафтных (природных) пожаров</w:t>
      </w:r>
      <w:bookmarkEnd w:id="5"/>
    </w:p>
    <w:p w:rsidR="007834A2" w:rsidRPr="007834A2" w:rsidRDefault="007834A2" w:rsidP="007834A2">
      <w:pPr>
        <w:pStyle w:val="a5"/>
        <w:ind w:left="-142"/>
        <w:jc w:val="center"/>
        <w:rPr>
          <w:b/>
          <w:sz w:val="28"/>
          <w:szCs w:val="28"/>
        </w:rPr>
      </w:pPr>
    </w:p>
    <w:p w:rsidR="009B4B05" w:rsidRDefault="009B4B05" w:rsidP="007834A2">
      <w:pPr>
        <w:pStyle w:val="a5"/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 w:rsidRPr="007834A2">
        <w:rPr>
          <w:sz w:val="28"/>
          <w:szCs w:val="28"/>
        </w:rPr>
        <w:t xml:space="preserve">  </w:t>
      </w:r>
      <w:r w:rsidR="007834A2" w:rsidRPr="007834A2">
        <w:rPr>
          <w:sz w:val="28"/>
          <w:szCs w:val="28"/>
        </w:rPr>
        <w:t>Администрация</w:t>
      </w:r>
      <w:r w:rsidRPr="007834A2">
        <w:rPr>
          <w:sz w:val="28"/>
          <w:szCs w:val="28"/>
        </w:rPr>
        <w:t xml:space="preserve"> </w:t>
      </w:r>
      <w:r w:rsidR="007834A2" w:rsidRPr="007834A2">
        <w:rPr>
          <w:sz w:val="28"/>
          <w:szCs w:val="28"/>
        </w:rPr>
        <w:t>муниципального района «Нерчинский район»</w:t>
      </w:r>
      <w:r w:rsidR="007834A2">
        <w:rPr>
          <w:sz w:val="28"/>
          <w:szCs w:val="28"/>
        </w:rPr>
        <w:t xml:space="preserve"> </w:t>
      </w:r>
      <w:r w:rsidRPr="007834A2">
        <w:rPr>
          <w:sz w:val="28"/>
          <w:szCs w:val="28"/>
        </w:rPr>
        <w:t>Забайкальс</w:t>
      </w:r>
      <w:r w:rsidR="007834A2">
        <w:rPr>
          <w:sz w:val="28"/>
          <w:szCs w:val="28"/>
        </w:rPr>
        <w:t>кого края разрабатывает и утверждае</w:t>
      </w:r>
      <w:r w:rsidRPr="007834A2">
        <w:rPr>
          <w:sz w:val="28"/>
          <w:szCs w:val="28"/>
        </w:rPr>
        <w:t xml:space="preserve">т перечень сил и средств РСЧС, дислоцированных на территории муниципального района, муниципального и </w:t>
      </w:r>
      <w:r w:rsidRPr="007834A2">
        <w:rPr>
          <w:sz w:val="28"/>
          <w:szCs w:val="28"/>
        </w:rPr>
        <w:lastRenderedPageBreak/>
        <w:t>городского округа Забайкальского края, привлекаемых для тушения ландшафтных (природных) пожаров</w:t>
      </w:r>
      <w:r w:rsidR="007834A2">
        <w:rPr>
          <w:sz w:val="28"/>
          <w:szCs w:val="28"/>
        </w:rPr>
        <w:t xml:space="preserve"> (приложение № 1)</w:t>
      </w:r>
      <w:r w:rsidRPr="007834A2">
        <w:rPr>
          <w:sz w:val="28"/>
          <w:szCs w:val="28"/>
        </w:rPr>
        <w:t>.</w:t>
      </w:r>
    </w:p>
    <w:p w:rsidR="007834A2" w:rsidRDefault="007834A2" w:rsidP="007834A2">
      <w:pPr>
        <w:pStyle w:val="a5"/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56E79">
        <w:rPr>
          <w:sz w:val="28"/>
          <w:szCs w:val="28"/>
        </w:rPr>
        <w:t xml:space="preserve"> </w:t>
      </w:r>
      <w:r w:rsidRPr="007834A2">
        <w:rPr>
          <w:sz w:val="28"/>
          <w:szCs w:val="28"/>
        </w:rPr>
        <w:t>муниципального района «Нерчинский район»</w:t>
      </w:r>
      <w:r w:rsidRPr="00056E79">
        <w:rPr>
          <w:sz w:val="28"/>
          <w:szCs w:val="28"/>
        </w:rPr>
        <w:t xml:space="preserve"> Забайкальского края, администрации сельских и городских поселений</w:t>
      </w:r>
      <w:r w:rsidRPr="007834A2">
        <w:rPr>
          <w:sz w:val="28"/>
          <w:szCs w:val="28"/>
        </w:rPr>
        <w:t xml:space="preserve"> муниципального района «Нерчинский район»</w:t>
      </w:r>
      <w:r w:rsidRPr="00056E79">
        <w:rPr>
          <w:sz w:val="28"/>
          <w:szCs w:val="28"/>
        </w:rPr>
        <w:t xml:space="preserve"> Забайкальского края:</w:t>
      </w:r>
    </w:p>
    <w:p w:rsidR="007834A2" w:rsidRDefault="007834A2" w:rsidP="007834A2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056E79">
        <w:rPr>
          <w:sz w:val="28"/>
          <w:szCs w:val="28"/>
        </w:rPr>
        <w:t>заблаговременно формируют списки групп, определяют маршруты и время патрулирования;</w:t>
      </w:r>
    </w:p>
    <w:p w:rsidR="007834A2" w:rsidRDefault="007834A2" w:rsidP="007834A2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056E79">
        <w:rPr>
          <w:sz w:val="28"/>
          <w:szCs w:val="28"/>
        </w:rPr>
        <w:t>определяют порядок оповещения, места сбора членов групп с учетом мест их проживания (работы и др.), время сбора и реагирования (в рабочее и нерабочее время), места стоянки техники и хранения оборудования;</w:t>
      </w:r>
    </w:p>
    <w:p w:rsidR="004F0C7F" w:rsidRDefault="007834A2" w:rsidP="004F0C7F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056E79">
        <w:rPr>
          <w:sz w:val="28"/>
          <w:szCs w:val="28"/>
        </w:rPr>
        <w:t xml:space="preserve">ежедневно обеспечивают подведение итогов работы групп ответственным лицом, назначенным главой муниципального района, главой сельского и городского поселения </w:t>
      </w:r>
      <w:r w:rsidRPr="007834A2">
        <w:rPr>
          <w:sz w:val="28"/>
          <w:szCs w:val="28"/>
        </w:rPr>
        <w:t>муниципального района «Нерчинский район»</w:t>
      </w:r>
      <w:r>
        <w:rPr>
          <w:sz w:val="28"/>
          <w:szCs w:val="28"/>
        </w:rPr>
        <w:t xml:space="preserve"> </w:t>
      </w:r>
      <w:r w:rsidRPr="00056E79">
        <w:rPr>
          <w:sz w:val="28"/>
          <w:szCs w:val="28"/>
        </w:rPr>
        <w:t>Забайкальского края, исходя из прогноза корректируют маршруты патрулирования, определяют периодичность патрулирования, способы патрулирования (пешим порядком или на автотранспорте) и указанные данные представляют в ЕДДС</w:t>
      </w:r>
      <w:r w:rsidRPr="007834A2">
        <w:rPr>
          <w:sz w:val="28"/>
          <w:szCs w:val="28"/>
        </w:rPr>
        <w:t xml:space="preserve"> муниципального района «Нерчинский район»</w:t>
      </w:r>
      <w:r>
        <w:rPr>
          <w:sz w:val="28"/>
          <w:szCs w:val="28"/>
        </w:rPr>
        <w:t>.</w:t>
      </w:r>
    </w:p>
    <w:p w:rsidR="004F0C7F" w:rsidRPr="004F0C7F" w:rsidRDefault="004F0C7F" w:rsidP="004F0C7F">
      <w:pPr>
        <w:pStyle w:val="a5"/>
        <w:numPr>
          <w:ilvl w:val="0"/>
          <w:numId w:val="4"/>
        </w:numPr>
        <w:ind w:left="77" w:hanging="644"/>
        <w:jc w:val="both"/>
        <w:rPr>
          <w:sz w:val="28"/>
          <w:szCs w:val="28"/>
        </w:rPr>
      </w:pPr>
      <w:r w:rsidRPr="004F0C7F">
        <w:rPr>
          <w:sz w:val="28"/>
          <w:szCs w:val="28"/>
        </w:rPr>
        <w:t>Перед началом работы для форми</w:t>
      </w:r>
      <w:r>
        <w:rPr>
          <w:sz w:val="28"/>
          <w:szCs w:val="28"/>
        </w:rPr>
        <w:t xml:space="preserve">рования ведомости учета старшие </w:t>
      </w:r>
      <w:r w:rsidRPr="004F0C7F">
        <w:rPr>
          <w:sz w:val="28"/>
          <w:szCs w:val="28"/>
        </w:rPr>
        <w:t>групп:</w:t>
      </w:r>
    </w:p>
    <w:p w:rsidR="004F0C7F" w:rsidRPr="004F0C7F" w:rsidRDefault="004F0C7F" w:rsidP="004F0C7F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4F0C7F">
        <w:rPr>
          <w:sz w:val="28"/>
          <w:szCs w:val="28"/>
        </w:rPr>
        <w:t>выдают членам групп средства связи, ведения наблюдения и пожаротушения;</w:t>
      </w:r>
    </w:p>
    <w:p w:rsidR="004F0C7F" w:rsidRDefault="004F0C7F" w:rsidP="004F0C7F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056E79">
        <w:rPr>
          <w:sz w:val="28"/>
          <w:szCs w:val="28"/>
        </w:rPr>
        <w:t xml:space="preserve">доводят порядок передачи информации до глав городских и сельских поселений </w:t>
      </w:r>
      <w:r w:rsidR="00A0060C" w:rsidRPr="007834A2">
        <w:rPr>
          <w:sz w:val="28"/>
          <w:szCs w:val="28"/>
        </w:rPr>
        <w:t>муниципального района «Нерчинский район»</w:t>
      </w:r>
      <w:r w:rsidR="00A0060C">
        <w:rPr>
          <w:sz w:val="28"/>
          <w:szCs w:val="28"/>
        </w:rPr>
        <w:t xml:space="preserve"> </w:t>
      </w:r>
      <w:r w:rsidRPr="00056E79">
        <w:rPr>
          <w:sz w:val="28"/>
          <w:szCs w:val="28"/>
        </w:rPr>
        <w:t>Забайкальского края, ЕДДС (о выходе на маршрут, фактах выявленных возгораний, принятых мерах для ликвидации).</w:t>
      </w:r>
    </w:p>
    <w:p w:rsidR="00A0060C" w:rsidRDefault="00A0060C" w:rsidP="00A0060C">
      <w:pPr>
        <w:ind w:left="-492"/>
        <w:jc w:val="both"/>
        <w:rPr>
          <w:sz w:val="28"/>
          <w:szCs w:val="28"/>
        </w:rPr>
      </w:pPr>
    </w:p>
    <w:p w:rsidR="00A0060C" w:rsidRDefault="00A0060C" w:rsidP="00A0060C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bookmarkStart w:id="6" w:name="bookmark8"/>
      <w:r w:rsidRPr="00A0060C">
        <w:rPr>
          <w:b/>
          <w:sz w:val="28"/>
          <w:szCs w:val="28"/>
        </w:rPr>
        <w:t>Руководство тушением ландшафтного (природного) пожара</w:t>
      </w:r>
      <w:bookmarkEnd w:id="6"/>
    </w:p>
    <w:p w:rsidR="00A0060C" w:rsidRDefault="00A0060C" w:rsidP="00A0060C">
      <w:pPr>
        <w:pStyle w:val="a5"/>
        <w:ind w:left="928"/>
        <w:rPr>
          <w:b/>
          <w:sz w:val="28"/>
          <w:szCs w:val="28"/>
        </w:rPr>
      </w:pPr>
    </w:p>
    <w:p w:rsidR="00A0060C" w:rsidRPr="00A0060C" w:rsidRDefault="00A0060C" w:rsidP="00A0060C">
      <w:pPr>
        <w:pStyle w:val="a5"/>
        <w:numPr>
          <w:ilvl w:val="0"/>
          <w:numId w:val="4"/>
        </w:numPr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56E79">
        <w:rPr>
          <w:sz w:val="28"/>
          <w:szCs w:val="28"/>
        </w:rPr>
        <w:t>Непосредственное руководство тушением ландшафтного (природного) пожара осуществляется руководителем тушения ландшафтного (природного) пожара, который на принципах единоначалия управляет всеми силами и средствами РСЧС, участвующими в тушении ландшафтного (природного) пожара.</w:t>
      </w:r>
    </w:p>
    <w:p w:rsidR="00A0060C" w:rsidRPr="00A0060C" w:rsidRDefault="00A0060C" w:rsidP="00A0060C">
      <w:pPr>
        <w:pStyle w:val="a5"/>
        <w:numPr>
          <w:ilvl w:val="0"/>
          <w:numId w:val="4"/>
        </w:numPr>
        <w:ind w:left="-567" w:firstLine="0"/>
        <w:jc w:val="both"/>
        <w:rPr>
          <w:b/>
          <w:sz w:val="28"/>
          <w:szCs w:val="28"/>
        </w:rPr>
      </w:pPr>
      <w:r w:rsidRPr="00056E79">
        <w:rPr>
          <w:sz w:val="28"/>
          <w:szCs w:val="28"/>
        </w:rPr>
        <w:t xml:space="preserve">Руководитель тушения ландшафтного (природного) пожара назначается из состава должностных лиц федеральной противопожарной службы ГУ МЧС России по Забайкальскому краю, </w:t>
      </w:r>
      <w:proofErr w:type="spellStart"/>
      <w:r w:rsidRPr="00056E79">
        <w:rPr>
          <w:sz w:val="28"/>
          <w:szCs w:val="28"/>
        </w:rPr>
        <w:t>лесопожарного</w:t>
      </w:r>
      <w:proofErr w:type="spellEnd"/>
      <w:r w:rsidRPr="00056E79">
        <w:rPr>
          <w:sz w:val="28"/>
          <w:szCs w:val="28"/>
        </w:rPr>
        <w:t xml:space="preserve"> формирования КГСАУ «Забайкаллесхоз», добровольной пожарной охраны, допущенных к руководству тушением пожаров в установленном порядке.</w:t>
      </w:r>
    </w:p>
    <w:p w:rsidR="00A0060C" w:rsidRPr="00A0060C" w:rsidRDefault="00A0060C" w:rsidP="00A0060C">
      <w:pPr>
        <w:pStyle w:val="a5"/>
        <w:numPr>
          <w:ilvl w:val="0"/>
          <w:numId w:val="4"/>
        </w:numPr>
        <w:ind w:left="-567" w:firstLine="0"/>
        <w:jc w:val="both"/>
        <w:rPr>
          <w:b/>
          <w:sz w:val="28"/>
          <w:szCs w:val="28"/>
        </w:rPr>
      </w:pPr>
      <w:r w:rsidRPr="00056E79">
        <w:rPr>
          <w:sz w:val="28"/>
          <w:szCs w:val="28"/>
        </w:rPr>
        <w:t xml:space="preserve">Руководство тушением ландшафтного (природного) пожара возлагается на старшее оперативное должностное лицо формирования федеральной противопожарной службы ГУ МЧС России по Забайкальскому краю, ведомственной пожарной охраны (далее - старшее оперативное должностное лицо), старшее должностное лицо </w:t>
      </w:r>
      <w:proofErr w:type="spellStart"/>
      <w:r w:rsidRPr="00056E79">
        <w:rPr>
          <w:sz w:val="28"/>
          <w:szCs w:val="28"/>
        </w:rPr>
        <w:t>лесопожарного</w:t>
      </w:r>
      <w:proofErr w:type="spellEnd"/>
      <w:r w:rsidRPr="00056E79">
        <w:rPr>
          <w:sz w:val="28"/>
          <w:szCs w:val="28"/>
        </w:rPr>
        <w:t xml:space="preserve"> формирования КГСАУ «Забайкаллесхоз», добровольной пожарной охраны (далее - старшее должностное лицо), которое первым прибыло на ландшафтный (природный) пожар, за исключением случая, предусмотренного пунктом 31 настоящего Порядка.</w:t>
      </w:r>
    </w:p>
    <w:p w:rsidR="00A0060C" w:rsidRPr="00A0060C" w:rsidRDefault="00A0060C" w:rsidP="00A0060C">
      <w:pPr>
        <w:pStyle w:val="a5"/>
        <w:numPr>
          <w:ilvl w:val="0"/>
          <w:numId w:val="4"/>
        </w:numPr>
        <w:ind w:left="-567" w:firstLine="0"/>
        <w:jc w:val="both"/>
        <w:rPr>
          <w:b/>
          <w:sz w:val="28"/>
          <w:szCs w:val="28"/>
        </w:rPr>
      </w:pPr>
      <w:r w:rsidRPr="00056E79">
        <w:rPr>
          <w:sz w:val="28"/>
          <w:szCs w:val="28"/>
        </w:rPr>
        <w:t xml:space="preserve">Старшее оперативное должностное лицо, старшее должностное лицо, первым прибывшее на ландшафтный (природный) пожар, обязано принять на себя руководство тушением ландшафтного (природного) пожара у лица, принявшего </w:t>
      </w:r>
      <w:r w:rsidRPr="00056E79">
        <w:rPr>
          <w:sz w:val="28"/>
          <w:szCs w:val="28"/>
        </w:rPr>
        <w:lastRenderedPageBreak/>
        <w:t>руководство тушением ландшафтного (природного) пожара согласно пункту 28 настоящего Порядка.</w:t>
      </w:r>
    </w:p>
    <w:p w:rsidR="00A0060C" w:rsidRDefault="00A0060C" w:rsidP="00A0060C">
      <w:pPr>
        <w:pStyle w:val="a5"/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 w:rsidRPr="00A0060C">
        <w:rPr>
          <w:b/>
          <w:sz w:val="28"/>
          <w:szCs w:val="28"/>
        </w:rPr>
        <w:t xml:space="preserve"> </w:t>
      </w:r>
      <w:r w:rsidRPr="00A0060C">
        <w:rPr>
          <w:sz w:val="28"/>
          <w:szCs w:val="28"/>
        </w:rPr>
        <w:t xml:space="preserve">Лица, принявшие руководство тушением ландшафтного (природного) пожара согласно пунктам 28 и (или) 29 настоящего Порядка, докладывают о данном факте и иную информацию о ландшафтном (природном) пожаре в ЕДДС </w:t>
      </w:r>
      <w:r w:rsidRPr="007834A2">
        <w:rPr>
          <w:sz w:val="28"/>
          <w:szCs w:val="28"/>
        </w:rPr>
        <w:t>муниципального района «Нерчинский район»</w:t>
      </w:r>
      <w:r w:rsidRPr="00A0060C">
        <w:rPr>
          <w:sz w:val="28"/>
          <w:szCs w:val="28"/>
        </w:rPr>
        <w:t xml:space="preserve">. </w:t>
      </w:r>
    </w:p>
    <w:p w:rsidR="00A0060C" w:rsidRDefault="00A0060C" w:rsidP="00A0060C">
      <w:pPr>
        <w:pStyle w:val="a5"/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 w:rsidRPr="00A0060C">
        <w:rPr>
          <w:sz w:val="28"/>
          <w:szCs w:val="28"/>
        </w:rPr>
        <w:t xml:space="preserve">Старшее оперативное должностное лицо, старшее должностное лицо может не принимать на себя руководство тушением пожара, если в </w:t>
      </w:r>
      <w:r w:rsidRPr="00056E79">
        <w:rPr>
          <w:sz w:val="28"/>
          <w:szCs w:val="28"/>
        </w:rPr>
        <w:t>момент прибытия его на пожар приняты правильные и тактически верные действия по тушению пожара и создались условия для локализации пожара.</w:t>
      </w:r>
    </w:p>
    <w:p w:rsidR="00A0060C" w:rsidRDefault="00A0060C" w:rsidP="00A0060C">
      <w:pPr>
        <w:pStyle w:val="a5"/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тушен</w:t>
      </w:r>
      <w:r w:rsidRPr="00056E79">
        <w:rPr>
          <w:sz w:val="28"/>
          <w:szCs w:val="28"/>
        </w:rPr>
        <w:t>ия ландшафтного (природного) пожара:</w:t>
      </w:r>
    </w:p>
    <w:p w:rsidR="00A0060C" w:rsidRDefault="00A0060C" w:rsidP="00A0060C">
      <w:pPr>
        <w:pStyle w:val="a5"/>
        <w:numPr>
          <w:ilvl w:val="0"/>
          <w:numId w:val="13"/>
        </w:numPr>
        <w:ind w:hanging="219"/>
        <w:jc w:val="both"/>
        <w:rPr>
          <w:sz w:val="28"/>
          <w:szCs w:val="28"/>
        </w:rPr>
      </w:pPr>
      <w:r w:rsidRPr="00056E79">
        <w:rPr>
          <w:sz w:val="28"/>
          <w:szCs w:val="28"/>
        </w:rPr>
        <w:t>осуществляет общее руководство имеющимися силами и средствами пожаротушения с целью ликвидации ландшафтного (природного) пожара;</w:t>
      </w:r>
    </w:p>
    <w:p w:rsidR="00A0060C" w:rsidRDefault="00A0060C" w:rsidP="00A0060C">
      <w:pPr>
        <w:pStyle w:val="a5"/>
        <w:numPr>
          <w:ilvl w:val="0"/>
          <w:numId w:val="13"/>
        </w:numPr>
        <w:ind w:hanging="219"/>
        <w:jc w:val="both"/>
        <w:rPr>
          <w:sz w:val="28"/>
          <w:szCs w:val="28"/>
        </w:rPr>
      </w:pPr>
      <w:r w:rsidRPr="00056E79">
        <w:rPr>
          <w:sz w:val="28"/>
          <w:szCs w:val="28"/>
        </w:rPr>
        <w:t>определяет достаточность сил и средств для тушения ландшафтного (природного) пожара, в случае недостаточности сил и средств запрашивает дополнительные силы и средства через дежурного диспетчера;</w:t>
      </w:r>
    </w:p>
    <w:p w:rsidR="00A0060C" w:rsidRDefault="00A0060C" w:rsidP="00A0060C">
      <w:pPr>
        <w:pStyle w:val="a5"/>
        <w:numPr>
          <w:ilvl w:val="0"/>
          <w:numId w:val="13"/>
        </w:numPr>
        <w:ind w:hanging="219"/>
        <w:jc w:val="both"/>
        <w:rPr>
          <w:sz w:val="28"/>
          <w:szCs w:val="28"/>
        </w:rPr>
      </w:pPr>
      <w:r w:rsidRPr="00056E79">
        <w:rPr>
          <w:sz w:val="28"/>
          <w:szCs w:val="28"/>
        </w:rPr>
        <w:t>отвечает за выполнение поставленных задач, разработку тактики и стратегии тушения ландшафтного (природного) пожара, безопасность работников, участвующих в тушении пожара;</w:t>
      </w:r>
    </w:p>
    <w:p w:rsidR="00A0060C" w:rsidRDefault="00A0060C" w:rsidP="00A0060C">
      <w:pPr>
        <w:pStyle w:val="a5"/>
        <w:numPr>
          <w:ilvl w:val="0"/>
          <w:numId w:val="13"/>
        </w:numPr>
        <w:ind w:hanging="219"/>
        <w:jc w:val="both"/>
        <w:rPr>
          <w:sz w:val="28"/>
          <w:szCs w:val="28"/>
        </w:rPr>
      </w:pPr>
      <w:r w:rsidRPr="00056E79">
        <w:rPr>
          <w:sz w:val="28"/>
          <w:szCs w:val="28"/>
        </w:rPr>
        <w:t>устанавливает границы территории, на которой осуществляются действия по тушению ландшафтного (природного) пожара, порядок и особенности указанных действий, а также принимает решения о спасении людей и имущества при ландшафтном (природном) пожаре, при необходимости организует поиск и эвакуацию лиц, пострадавших от ландшафтного (природного) пожара;</w:t>
      </w:r>
    </w:p>
    <w:p w:rsidR="00A0060C" w:rsidRDefault="00A0060C" w:rsidP="00A0060C">
      <w:pPr>
        <w:pStyle w:val="a5"/>
        <w:numPr>
          <w:ilvl w:val="0"/>
          <w:numId w:val="13"/>
        </w:numPr>
        <w:ind w:hanging="219"/>
        <w:jc w:val="both"/>
        <w:rPr>
          <w:sz w:val="28"/>
          <w:szCs w:val="28"/>
        </w:rPr>
      </w:pPr>
      <w:r w:rsidRPr="00056E79">
        <w:rPr>
          <w:sz w:val="28"/>
          <w:szCs w:val="28"/>
        </w:rPr>
        <w:t>взаимодействует с КЧС и ОПБ;</w:t>
      </w:r>
    </w:p>
    <w:p w:rsidR="00A0060C" w:rsidRDefault="00A0060C" w:rsidP="00A0060C">
      <w:pPr>
        <w:pStyle w:val="a5"/>
        <w:numPr>
          <w:ilvl w:val="0"/>
          <w:numId w:val="13"/>
        </w:numPr>
        <w:ind w:hanging="219"/>
        <w:jc w:val="both"/>
        <w:rPr>
          <w:sz w:val="28"/>
          <w:szCs w:val="28"/>
        </w:rPr>
      </w:pPr>
      <w:r w:rsidRPr="00056E79">
        <w:rPr>
          <w:sz w:val="28"/>
          <w:szCs w:val="28"/>
        </w:rPr>
        <w:t>в случае, предусмотренном подпунктом 8 настоящего пункта, назначает своего заместителя из числа наиболее опытных работников, участвующих в тушении ландшафтного (природного) пожара;</w:t>
      </w:r>
    </w:p>
    <w:p w:rsidR="00A0060C" w:rsidRDefault="00A0060C" w:rsidP="00A0060C">
      <w:pPr>
        <w:pStyle w:val="a5"/>
        <w:numPr>
          <w:ilvl w:val="0"/>
          <w:numId w:val="13"/>
        </w:numPr>
        <w:ind w:hanging="219"/>
        <w:jc w:val="both"/>
        <w:rPr>
          <w:sz w:val="28"/>
          <w:szCs w:val="28"/>
        </w:rPr>
      </w:pPr>
      <w:r w:rsidRPr="00056E79">
        <w:rPr>
          <w:sz w:val="28"/>
          <w:szCs w:val="28"/>
        </w:rPr>
        <w:t>не оставляет место ландшафтного (природного) пожара до тех пор, пока пожар не будет ликвидирован;</w:t>
      </w:r>
    </w:p>
    <w:p w:rsidR="00A0060C" w:rsidRDefault="00A0060C" w:rsidP="00A0060C">
      <w:pPr>
        <w:pStyle w:val="a5"/>
        <w:numPr>
          <w:ilvl w:val="0"/>
          <w:numId w:val="13"/>
        </w:numPr>
        <w:ind w:hanging="219"/>
        <w:jc w:val="both"/>
        <w:rPr>
          <w:sz w:val="28"/>
          <w:szCs w:val="28"/>
        </w:rPr>
      </w:pPr>
      <w:r w:rsidRPr="00056E79">
        <w:rPr>
          <w:sz w:val="28"/>
          <w:szCs w:val="28"/>
        </w:rPr>
        <w:t>в случае возникновения другого более сложного пожара, представляющего реальную угрозу перехода на населенные пункты и (или) объекты экономики, может покинуть пожар для принятия руководства другим более сложным пожаром, назначив за себя должностное лицо, прошедшее обучение по тушению пожаров на природной территории, допущенное к руководству тушения пожара в установленном порядке.</w:t>
      </w:r>
    </w:p>
    <w:p w:rsidR="006157AA" w:rsidRPr="006157AA" w:rsidRDefault="006157AA" w:rsidP="006157AA">
      <w:pPr>
        <w:pStyle w:val="a5"/>
        <w:numPr>
          <w:ilvl w:val="0"/>
          <w:numId w:val="4"/>
        </w:numPr>
        <w:ind w:lef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57AA">
        <w:rPr>
          <w:sz w:val="28"/>
          <w:szCs w:val="28"/>
        </w:rPr>
        <w:t>Способы и особенности тушения ландшафтного (природного) пожара определяются руководителем тушения ландшафтного (природного) пожара исходя из вида ландшафтного (природного) пожара в соответствии с методикой тушения ландшафтных пожаров, утвержденной МЧС России от 14 сентября 2015 года№ 2-4-87-32-ЛБ.</w:t>
      </w:r>
    </w:p>
    <w:p w:rsidR="00A0060C" w:rsidRDefault="006157AA" w:rsidP="006157AA">
      <w:pPr>
        <w:pStyle w:val="a5"/>
        <w:numPr>
          <w:ilvl w:val="0"/>
          <w:numId w:val="4"/>
        </w:numPr>
        <w:ind w:lef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6E79">
        <w:rPr>
          <w:sz w:val="28"/>
          <w:szCs w:val="28"/>
        </w:rPr>
        <w:t>Выбор способа и тактики тушения ландшафтного (природного) пожара зависит от характера самого пожара, условий, в которых он действует, имеющихся в распоряжении сил и средств пожаротушения.</w:t>
      </w:r>
    </w:p>
    <w:p w:rsidR="006157AA" w:rsidRDefault="006157AA" w:rsidP="006157AA">
      <w:pPr>
        <w:pStyle w:val="a5"/>
        <w:ind w:left="1211"/>
        <w:rPr>
          <w:sz w:val="28"/>
          <w:szCs w:val="28"/>
        </w:rPr>
      </w:pPr>
      <w:bookmarkStart w:id="7" w:name="bookmark9"/>
    </w:p>
    <w:p w:rsidR="006157AA" w:rsidRDefault="006157AA" w:rsidP="006157AA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157AA">
        <w:rPr>
          <w:b/>
          <w:sz w:val="28"/>
          <w:szCs w:val="28"/>
        </w:rPr>
        <w:lastRenderedPageBreak/>
        <w:t>Порядок привлечения сил и средств на тушение ландшафтных (природных) пожаров</w:t>
      </w:r>
      <w:bookmarkEnd w:id="7"/>
    </w:p>
    <w:p w:rsidR="006157AA" w:rsidRDefault="006157AA" w:rsidP="006157AA">
      <w:pPr>
        <w:jc w:val="both"/>
        <w:rPr>
          <w:b/>
          <w:sz w:val="28"/>
          <w:szCs w:val="28"/>
        </w:rPr>
      </w:pPr>
    </w:p>
    <w:p w:rsidR="006157AA" w:rsidRDefault="006157AA" w:rsidP="006157AA">
      <w:pPr>
        <w:pStyle w:val="a5"/>
        <w:numPr>
          <w:ilvl w:val="0"/>
          <w:numId w:val="4"/>
        </w:numPr>
        <w:ind w:left="-426" w:firstLine="0"/>
        <w:jc w:val="both"/>
        <w:rPr>
          <w:sz w:val="28"/>
          <w:szCs w:val="28"/>
        </w:rPr>
      </w:pPr>
      <w:r w:rsidRPr="00056E79">
        <w:rPr>
          <w:sz w:val="28"/>
          <w:szCs w:val="28"/>
        </w:rPr>
        <w:t>Организации всех форм собственности и граждане обязаны оказывать содействие в тушении ландшафтных (природных) пожаров,</w:t>
      </w:r>
      <w:r w:rsidRPr="006157AA">
        <w:rPr>
          <w:sz w:val="28"/>
          <w:szCs w:val="28"/>
        </w:rPr>
        <w:t xml:space="preserve"> </w:t>
      </w:r>
      <w:r w:rsidRPr="00056E79">
        <w:rPr>
          <w:sz w:val="28"/>
          <w:szCs w:val="28"/>
        </w:rPr>
        <w:t>действующих на землях и земельных участках, находящихся в их собственности или аренде.</w:t>
      </w:r>
    </w:p>
    <w:p w:rsidR="006157AA" w:rsidRDefault="006157AA" w:rsidP="006157AA">
      <w:pPr>
        <w:pStyle w:val="a5"/>
        <w:numPr>
          <w:ilvl w:val="0"/>
          <w:numId w:val="4"/>
        </w:numPr>
        <w:ind w:left="-426" w:firstLine="0"/>
        <w:jc w:val="both"/>
        <w:rPr>
          <w:sz w:val="28"/>
          <w:szCs w:val="28"/>
        </w:rPr>
      </w:pPr>
      <w:r w:rsidRPr="00056E79">
        <w:rPr>
          <w:sz w:val="28"/>
          <w:szCs w:val="28"/>
        </w:rPr>
        <w:t>Подразделения федеральной противопожарной службы ГУ МЧС</w:t>
      </w:r>
      <w:r w:rsidR="004C1B1B">
        <w:rPr>
          <w:sz w:val="28"/>
          <w:szCs w:val="28"/>
        </w:rPr>
        <w:t xml:space="preserve"> России по Забайкальскому краю</w:t>
      </w:r>
      <w:r w:rsidRPr="00056E79">
        <w:rPr>
          <w:sz w:val="28"/>
          <w:szCs w:val="28"/>
        </w:rPr>
        <w:t xml:space="preserve">, </w:t>
      </w:r>
      <w:proofErr w:type="spellStart"/>
      <w:r w:rsidRPr="00056E79">
        <w:rPr>
          <w:sz w:val="28"/>
          <w:szCs w:val="28"/>
        </w:rPr>
        <w:t>лесопожарные</w:t>
      </w:r>
      <w:proofErr w:type="spellEnd"/>
      <w:r w:rsidRPr="00056E79">
        <w:rPr>
          <w:sz w:val="28"/>
          <w:szCs w:val="28"/>
        </w:rPr>
        <w:t xml:space="preserve"> формирований КГСАУ «Забайкаллесхоз», подразделения ведомственной пожарной охраны, силы добровольной пожарной охраны, формирования, входящие в состав групп, по прибытии к месту ландшафтного (природного) пожара заступают в оперативное подчинение руководителя тушения ландшафтного (природного) пожара.</w:t>
      </w:r>
    </w:p>
    <w:p w:rsidR="006157AA" w:rsidRPr="006157AA" w:rsidRDefault="006157AA" w:rsidP="006157AA">
      <w:pPr>
        <w:pStyle w:val="a5"/>
        <w:numPr>
          <w:ilvl w:val="0"/>
          <w:numId w:val="4"/>
        </w:numPr>
        <w:ind w:left="-426" w:firstLine="0"/>
        <w:jc w:val="both"/>
        <w:rPr>
          <w:sz w:val="28"/>
          <w:szCs w:val="28"/>
        </w:rPr>
      </w:pPr>
      <w:r w:rsidRPr="006157AA">
        <w:rPr>
          <w:sz w:val="28"/>
          <w:szCs w:val="28"/>
        </w:rPr>
        <w:t>КЧС и ОПБ вправе привлекать на тушение ландшафтных (природных) пожаров:</w:t>
      </w:r>
    </w:p>
    <w:p w:rsidR="006157AA" w:rsidRPr="004C1B1B" w:rsidRDefault="006157AA" w:rsidP="004C1B1B">
      <w:pPr>
        <w:pStyle w:val="a5"/>
        <w:numPr>
          <w:ilvl w:val="0"/>
          <w:numId w:val="14"/>
        </w:numPr>
        <w:ind w:hanging="218"/>
        <w:jc w:val="both"/>
        <w:rPr>
          <w:sz w:val="28"/>
          <w:szCs w:val="28"/>
        </w:rPr>
      </w:pPr>
      <w:r w:rsidRPr="00056E79">
        <w:rPr>
          <w:sz w:val="28"/>
          <w:szCs w:val="28"/>
        </w:rPr>
        <w:t>силы и средства подразделений федеральной противопожарной службы ГУ МЧС России по Забайкальскому краю</w:t>
      </w:r>
      <w:r w:rsidR="004C1B1B">
        <w:rPr>
          <w:sz w:val="28"/>
          <w:szCs w:val="28"/>
        </w:rPr>
        <w:t xml:space="preserve"> в соответствии с расписанием выезда</w:t>
      </w:r>
      <w:r w:rsidRPr="00056E79">
        <w:rPr>
          <w:sz w:val="28"/>
          <w:szCs w:val="28"/>
        </w:rPr>
        <w:t>;</w:t>
      </w:r>
    </w:p>
    <w:p w:rsidR="006157AA" w:rsidRDefault="006157AA" w:rsidP="006157AA">
      <w:pPr>
        <w:pStyle w:val="a5"/>
        <w:numPr>
          <w:ilvl w:val="0"/>
          <w:numId w:val="14"/>
        </w:numPr>
        <w:ind w:hanging="218"/>
        <w:jc w:val="both"/>
        <w:rPr>
          <w:sz w:val="28"/>
          <w:szCs w:val="28"/>
        </w:rPr>
      </w:pPr>
      <w:r w:rsidRPr="00056E79">
        <w:rPr>
          <w:sz w:val="28"/>
          <w:szCs w:val="28"/>
        </w:rPr>
        <w:t>силы и средства лесопожарных формирований КГСАУ «Забайкаллесхоз»;</w:t>
      </w:r>
    </w:p>
    <w:p w:rsidR="006157AA" w:rsidRDefault="006157AA" w:rsidP="006157AA">
      <w:pPr>
        <w:pStyle w:val="a5"/>
        <w:numPr>
          <w:ilvl w:val="0"/>
          <w:numId w:val="14"/>
        </w:numPr>
        <w:ind w:hanging="218"/>
        <w:jc w:val="both"/>
        <w:rPr>
          <w:sz w:val="28"/>
          <w:szCs w:val="28"/>
        </w:rPr>
      </w:pPr>
      <w:r w:rsidRPr="00056E79">
        <w:rPr>
          <w:sz w:val="28"/>
          <w:szCs w:val="28"/>
        </w:rPr>
        <w:t>силы и средства ведомственной пожарной охраны;</w:t>
      </w:r>
    </w:p>
    <w:p w:rsidR="006157AA" w:rsidRDefault="006157AA" w:rsidP="006157AA">
      <w:pPr>
        <w:pStyle w:val="a5"/>
        <w:numPr>
          <w:ilvl w:val="0"/>
          <w:numId w:val="14"/>
        </w:numPr>
        <w:ind w:hanging="218"/>
        <w:jc w:val="both"/>
        <w:rPr>
          <w:sz w:val="28"/>
          <w:szCs w:val="28"/>
        </w:rPr>
      </w:pPr>
      <w:r w:rsidRPr="00056E79">
        <w:rPr>
          <w:sz w:val="28"/>
          <w:szCs w:val="28"/>
        </w:rPr>
        <w:t>силы и средства арендаторов и иных заинтересованных организаций;</w:t>
      </w:r>
    </w:p>
    <w:p w:rsidR="006157AA" w:rsidRDefault="006157AA" w:rsidP="006157AA">
      <w:pPr>
        <w:pStyle w:val="a5"/>
        <w:numPr>
          <w:ilvl w:val="0"/>
          <w:numId w:val="14"/>
        </w:numPr>
        <w:ind w:hanging="218"/>
        <w:jc w:val="both"/>
        <w:rPr>
          <w:sz w:val="28"/>
          <w:szCs w:val="28"/>
        </w:rPr>
      </w:pPr>
      <w:r w:rsidRPr="00056E79">
        <w:rPr>
          <w:sz w:val="28"/>
          <w:szCs w:val="28"/>
        </w:rPr>
        <w:t>силы и средства добровольной пожарной охраны.</w:t>
      </w:r>
    </w:p>
    <w:p w:rsidR="006157AA" w:rsidRDefault="006157AA" w:rsidP="006157AA">
      <w:pPr>
        <w:pStyle w:val="a5"/>
        <w:numPr>
          <w:ilvl w:val="0"/>
          <w:numId w:val="4"/>
        </w:numPr>
        <w:ind w:left="-426" w:firstLine="0"/>
        <w:jc w:val="both"/>
        <w:rPr>
          <w:sz w:val="28"/>
          <w:szCs w:val="28"/>
        </w:rPr>
      </w:pPr>
      <w:r w:rsidRPr="00056E79">
        <w:rPr>
          <w:sz w:val="28"/>
          <w:szCs w:val="28"/>
        </w:rPr>
        <w:t>При угрозе перехода ландшафтного (природного) пожара на территорию населенного пункта на тушение очагов этих пожаров незамедлительно направляются силы и средства подразделений федеральной противопожарной службы ГУ МЧС</w:t>
      </w:r>
      <w:r w:rsidR="004C1B1B">
        <w:rPr>
          <w:sz w:val="28"/>
          <w:szCs w:val="28"/>
        </w:rPr>
        <w:t xml:space="preserve"> России по Забайкальскому краю</w:t>
      </w:r>
      <w:r w:rsidRPr="00056E79">
        <w:rPr>
          <w:sz w:val="28"/>
          <w:szCs w:val="28"/>
        </w:rPr>
        <w:t>, лесопожарных формирований КГСАУ «Забайкаллесхоз», ведомственной пожарной охраны, добровольной пожарной охраны, дислоцированных в этих населенных пунктах.</w:t>
      </w:r>
    </w:p>
    <w:p w:rsidR="006157AA" w:rsidRDefault="006157AA" w:rsidP="006157AA">
      <w:pPr>
        <w:pStyle w:val="a5"/>
        <w:numPr>
          <w:ilvl w:val="0"/>
          <w:numId w:val="4"/>
        </w:numPr>
        <w:ind w:left="-426" w:firstLine="0"/>
        <w:jc w:val="both"/>
        <w:rPr>
          <w:sz w:val="28"/>
          <w:szCs w:val="28"/>
        </w:rPr>
      </w:pPr>
      <w:r w:rsidRPr="00056E79">
        <w:rPr>
          <w:sz w:val="28"/>
          <w:szCs w:val="28"/>
        </w:rPr>
        <w:t xml:space="preserve">При угрозе перехода ландшафтного (природного) пожара на территорию объектов инфраструктуры и экономики защита таких объектов осуществляется в первую очередь силами и </w:t>
      </w:r>
      <w:proofErr w:type="gramStart"/>
      <w:r w:rsidRPr="00056E79">
        <w:rPr>
          <w:sz w:val="28"/>
          <w:szCs w:val="28"/>
        </w:rPr>
        <w:t>средствами нештатных аварийно- спасательных формирований этих объектов</w:t>
      </w:r>
      <w:proofErr w:type="gramEnd"/>
      <w:r w:rsidRPr="00056E79">
        <w:rPr>
          <w:sz w:val="28"/>
          <w:szCs w:val="28"/>
        </w:rPr>
        <w:t xml:space="preserve"> и другими силами собственников этих объектов.</w:t>
      </w:r>
    </w:p>
    <w:p w:rsidR="006157AA" w:rsidRPr="006157AA" w:rsidRDefault="006157AA" w:rsidP="006157AA">
      <w:pPr>
        <w:ind w:left="-426"/>
        <w:jc w:val="both"/>
        <w:rPr>
          <w:sz w:val="28"/>
          <w:szCs w:val="28"/>
        </w:rPr>
      </w:pPr>
    </w:p>
    <w:p w:rsidR="006157AA" w:rsidRPr="006157AA" w:rsidRDefault="006157AA" w:rsidP="006157AA">
      <w:pPr>
        <w:ind w:left="-426"/>
        <w:jc w:val="both"/>
        <w:rPr>
          <w:sz w:val="28"/>
          <w:szCs w:val="28"/>
        </w:rPr>
      </w:pPr>
    </w:p>
    <w:sectPr w:rsidR="006157AA" w:rsidRPr="006157AA" w:rsidSect="007E51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227"/>
    <w:multiLevelType w:val="hybridMultilevel"/>
    <w:tmpl w:val="D76CDCC6"/>
    <w:lvl w:ilvl="0" w:tplc="862CEE3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6DF2AAF"/>
    <w:multiLevelType w:val="hybridMultilevel"/>
    <w:tmpl w:val="D9A40A4C"/>
    <w:lvl w:ilvl="0" w:tplc="585641F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36911"/>
    <w:multiLevelType w:val="hybridMultilevel"/>
    <w:tmpl w:val="BF34A32E"/>
    <w:lvl w:ilvl="0" w:tplc="B8D20114">
      <w:start w:val="1"/>
      <w:numFmt w:val="decimal"/>
      <w:lvlText w:val="%1)"/>
      <w:lvlJc w:val="left"/>
      <w:pPr>
        <w:ind w:left="-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8" w:hanging="360"/>
      </w:pPr>
    </w:lvl>
    <w:lvl w:ilvl="2" w:tplc="0419001B" w:tentative="1">
      <w:start w:val="1"/>
      <w:numFmt w:val="lowerRoman"/>
      <w:lvlText w:val="%3."/>
      <w:lvlJc w:val="right"/>
      <w:pPr>
        <w:ind w:left="1298" w:hanging="180"/>
      </w:pPr>
    </w:lvl>
    <w:lvl w:ilvl="3" w:tplc="0419000F" w:tentative="1">
      <w:start w:val="1"/>
      <w:numFmt w:val="decimal"/>
      <w:lvlText w:val="%4."/>
      <w:lvlJc w:val="left"/>
      <w:pPr>
        <w:ind w:left="2018" w:hanging="360"/>
      </w:pPr>
    </w:lvl>
    <w:lvl w:ilvl="4" w:tplc="04190019" w:tentative="1">
      <w:start w:val="1"/>
      <w:numFmt w:val="lowerLetter"/>
      <w:lvlText w:val="%5."/>
      <w:lvlJc w:val="left"/>
      <w:pPr>
        <w:ind w:left="2738" w:hanging="360"/>
      </w:pPr>
    </w:lvl>
    <w:lvl w:ilvl="5" w:tplc="0419001B" w:tentative="1">
      <w:start w:val="1"/>
      <w:numFmt w:val="lowerRoman"/>
      <w:lvlText w:val="%6."/>
      <w:lvlJc w:val="right"/>
      <w:pPr>
        <w:ind w:left="3458" w:hanging="180"/>
      </w:pPr>
    </w:lvl>
    <w:lvl w:ilvl="6" w:tplc="0419000F" w:tentative="1">
      <w:start w:val="1"/>
      <w:numFmt w:val="decimal"/>
      <w:lvlText w:val="%7."/>
      <w:lvlJc w:val="left"/>
      <w:pPr>
        <w:ind w:left="4178" w:hanging="360"/>
      </w:pPr>
    </w:lvl>
    <w:lvl w:ilvl="7" w:tplc="04190019" w:tentative="1">
      <w:start w:val="1"/>
      <w:numFmt w:val="lowerLetter"/>
      <w:lvlText w:val="%8."/>
      <w:lvlJc w:val="left"/>
      <w:pPr>
        <w:ind w:left="4898" w:hanging="360"/>
      </w:pPr>
    </w:lvl>
    <w:lvl w:ilvl="8" w:tplc="0419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3">
    <w:nsid w:val="2F1C792B"/>
    <w:multiLevelType w:val="hybridMultilevel"/>
    <w:tmpl w:val="1F6CC25E"/>
    <w:lvl w:ilvl="0" w:tplc="BA2A580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32260CC7"/>
    <w:multiLevelType w:val="hybridMultilevel"/>
    <w:tmpl w:val="7F74FC78"/>
    <w:lvl w:ilvl="0" w:tplc="97CCD4F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426B3856"/>
    <w:multiLevelType w:val="hybridMultilevel"/>
    <w:tmpl w:val="357410B0"/>
    <w:lvl w:ilvl="0" w:tplc="0A7A285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C14545A"/>
    <w:multiLevelType w:val="hybridMultilevel"/>
    <w:tmpl w:val="25160E14"/>
    <w:lvl w:ilvl="0" w:tplc="9F0891F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ECE7D01"/>
    <w:multiLevelType w:val="hybridMultilevel"/>
    <w:tmpl w:val="4F48E784"/>
    <w:lvl w:ilvl="0" w:tplc="6A2CA85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7B03B97"/>
    <w:multiLevelType w:val="hybridMultilevel"/>
    <w:tmpl w:val="3558CBB2"/>
    <w:lvl w:ilvl="0" w:tplc="F7144A0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5D775DE5"/>
    <w:multiLevelType w:val="hybridMultilevel"/>
    <w:tmpl w:val="CB981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20DDA"/>
    <w:multiLevelType w:val="hybridMultilevel"/>
    <w:tmpl w:val="DB2CE626"/>
    <w:lvl w:ilvl="0" w:tplc="E15C07F6">
      <w:start w:val="1"/>
      <w:numFmt w:val="decimal"/>
      <w:lvlText w:val="%1)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1">
    <w:nsid w:val="6CE25702"/>
    <w:multiLevelType w:val="hybridMultilevel"/>
    <w:tmpl w:val="E0C6CA5E"/>
    <w:lvl w:ilvl="0" w:tplc="73C0FE8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728C23D6"/>
    <w:multiLevelType w:val="hybridMultilevel"/>
    <w:tmpl w:val="12D4B05E"/>
    <w:lvl w:ilvl="0" w:tplc="7DF47FD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7EFD75E7"/>
    <w:multiLevelType w:val="hybridMultilevel"/>
    <w:tmpl w:val="4A309A80"/>
    <w:lvl w:ilvl="0" w:tplc="89723EE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"/>
  </w:num>
  <w:num w:numId="5">
    <w:abstractNumId w:val="12"/>
  </w:num>
  <w:num w:numId="6">
    <w:abstractNumId w:val="6"/>
  </w:num>
  <w:num w:numId="7">
    <w:abstractNumId w:val="11"/>
  </w:num>
  <w:num w:numId="8">
    <w:abstractNumId w:val="5"/>
  </w:num>
  <w:num w:numId="9">
    <w:abstractNumId w:val="3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36"/>
    <w:rsid w:val="000C2243"/>
    <w:rsid w:val="00165136"/>
    <w:rsid w:val="00186A1F"/>
    <w:rsid w:val="0043247B"/>
    <w:rsid w:val="004A75BD"/>
    <w:rsid w:val="004C1B1B"/>
    <w:rsid w:val="004F0C7F"/>
    <w:rsid w:val="006157AA"/>
    <w:rsid w:val="006A0316"/>
    <w:rsid w:val="006A3277"/>
    <w:rsid w:val="007834A2"/>
    <w:rsid w:val="00785B32"/>
    <w:rsid w:val="007A7F64"/>
    <w:rsid w:val="007E51FA"/>
    <w:rsid w:val="00810124"/>
    <w:rsid w:val="009B4B05"/>
    <w:rsid w:val="009E45AA"/>
    <w:rsid w:val="00A0060C"/>
    <w:rsid w:val="00A834F2"/>
    <w:rsid w:val="00A932D2"/>
    <w:rsid w:val="00D63876"/>
    <w:rsid w:val="00F3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B38F0-8742-4558-ADAD-1FDDCAC4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34F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4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A834F2"/>
    <w:pPr>
      <w:jc w:val="center"/>
    </w:pPr>
    <w:rPr>
      <w:b/>
      <w:sz w:val="44"/>
    </w:rPr>
  </w:style>
  <w:style w:type="character" w:customStyle="1" w:styleId="a4">
    <w:name w:val="Основной текст Знак"/>
    <w:basedOn w:val="a0"/>
    <w:link w:val="a3"/>
    <w:rsid w:val="00A834F2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List Paragraph"/>
    <w:basedOn w:val="a"/>
    <w:uiPriority w:val="34"/>
    <w:qFormat/>
    <w:rsid w:val="00A932D2"/>
    <w:pPr>
      <w:ind w:left="720"/>
      <w:contextualSpacing/>
    </w:pPr>
  </w:style>
  <w:style w:type="character" w:customStyle="1" w:styleId="a6">
    <w:name w:val="Основной текст_"/>
    <w:basedOn w:val="a0"/>
    <w:link w:val="11"/>
    <w:rsid w:val="00D6387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D63876"/>
    <w:pPr>
      <w:widowControl w:val="0"/>
      <w:shd w:val="clear" w:color="auto" w:fill="FFFFFF"/>
      <w:spacing w:before="420" w:after="420" w:line="0" w:lineRule="atLeast"/>
      <w:jc w:val="both"/>
    </w:pPr>
    <w:rPr>
      <w:spacing w:val="3"/>
      <w:sz w:val="25"/>
      <w:szCs w:val="25"/>
      <w:lang w:eastAsia="en-US"/>
    </w:rPr>
  </w:style>
  <w:style w:type="paragraph" w:customStyle="1" w:styleId="formattext">
    <w:name w:val="formattext"/>
    <w:basedOn w:val="a"/>
    <w:rsid w:val="00D63876"/>
    <w:pPr>
      <w:spacing w:before="100" w:beforeAutospacing="1" w:after="100" w:afterAutospacing="1"/>
    </w:pPr>
  </w:style>
  <w:style w:type="character" w:customStyle="1" w:styleId="12">
    <w:name w:val="Заголовок №1_"/>
    <w:basedOn w:val="a0"/>
    <w:link w:val="13"/>
    <w:rsid w:val="0081012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3">
    <w:name w:val="Заголовок №1"/>
    <w:basedOn w:val="a"/>
    <w:link w:val="12"/>
    <w:rsid w:val="00810124"/>
    <w:pPr>
      <w:shd w:val="clear" w:color="auto" w:fill="FFFFFF"/>
      <w:spacing w:before="120" w:line="0" w:lineRule="atLeast"/>
      <w:outlineLvl w:val="0"/>
    </w:pPr>
    <w:rPr>
      <w:sz w:val="30"/>
      <w:szCs w:val="3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C1B1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1B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3257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cp:lastPrinted>2022-05-04T01:12:00Z</cp:lastPrinted>
  <dcterms:created xsi:type="dcterms:W3CDTF">2022-04-28T01:55:00Z</dcterms:created>
  <dcterms:modified xsi:type="dcterms:W3CDTF">2022-05-04T01:12:00Z</dcterms:modified>
</cp:coreProperties>
</file>