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10" w:rsidRDefault="00FD6B4E" w:rsidP="00B503BD">
      <w:pPr>
        <w:jc w:val="center"/>
        <w:rPr>
          <w:b/>
          <w:sz w:val="28"/>
          <w:szCs w:val="28"/>
        </w:rPr>
      </w:pPr>
      <w:r w:rsidRPr="00FD6B4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2315161</wp:posOffset>
            </wp:positionH>
            <wp:positionV relativeFrom="paragraph">
              <wp:align>top</wp:align>
            </wp:positionV>
            <wp:extent cx="804915" cy="904351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B4E" w:rsidRDefault="00FD6B4E" w:rsidP="00B503BD">
      <w:pPr>
        <w:jc w:val="center"/>
        <w:rPr>
          <w:b/>
          <w:sz w:val="28"/>
          <w:szCs w:val="28"/>
        </w:rPr>
      </w:pPr>
    </w:p>
    <w:p w:rsidR="00FD6B4E" w:rsidRDefault="00FD6B4E" w:rsidP="00B503BD">
      <w:pPr>
        <w:jc w:val="center"/>
        <w:rPr>
          <w:b/>
          <w:sz w:val="28"/>
          <w:szCs w:val="28"/>
        </w:rPr>
      </w:pPr>
    </w:p>
    <w:p w:rsidR="00FD6B4E" w:rsidRDefault="00FD6B4E" w:rsidP="00B503BD">
      <w:pPr>
        <w:jc w:val="center"/>
        <w:rPr>
          <w:b/>
          <w:sz w:val="28"/>
          <w:szCs w:val="28"/>
        </w:rPr>
      </w:pPr>
    </w:p>
    <w:p w:rsidR="00FD6B4E" w:rsidRDefault="00FD6B4E" w:rsidP="00B503BD">
      <w:pPr>
        <w:jc w:val="center"/>
        <w:rPr>
          <w:b/>
          <w:sz w:val="28"/>
          <w:szCs w:val="28"/>
        </w:rPr>
      </w:pPr>
    </w:p>
    <w:p w:rsidR="00B503BD" w:rsidRDefault="00B503BD" w:rsidP="00B5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503BD" w:rsidRDefault="00B503BD" w:rsidP="00B5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B503BD" w:rsidRDefault="00B503BD" w:rsidP="00B503BD">
      <w:pPr>
        <w:jc w:val="center"/>
        <w:rPr>
          <w:b/>
          <w:sz w:val="28"/>
          <w:szCs w:val="28"/>
        </w:rPr>
      </w:pPr>
    </w:p>
    <w:p w:rsidR="00B503BD" w:rsidRDefault="00B503BD" w:rsidP="00B503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03BD" w:rsidRDefault="00B503BD" w:rsidP="00B503BD">
      <w:pPr>
        <w:jc w:val="center"/>
        <w:rPr>
          <w:b/>
          <w:sz w:val="32"/>
          <w:szCs w:val="32"/>
        </w:rPr>
      </w:pPr>
    </w:p>
    <w:p w:rsidR="00B503BD" w:rsidRDefault="00B503BD" w:rsidP="00B503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6E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6E07">
        <w:rPr>
          <w:sz w:val="28"/>
          <w:szCs w:val="28"/>
        </w:rPr>
        <w:t>мая</w:t>
      </w:r>
      <w:r>
        <w:rPr>
          <w:sz w:val="28"/>
          <w:szCs w:val="28"/>
        </w:rPr>
        <w:t xml:space="preserve">  202</w:t>
      </w:r>
      <w:r w:rsidR="00036E0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B503BD" w:rsidRDefault="00B503BD" w:rsidP="00B50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г. Нерчинск</w:t>
      </w:r>
    </w:p>
    <w:p w:rsidR="00B503BD" w:rsidRDefault="00B503BD" w:rsidP="00B503BD">
      <w:pPr>
        <w:rPr>
          <w:sz w:val="28"/>
          <w:szCs w:val="28"/>
        </w:rPr>
      </w:pPr>
    </w:p>
    <w:p w:rsidR="00B503BD" w:rsidRDefault="00B503BD" w:rsidP="00B503B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район»</w:t>
      </w:r>
      <w:proofErr w:type="gramEnd"/>
    </w:p>
    <w:p w:rsidR="00B503BD" w:rsidRDefault="00B503BD" w:rsidP="00B503BD">
      <w:pPr>
        <w:rPr>
          <w:sz w:val="28"/>
          <w:szCs w:val="28"/>
        </w:rPr>
      </w:pP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Calibri"/>
          <w:sz w:val="28"/>
          <w:szCs w:val="28"/>
        </w:rPr>
        <w:t>В соответствии со статьей 65 Федерального закона от 29</w:t>
      </w:r>
      <w:r w:rsidR="00CB5E4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декабря 2012 года № 273-ФЗ «Об образовании в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», Устав</w:t>
      </w:r>
      <w:r w:rsidR="000443EB">
        <w:rPr>
          <w:rFonts w:ascii="Times New Roman CYR" w:hAnsi="Times New Roman CYR" w:cs="Times New Roman CYR"/>
          <w:bCs/>
          <w:sz w:val="28"/>
          <w:szCs w:val="28"/>
        </w:rPr>
        <w:t>ом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«Нерчинский район», </w:t>
      </w:r>
      <w:r w:rsidR="000443EB">
        <w:rPr>
          <w:rFonts w:ascii="Times New Roman CYR" w:hAnsi="Times New Roman CYR" w:cs="Times New Roman CYR"/>
          <w:bCs/>
          <w:sz w:val="28"/>
          <w:szCs w:val="28"/>
        </w:rPr>
        <w:t xml:space="preserve">в связи с ростом цен на продукты питания и улучшением качеством питания воспитанников дошкольных образовательных учреждений </w:t>
      </w:r>
      <w:r>
        <w:rPr>
          <w:rFonts w:ascii="Times New Roman CYR" w:hAnsi="Times New Roman CYR" w:cs="Times New Roman CYR"/>
          <w:bCs/>
          <w:sz w:val="28"/>
          <w:szCs w:val="28"/>
        </w:rPr>
        <w:t>администрация муниципального района «Нерчинский район» постановляет:</w:t>
      </w:r>
    </w:p>
    <w:p w:rsidR="00B503BD" w:rsidRDefault="00B503BD" w:rsidP="00B503BD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Установить в муниципальных бюджетных дошкольных образовательных учреждениях муниципального района «Нерчинский район» родительскую плату, взимаемую с родителей (законных представителей) за присмотр и уход за детьми, осваивающими образовательные программы дошкольного образования в следующих размерах:</w:t>
      </w:r>
    </w:p>
    <w:p w:rsidR="00B503BD" w:rsidRDefault="00B503BD" w:rsidP="00271DB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образовательных учреждениях, расположенных на территории городского поселения «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Нерчинское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», </w:t>
      </w:r>
      <w:r w:rsidR="00DE0FCD">
        <w:rPr>
          <w:rFonts w:ascii="Times New Roman CYR" w:hAnsi="Times New Roman CYR" w:cs="Times New Roman CYR"/>
          <w:bCs/>
          <w:sz w:val="28"/>
          <w:szCs w:val="28"/>
        </w:rPr>
        <w:t>городского поселения «</w:t>
      </w:r>
      <w:proofErr w:type="spellStart"/>
      <w:r w:rsidR="00DE0FCD">
        <w:rPr>
          <w:rFonts w:ascii="Times New Roman CYR" w:hAnsi="Times New Roman CYR" w:cs="Times New Roman CYR"/>
          <w:bCs/>
          <w:sz w:val="28"/>
          <w:szCs w:val="28"/>
        </w:rPr>
        <w:t>Приисковское</w:t>
      </w:r>
      <w:proofErr w:type="spellEnd"/>
      <w:r w:rsidR="00DE0FCD">
        <w:rPr>
          <w:rFonts w:ascii="Times New Roman CYR" w:hAnsi="Times New Roman CYR" w:cs="Times New Roman CYR"/>
          <w:bCs/>
          <w:sz w:val="28"/>
          <w:szCs w:val="28"/>
        </w:rPr>
        <w:t xml:space="preserve">» и в МБДОУ п.с.т. Нагорный </w:t>
      </w:r>
      <w:r>
        <w:rPr>
          <w:rFonts w:ascii="Times New Roman CYR" w:hAnsi="Times New Roman CYR" w:cs="Times New Roman CYR"/>
          <w:bCs/>
          <w:sz w:val="28"/>
          <w:szCs w:val="28"/>
        </w:rPr>
        <w:t>- 1</w:t>
      </w:r>
      <w:r w:rsidR="00DE0FCD">
        <w:rPr>
          <w:rFonts w:ascii="Times New Roman CYR" w:hAnsi="Times New Roman CYR" w:cs="Times New Roman CYR"/>
          <w:bCs/>
          <w:sz w:val="28"/>
          <w:szCs w:val="28"/>
        </w:rPr>
        <w:t>22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рубл</w:t>
      </w:r>
      <w:r w:rsidR="00DE0FCD">
        <w:rPr>
          <w:rFonts w:ascii="Times New Roman CYR" w:hAnsi="Times New Roman CYR" w:cs="Times New Roman CYR"/>
          <w:bCs/>
          <w:sz w:val="28"/>
          <w:szCs w:val="28"/>
        </w:rPr>
        <w:t>я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день;</w:t>
      </w:r>
    </w:p>
    <w:p w:rsidR="00B503BD" w:rsidRDefault="00B503BD" w:rsidP="00271DB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образовательных учреждениях, расположенных на территориях сельских поселений муниципального района «Нерчинский район», - </w:t>
      </w:r>
      <w:r w:rsidR="00152005">
        <w:rPr>
          <w:rFonts w:ascii="Times New Roman CYR" w:hAnsi="Times New Roman CYR" w:cs="Times New Roman CYR"/>
          <w:bCs/>
          <w:sz w:val="28"/>
          <w:szCs w:val="28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>0 рублей в день.</w:t>
      </w:r>
    </w:p>
    <w:p w:rsidR="00B503BD" w:rsidRDefault="00B503BD" w:rsidP="00B503B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Постановление администрации муниципального района «Нерчинский район» Забайкальского края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от </w:t>
      </w:r>
      <w:r w:rsidR="00D3391E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9 </w:t>
      </w:r>
      <w:r w:rsidR="00D3391E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апреля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20</w:t>
      </w:r>
      <w:r w:rsidR="00D3391E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21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года № 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«Об 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район» признать утратившими силу. </w:t>
      </w:r>
      <w:proofErr w:type="gramEnd"/>
    </w:p>
    <w:p w:rsidR="00B503BD" w:rsidRDefault="00B503BD" w:rsidP="00B503BD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Утвердить Положение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>Нерчинский район</w:t>
      </w:r>
      <w:r>
        <w:rPr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(приложение № 1).</w:t>
      </w:r>
    </w:p>
    <w:p w:rsidR="00B503BD" w:rsidRDefault="00B503BD" w:rsidP="00B503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опубликовать в газете «Нерчинская звезда».</w:t>
      </w:r>
      <w:bookmarkStart w:id="0" w:name="_GoBack"/>
      <w:bookmarkEnd w:id="0"/>
    </w:p>
    <w:p w:rsidR="00B503BD" w:rsidRDefault="00B503BD" w:rsidP="00B503BD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официального  опубликования и распространяет действие на правоотношения, возникшие с 01.0</w:t>
      </w:r>
      <w:r w:rsidR="00B17447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B1744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503BD" w:rsidRDefault="00B503BD" w:rsidP="00B503BD">
      <w:pPr>
        <w:rPr>
          <w:sz w:val="28"/>
          <w:szCs w:val="28"/>
        </w:rPr>
      </w:pPr>
    </w:p>
    <w:p w:rsidR="00B503BD" w:rsidRDefault="00B503BD" w:rsidP="00B503BD">
      <w:pPr>
        <w:rPr>
          <w:sz w:val="28"/>
          <w:szCs w:val="28"/>
        </w:rPr>
      </w:pPr>
    </w:p>
    <w:p w:rsidR="00271DB5" w:rsidRDefault="00B17447" w:rsidP="00B503B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503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503BD">
        <w:rPr>
          <w:sz w:val="28"/>
          <w:szCs w:val="28"/>
        </w:rPr>
        <w:t xml:space="preserve"> </w:t>
      </w:r>
      <w:proofErr w:type="gramStart"/>
      <w:r w:rsidR="00B503BD">
        <w:rPr>
          <w:sz w:val="28"/>
          <w:szCs w:val="28"/>
        </w:rPr>
        <w:t>муниципального</w:t>
      </w:r>
      <w:proofErr w:type="gramEnd"/>
      <w:r w:rsidR="00B503BD">
        <w:rPr>
          <w:sz w:val="28"/>
          <w:szCs w:val="28"/>
        </w:rPr>
        <w:t xml:space="preserve"> район</w:t>
      </w:r>
    </w:p>
    <w:p w:rsidR="00B503BD" w:rsidRDefault="00B503BD" w:rsidP="00B503BD">
      <w:pPr>
        <w:rPr>
          <w:sz w:val="28"/>
          <w:szCs w:val="28"/>
        </w:rPr>
      </w:pPr>
      <w:r>
        <w:rPr>
          <w:sz w:val="28"/>
          <w:szCs w:val="28"/>
        </w:rPr>
        <w:t xml:space="preserve">«Нерчинский район»                                        </w:t>
      </w:r>
      <w:r w:rsidR="00271DB5">
        <w:rPr>
          <w:sz w:val="28"/>
          <w:szCs w:val="28"/>
        </w:rPr>
        <w:t xml:space="preserve">                                 </w:t>
      </w:r>
      <w:r w:rsidR="00B17447">
        <w:rPr>
          <w:sz w:val="28"/>
          <w:szCs w:val="28"/>
        </w:rPr>
        <w:t>Б.Н. Протасов</w:t>
      </w: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B503BD" w:rsidRDefault="00B503BD" w:rsidP="00B503BD">
      <w:pPr>
        <w:jc w:val="right"/>
      </w:pPr>
    </w:p>
    <w:p w:rsidR="000B586B" w:rsidRDefault="000B586B" w:rsidP="00B503BD">
      <w:pPr>
        <w:jc w:val="right"/>
      </w:pPr>
    </w:p>
    <w:p w:rsidR="00271DB5" w:rsidRDefault="00271DB5" w:rsidP="00B503BD">
      <w:pPr>
        <w:jc w:val="right"/>
      </w:pPr>
    </w:p>
    <w:p w:rsidR="00271DB5" w:rsidRDefault="00271DB5" w:rsidP="00B503BD">
      <w:pPr>
        <w:jc w:val="right"/>
      </w:pPr>
    </w:p>
    <w:p w:rsidR="00271DB5" w:rsidRDefault="00271DB5" w:rsidP="00B503BD">
      <w:pPr>
        <w:jc w:val="right"/>
      </w:pPr>
    </w:p>
    <w:p w:rsidR="00271DB5" w:rsidRDefault="00271DB5" w:rsidP="00B503BD">
      <w:pPr>
        <w:jc w:val="right"/>
      </w:pPr>
    </w:p>
    <w:p w:rsidR="00271DB5" w:rsidRDefault="00271DB5" w:rsidP="00B503BD">
      <w:pPr>
        <w:jc w:val="right"/>
      </w:pPr>
    </w:p>
    <w:p w:rsidR="00B503BD" w:rsidRDefault="00B503BD" w:rsidP="00B503BD">
      <w:pPr>
        <w:jc w:val="right"/>
      </w:pPr>
      <w:r>
        <w:t>ПРИЛОЖЕНИЕ</w:t>
      </w:r>
    </w:p>
    <w:p w:rsidR="00B503BD" w:rsidRDefault="00271DB5" w:rsidP="00B503BD">
      <w:pPr>
        <w:jc w:val="right"/>
      </w:pPr>
      <w:r>
        <w:t>УТВЕРЖДЕНО</w:t>
      </w:r>
      <w:r>
        <w:br/>
      </w:r>
      <w:r w:rsidR="00B503BD">
        <w:t xml:space="preserve"> Постановлением</w:t>
      </w:r>
      <w:r w:rsidR="00B503BD">
        <w:br/>
        <w:t>муниципального района</w:t>
      </w:r>
    </w:p>
    <w:p w:rsidR="00B503BD" w:rsidRDefault="00B503BD" w:rsidP="00B503BD">
      <w:pPr>
        <w:jc w:val="right"/>
      </w:pPr>
      <w:r>
        <w:t>«Нерчинский район»</w:t>
      </w:r>
    </w:p>
    <w:p w:rsidR="00B503BD" w:rsidRDefault="00B503BD" w:rsidP="00B503BD">
      <w:pPr>
        <w:jc w:val="right"/>
      </w:pPr>
      <w:r>
        <w:t>№       от «_</w:t>
      </w:r>
      <w:r>
        <w:rPr>
          <w:u w:val="single"/>
        </w:rPr>
        <w:t>__</w:t>
      </w:r>
      <w:r>
        <w:t>_»</w:t>
      </w:r>
      <w:proofErr w:type="spellStart"/>
      <w:r>
        <w:t>__</w:t>
      </w:r>
      <w:r w:rsidR="000B586B">
        <w:t>мая</w:t>
      </w:r>
      <w:proofErr w:type="spellEnd"/>
      <w:r>
        <w:t>__   20_</w:t>
      </w:r>
      <w:r>
        <w:rPr>
          <w:u w:val="single"/>
        </w:rPr>
        <w:t>2</w:t>
      </w:r>
      <w:r w:rsidR="000B586B">
        <w:rPr>
          <w:u w:val="single"/>
        </w:rPr>
        <w:t>2</w:t>
      </w:r>
      <w:r>
        <w:t xml:space="preserve">_г. </w:t>
      </w:r>
    </w:p>
    <w:p w:rsidR="00B503BD" w:rsidRDefault="00B503BD" w:rsidP="00B503BD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B503BD" w:rsidRDefault="00B503BD" w:rsidP="00271DB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503BD" w:rsidRDefault="00B503BD" w:rsidP="00271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Нерчинский район</w:t>
      </w:r>
      <w:r>
        <w:rPr>
          <w:b/>
          <w:bCs/>
          <w:sz w:val="28"/>
          <w:szCs w:val="28"/>
        </w:rPr>
        <w:t>»</w:t>
      </w:r>
    </w:p>
    <w:p w:rsidR="00B503BD" w:rsidRDefault="00B503BD" w:rsidP="00B503B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1.Общие положения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29.12. 2012 г.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г.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улучшения условий содержания детей в муниципальных дошкольных образовательных учреждениях, упорядочения взимания родительской платы за присмотр и уход за детьми.</w:t>
      </w:r>
      <w:proofErr w:type="gramEnd"/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Положение определяет порядок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учреждениях, осуществляющих образовательную деятельность (далее по тексту – образовательные учреждения), включая порядок предоставления льгот по родительской плате отдельным категориям граждан.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Настоящее Положение распространяется на все муниципальные бюджетные дошкольные образовательные учреждения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льгот по родительской плате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Льготы по родительской плате за присмотр и уход за детьми в образовательных учреждениях устанавливаются в соответствии с пунктами 2,3 статьи 65 Федерального закона от 29.12.2012 года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предоставляются родителям (законным представителям) ребенка при наличии документов, подтверждающих право на их получение.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не взимается за присмотр и уход: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детьми-инвалидами;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детьми-сиротами;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детьми, оставшимися без попечения родителей;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 с туберкулезной интоксикацией.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Льготы по родительской плате за присмотр и уход за детьми устанавливаются с момента подачи документов, подтверждающих льготу.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Установление размера родительской платы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 родительской платы, взимаемой с родителей (законных представителей) за присмотр и уход за ребенком, устанавливается постановлением администрации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B503BD" w:rsidRDefault="00B503BD" w:rsidP="00271DB5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 родительской платы и порядок ее пересмотра определяется, исходя из затрат на ежемесячное содержание ребенка в муниципальном бюджетном дошкольном образовательном учреждении, с учетом требований действующего законодательства.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размер родительской платы включаются затраты на  присмотр и уход за ребенком, получающим дошкольное образование в муниципальном бюджетном дошкольном образовательном учреждении, а именно: расходы на организацию питания детей  (85%) и затраты по обеспечению  санитарно-гигиенических условий содержания ребенка в детском саду (15%) (приобретение моющих и дезинфицирующих средств для стирки белья и уборки помещений).</w:t>
      </w:r>
      <w:proofErr w:type="gramEnd"/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не взимается за период фактического отсутствия ребенка в учреждении по уважительным причинам в следующих случаях: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болезнь ребенка (согласно представленной медицинской справке);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отдых ребенка на период отпуска родителей (законных представителей)  с предъявлением заявления родителей (законных представителей) и подтверждающей справки с места работы;</w:t>
      </w:r>
    </w:p>
    <w:p w:rsidR="00B503BD" w:rsidRDefault="00B503BD" w:rsidP="00271DB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карантин, объявленный в установленном действующим законодательством порядке;</w:t>
      </w:r>
    </w:p>
    <w:p w:rsidR="00B503BD" w:rsidRDefault="00B503BD" w:rsidP="00B503BD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закрытие дошкольного учреждения на ремонтные и (или) аварийные работы, а также  иные случаи приостановки деятельности учреждения по независящим от детей и родителей причинам, объявленные руководителем или учредителем учреждения.  </w:t>
      </w:r>
      <w:proofErr w:type="gramEnd"/>
    </w:p>
    <w:p w:rsidR="00B503BD" w:rsidRDefault="00B503BD" w:rsidP="00B503BD">
      <w:pPr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sz w:val="28"/>
          <w:szCs w:val="28"/>
        </w:rPr>
        <w:t>В случае непосещения ребенком ДОУ без уважительных причин, родительская плата, взимаемая с родителей (законных представителей) за присмотр и уход за детьми, осваивающими образовательные программы дошкольного образования, взимается в полном объеме.</w:t>
      </w:r>
    </w:p>
    <w:p w:rsidR="00B503BD" w:rsidRDefault="00B503BD" w:rsidP="00B503BD">
      <w:pPr>
        <w:ind w:firstLine="426"/>
        <w:jc w:val="both"/>
        <w:rPr>
          <w:sz w:val="28"/>
          <w:szCs w:val="28"/>
        </w:rPr>
      </w:pPr>
    </w:p>
    <w:p w:rsidR="00B503BD" w:rsidRDefault="00B503BD" w:rsidP="00B503BD">
      <w:pPr>
        <w:numPr>
          <w:ilvl w:val="0"/>
          <w:numId w:val="4"/>
        </w:num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взимания и использования родительской платы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Начисление родительской платы производится бухгалтером до 5 числа каждого месяца, следующего за отчетным, согласно календарному графику работы образовательного учреждения и табелю учета посещаемости за предыдущий месяц.</w:t>
      </w:r>
      <w:proofErr w:type="gramEnd"/>
    </w:p>
    <w:p w:rsidR="00B503BD" w:rsidRDefault="00B503BD" w:rsidP="00B503B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Родители (законные представители)   производят оплату за присмотр и уход за ребенком в дошкольном образовательном учреждении путем перечисления денежных средств на лицевой счет дошкольного образовательного учреждения до 10 числа текущего месяца.</w:t>
      </w:r>
    </w:p>
    <w:p w:rsidR="00B503BD" w:rsidRDefault="00B503BD" w:rsidP="00B503BD">
      <w:pPr>
        <w:ind w:firstLine="426"/>
        <w:jc w:val="both"/>
        <w:rPr>
          <w:sz w:val="28"/>
          <w:szCs w:val="28"/>
        </w:rPr>
      </w:pPr>
    </w:p>
    <w:p w:rsidR="00B503BD" w:rsidRDefault="00B503BD" w:rsidP="00B503BD">
      <w:pPr>
        <w:ind w:firstLine="42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cs="Calibri"/>
          <w:sz w:val="28"/>
          <w:szCs w:val="28"/>
        </w:rPr>
        <w:t>При задолженности по родительской плате за присмотр и уход за детьми в дошкольном образовательном учреждении более чем за один месяц, руководитель дошкольного образовательного учреждения обязан письменно уведомить родителей (законных представителей) о необходимости погашения задолженности в двухнедельный срок. При непогашении задолженности дошкольное образовательное учреждение вправе взыскать ее в судебном порядке.</w:t>
      </w:r>
    </w:p>
    <w:p w:rsidR="00B503BD" w:rsidRDefault="00B503BD" w:rsidP="00B503BD">
      <w:pPr>
        <w:ind w:firstLine="426"/>
        <w:jc w:val="both"/>
        <w:rPr>
          <w:rFonts w:cs="Calibri"/>
          <w:sz w:val="28"/>
          <w:szCs w:val="28"/>
        </w:rPr>
      </w:pP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Расходование средств родительской платы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Расходование средств родительской платы производится в соответствии с требованиями Федерального закона от 29.12. 2012 года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осуществляется в соответствии с планом финансово-хозяйственной деятельности муниципального бюджетного дошкольного образовательного учреждения, реализующего образовательную программу дошкольного образования.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поступления и расходования денежных средств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Контроль за правильным и своевременным внесением родителями (законными представителями) родительской платы осуществляет руководитель образовательного учреждения, реализующего образовательную программу дошкольного образования.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>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Отчетность</w:t>
      </w:r>
    </w:p>
    <w:p w:rsidR="00B503BD" w:rsidRDefault="00B503BD" w:rsidP="00B503BD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5-го числа месяца, следующего за отчетным, руководителем образовательного учреждения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предоставляется  отчет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 использовании доходов по внебюджетной деятельности в бухгалтерию МКУ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«ЦБ учреждений образования 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 Забайкальского края.</w:t>
      </w:r>
    </w:p>
    <w:p w:rsidR="00B503BD" w:rsidRDefault="00B503BD" w:rsidP="00B503BD">
      <w:pPr>
        <w:autoSpaceDE w:val="0"/>
        <w:autoSpaceDN w:val="0"/>
        <w:adjustRightInd w:val="0"/>
        <w:spacing w:after="20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503BD" w:rsidRDefault="00B503BD" w:rsidP="00B503BD">
      <w:pPr>
        <w:autoSpaceDE w:val="0"/>
        <w:autoSpaceDN w:val="0"/>
        <w:adjustRightInd w:val="0"/>
        <w:spacing w:after="200"/>
        <w:ind w:left="360"/>
        <w:jc w:val="both"/>
        <w:rPr>
          <w:sz w:val="28"/>
          <w:szCs w:val="28"/>
        </w:rPr>
      </w:pPr>
    </w:p>
    <w:p w:rsidR="00B503BD" w:rsidRDefault="00B503BD" w:rsidP="00B503BD">
      <w:pPr>
        <w:autoSpaceDE w:val="0"/>
        <w:autoSpaceDN w:val="0"/>
        <w:adjustRightInd w:val="0"/>
        <w:spacing w:after="200"/>
        <w:ind w:left="360"/>
        <w:jc w:val="both"/>
        <w:rPr>
          <w:sz w:val="28"/>
          <w:szCs w:val="28"/>
        </w:rPr>
      </w:pPr>
    </w:p>
    <w:p w:rsidR="00B503BD" w:rsidRDefault="00B503BD" w:rsidP="00B503BD">
      <w:pPr>
        <w:autoSpaceDE w:val="0"/>
        <w:autoSpaceDN w:val="0"/>
        <w:adjustRightInd w:val="0"/>
        <w:spacing w:after="200"/>
        <w:ind w:left="360"/>
        <w:jc w:val="both"/>
        <w:rPr>
          <w:sz w:val="28"/>
          <w:szCs w:val="28"/>
        </w:rPr>
      </w:pPr>
    </w:p>
    <w:p w:rsidR="00B503BD" w:rsidRDefault="00B503BD" w:rsidP="00B503BD">
      <w:pPr>
        <w:autoSpaceDE w:val="0"/>
        <w:autoSpaceDN w:val="0"/>
        <w:adjustRightInd w:val="0"/>
        <w:spacing w:after="200"/>
        <w:ind w:left="360"/>
        <w:jc w:val="both"/>
        <w:rPr>
          <w:sz w:val="28"/>
          <w:szCs w:val="28"/>
        </w:rPr>
      </w:pPr>
    </w:p>
    <w:p w:rsidR="00B503BD" w:rsidRDefault="00B503BD" w:rsidP="00B503BD"/>
    <w:p w:rsidR="00B503BD" w:rsidRDefault="00B503BD" w:rsidP="00B503BD"/>
    <w:p w:rsidR="00B503BD" w:rsidRDefault="00B503BD" w:rsidP="00B503BD"/>
    <w:p w:rsidR="006623EC" w:rsidRDefault="006623EC"/>
    <w:sectPr w:rsidR="006623EC" w:rsidSect="006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A02"/>
    <w:multiLevelType w:val="hybridMultilevel"/>
    <w:tmpl w:val="662298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0917"/>
    <w:multiLevelType w:val="hybridMultilevel"/>
    <w:tmpl w:val="AAF032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C38"/>
    <w:multiLevelType w:val="hybridMultilevel"/>
    <w:tmpl w:val="0EFC392C"/>
    <w:lvl w:ilvl="0" w:tplc="93F24D9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BD"/>
    <w:rsid w:val="00036E07"/>
    <w:rsid w:val="000443EB"/>
    <w:rsid w:val="000B586B"/>
    <w:rsid w:val="00152005"/>
    <w:rsid w:val="00270C09"/>
    <w:rsid w:val="00271DB5"/>
    <w:rsid w:val="006623EC"/>
    <w:rsid w:val="00691E2E"/>
    <w:rsid w:val="007136DB"/>
    <w:rsid w:val="008E5810"/>
    <w:rsid w:val="009A41FF"/>
    <w:rsid w:val="00B17447"/>
    <w:rsid w:val="00B503BD"/>
    <w:rsid w:val="00B53427"/>
    <w:rsid w:val="00CB5E43"/>
    <w:rsid w:val="00D3391E"/>
    <w:rsid w:val="00DE0FCD"/>
    <w:rsid w:val="00DE2F2B"/>
    <w:rsid w:val="00F96668"/>
    <w:rsid w:val="00FD6B4E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1353</Words>
  <Characters>7714</Characters>
  <Application>Microsoft Office Word</Application>
  <DocSecurity>0</DocSecurity>
  <Lines>64</Lines>
  <Paragraphs>18</Paragraphs>
  <ScaleCrop>false</ScaleCrop>
  <Company>KrotySOFT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</cp:lastModifiedBy>
  <cp:revision>17</cp:revision>
  <cp:lastPrinted>2022-05-04T02:38:00Z</cp:lastPrinted>
  <dcterms:created xsi:type="dcterms:W3CDTF">2022-05-04T01:06:00Z</dcterms:created>
  <dcterms:modified xsi:type="dcterms:W3CDTF">2022-05-04T02:40:00Z</dcterms:modified>
</cp:coreProperties>
</file>