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11" w:rsidRPr="001837EE" w:rsidRDefault="001837EE" w:rsidP="001837E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1837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ПРОЕКТ</w:t>
      </w:r>
      <w:r w:rsidR="00ED43A0" w:rsidRPr="00ED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5D5811" w:rsidRPr="00183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  <w:rPr>
          <w:b/>
          <w:szCs w:val="28"/>
        </w:rPr>
      </w:pPr>
      <w:r w:rsidRPr="001837EE">
        <w:rPr>
          <w:b/>
          <w:szCs w:val="28"/>
        </w:rPr>
        <w:t>АДМИНИСТРАЦИЯ МУНИЦИПАЛЬНОГО РАЙОНА</w:t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  <w:rPr>
          <w:b/>
          <w:szCs w:val="28"/>
        </w:rPr>
      </w:pPr>
      <w:r w:rsidRPr="001837EE">
        <w:rPr>
          <w:b/>
          <w:szCs w:val="28"/>
        </w:rPr>
        <w:t>«НЕРЧИНСКИЙ РАЙОН</w:t>
      </w:r>
      <w:proofErr w:type="gramStart"/>
      <w:r w:rsidRPr="001837EE">
        <w:rPr>
          <w:b/>
          <w:szCs w:val="28"/>
        </w:rPr>
        <w:t>»З</w:t>
      </w:r>
      <w:proofErr w:type="gramEnd"/>
      <w:r w:rsidRPr="001837EE">
        <w:rPr>
          <w:b/>
          <w:szCs w:val="28"/>
        </w:rPr>
        <w:t>АБАЙКАЛЬСКОГО КРАЯ</w:t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  <w:rPr>
          <w:b/>
          <w:szCs w:val="28"/>
        </w:rPr>
      </w:pP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  <w:rPr>
          <w:b/>
          <w:sz w:val="32"/>
          <w:szCs w:val="32"/>
        </w:rPr>
      </w:pPr>
      <w:r w:rsidRPr="001837EE">
        <w:rPr>
          <w:b/>
          <w:sz w:val="32"/>
          <w:szCs w:val="32"/>
        </w:rPr>
        <w:t>ПОСТАНОВЛЕНИЕ</w:t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</w:pPr>
      <w:r w:rsidRPr="001837EE">
        <w:t xml:space="preserve">сентября 2022 года                                                                                 № </w:t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</w:pPr>
      <w:r w:rsidRPr="001837EE">
        <w:t>г. Нерчинск</w:t>
      </w:r>
    </w:p>
    <w:p w:rsidR="005D5811" w:rsidRPr="001837EE" w:rsidRDefault="005D5811" w:rsidP="005D5811">
      <w:pPr>
        <w:pStyle w:val="a7"/>
        <w:tabs>
          <w:tab w:val="left" w:pos="0"/>
        </w:tabs>
        <w:ind w:right="0"/>
        <w:jc w:val="center"/>
      </w:pPr>
    </w:p>
    <w:p w:rsidR="00ED43A0" w:rsidRDefault="005D5811" w:rsidP="001837E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оказания платных услуг муниципальным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казенным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«Нерчинский район» Забайкальского края</w:t>
      </w:r>
    </w:p>
    <w:p w:rsidR="001837EE" w:rsidRPr="001837EE" w:rsidRDefault="001837EE" w:rsidP="001837E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7EE" w:rsidRPr="001837EE" w:rsidRDefault="00E07A5E" w:rsidP="00183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anchor="7D20K3" w:history="1"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кодекса Российской Федерации</w:t>
        </w:r>
      </w:hyperlink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64U0IK" w:history="1"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12.01.1996 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7D20K3" w:history="1"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5D5811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07.02.1992 </w:t>
      </w:r>
      <w:r w:rsidR="005D5811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</w:t>
      </w:r>
      <w:r w:rsidR="005D5811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anchor="64U0IK" w:history="1">
        <w:r w:rsidR="00ED43A0" w:rsidRPr="0018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потребителей</w:t>
        </w:r>
      </w:hyperlink>
      <w:r w:rsidR="005D5811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D5811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«Нерчинский район»,</w:t>
      </w:r>
      <w:r w:rsidR="00ED43A0"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«Нерчинский район»</w:t>
      </w:r>
      <w:r w:rsidR="001837EE" w:rsidRPr="001837E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837EE" w:rsidRPr="001837EE">
        <w:rPr>
          <w:rFonts w:ascii="Times New Roman" w:hAnsi="Times New Roman" w:cs="Times New Roman"/>
          <w:b/>
          <w:spacing w:val="2"/>
          <w:sz w:val="28"/>
          <w:szCs w:val="28"/>
        </w:rPr>
        <w:fldChar w:fldCharType="begin"/>
      </w:r>
      <w:r w:rsidR="001837EE" w:rsidRPr="001837EE">
        <w:rPr>
          <w:rFonts w:ascii="Times New Roman" w:hAnsi="Times New Roman" w:cs="Times New Roman"/>
          <w:spacing w:val="2"/>
          <w:sz w:val="28"/>
          <w:szCs w:val="28"/>
        </w:rPr>
        <w:instrText xml:space="preserve"> HYPERLINK "http://docs.cntd.ru/document/420363479" </w:instrText>
      </w:r>
      <w:r w:rsidR="001837EE" w:rsidRPr="001837EE">
        <w:rPr>
          <w:rFonts w:ascii="Times New Roman" w:hAnsi="Times New Roman" w:cs="Times New Roman"/>
          <w:b/>
          <w:spacing w:val="2"/>
          <w:sz w:val="28"/>
          <w:szCs w:val="28"/>
        </w:rPr>
        <w:fldChar w:fldCharType="separate"/>
      </w:r>
      <w:r w:rsidR="001837EE" w:rsidRPr="001837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отношении земельных участков, расположенных на территории</w:t>
      </w:r>
      <w:proofErr w:type="gramEnd"/>
      <w:r w:rsidR="001837EE" w:rsidRPr="001837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837EE" w:rsidRPr="001837EE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«Нерчинский район»,</w:t>
      </w:r>
      <w:r w:rsidR="001837EE" w:rsidRPr="001837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1837EE" w:rsidRPr="001837E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1837EE" w:rsidRPr="001837EE" w:rsidRDefault="001837EE" w:rsidP="001837EE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837EE">
        <w:rPr>
          <w:rFonts w:ascii="Times New Roman" w:hAnsi="Times New Roman" w:cs="Times New Roman"/>
          <w:b w:val="0"/>
          <w:spacing w:val="2"/>
        </w:rPr>
        <w:fldChar w:fldCharType="end"/>
      </w:r>
      <w:r w:rsidRPr="001837EE">
        <w:rPr>
          <w:rFonts w:ascii="Times New Roman" w:hAnsi="Times New Roman" w:cs="Times New Roman"/>
          <w:b w:val="0"/>
          <w:color w:val="auto"/>
        </w:rPr>
        <w:t xml:space="preserve">1.Утвердить </w:t>
      </w:r>
      <w:r w:rsidRPr="001837EE">
        <w:rPr>
          <w:rFonts w:ascii="Times New Roman" w:eastAsia="Times New Roman" w:hAnsi="Times New Roman" w:cs="Times New Roman"/>
          <w:b w:val="0"/>
          <w:color w:val="auto"/>
          <w:lang w:eastAsia="ru-RU"/>
        </w:rPr>
        <w:t>Положение о порядке оказания платных услуг муниципальным</w:t>
      </w:r>
      <w:r w:rsidR="00B30A27">
        <w:rPr>
          <w:rFonts w:ascii="Times New Roman" w:eastAsia="Times New Roman" w:hAnsi="Times New Roman" w:cs="Times New Roman"/>
          <w:b w:val="0"/>
          <w:color w:val="auto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казенным</w:t>
      </w:r>
      <w:r w:rsidR="00B30A27">
        <w:rPr>
          <w:rFonts w:ascii="Times New Roman" w:eastAsia="Times New Roman" w:hAnsi="Times New Roman" w:cs="Times New Roman"/>
          <w:b w:val="0"/>
          <w:color w:val="auto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учреждени</w:t>
      </w:r>
      <w:r w:rsidR="00B30A27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Pr="001837EE">
        <w:rPr>
          <w:rFonts w:ascii="Times New Roman" w:eastAsia="Times New Roman" w:hAnsi="Times New Roman" w:cs="Times New Roman"/>
          <w:b w:val="0"/>
          <w:color w:val="auto"/>
          <w:lang w:eastAsia="ru-RU"/>
        </w:rPr>
        <w:t>м</w:t>
      </w:r>
      <w:r w:rsidR="00B30A27">
        <w:rPr>
          <w:rFonts w:ascii="Times New Roman" w:eastAsia="Times New Roman" w:hAnsi="Times New Roman" w:cs="Times New Roman"/>
          <w:b w:val="0"/>
          <w:color w:val="auto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 «Нерчинский район»</w:t>
      </w:r>
      <w:r w:rsidRPr="001837EE">
        <w:rPr>
          <w:rFonts w:ascii="Times New Roman" w:hAnsi="Times New Roman" w:cs="Times New Roman"/>
          <w:b w:val="0"/>
          <w:color w:val="auto"/>
        </w:rPr>
        <w:t>, согласно приложению.</w:t>
      </w:r>
    </w:p>
    <w:p w:rsidR="001837EE" w:rsidRPr="001837EE" w:rsidRDefault="001837EE" w:rsidP="001837EE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7EE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«Нерчинская звезда». </w:t>
      </w:r>
    </w:p>
    <w:p w:rsidR="001837EE" w:rsidRPr="001837EE" w:rsidRDefault="001837EE" w:rsidP="00183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7EE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1837EE" w:rsidRDefault="001837EE" w:rsidP="001837EE">
      <w:pPr>
        <w:pStyle w:val="a7"/>
        <w:ind w:right="0"/>
        <w:rPr>
          <w:szCs w:val="28"/>
        </w:rPr>
      </w:pPr>
    </w:p>
    <w:p w:rsidR="00B30A27" w:rsidRPr="001837EE" w:rsidRDefault="00B30A27" w:rsidP="001837EE">
      <w:pPr>
        <w:pStyle w:val="a7"/>
        <w:ind w:right="0"/>
        <w:rPr>
          <w:szCs w:val="28"/>
        </w:rPr>
      </w:pPr>
    </w:p>
    <w:p w:rsidR="001837EE" w:rsidRPr="001837EE" w:rsidRDefault="001837EE" w:rsidP="001837EE">
      <w:pPr>
        <w:pStyle w:val="a7"/>
        <w:ind w:right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Pr="001837EE">
        <w:rPr>
          <w:szCs w:val="28"/>
        </w:rPr>
        <w:t>Г</w:t>
      </w:r>
      <w:proofErr w:type="gramEnd"/>
      <w:r w:rsidRPr="001837EE">
        <w:rPr>
          <w:szCs w:val="28"/>
        </w:rPr>
        <w:t>лав</w:t>
      </w:r>
      <w:r>
        <w:rPr>
          <w:szCs w:val="28"/>
        </w:rPr>
        <w:t>ы</w:t>
      </w:r>
      <w:r w:rsidRPr="001837EE">
        <w:rPr>
          <w:szCs w:val="28"/>
        </w:rPr>
        <w:t xml:space="preserve">  муниципального района</w:t>
      </w:r>
    </w:p>
    <w:p w:rsidR="001837EE" w:rsidRPr="001837EE" w:rsidRDefault="001837EE" w:rsidP="001837EE">
      <w:pPr>
        <w:pStyle w:val="a7"/>
        <w:tabs>
          <w:tab w:val="left" w:pos="9354"/>
        </w:tabs>
        <w:ind w:right="0"/>
        <w:rPr>
          <w:szCs w:val="28"/>
        </w:rPr>
      </w:pPr>
      <w:r w:rsidRPr="001837EE">
        <w:rPr>
          <w:szCs w:val="28"/>
        </w:rPr>
        <w:t xml:space="preserve">«Нерчинский район»                                                                    </w:t>
      </w:r>
      <w:r>
        <w:rPr>
          <w:szCs w:val="28"/>
        </w:rPr>
        <w:t>Б.Н.Протасов</w:t>
      </w:r>
    </w:p>
    <w:p w:rsidR="00E07A5E" w:rsidRPr="001837EE" w:rsidRDefault="00E07A5E" w:rsidP="001837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A0" w:rsidRPr="001837EE" w:rsidRDefault="00ED43A0" w:rsidP="001837E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A0" w:rsidRDefault="00ED43A0" w:rsidP="00ED43A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D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D43A0" w:rsidRDefault="00ED43A0" w:rsidP="00ED43A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43A0" w:rsidRDefault="00ED43A0" w:rsidP="00ED43A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30A27" w:rsidRDefault="00B30A27" w:rsidP="00ED43A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06C5B" w:rsidRDefault="00306C5B" w:rsidP="001837EE">
      <w:pPr>
        <w:tabs>
          <w:tab w:val="left" w:pos="798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811" w:rsidRPr="005D5811" w:rsidRDefault="005D5811" w:rsidP="001837EE">
      <w:pPr>
        <w:tabs>
          <w:tab w:val="left" w:pos="798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5811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D5811" w:rsidRPr="005D5811" w:rsidRDefault="005D5811" w:rsidP="001837EE">
      <w:pPr>
        <w:pStyle w:val="a7"/>
        <w:ind w:right="0"/>
        <w:jc w:val="right"/>
        <w:rPr>
          <w:b/>
          <w:szCs w:val="28"/>
        </w:rPr>
      </w:pPr>
      <w:r w:rsidRPr="005D5811">
        <w:rPr>
          <w:szCs w:val="28"/>
        </w:rPr>
        <w:t>УТВЕРЖДЕНО</w:t>
      </w:r>
    </w:p>
    <w:p w:rsidR="005D5811" w:rsidRPr="005D5811" w:rsidRDefault="005D5811" w:rsidP="001837EE">
      <w:pPr>
        <w:pStyle w:val="a7"/>
        <w:ind w:right="0"/>
        <w:jc w:val="right"/>
        <w:rPr>
          <w:b/>
          <w:szCs w:val="28"/>
        </w:rPr>
      </w:pPr>
      <w:r w:rsidRPr="005D5811">
        <w:rPr>
          <w:szCs w:val="28"/>
        </w:rPr>
        <w:t xml:space="preserve">постановлением администрации </w:t>
      </w:r>
    </w:p>
    <w:p w:rsidR="005D5811" w:rsidRPr="005D5811" w:rsidRDefault="005D5811" w:rsidP="001837EE">
      <w:pPr>
        <w:pStyle w:val="a7"/>
        <w:ind w:right="0"/>
        <w:jc w:val="right"/>
        <w:rPr>
          <w:b/>
          <w:szCs w:val="28"/>
        </w:rPr>
      </w:pPr>
      <w:r w:rsidRPr="005D5811">
        <w:rPr>
          <w:szCs w:val="28"/>
        </w:rPr>
        <w:t>муниципального района</w:t>
      </w:r>
    </w:p>
    <w:p w:rsidR="005D5811" w:rsidRPr="005D5811" w:rsidRDefault="005D5811" w:rsidP="001837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811"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1837EE">
        <w:rPr>
          <w:rFonts w:ascii="Times New Roman" w:hAnsi="Times New Roman" w:cs="Times New Roman"/>
          <w:sz w:val="28"/>
          <w:szCs w:val="28"/>
        </w:rPr>
        <w:t xml:space="preserve">    сентября</w:t>
      </w:r>
      <w:r w:rsidRPr="005D5811">
        <w:rPr>
          <w:rFonts w:ascii="Times New Roman" w:hAnsi="Times New Roman" w:cs="Times New Roman"/>
          <w:sz w:val="28"/>
          <w:szCs w:val="28"/>
        </w:rPr>
        <w:t xml:space="preserve"> 20</w:t>
      </w:r>
      <w:r w:rsidR="001837EE">
        <w:rPr>
          <w:rFonts w:ascii="Times New Roman" w:hAnsi="Times New Roman" w:cs="Times New Roman"/>
          <w:sz w:val="28"/>
          <w:szCs w:val="28"/>
        </w:rPr>
        <w:t>22</w:t>
      </w:r>
      <w:r w:rsidRPr="005D5811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:rsidR="001837EE" w:rsidRDefault="00ED43A0" w:rsidP="004D7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D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83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837EE" w:rsidRDefault="001837EE" w:rsidP="004D7E8F">
      <w:pPr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оказания платных услуг муниципальным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казенным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06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«Нерчинский район» Забайкальского края</w:t>
      </w: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D43A0" w:rsidRPr="001837EE" w:rsidRDefault="00ED43A0" w:rsidP="004D7E8F">
      <w:pPr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4D7E8F" w:rsidRPr="001837EE" w:rsidRDefault="00ED43A0" w:rsidP="004D7E8F">
      <w:pPr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оказания платных услуг муниципальным казенным учреждением муниципального района «Нерчинский район» (далее - Положение) разработано в соответствии с </w:t>
      </w:r>
      <w:hyperlink r:id="rId11" w:anchor="7D20K3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1837EE" w:rsidRPr="00183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83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1837EE" w:rsidRPr="00183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30.11.1994 года № 51-ФЗ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37EE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</w:t>
        </w:r>
        <w:r w:rsidR="001837EE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етным Кодексом Российской 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Федерации</w:t>
        </w:r>
      </w:hyperlink>
      <w:r w:rsidR="001837EE" w:rsidRPr="001837EE">
        <w:rPr>
          <w:rFonts w:ascii="Times New Roman" w:hAnsi="Times New Roman" w:cs="Times New Roman"/>
          <w:sz w:val="26"/>
          <w:szCs w:val="26"/>
        </w:rPr>
        <w:t xml:space="preserve"> от </w:t>
      </w:r>
      <w:r w:rsidR="001837EE" w:rsidRPr="00183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 июля 1998 года N 145-ФЗ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3" w:anchor="64U0IK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12.01.1996</w:t>
        </w:r>
        <w:r w:rsidR="001837EE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1837EE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7-ФЗ 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некоммерческих организациях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4" w:anchor="7D20K3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03.11.2006</w:t>
        </w:r>
        <w:r w:rsid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174-ФЗ 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автономных учреждениях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5" w:anchor="7D20K3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</w:t>
        </w:r>
        <w:proofErr w:type="gramEnd"/>
        <w:r w:rsid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4D7E8F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Российской Федерации от 07.02.1992</w:t>
      </w:r>
      <w:r w:rsid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2300-1 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16" w:anchor="64U0IK" w:history="1">
        <w:r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защите прав потребителей</w:t>
        </w:r>
      </w:hyperlink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района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7E8F" w:rsidRPr="001837EE" w:rsidRDefault="00ED43A0" w:rsidP="004D7E8F">
      <w:pPr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Положение разработано в целях упорядочения деятельности муниципальн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«Нерчинский район»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оказания платных услуг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далее-Учреждения</w:t>
      </w:r>
      <w:proofErr w:type="spellEnd"/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7E8F" w:rsidRPr="001837EE" w:rsidRDefault="00E07A5E" w:rsidP="004D7E8F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Положение распространяется на муниципальные казенные учреждения 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«Нерчинский район»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оказывающие платные услуги в соответствии с Законодательством Российской Федерации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7E8F" w:rsidRPr="001837EE" w:rsidRDefault="00ED43A0" w:rsidP="004D7E8F">
      <w:pPr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Платные услуги предоставляются с целью всестороннего удовлетворения потребностей населения, 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учреждений, 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 качества услуг, развития и совершенствования услуг, привлечения дополнительных финансовых сре</w:t>
      </w:r>
      <w:proofErr w:type="gramStart"/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обеспечения расширения материально-технической базы Учреждени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повышения эффективности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Учреждения.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7E8F" w:rsidRPr="001837EE" w:rsidRDefault="00ED43A0" w:rsidP="004D7E8F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аждан, организаций и иных источников, пре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дусмотренных законодательством.</w:t>
      </w:r>
    </w:p>
    <w:p w:rsidR="007A7083" w:rsidRPr="001837EE" w:rsidRDefault="00E07A5E" w:rsidP="004D7E8F">
      <w:pPr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Деятельность по оказанию платных услуг относится к приносящей доход деятельности Учреждени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3A0" w:rsidRPr="001837EE" w:rsidRDefault="00ED43A0" w:rsidP="007A708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понятия и термины</w:t>
      </w:r>
    </w:p>
    <w:p w:rsidR="00ED43A0" w:rsidRPr="001837EE" w:rsidRDefault="00ED43A0" w:rsidP="001A35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3A0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настоящем Положении используются следующие основные понятия и термины:</w:t>
      </w:r>
    </w:p>
    <w:p w:rsidR="006B4D48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Платные услуги - услуги, оказываемые Учреждени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и юридическим лицам за плату согласно перечню таких услуг и п</w:t>
      </w:r>
      <w:r w:rsidR="006B4D4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тарифам (ценам), утвержденным в установленном порядке.</w:t>
      </w:r>
    </w:p>
    <w:p w:rsidR="006B4D48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платной услуги (далее - Исполнитель) - Учреждени</w:t>
      </w:r>
      <w:r w:rsidR="007A7083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7A5E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которого является муниципальный район «Нерчинский район»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3A0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Потребители услуги (далее - Потребитель)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</w:t>
      </w:r>
      <w:r w:rsidR="006B4D4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являются.</w:t>
      </w:r>
    </w:p>
    <w:p w:rsidR="007A7083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платных услуг - перечень услуг, разрабатываемый и утверждаемый Исполнителем в соответствии с уставом учреждения с учетом потребительского</w:t>
      </w:r>
      <w:r w:rsidR="006B4D4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2DCB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спроса и возможностей Исполнителя.</w:t>
      </w:r>
    </w:p>
    <w:p w:rsidR="007A7083" w:rsidRPr="001837EE" w:rsidRDefault="007A7083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3A0" w:rsidRPr="001837EE" w:rsidRDefault="00ED43A0" w:rsidP="004D7E8F">
      <w:pPr>
        <w:spacing w:after="24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оказания платных услуг</w:t>
      </w:r>
    </w:p>
    <w:p w:rsidR="00306C5B" w:rsidRDefault="00ED43A0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6C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</w:t>
      </w:r>
      <w:r w:rsidR="00306C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овленном федеральными законами.</w:t>
      </w:r>
    </w:p>
    <w:p w:rsidR="00306C5B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платных услуг Учреждением производится по перечню, предусмотренному уставом Учреждения. Учреждение вправе осуществлять иные виды деятельности, приносящие доход, лишь постольку, поскольку это служит достижению целей, ради которых оно создано, и соответству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этим целям.</w:t>
      </w:r>
    </w:p>
    <w:p w:rsidR="006C1DF2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 Учреждение может оказывать платные услуги, если оно не осуществляет функции органа власти или органа местного самоуправления и это предусмотрено его учредительными документами, служит и соответствует целям создания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Учреждения.</w:t>
      </w:r>
    </w:p>
    <w:p w:rsidR="001A355D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Оказание платных услуг организуется на основании приказа руководителя 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4D7E8F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оказываемых платных услуг,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атериальных и других ценностей.</w:t>
      </w:r>
    </w:p>
    <w:p w:rsidR="004D7E8F" w:rsidRPr="001837EE" w:rsidRDefault="001A355D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C5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предоставлении платных услуг Учреждени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режим работы, при этом не должн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ухудшать доступность и качество бесплатных услуг, гарантированных действующим законода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1A355D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Платные услуги оказываются в соответствии с потребностями на добровольной основе и за счет средств Потребителей и не могут быть оказаны взамен основной деятельности, финансируемой за счет средств бюджета </w:t>
      </w:r>
      <w:r w:rsidR="001A355D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«Нерчинский район»</w:t>
      </w:r>
    </w:p>
    <w:p w:rsidR="00C0204F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4D7E8F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Платные услуги оказ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ываются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при желании Потребителя.</w:t>
      </w:r>
    </w:p>
    <w:p w:rsidR="00C0204F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Исполнитель обязан известить Потребителей в бесплатной и доступной форме:</w:t>
      </w:r>
    </w:p>
    <w:p w:rsidR="003F3488" w:rsidRPr="001837EE" w:rsidRDefault="00ED43A0" w:rsidP="004D7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наименовании и местонахождении Исполнителя;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перечне платных услуг, оказываемых Исполнителем;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порядке предоставления платных услуг;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стоимости оказываемых услуг и порядке их оплаты;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льготах, применяемых в отношении отдельных категорий Потребителей;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режиме работы Исполнителя;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контролирующих организациях.</w:t>
      </w:r>
    </w:p>
    <w:p w:rsidR="005D5811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Платные услуги, оказываемые Исполнителем, оформляются договором с Потребителем (заказчиком) или с их законным представителем. Договор может быть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заключен в устной или письменной форме согласно ст. 159, ст. 160, ст. 161 </w:t>
      </w:r>
      <w:hyperlink r:id="rId17" w:anchor="7D20K3" w:history="1">
        <w:r w:rsidR="00ED43A0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</w:t>
        </w:r>
        <w:r w:rsidR="005D5811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ражданского </w:t>
        </w:r>
        <w:r w:rsidR="00ED43A0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</w:t>
        </w:r>
        <w:r w:rsidR="005D5811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одекса</w:t>
        </w:r>
        <w:r w:rsidR="00ED43A0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</w:t>
        </w:r>
        <w:r w:rsidR="005D5811" w:rsidRPr="00183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оссийской Федерации</w:t>
        </w:r>
      </w:hyperlink>
      <w:r w:rsidR="005D5811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DF2" w:rsidRPr="001837EE" w:rsidRDefault="00306C5B" w:rsidP="004D7E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Оказание платных услуг осуществляется как штатными работниками исполнителя, так и привлекаемыми исполни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 специалистами со стороны.</w:t>
      </w:r>
    </w:p>
    <w:p w:rsidR="00ED43A0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Потребитель обязан оплатить оказываемые платные услуги. Оплата 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одиться в безналичной форме путем перечисления денежных средств на расчетный счет.</w:t>
      </w:r>
    </w:p>
    <w:p w:rsidR="00ED43A0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Исполнитель обязан обеспечить выполнение объемов, сроков и качества оказываемых 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платных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а также своевременное предоставление документов по оказываемым услугам в бухгалтерию или специализированную организацию, которой передано ведение бухгалтерского учета, согласно договору. Бухгалтерия или специализированная организация осуществляет учет договоров на оказание платных услуг и при необходимости выставляет пла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тежные документы на оплату таких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услуг.</w:t>
      </w:r>
    </w:p>
    <w:p w:rsidR="00ED43A0" w:rsidRPr="001837EE" w:rsidRDefault="00ED43A0" w:rsidP="0045779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ценообразования на платные услуги</w:t>
      </w:r>
    </w:p>
    <w:p w:rsidR="00C0204F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Цены (тарифы) на платные услуги, относящиеся к основным видам деятельности казенн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 видам деятельности, приносящим доход, утверждаются постановлением (приказом, распоряжением) учредителя или органа, осуществляющего функции и полномочия учредителя Учреждения, на основании предложений, представленных Учреждением, кроме случаев, предусмотренных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законами.</w:t>
      </w:r>
    </w:p>
    <w:p w:rsidR="005D5811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услуг, оплаты труда работников и развити</w:t>
      </w:r>
      <w:r w:rsidR="005D5811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материальной базы Учреждения.</w:t>
      </w:r>
    </w:p>
    <w:p w:rsidR="006C1DF2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действия и основания для установления (пересмотра) тарифов регламентиру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нормативн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актом 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="006C1DF2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«Нерчинский район», Постановлением администрации муниципального района «Нерчинский район»</w:t>
      </w:r>
      <w:r w:rsidR="006C1DF2"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0204F" w:rsidRPr="001837EE" w:rsidRDefault="00ED43A0" w:rsidP="006C1DF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5. Порядок формирования и распределения</w:t>
      </w:r>
    </w:p>
    <w:p w:rsidR="00ED43A0" w:rsidRPr="001837EE" w:rsidRDefault="00ED43A0" w:rsidP="006C1D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доходов от платной деятельности</w:t>
      </w:r>
    </w:p>
    <w:p w:rsidR="00AE315B" w:rsidRPr="001837EE" w:rsidRDefault="00AE315B" w:rsidP="00C020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315B" w:rsidRPr="001837EE" w:rsidRDefault="00306C5B" w:rsidP="005D58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Доходы, полученные от приносящей доход деятельности казенного Учреждения, поступают в бюджет 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="00AE315B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района «Нерчинский район» и используются на </w:t>
      </w:r>
      <w:r w:rsidR="00AE315B" w:rsidRPr="001837EE">
        <w:rPr>
          <w:rFonts w:ascii="Times New Roman" w:hAnsi="Times New Roman" w:cs="Times New Roman"/>
          <w:sz w:val="26"/>
          <w:szCs w:val="26"/>
        </w:rPr>
        <w:t>развитие уставной деятельности Учреждения.</w:t>
      </w:r>
    </w:p>
    <w:p w:rsidR="00C0204F" w:rsidRPr="001837EE" w:rsidRDefault="00306C5B" w:rsidP="005D5811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Бухгалтерский и статистический учет ведется в Учреждении раздельно по основной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платным услугам.</w:t>
      </w:r>
    </w:p>
    <w:p w:rsidR="00ED43A0" w:rsidRPr="001837EE" w:rsidRDefault="00306C5B" w:rsidP="005D5811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Доходы, полученные от платных услуг, учитываются отдельно по каждой услуге.</w:t>
      </w:r>
    </w:p>
    <w:p w:rsidR="00ED43A0" w:rsidRPr="001837EE" w:rsidRDefault="00ED43A0" w:rsidP="0045779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Льготы при оказании платных услуг</w:t>
      </w:r>
    </w:p>
    <w:p w:rsidR="00ED43A0" w:rsidRPr="001837EE" w:rsidRDefault="00ED43A0" w:rsidP="001A35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04F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предоставлении платных услуг Учреждение в соответствии с действующим законодательством Российской Федерации, нормативными правовыми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79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«Нерчинский район»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финансовых, материально-технических и организационных возможностей устанавливает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льготы для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категорий граждан.</w:t>
      </w:r>
    </w:p>
    <w:p w:rsidR="006C1DF2" w:rsidRPr="001837EE" w:rsidRDefault="00306C5B" w:rsidP="00306C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ED43A0" w:rsidRPr="001837EE" w:rsidRDefault="00ED43A0" w:rsidP="0045779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7. Ответственность Исполнителя</w:t>
      </w:r>
    </w:p>
    <w:p w:rsidR="00ED43A0" w:rsidRPr="001837EE" w:rsidRDefault="00ED43A0" w:rsidP="001A35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8F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 несет ответственность:</w:t>
      </w:r>
    </w:p>
    <w:p w:rsidR="00C0204F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обеспечение граждан достаточной и достоверной 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информацией об 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оказываемых платных услугах;</w:t>
      </w:r>
    </w:p>
    <w:p w:rsidR="004D7E8F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объем и качество оказыва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платных услуг Потребителю;</w:t>
      </w:r>
    </w:p>
    <w:p w:rsidR="004D7E8F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исполнение или ненадлежащее исполнение обязательств по догов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орам на оказание платных услуг;</w:t>
      </w:r>
    </w:p>
    <w:p w:rsidR="004D7E8F" w:rsidRPr="001837EE" w:rsidRDefault="00457798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своевременное рассмотрение письменных и иных обращений граждан в с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 оказанием платных услуг;</w:t>
      </w:r>
    </w:p>
    <w:p w:rsidR="004D7E8F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соблюдение действующих нормативных документов в сфере оказания платных услуг, а также гражданского, жилищного,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трудового, административного уголовного 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при оказании платных услуг и при заключении договоров на </w:t>
      </w:r>
      <w:r w:rsidR="004D7E8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этих услуг;</w:t>
      </w:r>
    </w:p>
    <w:p w:rsidR="00C0204F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жизнь и здоровье людей во время оказания платных услуг.</w:t>
      </w:r>
    </w:p>
    <w:p w:rsidR="00C523B9" w:rsidRPr="001837EE" w:rsidRDefault="00306C5B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3F348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6B4D4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оказанию платных услуг осуществля</w:t>
      </w:r>
      <w:r w:rsidR="003F3488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пределах своей компетенции учредитель, а также иные органы и организации, на которые в соответствии с законом и иными правовыми актами Российской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C0204F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возложены</w:t>
      </w:r>
      <w:r w:rsidR="00C523B9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43A0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="00C523B9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функции.</w:t>
      </w:r>
    </w:p>
    <w:p w:rsidR="00ED43A0" w:rsidRPr="001837EE" w:rsidRDefault="00ED43A0" w:rsidP="005D5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6C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B11190" w:rsidRPr="001837EE" w:rsidRDefault="00B11190" w:rsidP="005D58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D5811" w:rsidRPr="001837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F70DB6" w:rsidRPr="001837EE" w:rsidRDefault="00F70DB6" w:rsidP="004D7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DB6" w:rsidRPr="001837EE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1837EE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1837EE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P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F70DB6" w:rsidRDefault="00F70DB6" w:rsidP="00F70DB6">
      <w:pPr>
        <w:rPr>
          <w:rFonts w:ascii="Times New Roman" w:hAnsi="Times New Roman" w:cs="Times New Roman"/>
          <w:sz w:val="26"/>
          <w:szCs w:val="26"/>
        </w:rPr>
      </w:pPr>
    </w:p>
    <w:p w:rsidR="007068EE" w:rsidRDefault="00F70DB6" w:rsidP="00F70DB6">
      <w:pPr>
        <w:tabs>
          <w:tab w:val="left" w:pos="7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70DB6" w:rsidRDefault="00F70DB6" w:rsidP="00F70DB6">
      <w:pPr>
        <w:tabs>
          <w:tab w:val="left" w:pos="7215"/>
        </w:tabs>
        <w:rPr>
          <w:rFonts w:ascii="Times New Roman" w:hAnsi="Times New Roman" w:cs="Times New Roman"/>
          <w:sz w:val="26"/>
          <w:szCs w:val="26"/>
        </w:rPr>
      </w:pPr>
    </w:p>
    <w:p w:rsidR="00F70DB6" w:rsidRDefault="00F70DB6" w:rsidP="00F70DB6">
      <w:pPr>
        <w:tabs>
          <w:tab w:val="left" w:pos="7215"/>
        </w:tabs>
        <w:rPr>
          <w:rFonts w:ascii="Times New Roman" w:hAnsi="Times New Roman" w:cs="Times New Roman"/>
          <w:sz w:val="26"/>
          <w:szCs w:val="26"/>
        </w:rPr>
      </w:pPr>
    </w:p>
    <w:sectPr w:rsidR="00F70DB6" w:rsidSect="00C0204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51"/>
    <w:multiLevelType w:val="hybridMultilevel"/>
    <w:tmpl w:val="346C9D62"/>
    <w:lvl w:ilvl="0" w:tplc="C616D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128B"/>
    <w:multiLevelType w:val="hybridMultilevel"/>
    <w:tmpl w:val="32E62D46"/>
    <w:lvl w:ilvl="0" w:tplc="C616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64250"/>
    <w:multiLevelType w:val="hybridMultilevel"/>
    <w:tmpl w:val="822A1F7E"/>
    <w:lvl w:ilvl="0" w:tplc="C340F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26CF"/>
    <w:multiLevelType w:val="hybridMultilevel"/>
    <w:tmpl w:val="1E8E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6D80"/>
    <w:multiLevelType w:val="hybridMultilevel"/>
    <w:tmpl w:val="0840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A0"/>
    <w:rsid w:val="000749C4"/>
    <w:rsid w:val="001837EE"/>
    <w:rsid w:val="001942CB"/>
    <w:rsid w:val="001A355D"/>
    <w:rsid w:val="001E4B0F"/>
    <w:rsid w:val="00306C5B"/>
    <w:rsid w:val="00350C2B"/>
    <w:rsid w:val="003D5FD3"/>
    <w:rsid w:val="003F3488"/>
    <w:rsid w:val="00457798"/>
    <w:rsid w:val="00496A23"/>
    <w:rsid w:val="004D7E8F"/>
    <w:rsid w:val="005D5811"/>
    <w:rsid w:val="006B4D48"/>
    <w:rsid w:val="006C1DF2"/>
    <w:rsid w:val="006C38AD"/>
    <w:rsid w:val="007068EE"/>
    <w:rsid w:val="007A7083"/>
    <w:rsid w:val="00977267"/>
    <w:rsid w:val="00A25A50"/>
    <w:rsid w:val="00AE315B"/>
    <w:rsid w:val="00AF2DCB"/>
    <w:rsid w:val="00B11190"/>
    <w:rsid w:val="00B30A27"/>
    <w:rsid w:val="00B62C29"/>
    <w:rsid w:val="00C0204F"/>
    <w:rsid w:val="00C523B9"/>
    <w:rsid w:val="00D455B3"/>
    <w:rsid w:val="00E07A5E"/>
    <w:rsid w:val="00E95E30"/>
    <w:rsid w:val="00ED43A0"/>
    <w:rsid w:val="00ED480F"/>
    <w:rsid w:val="00EE2B05"/>
    <w:rsid w:val="00F70DB6"/>
    <w:rsid w:val="00F8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E"/>
  </w:style>
  <w:style w:type="paragraph" w:styleId="1">
    <w:name w:val="heading 1"/>
    <w:basedOn w:val="a"/>
    <w:next w:val="a"/>
    <w:link w:val="10"/>
    <w:uiPriority w:val="9"/>
    <w:qFormat/>
    <w:rsid w:val="00183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43A0"/>
    <w:rPr>
      <w:color w:val="0000FF"/>
      <w:u w:val="single"/>
    </w:rPr>
  </w:style>
  <w:style w:type="paragraph" w:customStyle="1" w:styleId="headertext">
    <w:name w:val="headertext"/>
    <w:basedOn w:val="a"/>
    <w:rsid w:val="00ED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2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D5811"/>
    <w:pPr>
      <w:suppressAutoHyphens/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D58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3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223" TargetMode="External"/><Relationship Id="rId13" Type="http://schemas.openxmlformats.org/officeDocument/2006/relationships/hyperlink" Target="https://docs.cntd.ru/document/90152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5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053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МР</cp:lastModifiedBy>
  <cp:revision>2</cp:revision>
  <cp:lastPrinted>2022-09-23T03:14:00Z</cp:lastPrinted>
  <dcterms:created xsi:type="dcterms:W3CDTF">2022-09-23T03:21:00Z</dcterms:created>
  <dcterms:modified xsi:type="dcterms:W3CDTF">2022-09-23T03:21:00Z</dcterms:modified>
</cp:coreProperties>
</file>