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E7" w:rsidRDefault="009270E7" w:rsidP="009270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70E7" w:rsidRDefault="009270E7" w:rsidP="009270E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E7" w:rsidRDefault="009270E7" w:rsidP="009270E7">
      <w:pPr>
        <w:jc w:val="center"/>
        <w:rPr>
          <w:b/>
          <w:sz w:val="28"/>
          <w:szCs w:val="28"/>
        </w:rPr>
      </w:pPr>
    </w:p>
    <w:p w:rsidR="009270E7" w:rsidRDefault="009270E7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270E7" w:rsidRDefault="009270E7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9270E7" w:rsidRDefault="009270E7" w:rsidP="009270E7">
      <w:pPr>
        <w:jc w:val="center"/>
        <w:rPr>
          <w:b/>
          <w:sz w:val="28"/>
          <w:szCs w:val="28"/>
        </w:rPr>
      </w:pPr>
    </w:p>
    <w:p w:rsidR="009270E7" w:rsidRDefault="009270E7" w:rsidP="009270E7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270E7" w:rsidRDefault="009270E7" w:rsidP="009270E7">
      <w:pPr>
        <w:pStyle w:val="ConsPlusTitle"/>
        <w:widowControl/>
        <w:rPr>
          <w:b w:val="0"/>
          <w:bCs w:val="0"/>
        </w:rPr>
      </w:pPr>
    </w:p>
    <w:p w:rsidR="009270E7" w:rsidRDefault="009270E7" w:rsidP="009270E7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«____» ноября 2022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№_____</w:t>
      </w:r>
    </w:p>
    <w:p w:rsidR="009270E7" w:rsidRDefault="009270E7" w:rsidP="009270E7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9270E7" w:rsidRDefault="009270E7" w:rsidP="009270E7">
      <w:pPr>
        <w:pStyle w:val="ConsPlusTitle"/>
        <w:widowControl/>
        <w:rPr>
          <w:b w:val="0"/>
          <w:bCs w:val="0"/>
          <w:i/>
          <w:iCs/>
        </w:rPr>
      </w:pPr>
    </w:p>
    <w:p w:rsidR="005437F8" w:rsidRDefault="009270E7" w:rsidP="005437F8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9270E7">
        <w:rPr>
          <w:b/>
          <w:sz w:val="28"/>
          <w:szCs w:val="28"/>
        </w:rPr>
        <w:t>О внесении изменений в</w:t>
      </w:r>
      <w:r>
        <w:t xml:space="preserve">  </w:t>
      </w:r>
      <w:r w:rsidR="00335EF4" w:rsidRPr="00335EF4">
        <w:rPr>
          <w:b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>
        <w:rPr>
          <w:b/>
          <w:bCs/>
          <w:sz w:val="28"/>
          <w:szCs w:val="28"/>
        </w:rPr>
        <w:t>», утвержденного пос</w:t>
      </w:r>
      <w:r w:rsidR="005437F8">
        <w:rPr>
          <w:b/>
          <w:bCs/>
          <w:sz w:val="28"/>
          <w:szCs w:val="28"/>
        </w:rPr>
        <w:t xml:space="preserve">тановлением </w:t>
      </w:r>
      <w:r w:rsidR="005437F8" w:rsidRPr="005437F8">
        <w:rPr>
          <w:b/>
          <w:sz w:val="28"/>
          <w:szCs w:val="28"/>
        </w:rPr>
        <w:t xml:space="preserve">администрации муниципального района «Нерчинский район» от </w:t>
      </w:r>
      <w:r w:rsidR="005437F8">
        <w:rPr>
          <w:b/>
          <w:sz w:val="28"/>
          <w:szCs w:val="28"/>
        </w:rPr>
        <w:t>30</w:t>
      </w:r>
      <w:r w:rsidR="005437F8" w:rsidRPr="005437F8">
        <w:rPr>
          <w:b/>
          <w:sz w:val="28"/>
          <w:szCs w:val="28"/>
        </w:rPr>
        <w:t>.05.20</w:t>
      </w:r>
      <w:r w:rsidR="005437F8">
        <w:rPr>
          <w:b/>
          <w:sz w:val="28"/>
          <w:szCs w:val="28"/>
        </w:rPr>
        <w:t>2</w:t>
      </w:r>
      <w:r w:rsidR="005437F8" w:rsidRPr="005437F8">
        <w:rPr>
          <w:b/>
          <w:sz w:val="28"/>
          <w:szCs w:val="28"/>
        </w:rPr>
        <w:t>2 года № 32</w:t>
      </w:r>
      <w:r w:rsidR="005437F8">
        <w:rPr>
          <w:sz w:val="28"/>
          <w:szCs w:val="28"/>
        </w:rPr>
        <w:t xml:space="preserve"> </w:t>
      </w:r>
      <w:r w:rsidR="005437F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</w:t>
      </w:r>
      <w:proofErr w:type="gramEnd"/>
      <w:r w:rsidR="005437F8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«Нерчинский район»</w:t>
      </w:r>
    </w:p>
    <w:p w:rsidR="009270E7" w:rsidRDefault="009270E7" w:rsidP="009270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70E7" w:rsidRDefault="00061642" w:rsidP="009270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Забайкальского края от 15.11.2022 года № 550 «О дополнительной мере социальной поддержки отдельных категорий граждан Российской Федерации виде </w:t>
      </w:r>
      <w:proofErr w:type="spellStart"/>
      <w:r>
        <w:rPr>
          <w:sz w:val="28"/>
          <w:szCs w:val="28"/>
        </w:rPr>
        <w:t>невзимания</w:t>
      </w:r>
      <w:proofErr w:type="spellEnd"/>
      <w:r>
        <w:rPr>
          <w:sz w:val="28"/>
          <w:szCs w:val="28"/>
        </w:rPr>
        <w:t xml:space="preserve"> платы за присмотр и уход их детьми, осваивающими образовательные программы в муниципальных дошкольных образовательных организациях Забайкальского края»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270E7">
        <w:rPr>
          <w:sz w:val="28"/>
          <w:szCs w:val="28"/>
        </w:rPr>
        <w:t>постановляет:</w:t>
      </w:r>
    </w:p>
    <w:p w:rsidR="009270E7" w:rsidRDefault="009270E7" w:rsidP="009270E7">
      <w:pPr>
        <w:rPr>
          <w:sz w:val="28"/>
          <w:szCs w:val="28"/>
        </w:rPr>
      </w:pPr>
    </w:p>
    <w:p w:rsidR="00D23C10" w:rsidRPr="00112E70" w:rsidRDefault="009270E7" w:rsidP="009270E7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proofErr w:type="gramStart"/>
      <w:r w:rsidRPr="00D23C10">
        <w:rPr>
          <w:rFonts w:ascii="Times New Roman CYR" w:hAnsi="Times New Roman CYR" w:cs="Times New Roman CYR"/>
          <w:b w:val="0"/>
        </w:rPr>
        <w:t xml:space="preserve">Внести изменения в   </w:t>
      </w:r>
      <w:r w:rsidRPr="00D23C10">
        <w:rPr>
          <w:b w:val="0"/>
        </w:rPr>
        <w:t xml:space="preserve"> </w:t>
      </w:r>
      <w:r w:rsidR="00112E70" w:rsidRPr="00112E70">
        <w:rPr>
          <w:b w:val="0"/>
        </w:rPr>
        <w:t>П</w:t>
      </w:r>
      <w:r w:rsidR="00112E70" w:rsidRPr="00112E70">
        <w:rPr>
          <w:rFonts w:ascii="Times New Roman CYR" w:hAnsi="Times New Roman CYR" w:cs="Times New Roman CYR"/>
          <w:b w:val="0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="00112E70" w:rsidRPr="00112E70">
        <w:rPr>
          <w:b w:val="0"/>
        </w:rPr>
        <w:t>«</w:t>
      </w:r>
      <w:r w:rsidR="00112E70" w:rsidRPr="00112E70">
        <w:rPr>
          <w:rFonts w:ascii="Times New Roman CYR" w:hAnsi="Times New Roman CYR" w:cs="Times New Roman CYR"/>
          <w:b w:val="0"/>
        </w:rPr>
        <w:t>Нерчинский район</w:t>
      </w:r>
      <w:r w:rsidR="00112E70" w:rsidRPr="00112E70">
        <w:rPr>
          <w:b w:val="0"/>
        </w:rPr>
        <w:t xml:space="preserve">», утвержденного постановлением администрации муниципального района «Нерчинский район» от 30.05.2022 года № 32 </w:t>
      </w:r>
      <w:r w:rsidR="00112E70" w:rsidRPr="00112E70">
        <w:rPr>
          <w:rFonts w:ascii="Times New Roman CYR" w:hAnsi="Times New Roman CYR" w:cs="Times New Roman CYR"/>
          <w:b w:val="0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</w:t>
      </w:r>
      <w:proofErr w:type="gramEnd"/>
      <w:r w:rsidR="00112E70" w:rsidRPr="00112E70">
        <w:rPr>
          <w:rFonts w:ascii="Times New Roman CYR" w:hAnsi="Times New Roman CYR" w:cs="Times New Roman CYR"/>
          <w:b w:val="0"/>
        </w:rPr>
        <w:t xml:space="preserve"> «Нерчинский район»</w:t>
      </w:r>
      <w:r w:rsidR="00112E70">
        <w:rPr>
          <w:rFonts w:ascii="Times New Roman CYR" w:hAnsi="Times New Roman CYR" w:cs="Times New Roman CYR"/>
          <w:b w:val="0"/>
        </w:rPr>
        <w:t>.</w:t>
      </w:r>
    </w:p>
    <w:p w:rsidR="002C664B" w:rsidRPr="00112E70" w:rsidRDefault="009270E7" w:rsidP="002C664B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proofErr w:type="gramStart"/>
      <w:r w:rsidRPr="002C664B">
        <w:rPr>
          <w:rFonts w:ascii="Times New Roman CYR" w:hAnsi="Times New Roman CYR" w:cs="Times New Roman CYR"/>
          <w:b w:val="0"/>
        </w:rPr>
        <w:lastRenderedPageBreak/>
        <w:t>Утвердить изменения</w:t>
      </w:r>
      <w:r w:rsidRPr="002C664B">
        <w:rPr>
          <w:rFonts w:ascii="Times New Roman CYR" w:hAnsi="Times New Roman CYR" w:cs="Times New Roman CYR"/>
        </w:rPr>
        <w:t xml:space="preserve"> </w:t>
      </w:r>
      <w:r w:rsidRPr="002C664B">
        <w:rPr>
          <w:rFonts w:ascii="Times New Roman CYR" w:hAnsi="Times New Roman CYR" w:cs="Times New Roman CYR"/>
          <w:b w:val="0"/>
        </w:rPr>
        <w:t xml:space="preserve">в  </w:t>
      </w:r>
      <w:r w:rsidRPr="002C664B">
        <w:rPr>
          <w:b w:val="0"/>
        </w:rPr>
        <w:t xml:space="preserve"> </w:t>
      </w:r>
      <w:r w:rsidR="002C664B" w:rsidRPr="00112E70">
        <w:rPr>
          <w:b w:val="0"/>
        </w:rPr>
        <w:t>П</w:t>
      </w:r>
      <w:r w:rsidR="002C664B" w:rsidRPr="00112E70">
        <w:rPr>
          <w:rFonts w:ascii="Times New Roman CYR" w:hAnsi="Times New Roman CYR" w:cs="Times New Roman CYR"/>
          <w:b w:val="0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="002C664B" w:rsidRPr="00112E70">
        <w:rPr>
          <w:b w:val="0"/>
        </w:rPr>
        <w:t>«</w:t>
      </w:r>
      <w:r w:rsidR="002C664B" w:rsidRPr="00112E70">
        <w:rPr>
          <w:rFonts w:ascii="Times New Roman CYR" w:hAnsi="Times New Roman CYR" w:cs="Times New Roman CYR"/>
          <w:b w:val="0"/>
        </w:rPr>
        <w:t>Нерчинский район</w:t>
      </w:r>
      <w:r w:rsidR="002C664B" w:rsidRPr="00112E70">
        <w:rPr>
          <w:b w:val="0"/>
        </w:rPr>
        <w:t xml:space="preserve">», утвержденного постановлением администрации муниципального района «Нерчинский район» от 30.05.2022 года № 32 </w:t>
      </w:r>
      <w:r w:rsidR="002C664B" w:rsidRPr="00112E70">
        <w:rPr>
          <w:rFonts w:ascii="Times New Roman CYR" w:hAnsi="Times New Roman CYR" w:cs="Times New Roman CYR"/>
          <w:b w:val="0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</w:t>
      </w:r>
      <w:proofErr w:type="gramEnd"/>
      <w:r w:rsidR="002C664B" w:rsidRPr="00112E70">
        <w:rPr>
          <w:rFonts w:ascii="Times New Roman CYR" w:hAnsi="Times New Roman CYR" w:cs="Times New Roman CYR"/>
          <w:b w:val="0"/>
        </w:rPr>
        <w:t xml:space="preserve"> «Нерчинский район»</w:t>
      </w:r>
      <w:r w:rsidR="002C664B">
        <w:rPr>
          <w:rFonts w:ascii="Times New Roman CYR" w:hAnsi="Times New Roman CYR" w:cs="Times New Roman CYR"/>
          <w:b w:val="0"/>
        </w:rPr>
        <w:t>.</w:t>
      </w:r>
    </w:p>
    <w:p w:rsidR="009270E7" w:rsidRPr="002C664B" w:rsidRDefault="009270E7" w:rsidP="006E6FDC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b w:val="0"/>
          <w:bCs w:val="0"/>
          <w:color w:val="000000"/>
        </w:rPr>
      </w:pPr>
      <w:r w:rsidRPr="002C664B">
        <w:rPr>
          <w:b w:val="0"/>
          <w:bCs w:val="0"/>
          <w:color w:val="000000"/>
        </w:rPr>
        <w:t>Настоящее постановление опубликовать в газете «Нерчинская звезда».</w:t>
      </w:r>
    </w:p>
    <w:p w:rsidR="009270E7" w:rsidRDefault="009270E7" w:rsidP="006E6FDC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вступает в силу на следующий день официального опубликования.</w:t>
      </w:r>
    </w:p>
    <w:p w:rsidR="009270E7" w:rsidRDefault="009270E7" w:rsidP="009270E7">
      <w:pPr>
        <w:jc w:val="both"/>
        <w:rPr>
          <w:color w:val="000000"/>
        </w:rPr>
      </w:pPr>
    </w:p>
    <w:p w:rsidR="004A18AF" w:rsidRPr="004A18AF" w:rsidRDefault="004A18AF" w:rsidP="004A18AF">
      <w:pPr>
        <w:pStyle w:val="a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A18AF">
        <w:rPr>
          <w:sz w:val="28"/>
          <w:szCs w:val="28"/>
        </w:rPr>
        <w:t>Действие настоящего постановления распространяется на правоотношения, возникающие с 15 ноября 2022 года.</w:t>
      </w:r>
    </w:p>
    <w:p w:rsidR="009270E7" w:rsidRDefault="009270E7" w:rsidP="009270E7">
      <w:pPr>
        <w:jc w:val="both"/>
        <w:rPr>
          <w:color w:val="000000"/>
        </w:rPr>
      </w:pPr>
    </w:p>
    <w:p w:rsidR="009270E7" w:rsidRDefault="009270E7" w:rsidP="009270E7">
      <w:pPr>
        <w:pStyle w:val="ConsPlusTitle"/>
        <w:widowControl/>
        <w:jc w:val="both"/>
        <w:rPr>
          <w:b w:val="0"/>
          <w:bCs w:val="0"/>
          <w:iCs/>
        </w:rPr>
      </w:pPr>
    </w:p>
    <w:p w:rsidR="009270E7" w:rsidRDefault="009270E7" w:rsidP="009270E7">
      <w:pPr>
        <w:pStyle w:val="ConsPlusTitle"/>
        <w:widowControl/>
        <w:jc w:val="both"/>
        <w:rPr>
          <w:b w:val="0"/>
          <w:bCs w:val="0"/>
          <w:iCs/>
        </w:rPr>
      </w:pPr>
    </w:p>
    <w:p w:rsidR="009270E7" w:rsidRDefault="009270E7" w:rsidP="009270E7">
      <w:pPr>
        <w:pStyle w:val="ConsPlusTitle"/>
        <w:widowControl/>
        <w:jc w:val="both"/>
        <w:rPr>
          <w:b w:val="0"/>
          <w:bCs w:val="0"/>
          <w:iCs/>
        </w:rPr>
      </w:pPr>
    </w:p>
    <w:p w:rsidR="009270E7" w:rsidRDefault="009270E7" w:rsidP="009270E7">
      <w:pPr>
        <w:pStyle w:val="ConsPlusTitle"/>
        <w:widowControl/>
        <w:jc w:val="both"/>
        <w:rPr>
          <w:b w:val="0"/>
          <w:bCs w:val="0"/>
          <w:iCs/>
        </w:rPr>
      </w:pPr>
    </w:p>
    <w:p w:rsidR="009270E7" w:rsidRDefault="009270E7" w:rsidP="009270E7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Главы муниципального района</w:t>
      </w:r>
      <w:r>
        <w:rPr>
          <w:b w:val="0"/>
          <w:bCs w:val="0"/>
          <w:iCs/>
        </w:rPr>
        <w:tab/>
      </w:r>
    </w:p>
    <w:p w:rsidR="009270E7" w:rsidRDefault="009270E7" w:rsidP="009270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Чернова Н.Б.</w:t>
      </w: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77581" w:rsidRDefault="00877581" w:rsidP="0087758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77581" w:rsidRDefault="00877581" w:rsidP="0087758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77581" w:rsidRDefault="00877581" w:rsidP="0087758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77581" w:rsidRDefault="00877581" w:rsidP="0087758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7581" w:rsidRDefault="00877581" w:rsidP="0087758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77581" w:rsidRDefault="00877581" w:rsidP="0087758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2022 г. № ______</w:t>
      </w:r>
    </w:p>
    <w:p w:rsidR="00877581" w:rsidRDefault="00877581" w:rsidP="00877581">
      <w:pPr>
        <w:pStyle w:val="ConsPlusNormal"/>
        <w:widowControl/>
        <w:ind w:left="4536" w:firstLine="0"/>
        <w:jc w:val="right"/>
      </w:pPr>
    </w:p>
    <w:p w:rsidR="0042653C" w:rsidRDefault="00877581" w:rsidP="0042653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Изменения, вносимые в </w:t>
      </w:r>
      <w:r w:rsidR="0042653C" w:rsidRPr="00335EF4">
        <w:rPr>
          <w:b/>
        </w:rPr>
        <w:t>П</w:t>
      </w:r>
      <w:r w:rsidR="0042653C">
        <w:rPr>
          <w:rFonts w:ascii="Times New Roman CYR" w:hAnsi="Times New Roman CYR" w:cs="Times New Roman CYR"/>
          <w:b/>
          <w:bCs/>
          <w:sz w:val="28"/>
          <w:szCs w:val="28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="0042653C">
        <w:rPr>
          <w:b/>
          <w:bCs/>
          <w:sz w:val="28"/>
          <w:szCs w:val="28"/>
        </w:rPr>
        <w:t>«</w:t>
      </w:r>
      <w:r w:rsidR="0042653C"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 w:rsidR="0042653C">
        <w:rPr>
          <w:b/>
          <w:bCs/>
          <w:sz w:val="28"/>
          <w:szCs w:val="28"/>
        </w:rPr>
        <w:t xml:space="preserve">», утвержденного постановлением </w:t>
      </w:r>
      <w:r w:rsidR="0042653C" w:rsidRPr="005437F8">
        <w:rPr>
          <w:b/>
          <w:sz w:val="28"/>
          <w:szCs w:val="28"/>
        </w:rPr>
        <w:t xml:space="preserve">администрации муниципального района «Нерчинский район» от </w:t>
      </w:r>
      <w:r w:rsidR="0042653C">
        <w:rPr>
          <w:b/>
          <w:sz w:val="28"/>
          <w:szCs w:val="28"/>
        </w:rPr>
        <w:t>30</w:t>
      </w:r>
      <w:r w:rsidR="0042653C" w:rsidRPr="005437F8">
        <w:rPr>
          <w:b/>
          <w:sz w:val="28"/>
          <w:szCs w:val="28"/>
        </w:rPr>
        <w:t>.05.20</w:t>
      </w:r>
      <w:r w:rsidR="0042653C">
        <w:rPr>
          <w:b/>
          <w:sz w:val="28"/>
          <w:szCs w:val="28"/>
        </w:rPr>
        <w:t>2</w:t>
      </w:r>
      <w:r w:rsidR="0042653C" w:rsidRPr="005437F8">
        <w:rPr>
          <w:b/>
          <w:sz w:val="28"/>
          <w:szCs w:val="28"/>
        </w:rPr>
        <w:t>2 года № 32</w:t>
      </w:r>
      <w:r w:rsidR="0042653C">
        <w:rPr>
          <w:sz w:val="28"/>
          <w:szCs w:val="28"/>
        </w:rPr>
        <w:t xml:space="preserve"> </w:t>
      </w:r>
      <w:r w:rsidR="0042653C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</w:t>
      </w:r>
      <w:proofErr w:type="gramEnd"/>
      <w:r w:rsidR="0042653C">
        <w:rPr>
          <w:rFonts w:ascii="Times New Roman CYR" w:hAnsi="Times New Roman CYR" w:cs="Times New Roman CYR"/>
          <w:b/>
          <w:bCs/>
          <w:sz w:val="28"/>
          <w:szCs w:val="28"/>
        </w:rPr>
        <w:t xml:space="preserve"> «Нерчинский район»</w:t>
      </w:r>
    </w:p>
    <w:p w:rsidR="00877581" w:rsidRDefault="00877581" w:rsidP="0042653C">
      <w:pPr>
        <w:pStyle w:val="a6"/>
        <w:spacing w:after="0"/>
      </w:pPr>
    </w:p>
    <w:p w:rsidR="00877581" w:rsidRDefault="00877581" w:rsidP="0087758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Пункт 5 </w:t>
      </w:r>
      <w:r w:rsidR="00894FFF" w:rsidRPr="00894FFF">
        <w:t>П</w:t>
      </w:r>
      <w:r w:rsidR="00894FFF" w:rsidRPr="00894FFF">
        <w:rPr>
          <w:rFonts w:ascii="Times New Roman CYR" w:hAnsi="Times New Roman CYR" w:cs="Times New Roman CYR"/>
          <w:bCs/>
          <w:sz w:val="28"/>
          <w:szCs w:val="28"/>
        </w:rPr>
        <w:t xml:space="preserve">оложения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="00894FFF" w:rsidRPr="00894FFF">
        <w:rPr>
          <w:bCs/>
          <w:sz w:val="28"/>
          <w:szCs w:val="28"/>
        </w:rPr>
        <w:t>«</w:t>
      </w:r>
      <w:r w:rsidR="00894FFF" w:rsidRPr="00894FFF">
        <w:rPr>
          <w:rFonts w:ascii="Times New Roman CYR" w:hAnsi="Times New Roman CYR" w:cs="Times New Roman CYR"/>
          <w:bCs/>
          <w:sz w:val="28"/>
          <w:szCs w:val="28"/>
        </w:rPr>
        <w:t>Нерчинский район</w:t>
      </w:r>
      <w:r w:rsidR="00894FFF" w:rsidRPr="00894FFF">
        <w:rPr>
          <w:sz w:val="28"/>
          <w:szCs w:val="28"/>
        </w:rPr>
        <w:t xml:space="preserve"> </w:t>
      </w:r>
      <w:r w:rsidRPr="00894FFF">
        <w:rPr>
          <w:sz w:val="28"/>
          <w:szCs w:val="28"/>
        </w:rPr>
        <w:t>изл</w:t>
      </w:r>
      <w:r>
        <w:rPr>
          <w:sz w:val="28"/>
          <w:szCs w:val="28"/>
        </w:rPr>
        <w:t>агать в 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442440" w:rsidRDefault="00442440" w:rsidP="00442440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присмотр и уход:</w:t>
      </w:r>
    </w:p>
    <w:p w:rsidR="00442440" w:rsidRDefault="00442440" w:rsidP="00442440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детьми-инвалидами;</w:t>
      </w:r>
    </w:p>
    <w:p w:rsidR="00442440" w:rsidRDefault="00442440" w:rsidP="00442440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детьми-сиротами;</w:t>
      </w:r>
    </w:p>
    <w:p w:rsidR="00442440" w:rsidRDefault="00442440" w:rsidP="00442440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детьми, оставшимися без попечения родителей;</w:t>
      </w:r>
    </w:p>
    <w:p w:rsidR="00442440" w:rsidRDefault="00442440" w:rsidP="00442440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 с туберкулезной интоксикацией</w:t>
      </w:r>
      <w:r w:rsidR="00B2774F">
        <w:rPr>
          <w:rFonts w:ascii="Times New Roman CYR" w:hAnsi="Times New Roman CYR" w:cs="Times New Roman CYR"/>
          <w:sz w:val="28"/>
          <w:szCs w:val="28"/>
        </w:rPr>
        <w:t>;</w:t>
      </w:r>
    </w:p>
    <w:p w:rsidR="00B2774F" w:rsidRDefault="00B2774F" w:rsidP="00442440">
      <w:pPr>
        <w:autoSpaceDE w:val="0"/>
        <w:autoSpaceDN w:val="0"/>
        <w:adjustRightInd w:val="0"/>
        <w:spacing w:after="200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93C6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 проведения специальной военной операции за </w:t>
      </w:r>
      <w:r>
        <w:rPr>
          <w:rFonts w:eastAsiaTheme="minorHAnsi"/>
          <w:sz w:val="28"/>
          <w:szCs w:val="28"/>
          <w:lang w:eastAsia="en-US"/>
        </w:rPr>
        <w:t>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 (принимавших) участие в специальной военной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операции, сотрудников уголовно-исполнительной системы Российской Федерации, выполняющих возложенные на них задачи в период проведения специальной военной операции (далее - военнослужащие)</w:t>
      </w:r>
      <w:r w:rsidR="00674B71">
        <w:rPr>
          <w:rFonts w:eastAsiaTheme="minorHAnsi"/>
          <w:sz w:val="28"/>
          <w:szCs w:val="28"/>
          <w:lang w:eastAsia="en-US"/>
        </w:rPr>
        <w:t>;</w:t>
      </w:r>
    </w:p>
    <w:p w:rsidR="00674B71" w:rsidRDefault="00674B71" w:rsidP="00674B71">
      <w:pPr>
        <w:autoSpaceDE w:val="0"/>
        <w:autoSpaceDN w:val="0"/>
        <w:adjustRightInd w:val="0"/>
        <w:spacing w:after="20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 xml:space="preserve">детьми военнослужащих, погибших </w:t>
      </w:r>
      <w:r w:rsidR="000C1101">
        <w:rPr>
          <w:rFonts w:eastAsiaTheme="minorHAnsi"/>
          <w:sz w:val="28"/>
          <w:szCs w:val="28"/>
          <w:lang w:eastAsia="en-US"/>
        </w:rPr>
        <w:t>(умерших) при исполнении</w:t>
      </w:r>
      <w:r w:rsidR="00F663ED">
        <w:rPr>
          <w:rFonts w:eastAsiaTheme="minorHAnsi"/>
          <w:sz w:val="28"/>
          <w:szCs w:val="28"/>
          <w:lang w:eastAsia="en-US"/>
        </w:rPr>
        <w:t xml:space="preserve"> обязанностей военной службы.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75013" w:rsidRDefault="00877581" w:rsidP="00674B71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75013">
        <w:rPr>
          <w:sz w:val="28"/>
          <w:szCs w:val="28"/>
        </w:rPr>
        <w:t>Добавить пункт 20:</w:t>
      </w:r>
    </w:p>
    <w:p w:rsidR="00557E5F" w:rsidRDefault="00557E5F" w:rsidP="00557E5F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позднее 5-го числа месяца, следующего за отчетным, руководителем образовательного учреждения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предоставляется  отчет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9F4">
        <w:rPr>
          <w:rFonts w:ascii="Times New Roman CYR" w:hAnsi="Times New Roman CYR" w:cs="Times New Roman CYR"/>
          <w:sz w:val="28"/>
          <w:szCs w:val="28"/>
        </w:rPr>
        <w:t xml:space="preserve">по форме </w:t>
      </w:r>
      <w:r>
        <w:rPr>
          <w:rFonts w:ascii="Times New Roman CYR" w:hAnsi="Times New Roman CYR" w:cs="Times New Roman CYR"/>
          <w:sz w:val="28"/>
          <w:szCs w:val="28"/>
        </w:rPr>
        <w:t xml:space="preserve">об использовании целевых средств на питание детей </w:t>
      </w:r>
      <w:r w:rsidR="00C47BA2">
        <w:rPr>
          <w:rFonts w:ascii="Times New Roman CYR" w:hAnsi="Times New Roman CYR" w:cs="Times New Roman CYR"/>
          <w:sz w:val="28"/>
          <w:szCs w:val="28"/>
        </w:rPr>
        <w:t xml:space="preserve">военнослужащих, участников специальной военной операции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в бухгалтерию МКУ «ЦБ учреждений образования 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 Забайкальского края.</w:t>
      </w:r>
    </w:p>
    <w:p w:rsidR="00775013" w:rsidRDefault="00775013" w:rsidP="00877581">
      <w:pPr>
        <w:jc w:val="both"/>
        <w:rPr>
          <w:sz w:val="28"/>
          <w:szCs w:val="28"/>
        </w:rPr>
      </w:pPr>
    </w:p>
    <w:p w:rsidR="00877581" w:rsidRDefault="00877581" w:rsidP="008775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77581" w:rsidRDefault="00877581" w:rsidP="00877581">
      <w:pPr>
        <w:jc w:val="both"/>
        <w:rPr>
          <w:sz w:val="28"/>
          <w:szCs w:val="28"/>
        </w:rPr>
      </w:pPr>
    </w:p>
    <w:p w:rsidR="00877581" w:rsidRDefault="00877581" w:rsidP="00877581">
      <w:pPr>
        <w:jc w:val="both"/>
        <w:rPr>
          <w:color w:val="000000"/>
          <w:sz w:val="28"/>
          <w:szCs w:val="28"/>
        </w:rPr>
      </w:pPr>
    </w:p>
    <w:p w:rsidR="00877581" w:rsidRDefault="00877581" w:rsidP="00877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581" w:rsidRDefault="00877581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9270E7" w:rsidRDefault="009270E7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35495" w:rsidRDefault="00835495" w:rsidP="009270E7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sectPr w:rsidR="00835495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A02"/>
    <w:multiLevelType w:val="hybridMultilevel"/>
    <w:tmpl w:val="662298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E7"/>
    <w:rsid w:val="00061642"/>
    <w:rsid w:val="000A2670"/>
    <w:rsid w:val="000C1101"/>
    <w:rsid w:val="00112E70"/>
    <w:rsid w:val="002C664B"/>
    <w:rsid w:val="00335EF4"/>
    <w:rsid w:val="00352A73"/>
    <w:rsid w:val="0042653C"/>
    <w:rsid w:val="00442440"/>
    <w:rsid w:val="004439F4"/>
    <w:rsid w:val="004A18AF"/>
    <w:rsid w:val="005437F8"/>
    <w:rsid w:val="00557E5F"/>
    <w:rsid w:val="00570BCA"/>
    <w:rsid w:val="00593C6B"/>
    <w:rsid w:val="0063791D"/>
    <w:rsid w:val="006623EC"/>
    <w:rsid w:val="00674B71"/>
    <w:rsid w:val="006E6FDC"/>
    <w:rsid w:val="00775013"/>
    <w:rsid w:val="00835495"/>
    <w:rsid w:val="00877581"/>
    <w:rsid w:val="0089227F"/>
    <w:rsid w:val="00894FFF"/>
    <w:rsid w:val="009270E7"/>
    <w:rsid w:val="00B2774F"/>
    <w:rsid w:val="00B97218"/>
    <w:rsid w:val="00C2589F"/>
    <w:rsid w:val="00C47BA2"/>
    <w:rsid w:val="00CB1406"/>
    <w:rsid w:val="00D23C10"/>
    <w:rsid w:val="00F663ED"/>
    <w:rsid w:val="00F8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0E7"/>
    <w:rPr>
      <w:color w:val="FF6600"/>
      <w:u w:val="single"/>
    </w:rPr>
  </w:style>
  <w:style w:type="paragraph" w:customStyle="1" w:styleId="ConsPlusTitle">
    <w:name w:val="ConsPlusTitle"/>
    <w:rsid w:val="009270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1"/>
    <w:qFormat/>
    <w:rsid w:val="00877581"/>
    <w:pPr>
      <w:spacing w:after="60"/>
      <w:jc w:val="center"/>
      <w:outlineLvl w:val="1"/>
    </w:pPr>
  </w:style>
  <w:style w:type="character" w:customStyle="1" w:styleId="a7">
    <w:name w:val="Подзаголовок Знак"/>
    <w:basedOn w:val="a0"/>
    <w:link w:val="a6"/>
    <w:uiPriority w:val="11"/>
    <w:rsid w:val="00877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877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6"/>
    <w:locked/>
    <w:rsid w:val="0087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2022-11-22T02:49:00Z</dcterms:created>
  <dcterms:modified xsi:type="dcterms:W3CDTF">2022-11-22T03:24:00Z</dcterms:modified>
</cp:coreProperties>
</file>