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05" w:rsidRDefault="00482F05" w:rsidP="00482F05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82F05" w:rsidRPr="00026FEE" w:rsidRDefault="00482F05" w:rsidP="00482F05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482F05" w:rsidRDefault="00482F05" w:rsidP="00482F05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зарегистрированных</w:t>
      </w:r>
      <w:proofErr w:type="gramEnd"/>
      <w:r>
        <w:rPr>
          <w:b/>
          <w:bCs/>
          <w:sz w:val="24"/>
          <w:szCs w:val="24"/>
        </w:rPr>
        <w:t xml:space="preserve"> на территории </w:t>
      </w:r>
    </w:p>
    <w:p w:rsidR="00482F05" w:rsidRDefault="00482F05" w:rsidP="00482F05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Нерчинский район</w:t>
      </w:r>
    </w:p>
    <w:p w:rsidR="00482F05" w:rsidRPr="00BF493F" w:rsidRDefault="00482F05" w:rsidP="00482F05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proofErr w:type="gramStart"/>
      <w:r w:rsidRPr="00BF493F">
        <w:rPr>
          <w:sz w:val="18"/>
          <w:szCs w:val="18"/>
        </w:rPr>
        <w:t>(наименование муниципального района (городского округа, внутригородской</w:t>
      </w:r>
      <w:proofErr w:type="gramEnd"/>
    </w:p>
    <w:p w:rsidR="00482F05" w:rsidRPr="00BF493F" w:rsidRDefault="00482F05" w:rsidP="00482F05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 w:rsidRPr="00BF493F">
        <w:rPr>
          <w:sz w:val="18"/>
          <w:szCs w:val="18"/>
        </w:rPr>
        <w:t>территории города федерального значения)</w:t>
      </w:r>
    </w:p>
    <w:p w:rsidR="00482F05" w:rsidRPr="00BF493F" w:rsidRDefault="00482F05" w:rsidP="00482F05">
      <w:pPr>
        <w:pStyle w:val="21"/>
        <w:widowControl/>
        <w:spacing w:line="240" w:lineRule="auto"/>
        <w:ind w:left="1418" w:firstLine="0"/>
        <w:jc w:val="center"/>
        <w:rPr>
          <w:sz w:val="18"/>
          <w:szCs w:val="18"/>
        </w:rPr>
      </w:pPr>
    </w:p>
    <w:p w:rsidR="00482F05" w:rsidRPr="00BF493F" w:rsidRDefault="00482F05" w:rsidP="00482F05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4"/>
          <w:szCs w:val="24"/>
        </w:rPr>
      </w:pPr>
      <w:r w:rsidRPr="00BF493F">
        <w:rPr>
          <w:sz w:val="24"/>
          <w:szCs w:val="24"/>
        </w:rPr>
        <w:t xml:space="preserve"> Забайкальский край</w:t>
      </w:r>
    </w:p>
    <w:p w:rsidR="00482F05" w:rsidRPr="00BF493F" w:rsidRDefault="00482F05" w:rsidP="00482F05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21"/>
          <w:szCs w:val="21"/>
        </w:rPr>
        <w:t xml:space="preserve"> </w:t>
      </w:r>
      <w:r w:rsidRPr="00BF493F">
        <w:rPr>
          <w:sz w:val="18"/>
          <w:szCs w:val="18"/>
        </w:rPr>
        <w:t>(наименование субъекта Российской Федерации)</w:t>
      </w:r>
    </w:p>
    <w:p w:rsidR="00096440" w:rsidRDefault="00096440"/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F0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F05">
              <w:rPr>
                <w:rFonts w:ascii="Times New Roman" w:hAnsi="Times New Roman" w:cs="Times New Roman"/>
                <w:b/>
                <w:sz w:val="28"/>
                <w:szCs w:val="28"/>
              </w:rPr>
              <w:t>число избирателей, участников референдума</w:t>
            </w:r>
          </w:p>
        </w:tc>
      </w:tr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05">
              <w:rPr>
                <w:rFonts w:ascii="Times New Roman" w:hAnsi="Times New Roman" w:cs="Times New Roman"/>
                <w:sz w:val="28"/>
                <w:szCs w:val="28"/>
              </w:rPr>
              <w:t>1 января 2023 года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18570</w:t>
            </w:r>
          </w:p>
        </w:tc>
      </w:tr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2022 года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18595</w:t>
            </w:r>
          </w:p>
        </w:tc>
      </w:tr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2022 года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18730</w:t>
            </w:r>
          </w:p>
        </w:tc>
      </w:tr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18807</w:t>
            </w:r>
          </w:p>
        </w:tc>
      </w:tr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19070</w:t>
            </w:r>
          </w:p>
        </w:tc>
      </w:tr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19150</w:t>
            </w:r>
          </w:p>
        </w:tc>
      </w:tr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19263</w:t>
            </w:r>
          </w:p>
        </w:tc>
      </w:tr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19400</w:t>
            </w:r>
          </w:p>
        </w:tc>
      </w:tr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19371</w:t>
            </w:r>
          </w:p>
        </w:tc>
      </w:tr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19377</w:t>
            </w:r>
          </w:p>
        </w:tc>
      </w:tr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19499</w:t>
            </w:r>
          </w:p>
        </w:tc>
      </w:tr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19595</w:t>
            </w:r>
          </w:p>
        </w:tc>
      </w:tr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19585</w:t>
            </w:r>
          </w:p>
        </w:tc>
      </w:tr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19582</w:t>
            </w:r>
          </w:p>
        </w:tc>
      </w:tr>
      <w:tr w:rsidR="00482F05" w:rsidRPr="00482F05" w:rsidTr="00482F05">
        <w:trPr>
          <w:jc w:val="center"/>
        </w:trPr>
        <w:tc>
          <w:tcPr>
            <w:tcW w:w="4785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82F05" w:rsidRPr="00482F05" w:rsidRDefault="00482F05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19506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19505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19546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19638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19691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19715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19701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19682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19676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19739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19646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19427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19260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19109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19019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18843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18592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Pr="00482F05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18579</w:t>
            </w:r>
          </w:p>
        </w:tc>
      </w:tr>
      <w:tr w:rsidR="00DD1609" w:rsidRPr="00482F05" w:rsidTr="00482F05">
        <w:trPr>
          <w:jc w:val="center"/>
        </w:trPr>
        <w:tc>
          <w:tcPr>
            <w:tcW w:w="4785" w:type="dxa"/>
          </w:tcPr>
          <w:p w:rsidR="00DD1609" w:rsidRDefault="00DD1609" w:rsidP="00DD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2006 года</w:t>
            </w:r>
          </w:p>
        </w:tc>
        <w:tc>
          <w:tcPr>
            <w:tcW w:w="4786" w:type="dxa"/>
          </w:tcPr>
          <w:p w:rsidR="00DD1609" w:rsidRDefault="00DD1609" w:rsidP="0048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18589</w:t>
            </w:r>
          </w:p>
        </w:tc>
      </w:tr>
    </w:tbl>
    <w:p w:rsidR="00482F05" w:rsidRDefault="00482F05" w:rsidP="00F207E6">
      <w:pPr>
        <w:jc w:val="center"/>
      </w:pPr>
    </w:p>
    <w:sectPr w:rsidR="00482F05" w:rsidSect="0009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05"/>
    <w:rsid w:val="00096440"/>
    <w:rsid w:val="00394F38"/>
    <w:rsid w:val="00482F05"/>
    <w:rsid w:val="006717A3"/>
    <w:rsid w:val="008F39DD"/>
    <w:rsid w:val="00BE7E04"/>
    <w:rsid w:val="00DD1609"/>
    <w:rsid w:val="00F2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40"/>
  </w:style>
  <w:style w:type="paragraph" w:styleId="2">
    <w:name w:val="heading 2"/>
    <w:basedOn w:val="a"/>
    <w:next w:val="a"/>
    <w:link w:val="20"/>
    <w:uiPriority w:val="99"/>
    <w:qFormat/>
    <w:rsid w:val="00482F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82F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482F05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82F0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482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2023-03-28T02:25:00Z</dcterms:created>
  <dcterms:modified xsi:type="dcterms:W3CDTF">2023-03-28T02:45:00Z</dcterms:modified>
</cp:coreProperties>
</file>