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1A" w:rsidRPr="00D3764A" w:rsidRDefault="001C531A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D3764A">
      <w:pPr>
        <w:pStyle w:val="a6"/>
        <w:spacing w:after="0" w:line="240" w:lineRule="auto"/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37" w:rsidRDefault="00413393" w:rsidP="00D3764A">
      <w:pPr>
        <w:pStyle w:val="a6"/>
        <w:spacing w:after="0" w:line="240" w:lineRule="auto"/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CC4D9" wp14:editId="38C866B0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2428875" cy="23907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ЗАБАЙКАЛЬСКИЙ КРАЙ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ГОРОДСКОГО ПОСЕЛЕНИЯ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b/>
                              </w:rPr>
                              <w:t>«ПРИИСКОВСКОЕ»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«НЕРЧИНСКИЙ РАЙОН»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>673410, п. Приисковый,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>улица</w:t>
                            </w:r>
                            <w:proofErr w:type="gramEnd"/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 Градова 27а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Телефон:</w:t>
                            </w:r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 8914 484 04 15</w:t>
                            </w:r>
                          </w:p>
                          <w:p w:rsidR="00413393" w:rsidRPr="00DA23AE" w:rsidRDefault="0018294B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«27</w:t>
                            </w:r>
                            <w:r w:rsidR="00413393" w:rsidRPr="00DA23AE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марта </w:t>
                            </w:r>
                            <w:r w:rsidR="00413393">
                              <w:rPr>
                                <w:rFonts w:ascii="Times New Roman" w:hAnsi="Times New Roman" w:cs="Times New Roman"/>
                              </w:rPr>
                              <w:t>2023</w:t>
                            </w:r>
                            <w:r w:rsidR="00413393" w:rsidRPr="00DA23AE"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  <w:p w:rsidR="00413393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gramStart"/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>на  №</w:t>
                            </w:r>
                            <w:proofErr w:type="gramEnd"/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 ____ от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CC4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5.7pt;width:191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" strokecolor="white">
                <v:textbox>
                  <w:txbxContent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ЗАБАЙКАЛЬСКИЙ КРАЙ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b/>
                        </w:rPr>
                        <w:t>ГОРОДСКОГО ПОСЕЛЕНИЯ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b/>
                        </w:rPr>
                        <w:t>«ПРИИСКОВСКОЕ»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«НЕРЧИНСКИЙ РАЙОН»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</w:rPr>
                        <w:t>673410, п. Приисковый,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DA23AE">
                        <w:rPr>
                          <w:rFonts w:ascii="Times New Roman" w:hAnsi="Times New Roman" w:cs="Times New Roman"/>
                        </w:rPr>
                        <w:t>улица</w:t>
                      </w:r>
                      <w:proofErr w:type="gramEnd"/>
                      <w:r w:rsidRPr="00DA23AE">
                        <w:rPr>
                          <w:rFonts w:ascii="Times New Roman" w:hAnsi="Times New Roman" w:cs="Times New Roman"/>
                        </w:rPr>
                        <w:t xml:space="preserve"> Градова 27а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Телефон:</w:t>
                      </w:r>
                      <w:r w:rsidRPr="00DA23AE">
                        <w:rPr>
                          <w:rFonts w:ascii="Times New Roman" w:hAnsi="Times New Roman" w:cs="Times New Roman"/>
                        </w:rPr>
                        <w:t xml:space="preserve"> 8914 484 04 15</w:t>
                      </w:r>
                    </w:p>
                    <w:p w:rsidR="00413393" w:rsidRPr="00DA23AE" w:rsidRDefault="0018294B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«27</w:t>
                      </w:r>
                      <w:r w:rsidR="00413393" w:rsidRPr="00DA23AE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марта </w:t>
                      </w:r>
                      <w:r w:rsidR="00413393">
                        <w:rPr>
                          <w:rFonts w:ascii="Times New Roman" w:hAnsi="Times New Roman" w:cs="Times New Roman"/>
                        </w:rPr>
                        <w:t>2023</w:t>
                      </w:r>
                      <w:r w:rsidR="00413393" w:rsidRPr="00DA23AE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  <w:p w:rsidR="00413393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</w:pPr>
                      <w:r w:rsidRPr="00DA23A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gramStart"/>
                      <w:r w:rsidRPr="00DA23AE">
                        <w:rPr>
                          <w:rFonts w:ascii="Times New Roman" w:hAnsi="Times New Roman" w:cs="Times New Roman"/>
                        </w:rPr>
                        <w:t>на  №</w:t>
                      </w:r>
                      <w:proofErr w:type="gramEnd"/>
                      <w:r w:rsidRPr="00DA23AE">
                        <w:rPr>
                          <w:rFonts w:ascii="Times New Roman" w:hAnsi="Times New Roman" w:cs="Times New Roman"/>
                        </w:rPr>
                        <w:t xml:space="preserve"> ____ от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3393" w:rsidRDefault="00A91137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Извещение. </w:t>
      </w:r>
    </w:p>
    <w:p w:rsidR="007B6E0D" w:rsidRPr="007B6E0D" w:rsidRDefault="007B6E0D" w:rsidP="007B6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B6E0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решения Совета городского поселения «Приисковское»</w:t>
      </w:r>
      <w:r w:rsidRPr="007B6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21 марта 2023 года №28,</w:t>
      </w:r>
      <w:r w:rsidRPr="007B6E0D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Нерчинский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Приисковый, ул. Градова, д.27 а</w:t>
      </w:r>
      <w:r w:rsidRPr="007B6E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21 апреля 2023 года</w:t>
      </w:r>
      <w:r w:rsidRPr="007B6E0D">
        <w:rPr>
          <w:rFonts w:ascii="Times New Roman" w:eastAsia="Calibri" w:hAnsi="Times New Roman" w:cs="Times New Roman"/>
          <w:sz w:val="28"/>
          <w:szCs w:val="28"/>
        </w:rPr>
        <w:t xml:space="preserve"> в 11:00 часов состоятся публичные слушания по рассмотрению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7B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планировки и проекта межевания территории линейного объекта регионального значения «Реконструкция моста через р. Шилка км 11+715 на автомобильной дороге 76 ОП РЗ 76К-007 Нерчинск- Шоноктуй»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294B" w:rsidRPr="007B6E0D" w:rsidRDefault="007B6E0D" w:rsidP="007B6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B6E0D">
        <w:rPr>
          <w:rFonts w:ascii="Times New Roman" w:eastAsia="Calibri" w:hAnsi="Times New Roman" w:cs="Times New Roman"/>
          <w:sz w:val="28"/>
          <w:szCs w:val="28"/>
        </w:rPr>
        <w:t xml:space="preserve"> Для ознакомления с материалами публичных слушаний, подачи письменных заявок на участие в публичных слушаниях с правом выступления, направление предложений и замечаний не позднее, чем за 5 рабочих дней до начала публичных слушаний, обращаться по адресу: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Нерчинский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Приисковый, ул. Градова, д.27 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B6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B6E0D">
        <w:rPr>
          <w:rFonts w:ascii="Times New Roman" w:eastAsia="Calibri" w:hAnsi="Times New Roman" w:cs="Times New Roman"/>
          <w:sz w:val="28"/>
          <w:szCs w:val="28"/>
        </w:rPr>
        <w:t xml:space="preserve"> кабинет, вторник, четверг с 14.00 до 17.00 часов, и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6E0D">
        <w:rPr>
          <w:rFonts w:ascii="Times New Roman" w:eastAsia="Calibri" w:hAnsi="Times New Roman" w:cs="Times New Roman"/>
          <w:sz w:val="28"/>
          <w:szCs w:val="28"/>
        </w:rPr>
        <w:t> https://cloud.mail.ru/public/oyfm/ksh6zqe25</w:t>
      </w:r>
    </w:p>
    <w:p w:rsidR="00413393" w:rsidRPr="00A91137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B165E" w:rsidRPr="00EB165E" w:rsidRDefault="00EB165E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65E" w:rsidRPr="00EB165E" w:rsidRDefault="00EB165E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65E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</w:t>
      </w:r>
    </w:p>
    <w:p w:rsidR="00EB165E" w:rsidRDefault="00EB165E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165E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EB165E">
        <w:rPr>
          <w:rFonts w:ascii="Times New Roman" w:eastAsia="Calibri" w:hAnsi="Times New Roman" w:cs="Times New Roman"/>
          <w:sz w:val="28"/>
          <w:szCs w:val="28"/>
        </w:rPr>
        <w:t xml:space="preserve"> «Приисковское»                                                     Ю.К. Федорова</w:t>
      </w: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62C" w:rsidRPr="00AF362C" w:rsidRDefault="00AF362C" w:rsidP="00AF362C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AF362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ГрК</w:t>
      </w:r>
      <w:proofErr w:type="spellEnd"/>
      <w:r w:rsidRPr="00AF362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РФ Статья 46. Особенности подготовки документации по планировке территории применительно к территории поселения, территории городского округа</w:t>
      </w:r>
    </w:p>
    <w:p w:rsidR="00AF362C" w:rsidRPr="00AF362C" w:rsidRDefault="00AF362C" w:rsidP="00AF362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Федерального </w:t>
      </w:r>
      <w:hyperlink r:id="rId5" w:anchor="dst100202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03.07.2016 N 373-ФЗ)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6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Перспективы и риски споров в суде общей юрисдикции. Ситуации, связанные со ст. 46 </w:t>
      </w:r>
      <w:proofErr w:type="spellStart"/>
      <w:r w:rsidRPr="00AF362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ГрК</w:t>
      </w:r>
      <w:proofErr w:type="spellEnd"/>
      <w:r w:rsidRPr="00AF362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 РФ</w:t>
      </w:r>
    </w:p>
    <w:p w:rsidR="00AF362C" w:rsidRPr="00AF362C" w:rsidRDefault="00AF362C" w:rsidP="00AF362C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Развернуть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подготовке документации по планировке территории применительно к территории поселения, территории городского округа, за исключением случаев, указанных в </w:t>
      </w:r>
      <w:hyperlink r:id="rId7" w:anchor="dst1431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частях 2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" w:anchor="dst1437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4.2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anchor="dst1440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5.2 статьи 45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принимается органом местного самоуправления поселения,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 </w:t>
      </w:r>
      <w:hyperlink r:id="rId10" w:anchor="dst1425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1.1 статьи 45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принятие органом местного самоуправления поселения, органом местного самоуправления городского округа решения о подготовке документации по планировке территории не требуется.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часть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1 в ред. Федерального </w:t>
      </w:r>
      <w:hyperlink r:id="rId11" w:anchor="dst100204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03.07.2016 N 373-ФЗ)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12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Утратил силу. - Федеральный </w:t>
      </w:r>
      <w:hyperlink r:id="rId13" w:anchor="dst100206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03.07.2016 N 373-ФЗ.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14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 </w:t>
      </w:r>
      <w:hyperlink r:id="rId15" w:anchor="dst100719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 или на официальном сайте городского округа (при наличии официального сайта городского округа) в сети "Интернет".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Федерального </w:t>
      </w:r>
      <w:hyperlink r:id="rId16" w:anchor="dst100035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31.12.2005 N 210-ФЗ)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17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редакции)</w:t>
        </w:r>
      </w:hyperlink>
    </w:p>
    <w:p w:rsidR="00AF362C" w:rsidRPr="00AF362C" w:rsidRDefault="00AF362C" w:rsidP="00AF362C">
      <w:pPr>
        <w:shd w:val="clear" w:color="auto" w:fill="FDFDFD"/>
        <w:spacing w:after="0" w:line="240" w:lineRule="auto"/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</w:pPr>
      <w:r w:rsidRPr="00AF362C"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  <w:t>Образец: Предложение о порядке, сроках подготовки и содержании документации по планировке территории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территории.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Заинтересованные лица, указанные в </w:t>
      </w:r>
      <w:hyperlink r:id="rId18" w:anchor="dst1425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1.1 статьи 45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осуществляют подготовку документации по планировке территории в соответствии с требованиями, указанными в </w:t>
      </w:r>
      <w:hyperlink r:id="rId19" w:anchor="dst1447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10 статьи 45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и направляют ее для утверждения в орган местного самоуправления поселения или в орган местного самоуправления городского округа.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часть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3.1 введена Федеральным </w:t>
      </w:r>
      <w:hyperlink r:id="rId20" w:anchor="dst100207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03.07.2016 N 373-ФЗ)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 </w:t>
      </w:r>
      <w:hyperlink r:id="rId21" w:anchor="dst2873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10 статьи 45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часть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4 в ред. Федерального </w:t>
      </w:r>
      <w:hyperlink r:id="rId22" w:anchor="dst100050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02.08.2019 N 283-ФЗ)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23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Проекты планировки территории и проекты межевания территории, решение об утверждении которых принимается в соответствии с настоящим Кодексом органами местного самоуправления поселения, городского округа, до их утверждения подлежат обязательному рассмотрению на общественных обсуждениях или публичных слушаниях.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Федеральных законов от 03.07.2016 </w:t>
      </w:r>
      <w:hyperlink r:id="rId24" w:anchor="dst100209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373-ФЗ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29.12.2017 </w:t>
      </w:r>
      <w:hyperlink r:id="rId25" w:anchor="dst100125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455-ФЗ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26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 </w:t>
      </w:r>
      <w:hyperlink r:id="rId27" w:anchor="dst2204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12 статьи 43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8" w:anchor="dst102030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22 статьи 45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а также в случае, если проект планировки территории и проект межевания территории подготовлены в отношении: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Федеральных законов от 29.12.2017 </w:t>
      </w:r>
      <w:hyperlink r:id="rId29" w:anchor="dst100126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455-ФЗ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02.08.2019 </w:t>
      </w:r>
      <w:hyperlink r:id="rId30" w:anchor="dst100052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283-ФЗ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27.12.2019 </w:t>
      </w:r>
      <w:hyperlink r:id="rId31" w:anchor="dst100022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472-ФЗ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32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утратил силу. - Федеральный </w:t>
      </w:r>
      <w:hyperlink r:id="rId33" w:anchor="dst100074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30.12.2020 N 494-ФЗ;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34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2 в ред. Федерального </w:t>
      </w:r>
      <w:hyperlink r:id="rId35" w:anchor="dst100554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29.07.2017 N 217-ФЗ)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36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часть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5.1 введена Федеральным </w:t>
      </w:r>
      <w:hyperlink r:id="rId37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23.06.2014 N 171-ФЗ)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внесения изменений в указанные в </w:t>
      </w:r>
      <w:hyperlink r:id="rId38" w:anchor="dst2205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5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часть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5.2 введена Федеральным </w:t>
      </w:r>
      <w:hyperlink r:id="rId39" w:anchor="dst100053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02.08.2019 N 283-ФЗ)</w:t>
      </w:r>
    </w:p>
    <w:p w:rsidR="00AF362C" w:rsidRPr="00AF362C" w:rsidRDefault="00AF362C" w:rsidP="00AF362C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AF362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AF362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AF362C" w:rsidRPr="00AF362C" w:rsidRDefault="00AF362C" w:rsidP="00AF362C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Положения об общественных обсуждениях и публичных слушаниях (в ред. ФЗ от 29.12.2017 N 455-ФЗ) применяются в соответствии с </w:t>
      </w:r>
      <w:hyperlink r:id="rId40" w:history="1">
        <w:r w:rsidRPr="00AF36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2</w:t>
        </w:r>
      </w:hyperlink>
      <w:r w:rsidRPr="00AF362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- </w:t>
      </w:r>
      <w:hyperlink r:id="rId41" w:anchor="dst100219" w:history="1">
        <w:r w:rsidRPr="00AF36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AF362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указанного закона.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42" w:anchor="dst2104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5.1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с учетом положений настоящей статьи.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часть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6 в ред. Федерального </w:t>
      </w:r>
      <w:hyperlink r:id="rId43" w:anchor="dst100127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29.12.2017 N 455-ФЗ)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44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7 - 10. Утратили силу. - Федеральный </w:t>
      </w:r>
      <w:hyperlink r:id="rId45" w:anchor="dst100129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29.12.2017 N 455-ФЗ.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46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Федеральных законов от 29.12.2017 </w:t>
      </w:r>
      <w:hyperlink r:id="rId47" w:anchor="dst100130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455-ФЗ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29.12.2022 </w:t>
      </w:r>
      <w:hyperlink r:id="rId48" w:anchor="dst100047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612-ФЗ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49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Утратил силу. - Федеральный </w:t>
      </w:r>
      <w:hyperlink r:id="rId50" w:anchor="dst100055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02.08.2019 N 283-ФЗ.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51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</w:t>
      </w: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 </w:t>
      </w:r>
      <w:hyperlink r:id="rId52" w:anchor="dst3144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4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часть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13 в ред. Федерального </w:t>
      </w:r>
      <w:hyperlink r:id="rId53" w:anchor="dst100056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02.08.2019 N 283-ФЗ)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54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Основанием для отклонения документации по планировке территории, подготовленной лицами, указанными в </w:t>
      </w:r>
      <w:hyperlink r:id="rId55" w:anchor="dst1425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1.1 статьи 45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и направления ее на доработку является несоответствие такой документации требованиям, указанным в </w:t>
      </w:r>
      <w:hyperlink r:id="rId56" w:anchor="dst1447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10 статьи 45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 В иных случаях отклонение представленной такими лицами документации по планировке территории не допускается.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часть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13.1 введена Федеральным </w:t>
      </w:r>
      <w:hyperlink r:id="rId57" w:anchor="dst100212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03.07.2016 N 373-ФЗ)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Федерального </w:t>
      </w:r>
      <w:hyperlink r:id="rId58" w:anchor="dst100036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31.12.2005 N 210-ФЗ)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59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редакции)</w:t>
        </w:r>
      </w:hyperlink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Утратил силу. - Федеральный </w:t>
      </w:r>
      <w:hyperlink r:id="rId60" w:anchor="dst100214" w:history="1">
        <w:r w:rsidRPr="00AF362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03.07.2016 N 373-ФЗ.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61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статьи.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Федерального </w:t>
      </w:r>
      <w:hyperlink r:id="rId62" w:anchor="dst100215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03.07.2016 N 373-ФЗ)</w:t>
      </w:r>
    </w:p>
    <w:p w:rsidR="00AF362C" w:rsidRPr="00AF362C" w:rsidRDefault="00AF362C" w:rsidP="00AF362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см.</w:t>
      </w:r>
      <w:proofErr w:type="gramEnd"/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текст в предыдущей </w:t>
      </w:r>
      <w:hyperlink r:id="rId63" w:history="1">
        <w:r w:rsidRPr="00AF36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F362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F362C" w:rsidRPr="00EB165E" w:rsidRDefault="00AF362C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65E" w:rsidRPr="00EB165E" w:rsidRDefault="00EB165E" w:rsidP="00EB16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165E" w:rsidRPr="00EB165E" w:rsidRDefault="00EB165E" w:rsidP="00EB16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7DEE" w:rsidRDefault="00E07DEE"/>
    <w:p w:rsidR="00803D69" w:rsidRDefault="00803D69"/>
    <w:p w:rsidR="00803D69" w:rsidRDefault="00803D69"/>
    <w:p w:rsidR="00803D69" w:rsidRDefault="00803D69"/>
    <w:p w:rsidR="00803D69" w:rsidRDefault="00803D69"/>
    <w:p w:rsidR="00803D69" w:rsidRDefault="00803D69"/>
    <w:p w:rsidR="00803D69" w:rsidRDefault="00803D69"/>
    <w:p w:rsidR="00803D69" w:rsidRDefault="00803D69"/>
    <w:p w:rsidR="00803D69" w:rsidRDefault="00803D69"/>
    <w:p w:rsidR="00803D69" w:rsidRDefault="00803D69" w:rsidP="00853F64"/>
    <w:sectPr w:rsidR="0080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63A"/>
    <w:multiLevelType w:val="hybridMultilevel"/>
    <w:tmpl w:val="31EC8188"/>
    <w:lvl w:ilvl="0" w:tplc="FC32C5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F67B0E"/>
    <w:multiLevelType w:val="hybridMultilevel"/>
    <w:tmpl w:val="7864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95"/>
    <w:rsid w:val="00015DFB"/>
    <w:rsid w:val="00032CAB"/>
    <w:rsid w:val="00034671"/>
    <w:rsid w:val="00047979"/>
    <w:rsid w:val="00065BEB"/>
    <w:rsid w:val="000836B1"/>
    <w:rsid w:val="00097E7E"/>
    <w:rsid w:val="00177B40"/>
    <w:rsid w:val="0018294B"/>
    <w:rsid w:val="001A788C"/>
    <w:rsid w:val="001C531A"/>
    <w:rsid w:val="001F5F16"/>
    <w:rsid w:val="0021603E"/>
    <w:rsid w:val="00256A65"/>
    <w:rsid w:val="00265DB1"/>
    <w:rsid w:val="00267D6E"/>
    <w:rsid w:val="0037301F"/>
    <w:rsid w:val="00386624"/>
    <w:rsid w:val="00413393"/>
    <w:rsid w:val="00502E2A"/>
    <w:rsid w:val="00513D1C"/>
    <w:rsid w:val="005713DB"/>
    <w:rsid w:val="00573990"/>
    <w:rsid w:val="0059263C"/>
    <w:rsid w:val="0067577B"/>
    <w:rsid w:val="006C0E5A"/>
    <w:rsid w:val="006D67FC"/>
    <w:rsid w:val="00714169"/>
    <w:rsid w:val="0073070C"/>
    <w:rsid w:val="00742FF6"/>
    <w:rsid w:val="00795975"/>
    <w:rsid w:val="007B6E0D"/>
    <w:rsid w:val="00803D69"/>
    <w:rsid w:val="0082778C"/>
    <w:rsid w:val="00853F64"/>
    <w:rsid w:val="0085680A"/>
    <w:rsid w:val="008B431F"/>
    <w:rsid w:val="008C2493"/>
    <w:rsid w:val="008E4298"/>
    <w:rsid w:val="009A532D"/>
    <w:rsid w:val="009B0248"/>
    <w:rsid w:val="009F6A6C"/>
    <w:rsid w:val="00A0245D"/>
    <w:rsid w:val="00A2259B"/>
    <w:rsid w:val="00A3493C"/>
    <w:rsid w:val="00A4489E"/>
    <w:rsid w:val="00A54062"/>
    <w:rsid w:val="00A91137"/>
    <w:rsid w:val="00AC09DF"/>
    <w:rsid w:val="00AC2A80"/>
    <w:rsid w:val="00AF362C"/>
    <w:rsid w:val="00AF3D39"/>
    <w:rsid w:val="00B4241B"/>
    <w:rsid w:val="00BB5D51"/>
    <w:rsid w:val="00BD4895"/>
    <w:rsid w:val="00C47B75"/>
    <w:rsid w:val="00C60D5E"/>
    <w:rsid w:val="00CD6963"/>
    <w:rsid w:val="00D3764A"/>
    <w:rsid w:val="00DD193C"/>
    <w:rsid w:val="00E07DEE"/>
    <w:rsid w:val="00E40C0C"/>
    <w:rsid w:val="00EB165E"/>
    <w:rsid w:val="00F33269"/>
    <w:rsid w:val="00F40D73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FF62-60DF-4350-B0D9-61F61AB1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76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13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4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9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1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61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5994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0846/3d0cac60971a511280cbba229d9b6329c07731f7/" TargetMode="External"/><Relationship Id="rId18" Type="http://schemas.openxmlformats.org/officeDocument/2006/relationships/hyperlink" Target="http://www.consultant.ru/document/cons_doc_LAW_436411/dbb758e5e96870aa276968887828c5d903eeba8a/" TargetMode="External"/><Relationship Id="rId26" Type="http://schemas.openxmlformats.org/officeDocument/2006/relationships/hyperlink" Target="http://www.consultant.ru/document/cons_doc_LAW_51040/f576f90ce976877a5b6b12a8b416582fd51936f2/" TargetMode="External"/><Relationship Id="rId39" Type="http://schemas.openxmlformats.org/officeDocument/2006/relationships/hyperlink" Target="http://www.consultant.ru/document/cons_doc_LAW_330704/3d0cac60971a511280cbba229d9b6329c07731f7/" TargetMode="External"/><Relationship Id="rId21" Type="http://schemas.openxmlformats.org/officeDocument/2006/relationships/hyperlink" Target="http://www.consultant.ru/document/cons_doc_LAW_436411/dbb758e5e96870aa276968887828c5d903eeba8a/" TargetMode="External"/><Relationship Id="rId34" Type="http://schemas.openxmlformats.org/officeDocument/2006/relationships/hyperlink" Target="http://www.consultant.ru/document/cons_doc_LAW_51040/f576f90ce976877a5b6b12a8b416582fd51936f2/" TargetMode="External"/><Relationship Id="rId42" Type="http://schemas.openxmlformats.org/officeDocument/2006/relationships/hyperlink" Target="http://www.consultant.ru/document/cons_doc_LAW_436411/fc77c7117187684ab0cb02c7ee53952df0de55be/" TargetMode="External"/><Relationship Id="rId47" Type="http://schemas.openxmlformats.org/officeDocument/2006/relationships/hyperlink" Target="http://www.consultant.ru/document/cons_doc_LAW_286726/3d0cac60971a511280cbba229d9b6329c07731f7/" TargetMode="External"/><Relationship Id="rId50" Type="http://schemas.openxmlformats.org/officeDocument/2006/relationships/hyperlink" Target="http://www.consultant.ru/document/cons_doc_LAW_330704/3d0cac60971a511280cbba229d9b6329c07731f7/" TargetMode="External"/><Relationship Id="rId55" Type="http://schemas.openxmlformats.org/officeDocument/2006/relationships/hyperlink" Target="http://www.consultant.ru/document/cons_doc_LAW_436411/dbb758e5e96870aa276968887828c5d903eeba8a/" TargetMode="External"/><Relationship Id="rId63" Type="http://schemas.openxmlformats.org/officeDocument/2006/relationships/hyperlink" Target="http://www.consultant.ru/document/cons_doc_LAW_51040/f576f90ce976877a5b6b12a8b416582fd51936f2/" TargetMode="External"/><Relationship Id="rId7" Type="http://schemas.openxmlformats.org/officeDocument/2006/relationships/hyperlink" Target="http://www.consultant.ru/document/cons_doc_LAW_436411/dbb758e5e96870aa276968887828c5d903eeba8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7031/3d0cac60971a511280cbba229d9b6329c07731f7/" TargetMode="External"/><Relationship Id="rId20" Type="http://schemas.openxmlformats.org/officeDocument/2006/relationships/hyperlink" Target="http://www.consultant.ru/document/cons_doc_LAW_330846/3d0cac60971a511280cbba229d9b6329c07731f7/" TargetMode="External"/><Relationship Id="rId29" Type="http://schemas.openxmlformats.org/officeDocument/2006/relationships/hyperlink" Target="http://www.consultant.ru/document/cons_doc_LAW_286726/3d0cac60971a511280cbba229d9b6329c07731f7/" TargetMode="External"/><Relationship Id="rId41" Type="http://schemas.openxmlformats.org/officeDocument/2006/relationships/hyperlink" Target="http://www.consultant.ru/document/cons_doc_LAW_286726/3f30b673efce96c7eae8e3d78c44ad34994ffa3c/" TargetMode="External"/><Relationship Id="rId54" Type="http://schemas.openxmlformats.org/officeDocument/2006/relationships/hyperlink" Target="http://www.consultant.ru/document/cons_doc_LAW_51040/f576f90ce976877a5b6b12a8b416582fd51936f2/" TargetMode="External"/><Relationship Id="rId62" Type="http://schemas.openxmlformats.org/officeDocument/2006/relationships/hyperlink" Target="http://www.consultant.ru/document/cons_doc_LAW_330846/3d0cac60971a511280cbba229d9b6329c07731f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f576f90ce976877a5b6b12a8b416582fd51936f2/" TargetMode="External"/><Relationship Id="rId11" Type="http://schemas.openxmlformats.org/officeDocument/2006/relationships/hyperlink" Target="http://www.consultant.ru/document/cons_doc_LAW_330846/3d0cac60971a511280cbba229d9b6329c07731f7/" TargetMode="External"/><Relationship Id="rId24" Type="http://schemas.openxmlformats.org/officeDocument/2006/relationships/hyperlink" Target="http://www.consultant.ru/document/cons_doc_LAW_330846/3d0cac60971a511280cbba229d9b6329c07731f7/" TargetMode="External"/><Relationship Id="rId32" Type="http://schemas.openxmlformats.org/officeDocument/2006/relationships/hyperlink" Target="http://www.consultant.ru/document/cons_doc_LAW_51040/f576f90ce976877a5b6b12a8b416582fd51936f2/" TargetMode="External"/><Relationship Id="rId37" Type="http://schemas.openxmlformats.org/officeDocument/2006/relationships/hyperlink" Target="http://www.consultant.ru/document/cons_doc_LAW_51040/f576f90ce976877a5b6b12a8b416582fd51936f2/" TargetMode="External"/><Relationship Id="rId40" Type="http://schemas.openxmlformats.org/officeDocument/2006/relationships/hyperlink" Target="http://www.consultant.ru/document/cons_doc_LAW_51040/f576f90ce976877a5b6b12a8b416582fd51936f2/" TargetMode="External"/><Relationship Id="rId45" Type="http://schemas.openxmlformats.org/officeDocument/2006/relationships/hyperlink" Target="http://www.consultant.ru/document/cons_doc_LAW_286726/3d0cac60971a511280cbba229d9b6329c07731f7/" TargetMode="External"/><Relationship Id="rId53" Type="http://schemas.openxmlformats.org/officeDocument/2006/relationships/hyperlink" Target="http://www.consultant.ru/document/cons_doc_LAW_330704/3d0cac60971a511280cbba229d9b6329c07731f7/" TargetMode="External"/><Relationship Id="rId58" Type="http://schemas.openxmlformats.org/officeDocument/2006/relationships/hyperlink" Target="http://www.consultant.ru/document/cons_doc_LAW_287031/3d0cac60971a511280cbba229d9b6329c07731f7/" TargetMode="External"/><Relationship Id="rId5" Type="http://schemas.openxmlformats.org/officeDocument/2006/relationships/hyperlink" Target="http://www.consultant.ru/document/cons_doc_LAW_330846/3d0cac60971a511280cbba229d9b6329c07731f7/" TargetMode="External"/><Relationship Id="rId15" Type="http://schemas.openxmlformats.org/officeDocument/2006/relationships/hyperlink" Target="http://www.consultant.ru/document/cons_doc_LAW_436411/f576f90ce976877a5b6b12a8b416582fd51936f2/" TargetMode="External"/><Relationship Id="rId23" Type="http://schemas.openxmlformats.org/officeDocument/2006/relationships/hyperlink" Target="http://www.consultant.ru/document/cons_doc_LAW_51040/f576f90ce976877a5b6b12a8b416582fd51936f2/" TargetMode="External"/><Relationship Id="rId28" Type="http://schemas.openxmlformats.org/officeDocument/2006/relationships/hyperlink" Target="http://www.consultant.ru/document/cons_doc_LAW_436411/dbb758e5e96870aa276968887828c5d903eeba8a/" TargetMode="External"/><Relationship Id="rId36" Type="http://schemas.openxmlformats.org/officeDocument/2006/relationships/hyperlink" Target="http://www.consultant.ru/document/cons_doc_LAW_51040/f576f90ce976877a5b6b12a8b416582fd51936f2/" TargetMode="External"/><Relationship Id="rId49" Type="http://schemas.openxmlformats.org/officeDocument/2006/relationships/hyperlink" Target="http://www.consultant.ru/document/cons_doc_LAW_51040/f576f90ce976877a5b6b12a8b416582fd51936f2/" TargetMode="External"/><Relationship Id="rId57" Type="http://schemas.openxmlformats.org/officeDocument/2006/relationships/hyperlink" Target="http://www.consultant.ru/document/cons_doc_LAW_330846/3d0cac60971a511280cbba229d9b6329c07731f7/" TargetMode="External"/><Relationship Id="rId61" Type="http://schemas.openxmlformats.org/officeDocument/2006/relationships/hyperlink" Target="http://www.consultant.ru/document/cons_doc_LAW_51040/f576f90ce976877a5b6b12a8b416582fd51936f2/" TargetMode="External"/><Relationship Id="rId10" Type="http://schemas.openxmlformats.org/officeDocument/2006/relationships/hyperlink" Target="http://www.consultant.ru/document/cons_doc_LAW_436411/dbb758e5e96870aa276968887828c5d903eeba8a/" TargetMode="External"/><Relationship Id="rId19" Type="http://schemas.openxmlformats.org/officeDocument/2006/relationships/hyperlink" Target="http://www.consultant.ru/document/cons_doc_LAW_436411/dbb758e5e96870aa276968887828c5d903eeba8a/" TargetMode="External"/><Relationship Id="rId31" Type="http://schemas.openxmlformats.org/officeDocument/2006/relationships/hyperlink" Target="http://www.consultant.ru/document/cons_doc_LAW_341747/3d0cac60971a511280cbba229d9b6329c07731f7/" TargetMode="External"/><Relationship Id="rId44" Type="http://schemas.openxmlformats.org/officeDocument/2006/relationships/hyperlink" Target="http://www.consultant.ru/document/cons_doc_LAW_51040/f576f90ce976877a5b6b12a8b416582fd51936f2/" TargetMode="External"/><Relationship Id="rId52" Type="http://schemas.openxmlformats.org/officeDocument/2006/relationships/hyperlink" Target="http://www.consultant.ru/document/cons_doc_LAW_436411/f576f90ce976877a5b6b12a8b416582fd51936f2/" TargetMode="External"/><Relationship Id="rId60" Type="http://schemas.openxmlformats.org/officeDocument/2006/relationships/hyperlink" Target="http://www.consultant.ru/document/cons_doc_LAW_330846/3d0cac60971a511280cbba229d9b6329c07731f7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6411/dbb758e5e96870aa276968887828c5d903eeba8a/" TargetMode="External"/><Relationship Id="rId14" Type="http://schemas.openxmlformats.org/officeDocument/2006/relationships/hyperlink" Target="http://www.consultant.ru/document/cons_doc_LAW_51040/f576f90ce976877a5b6b12a8b416582fd51936f2/" TargetMode="External"/><Relationship Id="rId22" Type="http://schemas.openxmlformats.org/officeDocument/2006/relationships/hyperlink" Target="http://www.consultant.ru/document/cons_doc_LAW_330704/3d0cac60971a511280cbba229d9b6329c07731f7/" TargetMode="External"/><Relationship Id="rId27" Type="http://schemas.openxmlformats.org/officeDocument/2006/relationships/hyperlink" Target="http://www.consultant.ru/document/cons_doc_LAW_436411/f111b9e03a38b2b3937951a4e8401a29754eeb8d/" TargetMode="External"/><Relationship Id="rId30" Type="http://schemas.openxmlformats.org/officeDocument/2006/relationships/hyperlink" Target="http://www.consultant.ru/document/cons_doc_LAW_330704/3d0cac60971a511280cbba229d9b6329c07731f7/" TargetMode="External"/><Relationship Id="rId35" Type="http://schemas.openxmlformats.org/officeDocument/2006/relationships/hyperlink" Target="http://www.consultant.ru/document/cons_doc_LAW_422253/51068c0f2717642c412888971a42ea5d643ee592/" TargetMode="External"/><Relationship Id="rId43" Type="http://schemas.openxmlformats.org/officeDocument/2006/relationships/hyperlink" Target="http://www.consultant.ru/document/cons_doc_LAW_286726/3d0cac60971a511280cbba229d9b6329c07731f7/" TargetMode="External"/><Relationship Id="rId48" Type="http://schemas.openxmlformats.org/officeDocument/2006/relationships/hyperlink" Target="http://www.consultant.ru/document/cons_doc_LAW_436172/3d0cac60971a511280cbba229d9b6329c07731f7/" TargetMode="External"/><Relationship Id="rId56" Type="http://schemas.openxmlformats.org/officeDocument/2006/relationships/hyperlink" Target="http://www.consultant.ru/document/cons_doc_LAW_436411/dbb758e5e96870aa276968887828c5d903eeba8a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onsultant.ru/document/cons_doc_LAW_436411/dbb758e5e96870aa276968887828c5d903eeba8a/" TargetMode="External"/><Relationship Id="rId51" Type="http://schemas.openxmlformats.org/officeDocument/2006/relationships/hyperlink" Target="http://www.consultant.ru/document/cons_doc_LAW_51040/f576f90ce976877a5b6b12a8b416582fd51936f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51040/f576f90ce976877a5b6b12a8b416582fd51936f2/" TargetMode="External"/><Relationship Id="rId17" Type="http://schemas.openxmlformats.org/officeDocument/2006/relationships/hyperlink" Target="http://www.consultant.ru/document/cons_doc_LAW_51040/f576f90ce976877a5b6b12a8b416582fd51936f2/" TargetMode="External"/><Relationship Id="rId25" Type="http://schemas.openxmlformats.org/officeDocument/2006/relationships/hyperlink" Target="http://www.consultant.ru/document/cons_doc_LAW_286726/3d0cac60971a511280cbba229d9b6329c07731f7/" TargetMode="External"/><Relationship Id="rId33" Type="http://schemas.openxmlformats.org/officeDocument/2006/relationships/hyperlink" Target="http://www.consultant.ru/document/cons_doc_LAW_372677/3d0cac60971a511280cbba229d9b6329c07731f7/" TargetMode="External"/><Relationship Id="rId38" Type="http://schemas.openxmlformats.org/officeDocument/2006/relationships/hyperlink" Target="http://www.consultant.ru/document/cons_doc_LAW_436411/f576f90ce976877a5b6b12a8b416582fd51936f2/" TargetMode="External"/><Relationship Id="rId46" Type="http://schemas.openxmlformats.org/officeDocument/2006/relationships/hyperlink" Target="http://www.consultant.ru/document/cons_doc_LAW_51040/f576f90ce976877a5b6b12a8b416582fd51936f2/" TargetMode="External"/><Relationship Id="rId59" Type="http://schemas.openxmlformats.org/officeDocument/2006/relationships/hyperlink" Target="http://www.consultant.ru/document/cons_doc_LAW_51040/f576f90ce976877a5b6b12a8b416582fd51936f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2023-02-22T06:15:00Z</cp:lastPrinted>
  <dcterms:created xsi:type="dcterms:W3CDTF">2021-04-07T23:40:00Z</dcterms:created>
  <dcterms:modified xsi:type="dcterms:W3CDTF">2023-03-27T23:30:00Z</dcterms:modified>
</cp:coreProperties>
</file>