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8F" w:rsidRPr="00237BDF" w:rsidRDefault="00193C3F" w:rsidP="008A7F8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sidR="005C68F6">
        <w:rPr>
          <w:rFonts w:ascii="Times New Roman" w:hAnsi="Times New Roman" w:cs="Times New Roman"/>
          <w:b/>
          <w:sz w:val="30"/>
          <w:szCs w:val="30"/>
        </w:rPr>
        <w:t xml:space="preserve"> </w:t>
      </w:r>
      <w:r w:rsidR="0004077E">
        <w:rPr>
          <w:rFonts w:ascii="Times New Roman" w:hAnsi="Times New Roman" w:cs="Times New Roman"/>
          <w:b/>
          <w:sz w:val="30"/>
          <w:szCs w:val="30"/>
        </w:rPr>
        <w:t xml:space="preserve"> </w:t>
      </w:r>
      <w:r w:rsidR="007D6DB3">
        <w:rPr>
          <w:rFonts w:ascii="Times New Roman" w:hAnsi="Times New Roman" w:cs="Times New Roman"/>
          <w:b/>
          <w:sz w:val="30"/>
          <w:szCs w:val="30"/>
        </w:rPr>
        <w:t xml:space="preserve"> </w:t>
      </w:r>
      <w:r w:rsidR="008A7F8F" w:rsidRPr="00237BDF">
        <w:rPr>
          <w:rFonts w:ascii="Times New Roman" w:hAnsi="Times New Roman" w:cs="Times New Roman"/>
          <w:b/>
          <w:sz w:val="30"/>
          <w:szCs w:val="30"/>
        </w:rPr>
        <w:t>КОНТРОЛЬНО-СЧЕТНАЯ ПАЛАТА МУНИЦИПАЛЬНОГО РАЙОНА «</w:t>
      </w:r>
      <w:r w:rsidR="006B0B53">
        <w:rPr>
          <w:rFonts w:ascii="Times New Roman" w:hAnsi="Times New Roman" w:cs="Times New Roman"/>
          <w:b/>
          <w:sz w:val="30"/>
          <w:szCs w:val="30"/>
        </w:rPr>
        <w:t>НЕРЧИНСКИЙ</w:t>
      </w:r>
      <w:r w:rsidR="008A7F8F" w:rsidRPr="00237BDF">
        <w:rPr>
          <w:rFonts w:ascii="Times New Roman" w:hAnsi="Times New Roman" w:cs="Times New Roman"/>
          <w:b/>
          <w:sz w:val="30"/>
          <w:szCs w:val="30"/>
        </w:rPr>
        <w:t xml:space="preserve"> РАЙОН»</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Шилова ул., д.5, Нерчинск, 673400</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Тел. (30242) 4-10-53, ksp.nerchinsk2013@yandex.ru</w:t>
      </w:r>
    </w:p>
    <w:p w:rsidR="008A7F8F" w:rsidRPr="00237BDF"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ОКПО 12623255, ОГРН 1147513000029, ИНН/КПП 7513006963/751301001</w:t>
      </w:r>
    </w:p>
    <w:p w:rsidR="008A7F8F" w:rsidRPr="00237BDF" w:rsidRDefault="008A7F8F" w:rsidP="008A7F8F">
      <w:pPr>
        <w:pBdr>
          <w:bottom w:val="single" w:sz="12" w:space="1" w:color="auto"/>
        </w:pBdr>
        <w:spacing w:after="0" w:line="240" w:lineRule="auto"/>
        <w:rPr>
          <w:rFonts w:ascii="Times New Roman" w:hAnsi="Times New Roman" w:cs="Times New Roman"/>
          <w:sz w:val="28"/>
          <w:szCs w:val="28"/>
        </w:rPr>
      </w:pPr>
      <w:r w:rsidRPr="00237BDF">
        <w:rPr>
          <w:rFonts w:ascii="Times New Roman" w:hAnsi="Times New Roman" w:cs="Times New Roman"/>
          <w:sz w:val="28"/>
          <w:szCs w:val="28"/>
        </w:rPr>
        <w:t xml:space="preserve">                                                             </w:t>
      </w:r>
    </w:p>
    <w:p w:rsidR="008A7F8F" w:rsidRPr="00237BDF" w:rsidRDefault="008A7F8F" w:rsidP="008A7F8F">
      <w:pPr>
        <w:spacing w:after="0" w:line="240" w:lineRule="auto"/>
        <w:jc w:val="right"/>
        <w:rPr>
          <w:rFonts w:ascii="Times New Roman" w:hAnsi="Times New Roman" w:cs="Times New Roman"/>
          <w:sz w:val="24"/>
          <w:szCs w:val="24"/>
        </w:rPr>
      </w:pP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Отчет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Контрольно-счетной палаты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муниципального района «</w:t>
      </w:r>
      <w:r w:rsidR="006B0B53">
        <w:rPr>
          <w:rFonts w:ascii="Times New Roman" w:hAnsi="Times New Roman" w:cs="Times New Roman"/>
          <w:b/>
          <w:sz w:val="28"/>
          <w:szCs w:val="28"/>
        </w:rPr>
        <w:t xml:space="preserve">Нерчинский </w:t>
      </w:r>
      <w:r w:rsidRPr="00237BDF">
        <w:rPr>
          <w:rFonts w:ascii="Times New Roman" w:hAnsi="Times New Roman" w:cs="Times New Roman"/>
          <w:b/>
          <w:sz w:val="28"/>
          <w:szCs w:val="28"/>
        </w:rPr>
        <w:t>район»</w:t>
      </w:r>
    </w:p>
    <w:p w:rsidR="008A7F8F" w:rsidRDefault="008A7F8F" w:rsidP="006B0B53">
      <w:pPr>
        <w:tabs>
          <w:tab w:val="left" w:pos="567"/>
        </w:tabs>
        <w:spacing w:after="0" w:line="240" w:lineRule="auto"/>
        <w:jc w:val="center"/>
        <w:rPr>
          <w:rFonts w:ascii="Times New Roman" w:hAnsi="Times New Roman" w:cs="Times New Roman"/>
          <w:sz w:val="28"/>
          <w:szCs w:val="28"/>
        </w:rPr>
      </w:pPr>
      <w:r w:rsidRPr="00237BDF">
        <w:rPr>
          <w:rFonts w:ascii="Times New Roman" w:hAnsi="Times New Roman" w:cs="Times New Roman"/>
          <w:sz w:val="28"/>
          <w:szCs w:val="28"/>
        </w:rPr>
        <w:t xml:space="preserve">по результатам </w:t>
      </w:r>
      <w:r w:rsidR="006B0B53">
        <w:rPr>
          <w:rFonts w:ascii="Times New Roman" w:hAnsi="Times New Roman" w:cs="Times New Roman"/>
          <w:sz w:val="28"/>
          <w:szCs w:val="28"/>
        </w:rPr>
        <w:t>проведения контрольного мероприятия</w:t>
      </w:r>
    </w:p>
    <w:p w:rsidR="006B0B53" w:rsidRPr="00237BDF" w:rsidRDefault="006B0B53" w:rsidP="006B0B53">
      <w:pPr>
        <w:tabs>
          <w:tab w:val="left" w:pos="567"/>
        </w:tabs>
        <w:spacing w:after="0" w:line="240" w:lineRule="auto"/>
        <w:jc w:val="center"/>
        <w:rPr>
          <w:rFonts w:ascii="Times New Roman" w:hAnsi="Times New Roman"/>
          <w:sz w:val="28"/>
          <w:szCs w:val="28"/>
        </w:rPr>
      </w:pPr>
    </w:p>
    <w:p w:rsidR="007A67B2" w:rsidRDefault="006B0B53" w:rsidP="006B0B53">
      <w:pPr>
        <w:spacing w:after="0" w:line="240" w:lineRule="auto"/>
        <w:ind w:firstLine="567"/>
        <w:jc w:val="both"/>
        <w:rPr>
          <w:rFonts w:ascii="Times New Roman" w:hAnsi="Times New Roman" w:cs="Times New Roman"/>
          <w:sz w:val="28"/>
          <w:szCs w:val="28"/>
        </w:rPr>
      </w:pPr>
      <w:r w:rsidRPr="006B0B53">
        <w:rPr>
          <w:rFonts w:ascii="Times New Roman" w:hAnsi="Times New Roman" w:cs="Times New Roman"/>
          <w:b/>
          <w:sz w:val="28"/>
          <w:szCs w:val="28"/>
        </w:rPr>
        <w:t>Наименование контрольного мероприятия:</w:t>
      </w:r>
      <w:r>
        <w:rPr>
          <w:rFonts w:ascii="Times New Roman" w:hAnsi="Times New Roman" w:cs="Times New Roman"/>
          <w:b/>
          <w:sz w:val="28"/>
          <w:szCs w:val="28"/>
        </w:rPr>
        <w:t xml:space="preserve"> </w:t>
      </w:r>
      <w:r w:rsidR="007A67B2" w:rsidRPr="007A67B2">
        <w:rPr>
          <w:rFonts w:ascii="Times New Roman" w:hAnsi="Times New Roman" w:cs="Times New Roman"/>
          <w:sz w:val="28"/>
          <w:szCs w:val="28"/>
        </w:rPr>
        <w:t>Проверка отдельных вопросов исполнения бюджета, управления и распоряжения имуществом, находящимся в муниципальной собственности сельского поселения «Знаменское»</w:t>
      </w:r>
      <w:r w:rsidR="007A67B2">
        <w:rPr>
          <w:rFonts w:ascii="Times New Roman" w:hAnsi="Times New Roman" w:cs="Times New Roman"/>
          <w:sz w:val="28"/>
          <w:szCs w:val="28"/>
        </w:rPr>
        <w:t>.</w:t>
      </w:r>
    </w:p>
    <w:p w:rsidR="007A67B2" w:rsidRPr="007A67B2" w:rsidRDefault="008A7F8F" w:rsidP="007A67B2">
      <w:pPr>
        <w:spacing w:after="0" w:line="240" w:lineRule="auto"/>
        <w:ind w:firstLine="567"/>
        <w:jc w:val="both"/>
        <w:rPr>
          <w:rFonts w:ascii="Times New Roman" w:eastAsia="Times New Roman" w:hAnsi="Times New Roman" w:cs="Times New Roman"/>
          <w:bCs/>
          <w:sz w:val="28"/>
          <w:szCs w:val="28"/>
        </w:rPr>
      </w:pPr>
      <w:r w:rsidRPr="00237BDF">
        <w:rPr>
          <w:rFonts w:ascii="Times New Roman" w:hAnsi="Times New Roman"/>
          <w:b/>
          <w:sz w:val="28"/>
        </w:rPr>
        <w:t>Проверяемый период:</w:t>
      </w:r>
      <w:r w:rsidR="006B0B53">
        <w:rPr>
          <w:rFonts w:ascii="Times New Roman" w:hAnsi="Times New Roman"/>
          <w:sz w:val="28"/>
        </w:rPr>
        <w:t xml:space="preserve"> </w:t>
      </w:r>
      <w:r w:rsidR="007A67B2" w:rsidRPr="007A67B2">
        <w:rPr>
          <w:rFonts w:ascii="Times New Roman" w:eastAsia="Times New Roman" w:hAnsi="Times New Roman" w:cs="Times New Roman"/>
          <w:bCs/>
          <w:sz w:val="28"/>
          <w:szCs w:val="28"/>
        </w:rPr>
        <w:t>с 01.01.2021 по 31.12.2022, иные периоды.</w:t>
      </w:r>
    </w:p>
    <w:p w:rsidR="007A67B2" w:rsidRPr="007A67B2" w:rsidRDefault="008A7F8F" w:rsidP="007A67B2">
      <w:pPr>
        <w:spacing w:after="0" w:line="240" w:lineRule="auto"/>
        <w:ind w:firstLine="567"/>
        <w:jc w:val="both"/>
        <w:rPr>
          <w:rFonts w:ascii="Times New Roman" w:hAnsi="Times New Roman"/>
          <w:bCs/>
          <w:sz w:val="28"/>
        </w:rPr>
      </w:pPr>
      <w:r w:rsidRPr="00237BDF">
        <w:rPr>
          <w:rFonts w:ascii="Times New Roman" w:hAnsi="Times New Roman"/>
          <w:b/>
          <w:sz w:val="28"/>
        </w:rPr>
        <w:t xml:space="preserve">Основание для проведения контрольного мероприятия: </w:t>
      </w:r>
      <w:r w:rsidR="007A67B2" w:rsidRPr="007A67B2">
        <w:rPr>
          <w:rFonts w:ascii="Times New Roman" w:hAnsi="Times New Roman"/>
          <w:bCs/>
          <w:sz w:val="28"/>
        </w:rPr>
        <w:t xml:space="preserve">Пункт 2.2 плана </w:t>
      </w:r>
      <w:r w:rsidR="007A67B2" w:rsidRPr="007A67B2">
        <w:rPr>
          <w:rFonts w:ascii="Times New Roman" w:hAnsi="Times New Roman"/>
          <w:sz w:val="28"/>
        </w:rPr>
        <w:t>контрольных и экспертно-аналитических мероприятий</w:t>
      </w:r>
      <w:r w:rsidR="007A67B2" w:rsidRPr="007A67B2">
        <w:rPr>
          <w:rFonts w:ascii="Times New Roman" w:hAnsi="Times New Roman"/>
          <w:bCs/>
          <w:sz w:val="28"/>
        </w:rPr>
        <w:t xml:space="preserve"> работы контрольно-счётной палаты муниципального района «Нерчинский район» на 2023 год.</w:t>
      </w:r>
    </w:p>
    <w:p w:rsidR="007A67B2" w:rsidRPr="007A67B2" w:rsidRDefault="008A7F8F" w:rsidP="007A67B2">
      <w:pPr>
        <w:spacing w:after="0" w:line="240" w:lineRule="auto"/>
        <w:ind w:firstLine="567"/>
        <w:jc w:val="both"/>
        <w:rPr>
          <w:rFonts w:ascii="Times New Roman" w:hAnsi="Times New Roman"/>
          <w:sz w:val="28"/>
          <w:szCs w:val="28"/>
        </w:rPr>
      </w:pPr>
      <w:r w:rsidRPr="00237BDF">
        <w:rPr>
          <w:rFonts w:ascii="Times New Roman" w:hAnsi="Times New Roman"/>
          <w:b/>
          <w:bCs/>
          <w:sz w:val="28"/>
          <w:szCs w:val="28"/>
        </w:rPr>
        <w:t xml:space="preserve">Перечень объектов контроля: </w:t>
      </w:r>
      <w:r w:rsidR="007A67B2" w:rsidRPr="007A67B2">
        <w:rPr>
          <w:rFonts w:ascii="Times New Roman" w:hAnsi="Times New Roman"/>
          <w:sz w:val="28"/>
          <w:szCs w:val="28"/>
        </w:rPr>
        <w:t>Администрация сельского поселения «Знаменское» муниципального района «Нерчинский район».</w:t>
      </w:r>
    </w:p>
    <w:p w:rsidR="006B0B53" w:rsidRDefault="008A7F8F" w:rsidP="007A67B2">
      <w:pPr>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Должностн</w:t>
      </w:r>
      <w:r w:rsidR="006B0B53">
        <w:rPr>
          <w:rFonts w:ascii="Times New Roman" w:hAnsi="Times New Roman"/>
          <w:b/>
          <w:bCs/>
          <w:sz w:val="28"/>
          <w:szCs w:val="28"/>
        </w:rPr>
        <w:t>ые</w:t>
      </w:r>
      <w:r w:rsidRPr="00237BDF">
        <w:rPr>
          <w:rFonts w:ascii="Times New Roman" w:hAnsi="Times New Roman"/>
          <w:b/>
          <w:bCs/>
          <w:sz w:val="28"/>
          <w:szCs w:val="28"/>
        </w:rPr>
        <w:t xml:space="preserve"> лиц</w:t>
      </w:r>
      <w:r w:rsidR="006B0B53">
        <w:rPr>
          <w:rFonts w:ascii="Times New Roman" w:hAnsi="Times New Roman"/>
          <w:b/>
          <w:bCs/>
          <w:sz w:val="28"/>
          <w:szCs w:val="28"/>
        </w:rPr>
        <w:t>а</w:t>
      </w:r>
      <w:r w:rsidRPr="00237BDF">
        <w:rPr>
          <w:rFonts w:ascii="Times New Roman" w:hAnsi="Times New Roman"/>
          <w:b/>
          <w:bCs/>
          <w:sz w:val="28"/>
          <w:szCs w:val="28"/>
        </w:rPr>
        <w:t xml:space="preserve"> Контрольно-счетной палаты муниципального района «</w:t>
      </w:r>
      <w:r w:rsidR="006B0B53">
        <w:rPr>
          <w:rFonts w:ascii="Times New Roman" w:hAnsi="Times New Roman"/>
          <w:b/>
          <w:bCs/>
          <w:sz w:val="28"/>
          <w:szCs w:val="28"/>
        </w:rPr>
        <w:t xml:space="preserve">Нерчинский </w:t>
      </w:r>
      <w:r w:rsidRPr="00237BDF">
        <w:rPr>
          <w:rFonts w:ascii="Times New Roman" w:hAnsi="Times New Roman"/>
          <w:b/>
          <w:bCs/>
          <w:sz w:val="28"/>
          <w:szCs w:val="28"/>
        </w:rPr>
        <w:t>район», осуществляющее проведение контрольного мероприятия:</w:t>
      </w:r>
      <w:r w:rsidRPr="00237BDF">
        <w:rPr>
          <w:rFonts w:ascii="Times New Roman" w:hAnsi="Times New Roman"/>
          <w:bCs/>
          <w:sz w:val="28"/>
          <w:szCs w:val="28"/>
        </w:rPr>
        <w:t xml:space="preserve"> </w:t>
      </w:r>
      <w:r w:rsidR="006B0B53" w:rsidRPr="006B0B53">
        <w:rPr>
          <w:rFonts w:ascii="Times New Roman" w:hAnsi="Times New Roman"/>
          <w:bCs/>
          <w:sz w:val="28"/>
          <w:szCs w:val="28"/>
        </w:rPr>
        <w:t>председатель контрольно-счетной палаты Цаплина В.С</w:t>
      </w:r>
      <w:r w:rsidR="0049736E">
        <w:rPr>
          <w:rFonts w:ascii="Times New Roman" w:hAnsi="Times New Roman"/>
          <w:bCs/>
          <w:sz w:val="28"/>
          <w:szCs w:val="28"/>
        </w:rPr>
        <w:t>.</w:t>
      </w:r>
      <w:bookmarkStart w:id="0" w:name="_GoBack"/>
      <w:bookmarkEnd w:id="0"/>
    </w:p>
    <w:p w:rsidR="007A67B2" w:rsidRPr="007A67B2" w:rsidRDefault="008A7F8F" w:rsidP="007A67B2">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 xml:space="preserve">Срок проведения основного этапа контрольного мероприятия: </w:t>
      </w:r>
      <w:r w:rsidR="007A67B2" w:rsidRPr="007A67B2">
        <w:rPr>
          <w:rFonts w:ascii="Times New Roman" w:hAnsi="Times New Roman"/>
          <w:bCs/>
          <w:sz w:val="28"/>
          <w:szCs w:val="28"/>
        </w:rPr>
        <w:t>06.02.2023 по 17.03.2023.</w:t>
      </w:r>
    </w:p>
    <w:p w:rsidR="008A7F8F" w:rsidRPr="00180ADA" w:rsidRDefault="008A7F8F" w:rsidP="00180ADA">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Форма проведения контрольного мероприятия:</w:t>
      </w:r>
      <w:r w:rsidRPr="00237BDF">
        <w:rPr>
          <w:rFonts w:ascii="Times New Roman" w:hAnsi="Times New Roman"/>
          <w:bCs/>
          <w:sz w:val="28"/>
          <w:szCs w:val="28"/>
        </w:rPr>
        <w:t xml:space="preserve"> </w:t>
      </w:r>
      <w:r w:rsidR="00180ADA" w:rsidRPr="00180ADA">
        <w:rPr>
          <w:rFonts w:ascii="Times New Roman" w:hAnsi="Times New Roman"/>
          <w:bCs/>
          <w:sz w:val="28"/>
          <w:szCs w:val="28"/>
        </w:rPr>
        <w:t>камеральное контрольное мероприятие.</w:t>
      </w:r>
    </w:p>
    <w:p w:rsidR="007A67B2" w:rsidRPr="007A67B2" w:rsidRDefault="007A67B2" w:rsidP="007A67B2">
      <w:pPr>
        <w:spacing w:after="0"/>
        <w:ind w:firstLine="567"/>
        <w:jc w:val="both"/>
        <w:outlineLvl w:val="0"/>
        <w:rPr>
          <w:rFonts w:ascii="Times New Roman" w:hAnsi="Times New Roman" w:cs="Times New Roman"/>
          <w:color w:val="000000"/>
          <w:sz w:val="28"/>
          <w:szCs w:val="28"/>
        </w:rPr>
      </w:pPr>
      <w:r w:rsidRPr="007A67B2">
        <w:rPr>
          <w:rFonts w:ascii="Times New Roman" w:hAnsi="Times New Roman" w:cs="Times New Roman"/>
          <w:color w:val="000000"/>
          <w:sz w:val="28"/>
          <w:szCs w:val="28"/>
        </w:rPr>
        <w:t>Администрация сельского поселения «Знаменское» (далее администрация поселения) – исполнительно-распорядительный орган, наделенный полномочиями по решению вопросов местного значения сельского поселения «Знаменское»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«Знаменское».</w:t>
      </w:r>
    </w:p>
    <w:p w:rsidR="0050548C" w:rsidRPr="00237BDF" w:rsidRDefault="0050548C" w:rsidP="009F1DC0">
      <w:pPr>
        <w:spacing w:after="0"/>
        <w:ind w:firstLine="567"/>
        <w:jc w:val="both"/>
        <w:outlineLvl w:val="0"/>
        <w:rPr>
          <w:rFonts w:ascii="Times New Roman" w:hAnsi="Times New Roman" w:cs="Times New Roman"/>
          <w:sz w:val="28"/>
          <w:szCs w:val="28"/>
        </w:rPr>
      </w:pPr>
      <w:r w:rsidRPr="00237BDF">
        <w:rPr>
          <w:rFonts w:ascii="Times New Roman" w:hAnsi="Times New Roman"/>
          <w:bCs/>
          <w:sz w:val="28"/>
          <w:szCs w:val="28"/>
        </w:rPr>
        <w:t>По результатам конт</w:t>
      </w:r>
      <w:r w:rsidR="00165677" w:rsidRPr="00237BDF">
        <w:rPr>
          <w:rFonts w:ascii="Times New Roman" w:hAnsi="Times New Roman"/>
          <w:bCs/>
          <w:sz w:val="28"/>
          <w:szCs w:val="28"/>
        </w:rPr>
        <w:t>рольного мероприятия составлен а</w:t>
      </w:r>
      <w:r w:rsidRPr="00237BDF">
        <w:rPr>
          <w:rFonts w:ascii="Times New Roman" w:hAnsi="Times New Roman"/>
          <w:bCs/>
          <w:sz w:val="28"/>
          <w:szCs w:val="28"/>
        </w:rPr>
        <w:t xml:space="preserve">кт </w:t>
      </w:r>
      <w:r w:rsidRPr="00237BDF">
        <w:rPr>
          <w:rFonts w:ascii="Times New Roman" w:hAnsi="Times New Roman" w:cs="Times New Roman"/>
          <w:sz w:val="28"/>
          <w:szCs w:val="28"/>
        </w:rPr>
        <w:t xml:space="preserve">от </w:t>
      </w:r>
      <w:r w:rsidR="007A67B2">
        <w:rPr>
          <w:rFonts w:ascii="Times New Roman" w:hAnsi="Times New Roman" w:cs="Times New Roman"/>
          <w:sz w:val="28"/>
          <w:szCs w:val="28"/>
        </w:rPr>
        <w:t>20</w:t>
      </w:r>
      <w:r w:rsidRPr="00237BDF">
        <w:rPr>
          <w:rFonts w:ascii="Times New Roman" w:hAnsi="Times New Roman" w:cs="Times New Roman"/>
          <w:sz w:val="28"/>
          <w:szCs w:val="28"/>
        </w:rPr>
        <w:t xml:space="preserve"> </w:t>
      </w:r>
      <w:r w:rsidR="007A67B2">
        <w:rPr>
          <w:rFonts w:ascii="Times New Roman" w:hAnsi="Times New Roman" w:cs="Times New Roman"/>
          <w:sz w:val="28"/>
          <w:szCs w:val="28"/>
        </w:rPr>
        <w:t>марта</w:t>
      </w:r>
      <w:r w:rsidR="00165677" w:rsidRPr="00237BDF">
        <w:rPr>
          <w:rFonts w:ascii="Times New Roman" w:hAnsi="Times New Roman" w:cs="Times New Roman"/>
          <w:sz w:val="28"/>
          <w:szCs w:val="28"/>
        </w:rPr>
        <w:t xml:space="preserve"> 20</w:t>
      </w:r>
      <w:r w:rsidR="001410A8">
        <w:rPr>
          <w:rFonts w:ascii="Times New Roman" w:hAnsi="Times New Roman" w:cs="Times New Roman"/>
          <w:sz w:val="28"/>
          <w:szCs w:val="28"/>
        </w:rPr>
        <w:t>2</w:t>
      </w:r>
      <w:r w:rsidR="007A67B2">
        <w:rPr>
          <w:rFonts w:ascii="Times New Roman" w:hAnsi="Times New Roman" w:cs="Times New Roman"/>
          <w:sz w:val="28"/>
          <w:szCs w:val="28"/>
        </w:rPr>
        <w:t>3</w:t>
      </w:r>
      <w:r w:rsidR="00165677" w:rsidRPr="00237BDF">
        <w:rPr>
          <w:rFonts w:ascii="Times New Roman" w:hAnsi="Times New Roman" w:cs="Times New Roman"/>
          <w:sz w:val="28"/>
          <w:szCs w:val="28"/>
        </w:rPr>
        <w:t xml:space="preserve"> года № </w:t>
      </w:r>
      <w:r w:rsidR="007A67B2">
        <w:rPr>
          <w:rFonts w:ascii="Times New Roman" w:hAnsi="Times New Roman" w:cs="Times New Roman"/>
          <w:sz w:val="28"/>
          <w:szCs w:val="28"/>
        </w:rPr>
        <w:t>1</w:t>
      </w:r>
      <w:r w:rsidR="00165677" w:rsidRPr="00237BDF">
        <w:rPr>
          <w:rFonts w:ascii="Times New Roman" w:hAnsi="Times New Roman" w:cs="Times New Roman"/>
          <w:sz w:val="28"/>
          <w:szCs w:val="28"/>
        </w:rPr>
        <w:t xml:space="preserve">. </w:t>
      </w:r>
      <w:r w:rsidR="005D2344" w:rsidRPr="00237BDF">
        <w:rPr>
          <w:rFonts w:ascii="Times New Roman" w:hAnsi="Times New Roman" w:cs="Times New Roman"/>
          <w:sz w:val="28"/>
          <w:szCs w:val="28"/>
        </w:rPr>
        <w:t>А</w:t>
      </w:r>
      <w:r w:rsidRPr="00237BDF">
        <w:rPr>
          <w:rFonts w:ascii="Times New Roman" w:hAnsi="Times New Roman" w:cs="Times New Roman"/>
          <w:sz w:val="28"/>
          <w:szCs w:val="28"/>
        </w:rPr>
        <w:t xml:space="preserve">кт </w:t>
      </w:r>
      <w:r w:rsidR="00FD0D3C" w:rsidRPr="00237BDF">
        <w:rPr>
          <w:rFonts w:ascii="Times New Roman" w:hAnsi="Times New Roman" w:cs="Times New Roman"/>
          <w:sz w:val="28"/>
          <w:szCs w:val="28"/>
        </w:rPr>
        <w:t>подписан объектом контроля без возражений.</w:t>
      </w:r>
    </w:p>
    <w:p w:rsidR="008A7F8F" w:rsidRPr="00986FD3" w:rsidRDefault="00EE64F7" w:rsidP="00C55BA1">
      <w:pPr>
        <w:spacing w:after="0"/>
        <w:rPr>
          <w:rFonts w:ascii="Times New Roman" w:hAnsi="Times New Roman"/>
          <w:b/>
          <w:sz w:val="28"/>
          <w:szCs w:val="28"/>
        </w:rPr>
      </w:pPr>
      <w:r w:rsidRPr="00986FD3">
        <w:rPr>
          <w:rFonts w:ascii="Times New Roman" w:hAnsi="Times New Roman"/>
          <w:b/>
          <w:sz w:val="28"/>
          <w:szCs w:val="28"/>
        </w:rPr>
        <w:t xml:space="preserve">По результатам </w:t>
      </w:r>
      <w:r w:rsidR="008A7F8F" w:rsidRPr="00986FD3">
        <w:rPr>
          <w:rFonts w:ascii="Times New Roman" w:hAnsi="Times New Roman"/>
          <w:b/>
          <w:sz w:val="28"/>
          <w:szCs w:val="28"/>
        </w:rPr>
        <w:t>контрольного мероприятия</w:t>
      </w:r>
      <w:r w:rsidRPr="00986FD3">
        <w:rPr>
          <w:rFonts w:ascii="Times New Roman" w:hAnsi="Times New Roman"/>
          <w:b/>
          <w:sz w:val="28"/>
          <w:szCs w:val="28"/>
        </w:rPr>
        <w:t xml:space="preserve"> установлено следующее</w:t>
      </w:r>
      <w:r w:rsidR="008A7F8F" w:rsidRPr="00986FD3">
        <w:rPr>
          <w:rFonts w:ascii="Times New Roman" w:hAnsi="Times New Roman"/>
          <w:b/>
          <w:sz w:val="28"/>
          <w:szCs w:val="28"/>
        </w:rPr>
        <w:t>:</w:t>
      </w:r>
    </w:p>
    <w:p w:rsidR="007A67B2" w:rsidRPr="007A67B2" w:rsidRDefault="00405280" w:rsidP="00405280">
      <w:pPr>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67B2" w:rsidRPr="007A67B2">
        <w:rPr>
          <w:rFonts w:ascii="Times New Roman" w:eastAsia="Times New Roman" w:hAnsi="Times New Roman" w:cs="Times New Roman"/>
          <w:sz w:val="28"/>
          <w:szCs w:val="28"/>
        </w:rPr>
        <w:t xml:space="preserve"> Вопросы местного значения сельского поселения, связанные с организацией бюджетного процесса в рамках положений Федерального закона от 06.10.2003 № 131-ФЗ «Об общих принципах организации местного самоуправления в Российской Федерации» регламентированы Уставом сельского поселения «Знаменское».</w:t>
      </w:r>
    </w:p>
    <w:p w:rsidR="007A67B2" w:rsidRPr="007A67B2" w:rsidRDefault="007A67B2" w:rsidP="007A67B2">
      <w:pPr>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lastRenderedPageBreak/>
        <w:t xml:space="preserve">На момент проведения контрольного мероприятия в актуальную редакцию Устава сельского поселения «Знаменское» последние изменения внесены 11.07.2021 Решением Совета сельского поселения «Знаменское» за № 33.   </w:t>
      </w:r>
    </w:p>
    <w:p w:rsidR="007A67B2" w:rsidRPr="007A67B2" w:rsidRDefault="007A67B2" w:rsidP="007A67B2">
      <w:pPr>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Положение о бюджетном процессе в сельском поселении утверждено р</w:t>
      </w:r>
      <w:r w:rsidRPr="007A67B2">
        <w:rPr>
          <w:rFonts w:ascii="Times New Roman" w:eastAsia="Calibri" w:hAnsi="Times New Roman" w:cs="Times New Roman"/>
          <w:sz w:val="28"/>
          <w:szCs w:val="28"/>
          <w:lang w:eastAsia="en-US"/>
        </w:rPr>
        <w:t xml:space="preserve">ешением Совета сельского поселения «Знаменское» от 07.10.2016 №37 «О бюджетном процессе в сельском поселении «Знаменское» </w:t>
      </w:r>
      <w:r w:rsidRPr="007A67B2">
        <w:rPr>
          <w:rFonts w:ascii="Times New Roman" w:eastAsia="Times New Roman" w:hAnsi="Times New Roman" w:cs="Times New Roman"/>
          <w:sz w:val="28"/>
          <w:szCs w:val="28"/>
          <w:shd w:val="clear" w:color="auto" w:fill="FFFFFF"/>
        </w:rPr>
        <w:t xml:space="preserve">(с изменениями и дополнениями от 10.11.2016 за №52, 14.03.2019№127, 23.06.2020 №159, 29.03.2021 №25, 08.04.2022 №48) </w:t>
      </w:r>
      <w:r w:rsidRPr="007A67B2">
        <w:rPr>
          <w:rFonts w:ascii="Times New Roman" w:eastAsia="Times New Roman" w:hAnsi="Times New Roman" w:cs="Times New Roman"/>
          <w:sz w:val="28"/>
          <w:szCs w:val="28"/>
        </w:rPr>
        <w:t>(далее – Положение о бюджетном процессе).</w:t>
      </w:r>
    </w:p>
    <w:p w:rsidR="007A67B2" w:rsidRPr="007A67B2" w:rsidRDefault="007A67B2" w:rsidP="007A67B2">
      <w:pPr>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 xml:space="preserve">В соответствии со статьей 13 Положения о бюджетном процессе разрабатывается прогноз социально-экономического развития сельского поселения на период не менее трех лет. </w:t>
      </w:r>
      <w:r w:rsidRPr="007A67B2">
        <w:rPr>
          <w:rFonts w:ascii="Times New Roman" w:eastAsia="Calibri" w:hAnsi="Times New Roman" w:cs="Times New Roman"/>
          <w:sz w:val="28"/>
          <w:szCs w:val="28"/>
          <w:lang w:eastAsia="en-US"/>
        </w:rPr>
        <w:t xml:space="preserve">В проверяемом периоде прогноз социально-экономического развития сельского поселения составлен и представлен одновременно с проектом бюджета поселения в Совет сельского поселения. </w:t>
      </w:r>
    </w:p>
    <w:p w:rsidR="007A67B2" w:rsidRPr="007A67B2" w:rsidRDefault="007A67B2" w:rsidP="007A67B2">
      <w:pPr>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В целях организации бюджетного процесса в Администрации сельского поселения приняты:</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постановление Администрации сельского поселения от 25.01.2021 №1  «О Порядке разработки и корректировки прогноза социально-экономического развития сельского поселения «Знаменское» на среднесрочный период, осуществления мониторинга и контроля его реализации»;</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 постановление Администрации сельского поседения от 31.07.2015 №14 «Об утверждении Порядка разработки прогноза социально-экономического развития сельского поселения «Знаменское» </w:t>
      </w:r>
    </w:p>
    <w:p w:rsidR="007A67B2" w:rsidRPr="007A67B2" w:rsidRDefault="007A67B2" w:rsidP="007A67B2">
      <w:pPr>
        <w:suppressAutoHyphens/>
        <w:autoSpaceDE w:val="0"/>
        <w:autoSpaceDN w:val="0"/>
        <w:spacing w:after="0" w:line="240" w:lineRule="auto"/>
        <w:ind w:left="-108" w:right="-108" w:firstLine="817"/>
        <w:jc w:val="both"/>
        <w:textAlignment w:val="baseline"/>
        <w:rPr>
          <w:rFonts w:ascii="Times New Roman" w:eastAsia="Times New Roman" w:hAnsi="Times New Roman" w:cs="Times New Roman"/>
          <w:bCs/>
          <w:sz w:val="28"/>
          <w:szCs w:val="28"/>
        </w:rPr>
      </w:pPr>
      <w:r w:rsidRPr="007A67B2">
        <w:rPr>
          <w:rFonts w:ascii="Times New Roman" w:eastAsia="Times New Roman" w:hAnsi="Times New Roman" w:cs="Times New Roman"/>
          <w:bCs/>
          <w:sz w:val="28"/>
          <w:szCs w:val="28"/>
        </w:rPr>
        <w:t>- постановление Администрации сельского поселения от 15.04.2019 №4«Об утверждении Порядка составления и ведения кассового плана исполнения бюджета сельского поселения «Знаменское»;</w:t>
      </w:r>
    </w:p>
    <w:p w:rsidR="007A67B2" w:rsidRPr="007A67B2" w:rsidRDefault="007A67B2" w:rsidP="007A67B2">
      <w:pPr>
        <w:suppressAutoHyphens/>
        <w:autoSpaceDE w:val="0"/>
        <w:autoSpaceDN w:val="0"/>
        <w:spacing w:after="0" w:line="240" w:lineRule="auto"/>
        <w:ind w:left="-108" w:right="-108" w:firstLine="817"/>
        <w:jc w:val="both"/>
        <w:textAlignment w:val="baseline"/>
        <w:rPr>
          <w:rFonts w:ascii="Times New Roman" w:eastAsia="Calibri" w:hAnsi="Times New Roman" w:cs="Times New Roman"/>
          <w:bCs/>
          <w:sz w:val="28"/>
          <w:szCs w:val="28"/>
        </w:rPr>
      </w:pPr>
      <w:r w:rsidRPr="007A67B2">
        <w:rPr>
          <w:rFonts w:ascii="Times New Roman" w:eastAsia="Times New Roman" w:hAnsi="Times New Roman" w:cs="Times New Roman"/>
          <w:sz w:val="28"/>
          <w:szCs w:val="28"/>
        </w:rPr>
        <w:t>- постановление Администрации сельского поселения от 04.07.2022 №8  «Об утверждении П</w:t>
      </w:r>
      <w:r w:rsidRPr="007A67B2">
        <w:rPr>
          <w:rFonts w:ascii="Times New Roman" w:eastAsia="Calibri" w:hAnsi="Times New Roman" w:cs="Times New Roman"/>
          <w:bCs/>
          <w:sz w:val="28"/>
          <w:szCs w:val="28"/>
        </w:rPr>
        <w:t>орядка составления проекта бюджета на очередной финансовый год и разработки среднесрочного финансового плана сельского поселения «Знаменское» на 2022-2024 года.</w:t>
      </w:r>
    </w:p>
    <w:p w:rsidR="007A67B2" w:rsidRPr="007A67B2" w:rsidRDefault="007A67B2" w:rsidP="007A67B2">
      <w:pPr>
        <w:suppressAutoHyphens/>
        <w:autoSpaceDE w:val="0"/>
        <w:autoSpaceDN w:val="0"/>
        <w:spacing w:after="0" w:line="240" w:lineRule="auto"/>
        <w:ind w:left="-108" w:right="-108" w:firstLine="817"/>
        <w:jc w:val="both"/>
        <w:textAlignment w:val="baseline"/>
        <w:rPr>
          <w:rFonts w:ascii="Times New Roman" w:eastAsia="Calibri" w:hAnsi="Times New Roman" w:cs="Times New Roman"/>
          <w:bCs/>
          <w:sz w:val="28"/>
          <w:szCs w:val="28"/>
        </w:rPr>
      </w:pPr>
      <w:r w:rsidRPr="007A67B2">
        <w:rPr>
          <w:rFonts w:ascii="Times New Roman" w:eastAsia="Calibri" w:hAnsi="Times New Roman" w:cs="Times New Roman"/>
          <w:b/>
          <w:bCs/>
          <w:i/>
          <w:sz w:val="28"/>
          <w:szCs w:val="28"/>
        </w:rPr>
        <w:t>Порядок ведения реестра расходных обязательств, порядок составления и ведения сводной бюджетной росписи, не представлены</w:t>
      </w:r>
      <w:r w:rsidRPr="007A67B2">
        <w:rPr>
          <w:rFonts w:ascii="Times New Roman" w:eastAsia="Calibri" w:hAnsi="Times New Roman" w:cs="Times New Roman"/>
          <w:bCs/>
          <w:sz w:val="28"/>
          <w:szCs w:val="28"/>
        </w:rPr>
        <w:t>.</w:t>
      </w:r>
    </w:p>
    <w:p w:rsidR="007A67B2" w:rsidRPr="007A67B2" w:rsidRDefault="007A67B2" w:rsidP="007A67B2">
      <w:pPr>
        <w:tabs>
          <w:tab w:val="left" w:pos="426"/>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Calibri" w:hAnsi="Times New Roman" w:cs="Times New Roman"/>
          <w:sz w:val="28"/>
          <w:szCs w:val="28"/>
          <w:lang w:eastAsia="en-US"/>
        </w:rPr>
        <w:t xml:space="preserve">Бюджетные правоотношения в сельском поселении регулируются Положением о бюджетном процессе. </w:t>
      </w:r>
    </w:p>
    <w:p w:rsidR="00405280" w:rsidRDefault="007A67B2" w:rsidP="00405280">
      <w:pPr>
        <w:widowControl w:val="0"/>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Calibri" w:hAnsi="Times New Roman" w:cs="Times New Roman"/>
          <w:sz w:val="28"/>
          <w:szCs w:val="28"/>
          <w:lang w:eastAsia="en-US"/>
        </w:rPr>
        <w:t xml:space="preserve">Проект бюджета сельского поселения составляется сроком на один год, в соответствии с </w:t>
      </w:r>
      <w:r w:rsidRPr="007A67B2">
        <w:rPr>
          <w:rFonts w:ascii="Times New Roman" w:eastAsia="Times New Roman" w:hAnsi="Times New Roman" w:cs="Times New Roman"/>
          <w:sz w:val="28"/>
          <w:szCs w:val="28"/>
        </w:rPr>
        <w:t>П</w:t>
      </w:r>
      <w:r w:rsidRPr="007A67B2">
        <w:rPr>
          <w:rFonts w:ascii="Times New Roman" w:eastAsia="Calibri" w:hAnsi="Times New Roman" w:cs="Times New Roman"/>
          <w:bCs/>
          <w:sz w:val="28"/>
          <w:szCs w:val="28"/>
        </w:rPr>
        <w:t>орядком составления проекта бюджета муниципального района, утвержденным постановлением Администрации сельского поселения от 07.07.2022 №4</w:t>
      </w:r>
      <w:r w:rsidRPr="007A67B2">
        <w:rPr>
          <w:rFonts w:ascii="Times New Roman" w:eastAsia="Calibri" w:hAnsi="Times New Roman" w:cs="Times New Roman"/>
          <w:sz w:val="28"/>
          <w:szCs w:val="28"/>
          <w:lang w:eastAsia="en-US"/>
        </w:rPr>
        <w:t>.</w:t>
      </w:r>
      <w:r w:rsidR="00405280">
        <w:rPr>
          <w:rFonts w:ascii="Times New Roman" w:eastAsia="Times New Roman" w:hAnsi="Times New Roman" w:cs="Times New Roman"/>
          <w:sz w:val="24"/>
          <w:szCs w:val="20"/>
        </w:rPr>
        <w:t xml:space="preserve"> </w:t>
      </w:r>
    </w:p>
    <w:p w:rsidR="007A67B2" w:rsidRPr="007A67B2" w:rsidRDefault="007A67B2" w:rsidP="00405280">
      <w:pPr>
        <w:widowControl w:val="0"/>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Calibri" w:hAnsi="Times New Roman" w:cs="Times New Roman"/>
          <w:sz w:val="28"/>
          <w:szCs w:val="28"/>
          <w:lang w:eastAsia="en-US"/>
        </w:rPr>
        <w:t xml:space="preserve">Проекты решений о бюджете сельского поселения на 2020, 2021 годы, на рассмотрения Совета муниципального района внесены Администрацией сельского поселения, соответственно 16.11.2020 и 11.11.2021, что не нарушает срок, установленный пунктом 2.2.8. Порядка составления проекта бюджета, а также требованиями статьи 185 Бюджетного кодекса РФ. Совет поселения с участием администрации поселения по проекту решения о бюджете, опубликованному (обнародованному) администрацией поселения, проводит публичные слушания в </w:t>
      </w:r>
      <w:r w:rsidRPr="007A67B2">
        <w:rPr>
          <w:rFonts w:ascii="Times New Roman" w:eastAsia="Calibri" w:hAnsi="Times New Roman" w:cs="Times New Roman"/>
          <w:sz w:val="28"/>
          <w:szCs w:val="28"/>
          <w:lang w:eastAsia="en-US"/>
        </w:rPr>
        <w:lastRenderedPageBreak/>
        <w:t xml:space="preserve">течение 15 дней со дня внесения в Совет поселения проекта решения о бюджете. </w:t>
      </w:r>
      <w:r w:rsidRPr="007A67B2">
        <w:rPr>
          <w:rFonts w:ascii="Times New Roman" w:eastAsia="Times New Roman" w:hAnsi="Times New Roman" w:cs="Times New Roman"/>
          <w:sz w:val="24"/>
          <w:szCs w:val="20"/>
        </w:rPr>
        <w:t>(</w:t>
      </w:r>
      <w:r w:rsidRPr="007A67B2">
        <w:rPr>
          <w:rFonts w:ascii="Times New Roman" w:eastAsia="Calibri" w:hAnsi="Times New Roman" w:cs="Times New Roman"/>
          <w:sz w:val="28"/>
          <w:szCs w:val="28"/>
          <w:lang w:eastAsia="en-US"/>
        </w:rPr>
        <w:t>статья 30 Положения о бюджетном процессе).</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КСП муниципального района проведена экспертиза проектов решений Совета сельского поселения о бюджете сельского поселения на 2021, а также 2022 год, по результатам которой, подготовлены заключения от 16.12.2020 и от 25.11.2021, соответственно.</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В соответствии со статьей 31 Положения о бюджетном процессе Совет сельского поселения рассматривает проект решения о бюджете поселения в двух чтениях. </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Решение Совета сельского поселения «Знаменское» о бюджете на 2021 год принято 27.12.2020 за №14, решение Совета сельского поселения «Знаменское» о бюджете на 2022 год принято 24.12.2021 за № 41.</w:t>
      </w:r>
    </w:p>
    <w:p w:rsidR="007A67B2" w:rsidRPr="007A67B2" w:rsidRDefault="000D0C6E" w:rsidP="000D0C6E">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8"/>
          <w:szCs w:val="28"/>
        </w:rPr>
        <w:t xml:space="preserve">         </w:t>
      </w:r>
      <w:r w:rsidR="007A67B2" w:rsidRPr="007A67B2">
        <w:rPr>
          <w:rFonts w:ascii="Times New Roman" w:eastAsia="Times New Roman" w:hAnsi="Times New Roman" w:cs="Times New Roman"/>
          <w:sz w:val="28"/>
          <w:szCs w:val="28"/>
        </w:rPr>
        <w:t xml:space="preserve"> Порядок внесения изменений в Решение о бюджете сельского поселения установлен статьями 59-65 </w:t>
      </w:r>
      <w:r w:rsidR="007A67B2" w:rsidRPr="007A67B2">
        <w:rPr>
          <w:rFonts w:ascii="Times New Roman" w:eastAsia="Calibri" w:hAnsi="Times New Roman" w:cs="Times New Roman"/>
          <w:sz w:val="28"/>
          <w:szCs w:val="28"/>
          <w:lang w:eastAsia="en-US"/>
        </w:rPr>
        <w:t>Положения о бюджетном процессе.</w:t>
      </w:r>
    </w:p>
    <w:p w:rsidR="007A67B2" w:rsidRPr="007A67B2" w:rsidRDefault="007A67B2" w:rsidP="007A67B2">
      <w:pPr>
        <w:suppressAutoHyphens/>
        <w:autoSpaceDN w:val="0"/>
        <w:spacing w:after="0" w:line="240" w:lineRule="auto"/>
        <w:ind w:left="-108" w:right="-108" w:firstLine="817"/>
        <w:jc w:val="both"/>
        <w:textAlignment w:val="baseline"/>
        <w:rPr>
          <w:rFonts w:ascii="Times New Roman" w:eastAsia="SimSun" w:hAnsi="Times New Roman" w:cs="Times New Roman"/>
          <w:sz w:val="28"/>
          <w:szCs w:val="28"/>
          <w:lang w:eastAsia="zh-CN"/>
        </w:rPr>
      </w:pPr>
      <w:r w:rsidRPr="007A67B2">
        <w:rPr>
          <w:rFonts w:ascii="Times New Roman" w:eastAsia="SimSun" w:hAnsi="Times New Roman" w:cs="Times New Roman"/>
          <w:sz w:val="28"/>
          <w:szCs w:val="28"/>
          <w:lang w:eastAsia="zh-CN"/>
        </w:rPr>
        <w:t xml:space="preserve">В процессе исполнения бюджета в 2021 году в Решение о бюджете сельского поселения четыре раза вносились изменения. В 2022 году в Решение о бюджете сельского поселения также четыре раза вносились изменения.  Проекты решений о внесении изменений в бюджет разработаны администрацией сельского поселения. </w:t>
      </w:r>
    </w:p>
    <w:p w:rsidR="007A67B2" w:rsidRPr="007A67B2" w:rsidRDefault="007A67B2" w:rsidP="007A67B2">
      <w:pPr>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ab/>
        <w:t>Информация о вносимых изменениях в бюджет сельского поселения в 2021 и 2022 году представлена в таблице.</w:t>
      </w:r>
    </w:p>
    <w:p w:rsidR="007A67B2" w:rsidRPr="007A67B2" w:rsidRDefault="007A67B2" w:rsidP="007A67B2">
      <w:pPr>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ab/>
      </w:r>
    </w:p>
    <w:tbl>
      <w:tblPr>
        <w:tblW w:w="9853" w:type="dxa"/>
        <w:tblLayout w:type="fixed"/>
        <w:tblCellMar>
          <w:left w:w="10" w:type="dxa"/>
          <w:right w:w="10" w:type="dxa"/>
        </w:tblCellMar>
        <w:tblLook w:val="04A0" w:firstRow="1" w:lastRow="0" w:firstColumn="1" w:lastColumn="0" w:noHBand="0" w:noVBand="1"/>
      </w:tblPr>
      <w:tblGrid>
        <w:gridCol w:w="421"/>
        <w:gridCol w:w="2126"/>
        <w:gridCol w:w="1417"/>
        <w:gridCol w:w="1134"/>
        <w:gridCol w:w="1985"/>
        <w:gridCol w:w="1417"/>
        <w:gridCol w:w="1353"/>
      </w:tblGrid>
      <w:tr w:rsidR="007A67B2" w:rsidRPr="007A67B2" w:rsidTr="000D0C6E">
        <w:trPr>
          <w:trHeight w:val="101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ab/>
            </w:r>
            <w:r w:rsidRPr="007A67B2">
              <w:rPr>
                <w:rFonts w:ascii="Times New Roman" w:eastAsia="Times New Roman" w:hAnsi="Times New Roman" w:cs="Times New Roman"/>
              </w:rPr>
              <w:t>№п/п</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35"/>
                <w:tab w:val="left" w:pos="426"/>
                <w:tab w:val="left" w:pos="709"/>
                <w:tab w:val="center" w:pos="1806"/>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 xml:space="preserve">Реквизиты решений о бюджете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Общий объем доходов</w:t>
            </w:r>
          </w:p>
        </w:tc>
        <w:tc>
          <w:tcPr>
            <w:tcW w:w="1134"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4"/>
                <w:szCs w:val="20"/>
              </w:rPr>
              <w:t>Отклонения к предыду-щей редакции,</w:t>
            </w:r>
          </w:p>
          <w:p w:rsidR="007A67B2" w:rsidRPr="007A67B2" w:rsidRDefault="007A67B2" w:rsidP="007A67B2">
            <w:pPr>
              <w:tabs>
                <w:tab w:val="left" w:pos="426"/>
                <w:tab w:val="left" w:pos="709"/>
              </w:tabs>
              <w:suppressAutoHyphens/>
              <w:autoSpaceDE w:val="0"/>
              <w:autoSpaceDN w:val="0"/>
              <w:spacing w:after="0" w:line="240" w:lineRule="auto"/>
              <w:ind w:right="-108"/>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4"/>
                <w:szCs w:val="20"/>
              </w:rPr>
              <w:t>тыс. руб.</w:t>
            </w:r>
          </w:p>
        </w:tc>
        <w:tc>
          <w:tcPr>
            <w:tcW w:w="1985" w:type="dxa"/>
            <w:tcBorders>
              <w:top w:val="single" w:sz="4" w:space="0" w:color="000000"/>
              <w:left w:val="single" w:sz="4" w:space="0" w:color="000000"/>
              <w:right w:val="single" w:sz="4" w:space="0" w:color="auto"/>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bCs/>
              </w:rPr>
              <w:t>Реквизиты решений о бюджете</w:t>
            </w:r>
          </w:p>
        </w:tc>
        <w:tc>
          <w:tcPr>
            <w:tcW w:w="1417" w:type="dxa"/>
            <w:tcBorders>
              <w:top w:val="single" w:sz="4" w:space="0" w:color="000000"/>
              <w:left w:val="single" w:sz="4" w:space="0" w:color="auto"/>
              <w:right w:val="single" w:sz="4" w:space="0" w:color="auto"/>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rPr>
              <w:t xml:space="preserve">Общий объем доходов </w:t>
            </w:r>
          </w:p>
        </w:tc>
        <w:tc>
          <w:tcPr>
            <w:tcW w:w="1353" w:type="dxa"/>
            <w:tcBorders>
              <w:top w:val="single" w:sz="4" w:space="0" w:color="000000"/>
              <w:left w:val="single" w:sz="4" w:space="0" w:color="auto"/>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4"/>
                <w:szCs w:val="20"/>
              </w:rPr>
              <w:t>Отклонения к предыду-</w:t>
            </w:r>
          </w:p>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4"/>
                <w:szCs w:val="20"/>
              </w:rPr>
              <w:t>щей редакции,</w:t>
            </w:r>
          </w:p>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4"/>
                <w:szCs w:val="20"/>
              </w:rPr>
              <w:t>тыс. руб.</w:t>
            </w:r>
          </w:p>
        </w:tc>
      </w:tr>
      <w:tr w:rsidR="007A67B2" w:rsidRPr="007A67B2" w:rsidTr="000D0C6E">
        <w:trPr>
          <w:trHeight w:val="276"/>
        </w:trPr>
        <w:tc>
          <w:tcPr>
            <w:tcW w:w="5098"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b/>
              </w:rPr>
            </w:pPr>
            <w:r w:rsidRPr="007A67B2">
              <w:rPr>
                <w:rFonts w:ascii="Times New Roman" w:eastAsia="Times New Roman" w:hAnsi="Times New Roman" w:cs="Times New Roman"/>
                <w:b/>
              </w:rPr>
              <w:t>2021 год</w:t>
            </w:r>
          </w:p>
        </w:tc>
        <w:tc>
          <w:tcPr>
            <w:tcW w:w="4755" w:type="dxa"/>
            <w:gridSpan w:val="3"/>
            <w:tcBorders>
              <w:top w:val="single" w:sz="4" w:space="0" w:color="000000"/>
              <w:left w:val="single" w:sz="4" w:space="0" w:color="auto"/>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b/>
              </w:rPr>
            </w:pPr>
            <w:r w:rsidRPr="007A67B2">
              <w:rPr>
                <w:rFonts w:ascii="Times New Roman" w:eastAsia="Times New Roman" w:hAnsi="Times New Roman" w:cs="Times New Roman"/>
                <w:b/>
              </w:rPr>
              <w:t>2022 год</w:t>
            </w:r>
          </w:p>
        </w:tc>
      </w:tr>
      <w:tr w:rsidR="007A67B2" w:rsidRPr="007A67B2" w:rsidTr="000D0C6E">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27.12.2020 №14</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12 035,6</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24.12.2021 №41</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11 257,2</w:t>
            </w:r>
          </w:p>
        </w:tc>
        <w:tc>
          <w:tcPr>
            <w:tcW w:w="1353" w:type="dxa"/>
            <w:tcBorders>
              <w:top w:val="single" w:sz="4" w:space="0" w:color="000000"/>
              <w:left w:val="single" w:sz="4" w:space="0" w:color="auto"/>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х</w:t>
            </w:r>
          </w:p>
        </w:tc>
      </w:tr>
      <w:tr w:rsidR="007A67B2" w:rsidRPr="007A67B2" w:rsidTr="000D0C6E">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23.03.2021 №23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11 597,2</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-438,4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08.04.2022 №47</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14 186,5</w:t>
            </w:r>
          </w:p>
        </w:tc>
        <w:tc>
          <w:tcPr>
            <w:tcW w:w="1353" w:type="dxa"/>
            <w:tcBorders>
              <w:top w:val="single" w:sz="4" w:space="0" w:color="000000"/>
              <w:left w:val="single" w:sz="4" w:space="0" w:color="auto"/>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2 929,3</w:t>
            </w:r>
          </w:p>
        </w:tc>
      </w:tr>
      <w:tr w:rsidR="007A67B2" w:rsidRPr="007A67B2" w:rsidTr="000D0C6E">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10.06.2021 №31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11 597,2</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25.08.2022 №58</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14 963,5</w:t>
            </w:r>
          </w:p>
        </w:tc>
        <w:tc>
          <w:tcPr>
            <w:tcW w:w="1353" w:type="dxa"/>
            <w:tcBorders>
              <w:top w:val="single" w:sz="4" w:space="0" w:color="000000"/>
              <w:left w:val="single" w:sz="4" w:space="0" w:color="auto"/>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777,0</w:t>
            </w:r>
          </w:p>
        </w:tc>
      </w:tr>
      <w:tr w:rsidR="007A67B2" w:rsidRPr="007A67B2" w:rsidTr="000D0C6E">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11.11.2021 №38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14 134,1</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2 536,9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11.11.2021 №38</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15 934,0</w:t>
            </w:r>
          </w:p>
        </w:tc>
        <w:tc>
          <w:tcPr>
            <w:tcW w:w="1353" w:type="dxa"/>
            <w:tcBorders>
              <w:top w:val="single" w:sz="4" w:space="0" w:color="000000"/>
              <w:left w:val="single" w:sz="4" w:space="0" w:color="auto"/>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970,5</w:t>
            </w:r>
          </w:p>
        </w:tc>
      </w:tr>
      <w:tr w:rsidR="007A67B2" w:rsidRPr="007A67B2" w:rsidTr="000D0C6E">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24.12.2021 №42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15 968,1</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1 834,0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от 24.12.2021 №42</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16 832,2</w:t>
            </w:r>
          </w:p>
        </w:tc>
        <w:tc>
          <w:tcPr>
            <w:tcW w:w="1353" w:type="dxa"/>
            <w:tcBorders>
              <w:top w:val="single" w:sz="4" w:space="0" w:color="000000"/>
              <w:left w:val="single" w:sz="4" w:space="0" w:color="auto"/>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r w:rsidRPr="007A67B2">
              <w:rPr>
                <w:rFonts w:ascii="Times New Roman" w:eastAsia="Times New Roman" w:hAnsi="Times New Roman" w:cs="Times New Roman"/>
              </w:rPr>
              <w:t>898,2</w:t>
            </w:r>
          </w:p>
        </w:tc>
      </w:tr>
      <w:tr w:rsidR="007A67B2" w:rsidRPr="007A67B2" w:rsidTr="000D0C6E">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709"/>
              </w:tabs>
              <w:suppressAutoHyphens/>
              <w:autoSpaceDN w:val="0"/>
              <w:spacing w:before="100" w:after="100" w:line="240" w:lineRule="auto"/>
              <w:ind w:right="-108"/>
              <w:jc w:val="center"/>
              <w:textAlignment w:val="baseline"/>
              <w:rPr>
                <w:rFonts w:ascii="Times New Roman" w:eastAsia="Times New Roman" w:hAnsi="Times New Roman" w:cs="Times New Roman"/>
                <w:sz w:val="24"/>
                <w:szCs w:val="24"/>
              </w:rPr>
            </w:pPr>
            <w:r w:rsidRPr="007A67B2">
              <w:rPr>
                <w:rFonts w:ascii="Times New Roman" w:eastAsia="Times New Roman" w:hAnsi="Times New Roman" w:cs="Times New Roman"/>
                <w:b/>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b/>
              </w:rPr>
            </w:pPr>
            <w:r w:rsidRPr="007A67B2">
              <w:rPr>
                <w:rFonts w:ascii="Times New Roman" w:eastAsia="Times New Roman" w:hAnsi="Times New Roman" w:cs="Times New Roman"/>
                <w:b/>
              </w:rPr>
              <w:t>х</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b/>
              </w:rPr>
            </w:pPr>
            <w:r w:rsidRPr="007A67B2">
              <w:rPr>
                <w:rFonts w:ascii="Times New Roman" w:eastAsia="Times New Roman" w:hAnsi="Times New Roman" w:cs="Times New Roman"/>
                <w:b/>
              </w:rPr>
              <w:t>3 932,5</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b/>
              </w:rPr>
            </w:pPr>
            <w:r w:rsidRPr="007A67B2">
              <w:rPr>
                <w:rFonts w:ascii="Times New Roman" w:eastAsia="Times New Roman" w:hAnsi="Times New Roman" w:cs="Times New Roman"/>
                <w:b/>
              </w:rPr>
              <w:t>х</w:t>
            </w:r>
          </w:p>
        </w:tc>
        <w:tc>
          <w:tcPr>
            <w:tcW w:w="1353" w:type="dxa"/>
            <w:tcBorders>
              <w:top w:val="single" w:sz="4" w:space="0" w:color="000000"/>
              <w:left w:val="single" w:sz="4" w:space="0" w:color="auto"/>
              <w:bottom w:val="single" w:sz="4" w:space="0" w:color="000000"/>
              <w:right w:val="single" w:sz="4" w:space="0" w:color="000000"/>
            </w:tcBorders>
            <w:shd w:val="clear" w:color="auto" w:fill="auto"/>
          </w:tcPr>
          <w:p w:rsidR="007A67B2" w:rsidRPr="007A67B2" w:rsidRDefault="007A67B2" w:rsidP="007A67B2">
            <w:pPr>
              <w:tabs>
                <w:tab w:val="left" w:pos="426"/>
                <w:tab w:val="left" w:pos="709"/>
              </w:tabs>
              <w:suppressAutoHyphens/>
              <w:autoSpaceDE w:val="0"/>
              <w:autoSpaceDN w:val="0"/>
              <w:spacing w:after="0" w:line="240" w:lineRule="auto"/>
              <w:ind w:right="-108"/>
              <w:jc w:val="center"/>
              <w:textAlignment w:val="baseline"/>
              <w:rPr>
                <w:rFonts w:ascii="Times New Roman" w:eastAsia="Times New Roman" w:hAnsi="Times New Roman" w:cs="Times New Roman"/>
                <w:b/>
              </w:rPr>
            </w:pPr>
            <w:r w:rsidRPr="007A67B2">
              <w:rPr>
                <w:rFonts w:ascii="Times New Roman" w:eastAsia="Times New Roman" w:hAnsi="Times New Roman" w:cs="Times New Roman"/>
                <w:b/>
              </w:rPr>
              <w:t>5 575,0</w:t>
            </w:r>
          </w:p>
        </w:tc>
      </w:tr>
    </w:tbl>
    <w:p w:rsidR="007A67B2" w:rsidRPr="007A67B2" w:rsidRDefault="007A67B2" w:rsidP="007A67B2">
      <w:pPr>
        <w:suppressAutoHyphens/>
        <w:autoSpaceDN w:val="0"/>
        <w:spacing w:after="0" w:line="240" w:lineRule="auto"/>
        <w:ind w:left="-108" w:right="-108" w:firstLine="817"/>
        <w:jc w:val="both"/>
        <w:textAlignment w:val="baseline"/>
        <w:rPr>
          <w:rFonts w:ascii="Times New Roman" w:eastAsia="SimSun" w:hAnsi="Times New Roman" w:cs="Times New Roman"/>
          <w:sz w:val="24"/>
          <w:szCs w:val="24"/>
          <w:lang w:eastAsia="zh-CN"/>
        </w:rPr>
      </w:pPr>
      <w:r w:rsidRPr="007A67B2">
        <w:rPr>
          <w:rFonts w:ascii="Times New Roman" w:eastAsia="SimSun" w:hAnsi="Times New Roman" w:cs="Times New Roman"/>
          <w:sz w:val="28"/>
          <w:szCs w:val="28"/>
          <w:lang w:eastAsia="zh-CN"/>
        </w:rPr>
        <w:t>Анализ исполнения бюджета сельского поселения в 2021 году по доходам показал, что п</w:t>
      </w:r>
      <w:r w:rsidRPr="007A67B2">
        <w:rPr>
          <w:rFonts w:ascii="Times New Roman" w:eastAsia="Times New Roman" w:hAnsi="Times New Roman" w:cs="Times New Roman"/>
          <w:sz w:val="28"/>
          <w:szCs w:val="28"/>
          <w:lang w:eastAsia="zh-CN"/>
        </w:rPr>
        <w:t xml:space="preserve">ервоначальный план по доходам утвержден Решением Совета сельского поселения от 27.12.2020 №14 «О бюджете сельского поселения «Знаменское» на 2021 год в объеме 12 035,6 тыс. рублей. В течение года доходная часть бюджета увеличена по безвозмездным поступлениям на 3 932,5 тыс. рублей, или на 32,7 %. </w:t>
      </w:r>
    </w:p>
    <w:p w:rsidR="007A67B2" w:rsidRPr="007A67B2" w:rsidRDefault="007A67B2" w:rsidP="007A67B2">
      <w:pPr>
        <w:suppressAutoHyphens/>
        <w:autoSpaceDN w:val="0"/>
        <w:spacing w:after="0" w:line="240" w:lineRule="auto"/>
        <w:ind w:left="-108" w:right="-108" w:firstLine="817"/>
        <w:jc w:val="both"/>
        <w:textAlignment w:val="baseline"/>
        <w:rPr>
          <w:rFonts w:ascii="Times New Roman" w:eastAsia="SimSun" w:hAnsi="Times New Roman" w:cs="Times New Roman"/>
          <w:sz w:val="24"/>
          <w:szCs w:val="24"/>
          <w:lang w:eastAsia="zh-CN"/>
        </w:rPr>
      </w:pPr>
      <w:r w:rsidRPr="007A67B2">
        <w:rPr>
          <w:rFonts w:ascii="Times New Roman" w:eastAsia="Times New Roman" w:hAnsi="Times New Roman" w:cs="Times New Roman"/>
          <w:sz w:val="28"/>
          <w:szCs w:val="28"/>
          <w:lang w:eastAsia="zh-CN"/>
        </w:rPr>
        <w:t>В результате уточненный план по доходам на 2021 год составил 15 968,1 тыс. рублей, что соответствует данным, отраженным в годовом Отчете об исполнении бюджета.</w:t>
      </w:r>
    </w:p>
    <w:p w:rsidR="007A67B2" w:rsidRPr="007A67B2" w:rsidRDefault="007A67B2" w:rsidP="000D0C6E">
      <w:pPr>
        <w:suppressAutoHyphens/>
        <w:autoSpaceDN w:val="0"/>
        <w:spacing w:after="0" w:line="240" w:lineRule="auto"/>
        <w:ind w:left="-108" w:right="-108" w:firstLine="817"/>
        <w:jc w:val="both"/>
        <w:textAlignment w:val="baseline"/>
        <w:rPr>
          <w:rFonts w:ascii="Times New Roman" w:eastAsia="Times New Roman" w:hAnsi="Times New Roman" w:cs="Times New Roman"/>
          <w:sz w:val="28"/>
          <w:szCs w:val="28"/>
          <w:lang w:eastAsia="zh-CN"/>
        </w:rPr>
      </w:pPr>
      <w:r w:rsidRPr="007A67B2">
        <w:rPr>
          <w:rFonts w:ascii="Times New Roman" w:eastAsia="Times New Roman" w:hAnsi="Times New Roman" w:cs="Times New Roman"/>
          <w:sz w:val="28"/>
          <w:szCs w:val="28"/>
          <w:lang w:eastAsia="zh-CN"/>
        </w:rPr>
        <w:t xml:space="preserve">Доход бюджета сельского поселения в 2021 году исполнен в объёме 15 882,3 тыс. рублей, что к уточненным плановым назначениям составило 99,5%, </w:t>
      </w:r>
      <w:r w:rsidRPr="007A67B2">
        <w:rPr>
          <w:rFonts w:ascii="Times New Roman" w:eastAsia="SimSun" w:hAnsi="Times New Roman" w:cs="Times New Roman"/>
          <w:sz w:val="28"/>
          <w:szCs w:val="28"/>
          <w:lang w:eastAsia="zh-CN"/>
        </w:rPr>
        <w:t>У</w:t>
      </w:r>
      <w:r w:rsidRPr="007A67B2">
        <w:rPr>
          <w:rFonts w:ascii="Times New Roman" w:eastAsia="Times New Roman" w:hAnsi="Times New Roman" w:cs="Times New Roman"/>
          <w:bCs/>
          <w:iCs/>
          <w:sz w:val="28"/>
          <w:szCs w:val="28"/>
          <w:lang w:eastAsia="zh-CN"/>
        </w:rPr>
        <w:t xml:space="preserve">величение к уровню 2020 года составило 1 306,0 тыс. рублей, или 109  %. </w:t>
      </w:r>
    </w:p>
    <w:p w:rsidR="007A67B2" w:rsidRPr="007A67B2" w:rsidRDefault="007A67B2" w:rsidP="007A67B2">
      <w:pPr>
        <w:suppressAutoHyphens/>
        <w:autoSpaceDN w:val="0"/>
        <w:spacing w:after="0" w:line="240" w:lineRule="auto"/>
        <w:ind w:left="-108" w:right="-108" w:firstLine="817"/>
        <w:jc w:val="both"/>
        <w:textAlignment w:val="baseline"/>
        <w:rPr>
          <w:rFonts w:ascii="Times New Roman" w:eastAsia="SimSun" w:hAnsi="Times New Roman" w:cs="Times New Roman"/>
          <w:sz w:val="24"/>
          <w:szCs w:val="24"/>
          <w:lang w:eastAsia="zh-CN"/>
        </w:rPr>
      </w:pPr>
      <w:r w:rsidRPr="007A67B2">
        <w:rPr>
          <w:rFonts w:ascii="Times New Roman" w:eastAsia="SimSun" w:hAnsi="Times New Roman" w:cs="Times New Roman"/>
          <w:sz w:val="28"/>
          <w:szCs w:val="28"/>
          <w:lang w:eastAsia="zh-CN"/>
        </w:rPr>
        <w:lastRenderedPageBreak/>
        <w:t>Анализ исполнения бюджета сельского поселения в 2022 году по доходам показал, что п</w:t>
      </w:r>
      <w:r w:rsidRPr="007A67B2">
        <w:rPr>
          <w:rFonts w:ascii="Times New Roman" w:eastAsia="Times New Roman" w:hAnsi="Times New Roman" w:cs="Times New Roman"/>
          <w:sz w:val="28"/>
          <w:szCs w:val="28"/>
          <w:lang w:eastAsia="zh-CN"/>
        </w:rPr>
        <w:t xml:space="preserve">ервоначальный план по доходам утвержден Решением Совета сельского поселения от 24.12.2021 №41 «О бюджете сельского поселения «Знаменское» на 2022 год в объеме 11 257,2 тыс. рублей. В течение года доходная часть бюджета увеличена по безвозмездным поступлениям на 5 572,2 тыс. рублей, или на 33,1 %. </w:t>
      </w:r>
    </w:p>
    <w:p w:rsidR="007A67B2" w:rsidRPr="007A67B2" w:rsidRDefault="007A67B2" w:rsidP="007A67B2">
      <w:pPr>
        <w:suppressAutoHyphens/>
        <w:autoSpaceDN w:val="0"/>
        <w:spacing w:after="0" w:line="240" w:lineRule="auto"/>
        <w:ind w:left="-108" w:right="-108" w:firstLine="817"/>
        <w:jc w:val="both"/>
        <w:textAlignment w:val="baseline"/>
        <w:rPr>
          <w:rFonts w:ascii="Times New Roman" w:eastAsia="Times New Roman" w:hAnsi="Times New Roman" w:cs="Times New Roman"/>
          <w:sz w:val="28"/>
          <w:szCs w:val="28"/>
          <w:lang w:eastAsia="zh-CN"/>
        </w:rPr>
      </w:pPr>
      <w:r w:rsidRPr="007A67B2">
        <w:rPr>
          <w:rFonts w:ascii="Times New Roman" w:eastAsia="Times New Roman" w:hAnsi="Times New Roman" w:cs="Times New Roman"/>
          <w:b/>
          <w:i/>
          <w:sz w:val="28"/>
          <w:szCs w:val="28"/>
          <w:lang w:eastAsia="zh-CN"/>
        </w:rPr>
        <w:t xml:space="preserve">В соответствии с пунктом 3 статьи 232 Бюджетного кодекса РФ, </w:t>
      </w:r>
      <w:r w:rsidRPr="007A67B2">
        <w:rPr>
          <w:rFonts w:ascii="Times New Roman" w:eastAsia="Times New Roman" w:hAnsi="Times New Roman" w:cs="Times New Roman"/>
          <w:sz w:val="28"/>
          <w:szCs w:val="28"/>
          <w:lang w:eastAsia="zh-CN"/>
        </w:rPr>
        <w:t xml:space="preserve">на основании уведомлений о предоставлении, сокращении субсидий, субвенций, иных межбюджетных трансфертов, имеющих целевое назначение, внесены изменения в сторону уменьшения плана по безвозмездным поступлениям на 1 130,3 тыс. рублей, в результате уточненный план составил 15 701,9 тыс. рублей, что соответствует данным отраженным в годовом отчете об исполнении бюджета.  </w:t>
      </w:r>
    </w:p>
    <w:p w:rsidR="007A67B2" w:rsidRPr="007A67B2" w:rsidRDefault="007A67B2" w:rsidP="000D0C6E">
      <w:pPr>
        <w:suppressAutoHyphens/>
        <w:autoSpaceDN w:val="0"/>
        <w:spacing w:after="0" w:line="240" w:lineRule="auto"/>
        <w:ind w:left="-108" w:right="-108" w:firstLine="817"/>
        <w:jc w:val="both"/>
        <w:textAlignment w:val="baseline"/>
        <w:rPr>
          <w:rFonts w:ascii="Times New Roman" w:eastAsia="Times New Roman" w:hAnsi="Times New Roman" w:cs="Times New Roman"/>
          <w:sz w:val="28"/>
          <w:szCs w:val="28"/>
        </w:rPr>
      </w:pPr>
      <w:r w:rsidRPr="007A67B2">
        <w:rPr>
          <w:rFonts w:ascii="Times New Roman" w:eastAsia="SimSun" w:hAnsi="Times New Roman" w:cs="Times New Roman"/>
          <w:sz w:val="28"/>
          <w:szCs w:val="28"/>
          <w:lang w:eastAsia="zh-CN"/>
        </w:rPr>
        <w:t xml:space="preserve">Налоговые и неналоговые доходы в 2022году поступили в сумме </w:t>
      </w:r>
      <w:r w:rsidRPr="007A67B2">
        <w:rPr>
          <w:rFonts w:ascii="Times New Roman" w:eastAsia="Times New Roman" w:hAnsi="Times New Roman" w:cs="Times New Roman"/>
          <w:bCs/>
          <w:iCs/>
          <w:sz w:val="28"/>
          <w:szCs w:val="28"/>
          <w:lang w:eastAsia="zh-CN"/>
        </w:rPr>
        <w:t xml:space="preserve">1 660,6 тыс. рублей. </w:t>
      </w:r>
      <w:r w:rsidRPr="007A67B2">
        <w:rPr>
          <w:rFonts w:ascii="Times New Roman" w:eastAsia="SimSun" w:hAnsi="Times New Roman" w:cs="Times New Roman"/>
          <w:sz w:val="28"/>
          <w:szCs w:val="28"/>
          <w:lang w:eastAsia="zh-CN"/>
        </w:rPr>
        <w:t xml:space="preserve">Выполнение плана по собственным доходам составило: 104,5% к уточненным бюджетным назначениям. </w:t>
      </w:r>
      <w:r w:rsidRPr="007A67B2">
        <w:rPr>
          <w:rFonts w:ascii="Times New Roman" w:eastAsia="Times New Roman" w:hAnsi="Times New Roman" w:cs="Times New Roman"/>
          <w:bCs/>
          <w:sz w:val="28"/>
          <w:szCs w:val="28"/>
          <w:lang w:eastAsia="zh-CN"/>
        </w:rPr>
        <w:t>По налоговым и неналоговым доходам перевыполнение плана составило 72,0 тыс. рублей</w:t>
      </w:r>
      <w:r w:rsidR="000D0C6E">
        <w:rPr>
          <w:rFonts w:ascii="Times New Roman" w:eastAsia="Times New Roman" w:hAnsi="Times New Roman" w:cs="Times New Roman"/>
          <w:bCs/>
          <w:sz w:val="28"/>
          <w:szCs w:val="28"/>
          <w:lang w:eastAsia="zh-CN"/>
        </w:rPr>
        <w:t>.</w:t>
      </w:r>
      <w:r w:rsidRPr="007A67B2">
        <w:rPr>
          <w:rFonts w:ascii="Times New Roman" w:eastAsia="Times New Roman" w:hAnsi="Times New Roman" w:cs="Times New Roman"/>
          <w:bCs/>
          <w:sz w:val="28"/>
          <w:szCs w:val="28"/>
          <w:lang w:eastAsia="zh-CN"/>
        </w:rPr>
        <w:t xml:space="preserve">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Безвозмездные поступления в 2021 году исполнены в общей сумме 14 315,7 тыс. рублей, или на 100 % от уточненных назначений, в 2022 году - в сумме 13 226,0 тыс. рублей, или на 94 % от плана. Доля безвозмездных поступлений в общем объеме доходов бюджета сельского поселения по двум годам составила 90,1% и 88,8%, соответственно.</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Дотации, поступившие в бюджет муниципального района, в 2021 году составили 6 374,3 тыс. рублей, или 100,0% от плановых назначений, в 2022 году – 2 655,7 тыс. рублей, или 100,0%.</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Субсидии поступили в 2021 году в сумме 993,1 тыс. рублей, или на 100% к уточненным назначениям, в 2022 году в сумме 8,5 тыс. рублей, или 2,6%.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Субвенции в 2021году поступили в общей сумме 143,5 тыс. рублей, или на 100% к уточненным назначениям, в 2022 году в сумме 143,2 тыс. рублей, или 100%.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Исполнение иных межбюджетных трансфертов в 2021 году составило 6 804,8 тыс. рублей, или на 100% к уточненным назначениям (межбюджетные трансферты на осуществление части полномочий по решению вопросов местного значения), в 2022 году – 10 415,6 тыс. рублей, или 95%.</w:t>
      </w:r>
    </w:p>
    <w:p w:rsidR="007A67B2" w:rsidRPr="007A67B2" w:rsidRDefault="007A67B2" w:rsidP="00C82774">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Расходы бюджета сельского поселения в 2021 году исполнены в сумме 15 859,1 тыс. рублей, или на 99,1% к утвержденным бюджетным ассигнованиям, в 2022 году в сумме 14 809,4 тыс. рублей, или на 94% к плану. Неисполнение в 2022 году составило 936,5 тыс. рублей, или 6%. К уровню 2021 года расходы бюджета уменьшились на 7%, или на 1 049,7 тыс. рублей. Проверкой установлено, что в сводную бюджетную роспись внесены изменения по расходам без внесения изменений в решение о бюджете на основании уведомления о сокращении (возврате при отсутствии потребности) средств субсидии, что не нарушает требования Бюджетного кодекса при этом КСП отмечает, </w:t>
      </w:r>
      <w:r w:rsidRPr="007A67B2">
        <w:rPr>
          <w:rFonts w:ascii="Times New Roman" w:eastAsia="Times New Roman" w:hAnsi="Times New Roman" w:cs="Times New Roman"/>
          <w:b/>
          <w:i/>
          <w:sz w:val="28"/>
          <w:szCs w:val="28"/>
        </w:rPr>
        <w:t>что в нарушение п.3 статьи 217 Бюджетного кодекса РФ</w:t>
      </w:r>
      <w:r w:rsidRPr="007A67B2">
        <w:rPr>
          <w:rFonts w:ascii="Times New Roman" w:eastAsia="Times New Roman" w:hAnsi="Times New Roman" w:cs="Times New Roman"/>
          <w:sz w:val="28"/>
          <w:szCs w:val="28"/>
        </w:rPr>
        <w:t xml:space="preserve"> изменения внесены без решения руководителя адми</w:t>
      </w:r>
      <w:r w:rsidR="00C82774">
        <w:rPr>
          <w:rFonts w:ascii="Times New Roman" w:eastAsia="Times New Roman" w:hAnsi="Times New Roman" w:cs="Times New Roman"/>
          <w:sz w:val="28"/>
          <w:szCs w:val="28"/>
        </w:rPr>
        <w:t xml:space="preserve">нистрации сельского поселения. </w:t>
      </w:r>
      <w:r w:rsidRPr="007A67B2">
        <w:rPr>
          <w:rFonts w:ascii="Times New Roman" w:eastAsia="Times New Roman" w:hAnsi="Times New Roman" w:cs="Times New Roman"/>
          <w:sz w:val="28"/>
          <w:szCs w:val="28"/>
        </w:rPr>
        <w:tab/>
      </w:r>
      <w:r w:rsidRPr="007A67B2">
        <w:rPr>
          <w:rFonts w:ascii="Times New Roman" w:eastAsia="Times New Roman" w:hAnsi="Times New Roman" w:cs="Times New Roman"/>
          <w:sz w:val="28"/>
          <w:szCs w:val="28"/>
        </w:rPr>
        <w:tab/>
      </w:r>
      <w:r w:rsidRPr="007A67B2">
        <w:rPr>
          <w:rFonts w:ascii="Times New Roman" w:eastAsia="Times New Roman" w:hAnsi="Times New Roman" w:cs="Times New Roman"/>
          <w:sz w:val="28"/>
          <w:szCs w:val="28"/>
        </w:rPr>
        <w:tab/>
      </w:r>
      <w:r w:rsidRPr="007A67B2">
        <w:rPr>
          <w:rFonts w:ascii="Times New Roman" w:eastAsia="Times New Roman" w:hAnsi="Times New Roman" w:cs="Times New Roman"/>
          <w:sz w:val="28"/>
          <w:szCs w:val="28"/>
        </w:rPr>
        <w:tab/>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 xml:space="preserve">Расходы по разделу </w:t>
      </w:r>
      <w:r w:rsidRPr="007A67B2">
        <w:rPr>
          <w:rFonts w:ascii="Times New Roman" w:eastAsia="Times New Roman" w:hAnsi="Times New Roman" w:cs="Times New Roman"/>
          <w:b/>
          <w:sz w:val="28"/>
          <w:szCs w:val="28"/>
        </w:rPr>
        <w:t>«Общегосударственные вопросы»</w:t>
      </w:r>
      <w:r w:rsidRPr="007A67B2">
        <w:rPr>
          <w:rFonts w:ascii="Times New Roman" w:eastAsia="Times New Roman" w:hAnsi="Times New Roman" w:cs="Times New Roman"/>
          <w:sz w:val="28"/>
          <w:szCs w:val="28"/>
        </w:rPr>
        <w:t xml:space="preserve"> в 2022 году исполнены в объеме 6 446,1 тыс. руб. или на 98% к уточненным бюджетным назначениям (в </w:t>
      </w:r>
      <w:r w:rsidRPr="007A67B2">
        <w:rPr>
          <w:rFonts w:ascii="Times New Roman" w:eastAsia="Times New Roman" w:hAnsi="Times New Roman" w:cs="Times New Roman"/>
          <w:sz w:val="28"/>
          <w:szCs w:val="28"/>
        </w:rPr>
        <w:lastRenderedPageBreak/>
        <w:t xml:space="preserve">2021 году в объеме 6015,6 тыс. рублей, или на 98% от плана). Уточненные бюджетные ассигнования увеличены в сравнении с первоначальными ассигнованиями на 2 297,3 тыс. рублей, или на 33,6% (в 2021 году на 1 158,2 тыс. рублей, или на 18,8%).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Доля раздела в расходах бюджета в 2022 году составила 38%, в 2021 году – 44%.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Расходы по разделу </w:t>
      </w:r>
      <w:r w:rsidRPr="007A67B2">
        <w:rPr>
          <w:rFonts w:ascii="Times New Roman" w:eastAsia="Times New Roman" w:hAnsi="Times New Roman" w:cs="Times New Roman"/>
          <w:b/>
          <w:sz w:val="28"/>
          <w:szCs w:val="28"/>
        </w:rPr>
        <w:t xml:space="preserve">«Национальная оборона» </w:t>
      </w:r>
      <w:r w:rsidRPr="007A67B2">
        <w:rPr>
          <w:rFonts w:ascii="Times New Roman" w:eastAsia="Times New Roman" w:hAnsi="Times New Roman" w:cs="Times New Roman"/>
          <w:sz w:val="28"/>
          <w:szCs w:val="28"/>
        </w:rPr>
        <w:t xml:space="preserve">в 2022 году исполнены в объеме 146,2 тыс. рублей, или на 100% к уточненным бюджетным ассигнованиям (в 2021 году в объеме 143,5 тыс. рубле, или 100% от плана). Объем произведенных в 2022 году расходов по разделу «Национальная оборона» увеличился по отношению к 2021 году на 2%.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Доля раздела в расходах бюджета в 2022 году и в 2021 году составила 0,9%, ежегодно.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 xml:space="preserve">Расходы по разделу </w:t>
      </w:r>
      <w:r w:rsidRPr="007A67B2">
        <w:rPr>
          <w:rFonts w:ascii="Times New Roman" w:eastAsia="Times New Roman" w:hAnsi="Times New Roman" w:cs="Times New Roman"/>
          <w:b/>
          <w:sz w:val="28"/>
          <w:szCs w:val="28"/>
        </w:rPr>
        <w:t xml:space="preserve">«Национальная безопасность и правоохранительная деятельность» </w:t>
      </w:r>
      <w:r w:rsidRPr="007A67B2">
        <w:rPr>
          <w:rFonts w:ascii="Times New Roman" w:eastAsia="Times New Roman" w:hAnsi="Times New Roman" w:cs="Times New Roman"/>
          <w:sz w:val="28"/>
          <w:szCs w:val="28"/>
        </w:rPr>
        <w:t xml:space="preserve">в 2022 году исполнены в объеме 257,1 тыс. рублей, или на 98,8% к уточненным бюджетным ассигнованиям (в 2021 году в объеме 278,0 тыс. рублей, или 100% от плана). Бюджетные ассигнования, утвержденные уточненной сводной бюджетной росписью, по сравнению с решениями о бюджете (в первоначальной редакции) в 2022 году увеличены на 118,7 тыс. рублей, или на 45% (в 2021 году увеличены на 153,2 тыс. рублей, или на 55%).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Объем произведенных в 2022 году расходов по разделу «Национальная безопасность и правоохранительная деятельность» уменьшился по отношению к 2021 году на 20,9 тыс. рублей.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Доля раздела в расходах бюджета составила в 2022 году –1,7% (в 2021 году –1,8%).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 xml:space="preserve">По разделу </w:t>
      </w:r>
      <w:r w:rsidRPr="007A67B2">
        <w:rPr>
          <w:rFonts w:ascii="Times New Roman" w:eastAsia="Times New Roman" w:hAnsi="Times New Roman" w:cs="Times New Roman"/>
          <w:b/>
          <w:sz w:val="28"/>
          <w:szCs w:val="28"/>
        </w:rPr>
        <w:t>«Национальная экономика»</w:t>
      </w:r>
      <w:r w:rsidRPr="007A67B2">
        <w:rPr>
          <w:rFonts w:ascii="Times New Roman" w:eastAsia="Times New Roman" w:hAnsi="Times New Roman" w:cs="Times New Roman"/>
          <w:sz w:val="28"/>
          <w:szCs w:val="28"/>
        </w:rPr>
        <w:t xml:space="preserve"> объем произведенных в 2022 году расходов составил 8,5 тыс. рублей, или 100% к уточненному плану, что выше, чем в 2021 году в 5 раз. В 2021 году указанные расходы произведены в сумме 1,8 тыс. рублей, или на 100% от плана.</w:t>
      </w:r>
      <w:r w:rsidRPr="007A67B2">
        <w:rPr>
          <w:rFonts w:ascii="Times New Roman" w:eastAsia="Times New Roman" w:hAnsi="Times New Roman" w:cs="Times New Roman"/>
          <w:sz w:val="24"/>
          <w:szCs w:val="20"/>
        </w:rPr>
        <w:t xml:space="preserve"> Д</w:t>
      </w:r>
      <w:r w:rsidRPr="007A67B2">
        <w:rPr>
          <w:rFonts w:ascii="Times New Roman" w:eastAsia="Times New Roman" w:hAnsi="Times New Roman" w:cs="Times New Roman"/>
          <w:sz w:val="28"/>
          <w:szCs w:val="28"/>
        </w:rPr>
        <w:t xml:space="preserve">оля раздела в расходах бюджета составила 0,01% и 0,05%, соответственно.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 xml:space="preserve">Расходы по разделу </w:t>
      </w:r>
      <w:r w:rsidRPr="007A67B2">
        <w:rPr>
          <w:rFonts w:ascii="Times New Roman" w:eastAsia="Times New Roman" w:hAnsi="Times New Roman" w:cs="Times New Roman"/>
          <w:b/>
          <w:sz w:val="28"/>
          <w:szCs w:val="28"/>
        </w:rPr>
        <w:t>«Жилищно-коммунальное хозяйство»</w:t>
      </w:r>
      <w:r w:rsidRPr="007A67B2">
        <w:rPr>
          <w:rFonts w:ascii="Times New Roman" w:eastAsia="Times New Roman" w:hAnsi="Times New Roman" w:cs="Times New Roman"/>
          <w:sz w:val="28"/>
          <w:szCs w:val="28"/>
        </w:rPr>
        <w:t xml:space="preserve"> исполнены в 2022 году в объеме 459,8 тыс. рублей, или на 58,4% к уточненным ассигнованиям в 2021 году в объеме 1 595,7 тыс. рублей, или на 100%. Доля раздела в расходах бюджета составила 3% и 10%, соответственно.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По разделу «Жилищно-коммунальное хозяйство» в 2022 расходы произведены в среднем в 3,4 раза ниже, чем в 2021 году.</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 xml:space="preserve">Расходы по разделу </w:t>
      </w:r>
      <w:r w:rsidRPr="007A67B2">
        <w:rPr>
          <w:rFonts w:ascii="Times New Roman" w:eastAsia="Times New Roman" w:hAnsi="Times New Roman" w:cs="Times New Roman"/>
          <w:b/>
          <w:sz w:val="28"/>
          <w:szCs w:val="28"/>
        </w:rPr>
        <w:t>«Образование»</w:t>
      </w:r>
      <w:r w:rsidRPr="007A67B2">
        <w:rPr>
          <w:rFonts w:ascii="Times New Roman" w:eastAsia="Times New Roman" w:hAnsi="Times New Roman" w:cs="Times New Roman"/>
          <w:sz w:val="28"/>
          <w:szCs w:val="28"/>
        </w:rPr>
        <w:t xml:space="preserve"> исполнены в 2022 году в объеме 6 841,8 тыс. рублей, или на 95% к уточненным бюджетным ассигнованиям, в 2021 году – 6747,5 тыс. рублей, или 100%, доля раздела в расходах бюджета района составила 45,5% и 43%, соответственно.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 xml:space="preserve">Расходы по разделу </w:t>
      </w:r>
      <w:r w:rsidRPr="007A67B2">
        <w:rPr>
          <w:rFonts w:ascii="Times New Roman" w:eastAsia="Times New Roman" w:hAnsi="Times New Roman" w:cs="Times New Roman"/>
          <w:b/>
          <w:sz w:val="28"/>
          <w:szCs w:val="28"/>
        </w:rPr>
        <w:t>«Культура, кинематография»</w:t>
      </w:r>
      <w:r w:rsidRPr="007A67B2">
        <w:rPr>
          <w:rFonts w:ascii="Times New Roman" w:eastAsia="Times New Roman" w:hAnsi="Times New Roman" w:cs="Times New Roman"/>
          <w:sz w:val="28"/>
          <w:szCs w:val="28"/>
        </w:rPr>
        <w:t xml:space="preserve"> исполнены в 2022 году в сумме 359,6 тыс. рублей, или на 75,6% к уточненным бюджетным ассигнованиям, в 2021 году – 274,4 тыс. рублей, или 99%, доля раздела в расходах бюджета составила 2,4% и 1,7%, соответственно. </w:t>
      </w:r>
    </w:p>
    <w:p w:rsidR="007A67B2" w:rsidRPr="007A67B2" w:rsidRDefault="007A67B2" w:rsidP="007A67B2">
      <w:pPr>
        <w:tabs>
          <w:tab w:val="left" w:pos="709"/>
        </w:tabs>
        <w:suppressAutoHyphens/>
        <w:autoSpaceDN w:val="0"/>
        <w:spacing w:after="0" w:line="240" w:lineRule="auto"/>
        <w:ind w:right="-108"/>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lastRenderedPageBreak/>
        <w:tab/>
        <w:t xml:space="preserve">Расходы по разделу </w:t>
      </w:r>
      <w:r w:rsidRPr="007A67B2">
        <w:rPr>
          <w:rFonts w:ascii="Times New Roman" w:eastAsia="Times New Roman" w:hAnsi="Times New Roman" w:cs="Times New Roman"/>
          <w:b/>
          <w:sz w:val="28"/>
          <w:szCs w:val="28"/>
        </w:rPr>
        <w:t>«Социальная политика»</w:t>
      </w:r>
      <w:r w:rsidRPr="007A67B2">
        <w:rPr>
          <w:rFonts w:ascii="Times New Roman" w:eastAsia="Times New Roman" w:hAnsi="Times New Roman" w:cs="Times New Roman"/>
          <w:sz w:val="28"/>
          <w:szCs w:val="28"/>
        </w:rPr>
        <w:t xml:space="preserve"> исполнены в 2022 году в сумме 285,3 тыс. рублей, или на 100% к уточненным бюджетным ассигнованиям, в 2021 году – 203,3 тыс. рублей, или на 100%, доля раздела в расходах бюджета составила 2% и 1%, соответственно.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Объем произведенных в 2022 году расходов по подразделу «Пенсионное обеспечение» более, чем в 2021 году на 15%, или на 32,0 тыс. рублей.</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Расходы по разделу </w:t>
      </w:r>
      <w:r w:rsidRPr="007A67B2">
        <w:rPr>
          <w:rFonts w:ascii="Times New Roman" w:eastAsia="Times New Roman" w:hAnsi="Times New Roman" w:cs="Times New Roman"/>
          <w:b/>
          <w:sz w:val="28"/>
          <w:szCs w:val="28"/>
        </w:rPr>
        <w:t>«Физическая культура и спорт»</w:t>
      </w:r>
      <w:r w:rsidRPr="007A67B2">
        <w:rPr>
          <w:rFonts w:ascii="Times New Roman" w:eastAsia="Times New Roman" w:hAnsi="Times New Roman" w:cs="Times New Roman"/>
          <w:sz w:val="28"/>
          <w:szCs w:val="28"/>
        </w:rPr>
        <w:t xml:space="preserve"> исполнены в 2022 году в сумме 5,0 тыс. рублей, или на 100,0% к объему утвержденных бюджетных ассигнований, в 2021 году в сумме 599,0 тыс. рублей, или на 100%.</w:t>
      </w:r>
    </w:p>
    <w:p w:rsidR="00C82774" w:rsidRDefault="007A67B2" w:rsidP="00C82774">
      <w:pPr>
        <w:suppressAutoHyphens/>
        <w:autoSpaceDN w:val="0"/>
        <w:spacing w:after="0" w:line="240" w:lineRule="auto"/>
        <w:ind w:left="-108" w:right="-108" w:firstLine="817"/>
        <w:jc w:val="both"/>
        <w:textAlignment w:val="baseline"/>
        <w:rPr>
          <w:rFonts w:ascii="Times New Roman" w:eastAsia="SimSun" w:hAnsi="Times New Roman" w:cs="Times New Roman"/>
          <w:sz w:val="28"/>
          <w:szCs w:val="28"/>
          <w:lang w:eastAsia="zh-CN"/>
        </w:rPr>
      </w:pPr>
      <w:r w:rsidRPr="007A67B2">
        <w:rPr>
          <w:rFonts w:ascii="Times New Roman" w:eastAsia="SimSun" w:hAnsi="Times New Roman" w:cs="Times New Roman"/>
          <w:sz w:val="28"/>
          <w:szCs w:val="28"/>
          <w:lang w:eastAsia="zh-CN"/>
        </w:rPr>
        <w:t>Исполнение администрацией сельского поселения расходов в 2021 году в целом составило 99% (15 859,1 тыс. рублей) к уточненным бюджетным ассигнованиям, не исполнено бюджетных ассигнований на сумму 129,8 тыс. рублей, из них по подразделам. Исполнение в 2022 году составило 94% (14 809,4 тыс. рублей), не исполнено – 936,5 тыс. рублей.</w:t>
      </w:r>
    </w:p>
    <w:p w:rsidR="007A67B2" w:rsidRPr="007A67B2" w:rsidRDefault="00C82774" w:rsidP="00C82774">
      <w:pPr>
        <w:suppressAutoHyphens/>
        <w:autoSpaceDN w:val="0"/>
        <w:spacing w:after="0" w:line="240" w:lineRule="auto"/>
        <w:ind w:left="-108" w:right="-108" w:firstLine="81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A67B2" w:rsidRPr="007A67B2">
        <w:rPr>
          <w:rFonts w:ascii="Times New Roman" w:eastAsia="Times New Roman" w:hAnsi="Times New Roman" w:cs="Times New Roman"/>
          <w:sz w:val="28"/>
          <w:szCs w:val="28"/>
        </w:rPr>
        <w:t>риоритетным направлением расходов бюджета поселения является финансирование разделов «Общегосударственные вопросы» и «Образование». Наиболее низкий процент исполнения расходов бюджета наблюдается по разделу «Национальная экономика» – 0,01% за 2021 год и 0,06% за 2022 год. Не освоены бюджетные средства в 2021 году по разделу «Общегосударственные вопросы» в сумме 126,5 тыс. рублей, «Образование» - 0,6 тыс. рублей и «Культура» - 2,7 тыс. рублей. В 2022 году наибольший удельный вес в неосвоенных бюджетных назначениях составили следующие разделы: «Жилищно-коммунальное хозяйство» в сумме 323,6 тыс. рублей, «Образование» - 329,7 тыс. рублей, «Культура» - 115,9 тыс. рублей.</w:t>
      </w:r>
    </w:p>
    <w:p w:rsidR="007A67B2" w:rsidRPr="007A67B2" w:rsidRDefault="007A67B2" w:rsidP="007A67B2">
      <w:pPr>
        <w:suppressAutoHyphens/>
        <w:autoSpaceDN w:val="0"/>
        <w:spacing w:after="0" w:line="240" w:lineRule="auto"/>
        <w:ind w:right="-108" w:firstLine="709"/>
        <w:jc w:val="both"/>
        <w:textAlignment w:val="baseline"/>
        <w:rPr>
          <w:rFonts w:ascii="Times New Roman" w:eastAsia="SimSun" w:hAnsi="Times New Roman" w:cs="Times New Roman"/>
          <w:sz w:val="28"/>
          <w:szCs w:val="28"/>
          <w:highlight w:val="yellow"/>
          <w:lang w:eastAsia="zh-CN"/>
        </w:rPr>
      </w:pPr>
      <w:r w:rsidRPr="007A67B2">
        <w:rPr>
          <w:rFonts w:ascii="Times New Roman" w:eastAsia="Times New Roman" w:hAnsi="Times New Roman" w:cs="Times New Roman"/>
          <w:sz w:val="28"/>
          <w:szCs w:val="28"/>
        </w:rPr>
        <w:t xml:space="preserve">Следует отметить, что по подразделу 0113 произведены </w:t>
      </w:r>
      <w:r w:rsidRPr="007A67B2">
        <w:rPr>
          <w:rFonts w:ascii="Times New Roman" w:eastAsia="Times New Roman" w:hAnsi="Times New Roman" w:cs="Times New Roman"/>
          <w:b/>
          <w:i/>
          <w:sz w:val="28"/>
          <w:szCs w:val="28"/>
        </w:rPr>
        <w:t>расходы, связанные с уплатой судебных расходов, госпошлины, пени за просрочку налоговых платежей и страховых взносов на выплаты по оплате труда, административные штрафы в общей сумме за 2021 год - 116,7 тыс. рублей за 2022 год - 71,1 тыс. рублей.</w:t>
      </w:r>
      <w:r w:rsidRPr="007A67B2">
        <w:rPr>
          <w:rFonts w:ascii="Times New Roman" w:eastAsia="Times New Roman" w:hAnsi="Times New Roman" w:cs="Times New Roman"/>
          <w:sz w:val="28"/>
          <w:szCs w:val="28"/>
        </w:rPr>
        <w:t xml:space="preserve"> Указанное обстоятельство свидетельствует неэффективных управленческих решениях приведших к увеличению расходных обязательств бюджета сельского поселения.</w:t>
      </w:r>
    </w:p>
    <w:p w:rsidR="007A67B2" w:rsidRPr="007A67B2" w:rsidRDefault="007A67B2" w:rsidP="007A67B2">
      <w:pPr>
        <w:suppressAutoHyphens/>
        <w:autoSpaceDN w:val="0"/>
        <w:spacing w:after="0" w:line="240" w:lineRule="auto"/>
        <w:ind w:right="-108" w:firstLine="709"/>
        <w:jc w:val="both"/>
        <w:textAlignment w:val="baseline"/>
        <w:rPr>
          <w:rFonts w:ascii="Times New Roman" w:eastAsia="SimSun" w:hAnsi="Times New Roman" w:cs="Times New Roman"/>
          <w:b/>
          <w:i/>
          <w:sz w:val="28"/>
          <w:szCs w:val="28"/>
          <w:lang w:eastAsia="zh-CN"/>
        </w:rPr>
      </w:pPr>
      <w:r w:rsidRPr="007A67B2">
        <w:rPr>
          <w:rFonts w:ascii="Times New Roman" w:eastAsia="SimSun" w:hAnsi="Times New Roman" w:cs="Times New Roman"/>
          <w:sz w:val="28"/>
          <w:szCs w:val="28"/>
          <w:lang w:eastAsia="zh-CN"/>
        </w:rPr>
        <w:t xml:space="preserve">В 2021 году на закупки товаров, работ, услуг для нужд администрации сельского поселения предусмотрено 6 902,2 тыс. рублей. В плане-графике на конец года неверно указан СГОЗ, объем которого составил 5 195,4 тыс. рублей. Планирование закупок осуществляется посредством формирования, утверждения и ведения планов-графиков. Указанная в плане-графике сельского поселения сумма планируемых платежей на 2021 год, не соответствует выделенным лимитам бюджетных обязательств на 2021 год. </w:t>
      </w:r>
      <w:r w:rsidRPr="007A67B2">
        <w:rPr>
          <w:rFonts w:ascii="Times New Roman" w:eastAsia="SimSun" w:hAnsi="Times New Roman" w:cs="Times New Roman"/>
          <w:b/>
          <w:i/>
          <w:sz w:val="28"/>
          <w:szCs w:val="28"/>
          <w:lang w:eastAsia="zh-CN"/>
        </w:rPr>
        <w:t>В нарушение пункта 1 статьи 16 Федерального закона 44-ФЗ администрацией сельского поселения осуществлены закупки, не предусмотренные планами-графиками на сумму 3 996,1 тыс. рублей. (п. 4.19. Классификатора нарушений, выявляемых в ходе внешнего государственного аудита (контроля) (одобрен Советом контрольно-счетных органов при Счетной палате РФ) (одобрен Коллегией Счетной палаты РФ 22 декабря 2021 г. Протокол №11-СКСО (далее – Классификатор нарушений))</w:t>
      </w:r>
    </w:p>
    <w:p w:rsidR="007A67B2" w:rsidRPr="007A67B2" w:rsidRDefault="00C82774" w:rsidP="00C82774">
      <w:pPr>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7A67B2" w:rsidRPr="007A67B2">
        <w:rPr>
          <w:rFonts w:ascii="Times New Roman" w:eastAsia="Times New Roman" w:hAnsi="Times New Roman" w:cs="Times New Roman"/>
          <w:sz w:val="28"/>
          <w:szCs w:val="28"/>
        </w:rPr>
        <w:t>По данным годовой бюджетной отчетности кредиторская задолженность на 01.01.2023 составила 719,4 тыс. рублей, увеличилась за год на 619,3 тыс. рублей, или почти в 6 раз.</w:t>
      </w:r>
    </w:p>
    <w:p w:rsidR="007A67B2" w:rsidRPr="007A67B2" w:rsidRDefault="007A67B2" w:rsidP="007A67B2">
      <w:pPr>
        <w:tabs>
          <w:tab w:val="left" w:pos="709"/>
        </w:tabs>
        <w:suppressAutoHyphens/>
        <w:autoSpaceDE w:val="0"/>
        <w:autoSpaceDN w:val="0"/>
        <w:spacing w:after="0" w:line="240" w:lineRule="auto"/>
        <w:ind w:left="-108"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Остаток по счету 205 «Расчеты по доходам» на 01.01.2023отсутствует, по сравнению с показателем на начало проверяемого периода произошло уменьшение на 155,4 тыс. рублей.</w:t>
      </w:r>
    </w:p>
    <w:p w:rsidR="007A67B2" w:rsidRPr="007A67B2" w:rsidRDefault="007A67B2" w:rsidP="007A67B2">
      <w:pPr>
        <w:tabs>
          <w:tab w:val="left" w:pos="709"/>
        </w:tabs>
        <w:suppressAutoHyphens/>
        <w:autoSpaceDE w:val="0"/>
        <w:autoSpaceDN w:val="0"/>
        <w:spacing w:after="0" w:line="240" w:lineRule="auto"/>
        <w:ind w:left="-108" w:right="-108"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sz w:val="28"/>
          <w:szCs w:val="28"/>
        </w:rPr>
        <w:t>Остаток по счету 302 «Расчеты по принятым обязательствам» на начало 2023 года отражен в сумме 719,4 тыс. рублей. По сравнению с показателем на начало года увеличение составило 619,3 тыс. рублей, или в 6 раз в том числе по аналитическим группам и видам (в тыс. рублей):</w:t>
      </w:r>
    </w:p>
    <w:p w:rsidR="007A67B2" w:rsidRPr="007A67B2" w:rsidRDefault="007A67B2" w:rsidP="007A67B2">
      <w:pPr>
        <w:tabs>
          <w:tab w:val="left" w:pos="709"/>
        </w:tabs>
        <w:suppressAutoHyphens/>
        <w:autoSpaceDE w:val="0"/>
        <w:autoSpaceDN w:val="0"/>
        <w:spacing w:after="0" w:line="360" w:lineRule="auto"/>
        <w:ind w:left="-108" w:right="-108" w:firstLine="709"/>
        <w:jc w:val="right"/>
        <w:textAlignment w:val="baseline"/>
        <w:rPr>
          <w:rFonts w:ascii="Times New Roman" w:eastAsia="Times New Roman" w:hAnsi="Times New Roman" w:cs="Times New Roman"/>
          <w:sz w:val="28"/>
          <w:szCs w:val="28"/>
          <w:highlight w:val="yellow"/>
        </w:rPr>
      </w:pPr>
    </w:p>
    <w:tbl>
      <w:tblPr>
        <w:tblW w:w="4873" w:type="pct"/>
        <w:jc w:val="center"/>
        <w:tblCellMar>
          <w:left w:w="10" w:type="dxa"/>
          <w:right w:w="10" w:type="dxa"/>
        </w:tblCellMar>
        <w:tblLook w:val="04A0" w:firstRow="1" w:lastRow="0" w:firstColumn="1" w:lastColumn="0" w:noHBand="0" w:noVBand="1"/>
      </w:tblPr>
      <w:tblGrid>
        <w:gridCol w:w="571"/>
        <w:gridCol w:w="3635"/>
        <w:gridCol w:w="1809"/>
        <w:gridCol w:w="1822"/>
        <w:gridCol w:w="2241"/>
      </w:tblGrid>
      <w:tr w:rsidR="007A67B2" w:rsidRPr="007A67B2" w:rsidTr="000D0C6E">
        <w:trPr>
          <w:trHeight w:val="283"/>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Код</w:t>
            </w:r>
          </w:p>
        </w:tc>
        <w:tc>
          <w:tcPr>
            <w:tcW w:w="33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Аналитическая группа и вид счета</w:t>
            </w:r>
          </w:p>
        </w:tc>
        <w:tc>
          <w:tcPr>
            <w:tcW w:w="54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Значение показателя</w:t>
            </w:r>
          </w:p>
        </w:tc>
      </w:tr>
      <w:tr w:rsidR="007A67B2" w:rsidRPr="007A67B2" w:rsidTr="000D0C6E">
        <w:trPr>
          <w:trHeight w:val="283"/>
          <w:jc w:val="center"/>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p>
        </w:tc>
        <w:tc>
          <w:tcPr>
            <w:tcW w:w="3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на  01.01.2022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на 01.01.2023</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 xml:space="preserve">изменение </w:t>
            </w:r>
          </w:p>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за год</w:t>
            </w:r>
          </w:p>
        </w:tc>
      </w:tr>
      <w:tr w:rsidR="007A67B2" w:rsidRPr="007A67B2" w:rsidTr="000D0C6E">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21</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Расчеты по услугам связи</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6,6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7,1</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0,5</w:t>
            </w:r>
          </w:p>
        </w:tc>
      </w:tr>
      <w:tr w:rsidR="007A67B2" w:rsidRPr="007A67B2" w:rsidTr="000D0C6E">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23</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Расчеты по коммунальным услугам</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31,2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709"/>
              </w:tabs>
              <w:suppressAutoHyphens/>
              <w:autoSpaceDE w:val="0"/>
              <w:autoSpaceDN w:val="0"/>
              <w:spacing w:after="0" w:line="240" w:lineRule="auto"/>
              <w:ind w:right="-108"/>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 xml:space="preserve">          88,5</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57,3</w:t>
            </w:r>
          </w:p>
        </w:tc>
      </w:tr>
      <w:tr w:rsidR="007A67B2" w:rsidRPr="007A67B2" w:rsidTr="000D0C6E">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34</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Расчеты по приобретению материальных запасов</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62,3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709"/>
              </w:tabs>
              <w:suppressAutoHyphens/>
              <w:autoSpaceDE w:val="0"/>
              <w:autoSpaceDN w:val="0"/>
              <w:spacing w:after="0" w:line="240" w:lineRule="auto"/>
              <w:ind w:right="-108"/>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 xml:space="preserve">         623,8</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sz w:val="24"/>
                <w:szCs w:val="24"/>
                <w:lang w:eastAsia="en-US"/>
              </w:rPr>
            </w:pPr>
            <w:r w:rsidRPr="007A67B2">
              <w:rPr>
                <w:rFonts w:ascii="Times New Roman" w:eastAsia="Calibri" w:hAnsi="Times New Roman" w:cs="Times New Roman"/>
                <w:sz w:val="24"/>
                <w:szCs w:val="24"/>
                <w:lang w:eastAsia="en-US"/>
              </w:rPr>
              <w:t>561,5</w:t>
            </w:r>
          </w:p>
        </w:tc>
      </w:tr>
      <w:tr w:rsidR="007A67B2" w:rsidRPr="007A67B2" w:rsidTr="000D0C6E">
        <w:trPr>
          <w:jc w:val="center"/>
        </w:trPr>
        <w:tc>
          <w:tcPr>
            <w:tcW w:w="3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Итого</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100,1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719,4</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7A67B2" w:rsidRPr="007A67B2" w:rsidRDefault="007A67B2" w:rsidP="007A67B2">
            <w:pPr>
              <w:tabs>
                <w:tab w:val="left" w:pos="709"/>
              </w:tabs>
              <w:suppressAutoHyphens/>
              <w:autoSpaceDE w:val="0"/>
              <w:autoSpaceDN w:val="0"/>
              <w:spacing w:after="0" w:line="240" w:lineRule="auto"/>
              <w:ind w:left="-108" w:right="-108" w:firstLine="136"/>
              <w:jc w:val="center"/>
              <w:textAlignment w:val="baseline"/>
              <w:rPr>
                <w:rFonts w:ascii="Times New Roman" w:eastAsia="Calibri" w:hAnsi="Times New Roman" w:cs="Times New Roman"/>
                <w:b/>
                <w:sz w:val="24"/>
                <w:szCs w:val="24"/>
                <w:lang w:eastAsia="en-US"/>
              </w:rPr>
            </w:pPr>
            <w:r w:rsidRPr="007A67B2">
              <w:rPr>
                <w:rFonts w:ascii="Times New Roman" w:eastAsia="Calibri" w:hAnsi="Times New Roman" w:cs="Times New Roman"/>
                <w:b/>
                <w:sz w:val="24"/>
                <w:szCs w:val="24"/>
                <w:lang w:eastAsia="en-US"/>
              </w:rPr>
              <w:t>619,3</w:t>
            </w:r>
          </w:p>
        </w:tc>
      </w:tr>
    </w:tbl>
    <w:p w:rsidR="007A67B2" w:rsidRPr="007A67B2" w:rsidRDefault="007A67B2" w:rsidP="007A67B2">
      <w:pPr>
        <w:tabs>
          <w:tab w:val="left" w:pos="709"/>
        </w:tabs>
        <w:suppressAutoHyphens/>
        <w:autoSpaceDE w:val="0"/>
        <w:autoSpaceDN w:val="0"/>
        <w:spacing w:after="0" w:line="240" w:lineRule="auto"/>
        <w:ind w:left="-108" w:right="-108" w:firstLine="709"/>
        <w:jc w:val="both"/>
        <w:textAlignment w:val="baseline"/>
        <w:rPr>
          <w:rFonts w:ascii="Times New Roman" w:eastAsia="Times New Roman" w:hAnsi="Times New Roman" w:cs="Times New Roman"/>
          <w:sz w:val="28"/>
          <w:szCs w:val="28"/>
          <w:highlight w:val="yellow"/>
        </w:rPr>
      </w:pPr>
    </w:p>
    <w:p w:rsidR="007A67B2" w:rsidRPr="007A67B2" w:rsidRDefault="007A67B2" w:rsidP="007A67B2">
      <w:pPr>
        <w:tabs>
          <w:tab w:val="left" w:pos="709"/>
        </w:tabs>
        <w:suppressAutoHyphens/>
        <w:autoSpaceDE w:val="0"/>
        <w:autoSpaceDN w:val="0"/>
        <w:spacing w:after="0" w:line="240" w:lineRule="auto"/>
        <w:ind w:left="-108"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По данным Баланса остаток по счету 303 «Расчеты по платежам в бюджеты» по состоянию на 01.01.2022 и на 01.01.2023, не числится.</w:t>
      </w:r>
    </w:p>
    <w:p w:rsidR="007A67B2" w:rsidRPr="007A67B2" w:rsidRDefault="007A67B2" w:rsidP="007A67B2">
      <w:pPr>
        <w:tabs>
          <w:tab w:val="left" w:pos="709"/>
        </w:tabs>
        <w:suppressAutoHyphens/>
        <w:autoSpaceDN w:val="0"/>
        <w:spacing w:after="0" w:line="240" w:lineRule="auto"/>
        <w:ind w:left="-108" w:right="-108"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Просроченная кредиторская задолженность по состоянию на 01.01.2022 и 01.01.2023 по данным годовой бюджетной отчетности, не числится.</w:t>
      </w:r>
    </w:p>
    <w:p w:rsidR="007A67B2" w:rsidRPr="007A67B2" w:rsidRDefault="007A67B2" w:rsidP="007A67B2">
      <w:pPr>
        <w:tabs>
          <w:tab w:val="left" w:pos="709"/>
        </w:tabs>
        <w:suppressAutoHyphens/>
        <w:autoSpaceDE w:val="0"/>
        <w:autoSpaceDN w:val="0"/>
        <w:spacing w:after="0" w:line="240" w:lineRule="auto"/>
        <w:ind w:left="-108"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По данным годовой бюджетной отчетности по состоянию на 01.01.2022 и на 01.01.2023дебиторская задолженность не имеется.</w:t>
      </w:r>
    </w:p>
    <w:p w:rsidR="007A67B2" w:rsidRPr="007A67B2" w:rsidRDefault="00C82774" w:rsidP="00C82774">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Pr>
          <w:rFonts w:ascii="Times New Roman" w:eastAsia="SimSun" w:hAnsi="Times New Roman" w:cs="Times New Roman"/>
          <w:sz w:val="28"/>
          <w:szCs w:val="28"/>
          <w:lang w:eastAsia="zh-CN"/>
        </w:rPr>
        <w:t xml:space="preserve">          </w:t>
      </w:r>
      <w:r w:rsidR="007A67B2" w:rsidRPr="007A67B2">
        <w:rPr>
          <w:rFonts w:ascii="Times New Roman" w:eastAsia="Times New Roman" w:hAnsi="Times New Roman" w:cs="Times New Roman"/>
          <w:sz w:val="28"/>
          <w:szCs w:val="28"/>
        </w:rPr>
        <w:t>Основными документами, регламентирующими порядок оплаты труда в администрации сельского поселения являются:</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Трудовой кодекс Российской Федерации (далее – ТК РФ);</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-Положение о денежном вознаграждении лиц, замещающих муниципальные должности в органах местного самоуправления сельского поселения «Знаменское», утвержденное решением Совета сельского поселения «Знаменское» от 31.10.2019 № 139 (с учетом изменений от 25.08.2022 №56 (далее - Положение о денежном вознаграждении лиц, замещающих муниципальные должности);</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Положение о размере и условиях оплаты труда муниципальных служащих администрации сельского поселения «Знаменское», утвержденное решением Совета сельского поселения «Знаменское» от 31.10.2019 № 140 (с учетом изменений от 25.08.2022 № 57(далее- Положение о размере и условиях оплаты труда муниципальных служащих);</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color w:val="FF0000"/>
          <w:sz w:val="28"/>
          <w:szCs w:val="28"/>
        </w:rPr>
      </w:pPr>
      <w:r w:rsidRPr="007A67B2">
        <w:rPr>
          <w:rFonts w:ascii="Times New Roman" w:eastAsia="Times New Roman" w:hAnsi="Times New Roman" w:cs="Times New Roman"/>
          <w:sz w:val="28"/>
          <w:szCs w:val="28"/>
        </w:rPr>
        <w:t>- Постановление об утверждении положения об оплате труда работников администрации, о базовых окладах (базовых должностных окладах), базовых ставках заработной платы по профессионально-квалификационным группам работников администрации сельского поселения «Знаменское» от 30.01.2015 № 4 (с учетом изменений от 29.05.2019 №14; от 20.12.2019 №24; от 12.11.2020 №13).</w:t>
      </w:r>
    </w:p>
    <w:p w:rsidR="007A67B2" w:rsidRPr="007A67B2" w:rsidRDefault="007A67B2" w:rsidP="007A67B2">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i/>
          <w:sz w:val="28"/>
          <w:szCs w:val="28"/>
        </w:rPr>
      </w:pPr>
      <w:r w:rsidRPr="007A67B2">
        <w:rPr>
          <w:rFonts w:ascii="Times New Roman" w:eastAsia="Times New Roman" w:hAnsi="Times New Roman" w:cs="Times New Roman"/>
          <w:sz w:val="28"/>
          <w:szCs w:val="28"/>
        </w:rPr>
        <w:tab/>
        <w:t xml:space="preserve">Администрацией сельского поселения представлена учетная политика на 2018 </w:t>
      </w:r>
      <w:r w:rsidRPr="007A67B2">
        <w:rPr>
          <w:rFonts w:ascii="Times New Roman" w:eastAsia="Times New Roman" w:hAnsi="Times New Roman" w:cs="Times New Roman"/>
          <w:sz w:val="28"/>
          <w:szCs w:val="28"/>
        </w:rPr>
        <w:lastRenderedPageBreak/>
        <w:t>год и плановый период 2019-2020 г.г., утвержденная Постановлением администрации сельского поселения от 16.01.2018 №5</w:t>
      </w:r>
      <w:r w:rsidRPr="007A67B2">
        <w:rPr>
          <w:rFonts w:ascii="Times New Roman" w:eastAsia="Times New Roman" w:hAnsi="Times New Roman" w:cs="Times New Roman"/>
          <w:b/>
          <w:i/>
          <w:sz w:val="28"/>
          <w:szCs w:val="28"/>
        </w:rPr>
        <w:t>. В проверяемом периоде учетная политика отсутствует, что является нарушением статьи 8 Федерального закона «О бухгалтерском учете» от 06.12.2011 N 402-ФЗ (далее – Закон о бухгалтерском учете), (п. 2.1Классификатора нарушений).</w:t>
      </w:r>
    </w:p>
    <w:p w:rsidR="007A67B2" w:rsidRPr="007A67B2" w:rsidRDefault="007A67B2" w:rsidP="007A67B2">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i/>
          <w:sz w:val="28"/>
          <w:szCs w:val="28"/>
        </w:rPr>
      </w:pPr>
      <w:r w:rsidRPr="007A67B2">
        <w:rPr>
          <w:rFonts w:ascii="Times New Roman" w:eastAsia="Times New Roman" w:hAnsi="Times New Roman" w:cs="Times New Roman"/>
          <w:b/>
          <w:i/>
          <w:sz w:val="28"/>
          <w:szCs w:val="28"/>
        </w:rPr>
        <w:tab/>
      </w:r>
      <w:r w:rsidRPr="007A67B2">
        <w:rPr>
          <w:rFonts w:ascii="Times New Roman" w:eastAsia="Calibri" w:hAnsi="Times New Roman" w:cs="Times New Roman"/>
          <w:sz w:val="28"/>
          <w:szCs w:val="28"/>
          <w:lang w:eastAsia="en-US"/>
        </w:rPr>
        <w:t>К проверке представлены штатные расписания, табели учета рабочего времени (далее – Табель), расчетно-платежные ведомости, карточки-справки.</w:t>
      </w:r>
    </w:p>
    <w:p w:rsidR="007A67B2" w:rsidRPr="007A67B2" w:rsidRDefault="007A67B2" w:rsidP="007A67B2">
      <w:pPr>
        <w:suppressAutoHyphens/>
        <w:autoSpaceDN w:val="0"/>
        <w:spacing w:after="0" w:line="240" w:lineRule="auto"/>
        <w:ind w:left="-108" w:right="-108" w:firstLine="644"/>
        <w:jc w:val="both"/>
        <w:textAlignment w:val="baseline"/>
        <w:rPr>
          <w:rFonts w:ascii="Times New Roman" w:eastAsia="SimSun" w:hAnsi="Times New Roman" w:cs="Times New Roman"/>
          <w:sz w:val="28"/>
          <w:szCs w:val="28"/>
          <w:lang w:eastAsia="zh-CN"/>
        </w:rPr>
      </w:pPr>
      <w:r w:rsidRPr="007A67B2">
        <w:rPr>
          <w:rFonts w:ascii="Times New Roman" w:eastAsia="Times New Roman" w:hAnsi="Times New Roman" w:cs="Times New Roman"/>
          <w:b/>
          <w:i/>
          <w:sz w:val="28"/>
          <w:szCs w:val="28"/>
        </w:rPr>
        <w:tab/>
      </w:r>
      <w:r w:rsidRPr="007A67B2">
        <w:rPr>
          <w:rFonts w:ascii="Times New Roman" w:eastAsia="SimSun" w:hAnsi="Times New Roman" w:cs="Times New Roman"/>
          <w:sz w:val="28"/>
          <w:szCs w:val="28"/>
          <w:lang w:eastAsia="zh-CN"/>
        </w:rPr>
        <w:t xml:space="preserve">По результатам анализа нормативных правовых актов следует отметить, что в Положении о размере и условиях труда муниципальных служащих администрации сельского поселения «Знаменское» выявлено </w:t>
      </w:r>
      <w:r w:rsidRPr="007A67B2">
        <w:rPr>
          <w:rFonts w:ascii="Times New Roman" w:eastAsia="SimSun" w:hAnsi="Times New Roman" w:cs="Times New Roman"/>
          <w:b/>
          <w:i/>
          <w:sz w:val="28"/>
          <w:szCs w:val="28"/>
          <w:lang w:eastAsia="zh-CN"/>
        </w:rPr>
        <w:t>не соответствие</w:t>
      </w:r>
      <w:r w:rsidRPr="007A67B2">
        <w:rPr>
          <w:rFonts w:ascii="Times New Roman CYR" w:eastAsia="SimSun" w:hAnsi="Times New Roman CYR" w:cs="Times New Roman CYR"/>
          <w:b/>
          <w:i/>
          <w:sz w:val="28"/>
          <w:szCs w:val="28"/>
          <w:highlight w:val="yellow"/>
          <w:lang w:eastAsia="zh-CN"/>
        </w:rPr>
        <w:t xml:space="preserve"> </w:t>
      </w:r>
      <w:r w:rsidRPr="007A67B2">
        <w:rPr>
          <w:rFonts w:ascii="Times New Roman CYR" w:eastAsia="SimSun" w:hAnsi="Times New Roman CYR" w:cs="Times New Roman CYR"/>
          <w:b/>
          <w:i/>
          <w:sz w:val="28"/>
          <w:szCs w:val="28"/>
          <w:lang w:eastAsia="zh-CN"/>
        </w:rPr>
        <w:t>Федеральному закону  02.03.2007 №25-ФЗ «О муниципальной службе в Российской Федерации», Закону Забайкальского края от 29.12.2008 «108-ЗЗК «О муниципальной службе в Забайкальском крае»</w:t>
      </w:r>
      <w:r w:rsidRPr="007A67B2">
        <w:rPr>
          <w:rFonts w:ascii="Times New Roman" w:eastAsia="SimSun" w:hAnsi="Times New Roman" w:cs="Times New Roman"/>
          <w:sz w:val="28"/>
          <w:szCs w:val="28"/>
          <w:lang w:eastAsia="zh-CN"/>
        </w:rPr>
        <w:t xml:space="preserve">: п.24.4ст.4 определен размер ежемесячной надбавки к должностному окладу за особые условия муниципальной службы </w:t>
      </w:r>
      <w:r w:rsidRPr="007A67B2">
        <w:rPr>
          <w:rFonts w:ascii="Times New Roman CYR" w:eastAsia="SimSun" w:hAnsi="Times New Roman CYR" w:cs="Times New Roman CYR"/>
          <w:sz w:val="28"/>
          <w:szCs w:val="28"/>
          <w:lang w:eastAsia="zh-CN"/>
        </w:rPr>
        <w:t xml:space="preserve">по старшей группе должностей муниципальной службы – </w:t>
      </w:r>
      <w:r w:rsidRPr="007A67B2">
        <w:rPr>
          <w:rFonts w:ascii="Times New Roman CYR" w:eastAsia="SimSun" w:hAnsi="Times New Roman CYR" w:cs="Times New Roman CYR"/>
          <w:b/>
          <w:i/>
          <w:sz w:val="28"/>
          <w:szCs w:val="28"/>
          <w:lang w:eastAsia="zh-CN"/>
        </w:rPr>
        <w:t>до 500 % должностного оклада</w:t>
      </w:r>
      <w:r w:rsidRPr="007A67B2">
        <w:rPr>
          <w:rFonts w:ascii="Times New Roman CYR" w:eastAsia="SimSun" w:hAnsi="Times New Roman CYR" w:cs="Times New Roman CYR"/>
          <w:sz w:val="28"/>
          <w:szCs w:val="28"/>
          <w:lang w:eastAsia="zh-CN"/>
        </w:rPr>
        <w:t xml:space="preserve">; п.46 ст.7 </w:t>
      </w:r>
      <w:r w:rsidRPr="007A67B2">
        <w:rPr>
          <w:rFonts w:ascii="Times New Roman CYR" w:eastAsia="Times New Roman" w:hAnsi="Times New Roman CYR" w:cs="Times New Roman CYR"/>
          <w:sz w:val="28"/>
          <w:szCs w:val="28"/>
        </w:rPr>
        <w:t xml:space="preserve">ежемесячное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 </w:t>
      </w:r>
      <w:r w:rsidRPr="007A67B2">
        <w:rPr>
          <w:rFonts w:ascii="Times New Roman CYR" w:eastAsia="Times New Roman" w:hAnsi="Times New Roman CYR" w:cs="Times New Roman CYR"/>
          <w:b/>
          <w:i/>
          <w:sz w:val="28"/>
          <w:szCs w:val="28"/>
        </w:rPr>
        <w:t>при этом размер стимулирования не указан.</w:t>
      </w:r>
    </w:p>
    <w:p w:rsidR="007A67B2" w:rsidRPr="007A67B2" w:rsidRDefault="007A67B2" w:rsidP="007A67B2">
      <w:pPr>
        <w:suppressAutoHyphens/>
        <w:autoSpaceDN w:val="0"/>
        <w:spacing w:after="0" w:line="240" w:lineRule="auto"/>
        <w:ind w:left="-108" w:right="-108" w:firstLine="644"/>
        <w:jc w:val="both"/>
        <w:textAlignment w:val="baseline"/>
        <w:rPr>
          <w:rFonts w:ascii="Times New Roman" w:eastAsia="SimSun" w:hAnsi="Times New Roman" w:cs="Times New Roman"/>
          <w:color w:val="000000"/>
          <w:sz w:val="28"/>
          <w:szCs w:val="28"/>
          <w:lang w:eastAsia="zh-CN"/>
        </w:rPr>
      </w:pPr>
      <w:r w:rsidRPr="007A67B2">
        <w:rPr>
          <w:rFonts w:ascii="Times New Roman" w:eastAsia="SimSun" w:hAnsi="Times New Roman" w:cs="Times New Roman"/>
          <w:b/>
          <w:i/>
          <w:color w:val="000000"/>
          <w:sz w:val="28"/>
          <w:szCs w:val="28"/>
          <w:lang w:eastAsia="zh-CN"/>
        </w:rPr>
        <w:t xml:space="preserve">Штатные расписания и внесенные в них изменения </w:t>
      </w:r>
      <w:r w:rsidRPr="007A67B2">
        <w:rPr>
          <w:rFonts w:ascii="Times New Roman" w:eastAsia="SimSun" w:hAnsi="Times New Roman" w:cs="Times New Roman"/>
          <w:color w:val="000000"/>
          <w:sz w:val="28"/>
          <w:szCs w:val="28"/>
          <w:lang w:eastAsia="zh-CN"/>
        </w:rPr>
        <w:t xml:space="preserve">в нарушение </w:t>
      </w:r>
      <w:hyperlink r:id="rId8" w:anchor="/document/99/901885307/" w:history="1">
        <w:r w:rsidRPr="007A67B2">
          <w:rPr>
            <w:rFonts w:ascii="Times New Roman" w:eastAsia="SimSun" w:hAnsi="Times New Roman" w:cs="Times New Roman"/>
            <w:color w:val="000000"/>
            <w:sz w:val="28"/>
            <w:szCs w:val="28"/>
            <w:lang w:eastAsia="zh-CN"/>
          </w:rPr>
          <w:t>Постановления Госкомстата от 05.01.2004 № 1</w:t>
        </w:r>
      </w:hyperlink>
      <w:r w:rsidRPr="007A67B2">
        <w:rPr>
          <w:rFonts w:ascii="Times New Roman" w:eastAsia="SimSun" w:hAnsi="Times New Roman" w:cs="Times New Roman"/>
          <w:b/>
          <w:i/>
          <w:color w:val="000000"/>
          <w:sz w:val="28"/>
          <w:szCs w:val="28"/>
          <w:lang w:eastAsia="zh-CN"/>
        </w:rPr>
        <w:t>не утверждены распоряжением Главы администрации сельского поселения</w:t>
      </w:r>
      <w:r w:rsidRPr="007A67B2">
        <w:rPr>
          <w:rFonts w:ascii="Times New Roman" w:eastAsia="SimSun" w:hAnsi="Times New Roman" w:cs="Times New Roman"/>
          <w:b/>
          <w:color w:val="000000"/>
          <w:sz w:val="28"/>
          <w:szCs w:val="28"/>
          <w:lang w:eastAsia="zh-CN"/>
        </w:rPr>
        <w:t xml:space="preserve">.  </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Ежегодно между администрацией сельского поселения и Администрацией муниципального района «Нерчинский район» заключается Соглашение по осуществлению мер, направленных на снижение уровня дотационности поселений и увеличение налоговых и неналоговых доходов бюджетов муниципальных образований, а также бюджетную консолидацию и повышение эффективности использования бюджетных средств. </w:t>
      </w:r>
      <w:r w:rsidRPr="007A67B2">
        <w:rPr>
          <w:rFonts w:ascii="Times New Roman" w:eastAsia="Times New Roman" w:hAnsi="Times New Roman" w:cs="Times New Roman"/>
          <w:b/>
          <w:i/>
          <w:sz w:val="28"/>
          <w:szCs w:val="28"/>
        </w:rPr>
        <w:t>КСП отмечает, что администрацией сельского поселения не соблюдается норматив формирования расходов на содержание органов местного самоуправления поселения, установленных Администрацией муниципального района, так норматив в 2021 году – составил 1 930,0 тыс. рублей, а в 2022 году – 2 217,6 тыс. рублей, фактические расходы составили в 2021 году 5 643,4 тыс. рублей, а в 2022 году – 6 445,7 соответственно.</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В соответствии с п. 3 Положения №139 выборному должностному лицу, замещающему должность Главы сельского поселения, установлено ежемесячное денежное вознаграждение в размере 5,7 должностных оклада, что соответствует предельным размерам, утвержденным методикой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от 07.08.2020 №53 (с учетом изменений от 30.06.2022 №39) (далее - Методика). Должностной оклад Главы сельского поселения с 01.01.2021 установлен в сумме 4 064,0рублей, с 01.07.2022 в сумме 4 605,0 рублей, что соответствует предельным размерам, утвержденным Методикой.</w:t>
      </w:r>
    </w:p>
    <w:p w:rsidR="007A67B2" w:rsidRPr="007A67B2" w:rsidRDefault="007A67B2" w:rsidP="007A67B2">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lastRenderedPageBreak/>
        <w:tab/>
        <w:t xml:space="preserve">Положением о денежном вознаграждении лиц, замещающих муниципальные должности оплата труда Главы сельского поселения не может превышать 73,4 должностных оклада. Фактически Главе сельского поселения выплачено денежное вознаграждение за 2021 год в размере 545,3 тыс. рублей, 2022 году –518,4 тыс. рублей, тогда как норматив в 2021 году составил 507,1 тыс. рублей, в 2022 году -535,5 тыс. рублей. Таким образом, </w:t>
      </w:r>
      <w:r w:rsidRPr="007A67B2">
        <w:rPr>
          <w:rFonts w:ascii="Times New Roman" w:eastAsia="Times New Roman" w:hAnsi="Times New Roman" w:cs="Times New Roman"/>
          <w:b/>
          <w:i/>
          <w:sz w:val="28"/>
          <w:szCs w:val="28"/>
        </w:rPr>
        <w:t>в нарушение п.17 Положения №139 в 2021 году Главе сельского поселения было начислено и выплачено денежного вознаграждения более 73,4 должностных оклада.</w:t>
      </w:r>
    </w:p>
    <w:p w:rsidR="007A67B2" w:rsidRPr="007A67B2" w:rsidRDefault="007A67B2" w:rsidP="007A67B2">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i/>
          <w:sz w:val="28"/>
          <w:szCs w:val="28"/>
        </w:rPr>
      </w:pPr>
      <w:r w:rsidRPr="007A67B2">
        <w:rPr>
          <w:rFonts w:ascii="Times New Roman" w:eastAsia="Times New Roman" w:hAnsi="Times New Roman" w:cs="Times New Roman"/>
          <w:sz w:val="28"/>
          <w:szCs w:val="28"/>
        </w:rPr>
        <w:tab/>
      </w:r>
      <w:r w:rsidRPr="007A67B2">
        <w:rPr>
          <w:rFonts w:ascii="Times New Roman" w:eastAsia="Times New Roman" w:hAnsi="Times New Roman" w:cs="Times New Roman"/>
          <w:b/>
          <w:i/>
          <w:sz w:val="28"/>
          <w:szCs w:val="28"/>
        </w:rPr>
        <w:t>В</w:t>
      </w:r>
      <w:r w:rsidRPr="007A67B2">
        <w:rPr>
          <w:rFonts w:ascii="Times New Roman" w:eastAsia="Calibri" w:hAnsi="Times New Roman" w:cs="Times New Roman"/>
          <w:b/>
          <w:i/>
          <w:sz w:val="28"/>
          <w:szCs w:val="28"/>
          <w:lang w:eastAsia="en-US"/>
        </w:rPr>
        <w:t xml:space="preserve"> нарушение п. 2 ст. 22 Федерального закона от 02.03.2007 № 25-ФЗ «О муниципальной службе в Российской Федерации», Главе поселения без утверждения нормативно-правового акта </w:t>
      </w:r>
      <w:r w:rsidRPr="007A67B2">
        <w:rPr>
          <w:rFonts w:ascii="Times New Roman" w:eastAsia="Times New Roman" w:hAnsi="Times New Roman" w:cs="Times New Roman"/>
          <w:b/>
          <w:i/>
          <w:sz w:val="28"/>
          <w:szCs w:val="28"/>
        </w:rPr>
        <w:t>применен оклад в сумме 4 186,0 рублей с 01.01.2022 и произведен перерасчет заработной платы с 01.01.2021 в сумме 16 401,0 рубль.</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rPr>
      </w:pPr>
      <w:r w:rsidRPr="007A67B2">
        <w:rPr>
          <w:rFonts w:ascii="Times New Roman" w:eastAsia="Times New Roman" w:hAnsi="Times New Roman" w:cs="Times New Roman"/>
          <w:sz w:val="28"/>
          <w:szCs w:val="28"/>
        </w:rPr>
        <w:t>Порядок формирования фонда оплаты труда, размеры и условия оплаты труда муниципальных служащих определены Положением о размере и условиях оплаты труда муниципальных служащих администрации сельского поселения «Знаменское», утвержденное решением Совета сельского поселения «Знаменское» от 31.10.2019 № 139</w:t>
      </w:r>
      <w:r w:rsidRPr="007A67B2">
        <w:rPr>
          <w:rFonts w:ascii="Times New Roman" w:eastAsia="Calibri" w:hAnsi="Times New Roman" w:cs="Times New Roman"/>
          <w:sz w:val="28"/>
          <w:szCs w:val="28"/>
        </w:rPr>
        <w:t>.</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rPr>
      </w:pPr>
      <w:r w:rsidRPr="007A67B2">
        <w:rPr>
          <w:rFonts w:ascii="Times New Roman" w:eastAsia="Calibri" w:hAnsi="Times New Roman" w:cs="Times New Roman"/>
          <w:sz w:val="28"/>
          <w:szCs w:val="28"/>
        </w:rPr>
        <w:t xml:space="preserve">Согласно пункту 67 статьи 11 Положения о размере и условиях оплаты труда муниципальных служащих фонд оплаты труда в расчете на год не может превышать 62 должностных окладов. Фактически начисленная выплата по оплате труда за 2021 год муниципальным служащим составил - 597,4 тыс. рублей, 2022 году – 617,1 тыс. рублей, тогда как норматив в 2021 году составил 634,1 тыс. рублей, в 2022 году -676,2 тыс. рублей. </w:t>
      </w:r>
      <w:r w:rsidRPr="007A67B2">
        <w:rPr>
          <w:rFonts w:ascii="Times New Roman" w:eastAsia="Calibri" w:hAnsi="Times New Roman" w:cs="Times New Roman"/>
          <w:b/>
          <w:i/>
          <w:sz w:val="28"/>
          <w:szCs w:val="28"/>
        </w:rPr>
        <w:t xml:space="preserve">Перерасхода фонда оплаты труда проверкой не установлено. </w:t>
      </w:r>
      <w:r w:rsidRPr="007A67B2">
        <w:rPr>
          <w:rFonts w:ascii="Times New Roman" w:eastAsia="Calibri" w:hAnsi="Times New Roman" w:cs="Times New Roman"/>
          <w:sz w:val="28"/>
          <w:szCs w:val="28"/>
        </w:rPr>
        <w:t xml:space="preserve">Кредиторская задолженность по заработной плате на 01.01.2021 составляла 22,9 тыс. рублей, на 01.01.2022 –задолженность по заработной плате отсутствует. </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lang w:eastAsia="en-US"/>
        </w:rPr>
      </w:pPr>
      <w:r w:rsidRPr="007A67B2">
        <w:rPr>
          <w:rFonts w:ascii="Times New Roman" w:eastAsia="Times New Roman" w:hAnsi="Times New Roman" w:cs="Times New Roman"/>
          <w:sz w:val="28"/>
          <w:szCs w:val="28"/>
        </w:rPr>
        <w:t>Учет заработной платы в администрации сельского поселения «Знаменское» не автоматизирован. Выборочной проверкой правильности установления должностных окладов, надбавок за классный чин, муниципальным служащим установлено:</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 </w:t>
      </w:r>
      <w:r w:rsidRPr="007A67B2">
        <w:rPr>
          <w:rFonts w:ascii="Times New Roman" w:eastAsia="Calibri" w:hAnsi="Times New Roman" w:cs="Times New Roman"/>
          <w:b/>
          <w:i/>
          <w:sz w:val="28"/>
          <w:szCs w:val="28"/>
          <w:lang w:eastAsia="en-US"/>
        </w:rPr>
        <w:t>в нарушение пункта 2 статьи 22 Федерального закона от 02.03.2007 № 25-ФЗ «О муниципальной службе в Российской Федерации», пункта 17 статьи 2 Положения о размере и условиях оплаты труда муниципальных служащих без утверждения нормативно-правового акта применен оклад при начислении заработной платы заместителю руководителя 3 349,0 рублей, данное нарушение повлекло необоснованное начисление и выплату заработной платы в сумме – 5 142,46 рублей. У главного специалиста–главного бухгалтера применен оклад в сумме   2 874,0 рублей с 01.01.2022</w:t>
      </w:r>
      <w:r w:rsidRPr="007A67B2">
        <w:rPr>
          <w:rFonts w:ascii="Times New Roman" w:eastAsia="Calibri" w:hAnsi="Times New Roman" w:cs="Times New Roman"/>
          <w:sz w:val="28"/>
          <w:szCs w:val="28"/>
          <w:lang w:eastAsia="en-US"/>
        </w:rPr>
        <w:t>, данное нарушение не повлекло переплаты заработной платы, так как согласно ч. 3 ст.133 ТК РФ месячная заработная плата работника, полностью отработавшего за месяц норму рабочего времени и выполнившего нормы труда, не может быть ниже минимального размера месячной оплаты труда, поэтому работодатель обязан производить доплату заработной платы работнику до МРОТ.</w:t>
      </w:r>
    </w:p>
    <w:p w:rsidR="007A67B2" w:rsidRPr="007A67B2" w:rsidRDefault="007A67B2" w:rsidP="007A67B2">
      <w:pPr>
        <w:widowControl w:val="0"/>
        <w:autoSpaceDE w:val="0"/>
        <w:autoSpaceDN w:val="0"/>
        <w:adjustRightInd w:val="0"/>
        <w:spacing w:after="0" w:line="240" w:lineRule="auto"/>
        <w:jc w:val="both"/>
        <w:rPr>
          <w:rFonts w:ascii="Times New Roman CYR" w:eastAsia="Calibri" w:hAnsi="Times New Roman CYR" w:cs="Times New Roman CYR"/>
          <w:bCs/>
          <w:sz w:val="28"/>
          <w:szCs w:val="28"/>
          <w:lang w:eastAsia="en-US"/>
        </w:rPr>
      </w:pPr>
      <w:r w:rsidRPr="007A67B2">
        <w:rPr>
          <w:rFonts w:ascii="Times New Roman" w:eastAsia="Calibri" w:hAnsi="Times New Roman" w:cs="Times New Roman"/>
          <w:sz w:val="28"/>
          <w:szCs w:val="28"/>
          <w:lang w:eastAsia="en-US"/>
        </w:rPr>
        <w:t xml:space="preserve">- </w:t>
      </w:r>
      <w:r w:rsidRPr="007A67B2">
        <w:rPr>
          <w:rFonts w:ascii="Times New Roman CYR" w:eastAsia="Calibri" w:hAnsi="Times New Roman CYR" w:cs="Times New Roman CYR"/>
          <w:sz w:val="28"/>
          <w:szCs w:val="28"/>
          <w:lang w:eastAsia="en-US"/>
        </w:rPr>
        <w:t xml:space="preserve">муниципальному служащему, выполняющему обязанности временно отсутствующего муниципального служащего, производится доплата в случае, если </w:t>
      </w:r>
      <w:r w:rsidRPr="007A67B2">
        <w:rPr>
          <w:rFonts w:ascii="Times New Roman CYR" w:eastAsia="Calibri" w:hAnsi="Times New Roman CYR" w:cs="Times New Roman CYR"/>
          <w:sz w:val="28"/>
          <w:szCs w:val="28"/>
          <w:lang w:eastAsia="en-US"/>
        </w:rPr>
        <w:lastRenderedPageBreak/>
        <w:t xml:space="preserve">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 распоряжением администрации сельского поселения сумма доплаты заместителю руководителя на время отсутствия главы сельского поселения установлено - 30%. Время замещения составило 5 рабочих дней, соответственно доплата составила (3252/19*5)*30%*1,7 = 436,45 руб., тогда как главным специалистом - главным бухгалтером начислено и выплачено 2 625,33 руб. </w:t>
      </w:r>
      <w:r w:rsidRPr="007A67B2">
        <w:rPr>
          <w:rFonts w:ascii="Times New Roman CYR" w:eastAsia="Calibri" w:hAnsi="Times New Roman CYR" w:cs="Times New Roman CYR"/>
          <w:b/>
          <w:i/>
          <w:sz w:val="28"/>
          <w:szCs w:val="28"/>
          <w:lang w:eastAsia="en-US"/>
        </w:rPr>
        <w:t>Сумма необоснованно начисленной и выплаченной доплаты составила 2 188,88 руб</w:t>
      </w:r>
      <w:r w:rsidRPr="007A67B2">
        <w:rPr>
          <w:rFonts w:ascii="Times New Roman CYR" w:eastAsia="Calibri" w:hAnsi="Times New Roman CYR" w:cs="Times New Roman CYR"/>
          <w:sz w:val="28"/>
          <w:szCs w:val="28"/>
          <w:lang w:eastAsia="en-US"/>
        </w:rPr>
        <w:t xml:space="preserve">.  </w:t>
      </w:r>
    </w:p>
    <w:p w:rsidR="007A67B2" w:rsidRPr="007A67B2" w:rsidRDefault="007A67B2" w:rsidP="007A67B2">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w:t>
      </w:r>
      <w:r w:rsidRPr="007A67B2">
        <w:rPr>
          <w:rFonts w:ascii="Times New Roman" w:eastAsia="Calibri" w:hAnsi="Times New Roman" w:cs="Times New Roman"/>
          <w:b/>
          <w:i/>
          <w:sz w:val="28"/>
          <w:szCs w:val="28"/>
          <w:lang w:eastAsia="en-US"/>
        </w:rPr>
        <w:t>в нарушение ст.21 Федерального закона «О муниципальной службе в Российской Федерации» от 02.03.2007 №25, ст.8 Закона Забайкальского края «О муниципальной службе в Забайкальском крае» от 29.12.2008 № 108-ЗЗК лицам</w:t>
      </w:r>
      <w:r w:rsidRPr="007A67B2">
        <w:rPr>
          <w:rFonts w:ascii="Times New Roman" w:eastAsia="Calibri" w:hAnsi="Times New Roman" w:cs="Times New Roman"/>
          <w:sz w:val="28"/>
          <w:szCs w:val="28"/>
          <w:lang w:eastAsia="en-US"/>
        </w:rPr>
        <w:t xml:space="preserve">, замещающим муниципальные должности и муниципальным служащим администрации сельского поселения на основании распоряжения администрации сельского поселения  главному специалисту - главному бухгалтеру Ивановой Татьяне Сергеевне был предоставлен отпуск в </w:t>
      </w:r>
      <w:r w:rsidRPr="007A67B2">
        <w:rPr>
          <w:rFonts w:ascii="Times New Roman" w:eastAsia="Calibri" w:hAnsi="Times New Roman" w:cs="Times New Roman"/>
          <w:b/>
          <w:i/>
          <w:sz w:val="28"/>
          <w:szCs w:val="28"/>
          <w:lang w:eastAsia="en-US"/>
        </w:rPr>
        <w:t>2021 году – 46 календарных дней, в 2022 году – 47 календарных дней</w:t>
      </w:r>
      <w:r w:rsidRPr="007A67B2">
        <w:rPr>
          <w:rFonts w:ascii="Times New Roman" w:eastAsia="Calibri" w:hAnsi="Times New Roman" w:cs="Times New Roman"/>
          <w:sz w:val="28"/>
          <w:szCs w:val="28"/>
          <w:lang w:eastAsia="en-US"/>
        </w:rPr>
        <w:t xml:space="preserve">. Тогда как </w:t>
      </w:r>
      <w:r w:rsidRPr="007A67B2">
        <w:rPr>
          <w:rFonts w:ascii="Times New Roman" w:eastAsia="Calibri" w:hAnsi="Times New Roman" w:cs="Times New Roman"/>
          <w:color w:val="000000"/>
          <w:sz w:val="28"/>
          <w:szCs w:val="28"/>
          <w:shd w:val="clear" w:color="auto" w:fill="FFFFFF"/>
          <w:lang w:eastAsia="en-US"/>
        </w:rPr>
        <w:t xml:space="preserve">ежегодный оплачиваемый отпуск муниципального служащего состоит из основного оплачиваемого отпуска – 30 календарных дней и дополнительных оплачиваемых отпусков (за работу в районах Крайнего Севера и приравненных к ним местностям – 8 календарных дней и за выслугу лет (продолжительностью не более 10 календарных дней). В 2021 году Иванова Т.С. имела право на дополнительный отпуск за выслугу лет – 6 календарных дней, в 2022 году – 7 календарных дней, в связи с чем необоснованно начислено и выплачено за 2021 год – </w:t>
      </w:r>
      <w:r w:rsidRPr="007A67B2">
        <w:rPr>
          <w:rFonts w:ascii="Times New Roman" w:eastAsia="Calibri" w:hAnsi="Times New Roman" w:cs="Times New Roman"/>
          <w:b/>
          <w:color w:val="000000"/>
          <w:sz w:val="28"/>
          <w:szCs w:val="28"/>
          <w:shd w:val="clear" w:color="auto" w:fill="FFFFFF"/>
          <w:lang w:eastAsia="en-US"/>
        </w:rPr>
        <w:t>894,54</w:t>
      </w:r>
      <w:r w:rsidRPr="007A67B2">
        <w:rPr>
          <w:rFonts w:ascii="Times New Roman" w:eastAsia="Calibri" w:hAnsi="Times New Roman" w:cs="Times New Roman"/>
          <w:color w:val="000000"/>
          <w:sz w:val="28"/>
          <w:szCs w:val="28"/>
          <w:shd w:val="clear" w:color="auto" w:fill="FFFFFF"/>
          <w:lang w:eastAsia="en-US"/>
        </w:rPr>
        <w:t xml:space="preserve"> рубля, за 2022 год – </w:t>
      </w:r>
      <w:r w:rsidRPr="007A67B2">
        <w:rPr>
          <w:rFonts w:ascii="Times New Roman" w:eastAsia="Calibri" w:hAnsi="Times New Roman" w:cs="Times New Roman"/>
          <w:b/>
          <w:color w:val="000000"/>
          <w:sz w:val="28"/>
          <w:szCs w:val="28"/>
          <w:shd w:val="clear" w:color="auto" w:fill="FFFFFF"/>
          <w:lang w:eastAsia="en-US"/>
        </w:rPr>
        <w:t>1564,08</w:t>
      </w:r>
      <w:r w:rsidRPr="007A67B2">
        <w:rPr>
          <w:rFonts w:ascii="Times New Roman" w:eastAsia="Calibri" w:hAnsi="Times New Roman" w:cs="Times New Roman"/>
          <w:color w:val="000000"/>
          <w:sz w:val="28"/>
          <w:szCs w:val="28"/>
          <w:shd w:val="clear" w:color="auto" w:fill="FFFFFF"/>
          <w:lang w:eastAsia="en-US"/>
        </w:rPr>
        <w:t xml:space="preserve"> рублей. </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 ежемесячная надбавка к должностному окладу за выслугу лет на муниципальной службе устанавливается в зависимости от стажа муниципальной службы. При стаже муниципальной службы от 5 до 10 лет – 15 %, данное право у главного специалиста - главного бухгалтера Ивановой Т.С. возникло с 16.06.2020, при этом распоряжение администрации сельского поселения на увеличение стимулирующей надбавки муниципальному служащему, не издавалось. Согласно пункта 21 статьи 3 Положения о размере и условиях оплаты труда муниципальных служащих,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изменения ее размера. </w:t>
      </w:r>
      <w:r w:rsidRPr="007A67B2">
        <w:rPr>
          <w:rFonts w:ascii="Times New Roman" w:eastAsia="Calibri" w:hAnsi="Times New Roman" w:cs="Times New Roman"/>
          <w:b/>
          <w:i/>
          <w:sz w:val="28"/>
          <w:szCs w:val="28"/>
          <w:lang w:eastAsia="en-US"/>
        </w:rPr>
        <w:t xml:space="preserve">КСП рекомендует пересчитать надбавку за выслугу лет в размере 15% </w:t>
      </w:r>
      <w:r w:rsidRPr="007A67B2">
        <w:rPr>
          <w:rFonts w:ascii="Times New Roman" w:eastAsia="Calibri" w:hAnsi="Times New Roman" w:cs="Times New Roman"/>
          <w:sz w:val="28"/>
          <w:szCs w:val="28"/>
          <w:lang w:eastAsia="en-US"/>
        </w:rPr>
        <w:t xml:space="preserve">с момента возникновения данного права Данное нарушение повлекло не доначисление заработной платы в размере </w:t>
      </w:r>
      <w:r w:rsidRPr="007A67B2">
        <w:rPr>
          <w:rFonts w:ascii="Times New Roman" w:eastAsia="Calibri" w:hAnsi="Times New Roman" w:cs="Times New Roman"/>
          <w:b/>
          <w:sz w:val="28"/>
          <w:szCs w:val="28"/>
          <w:lang w:eastAsia="en-US"/>
        </w:rPr>
        <w:t>4 228,92</w:t>
      </w:r>
      <w:r w:rsidRPr="007A67B2">
        <w:rPr>
          <w:rFonts w:ascii="Times New Roman" w:eastAsia="Calibri" w:hAnsi="Times New Roman" w:cs="Times New Roman"/>
          <w:sz w:val="28"/>
          <w:szCs w:val="28"/>
          <w:lang w:eastAsia="en-US"/>
        </w:rPr>
        <w:t xml:space="preserve"> рубля.</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 на основании распоряжения администрации сельского поселения от 26.05.2021 года №33 главному специалисту - главному бухгалтеру Ивановой Т.С. следует приступить к работе - 17.07.2021 года, тогда как в табеле учета рабочего времени за июль 2021 года, первый день явки отмечен 16.07.2021 года (данное действие не урегулировано распоряжением), </w:t>
      </w:r>
      <w:r w:rsidRPr="007A67B2">
        <w:rPr>
          <w:rFonts w:ascii="Times New Roman" w:eastAsia="Calibri" w:hAnsi="Times New Roman" w:cs="Times New Roman"/>
          <w:b/>
          <w:i/>
          <w:sz w:val="28"/>
          <w:szCs w:val="28"/>
          <w:lang w:eastAsia="en-US"/>
        </w:rPr>
        <w:t xml:space="preserve">в связи с чем неправомерно применен </w:t>
      </w:r>
      <w:r w:rsidRPr="007A67B2">
        <w:rPr>
          <w:rFonts w:ascii="Times New Roman" w:eastAsia="Calibri" w:hAnsi="Times New Roman" w:cs="Times New Roman"/>
          <w:b/>
          <w:i/>
          <w:sz w:val="28"/>
          <w:szCs w:val="28"/>
          <w:lang w:eastAsia="en-US"/>
        </w:rPr>
        <w:lastRenderedPageBreak/>
        <w:t>оклад для начисления заработной платы в сумме 1 382,0 рубля</w:t>
      </w:r>
      <w:r w:rsidRPr="007A67B2">
        <w:rPr>
          <w:rFonts w:ascii="Times New Roman" w:eastAsia="Calibri" w:hAnsi="Times New Roman" w:cs="Times New Roman"/>
          <w:sz w:val="28"/>
          <w:szCs w:val="28"/>
          <w:lang w:eastAsia="en-US"/>
        </w:rPr>
        <w:t xml:space="preserve">, сумма неправомерно начисленной и выплаченной заработной платы за июль 2021 года составила </w:t>
      </w:r>
      <w:r w:rsidRPr="007A67B2">
        <w:rPr>
          <w:rFonts w:ascii="Times New Roman" w:eastAsia="Calibri" w:hAnsi="Times New Roman" w:cs="Times New Roman"/>
          <w:b/>
          <w:sz w:val="28"/>
          <w:szCs w:val="28"/>
          <w:lang w:eastAsia="en-US"/>
        </w:rPr>
        <w:t>998,75</w:t>
      </w:r>
      <w:r w:rsidRPr="007A67B2">
        <w:rPr>
          <w:rFonts w:ascii="Times New Roman" w:eastAsia="Calibri" w:hAnsi="Times New Roman" w:cs="Times New Roman"/>
          <w:sz w:val="28"/>
          <w:szCs w:val="28"/>
          <w:lang w:eastAsia="en-US"/>
        </w:rPr>
        <w:t xml:space="preserve"> рублей.</w:t>
      </w:r>
    </w:p>
    <w:p w:rsidR="007A67B2" w:rsidRPr="007A67B2" w:rsidRDefault="007A67B2" w:rsidP="007A67B2">
      <w:pPr>
        <w:shd w:val="clear" w:color="auto" w:fill="FFFFFF"/>
        <w:spacing w:after="0" w:line="240" w:lineRule="auto"/>
        <w:ind w:firstLine="567"/>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КСП отмечает, что при начислении заработной платы главным специалистом - главным бухгалтером Ивановой Т.С, не применяются действующие базовые оклады (базовые должностные оклады) по профессионально-квалификационным группам работников.  Так, у специалиста по земельным и имущественным вопросам базовый должностной оклад составляет с 01.10.2022– 6 317,0 руб., у уборщика производственных помещений – 5 271,0 руб. согласно постановлению администрации сельского поселения «Знаменское» от 19.10.2022 №13 о внесении изменений в постановление Администрации сельского поселения «Знаменское» от 19 апреля 2017 года №11 «О базовых окладах (базовых должностных окладах), базовых ставках заработной платы по профессионально-квалификационным группам работников администрации сельского поселения «Знаменское», в расчёте заработной платы применялся 6 074,0 руб. у специалиста по земельным и имущественным отношениям, 5068,0 руб. – у уборщика производственных помещений, данное нарушение не повлекло не доначисление заработной платы, так как согласно ч. 3 ст.133 ТК РФ месячная заработная плата работника, полностью отработавшего за месяц норму рабочего времени и выполнившего нормы труда, не может быть ниже минимального размера месячной оплаты труда, поэтому работодатель обязан производить доплату заработной платы работнику до МРОТ.</w:t>
      </w:r>
    </w:p>
    <w:p w:rsidR="007A67B2" w:rsidRPr="007A67B2" w:rsidRDefault="007A67B2" w:rsidP="007A67B2">
      <w:pPr>
        <w:shd w:val="clear" w:color="auto" w:fill="FFFFFF"/>
        <w:spacing w:after="0" w:line="240" w:lineRule="auto"/>
        <w:ind w:firstLine="567"/>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При проведении контрольного мероприятия КСП были установлены следующие нарушения:</w:t>
      </w:r>
    </w:p>
    <w:p w:rsidR="007A67B2" w:rsidRPr="007A67B2" w:rsidRDefault="007A67B2" w:rsidP="007A67B2">
      <w:pPr>
        <w:shd w:val="clear" w:color="auto" w:fill="FFFFFF"/>
        <w:spacing w:after="0" w:line="240" w:lineRule="auto"/>
        <w:ind w:firstLine="567"/>
        <w:jc w:val="both"/>
        <w:rPr>
          <w:rFonts w:ascii="Times New Roman" w:eastAsia="Calibri" w:hAnsi="Times New Roman" w:cs="Times New Roman"/>
          <w:sz w:val="28"/>
          <w:szCs w:val="28"/>
          <w:highlight w:val="yellow"/>
          <w:lang w:eastAsia="en-US"/>
        </w:rPr>
      </w:pPr>
      <w:r w:rsidRPr="007A67B2">
        <w:rPr>
          <w:rFonts w:ascii="Times New Roman" w:eastAsia="Calibri" w:hAnsi="Times New Roman" w:cs="Times New Roman"/>
          <w:sz w:val="28"/>
          <w:szCs w:val="28"/>
          <w:lang w:eastAsia="en-US"/>
        </w:rPr>
        <w:t>- доплаты к заработной плате работников, такие как ежемесячное денежное вознаграждение муниципальным служащим, стимулирующие выплаты служащим и обслуживающему персоналу, надбавки за особые условия и выслугу лет не утверждаются распоряжениями администрации поселения;</w:t>
      </w:r>
    </w:p>
    <w:p w:rsidR="007A67B2" w:rsidRPr="007A67B2" w:rsidRDefault="007A67B2" w:rsidP="007A67B2">
      <w:pPr>
        <w:shd w:val="clear" w:color="auto" w:fill="FFFFFF"/>
        <w:spacing w:after="0" w:line="240" w:lineRule="auto"/>
        <w:ind w:firstLine="567"/>
        <w:jc w:val="both"/>
        <w:rPr>
          <w:rFonts w:ascii="Times New Roman" w:eastAsia="Calibri" w:hAnsi="Times New Roman" w:cs="Times New Roman"/>
          <w:sz w:val="28"/>
          <w:szCs w:val="28"/>
          <w:lang w:eastAsia="en-US"/>
        </w:rPr>
      </w:pPr>
      <w:r w:rsidRPr="007A67B2">
        <w:rPr>
          <w:rFonts w:ascii="Times New Roman" w:eastAsia="Times New Roman" w:hAnsi="Times New Roman" w:cs="Times New Roman"/>
          <w:color w:val="000000"/>
          <w:sz w:val="28"/>
          <w:szCs w:val="28"/>
          <w:lang w:eastAsia="en-US"/>
        </w:rPr>
        <w:t xml:space="preserve">- начисление заработной платы работникам </w:t>
      </w:r>
      <w:r w:rsidRPr="007A67B2">
        <w:rPr>
          <w:rFonts w:ascii="Times New Roman" w:eastAsia="Calibri" w:hAnsi="Times New Roman" w:cs="Times New Roman"/>
          <w:color w:val="000000"/>
          <w:sz w:val="28"/>
          <w:szCs w:val="28"/>
          <w:lang w:eastAsia="en-US"/>
        </w:rPr>
        <w:t xml:space="preserve">администрации сельского поселения производится в карточках - справках </w:t>
      </w:r>
      <w:r w:rsidRPr="007A67B2">
        <w:rPr>
          <w:rFonts w:ascii="Times New Roman" w:eastAsia="Calibri" w:hAnsi="Times New Roman" w:cs="Times New Roman"/>
          <w:sz w:val="28"/>
          <w:szCs w:val="28"/>
          <w:lang w:eastAsia="en-US"/>
        </w:rPr>
        <w:t>на основании табелей учета рабочего времени, распоряжений Главы сельского поселения «Знаменское»</w:t>
      </w:r>
      <w:r w:rsidRPr="007A67B2">
        <w:rPr>
          <w:rFonts w:ascii="Times New Roman" w:eastAsia="Calibri" w:hAnsi="Times New Roman" w:cs="Times New Roman"/>
          <w:color w:val="000000"/>
          <w:sz w:val="28"/>
          <w:szCs w:val="28"/>
          <w:lang w:eastAsia="en-US"/>
        </w:rPr>
        <w:t xml:space="preserve">, затем переносится в расчетные ведомости. </w:t>
      </w:r>
      <w:r w:rsidRPr="007A67B2">
        <w:rPr>
          <w:rFonts w:ascii="Times New Roman" w:eastAsia="Calibri" w:hAnsi="Times New Roman" w:cs="Times New Roman"/>
          <w:b/>
          <w:i/>
          <w:color w:val="000000"/>
          <w:sz w:val="28"/>
          <w:szCs w:val="28"/>
          <w:lang w:eastAsia="en-US"/>
        </w:rPr>
        <w:t xml:space="preserve">КСП отмечает, что в карточках-справках не отражена информация о стаже работника, его образовании, распоряжения о приеме на работу и переводах и т.д., в бухгалтерских регистрах (карточка - справках, записке-расчете об исчислении среднего заработка при предоставлении отпуска, увольнении и других случаях) допускаются исправления. Не верно заполнены табеля в части, подсчета количества рабочих дней в месяцах, так в марте 2022 года количество рабочих дней в месяце составило – 22 дня, в табеле отражено - 24 дня, не заполняются графы итого отработано за месяц в часах, в отметках о явках и неявках на работу по числам месяца не указываются предпраздничные дни. Данные в карточках-справках по начислениям заработной платы не совпадают с расчетными ведомостями </w:t>
      </w:r>
      <w:r w:rsidRPr="007A67B2">
        <w:rPr>
          <w:rFonts w:ascii="Times New Roman" w:eastAsia="Times New Roman" w:hAnsi="Times New Roman" w:cs="Times New Roman"/>
          <w:b/>
          <w:i/>
          <w:color w:val="000000"/>
          <w:sz w:val="28"/>
          <w:szCs w:val="28"/>
          <w:lang w:eastAsia="en-US"/>
        </w:rPr>
        <w:t>по заработной плате</w:t>
      </w:r>
      <w:r w:rsidRPr="007A67B2">
        <w:rPr>
          <w:rFonts w:ascii="Times New Roman" w:eastAsia="Times New Roman" w:hAnsi="Times New Roman" w:cs="Times New Roman"/>
          <w:color w:val="000000"/>
          <w:sz w:val="28"/>
          <w:szCs w:val="28"/>
          <w:lang w:eastAsia="en-US"/>
        </w:rPr>
        <w:t xml:space="preserve">, так Главе сельского поселения «Знаменское» Чупровой И.М. в декабре 2021 года и 2022 года начисление денежного вознаграждения производилось в карточках-справках в размер 5,7 должностных </w:t>
      </w:r>
      <w:r w:rsidRPr="007A67B2">
        <w:rPr>
          <w:rFonts w:ascii="Times New Roman" w:eastAsia="Times New Roman" w:hAnsi="Times New Roman" w:cs="Times New Roman"/>
          <w:color w:val="000000"/>
          <w:sz w:val="28"/>
          <w:szCs w:val="28"/>
          <w:lang w:eastAsia="en-US"/>
        </w:rPr>
        <w:lastRenderedPageBreak/>
        <w:t xml:space="preserve">оклада с учетом дополнительной выплаты в виде премии, а в расчетных ведомостях начисления премии не указаны, так в 2021 году сумма разногласий составила – </w:t>
      </w:r>
      <w:r w:rsidRPr="007A67B2">
        <w:rPr>
          <w:rFonts w:ascii="Times New Roman" w:eastAsia="Times New Roman" w:hAnsi="Times New Roman" w:cs="Times New Roman"/>
          <w:b/>
          <w:color w:val="000000"/>
          <w:sz w:val="28"/>
          <w:szCs w:val="28"/>
          <w:lang w:eastAsia="en-US"/>
        </w:rPr>
        <w:t>39 016,9 руб</w:t>
      </w:r>
      <w:r w:rsidRPr="007A67B2">
        <w:rPr>
          <w:rFonts w:ascii="Times New Roman" w:eastAsia="Times New Roman" w:hAnsi="Times New Roman" w:cs="Times New Roman"/>
          <w:color w:val="000000"/>
          <w:sz w:val="28"/>
          <w:szCs w:val="28"/>
          <w:lang w:eastAsia="en-US"/>
        </w:rPr>
        <w:t xml:space="preserve">., 2022 году – </w:t>
      </w:r>
      <w:r w:rsidRPr="007A67B2">
        <w:rPr>
          <w:rFonts w:ascii="Times New Roman" w:eastAsia="Times New Roman" w:hAnsi="Times New Roman" w:cs="Times New Roman"/>
          <w:b/>
          <w:color w:val="000000"/>
          <w:sz w:val="28"/>
          <w:szCs w:val="28"/>
          <w:lang w:eastAsia="en-US"/>
        </w:rPr>
        <w:t>84 424,0 руб</w:t>
      </w:r>
      <w:r w:rsidRPr="007A67B2">
        <w:rPr>
          <w:rFonts w:ascii="Times New Roman" w:eastAsia="Times New Roman" w:hAnsi="Times New Roman" w:cs="Times New Roman"/>
          <w:color w:val="000000"/>
          <w:sz w:val="28"/>
          <w:szCs w:val="28"/>
          <w:lang w:eastAsia="en-US"/>
        </w:rPr>
        <w:t xml:space="preserve">. Заместителю главы администрации Подойницыной Т.В. начисление заработной платы в декабре 2022 года производилось по основному окладу с учетом дополнительных выплат и премии, в расчетных ведомостях начисления премии не указаны, сумма разногласий составила – </w:t>
      </w:r>
      <w:r w:rsidRPr="007A67B2">
        <w:rPr>
          <w:rFonts w:ascii="Times New Roman" w:eastAsia="Times New Roman" w:hAnsi="Times New Roman" w:cs="Times New Roman"/>
          <w:b/>
          <w:color w:val="000000"/>
          <w:sz w:val="28"/>
          <w:szCs w:val="28"/>
          <w:lang w:eastAsia="en-US"/>
        </w:rPr>
        <w:t>13 560,0 руб.,</w:t>
      </w:r>
      <w:r w:rsidRPr="007A67B2">
        <w:rPr>
          <w:rFonts w:ascii="Times New Roman" w:eastAsia="Times New Roman" w:hAnsi="Times New Roman" w:cs="Times New Roman"/>
          <w:color w:val="000000"/>
          <w:sz w:val="28"/>
          <w:szCs w:val="28"/>
          <w:lang w:eastAsia="en-US"/>
        </w:rPr>
        <w:t xml:space="preserve"> у главного специалиста-главного бухгалтера сумма разногласий составила – </w:t>
      </w:r>
      <w:r w:rsidRPr="007A67B2">
        <w:rPr>
          <w:rFonts w:ascii="Times New Roman" w:eastAsia="Times New Roman" w:hAnsi="Times New Roman" w:cs="Times New Roman"/>
          <w:b/>
          <w:color w:val="000000"/>
          <w:sz w:val="28"/>
          <w:szCs w:val="28"/>
          <w:lang w:eastAsia="en-US"/>
        </w:rPr>
        <w:t>16 950,0</w:t>
      </w:r>
      <w:r w:rsidRPr="007A67B2">
        <w:rPr>
          <w:rFonts w:ascii="Times New Roman" w:eastAsia="Times New Roman" w:hAnsi="Times New Roman" w:cs="Times New Roman"/>
          <w:color w:val="000000"/>
          <w:sz w:val="28"/>
          <w:szCs w:val="28"/>
          <w:lang w:eastAsia="en-US"/>
        </w:rPr>
        <w:t xml:space="preserve"> рублей. </w:t>
      </w:r>
      <w:r w:rsidRPr="007A67B2">
        <w:rPr>
          <w:rFonts w:ascii="Times New Roman" w:eastAsia="Times New Roman" w:hAnsi="Times New Roman" w:cs="Times New Roman"/>
          <w:b/>
          <w:i/>
          <w:color w:val="000000"/>
          <w:sz w:val="28"/>
          <w:szCs w:val="28"/>
          <w:lang w:eastAsia="en-US"/>
        </w:rPr>
        <w:t xml:space="preserve">Начисление заработной платы не соответствует показателям, отраженным в </w:t>
      </w:r>
      <w:r w:rsidRPr="007A67B2">
        <w:rPr>
          <w:rFonts w:ascii="Times New Roman" w:eastAsia="Calibri" w:hAnsi="Times New Roman" w:cs="Times New Roman"/>
          <w:b/>
          <w:i/>
          <w:sz w:val="28"/>
          <w:szCs w:val="28"/>
          <w:lang w:eastAsia="en-US"/>
        </w:rPr>
        <w:t>Журнале операций №6 расчетов по оплате труда</w:t>
      </w:r>
      <w:r w:rsidRPr="007A67B2">
        <w:rPr>
          <w:rFonts w:ascii="Times New Roman" w:eastAsia="Calibri" w:hAnsi="Times New Roman" w:cs="Times New Roman"/>
          <w:sz w:val="28"/>
          <w:szCs w:val="28"/>
          <w:lang w:eastAsia="en-US"/>
        </w:rPr>
        <w:t xml:space="preserve">. </w:t>
      </w:r>
    </w:p>
    <w:p w:rsidR="007A67B2" w:rsidRPr="007A67B2" w:rsidRDefault="007A67B2" w:rsidP="007A67B2">
      <w:pPr>
        <w:shd w:val="clear" w:color="auto" w:fill="FFFFFF"/>
        <w:spacing w:after="0" w:line="240" w:lineRule="auto"/>
        <w:ind w:firstLine="567"/>
        <w:jc w:val="both"/>
        <w:rPr>
          <w:rFonts w:ascii="Times New Roman" w:eastAsia="Calibri" w:hAnsi="Times New Roman" w:cs="Times New Roman"/>
          <w:b/>
          <w:i/>
          <w:sz w:val="28"/>
          <w:szCs w:val="28"/>
          <w:lang w:eastAsia="en-US"/>
        </w:rPr>
      </w:pPr>
      <w:r w:rsidRPr="007A67B2">
        <w:rPr>
          <w:rFonts w:ascii="Times New Roman" w:eastAsia="Calibri" w:hAnsi="Times New Roman" w:cs="Times New Roman"/>
          <w:sz w:val="28"/>
          <w:szCs w:val="28"/>
          <w:lang w:eastAsia="en-US"/>
        </w:rPr>
        <w:t xml:space="preserve"> Конституционным Судом Российской Федерации принято Постановление от 11.04.2019 № 17-П, которым установлено, что в состав заработной платы работника, не превышающей минимального размера оплаты труда (МРОТ), не включается оплата сверхурочной работы, работы в ночное время, выходные и нерабочие праздничные дни. Данная норма является общеобязательной. КСП в ходе проверки выявлено, что главным бухгалтером Ивановой Т.С. при начислении заработной платы машинистам (кочегарам) котельных доплата за работу в ночное время была включена в состав регулярно получаемой месячной заработной платы. </w:t>
      </w:r>
      <w:r w:rsidRPr="007A67B2">
        <w:rPr>
          <w:rFonts w:ascii="Times New Roman" w:eastAsia="Calibri" w:hAnsi="Times New Roman" w:cs="Times New Roman"/>
          <w:b/>
          <w:i/>
          <w:sz w:val="28"/>
          <w:szCs w:val="28"/>
          <w:lang w:eastAsia="en-US"/>
        </w:rPr>
        <w:t>КСП рекомендует произвести перерасчет заработной платы кочегарам-машинистам.</w:t>
      </w:r>
    </w:p>
    <w:p w:rsidR="007A67B2" w:rsidRPr="007A67B2" w:rsidRDefault="007A67B2" w:rsidP="007A67B2">
      <w:pPr>
        <w:tabs>
          <w:tab w:val="left" w:pos="709"/>
        </w:tabs>
        <w:suppressAutoHyphens/>
        <w:autoSpaceDN w:val="0"/>
        <w:spacing w:after="0" w:line="240" w:lineRule="auto"/>
        <w:ind w:right="-108" w:firstLine="709"/>
        <w:jc w:val="both"/>
        <w:textAlignment w:val="baseline"/>
        <w:rPr>
          <w:rFonts w:ascii="Times New Roman" w:eastAsia="Calibri" w:hAnsi="Times New Roman" w:cs="Times New Roman"/>
          <w:sz w:val="28"/>
          <w:szCs w:val="28"/>
          <w:highlight w:val="yellow"/>
          <w:lang w:eastAsia="en-US"/>
        </w:rPr>
      </w:pPr>
      <w:r w:rsidRPr="007A67B2">
        <w:rPr>
          <w:rFonts w:ascii="Times New Roman" w:eastAsia="Calibri" w:hAnsi="Times New Roman" w:cs="Times New Roman"/>
          <w:sz w:val="28"/>
          <w:szCs w:val="28"/>
          <w:lang w:eastAsia="en-US"/>
        </w:rPr>
        <w:t>Главная книга главным бухгалтером не ведется, вся отчетность по заработной плате формируется на основании Журнала операций №6. Расхождения по учету заработной платы и начислениям на оплату труда за 2021 год (кассовые и фактические расходы, кредиторская задолженность) с формами годовой бухгалтерской отчетности (0503117, 0503121,00503169) отсутствуют.</w:t>
      </w:r>
    </w:p>
    <w:p w:rsidR="007A67B2" w:rsidRPr="007A67B2" w:rsidRDefault="00C82774" w:rsidP="00C82774">
      <w:pPr>
        <w:tabs>
          <w:tab w:val="left" w:pos="709"/>
        </w:tabs>
        <w:suppressAutoHyphens/>
        <w:autoSpaceDN w:val="0"/>
        <w:spacing w:after="0" w:line="240" w:lineRule="auto"/>
        <w:ind w:right="-108"/>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sidR="007A67B2" w:rsidRPr="007A67B2">
        <w:rPr>
          <w:rFonts w:ascii="Times New Roman" w:eastAsia="SimSun" w:hAnsi="Times New Roman" w:cs="Times New Roman"/>
          <w:sz w:val="28"/>
          <w:szCs w:val="28"/>
        </w:rPr>
        <w:t>Приобретение материальных ценностей в проверяемом периоде осуществлялось за наличный расчет через подотчетных лиц и в безналичном порядке путем перечислений с лицевого счета.</w:t>
      </w:r>
    </w:p>
    <w:p w:rsidR="007A67B2" w:rsidRPr="007A67B2" w:rsidRDefault="007A67B2" w:rsidP="007A67B2">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7A67B2">
        <w:rPr>
          <w:rFonts w:ascii="Times New Roman" w:eastAsia="Times New Roman" w:hAnsi="Times New Roman" w:cs="Times New Roman"/>
          <w:color w:val="000000"/>
          <w:sz w:val="28"/>
          <w:szCs w:val="28"/>
        </w:rPr>
        <w:t xml:space="preserve">Расчеты с подотчетными лицами за 2021-2022 года проверены выборочным методом. </w:t>
      </w:r>
      <w:r w:rsidRPr="007A67B2">
        <w:rPr>
          <w:rFonts w:ascii="Times New Roman" w:eastAsia="SimSun" w:hAnsi="Times New Roman" w:cs="Times New Roman"/>
          <w:sz w:val="28"/>
          <w:szCs w:val="28"/>
        </w:rPr>
        <w:t xml:space="preserve">Для проверки использованы следующие источники информации: </w:t>
      </w:r>
      <w:r w:rsidRPr="007A67B2">
        <w:rPr>
          <w:rFonts w:ascii="Times New Roman" w:eastAsia="Calibri" w:hAnsi="Times New Roman" w:cs="Times New Roman"/>
          <w:sz w:val="28"/>
          <w:szCs w:val="28"/>
          <w:lang w:eastAsia="en-US"/>
        </w:rPr>
        <w:t>журнал операций по расчётам с подотчётными лицами № 3, авансовые отчёты, первичные документы по расчётам с подотчётными лицами.</w:t>
      </w:r>
    </w:p>
    <w:p w:rsidR="007A67B2" w:rsidRPr="007A67B2" w:rsidRDefault="007A67B2" w:rsidP="007A67B2">
      <w:pPr>
        <w:widowControl w:val="0"/>
        <w:tabs>
          <w:tab w:val="left" w:pos="709"/>
        </w:tabs>
        <w:suppressAutoHyphens/>
        <w:autoSpaceDE w:val="0"/>
        <w:autoSpaceDN w:val="0"/>
        <w:spacing w:after="0" w:line="240" w:lineRule="auto"/>
        <w:ind w:right="-108" w:firstLine="567"/>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ab/>
        <w:t xml:space="preserve">Порядок выдачи денежных средств под отчет регламентируется пп. 6.3 п. 6 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Порядок № 3210-У) и п.213, п. 214, п. 216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№157н). </w:t>
      </w:r>
    </w:p>
    <w:p w:rsidR="007A67B2" w:rsidRPr="007A67B2" w:rsidRDefault="007A67B2" w:rsidP="007A67B2">
      <w:pPr>
        <w:widowControl w:val="0"/>
        <w:tabs>
          <w:tab w:val="left" w:pos="709"/>
        </w:tabs>
        <w:suppressAutoHyphens/>
        <w:autoSpaceDE w:val="0"/>
        <w:autoSpaceDN w:val="0"/>
        <w:spacing w:after="0" w:line="240" w:lineRule="auto"/>
        <w:ind w:right="-108" w:firstLine="567"/>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ab/>
        <w:t>Выдача денежных средств под отчет регламентируется правилами, установленными Инструкцией № 157н и Порядком № 3210-У:</w:t>
      </w:r>
    </w:p>
    <w:p w:rsidR="007A67B2" w:rsidRPr="007A67B2" w:rsidRDefault="007A67B2" w:rsidP="007A67B2">
      <w:pPr>
        <w:widowControl w:val="0"/>
        <w:tabs>
          <w:tab w:val="left" w:pos="709"/>
        </w:tabs>
        <w:suppressAutoHyphens/>
        <w:autoSpaceDE w:val="0"/>
        <w:autoSpaceDN w:val="0"/>
        <w:spacing w:after="0" w:line="240" w:lineRule="auto"/>
        <w:ind w:right="-108" w:firstLine="567"/>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ab/>
        <w:t xml:space="preserve">- выдача производится на основании заявления работника и при наличии </w:t>
      </w:r>
      <w:r w:rsidRPr="007A67B2">
        <w:rPr>
          <w:rFonts w:ascii="Times New Roman" w:eastAsia="Times New Roman" w:hAnsi="Times New Roman" w:cs="Times New Roman"/>
          <w:sz w:val="28"/>
          <w:szCs w:val="28"/>
        </w:rPr>
        <w:lastRenderedPageBreak/>
        <w:t>распоряжения руководителя организации;</w:t>
      </w:r>
    </w:p>
    <w:p w:rsidR="007A67B2" w:rsidRPr="007A67B2" w:rsidRDefault="007A67B2" w:rsidP="007A67B2">
      <w:pPr>
        <w:tabs>
          <w:tab w:val="left" w:pos="709"/>
        </w:tabs>
        <w:suppressAutoHyphens/>
        <w:autoSpaceDN w:val="0"/>
        <w:spacing w:after="0" w:line="240" w:lineRule="auto"/>
        <w:ind w:firstLine="567"/>
        <w:jc w:val="both"/>
        <w:textAlignment w:val="baseline"/>
        <w:rPr>
          <w:rFonts w:ascii="Times New Roman" w:eastAsia="Calibri" w:hAnsi="Times New Roman" w:cs="Times New Roman"/>
          <w:sz w:val="28"/>
          <w:szCs w:val="28"/>
          <w:lang w:eastAsia="en-US" w:bidi="en-US"/>
        </w:rPr>
      </w:pPr>
      <w:r w:rsidRPr="007A67B2">
        <w:rPr>
          <w:rFonts w:ascii="Times New Roman" w:eastAsia="Calibri" w:hAnsi="Times New Roman" w:cs="Times New Roman"/>
          <w:sz w:val="28"/>
          <w:szCs w:val="28"/>
          <w:lang w:eastAsia="en-US" w:bidi="en-US"/>
        </w:rPr>
        <w:tab/>
        <w:t>- в срок, не превышающий трех рабочих дней после даты истечения срока, на который выданы наличные деньги под отчет, или со дня выхода на работу работник должен представить авансовый отчет с приложением к нему документов, подтверждающих произведенные расходы.</w:t>
      </w:r>
    </w:p>
    <w:p w:rsidR="007A67B2" w:rsidRPr="007A67B2" w:rsidRDefault="007A67B2" w:rsidP="007A67B2">
      <w:pPr>
        <w:suppressAutoHyphens/>
        <w:autoSpaceDN w:val="0"/>
        <w:spacing w:after="0" w:line="240" w:lineRule="auto"/>
        <w:ind w:firstLine="709"/>
        <w:jc w:val="both"/>
        <w:textAlignment w:val="baseline"/>
        <w:rPr>
          <w:rFonts w:ascii="Times New Roman" w:eastAsia="Times New Roman" w:hAnsi="Times New Roman" w:cs="Times New Roman"/>
          <w:b/>
          <w:i/>
          <w:sz w:val="24"/>
          <w:szCs w:val="20"/>
        </w:rPr>
      </w:pPr>
      <w:r w:rsidRPr="007A67B2">
        <w:rPr>
          <w:rFonts w:ascii="Times New Roman" w:eastAsia="Calibri" w:hAnsi="Times New Roman" w:cs="Times New Roman"/>
          <w:b/>
          <w:i/>
          <w:color w:val="000000"/>
          <w:sz w:val="28"/>
          <w:szCs w:val="28"/>
          <w:lang w:eastAsia="en-US" w:bidi="en-US"/>
        </w:rPr>
        <w:t xml:space="preserve">В нарушение </w:t>
      </w:r>
      <w:r w:rsidRPr="007A67B2">
        <w:rPr>
          <w:rFonts w:ascii="Times New Roman" w:eastAsia="Calibri" w:hAnsi="Times New Roman" w:cs="Times New Roman"/>
          <w:b/>
          <w:i/>
          <w:sz w:val="28"/>
          <w:szCs w:val="28"/>
          <w:lang w:eastAsia="en-US" w:bidi="en-US"/>
        </w:rPr>
        <w:t>Порядка № 3210-У</w:t>
      </w:r>
      <w:r w:rsidRPr="007A67B2">
        <w:rPr>
          <w:rFonts w:ascii="Times New Roman" w:eastAsia="Calibri" w:hAnsi="Times New Roman" w:cs="Times New Roman"/>
          <w:b/>
          <w:i/>
          <w:sz w:val="28"/>
          <w:szCs w:val="28"/>
          <w:shd w:val="clear" w:color="auto" w:fill="FFFFFF"/>
          <w:lang w:eastAsia="en-US" w:bidi="en-US"/>
        </w:rPr>
        <w:t>и письма ЦБ РФ от 02.10.2014 № 29-Р-Р-6/7859 «</w:t>
      </w:r>
      <w:r w:rsidRPr="007A67B2">
        <w:rPr>
          <w:rFonts w:ascii="Times New Roman" w:eastAsia="Times New Roman" w:hAnsi="Times New Roman" w:cs="Times New Roman"/>
          <w:b/>
          <w:bCs/>
          <w:i/>
          <w:sz w:val="28"/>
          <w:szCs w:val="28"/>
          <w:lang w:eastAsia="en-US" w:bidi="en-US"/>
        </w:rPr>
        <w:t>О выдаче наличных денег под отчет</w:t>
      </w:r>
      <w:r w:rsidRPr="007A67B2">
        <w:rPr>
          <w:rFonts w:ascii="Times New Roman" w:eastAsia="Calibri" w:hAnsi="Times New Roman" w:cs="Times New Roman"/>
          <w:b/>
          <w:i/>
          <w:sz w:val="28"/>
          <w:szCs w:val="28"/>
          <w:lang w:eastAsia="en-US" w:bidi="en-US"/>
        </w:rPr>
        <w:t xml:space="preserve">» администрацией сельского поселения не представлено распоряжение об </w:t>
      </w:r>
      <w:r w:rsidRPr="007A67B2">
        <w:rPr>
          <w:rFonts w:ascii="Times New Roman" w:eastAsia="Calibri" w:hAnsi="Times New Roman" w:cs="Times New Roman"/>
          <w:b/>
          <w:i/>
          <w:color w:val="000000"/>
          <w:sz w:val="28"/>
          <w:szCs w:val="28"/>
          <w:lang w:eastAsia="en-US" w:bidi="en-US"/>
        </w:rPr>
        <w:t xml:space="preserve">определении перечня подотчетных лиц которым предоставлено право получения наличных денег под отчет на хозяйственно-операционные нужды. </w:t>
      </w:r>
    </w:p>
    <w:p w:rsidR="007A67B2" w:rsidRPr="007A67B2" w:rsidRDefault="007A67B2" w:rsidP="007A67B2">
      <w:pPr>
        <w:suppressAutoHyphens/>
        <w:autoSpaceDN w:val="0"/>
        <w:spacing w:after="0" w:line="240" w:lineRule="auto"/>
        <w:ind w:firstLine="567"/>
        <w:jc w:val="both"/>
        <w:textAlignment w:val="baseline"/>
        <w:rPr>
          <w:rFonts w:ascii="Times New Roman" w:eastAsia="Calibri" w:hAnsi="Times New Roman" w:cs="Times New Roman"/>
          <w:b/>
          <w:i/>
          <w:sz w:val="28"/>
          <w:szCs w:val="28"/>
          <w:lang w:eastAsia="en-US" w:bidi="en-US"/>
        </w:rPr>
      </w:pPr>
      <w:r w:rsidRPr="007A67B2">
        <w:rPr>
          <w:rFonts w:ascii="Times New Roman" w:eastAsia="Calibri" w:hAnsi="Times New Roman" w:cs="Times New Roman"/>
          <w:b/>
          <w:i/>
          <w:sz w:val="28"/>
          <w:szCs w:val="28"/>
          <w:lang w:eastAsia="en-US" w:bidi="en-US"/>
        </w:rPr>
        <w:t>Учетная политика отсутствует в администрации сельского поселения, соответственно не установлены сроки предоставления авансовых отчетов.</w:t>
      </w:r>
    </w:p>
    <w:p w:rsidR="007A67B2" w:rsidRPr="007A67B2" w:rsidRDefault="007A67B2" w:rsidP="007A67B2">
      <w:pPr>
        <w:suppressAutoHyphens/>
        <w:autoSpaceDN w:val="0"/>
        <w:spacing w:after="0" w:line="240" w:lineRule="auto"/>
        <w:ind w:firstLine="567"/>
        <w:jc w:val="both"/>
        <w:textAlignment w:val="baseline"/>
        <w:rPr>
          <w:rFonts w:ascii="Times New Roman" w:eastAsia="Calibri" w:hAnsi="Times New Roman" w:cs="Times New Roman"/>
          <w:b/>
          <w:i/>
          <w:sz w:val="28"/>
          <w:szCs w:val="28"/>
          <w:lang w:eastAsia="en-US" w:bidi="en-US"/>
        </w:rPr>
      </w:pPr>
      <w:r w:rsidRPr="007A67B2">
        <w:rPr>
          <w:rFonts w:ascii="Times New Roman" w:eastAsia="Calibri" w:hAnsi="Times New Roman" w:cs="Times New Roman"/>
          <w:b/>
          <w:i/>
          <w:sz w:val="28"/>
          <w:szCs w:val="28"/>
          <w:lang w:eastAsia="en-US" w:bidi="en-US"/>
        </w:rPr>
        <w:t>В соответствии с пунктом 6.3 Указаний Банка России N 3210-У для выдачи наличных денег работнику под отчет (далее - подотчетное лицо) на расходы, связанные с осуществлением деятельности юридического лица, расходный кассовый ордер оформляется согласно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 В нарушение вышеуказанного пункта отсутствуют заявления на получение аванса под отчет.</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Списание подотчетных сумм осуществляется на основании авансовых отчетов, подтвержденных первичными учетными документами. При этом КСП отмечает, что авансовые отчеты об израсходованных суммах оформляются не надлежащим образом:</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xml:space="preserve">- авансовые отчеты не всегда заполняются по действующей форме 0504505, что </w:t>
      </w:r>
      <w:r w:rsidRPr="007A67B2">
        <w:rPr>
          <w:rFonts w:ascii="Times New Roman" w:eastAsia="SimSun" w:hAnsi="Times New Roman" w:cs="Times New Roman"/>
          <w:b/>
          <w:i/>
          <w:sz w:val="28"/>
          <w:szCs w:val="28"/>
        </w:rPr>
        <w:t>является нарушением Приказа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7A67B2">
        <w:rPr>
          <w:rFonts w:ascii="Times New Roman" w:eastAsia="SimSun" w:hAnsi="Times New Roman" w:cs="Times New Roman"/>
          <w:sz w:val="28"/>
          <w:szCs w:val="28"/>
        </w:rPr>
        <w:t xml:space="preserve">, при этом </w:t>
      </w:r>
      <w:r w:rsidRPr="007A67B2">
        <w:rPr>
          <w:rFonts w:ascii="Times New Roman" w:eastAsia="SimSun" w:hAnsi="Times New Roman" w:cs="Times New Roman"/>
          <w:b/>
          <w:i/>
          <w:sz w:val="28"/>
          <w:szCs w:val="28"/>
        </w:rPr>
        <w:t>не утверждены главой поселения</w:t>
      </w:r>
      <w:r w:rsidRPr="007A67B2">
        <w:rPr>
          <w:rFonts w:ascii="Times New Roman" w:eastAsia="SimSun" w:hAnsi="Times New Roman" w:cs="Times New Roman"/>
          <w:sz w:val="28"/>
          <w:szCs w:val="28"/>
        </w:rPr>
        <w:t xml:space="preserve">; </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в принятых авансовых отчетах по форме 0302001 заполняются не все строки авансового отчета (отсутствие номера, даты, получение аванса и т.д.);</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xml:space="preserve">- </w:t>
      </w:r>
      <w:r w:rsidRPr="007A67B2">
        <w:rPr>
          <w:rFonts w:ascii="Times New Roman" w:eastAsia="SimSun" w:hAnsi="Times New Roman" w:cs="Times New Roman"/>
          <w:b/>
          <w:i/>
          <w:sz w:val="28"/>
          <w:szCs w:val="28"/>
        </w:rPr>
        <w:t>в нарушение статьи 9 Федерального Закона от 06.12.2011 №402-ФЗ «О бухгалтерском учете» в авансовых отчетах не отражаются данные о наличии остатка (перерасхода) по предыдущим авансам и количество прилагаемых документов</w:t>
      </w:r>
      <w:r w:rsidRPr="007A67B2">
        <w:rPr>
          <w:rFonts w:ascii="Times New Roman" w:eastAsia="SimSun" w:hAnsi="Times New Roman" w:cs="Times New Roman"/>
          <w:sz w:val="28"/>
          <w:szCs w:val="28"/>
        </w:rPr>
        <w:t xml:space="preserve">; </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b/>
          <w:i/>
          <w:sz w:val="28"/>
          <w:szCs w:val="28"/>
        </w:rPr>
        <w:t xml:space="preserve">- в нарушение Федерального Закона «О бухгалтерском учете» от 06.12.2011 № 402-ФЗ и приказа Минфина от 16.04.2021 № 62н «Об утверждении Федерального стандарта бухгалтерского учета ФСБУ 27/2021 «Документы и документооборот в бухгалтерском учете» </w:t>
      </w:r>
      <w:r w:rsidRPr="007A67B2">
        <w:rPr>
          <w:rFonts w:ascii="Times New Roman" w:eastAsia="SimSun" w:hAnsi="Times New Roman" w:cs="Times New Roman"/>
          <w:sz w:val="28"/>
          <w:szCs w:val="28"/>
        </w:rPr>
        <w:t>к бухгалтерскому учету принимаются авансовые отчеты, которые содержат исправления.</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lastRenderedPageBreak/>
        <w:t xml:space="preserve">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w:t>
      </w:r>
      <w:r w:rsidRPr="007A67B2">
        <w:rPr>
          <w:rFonts w:ascii="Times New Roman" w:eastAsia="SimSun" w:hAnsi="Times New Roman" w:cs="Times New Roman"/>
          <w:b/>
          <w:i/>
          <w:sz w:val="28"/>
          <w:szCs w:val="28"/>
        </w:rPr>
        <w:t xml:space="preserve">так в нарушение ст. 9 Федерального Закона «О бухгалтерском учете» от 06.12.2011 № 402-ФЗ </w:t>
      </w:r>
      <w:r w:rsidRPr="007A67B2">
        <w:rPr>
          <w:rFonts w:ascii="Times New Roman" w:eastAsia="SimSun" w:hAnsi="Times New Roman" w:cs="Times New Roman"/>
          <w:sz w:val="28"/>
          <w:szCs w:val="28"/>
        </w:rPr>
        <w:t xml:space="preserve">в 2021 году к бухгалтерскому учету приняты авансовые отчеты по форме 0504505 от 05.04.2021 №02 (РКО от 05.04.2021№2) на сумму 9 000,0 рублей, от 22.07.2021  №03 (РКО от 23.04.2021 №5)на сумму 21 000 рублей, от 29.12.2022 №01 на сумму 86 650,0 рублей (РКО от 30.12.2021 на сумму 86 650,0 рублей) без подтверждающих документов (кассовых и товарных чеков).При этом приняты к бухгалтерскому учету авансовые отчеты без номеров и дат на суммы 30 012,40 рублей, 60 450,0 рублей, 6 000,12 рублей, 30 208,29 рублей. </w:t>
      </w:r>
      <w:r w:rsidRPr="007A67B2">
        <w:rPr>
          <w:rFonts w:ascii="Times New Roman" w:eastAsia="SimSun" w:hAnsi="Times New Roman" w:cs="Times New Roman"/>
          <w:b/>
          <w:i/>
          <w:sz w:val="28"/>
          <w:szCs w:val="28"/>
        </w:rPr>
        <w:t xml:space="preserve">Необоснованная сумма принятия к бухгалтерскому учету авансовых отчетов без оправдательных документов составила 107 659,0 рублей. </w:t>
      </w:r>
      <w:r w:rsidRPr="007A67B2">
        <w:rPr>
          <w:rFonts w:ascii="Times New Roman" w:eastAsia="SimSun" w:hAnsi="Times New Roman" w:cs="Times New Roman"/>
          <w:sz w:val="28"/>
          <w:szCs w:val="28"/>
        </w:rPr>
        <w:t>При этом общая сумма по оправдательным документам составила 240 556,2 рублей, тогда как выданная сумма по РКО составила 239 727,88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05.04.2021 № 2 на сумму 9000,0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23.04.2021 №5 на сумму 21 000,0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27.04.2021№6 на сумму 4 800,0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18.05.2021 №7 на сумму 24 000,0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18.05.2021 №7 на сумму 17 021,07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12.07.2021 № 10 на сумму 31 700,0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24.08.2021 № 13 на сумму 5 000,0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12.10.2021 №16 на сумму 10 000,0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 РКО от 21.10.2021 №18 на сумму 30 556,81 рублей;</w:t>
      </w:r>
    </w:p>
    <w:p w:rsidR="007A67B2" w:rsidRPr="007A67B2" w:rsidRDefault="007A67B2" w:rsidP="007A67B2">
      <w:pPr>
        <w:suppressAutoHyphens/>
        <w:autoSpaceDN w:val="0"/>
        <w:spacing w:after="0" w:line="240" w:lineRule="auto"/>
        <w:ind w:firstLine="567"/>
        <w:jc w:val="both"/>
        <w:textAlignment w:val="baseline"/>
        <w:rPr>
          <w:rFonts w:ascii="Times New Roman" w:eastAsia="Calibri" w:hAnsi="Times New Roman" w:cs="Times New Roman"/>
          <w:b/>
          <w:color w:val="000000"/>
          <w:sz w:val="28"/>
          <w:szCs w:val="28"/>
          <w:lang w:eastAsia="en-US" w:bidi="en-US"/>
        </w:rPr>
      </w:pPr>
      <w:r w:rsidRPr="007A67B2">
        <w:rPr>
          <w:rFonts w:ascii="Times New Roman" w:eastAsia="SimSun" w:hAnsi="Times New Roman" w:cs="Times New Roman"/>
          <w:sz w:val="28"/>
          <w:szCs w:val="28"/>
        </w:rPr>
        <w:t>- РКО от 29.12.2022 № 22 на сумму 86 650,00 рублей.</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Calibri" w:hAnsi="Times New Roman" w:cs="Times New Roman"/>
          <w:sz w:val="28"/>
          <w:szCs w:val="28"/>
          <w:lang w:eastAsia="en-US" w:bidi="en-US"/>
        </w:rPr>
      </w:pPr>
      <w:r w:rsidRPr="007A67B2">
        <w:rPr>
          <w:rFonts w:ascii="Times New Roman" w:eastAsia="Calibri" w:hAnsi="Times New Roman" w:cs="Times New Roman"/>
          <w:sz w:val="28"/>
          <w:szCs w:val="28"/>
          <w:lang w:eastAsia="en-US" w:bidi="en-US"/>
        </w:rPr>
        <w:t xml:space="preserve">По состоянию на 01.01.2022 по счету 208 «Расчеты с подотчетными лицами» задолженности по данным аналитического учета и отчетности не числится. </w:t>
      </w:r>
      <w:r w:rsidRPr="007A67B2">
        <w:rPr>
          <w:rFonts w:ascii="Times New Roman" w:eastAsia="Calibri" w:hAnsi="Times New Roman" w:cs="Times New Roman"/>
          <w:b/>
          <w:i/>
          <w:sz w:val="28"/>
          <w:szCs w:val="28"/>
          <w:lang w:eastAsia="en-US" w:bidi="en-US"/>
        </w:rPr>
        <w:t>В нарушение Федерального закона от 22.11.2011 № 402-ФЗ «О бухгалтерском учете», Приказа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при наличии кредиторской задолженности в бухгалтерском учете данный факт не был отражен по форме годовой отчетности (03169G_БК).</w:t>
      </w:r>
    </w:p>
    <w:p w:rsidR="007A67B2" w:rsidRPr="007A67B2" w:rsidRDefault="00C82774" w:rsidP="00C82774">
      <w:pPr>
        <w:tabs>
          <w:tab w:val="left" w:pos="709"/>
        </w:tabs>
        <w:suppressAutoHyphens/>
        <w:autoSpaceDN w:val="0"/>
        <w:spacing w:after="0" w:line="240" w:lineRule="auto"/>
        <w:jc w:val="both"/>
        <w:textAlignment w:val="baseline"/>
        <w:rPr>
          <w:rFonts w:ascii="Times New Roman" w:eastAsia="SimSun" w:hAnsi="Times New Roman" w:cs="Times New Roman"/>
          <w:b/>
          <w:i/>
          <w:sz w:val="28"/>
          <w:szCs w:val="28"/>
        </w:rPr>
      </w:pPr>
      <w:r>
        <w:rPr>
          <w:rFonts w:ascii="Times New Roman" w:eastAsia="Calibri" w:hAnsi="Times New Roman" w:cs="Times New Roman"/>
          <w:sz w:val="28"/>
          <w:szCs w:val="28"/>
          <w:lang w:eastAsia="en-US"/>
        </w:rPr>
        <w:t xml:space="preserve">          </w:t>
      </w:r>
      <w:r w:rsidR="007A67B2" w:rsidRPr="007A67B2">
        <w:rPr>
          <w:rFonts w:ascii="Times New Roman" w:eastAsia="SimSun" w:hAnsi="Times New Roman" w:cs="Times New Roman"/>
          <w:sz w:val="28"/>
          <w:szCs w:val="28"/>
        </w:rPr>
        <w:t xml:space="preserve">Для проверки учета и списания ГСМ представлены путевые листы (ф.0345001).  </w:t>
      </w:r>
      <w:r w:rsidR="007A67B2" w:rsidRPr="007A67B2">
        <w:rPr>
          <w:rFonts w:ascii="Times New Roman" w:eastAsia="SimSun" w:hAnsi="Times New Roman" w:cs="Times New Roman"/>
          <w:b/>
          <w:i/>
          <w:sz w:val="28"/>
          <w:szCs w:val="28"/>
        </w:rPr>
        <w:t>Журнал операций по выбытию и перемещению нефинансовых активов №7, акты о списании материальных запасов (ф.0504230), представлены только за 2022 год.</w:t>
      </w:r>
    </w:p>
    <w:p w:rsidR="007A67B2" w:rsidRPr="007A67B2" w:rsidRDefault="007A67B2" w:rsidP="007A67B2">
      <w:pPr>
        <w:tabs>
          <w:tab w:val="left" w:pos="709"/>
        </w:tabs>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Arial"/>
          <w:sz w:val="28"/>
          <w:szCs w:val="28"/>
        </w:rPr>
        <w:t>А</w:t>
      </w:r>
      <w:r w:rsidRPr="007A67B2">
        <w:rPr>
          <w:rFonts w:ascii="Times New Roman" w:eastAsia="SimSun" w:hAnsi="Times New Roman" w:cs="Times New Roman"/>
          <w:sz w:val="28"/>
          <w:szCs w:val="28"/>
        </w:rPr>
        <w:t xml:space="preserve">дминистрацией сельского поселения представлено распоряжение от 04.05.2022 № 63 «Об утверждении норм расхода ГСМ», </w:t>
      </w:r>
      <w:r w:rsidRPr="007A67B2">
        <w:rPr>
          <w:rFonts w:ascii="Times New Roman" w:eastAsia="SimSun" w:hAnsi="Times New Roman" w:cs="Times New Roman"/>
          <w:b/>
          <w:i/>
          <w:sz w:val="28"/>
          <w:szCs w:val="28"/>
        </w:rPr>
        <w:t>распоряжение «Об утверждении норм расхода ГСМ» на 2021 год, отсутствует.</w:t>
      </w:r>
      <w:r w:rsidRPr="007A67B2">
        <w:rPr>
          <w:rFonts w:ascii="Times New Roman" w:eastAsia="SimSun" w:hAnsi="Times New Roman" w:cs="Times New Roman"/>
          <w:sz w:val="28"/>
          <w:szCs w:val="28"/>
        </w:rPr>
        <w:t xml:space="preserve"> Нормы расхода ГСМ для автомобилей ВАЗ-21063 (ВАЗ-2130-4</w:t>
      </w:r>
      <w:r w:rsidRPr="007A67B2">
        <w:rPr>
          <w:rFonts w:ascii="Times New Roman" w:eastAsia="SimSun" w:hAnsi="Times New Roman" w:cs="Times New Roman"/>
          <w:sz w:val="28"/>
          <w:szCs w:val="28"/>
          <w:lang w:val="en-US"/>
        </w:rPr>
        <w:t>L</w:t>
      </w:r>
      <w:r w:rsidRPr="007A67B2">
        <w:rPr>
          <w:rFonts w:ascii="Times New Roman" w:eastAsia="SimSun" w:hAnsi="Times New Roman" w:cs="Times New Roman"/>
          <w:sz w:val="28"/>
          <w:szCs w:val="28"/>
        </w:rPr>
        <w:t>-1, 77-82-5М) УАЗ -31514 (УМЗ-41780В-4Д-2,445-76-4М), УАЗ-220695-04, ЗИЛ 131 АРС-14 разработаны согласно Методическим рекомендациям Минтранса России от 14.03.2008 № АМ-23-р «</w:t>
      </w:r>
      <w:r w:rsidRPr="007A67B2">
        <w:rPr>
          <w:rFonts w:ascii="Times New Roman" w:eastAsia="Times New Roman" w:hAnsi="Times New Roman" w:cs="Times New Roman"/>
          <w:kern w:val="3"/>
          <w:sz w:val="28"/>
          <w:szCs w:val="28"/>
        </w:rPr>
        <w:t xml:space="preserve">О </w:t>
      </w:r>
      <w:r w:rsidRPr="007A67B2">
        <w:rPr>
          <w:rFonts w:ascii="Times New Roman" w:eastAsia="Times New Roman" w:hAnsi="Times New Roman" w:cs="Times New Roman"/>
          <w:kern w:val="3"/>
          <w:sz w:val="28"/>
          <w:szCs w:val="28"/>
        </w:rPr>
        <w:lastRenderedPageBreak/>
        <w:t>введении в действие методических рекомендаций «Нормы расхода топлив и смазочных материалов на автомобильном транспорте»</w:t>
      </w:r>
      <w:r w:rsidRPr="007A67B2">
        <w:rPr>
          <w:rFonts w:ascii="Times New Roman" w:eastAsia="SimSun" w:hAnsi="Times New Roman" w:cs="Times New Roman"/>
          <w:sz w:val="28"/>
          <w:szCs w:val="28"/>
        </w:rPr>
        <w:t xml:space="preserve">. </w:t>
      </w:r>
    </w:p>
    <w:p w:rsidR="007A67B2" w:rsidRPr="007A67B2" w:rsidRDefault="007A67B2" w:rsidP="007A67B2">
      <w:pPr>
        <w:tabs>
          <w:tab w:val="left" w:pos="709"/>
        </w:tabs>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7A67B2">
        <w:rPr>
          <w:rFonts w:ascii="Times New Roman" w:eastAsia="SimSun" w:hAnsi="Times New Roman" w:cs="Times New Roman"/>
          <w:sz w:val="28"/>
          <w:szCs w:val="28"/>
        </w:rPr>
        <w:t>Учет по списанию ГСМ ведется не на должном уровне, выявлены следующие нарушения:</w:t>
      </w:r>
    </w:p>
    <w:p w:rsidR="007A67B2" w:rsidRPr="007A67B2" w:rsidRDefault="007A67B2" w:rsidP="007A67B2">
      <w:pPr>
        <w:tabs>
          <w:tab w:val="left" w:pos="709"/>
        </w:tabs>
        <w:suppressAutoHyphens/>
        <w:autoSpaceDN w:val="0"/>
        <w:spacing w:after="0" w:line="240" w:lineRule="auto"/>
        <w:ind w:firstLine="567"/>
        <w:jc w:val="both"/>
        <w:textAlignment w:val="baseline"/>
        <w:rPr>
          <w:rFonts w:ascii="Times New Roman" w:eastAsia="Times New Roman" w:hAnsi="Times New Roman" w:cs="Times New Roman"/>
          <w:sz w:val="24"/>
          <w:szCs w:val="20"/>
        </w:rPr>
      </w:pPr>
      <w:r w:rsidRPr="007A67B2">
        <w:rPr>
          <w:rFonts w:ascii="Times New Roman" w:eastAsia="SimSun" w:hAnsi="Times New Roman" w:cs="Times New Roman"/>
          <w:b/>
          <w:i/>
          <w:sz w:val="28"/>
          <w:szCs w:val="28"/>
        </w:rPr>
        <w:t>В проверяемом периоде учет выдачи путевых листов не отражается, так как   Журнал регистрации путевых листов, не ведется</w:t>
      </w:r>
      <w:r w:rsidRPr="007A67B2">
        <w:rPr>
          <w:rFonts w:ascii="Times New Roman" w:eastAsia="SimSun" w:hAnsi="Times New Roman" w:cs="Times New Roman"/>
          <w:sz w:val="28"/>
          <w:szCs w:val="28"/>
        </w:rPr>
        <w:t xml:space="preserve">. </w:t>
      </w:r>
    </w:p>
    <w:p w:rsidR="007A67B2" w:rsidRPr="007A67B2" w:rsidRDefault="007A67B2" w:rsidP="007A67B2">
      <w:pPr>
        <w:suppressAutoHyphens/>
        <w:autoSpaceDN w:val="0"/>
        <w:spacing w:after="0" w:line="240" w:lineRule="auto"/>
        <w:ind w:firstLine="709"/>
        <w:jc w:val="both"/>
        <w:textAlignment w:val="baseline"/>
        <w:rPr>
          <w:rFonts w:ascii="Times New Roman" w:eastAsia="SimSun" w:hAnsi="Times New Roman" w:cs="Times New Roman"/>
          <w:sz w:val="28"/>
          <w:szCs w:val="28"/>
        </w:rPr>
      </w:pPr>
      <w:r w:rsidRPr="007A67B2">
        <w:rPr>
          <w:rFonts w:ascii="Times New Roman" w:eastAsia="Calibri" w:hAnsi="Times New Roman" w:cs="Times New Roman"/>
          <w:sz w:val="28"/>
          <w:szCs w:val="28"/>
        </w:rPr>
        <w:t xml:space="preserve">Установлены принятие к бухгалтерскому учету путевых листов, не соответствующих требованиям к их оформлению, предусмотренных </w:t>
      </w:r>
      <w:r w:rsidRPr="007A67B2">
        <w:rPr>
          <w:rFonts w:ascii="Times New Roman" w:eastAsia="Calibri" w:hAnsi="Times New Roman" w:cs="Times New Roman"/>
          <w:b/>
          <w:sz w:val="28"/>
          <w:szCs w:val="28"/>
        </w:rPr>
        <w:t xml:space="preserve">приказом </w:t>
      </w:r>
      <w:r w:rsidRPr="007A67B2">
        <w:rPr>
          <w:rFonts w:ascii="Times New Roman" w:eastAsia="SimSun" w:hAnsi="Times New Roman" w:cs="Arial"/>
          <w:b/>
          <w:sz w:val="28"/>
          <w:szCs w:val="28"/>
        </w:rPr>
        <w:t xml:space="preserve">Минтранса России </w:t>
      </w:r>
      <w:r w:rsidRPr="007A67B2">
        <w:rPr>
          <w:rFonts w:ascii="Times New Roman" w:eastAsia="Calibri" w:hAnsi="Times New Roman" w:cs="Times New Roman"/>
          <w:b/>
          <w:sz w:val="28"/>
          <w:szCs w:val="28"/>
        </w:rPr>
        <w:t xml:space="preserve">от 11.09.2020 № 368 </w:t>
      </w:r>
      <w:r w:rsidRPr="007A67B2">
        <w:rPr>
          <w:rFonts w:ascii="Times New Roman" w:eastAsia="SimSun" w:hAnsi="Times New Roman" w:cs="Times New Roman"/>
          <w:sz w:val="28"/>
          <w:szCs w:val="28"/>
        </w:rPr>
        <w:t xml:space="preserve">«Об утверждении обязательных реквизитов и порядка заполнения путевых листов», а именно: </w:t>
      </w:r>
    </w:p>
    <w:p w:rsidR="007A67B2" w:rsidRPr="007A67B2" w:rsidRDefault="007A67B2" w:rsidP="007A67B2">
      <w:pPr>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7A67B2">
        <w:rPr>
          <w:rFonts w:ascii="Times New Roman" w:eastAsia="SimSun" w:hAnsi="Times New Roman" w:cs="Times New Roman"/>
          <w:sz w:val="28"/>
          <w:szCs w:val="28"/>
        </w:rPr>
        <w:t>-</w:t>
      </w:r>
      <w:r w:rsidRPr="007A67B2">
        <w:rPr>
          <w:rFonts w:ascii="Times New Roman" w:eastAsia="Calibri" w:hAnsi="Times New Roman" w:cs="Times New Roman"/>
          <w:color w:val="000000"/>
          <w:sz w:val="28"/>
          <w:szCs w:val="28"/>
          <w:shd w:val="clear" w:color="auto" w:fill="FFFFFF"/>
          <w:lang w:eastAsia="en-US"/>
        </w:rPr>
        <w:t xml:space="preserve"> отсутствует отметка о проведении предрейсового и послерейсового медицинских осмотров водителя;</w:t>
      </w:r>
    </w:p>
    <w:p w:rsidR="007A67B2" w:rsidRPr="007A67B2" w:rsidRDefault="007A67B2" w:rsidP="007A67B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rPr>
      </w:pPr>
      <w:r w:rsidRPr="007A67B2">
        <w:rPr>
          <w:rFonts w:ascii="Times New Roman" w:eastAsia="Times New Roman" w:hAnsi="Times New Roman" w:cs="Times New Roman"/>
          <w:sz w:val="28"/>
          <w:szCs w:val="28"/>
        </w:rPr>
        <w:t xml:space="preserve">- не указано время выезда и возвращения при каждой поездке, </w:t>
      </w:r>
      <w:r w:rsidRPr="007A67B2">
        <w:rPr>
          <w:rFonts w:ascii="Times New Roman" w:eastAsia="Times New Roman" w:hAnsi="Times New Roman" w:cs="Times New Roman"/>
          <w:color w:val="000000"/>
          <w:sz w:val="28"/>
          <w:szCs w:val="28"/>
        </w:rPr>
        <w:t>что не позволяет определить продолжительность работы водителя;</w:t>
      </w:r>
    </w:p>
    <w:p w:rsidR="007A67B2" w:rsidRPr="007A67B2" w:rsidRDefault="007A67B2" w:rsidP="007A67B2">
      <w:pPr>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rPr>
      </w:pPr>
      <w:r w:rsidRPr="007A67B2">
        <w:rPr>
          <w:rFonts w:ascii="Times New Roman" w:eastAsia="Times New Roman" w:hAnsi="Times New Roman" w:cs="Times New Roman"/>
          <w:color w:val="000000"/>
          <w:sz w:val="28"/>
          <w:szCs w:val="28"/>
        </w:rPr>
        <w:t xml:space="preserve">- </w:t>
      </w:r>
      <w:r w:rsidRPr="007A67B2">
        <w:rPr>
          <w:rFonts w:ascii="Times New Roman" w:eastAsia="Calibri" w:hAnsi="Times New Roman" w:cs="Times New Roman"/>
          <w:sz w:val="28"/>
          <w:szCs w:val="28"/>
        </w:rPr>
        <w:t>не указывается конкретное место следования.</w:t>
      </w:r>
      <w:r w:rsidRPr="007A67B2">
        <w:rPr>
          <w:rFonts w:ascii="Times New Roman" w:eastAsia="Times New Roman" w:hAnsi="Times New Roman" w:cs="Times New Roman"/>
          <w:color w:val="000000"/>
          <w:sz w:val="28"/>
          <w:szCs w:val="28"/>
          <w:shd w:val="clear" w:color="auto" w:fill="FFFFFF"/>
        </w:rPr>
        <w:t xml:space="preserve"> Исходя из позиции Минфина России, изложенной в письме от 20.02.2006 №03-03-04/1/129, отсутствие в путевом листе информации о конкретном месте следования служебного автомобиля, являющейся обязательной, не допускается. Отсутствие такой информации не позволяет судить о факте использования автомобиля сотрудниками администрации сельского поселения в служебных целях;</w:t>
      </w:r>
    </w:p>
    <w:p w:rsidR="007A67B2" w:rsidRPr="007A67B2" w:rsidRDefault="007A67B2" w:rsidP="007A67B2">
      <w:pPr>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rPr>
      </w:pPr>
      <w:r w:rsidRPr="007A67B2">
        <w:rPr>
          <w:rFonts w:ascii="Times New Roman" w:eastAsia="Times New Roman" w:hAnsi="Times New Roman" w:cs="Times New Roman"/>
          <w:color w:val="000000"/>
          <w:sz w:val="28"/>
          <w:szCs w:val="28"/>
        </w:rPr>
        <w:t>- не заполняются показания спидометра;</w:t>
      </w:r>
    </w:p>
    <w:p w:rsidR="007A67B2" w:rsidRPr="007A67B2" w:rsidRDefault="007A67B2" w:rsidP="007A67B2">
      <w:pPr>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rPr>
      </w:pPr>
      <w:r w:rsidRPr="007A67B2">
        <w:rPr>
          <w:rFonts w:ascii="Times New Roman" w:eastAsia="SimSun" w:hAnsi="Times New Roman" w:cs="Times New Roman"/>
          <w:sz w:val="28"/>
          <w:szCs w:val="28"/>
        </w:rPr>
        <w:t xml:space="preserve">- не заполняются показатели раздела «Движение горючего», такие как «Остаток при выезде, при возвращении», «Экономия, перерасход», </w:t>
      </w:r>
      <w:r w:rsidRPr="007A67B2">
        <w:rPr>
          <w:rFonts w:ascii="Times New Roman" w:eastAsia="Times New Roman" w:hAnsi="Times New Roman" w:cs="Times New Roman"/>
          <w:color w:val="000000"/>
          <w:sz w:val="28"/>
          <w:szCs w:val="28"/>
        </w:rPr>
        <w:t xml:space="preserve">«Фактический расход топлива», что </w:t>
      </w:r>
      <w:r w:rsidRPr="007A67B2">
        <w:rPr>
          <w:rFonts w:ascii="Times New Roman" w:eastAsia="Times New Roman" w:hAnsi="Times New Roman" w:cs="Times New Roman"/>
          <w:b/>
          <w:color w:val="000000"/>
          <w:sz w:val="28"/>
          <w:szCs w:val="28"/>
        </w:rPr>
        <w:t>является нарушением ст. 9 Федерального закона от 21.11.1996 № 129-ФЗ «О бухгалтерском учете»</w:t>
      </w:r>
      <w:r w:rsidRPr="007A67B2">
        <w:rPr>
          <w:rFonts w:ascii="Times New Roman" w:eastAsia="Times New Roman" w:hAnsi="Times New Roman" w:cs="Times New Roman"/>
          <w:color w:val="000000"/>
          <w:sz w:val="28"/>
          <w:szCs w:val="28"/>
        </w:rPr>
        <w:t xml:space="preserve"> (в первичном документе должны быть заполнены все графы);</w:t>
      </w:r>
    </w:p>
    <w:p w:rsidR="007A67B2" w:rsidRPr="007A67B2" w:rsidRDefault="007A67B2" w:rsidP="007A67B2">
      <w:pPr>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rPr>
      </w:pPr>
      <w:r w:rsidRPr="007A67B2">
        <w:rPr>
          <w:rFonts w:ascii="Times New Roman" w:eastAsia="Times New Roman" w:hAnsi="Times New Roman" w:cs="Times New Roman"/>
          <w:color w:val="000000"/>
          <w:sz w:val="28"/>
          <w:szCs w:val="28"/>
        </w:rPr>
        <w:t>Встречаются путевые листы, где не заполнена марка автомобиля, километраж.</w:t>
      </w:r>
      <w:r w:rsidRPr="007A67B2">
        <w:rPr>
          <w:rFonts w:ascii="Times New Roman" w:eastAsia="SimSun" w:hAnsi="Times New Roman" w:cs="Times New Roman"/>
          <w:b/>
          <w:i/>
          <w:sz w:val="28"/>
          <w:szCs w:val="28"/>
        </w:rPr>
        <w:t xml:space="preserve"> В нарушение ст. 9 Федерального закона от 21.11.1996 № 129-ФЗ «О бухгалтерском учете» к бухгалтерскому учету приняты </w:t>
      </w:r>
      <w:r w:rsidRPr="007A67B2">
        <w:rPr>
          <w:rFonts w:ascii="Times New Roman" w:eastAsia="SimSun" w:hAnsi="Times New Roman" w:cs="Times New Roman"/>
          <w:sz w:val="28"/>
          <w:szCs w:val="28"/>
        </w:rPr>
        <w:t xml:space="preserve">путевые листы без номера и даты, марки автомобиля, показаний спидометра и т.д. от водителя Медведкина Д.В. расход горючего составил – 200 л. </w:t>
      </w:r>
      <w:r w:rsidRPr="007A67B2">
        <w:rPr>
          <w:rFonts w:ascii="Times New Roman" w:eastAsia="Times New Roman" w:hAnsi="Times New Roman" w:cs="Times New Roman"/>
          <w:sz w:val="28"/>
          <w:szCs w:val="28"/>
        </w:rPr>
        <w:t xml:space="preserve">При </w:t>
      </w:r>
      <w:r w:rsidRPr="007A67B2">
        <w:rPr>
          <w:rFonts w:ascii="Times New Roman" w:eastAsia="Times New Roman" w:hAnsi="Times New Roman" w:cs="Times New Roman"/>
          <w:b/>
          <w:i/>
          <w:sz w:val="28"/>
          <w:szCs w:val="28"/>
        </w:rPr>
        <w:t>отсутствии этих данных невозможно проконтролировать пробег автомобиля и проверить расход ГСМ.</w:t>
      </w:r>
    </w:p>
    <w:p w:rsidR="007A67B2" w:rsidRPr="007A67B2" w:rsidRDefault="007A67B2" w:rsidP="007A67B2">
      <w:pPr>
        <w:tabs>
          <w:tab w:val="left" w:pos="709"/>
        </w:tabs>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7A67B2">
        <w:rPr>
          <w:rFonts w:ascii="Times New Roman" w:eastAsia="SimSun" w:hAnsi="Times New Roman" w:cs="Times New Roman"/>
          <w:sz w:val="28"/>
          <w:szCs w:val="28"/>
          <w:shd w:val="clear" w:color="auto" w:fill="FFFFFF"/>
        </w:rPr>
        <w:t>В 2021 году а</w:t>
      </w:r>
      <w:r w:rsidRPr="007A67B2">
        <w:rPr>
          <w:rFonts w:ascii="Times New Roman" w:eastAsia="SimSun" w:hAnsi="Times New Roman" w:cs="Times New Roman"/>
          <w:sz w:val="28"/>
          <w:szCs w:val="28"/>
        </w:rPr>
        <w:t xml:space="preserve">дминистрацией сельского поселения, к авансовым отчетам приложены товарные чеки и кассовые чеки, подтверждающие приобретение бензина АИ-92 и АИ-95 в количестве - 1 398,79 литров на сумму 73 699,95 рублей. Фактически списание ГСМ произведено по представленным кассовым чекам и талонам АЗС. Согласно пройденному километражу, указанному в путевых листах автомобиль УАЗ -220695-04 прошел расстояние 4 269 км. Согласно распоряжению Администрации поселения от 04.05.2022 №63 норма расхода ГСМ на автомобиль УАЗ-220695-04 составила 15,8 л/100 км, соответственно на данное расстояние потребность ГСМ в литрах составила - 674,5. Таким образом неправомерно списано ГСМ в объеме </w:t>
      </w:r>
      <w:r w:rsidRPr="007A67B2">
        <w:rPr>
          <w:rFonts w:ascii="Times New Roman" w:eastAsia="SimSun" w:hAnsi="Times New Roman" w:cs="Times New Roman"/>
          <w:b/>
          <w:sz w:val="28"/>
          <w:szCs w:val="28"/>
        </w:rPr>
        <w:t>724,29</w:t>
      </w:r>
      <w:r w:rsidRPr="007A67B2">
        <w:rPr>
          <w:rFonts w:ascii="Times New Roman" w:eastAsia="SimSun" w:hAnsi="Times New Roman" w:cs="Times New Roman"/>
          <w:sz w:val="28"/>
          <w:szCs w:val="28"/>
        </w:rPr>
        <w:t xml:space="preserve"> литров на сумму </w:t>
      </w:r>
      <w:r w:rsidRPr="007A67B2">
        <w:rPr>
          <w:rFonts w:ascii="Times New Roman" w:eastAsia="SimSun" w:hAnsi="Times New Roman" w:cs="Times New Roman"/>
          <w:b/>
          <w:sz w:val="28"/>
          <w:szCs w:val="28"/>
        </w:rPr>
        <w:t>39 161,65</w:t>
      </w:r>
      <w:r w:rsidRPr="007A67B2">
        <w:rPr>
          <w:rFonts w:ascii="Times New Roman" w:eastAsia="SimSun" w:hAnsi="Times New Roman" w:cs="Times New Roman"/>
          <w:sz w:val="28"/>
          <w:szCs w:val="28"/>
        </w:rPr>
        <w:t>рублей.</w:t>
      </w:r>
    </w:p>
    <w:p w:rsidR="00C82774" w:rsidRDefault="007A67B2" w:rsidP="00C82774">
      <w:pPr>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sz w:val="28"/>
          <w:szCs w:val="28"/>
        </w:rPr>
      </w:pPr>
      <w:bookmarkStart w:id="1" w:name="_Hlk42975381"/>
      <w:r w:rsidRPr="007A67B2">
        <w:rPr>
          <w:rFonts w:ascii="Times New Roman" w:eastAsia="Times New Roman" w:hAnsi="Times New Roman" w:cs="Times New Roman"/>
          <w:sz w:val="28"/>
          <w:szCs w:val="28"/>
        </w:rPr>
        <w:t xml:space="preserve">В силу положений статьи 19 Федерального закона от 06.12.2011 № 402-ФЗ «О бухгалтерском учете» учреждение обязано организовать и осуществлять внутренний </w:t>
      </w:r>
      <w:r w:rsidRPr="007A67B2">
        <w:rPr>
          <w:rFonts w:ascii="Times New Roman" w:eastAsia="Times New Roman" w:hAnsi="Times New Roman" w:cs="Times New Roman"/>
          <w:sz w:val="28"/>
          <w:szCs w:val="28"/>
        </w:rPr>
        <w:lastRenderedPageBreak/>
        <w:t>контроль совершаемых фактов хозяйственной жизни. Вместе с тем вышеуказанные факты свидетельствуют о ненадлежащем контроле за работой служебного транспорта и недостаточно экономном и рациональном использовании средств бюджета поселения.</w:t>
      </w:r>
      <w:bookmarkEnd w:id="1"/>
      <w:r w:rsidR="00C82774">
        <w:rPr>
          <w:rFonts w:ascii="Times New Roman" w:eastAsia="Times New Roman" w:hAnsi="Times New Roman" w:cs="Times New Roman"/>
          <w:sz w:val="28"/>
          <w:szCs w:val="28"/>
        </w:rPr>
        <w:t xml:space="preserve"> </w:t>
      </w:r>
    </w:p>
    <w:p w:rsidR="007A67B2" w:rsidRPr="00C82774" w:rsidRDefault="007A67B2" w:rsidP="00C82774">
      <w:pPr>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C82774">
        <w:rPr>
          <w:rFonts w:ascii="Times New Roman" w:eastAsia="Calibri" w:hAnsi="Times New Roman" w:cs="Times New Roman"/>
          <w:sz w:val="28"/>
          <w:szCs w:val="28"/>
          <w:lang w:eastAsia="en-US"/>
        </w:rPr>
        <w:t>Действующая</w:t>
      </w:r>
      <w:r w:rsidRPr="007A67B2">
        <w:rPr>
          <w:rFonts w:ascii="Times New Roman" w:eastAsia="Calibri" w:hAnsi="Times New Roman" w:cs="Times New Roman"/>
          <w:sz w:val="28"/>
          <w:szCs w:val="28"/>
          <w:lang w:eastAsia="en-US"/>
        </w:rPr>
        <w:t xml:space="preserve"> на момент проверки правовая база, регламентирующая отдельные вопросы управления и распоряжения муниципальным имуществом включает:</w:t>
      </w:r>
    </w:p>
    <w:p w:rsidR="007A67B2" w:rsidRPr="007A67B2" w:rsidRDefault="007A67B2" w:rsidP="007A67B2">
      <w:pPr>
        <w:spacing w:after="0" w:line="240" w:lineRule="auto"/>
        <w:ind w:firstLine="680"/>
        <w:jc w:val="both"/>
        <w:rPr>
          <w:rFonts w:ascii="Times New Roman" w:eastAsia="Calibri" w:hAnsi="Times New Roman" w:cs="Times New Roman"/>
          <w:bCs/>
          <w:sz w:val="28"/>
          <w:szCs w:val="28"/>
          <w:lang w:eastAsia="en-US"/>
        </w:rPr>
      </w:pPr>
      <w:r w:rsidRPr="007A67B2">
        <w:rPr>
          <w:rFonts w:ascii="Times New Roman" w:eastAsia="Calibri" w:hAnsi="Times New Roman" w:cs="Times New Roman"/>
          <w:sz w:val="28"/>
          <w:szCs w:val="28"/>
          <w:lang w:eastAsia="en-US"/>
        </w:rPr>
        <w:t>-Порядок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имущества сельского поселения  «Знаменское»,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решением Совета сельского поселения «Знаменское» от 27.12.2018 №123;</w:t>
      </w:r>
    </w:p>
    <w:p w:rsidR="007A67B2" w:rsidRPr="007A67B2" w:rsidRDefault="007A67B2" w:rsidP="007A67B2">
      <w:pPr>
        <w:spacing w:after="0" w:line="240" w:lineRule="auto"/>
        <w:ind w:firstLine="680"/>
        <w:jc w:val="both"/>
        <w:rPr>
          <w:rFonts w:ascii="Times New Roman" w:eastAsia="Calibri" w:hAnsi="Times New Roman" w:cs="Times New Roman"/>
          <w:bCs/>
          <w:sz w:val="28"/>
          <w:szCs w:val="28"/>
          <w:lang w:eastAsia="en-US"/>
        </w:rPr>
      </w:pPr>
      <w:r w:rsidRPr="007A67B2">
        <w:rPr>
          <w:rFonts w:ascii="Times New Roman" w:eastAsia="Calibri" w:hAnsi="Times New Roman" w:cs="Times New Roman"/>
          <w:bCs/>
          <w:sz w:val="28"/>
          <w:szCs w:val="28"/>
          <w:lang w:eastAsia="en-US"/>
        </w:rPr>
        <w:t>- Порядок формирования, ведения и обязательного опубликования перечня имущества сельского поселения «Знаменское» муниципального района «Нерчинский район», свободного от прав третьих лиц (</w:t>
      </w:r>
      <w:r w:rsidRPr="007A67B2">
        <w:rPr>
          <w:rFonts w:ascii="Times New Roman" w:eastAsia="Calibri" w:hAnsi="Times New Roman" w:cs="Times New Roman"/>
          <w:sz w:val="28"/>
          <w:szCs w:val="28"/>
          <w:shd w:val="clear" w:color="auto" w:fill="FFFFFF"/>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A67B2">
        <w:rPr>
          <w:rFonts w:ascii="Times New Roman" w:eastAsia="Calibri" w:hAnsi="Times New Roman" w:cs="Times New Roman"/>
          <w:bCs/>
          <w:sz w:val="28"/>
          <w:szCs w:val="28"/>
          <w:lang w:eastAsia="en-US"/>
        </w:rPr>
        <w:t>), предусмотренного частью 4статьи 18 Федерального закона «О развитии малого и среднего предпринимательства в Российской Федерации», утвержденный решением Совета сельского поселения «Знаменское» от 22.11.2018 №116;</w:t>
      </w:r>
    </w:p>
    <w:p w:rsidR="007A67B2" w:rsidRPr="007A67B2" w:rsidRDefault="007A67B2" w:rsidP="007A67B2">
      <w:pPr>
        <w:tabs>
          <w:tab w:val="left" w:pos="709"/>
        </w:tabs>
        <w:suppressAutoHyphens/>
        <w:autoSpaceDN w:val="0"/>
        <w:spacing w:after="0" w:line="240" w:lineRule="auto"/>
        <w:ind w:firstLine="680"/>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 Перечень имущества сельского поселения «Знаменское» муниципального района «Нерчинский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решением Совета сельского поселения «Знаменское» от 10.06.2021 №27 </w:t>
      </w:r>
    </w:p>
    <w:p w:rsidR="007A67B2" w:rsidRPr="007A67B2" w:rsidRDefault="007A67B2" w:rsidP="007A67B2">
      <w:pPr>
        <w:shd w:val="clear" w:color="auto" w:fill="FFFFFF"/>
        <w:spacing w:after="0" w:line="240" w:lineRule="auto"/>
        <w:ind w:firstLine="680"/>
        <w:jc w:val="both"/>
        <w:textAlignment w:val="baseline"/>
        <w:rPr>
          <w:rFonts w:ascii="Times New Roman" w:eastAsia="Times New Roman" w:hAnsi="Times New Roman" w:cs="Times New Roman"/>
          <w:bCs/>
          <w:color w:val="000000"/>
          <w:sz w:val="28"/>
          <w:szCs w:val="28"/>
        </w:rPr>
      </w:pPr>
      <w:r w:rsidRPr="007A67B2">
        <w:rPr>
          <w:rFonts w:ascii="Times New Roman" w:eastAsia="Calibri" w:hAnsi="Times New Roman" w:cs="Times New Roman"/>
          <w:sz w:val="28"/>
          <w:szCs w:val="28"/>
        </w:rPr>
        <w:t xml:space="preserve">- </w:t>
      </w:r>
      <w:r w:rsidRPr="007A67B2">
        <w:rPr>
          <w:rFonts w:ascii="Times New Roman" w:eastAsia="Times New Roman" w:hAnsi="Times New Roman" w:cs="Times New Roman"/>
          <w:bCs/>
          <w:color w:val="000000"/>
          <w:sz w:val="28"/>
          <w:szCs w:val="28"/>
        </w:rPr>
        <w:t>Положение о муниципальной казне сельского поселения «Знаменское», утвержденное решением Совета сельского поселения «Знаменское» от 07.06.2016 №30;</w:t>
      </w:r>
    </w:p>
    <w:p w:rsidR="007A67B2" w:rsidRPr="007A67B2" w:rsidRDefault="007A67B2" w:rsidP="007A67B2">
      <w:pPr>
        <w:spacing w:after="0" w:line="240" w:lineRule="auto"/>
        <w:ind w:firstLine="680"/>
        <w:jc w:val="both"/>
        <w:rPr>
          <w:rFonts w:ascii="Times New Roman" w:eastAsia="Calibri" w:hAnsi="Times New Roman" w:cs="Times New Roman"/>
          <w:bCs/>
          <w:sz w:val="28"/>
          <w:szCs w:val="28"/>
          <w:lang w:eastAsia="en-US"/>
        </w:rPr>
      </w:pPr>
      <w:r w:rsidRPr="007A67B2">
        <w:rPr>
          <w:rFonts w:ascii="Calibri" w:eastAsia="Calibri" w:hAnsi="Calibri" w:cs="Times New Roman"/>
          <w:bCs/>
          <w:color w:val="000000"/>
          <w:sz w:val="28"/>
          <w:szCs w:val="28"/>
          <w:lang w:eastAsia="en-US"/>
        </w:rPr>
        <w:t>-</w:t>
      </w:r>
      <w:r w:rsidRPr="007A67B2">
        <w:rPr>
          <w:rFonts w:ascii="Times New Roman" w:eastAsia="Calibri" w:hAnsi="Times New Roman" w:cs="Times New Roman"/>
          <w:bCs/>
          <w:sz w:val="28"/>
          <w:szCs w:val="28"/>
          <w:lang w:eastAsia="en-US"/>
        </w:rPr>
        <w:t>Административный регламент предоставления муниципальной услуги «Заключение, изменение или расторжение договора передачи жилых помещений в собственность граждан», утвержденный постановлением Администрации сельского поселения «Знаменское» от 20.09.2013 №19;</w:t>
      </w:r>
    </w:p>
    <w:p w:rsidR="007A67B2" w:rsidRPr="007A67B2" w:rsidRDefault="007A67B2" w:rsidP="007A67B2">
      <w:pPr>
        <w:shd w:val="clear" w:color="auto" w:fill="FFFFFF"/>
        <w:spacing w:after="0" w:line="240" w:lineRule="auto"/>
        <w:ind w:firstLine="680"/>
        <w:jc w:val="both"/>
        <w:rPr>
          <w:rFonts w:ascii="Times New Roman" w:eastAsia="Calibri" w:hAnsi="Times New Roman" w:cs="Times New Roman"/>
          <w:sz w:val="28"/>
          <w:szCs w:val="28"/>
          <w:lang w:eastAsia="en-US"/>
        </w:rPr>
      </w:pPr>
      <w:r w:rsidRPr="007A67B2">
        <w:rPr>
          <w:rFonts w:ascii="Times New Roman" w:eastAsia="Calibri" w:hAnsi="Times New Roman" w:cs="Times New Roman"/>
          <w:bCs/>
          <w:sz w:val="28"/>
          <w:szCs w:val="28"/>
          <w:lang w:eastAsia="en-US"/>
        </w:rPr>
        <w:lastRenderedPageBreak/>
        <w:t xml:space="preserve">- Положение </w:t>
      </w:r>
      <w:r w:rsidRPr="007A67B2">
        <w:rPr>
          <w:rFonts w:ascii="Times New Roman" w:eastAsia="Calibri" w:hAnsi="Times New Roman" w:cs="Times New Roman"/>
          <w:sz w:val="28"/>
          <w:szCs w:val="28"/>
          <w:lang w:eastAsia="en-US"/>
        </w:rPr>
        <w:t>о порядке и условиях приватизации муниципального имущества сельского поселения «Знаменское», утвержденное решением Совета сельского поселения «Знаменское» от 04.02.2016 №23;</w:t>
      </w:r>
    </w:p>
    <w:p w:rsidR="007A67B2" w:rsidRPr="007A67B2" w:rsidRDefault="007A67B2" w:rsidP="007A67B2">
      <w:pPr>
        <w:spacing w:after="0" w:line="240" w:lineRule="auto"/>
        <w:ind w:firstLine="680"/>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«Знаменское», утвержденный решением Совета сельского поселения «Знаменское» от 05.12.2022 №28.</w:t>
      </w:r>
    </w:p>
    <w:p w:rsidR="007A67B2" w:rsidRPr="007A67B2" w:rsidRDefault="007A67B2" w:rsidP="007A67B2">
      <w:pPr>
        <w:spacing w:after="0" w:line="240" w:lineRule="auto"/>
        <w:ind w:firstLine="680"/>
        <w:jc w:val="both"/>
        <w:rPr>
          <w:rFonts w:ascii="Times New Roman" w:eastAsia="Calibri" w:hAnsi="Times New Roman" w:cs="Times New Roman"/>
          <w:b/>
          <w:i/>
          <w:sz w:val="28"/>
          <w:szCs w:val="28"/>
          <w:lang w:eastAsia="en-US"/>
        </w:rPr>
      </w:pPr>
      <w:r w:rsidRPr="007A67B2">
        <w:rPr>
          <w:rFonts w:ascii="Times New Roman" w:eastAsia="Calibri" w:hAnsi="Times New Roman" w:cs="Times New Roman"/>
          <w:sz w:val="28"/>
          <w:szCs w:val="28"/>
          <w:lang w:eastAsia="en-US"/>
        </w:rPr>
        <w:t xml:space="preserve">В соответствие части 1 статьи 51 «Владение, пользование и распоряжение муниципальным имуществом» Федерального Закона «Об общих принципах организации местного самоуправления в РФ»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 </w:t>
      </w:r>
      <w:r w:rsidRPr="007A67B2">
        <w:rPr>
          <w:rFonts w:ascii="Times New Roman" w:eastAsia="Calibri" w:hAnsi="Times New Roman" w:cs="Times New Roman"/>
          <w:b/>
          <w:i/>
          <w:sz w:val="28"/>
          <w:szCs w:val="28"/>
          <w:lang w:eastAsia="en-US"/>
        </w:rPr>
        <w:t>Положение о порядке управления и распоряжения объектами муниципальной собственности в сельском поселении «Знаменское» не разработано.</w:t>
      </w:r>
    </w:p>
    <w:p w:rsidR="007A67B2" w:rsidRPr="007A67B2" w:rsidRDefault="007A67B2" w:rsidP="007A67B2">
      <w:pPr>
        <w:spacing w:after="0" w:line="240" w:lineRule="auto"/>
        <w:ind w:firstLine="680"/>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Пунктом 5 статьи 51 Федерального закона от 06.10.2003 №131-ФЗ </w:t>
      </w:r>
      <w:r w:rsidRPr="007A67B2">
        <w:rPr>
          <w:rFonts w:ascii="Times New Roman" w:eastAsia="Calibri" w:hAnsi="Times New Roman" w:cs="Times New Roman"/>
          <w:color w:val="000000"/>
          <w:sz w:val="28"/>
          <w:szCs w:val="28"/>
          <w:shd w:val="clear" w:color="auto" w:fill="FFFFFF"/>
          <w:lang w:eastAsia="en-US"/>
        </w:rPr>
        <w:t>"Об общих принципах организации местного самоуправления в Российской Федерации" определено, что органы местного самоуправления ведут реестры муниципального имущества в порядке, установленном </w:t>
      </w:r>
      <w:r w:rsidRPr="007A67B2">
        <w:rPr>
          <w:rFonts w:ascii="Times New Roman" w:eastAsia="Calibri" w:hAnsi="Times New Roman" w:cs="Times New Roman"/>
          <w:bCs/>
          <w:color w:val="000000"/>
          <w:sz w:val="28"/>
          <w:szCs w:val="28"/>
          <w:shd w:val="clear" w:color="auto" w:fill="FFFFFF"/>
          <w:lang w:eastAsia="en-US"/>
        </w:rPr>
        <w:t>федеральным</w:t>
      </w:r>
      <w:r w:rsidRPr="007A67B2">
        <w:rPr>
          <w:rFonts w:ascii="Times New Roman" w:eastAsia="Calibri" w:hAnsi="Times New Roman" w:cs="Times New Roman"/>
          <w:color w:val="000000"/>
          <w:sz w:val="28"/>
          <w:szCs w:val="28"/>
          <w:shd w:val="clear" w:color="auto" w:fill="FFFFFF"/>
          <w:lang w:eastAsia="en-US"/>
        </w:rPr>
        <w:t xml:space="preserve"> органом исполнительной власти, уполномоченным Правительством Российской Федерации. </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b/>
          <w:i/>
          <w:sz w:val="24"/>
          <w:szCs w:val="20"/>
          <w:highlight w:val="yellow"/>
        </w:rPr>
      </w:pPr>
      <w:r w:rsidRPr="007A67B2">
        <w:rPr>
          <w:rFonts w:ascii="Times New Roman" w:eastAsia="Calibri" w:hAnsi="Times New Roman" w:cs="Times New Roman"/>
          <w:sz w:val="28"/>
          <w:szCs w:val="28"/>
          <w:lang w:eastAsia="en-US"/>
        </w:rPr>
        <w:t xml:space="preserve">Организация и ведение учета объектов муниципальной собственности регламентируется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 (далее – Федеральный порядок № 424). Представленный реестр муниципального имущества сельского поселения «Знаменское» муниципального района «Нерчинский район» на 01.01.2023 года, </w:t>
      </w:r>
      <w:r w:rsidRPr="007A67B2">
        <w:rPr>
          <w:rFonts w:ascii="Times New Roman" w:eastAsia="Calibri" w:hAnsi="Times New Roman" w:cs="Times New Roman"/>
          <w:b/>
          <w:i/>
          <w:sz w:val="28"/>
          <w:szCs w:val="28"/>
          <w:lang w:eastAsia="en-US"/>
        </w:rPr>
        <w:t xml:space="preserve">ведется в нарушение Федерального порядка № 424, </w:t>
      </w:r>
      <w:r w:rsidRPr="007A67B2">
        <w:rPr>
          <w:rFonts w:ascii="Times New Roman" w:eastAsia="Calibri" w:hAnsi="Times New Roman" w:cs="Times New Roman"/>
          <w:sz w:val="28"/>
          <w:szCs w:val="28"/>
          <w:lang w:eastAsia="en-US"/>
        </w:rPr>
        <w:t xml:space="preserve">соответственно администрация сельского поселения не </w:t>
      </w:r>
      <w:r w:rsidRPr="007A67B2">
        <w:rPr>
          <w:rFonts w:ascii="Times New Roman" w:eastAsia="Calibri" w:hAnsi="Times New Roman" w:cs="Times New Roman"/>
          <w:color w:val="000000"/>
          <w:sz w:val="28"/>
          <w:szCs w:val="28"/>
          <w:shd w:val="clear" w:color="auto" w:fill="FFFFFF"/>
          <w:lang w:eastAsia="en-US"/>
        </w:rPr>
        <w:t>обеспечивает соблюдение правил ведения реестра и требований, предъявляемых к системе ведения реестра. В ходе проверки выявлено:</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Представленный реестр муниципального имущества на 01.01.2023 года состоит из 3 разделов:</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 раздел 1 «Перечень земельных участков», находящихся в муниципальной собственности сельского поселения «Знаменское; </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раздел 2 «Перечень объектов имущества, находящегося в собственности сельского поселения «Знаменское»;</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раздел 3 «Реестр муниципального жилищного фонда сельского поселения «Знаменское», что не соответствует Федеральному порядку №424.</w:t>
      </w:r>
    </w:p>
    <w:p w:rsidR="007A67B2" w:rsidRPr="007A67B2" w:rsidRDefault="007A67B2" w:rsidP="007A67B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7A67B2">
        <w:rPr>
          <w:rFonts w:ascii="Times New Roman" w:eastAsia="Times New Roman" w:hAnsi="Times New Roman" w:cs="Times New Roman"/>
          <w:color w:val="000000"/>
          <w:sz w:val="28"/>
          <w:szCs w:val="28"/>
        </w:rPr>
        <w:t xml:space="preserve">В Реестре муниципального имущества сельского поселения «Знаменское» частично отсутствуют  следующие сведения </w:t>
      </w:r>
      <w:r w:rsidRPr="007A67B2">
        <w:rPr>
          <w:rFonts w:ascii="Times New Roman" w:eastAsia="Times New Roman" w:hAnsi="Times New Roman" w:cs="Times New Roman"/>
          <w:b/>
          <w:color w:val="000000"/>
          <w:sz w:val="28"/>
          <w:szCs w:val="28"/>
          <w:u w:val="single"/>
        </w:rPr>
        <w:t>по недвижимому имуществу</w:t>
      </w:r>
      <w:r w:rsidRPr="007A67B2">
        <w:rPr>
          <w:rFonts w:ascii="Times New Roman" w:eastAsia="Times New Roman" w:hAnsi="Times New Roman" w:cs="Times New Roman"/>
          <w:color w:val="000000"/>
          <w:sz w:val="28"/>
          <w:szCs w:val="28"/>
        </w:rPr>
        <w:t xml:space="preserve">: кадастровый номер муниципального недвижимого имущества; площадь, </w:t>
      </w:r>
      <w:r w:rsidRPr="007A67B2">
        <w:rPr>
          <w:rFonts w:ascii="Times New Roman" w:eastAsia="Times New Roman" w:hAnsi="Times New Roman" w:cs="Times New Roman"/>
          <w:color w:val="000000"/>
          <w:sz w:val="28"/>
          <w:szCs w:val="28"/>
        </w:rPr>
        <w:lastRenderedPageBreak/>
        <w:t>протяженность и (или) иные параметры, характеризующие физические свойства недвижимого имущества; сведения о балансовой стоимости недвижимого имущества и начисленной амортизации (износе);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имущество;</w:t>
      </w:r>
      <w:bookmarkStart w:id="2" w:name="l11"/>
      <w:bookmarkEnd w:id="2"/>
      <w:r w:rsidRPr="007A67B2">
        <w:rPr>
          <w:rFonts w:ascii="Times New Roman" w:eastAsia="Times New Roman" w:hAnsi="Times New Roman" w:cs="Times New Roman"/>
          <w:color w:val="000000"/>
          <w:sz w:val="28"/>
          <w:szCs w:val="28"/>
        </w:rPr>
        <w:t xml:space="preserve">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7A67B2" w:rsidRPr="007A67B2" w:rsidRDefault="007A67B2" w:rsidP="007A67B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7A67B2">
        <w:rPr>
          <w:rFonts w:ascii="Times New Roman" w:eastAsia="Times New Roman" w:hAnsi="Times New Roman" w:cs="Times New Roman"/>
          <w:color w:val="000000"/>
          <w:sz w:val="28"/>
          <w:szCs w:val="28"/>
        </w:rPr>
        <w:t xml:space="preserve">В сведениях о муниципальном </w:t>
      </w:r>
      <w:r w:rsidRPr="007A67B2">
        <w:rPr>
          <w:rFonts w:ascii="Times New Roman" w:eastAsia="Times New Roman" w:hAnsi="Times New Roman" w:cs="Times New Roman"/>
          <w:b/>
          <w:color w:val="000000"/>
          <w:sz w:val="28"/>
          <w:szCs w:val="28"/>
        </w:rPr>
        <w:t>движимом имуществе</w:t>
      </w:r>
      <w:r w:rsidRPr="007A67B2">
        <w:rPr>
          <w:rFonts w:ascii="Times New Roman" w:eastAsia="Times New Roman" w:hAnsi="Times New Roman" w:cs="Times New Roman"/>
          <w:color w:val="000000"/>
          <w:sz w:val="28"/>
          <w:szCs w:val="28"/>
        </w:rPr>
        <w:t>, отсутствуют сведения о балансовой стоимости движимого имущества и начисленной амортизации (износе);</w:t>
      </w:r>
      <w:bookmarkStart w:id="3" w:name="l33"/>
      <w:bookmarkEnd w:id="3"/>
      <w:r w:rsidRPr="007A67B2">
        <w:rPr>
          <w:rFonts w:ascii="Times New Roman" w:eastAsia="Times New Roman" w:hAnsi="Times New Roman" w:cs="Times New Roman"/>
          <w:color w:val="000000"/>
          <w:sz w:val="28"/>
          <w:szCs w:val="28"/>
        </w:rPr>
        <w:t xml:space="preserve"> реквизиты документов - оснований возникновения (прекращения) права муниципальной собственности на движимое имущество.</w:t>
      </w:r>
    </w:p>
    <w:p w:rsidR="007A67B2" w:rsidRPr="007A67B2" w:rsidRDefault="007A67B2" w:rsidP="007A67B2">
      <w:pPr>
        <w:spacing w:after="0" w:line="240" w:lineRule="auto"/>
        <w:ind w:firstLine="708"/>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Главным специалистом главным бухгалтером администрации сельского поселения на проверку представлена оборотная ведомость имущества на 01.01.2023. Установлены случаи отсутствия в реестре некоторых объектов, отраженных в оборотных ведомостях и, наоборот, в реестре объекты числятся, в оборотной ведомости – нет. Так в реестре муниципального имущества не учтены следующие объекты:</w:t>
      </w:r>
    </w:p>
    <w:p w:rsidR="007A67B2" w:rsidRPr="007A67B2" w:rsidRDefault="007A67B2" w:rsidP="007A67B2">
      <w:pPr>
        <w:spacing w:after="0" w:line="240" w:lineRule="auto"/>
        <w:ind w:firstLine="708"/>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детская площадка с. Кангил балансовой стоимостью 99 900,0 рублей;</w:t>
      </w:r>
    </w:p>
    <w:p w:rsidR="007A67B2" w:rsidRPr="007A67B2" w:rsidRDefault="007A67B2" w:rsidP="007A67B2">
      <w:pPr>
        <w:spacing w:after="0" w:line="240" w:lineRule="auto"/>
        <w:ind w:firstLine="708"/>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детская площадка с. Березово балансовой стоимостью 99 900,0 рублей;</w:t>
      </w:r>
    </w:p>
    <w:p w:rsidR="007A67B2" w:rsidRPr="007A67B2" w:rsidRDefault="007A67B2" w:rsidP="007A67B2">
      <w:pPr>
        <w:spacing w:after="0" w:line="240" w:lineRule="auto"/>
        <w:ind w:firstLine="708"/>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-детская площадка с. Беломестново балансовой стоимостью 90 100,0 рублей;</w:t>
      </w:r>
    </w:p>
    <w:p w:rsidR="007A67B2" w:rsidRPr="007A67B2" w:rsidRDefault="007A67B2" w:rsidP="007A67B2">
      <w:pPr>
        <w:spacing w:after="0" w:line="240" w:lineRule="auto"/>
        <w:ind w:firstLine="708"/>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спортивная площадка с. Знаменка балансовой стоимостью 2 984 923,00 рублей;</w:t>
      </w:r>
    </w:p>
    <w:p w:rsidR="007A67B2" w:rsidRPr="007A67B2" w:rsidRDefault="007A67B2" w:rsidP="007A67B2">
      <w:pPr>
        <w:spacing w:after="0" w:line="240" w:lineRule="auto"/>
        <w:ind w:firstLine="708"/>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 пристройка к зданию клуба с Кангил балансовой стоимостью 571 529,00 рублей и т.д. </w:t>
      </w:r>
    </w:p>
    <w:p w:rsidR="007A67B2" w:rsidRPr="007A67B2" w:rsidRDefault="007A67B2" w:rsidP="007A67B2">
      <w:pPr>
        <w:suppressAutoHyphens/>
        <w:autoSpaceDN w:val="0"/>
        <w:spacing w:after="0" w:line="240" w:lineRule="auto"/>
        <w:ind w:firstLine="709"/>
        <w:jc w:val="both"/>
        <w:textAlignment w:val="baseline"/>
        <w:rPr>
          <w:rFonts w:ascii="Times New Roman" w:eastAsia="Times New Roman" w:hAnsi="Times New Roman" w:cs="Times New Roman"/>
          <w:sz w:val="24"/>
          <w:szCs w:val="20"/>
        </w:rPr>
      </w:pPr>
      <w:r w:rsidRPr="007A67B2">
        <w:rPr>
          <w:rFonts w:ascii="Times New Roman" w:eastAsia="Calibri" w:hAnsi="Times New Roman" w:cs="Times New Roman"/>
          <w:b/>
          <w:i/>
          <w:sz w:val="28"/>
          <w:szCs w:val="28"/>
          <w:lang w:eastAsia="en-US"/>
        </w:rPr>
        <w:t>Исходя из вышеизложенного, сопоставимость данных реестра и данных бюджетного учета не обеспечена, сверка данных реестра с данными учета не проводится.</w:t>
      </w:r>
    </w:p>
    <w:p w:rsidR="007A67B2" w:rsidRPr="007A67B2" w:rsidRDefault="007A67B2" w:rsidP="007A67B2">
      <w:pPr>
        <w:spacing w:after="0" w:line="240" w:lineRule="auto"/>
        <w:ind w:firstLine="708"/>
        <w:jc w:val="both"/>
        <w:rPr>
          <w:rFonts w:ascii="Times New Roman" w:eastAsia="Calibri" w:hAnsi="Times New Roman" w:cs="Times New Roman"/>
          <w:b/>
          <w:i/>
          <w:sz w:val="28"/>
          <w:szCs w:val="28"/>
          <w:lang w:eastAsia="en-US"/>
        </w:rPr>
      </w:pPr>
      <w:r w:rsidRPr="007A67B2">
        <w:rPr>
          <w:rFonts w:ascii="Times New Roman" w:eastAsia="Calibri" w:hAnsi="Times New Roman" w:cs="Times New Roman"/>
          <w:sz w:val="28"/>
          <w:szCs w:val="28"/>
          <w:lang w:eastAsia="en-US"/>
        </w:rPr>
        <w:t xml:space="preserve">Аналитический учет объектов нематериальных активов ведется в инвентарной карточке учета основных средств (п. 58, 59, 68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№157н). </w:t>
      </w:r>
      <w:r w:rsidRPr="007A67B2">
        <w:rPr>
          <w:rFonts w:ascii="Times New Roman" w:eastAsia="Calibri" w:hAnsi="Times New Roman" w:cs="Times New Roman"/>
          <w:b/>
          <w:i/>
          <w:sz w:val="28"/>
          <w:szCs w:val="28"/>
          <w:lang w:eastAsia="en-US"/>
        </w:rPr>
        <w:t>Инвентарные карточки учета основных средств не представлены.</w:t>
      </w:r>
    </w:p>
    <w:p w:rsidR="007A67B2" w:rsidRPr="007A67B2" w:rsidRDefault="007A67B2" w:rsidP="007A67B2">
      <w:pPr>
        <w:spacing w:after="0" w:line="240" w:lineRule="auto"/>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ab/>
        <w:t xml:space="preserve">В соответствие пункта 1 статьи 215 Гражданского кодекса РФ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соответствие статьям 215, 294, 296 Гражданского кодекса РФ. </w:t>
      </w:r>
      <w:r w:rsidRPr="007A67B2">
        <w:rPr>
          <w:rFonts w:ascii="Times New Roman" w:eastAsia="Calibri" w:hAnsi="Times New Roman" w:cs="Times New Roman"/>
          <w:sz w:val="28"/>
          <w:szCs w:val="28"/>
          <w:lang w:eastAsia="en-US"/>
        </w:rPr>
        <w:lastRenderedPageBreak/>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 В администрации сельского поселения можно выделить две категории имущества, которое по объективным причинам не может быть закреплено за каким-либо муниципальным учреждением на праве оперативного управления:</w:t>
      </w:r>
    </w:p>
    <w:p w:rsidR="007A67B2" w:rsidRPr="007A67B2" w:rsidRDefault="007A67B2" w:rsidP="007A67B2">
      <w:pPr>
        <w:spacing w:after="0" w:line="240" w:lineRule="auto"/>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1. Имущество, которое непосредственно будет использоваться администрацией для осуществления управленческих функций;</w:t>
      </w:r>
    </w:p>
    <w:p w:rsidR="007A67B2" w:rsidRPr="007A67B2" w:rsidRDefault="007A67B2" w:rsidP="007A67B2">
      <w:pPr>
        <w:spacing w:after="0" w:line="240" w:lineRule="auto"/>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2. Имущество, которое будет использоваться публично-правовым образованием для решения вопросов местного значения в соответствии с положениями Закона N 131-ФЗ.</w:t>
      </w:r>
    </w:p>
    <w:p w:rsidR="007A67B2" w:rsidRPr="007A67B2" w:rsidRDefault="007A67B2" w:rsidP="007A67B2">
      <w:pPr>
        <w:spacing w:after="0" w:line="240" w:lineRule="auto"/>
        <w:ind w:firstLine="708"/>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Первая категория имущества может быть закреплена за самой администрацией сельского поселения на праве оперативного управления и отражена в бюджетном учете в качестве соответствующих объектов нефинансовых активов на балансовом счете 101 00 "Основные средства" (п. 38 Инструкции N 157н). К таким объектам, в частности, можно отнести здание и (или) помещения администрации, технику, мебель, автомобили и иные объекты, которые используются работниками для осуществления деятельности самой администрации.</w:t>
      </w:r>
    </w:p>
    <w:p w:rsidR="007A67B2" w:rsidRPr="007A67B2" w:rsidRDefault="007A67B2" w:rsidP="007A67B2">
      <w:pPr>
        <w:spacing w:after="0" w:line="240" w:lineRule="auto"/>
        <w:ind w:firstLine="709"/>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Вторая категория имущества, как правило, относится к имуществу казны: </w:t>
      </w:r>
    </w:p>
    <w:p w:rsidR="007A67B2" w:rsidRPr="007A67B2" w:rsidRDefault="007A67B2" w:rsidP="007A67B2">
      <w:pPr>
        <w:spacing w:after="0" w:line="240" w:lineRule="auto"/>
        <w:ind w:firstLine="709"/>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xml:space="preserve">- Недвижимое имущество: земельные участки; здания, строения, нежилые помещения; объекты жилищного фонда; объекты инженерного и коммунального назначения; объекты природопользования; объекты движимого имущества, которые отнесены в соответствии с законодательством РФ к недвижимому имуществу; иные объекты недвижимого имущества; </w:t>
      </w:r>
    </w:p>
    <w:p w:rsidR="007A67B2" w:rsidRPr="007A67B2" w:rsidRDefault="007A67B2" w:rsidP="007A67B2">
      <w:pPr>
        <w:spacing w:after="0" w:line="240" w:lineRule="auto"/>
        <w:ind w:firstLine="708"/>
        <w:jc w:val="both"/>
        <w:rPr>
          <w:rFonts w:ascii="Times New Roman" w:eastAsia="Calibri" w:hAnsi="Times New Roman" w:cs="Times New Roman"/>
          <w:sz w:val="28"/>
          <w:szCs w:val="28"/>
          <w:lang w:eastAsia="en-US"/>
        </w:rPr>
      </w:pPr>
      <w:r w:rsidRPr="007A67B2">
        <w:rPr>
          <w:rFonts w:ascii="Times New Roman" w:eastAsia="Calibri" w:hAnsi="Times New Roman" w:cs="Times New Roman"/>
          <w:sz w:val="28"/>
          <w:szCs w:val="28"/>
          <w:lang w:eastAsia="en-US"/>
        </w:rPr>
        <w:t>- Движимое имущество: акции и доли в хозяйственных обществах; станки и оборудование, машины и механизмы; транспортные средства, за исключением транспортных средств, отнесенных в соответствии с законодательством к недвижимому имуществу; архивные фонды, архивные документы и вещественные источники; драгоценные металлы и драгоценные камни; движимые культурные ценности; иные объекты, соответствующего публично-правового образования и учитывается на счете 108 00 "Нефинансовые активы имущества казны" (п. 141 Инструкции N 157н).</w:t>
      </w:r>
    </w:p>
    <w:p w:rsidR="00C82774" w:rsidRDefault="007A67B2" w:rsidP="00C82774">
      <w:pPr>
        <w:spacing w:after="0" w:line="240" w:lineRule="auto"/>
        <w:ind w:firstLine="708"/>
        <w:jc w:val="both"/>
        <w:rPr>
          <w:rFonts w:ascii="Times New Roman" w:eastAsia="Calibri" w:hAnsi="Times New Roman" w:cs="Times New Roman"/>
          <w:b/>
          <w:i/>
          <w:sz w:val="28"/>
          <w:szCs w:val="28"/>
          <w:lang w:eastAsia="en-US"/>
        </w:rPr>
      </w:pPr>
      <w:r w:rsidRPr="007A67B2">
        <w:rPr>
          <w:rFonts w:ascii="Times New Roman" w:eastAsia="Calibri" w:hAnsi="Times New Roman" w:cs="Times New Roman"/>
          <w:b/>
          <w:i/>
          <w:sz w:val="28"/>
          <w:szCs w:val="28"/>
          <w:lang w:eastAsia="en-US"/>
        </w:rPr>
        <w:t>В нарушение статьи 215 Гражданского кодекса РФ, п.141 Инструкции №157н формирование, учет, оформление, управление и распоряжение муниципальной казной органами местного самоуправлен</w:t>
      </w:r>
      <w:r w:rsidR="00C82774">
        <w:rPr>
          <w:rFonts w:ascii="Times New Roman" w:eastAsia="Calibri" w:hAnsi="Times New Roman" w:cs="Times New Roman"/>
          <w:b/>
          <w:i/>
          <w:sz w:val="28"/>
          <w:szCs w:val="28"/>
          <w:lang w:eastAsia="en-US"/>
        </w:rPr>
        <w:t>ия поселения не осуществляется.</w:t>
      </w:r>
    </w:p>
    <w:p w:rsidR="007A67B2" w:rsidRPr="00C82774" w:rsidRDefault="007A67B2" w:rsidP="00C82774">
      <w:pPr>
        <w:spacing w:after="0" w:line="240" w:lineRule="auto"/>
        <w:jc w:val="both"/>
        <w:rPr>
          <w:rFonts w:ascii="Times New Roman" w:eastAsia="Calibri" w:hAnsi="Times New Roman" w:cs="Times New Roman"/>
          <w:b/>
          <w:i/>
          <w:sz w:val="28"/>
          <w:szCs w:val="28"/>
          <w:lang w:eastAsia="en-US"/>
        </w:rPr>
      </w:pPr>
      <w:r w:rsidRPr="007A67B2">
        <w:rPr>
          <w:rFonts w:ascii="Times New Roman" w:eastAsia="Times New Roman" w:hAnsi="Times New Roman" w:cs="Times New Roman"/>
          <w:sz w:val="28"/>
          <w:szCs w:val="28"/>
        </w:rPr>
        <w:tab/>
        <w:t>Доход от использования имущества, находящегося в муниципальной собственности в бюджет сельского поселения поступает от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7A67B2" w:rsidRPr="007A67B2" w:rsidRDefault="007A67B2" w:rsidP="00C82774">
      <w:pPr>
        <w:tabs>
          <w:tab w:val="left" w:pos="567"/>
        </w:tabs>
        <w:suppressAutoHyphens/>
        <w:autoSpaceDN w:val="0"/>
        <w:spacing w:after="0" w:line="240" w:lineRule="auto"/>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ab/>
        <w:t>Предоставление муниципального имущества в аренду регулировалось а</w:t>
      </w:r>
      <w:r w:rsidRPr="007A67B2">
        <w:rPr>
          <w:rFonts w:ascii="Times New Roman" w:eastAsia="Times New Roman" w:hAnsi="Times New Roman" w:cs="Times New Roman"/>
          <w:bCs/>
          <w:sz w:val="28"/>
          <w:szCs w:val="28"/>
        </w:rPr>
        <w:t xml:space="preserve">дминистративным регламентом предоставления муниципальной услуги </w:t>
      </w:r>
      <w:r w:rsidRPr="007A67B2">
        <w:rPr>
          <w:rFonts w:ascii="Times New Roman" w:eastAsia="Times New Roman" w:hAnsi="Times New Roman" w:cs="Times New Roman"/>
          <w:bCs/>
          <w:sz w:val="28"/>
          <w:szCs w:val="28"/>
        </w:rPr>
        <w:lastRenderedPageBreak/>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«Знаменское», утвержденный решением Совета сельского поселения «Знаменское» от 05.12.2022 №28.</w:t>
      </w:r>
      <w:r w:rsidRPr="007A67B2">
        <w:rPr>
          <w:rFonts w:ascii="Times New Roman" w:eastAsia="Times New Roman" w:hAnsi="Times New Roman" w:cs="Times New Roman"/>
          <w:sz w:val="28"/>
          <w:szCs w:val="28"/>
        </w:rPr>
        <w:t xml:space="preserve">Данныйадминистративный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7A67B2">
        <w:rPr>
          <w:rFonts w:ascii="Times New Roman" w:eastAsia="Times New Roman" w:hAnsi="Times New Roman" w:cs="Times New Roman"/>
          <w:b/>
          <w:i/>
          <w:sz w:val="28"/>
          <w:szCs w:val="28"/>
        </w:rPr>
        <w:t>Администрацией поселения не был предоставлен нормативно-правовой, регулирующий вопросы проведения аукциона по продаже земельного участка либо аукциона на право заключения договора аренды земельного участка.</w:t>
      </w:r>
    </w:p>
    <w:p w:rsidR="007A67B2" w:rsidRPr="007A67B2" w:rsidRDefault="007A67B2" w:rsidP="007A67B2">
      <w:pPr>
        <w:tabs>
          <w:tab w:val="left" w:pos="567"/>
        </w:tabs>
        <w:suppressAutoHyphens/>
        <w:autoSpaceDN w:val="0"/>
        <w:spacing w:after="0" w:line="240" w:lineRule="auto"/>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ab/>
        <w:t xml:space="preserve">В ходе проверки было установлено: </w:t>
      </w:r>
    </w:p>
    <w:p w:rsidR="007A67B2" w:rsidRPr="007A67B2" w:rsidRDefault="007A67B2" w:rsidP="007A67B2">
      <w:pPr>
        <w:tabs>
          <w:tab w:val="left" w:pos="567"/>
        </w:tabs>
        <w:suppressAutoHyphens/>
        <w:autoSpaceDN w:val="0"/>
        <w:spacing w:after="0" w:line="240" w:lineRule="auto"/>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ab/>
        <w:t>В 2021 действовало 19 договоров аренды земельного участка на сумму 404,6 тыс. рублей, в 2022 – 25 договоров на сумму 524,6 тыс. рублей,  из них 23 долгосрочных договоров, заключенных в предыдущие годы на срок до 5 лет и до 49 лет и 2 договора, заключённых на срок до 1 года.  Все представленные договора аренды земельных участков прошли государственную регистрацию, в соответствии с пунктом 2 статьи 36Земельного кодекса РФ. По данным бюджетной отчетности Администрации поселения (форма 0503169</w:t>
      </w:r>
      <w:r w:rsidRPr="007A67B2">
        <w:rPr>
          <w:rFonts w:ascii="Times New Roman" w:eastAsia="Times New Roman" w:hAnsi="Times New Roman" w:cs="Times New Roman"/>
          <w:sz w:val="28"/>
          <w:szCs w:val="28"/>
          <w:lang w:val="en-US"/>
        </w:rPr>
        <w:t>G</w:t>
      </w:r>
      <w:r w:rsidRPr="007A67B2">
        <w:rPr>
          <w:rFonts w:ascii="Times New Roman" w:eastAsia="Times New Roman" w:hAnsi="Times New Roman" w:cs="Times New Roman"/>
          <w:sz w:val="28"/>
          <w:szCs w:val="28"/>
        </w:rPr>
        <w:t xml:space="preserve">_БД «Сведения о дебиторской и кредиторской задолженности») дебиторская задолженность по договорам аренды земельных участков на 01.01.2022 и 01.01.2023, не числится. По данным годовой отчетности (форма 0503117 «Отчет об исполнении бюджета») составили в 2021 году – 350,2 тыс. рублей, или 104 % к уточненному плану, в 2022 году – 290,5 тыс. рублей или 86,2%. Претензионная работа с задолжниками, не ведется. </w:t>
      </w:r>
      <w:r w:rsidRPr="007A67B2">
        <w:rPr>
          <w:rFonts w:ascii="Times New Roman" w:eastAsia="Times New Roman" w:hAnsi="Times New Roman" w:cs="Times New Roman"/>
          <w:b/>
          <w:i/>
          <w:sz w:val="28"/>
          <w:szCs w:val="28"/>
        </w:rPr>
        <w:t xml:space="preserve">В </w:t>
      </w:r>
      <w:r w:rsidRPr="007A67B2">
        <w:rPr>
          <w:rFonts w:ascii="Times New Roman" w:eastAsia="Calibri" w:hAnsi="Times New Roman" w:cs="Times New Roman"/>
          <w:b/>
          <w:i/>
          <w:color w:val="000000"/>
          <w:sz w:val="28"/>
          <w:szCs w:val="28"/>
          <w:lang w:eastAsia="en-US"/>
        </w:rPr>
        <w:t>нарушение Федерального закона от 22.11.2011 № 402-ФЗ «О бухгалтерском учете», Приказа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при наличии дебиторской задолженности в бухгалтерском учете данный факт не был отражен по форме годовой отчетности (03169G_БД). Данное нарушение содержит признаки административного нарушения по статье 15.15.6 Кодекса Российской Федерации об административных правонарушениях от 30.12.2001  № 195-ФЗ).</w:t>
      </w:r>
    </w:p>
    <w:p w:rsidR="007A67B2" w:rsidRPr="007A67B2" w:rsidRDefault="007A67B2" w:rsidP="007A67B2">
      <w:pPr>
        <w:spacing w:after="0" w:line="240" w:lineRule="auto"/>
        <w:ind w:right="-1" w:firstLine="426"/>
        <w:jc w:val="both"/>
        <w:rPr>
          <w:rFonts w:ascii="Times New Roman" w:eastAsia="Calibri" w:hAnsi="Times New Roman" w:cs="Times New Roman"/>
          <w:color w:val="000000"/>
          <w:sz w:val="28"/>
          <w:szCs w:val="28"/>
          <w:lang w:eastAsia="en-US"/>
        </w:rPr>
      </w:pPr>
      <w:r w:rsidRPr="007A67B2">
        <w:rPr>
          <w:rFonts w:ascii="Times New Roman" w:eastAsia="Calibri" w:hAnsi="Times New Roman" w:cs="Times New Roman"/>
          <w:color w:val="000000"/>
          <w:sz w:val="28"/>
          <w:szCs w:val="28"/>
          <w:lang w:eastAsia="en-US"/>
        </w:rPr>
        <w:t xml:space="preserve">Таким образом в связи с отсутствием своевременного и достоверного учета, с несвоевременным поступлением платежей за аренду земельных участков, низкой эффективностью претензионной работы   бюджет сельского поселения «Знаменское» не дополучил доход в сумме </w:t>
      </w:r>
      <w:r w:rsidRPr="007A67B2">
        <w:rPr>
          <w:rFonts w:ascii="Times New Roman" w:eastAsia="Calibri" w:hAnsi="Times New Roman" w:cs="Times New Roman"/>
          <w:b/>
          <w:color w:val="000000"/>
          <w:sz w:val="28"/>
          <w:szCs w:val="28"/>
          <w:lang w:eastAsia="en-US"/>
        </w:rPr>
        <w:t>54,4 тыс. рублей</w:t>
      </w:r>
      <w:r w:rsidRPr="007A67B2">
        <w:rPr>
          <w:rFonts w:ascii="Times New Roman" w:eastAsia="Calibri" w:hAnsi="Times New Roman" w:cs="Times New Roman"/>
          <w:color w:val="000000"/>
          <w:sz w:val="28"/>
          <w:szCs w:val="28"/>
          <w:lang w:eastAsia="en-US"/>
        </w:rPr>
        <w:t xml:space="preserve"> на 01.01.2022, и </w:t>
      </w:r>
      <w:r w:rsidRPr="007A67B2">
        <w:rPr>
          <w:rFonts w:ascii="Times New Roman" w:eastAsia="Calibri" w:hAnsi="Times New Roman" w:cs="Times New Roman"/>
          <w:b/>
          <w:color w:val="000000"/>
          <w:sz w:val="28"/>
          <w:szCs w:val="28"/>
          <w:lang w:eastAsia="en-US"/>
        </w:rPr>
        <w:t>234,1 тыс. рублей</w:t>
      </w:r>
      <w:r w:rsidRPr="007A67B2">
        <w:rPr>
          <w:rFonts w:ascii="Times New Roman" w:eastAsia="Calibri" w:hAnsi="Times New Roman" w:cs="Times New Roman"/>
          <w:color w:val="000000"/>
          <w:sz w:val="28"/>
          <w:szCs w:val="28"/>
          <w:lang w:eastAsia="en-US"/>
        </w:rPr>
        <w:t xml:space="preserve"> на 01.01.2023.</w:t>
      </w:r>
    </w:p>
    <w:p w:rsidR="007A67B2" w:rsidRPr="007A67B2" w:rsidRDefault="007A67B2" w:rsidP="007A67B2">
      <w:pPr>
        <w:spacing w:after="160" w:line="240" w:lineRule="auto"/>
        <w:jc w:val="both"/>
        <w:rPr>
          <w:rFonts w:ascii="Times New Roman" w:eastAsia="Calibri" w:hAnsi="Times New Roman" w:cs="Times New Roman"/>
          <w:sz w:val="18"/>
          <w:szCs w:val="18"/>
          <w:lang w:eastAsia="en-US"/>
        </w:rPr>
      </w:pPr>
      <w:r w:rsidRPr="007A67B2">
        <w:rPr>
          <w:rFonts w:ascii="Times New Roman" w:eastAsia="Times New Roman" w:hAnsi="Times New Roman" w:cs="Times New Roman"/>
          <w:b/>
          <w:i/>
          <w:color w:val="000000"/>
          <w:sz w:val="28"/>
          <w:szCs w:val="28"/>
        </w:rPr>
        <w:tab/>
        <w:t>Администрацией сельского поселения порядок определения размера арендной платы за земельные участки, находящиеся в муниципальной собственности и предоставленные в аренду без торгов, не представлен.</w:t>
      </w:r>
      <w:r w:rsidRPr="007A67B2">
        <w:rPr>
          <w:rFonts w:ascii="Times New Roman" w:eastAsia="Times New Roman" w:hAnsi="Times New Roman" w:cs="Times New Roman"/>
          <w:color w:val="000000"/>
          <w:sz w:val="28"/>
          <w:szCs w:val="28"/>
        </w:rPr>
        <w:t xml:space="preserve"> Согласно пункта 4 статьи 39.7 Земельного кодекса РФ размер арендной платы за земельные участки, находящиеся в государственной или муниципальной собственности и предоставленные для проведения работ, связанных с пользованием </w:t>
      </w:r>
      <w:r w:rsidRPr="007A67B2">
        <w:rPr>
          <w:rFonts w:ascii="Times New Roman" w:eastAsia="Times New Roman" w:hAnsi="Times New Roman" w:cs="Times New Roman"/>
          <w:color w:val="000000"/>
          <w:sz w:val="28"/>
          <w:szCs w:val="28"/>
        </w:rPr>
        <w:lastRenderedPageBreak/>
        <w:t>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В соответствие статьи 10 Федерального закона от 24.07.2002 N 101-ФЗ "Об обороте земель сельскохозяйственного назначения" арендная плата земельных участков из земель сельскохозяйственного назначения устанавливается в размере 0,3 % его кадастровой стоимости. В случае предоставления земельного участка в аренду без проведения торгов недропользователю для проведения работ, связанных с пользованием недрами арендная плата составляет 2% , данная ставка арендной платы определена Постановлением Правительства РФ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ходе проверки арендной платы за предоставленные земельные участки по договорам аренды было выявлено неправомерное начисление по следующим договорам:</w:t>
      </w:r>
    </w:p>
    <w:p w:rsidR="007A67B2" w:rsidRPr="007A67B2" w:rsidRDefault="007A67B2" w:rsidP="007A67B2">
      <w:pPr>
        <w:spacing w:after="160" w:line="240" w:lineRule="auto"/>
        <w:jc w:val="both"/>
        <w:rPr>
          <w:rFonts w:ascii="Times New Roman" w:eastAsia="Calibri" w:hAnsi="Times New Roman" w:cs="Times New Roman"/>
          <w:sz w:val="18"/>
          <w:szCs w:val="18"/>
          <w:lang w:eastAsia="en-US"/>
        </w:rPr>
      </w:pPr>
      <w:r w:rsidRPr="007A67B2">
        <w:rPr>
          <w:rFonts w:ascii="Times New Roman" w:eastAsia="Times New Roman" w:hAnsi="Times New Roman" w:cs="Times New Roman"/>
          <w:color w:val="000000"/>
          <w:sz w:val="28"/>
          <w:szCs w:val="28"/>
        </w:rPr>
        <w:t xml:space="preserve">- Договор № 02-12-21 от 21.12.2021 года </w:t>
      </w:r>
      <w:r w:rsidRPr="007A67B2">
        <w:rPr>
          <w:rFonts w:ascii="Times New Roman" w:eastAsia="Times New Roman" w:hAnsi="Times New Roman" w:cs="Times New Roman"/>
          <w:color w:val="000000"/>
          <w:sz w:val="28"/>
          <w:szCs w:val="28"/>
        </w:rPr>
        <w:tab/>
        <w:t xml:space="preserve"> с ООО «ЗабТехника», кадастровая стоимость земельного участка - 19 255,32 рублей, ставка арендной платы 0,3% соответственно арендная плата в год равна 19 255,32*0,3%=57,76 рублей, тогда как в договоре аренды платеж составляет 5 777,0 рублей;</w:t>
      </w:r>
    </w:p>
    <w:p w:rsidR="007A67B2" w:rsidRPr="007A67B2" w:rsidRDefault="007A67B2" w:rsidP="007A67B2">
      <w:pPr>
        <w:spacing w:after="160" w:line="240" w:lineRule="auto"/>
        <w:jc w:val="both"/>
        <w:rPr>
          <w:rFonts w:ascii="Times New Roman" w:eastAsia="Calibri" w:hAnsi="Times New Roman" w:cs="Times New Roman"/>
          <w:sz w:val="18"/>
          <w:szCs w:val="18"/>
          <w:lang w:eastAsia="en-US"/>
        </w:rPr>
      </w:pPr>
      <w:r w:rsidRPr="007A67B2">
        <w:rPr>
          <w:rFonts w:ascii="Times New Roman" w:eastAsia="Times New Roman" w:hAnsi="Times New Roman" w:cs="Times New Roman"/>
          <w:color w:val="000000"/>
          <w:sz w:val="28"/>
          <w:szCs w:val="28"/>
        </w:rPr>
        <w:t>- Договор №04-07-16 от 01.07.2016 с ООО «ЗабТехника», кадастровая стоимость земельного участка – 16 761 639,42 рублей, ставка арендной платы 0,3%, арендная плата в год составит 16 761 639,42*0,3%=50 284,9 рублей, в договоре аренды (16 780 894,74*0,3%=50 324,68 рублей);</w:t>
      </w:r>
    </w:p>
    <w:p w:rsidR="007A67B2" w:rsidRPr="007A67B2" w:rsidRDefault="007A67B2" w:rsidP="007A67B2">
      <w:pPr>
        <w:tabs>
          <w:tab w:val="left" w:pos="709"/>
        </w:tabs>
        <w:suppressAutoHyphens/>
        <w:autoSpaceDN w:val="0"/>
        <w:spacing w:after="0" w:line="240" w:lineRule="auto"/>
        <w:jc w:val="both"/>
        <w:textAlignment w:val="baseline"/>
        <w:rPr>
          <w:rFonts w:ascii="Times New Roman" w:eastAsia="Times New Roman" w:hAnsi="Times New Roman" w:cs="Times New Roman"/>
          <w:color w:val="000000"/>
          <w:sz w:val="28"/>
          <w:szCs w:val="28"/>
        </w:rPr>
      </w:pPr>
      <w:r w:rsidRPr="007A67B2">
        <w:rPr>
          <w:rFonts w:ascii="Times New Roman" w:eastAsia="Times New Roman" w:hAnsi="Times New Roman" w:cs="Times New Roman"/>
          <w:color w:val="000000"/>
          <w:sz w:val="28"/>
          <w:szCs w:val="28"/>
        </w:rPr>
        <w:t>- Договор № 03-08-2021 от 30.08.2021 года с КФХ Якимовой Е.А., кадастровая стоимость земельного участка – 22 735 904,58 рублей, ставка арендной платы 0,3%, арендная плата в год 22 735 904,58*0,3%=68 207,7 рублей, в договоре 6 820,77 рублей;</w:t>
      </w:r>
    </w:p>
    <w:p w:rsidR="007A67B2" w:rsidRPr="007A67B2" w:rsidRDefault="007A67B2" w:rsidP="007A67B2">
      <w:pPr>
        <w:tabs>
          <w:tab w:val="left" w:pos="709"/>
        </w:tabs>
        <w:suppressAutoHyphens/>
        <w:autoSpaceDN w:val="0"/>
        <w:spacing w:after="0" w:line="240" w:lineRule="auto"/>
        <w:jc w:val="both"/>
        <w:textAlignment w:val="baseline"/>
        <w:rPr>
          <w:rFonts w:ascii="Times New Roman" w:eastAsia="Times New Roman" w:hAnsi="Times New Roman" w:cs="Times New Roman"/>
          <w:color w:val="000000"/>
          <w:sz w:val="28"/>
          <w:szCs w:val="28"/>
        </w:rPr>
      </w:pPr>
    </w:p>
    <w:p w:rsidR="007A67B2" w:rsidRPr="007A67B2" w:rsidRDefault="007A67B2" w:rsidP="007A67B2">
      <w:pPr>
        <w:tabs>
          <w:tab w:val="left" w:pos="709"/>
        </w:tabs>
        <w:suppressAutoHyphens/>
        <w:autoSpaceDN w:val="0"/>
        <w:spacing w:after="0" w:line="240" w:lineRule="auto"/>
        <w:jc w:val="both"/>
        <w:textAlignment w:val="baseline"/>
        <w:rPr>
          <w:rFonts w:ascii="Times New Roman" w:eastAsia="Times New Roman" w:hAnsi="Times New Roman" w:cs="Times New Roman"/>
          <w:color w:val="000000"/>
          <w:sz w:val="28"/>
          <w:szCs w:val="28"/>
        </w:rPr>
      </w:pPr>
      <w:r w:rsidRPr="007A67B2">
        <w:rPr>
          <w:rFonts w:ascii="Times New Roman" w:eastAsia="Times New Roman" w:hAnsi="Times New Roman" w:cs="Times New Roman"/>
          <w:color w:val="000000"/>
          <w:sz w:val="28"/>
          <w:szCs w:val="28"/>
        </w:rPr>
        <w:t xml:space="preserve">- Договор №01-03-22 от 01.03.2022 года с ООО «ЗабДорСтрой», кадастровая стоимость 287 827,48 рублей, ставка арендной платы 2%, соответственно арендная плата в год 287 827,48*2%=5 756,54 рубля, в договоре 86 348,24 рубля. </w:t>
      </w:r>
    </w:p>
    <w:p w:rsidR="007A67B2" w:rsidRPr="007A67B2" w:rsidRDefault="00C82774" w:rsidP="00C82774">
      <w:pPr>
        <w:tabs>
          <w:tab w:val="left" w:pos="709"/>
        </w:tabs>
        <w:suppressAutoHyphens/>
        <w:autoSpaceDN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7A67B2" w:rsidRPr="007A67B2">
        <w:rPr>
          <w:rFonts w:ascii="Times New Roman" w:eastAsia="Times New Roman" w:hAnsi="Times New Roman" w:cs="Times New Roman"/>
          <w:sz w:val="28"/>
          <w:szCs w:val="28"/>
        </w:rPr>
        <w:t>Федеральным законом от 6 октября 2003 года №131-ФЗ «Об общих принципах организации местного самоуправления в Российской Федерации» к вопросам местного значения городских и сельских поселений отнесено обеспечение малоимущих граждан, проживающих в поселении и нуждающихся в улучшении жилищных условий, жилыми помещениями. Решение данного вопроса осуществляется путем предоставления муниципального жилищного фонда гражданам, проживающим в поселении и нуждающимся в улучшении жилищных условий, жилых помещений на условиях договора социального найма.</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 xml:space="preserve">Муниципальным жилищным фондом в соответствии со статьей 19 Жилищного кодекса Российской Федерации (далее - ЖК РФ), является совокупность жилых помещений, принадлежащих на праве собственности муниципальным </w:t>
      </w:r>
      <w:r w:rsidRPr="007A67B2">
        <w:rPr>
          <w:rFonts w:ascii="Times New Roman" w:eastAsia="Times New Roman" w:hAnsi="Times New Roman" w:cs="Times New Roman"/>
          <w:sz w:val="28"/>
          <w:szCs w:val="28"/>
        </w:rPr>
        <w:lastRenderedPageBreak/>
        <w:t>образованиям и подразделяется в зависимости от целей использования муниципального жилищного фонда на:</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1) жилищный фонд социального использования;</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2) специализированный жилищный фонд.</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7A67B2">
        <w:rPr>
          <w:rFonts w:ascii="Times New Roman" w:eastAsia="Times New Roman" w:hAnsi="Times New Roman" w:cs="Times New Roman"/>
          <w:sz w:val="28"/>
          <w:szCs w:val="28"/>
        </w:rPr>
        <w:t>Нормативная база, регламентирующая предоставление жилых помещений муниципального жилищного фонда (положение о муниципальном жилищном фонде сельского поселения, нормативный правовой акт об установлении размера платы (платы за наем) жилых помещений, находящихся в муниципальной собственности сельского поселения) администрацией сельского поселения «Знаменское» не разработана.</w:t>
      </w:r>
    </w:p>
    <w:p w:rsidR="007A67B2" w:rsidRPr="007A67B2" w:rsidRDefault="007A67B2" w:rsidP="007A67B2">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b/>
          <w:i/>
          <w:sz w:val="28"/>
          <w:szCs w:val="28"/>
        </w:rPr>
      </w:pPr>
      <w:r w:rsidRPr="007A67B2">
        <w:rPr>
          <w:rFonts w:ascii="Times New Roman" w:eastAsia="Times New Roman" w:hAnsi="Times New Roman" w:cs="Times New Roman"/>
          <w:sz w:val="28"/>
          <w:szCs w:val="28"/>
        </w:rPr>
        <w:t xml:space="preserve">В нарушение ч. 3 ст. 156 ЖК РФ размер платы за пользование жилым помещением (плата за наем) администрацией сельского поселения не установлен. В нарушение требований ст. 153 ЖК РФ плата за пользование жилыми помещениями с жильцов не взимается. </w:t>
      </w:r>
      <w:r w:rsidRPr="007A67B2">
        <w:rPr>
          <w:rFonts w:ascii="Times New Roman" w:eastAsia="Times New Roman" w:hAnsi="Times New Roman" w:cs="Times New Roman"/>
          <w:b/>
          <w:i/>
          <w:sz w:val="28"/>
          <w:szCs w:val="28"/>
        </w:rPr>
        <w:t>КСП отмечает неэффективное управление муниципальной собственностью сельского поселения (жилищным фондом), а также отсутствие доходов от ее использования (плата за найм).</w:t>
      </w:r>
    </w:p>
    <w:p w:rsidR="007A67B2" w:rsidRPr="007A67B2" w:rsidRDefault="007A67B2" w:rsidP="007A67B2">
      <w:pPr>
        <w:suppressAutoHyphens/>
        <w:autoSpaceDN w:val="0"/>
        <w:spacing w:after="0" w:line="240" w:lineRule="auto"/>
        <w:ind w:right="-108"/>
        <w:textAlignment w:val="baseline"/>
        <w:rPr>
          <w:rFonts w:ascii="Times New Roman" w:eastAsia="Times New Roman" w:hAnsi="Times New Roman" w:cs="Times New Roman"/>
          <w:b/>
          <w:sz w:val="28"/>
          <w:szCs w:val="28"/>
        </w:rPr>
      </w:pPr>
    </w:p>
    <w:p w:rsidR="00986FD3" w:rsidRDefault="00076792" w:rsidP="00180ADA">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86FD3" w:rsidRPr="00986FD3">
        <w:rPr>
          <w:rFonts w:ascii="Times New Roman" w:eastAsia="Times New Roman" w:hAnsi="Times New Roman" w:cs="Times New Roman"/>
          <w:b/>
          <w:sz w:val="28"/>
          <w:szCs w:val="28"/>
        </w:rPr>
        <w:t>Выводы по результатам контрольного мероприятия:</w:t>
      </w:r>
    </w:p>
    <w:p w:rsidR="00E35247" w:rsidRDefault="00E35247" w:rsidP="00E35247">
      <w:pPr>
        <w:pStyle w:val="aa"/>
        <w:suppressAutoHyphens/>
        <w:autoSpaceDN w:val="0"/>
        <w:spacing w:after="0" w:line="240" w:lineRule="auto"/>
        <w:ind w:left="0" w:right="-108" w:firstLine="567"/>
        <w:jc w:val="both"/>
        <w:textAlignment w:val="baseline"/>
        <w:rPr>
          <w:rFonts w:ascii="Times New Roman" w:eastAsia="Times New Roman" w:hAnsi="Times New Roman" w:cs="Times New Roman"/>
          <w:b/>
          <w:i/>
          <w:sz w:val="28"/>
          <w:szCs w:val="28"/>
        </w:rPr>
      </w:pPr>
      <w:r w:rsidRPr="00432DD0">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Pr="00E217FC">
        <w:rPr>
          <w:rFonts w:ascii="Times New Roman" w:eastAsia="Times New Roman" w:hAnsi="Times New Roman" w:cs="Times New Roman"/>
          <w:sz w:val="28"/>
          <w:szCs w:val="28"/>
        </w:rPr>
        <w:t xml:space="preserve">В результате проведения анализа нормативно-правовой базы, регулирующей бюджетный процесс, установлено следующее: администрацией </w:t>
      </w:r>
      <w:r>
        <w:rPr>
          <w:rFonts w:ascii="Times New Roman" w:eastAsia="Times New Roman" w:hAnsi="Times New Roman" w:cs="Times New Roman"/>
          <w:sz w:val="28"/>
          <w:szCs w:val="28"/>
        </w:rPr>
        <w:t xml:space="preserve">сельского </w:t>
      </w:r>
      <w:r w:rsidRPr="00E217FC">
        <w:rPr>
          <w:rFonts w:ascii="Times New Roman" w:eastAsia="Times New Roman" w:hAnsi="Times New Roman" w:cs="Times New Roman"/>
          <w:sz w:val="28"/>
          <w:szCs w:val="28"/>
        </w:rPr>
        <w:t xml:space="preserve">поселения не представлен порядок ведения реестра расходных обязательств, порядок составления и ведения сводной бюджетной росписи, что говорит об их отсутствии. </w:t>
      </w:r>
      <w:r w:rsidRPr="00E217FC">
        <w:rPr>
          <w:rFonts w:ascii="Times New Roman" w:eastAsia="Times New Roman" w:hAnsi="Times New Roman" w:cs="Times New Roman"/>
          <w:b/>
          <w:i/>
          <w:sz w:val="28"/>
          <w:szCs w:val="28"/>
        </w:rPr>
        <w:t xml:space="preserve">КСП рекомендует разработать данные нормативно-правовые акты. </w:t>
      </w:r>
    </w:p>
    <w:p w:rsidR="00E35247" w:rsidRDefault="00E35247" w:rsidP="00E35247">
      <w:pPr>
        <w:pStyle w:val="aa"/>
        <w:suppressAutoHyphens/>
        <w:autoSpaceDN w:val="0"/>
        <w:spacing w:after="0" w:line="240" w:lineRule="auto"/>
        <w:ind w:left="0" w:right="-108" w:firstLine="567"/>
        <w:jc w:val="both"/>
        <w:textAlignment w:val="baseline"/>
        <w:rPr>
          <w:rFonts w:ascii="Times New Roman" w:eastAsia="Times New Roman" w:hAnsi="Times New Roman" w:cs="Times New Roman"/>
          <w:sz w:val="28"/>
          <w:szCs w:val="28"/>
        </w:rPr>
      </w:pPr>
      <w:r w:rsidRPr="00432DD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D921D0">
        <w:rPr>
          <w:rFonts w:ascii="Times New Roman" w:eastAsia="Times New Roman" w:hAnsi="Times New Roman" w:cs="Times New Roman"/>
          <w:sz w:val="28"/>
          <w:szCs w:val="28"/>
        </w:rPr>
        <w:t>Доходы бюджета</w:t>
      </w:r>
      <w:r>
        <w:rPr>
          <w:rFonts w:ascii="Times New Roman" w:eastAsia="Times New Roman" w:hAnsi="Times New Roman" w:cs="Times New Roman"/>
          <w:sz w:val="28"/>
          <w:szCs w:val="28"/>
        </w:rPr>
        <w:t xml:space="preserve"> сельского поселения в</w:t>
      </w:r>
      <w:r w:rsidRPr="00432DD0">
        <w:rPr>
          <w:rFonts w:ascii="Times New Roman" w:eastAsia="Times New Roman" w:hAnsi="Times New Roman" w:cs="Times New Roman"/>
          <w:b/>
          <w:sz w:val="28"/>
          <w:szCs w:val="28"/>
        </w:rPr>
        <w:t xml:space="preserve"> 2021 год</w:t>
      </w:r>
      <w:r>
        <w:rPr>
          <w:rFonts w:ascii="Times New Roman" w:eastAsia="Times New Roman" w:hAnsi="Times New Roman" w:cs="Times New Roman"/>
          <w:b/>
          <w:sz w:val="28"/>
          <w:szCs w:val="28"/>
        </w:rPr>
        <w:t xml:space="preserve">у </w:t>
      </w:r>
      <w:r w:rsidRPr="00D921D0">
        <w:rPr>
          <w:rFonts w:ascii="Times New Roman" w:eastAsia="Times New Roman" w:hAnsi="Times New Roman" w:cs="Times New Roman"/>
          <w:sz w:val="28"/>
          <w:szCs w:val="28"/>
        </w:rPr>
        <w:t>исполнены</w:t>
      </w:r>
      <w:r>
        <w:rPr>
          <w:rFonts w:ascii="Times New Roman" w:eastAsia="Times New Roman" w:hAnsi="Times New Roman" w:cs="Times New Roman"/>
          <w:b/>
          <w:sz w:val="28"/>
          <w:szCs w:val="28"/>
        </w:rPr>
        <w:t xml:space="preserve"> </w:t>
      </w:r>
      <w:r w:rsidRPr="00432D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объеме 15 882,3 тыс. рублей, что к уточненным бюджетным назначениям составило </w:t>
      </w:r>
      <w:r w:rsidRPr="00432DD0">
        <w:rPr>
          <w:rFonts w:ascii="Times New Roman" w:eastAsia="Times New Roman" w:hAnsi="Times New Roman" w:cs="Times New Roman"/>
          <w:sz w:val="28"/>
          <w:szCs w:val="28"/>
        </w:rPr>
        <w:t xml:space="preserve">99,5%. </w:t>
      </w:r>
      <w:r>
        <w:rPr>
          <w:rFonts w:ascii="Times New Roman" w:eastAsia="Times New Roman" w:hAnsi="Times New Roman" w:cs="Times New Roman"/>
          <w:sz w:val="28"/>
          <w:szCs w:val="28"/>
        </w:rPr>
        <w:t>Доля</w:t>
      </w:r>
      <w:r w:rsidRPr="00432DD0">
        <w:rPr>
          <w:rFonts w:ascii="Times New Roman" w:eastAsia="Times New Roman" w:hAnsi="Times New Roman" w:cs="Times New Roman"/>
          <w:sz w:val="28"/>
          <w:szCs w:val="28"/>
        </w:rPr>
        <w:t xml:space="preserve"> безвозмездных поступлений </w:t>
      </w:r>
      <w:r>
        <w:rPr>
          <w:rFonts w:ascii="Times New Roman" w:eastAsia="Times New Roman" w:hAnsi="Times New Roman" w:cs="Times New Roman"/>
          <w:sz w:val="28"/>
          <w:szCs w:val="28"/>
        </w:rPr>
        <w:t>составила 90% или</w:t>
      </w:r>
      <w:r w:rsidRPr="00432DD0">
        <w:rPr>
          <w:rFonts w:ascii="Times New Roman" w:eastAsia="Times New Roman" w:hAnsi="Times New Roman" w:cs="Times New Roman"/>
          <w:sz w:val="28"/>
          <w:szCs w:val="28"/>
        </w:rPr>
        <w:t xml:space="preserve"> 14 315,7 тыс. рублей</w:t>
      </w:r>
      <w:r>
        <w:rPr>
          <w:rFonts w:ascii="Times New Roman" w:eastAsia="Times New Roman" w:hAnsi="Times New Roman" w:cs="Times New Roman"/>
          <w:sz w:val="28"/>
          <w:szCs w:val="28"/>
        </w:rPr>
        <w:t xml:space="preserve">. Общий объем расходов бюджета сельского поселения </w:t>
      </w:r>
      <w:r w:rsidRPr="00432DD0">
        <w:rPr>
          <w:rFonts w:ascii="Times New Roman" w:eastAsia="Times New Roman" w:hAnsi="Times New Roman" w:cs="Times New Roman"/>
          <w:sz w:val="28"/>
          <w:szCs w:val="28"/>
        </w:rPr>
        <w:t>в 2021 году исполнен в сумме 15 859,1 тыс. рублей или</w:t>
      </w:r>
      <w:r>
        <w:rPr>
          <w:rFonts w:ascii="Times New Roman" w:eastAsia="Times New Roman" w:hAnsi="Times New Roman" w:cs="Times New Roman"/>
          <w:sz w:val="28"/>
          <w:szCs w:val="28"/>
        </w:rPr>
        <w:t xml:space="preserve"> на </w:t>
      </w:r>
      <w:r w:rsidRPr="00432DD0">
        <w:rPr>
          <w:rFonts w:ascii="Times New Roman" w:eastAsia="Times New Roman" w:hAnsi="Times New Roman" w:cs="Times New Roman"/>
          <w:sz w:val="28"/>
          <w:szCs w:val="28"/>
        </w:rPr>
        <w:t>99,1%</w:t>
      </w:r>
      <w:r>
        <w:rPr>
          <w:rFonts w:ascii="Times New Roman" w:eastAsia="Times New Roman" w:hAnsi="Times New Roman" w:cs="Times New Roman"/>
          <w:sz w:val="28"/>
          <w:szCs w:val="28"/>
        </w:rPr>
        <w:t xml:space="preserve"> к утвержденным бюджетным ассигнования</w:t>
      </w:r>
      <w:r w:rsidRPr="00432DD0">
        <w:rPr>
          <w:rFonts w:ascii="Times New Roman" w:eastAsia="Times New Roman" w:hAnsi="Times New Roman" w:cs="Times New Roman"/>
          <w:sz w:val="28"/>
          <w:szCs w:val="28"/>
        </w:rPr>
        <w:t xml:space="preserve">. </w:t>
      </w:r>
    </w:p>
    <w:p w:rsidR="00E35247" w:rsidRDefault="00E35247" w:rsidP="00E35247">
      <w:pPr>
        <w:pStyle w:val="aa"/>
        <w:suppressAutoHyphens/>
        <w:autoSpaceDN w:val="0"/>
        <w:spacing w:after="0" w:line="240" w:lineRule="auto"/>
        <w:ind w:left="0" w:right="-108"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21D0">
        <w:rPr>
          <w:rFonts w:ascii="Times New Roman" w:eastAsia="Times New Roman" w:hAnsi="Times New Roman" w:cs="Times New Roman"/>
          <w:sz w:val="28"/>
          <w:szCs w:val="28"/>
        </w:rPr>
        <w:t>Доходы бюджета</w:t>
      </w:r>
      <w:r>
        <w:rPr>
          <w:rFonts w:ascii="Times New Roman" w:eastAsia="Times New Roman" w:hAnsi="Times New Roman" w:cs="Times New Roman"/>
          <w:sz w:val="28"/>
          <w:szCs w:val="28"/>
        </w:rPr>
        <w:t xml:space="preserve"> сельского поселения в</w:t>
      </w:r>
      <w:r w:rsidRPr="00432DD0">
        <w:rPr>
          <w:rFonts w:ascii="Times New Roman" w:eastAsia="Times New Roman" w:hAnsi="Times New Roman" w:cs="Times New Roman"/>
          <w:b/>
          <w:sz w:val="28"/>
          <w:szCs w:val="28"/>
        </w:rPr>
        <w:t xml:space="preserve"> 202</w:t>
      </w:r>
      <w:r>
        <w:rPr>
          <w:rFonts w:ascii="Times New Roman" w:eastAsia="Times New Roman" w:hAnsi="Times New Roman" w:cs="Times New Roman"/>
          <w:b/>
          <w:sz w:val="28"/>
          <w:szCs w:val="28"/>
        </w:rPr>
        <w:t>2</w:t>
      </w:r>
      <w:r w:rsidRPr="00432DD0">
        <w:rPr>
          <w:rFonts w:ascii="Times New Roman" w:eastAsia="Times New Roman" w:hAnsi="Times New Roman" w:cs="Times New Roman"/>
          <w:b/>
          <w:sz w:val="28"/>
          <w:szCs w:val="28"/>
        </w:rPr>
        <w:t xml:space="preserve"> год</w:t>
      </w:r>
      <w:r>
        <w:rPr>
          <w:rFonts w:ascii="Times New Roman" w:eastAsia="Times New Roman" w:hAnsi="Times New Roman" w:cs="Times New Roman"/>
          <w:b/>
          <w:sz w:val="28"/>
          <w:szCs w:val="28"/>
        </w:rPr>
        <w:t xml:space="preserve">у </w:t>
      </w:r>
      <w:r w:rsidRPr="00D921D0">
        <w:rPr>
          <w:rFonts w:ascii="Times New Roman" w:eastAsia="Times New Roman" w:hAnsi="Times New Roman" w:cs="Times New Roman"/>
          <w:sz w:val="28"/>
          <w:szCs w:val="28"/>
        </w:rPr>
        <w:t>исполнены</w:t>
      </w:r>
      <w:r>
        <w:rPr>
          <w:rFonts w:ascii="Times New Roman" w:eastAsia="Times New Roman" w:hAnsi="Times New Roman" w:cs="Times New Roman"/>
          <w:b/>
          <w:sz w:val="28"/>
          <w:szCs w:val="28"/>
        </w:rPr>
        <w:t xml:space="preserve"> </w:t>
      </w:r>
      <w:r w:rsidRPr="00432D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объеме 14 886,4 тыс. рублей, что к уточненным бюджетным назначениям составило 93,7</w:t>
      </w:r>
      <w:r w:rsidRPr="00432DD0">
        <w:rPr>
          <w:rFonts w:ascii="Times New Roman" w:eastAsia="Times New Roman" w:hAnsi="Times New Roman" w:cs="Times New Roman"/>
          <w:sz w:val="28"/>
          <w:szCs w:val="28"/>
        </w:rPr>
        <w:t>%. Объем безвозмездных поступлений</w:t>
      </w:r>
      <w:r>
        <w:rPr>
          <w:rFonts w:ascii="Times New Roman" w:eastAsia="Times New Roman" w:hAnsi="Times New Roman" w:cs="Times New Roman"/>
          <w:sz w:val="28"/>
          <w:szCs w:val="28"/>
        </w:rPr>
        <w:t xml:space="preserve"> - 13 225,9 тыс. рублей, что составляет </w:t>
      </w:r>
      <w:r w:rsidRPr="00432DD0">
        <w:rPr>
          <w:rFonts w:ascii="Times New Roman" w:eastAsia="Times New Roman" w:hAnsi="Times New Roman" w:cs="Times New Roman"/>
          <w:sz w:val="28"/>
          <w:szCs w:val="28"/>
        </w:rPr>
        <w:t>90%</w:t>
      </w:r>
      <w:r>
        <w:rPr>
          <w:rFonts w:ascii="Times New Roman" w:eastAsia="Times New Roman" w:hAnsi="Times New Roman" w:cs="Times New Roman"/>
          <w:sz w:val="28"/>
          <w:szCs w:val="28"/>
        </w:rPr>
        <w:t xml:space="preserve"> доходов сельского поселения</w:t>
      </w:r>
      <w:r w:rsidRPr="00432D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Общий объем расходов бюджета сельского поселения </w:t>
      </w:r>
      <w:r w:rsidRPr="00432DD0">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2</w:t>
      </w:r>
      <w:r w:rsidRPr="00432DD0">
        <w:rPr>
          <w:rFonts w:ascii="Times New Roman" w:eastAsia="Times New Roman" w:hAnsi="Times New Roman" w:cs="Times New Roman"/>
          <w:sz w:val="28"/>
          <w:szCs w:val="28"/>
        </w:rPr>
        <w:t xml:space="preserve"> году исполнен в сумме </w:t>
      </w:r>
      <w:r>
        <w:rPr>
          <w:rFonts w:ascii="Times New Roman" w:eastAsia="Times New Roman" w:hAnsi="Times New Roman" w:cs="Times New Roman"/>
          <w:sz w:val="28"/>
          <w:szCs w:val="28"/>
        </w:rPr>
        <w:t>14 809,4</w:t>
      </w:r>
      <w:r w:rsidRPr="00432DD0">
        <w:rPr>
          <w:rFonts w:ascii="Times New Roman" w:eastAsia="Times New Roman" w:hAnsi="Times New Roman" w:cs="Times New Roman"/>
          <w:sz w:val="28"/>
          <w:szCs w:val="28"/>
        </w:rPr>
        <w:t xml:space="preserve"> тыс. рублей или</w:t>
      </w:r>
      <w:r>
        <w:rPr>
          <w:rFonts w:ascii="Times New Roman" w:eastAsia="Times New Roman" w:hAnsi="Times New Roman" w:cs="Times New Roman"/>
          <w:sz w:val="28"/>
          <w:szCs w:val="28"/>
        </w:rPr>
        <w:t xml:space="preserve"> на </w:t>
      </w:r>
      <w:r w:rsidRPr="00432D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94</w:t>
      </w:r>
      <w:r w:rsidRPr="00432D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утвержденным бюджетным ассигнования</w:t>
      </w:r>
      <w:r w:rsidRPr="00432DD0">
        <w:rPr>
          <w:rFonts w:ascii="Times New Roman" w:eastAsia="Times New Roman" w:hAnsi="Times New Roman" w:cs="Times New Roman"/>
          <w:sz w:val="28"/>
          <w:szCs w:val="28"/>
        </w:rPr>
        <w:t xml:space="preserve">. </w:t>
      </w:r>
      <w:r w:rsidRPr="00432DD0">
        <w:rPr>
          <w:rFonts w:ascii="Times New Roman" w:eastAsia="Times New Roman" w:hAnsi="Times New Roman" w:cs="Times New Roman"/>
          <w:sz w:val="28"/>
          <w:szCs w:val="28"/>
        </w:rPr>
        <w:tab/>
      </w:r>
      <w:r w:rsidRPr="00432DD0">
        <w:rPr>
          <w:rFonts w:ascii="Times New Roman" w:eastAsia="Times New Roman" w:hAnsi="Times New Roman" w:cs="Times New Roman"/>
          <w:sz w:val="28"/>
          <w:szCs w:val="28"/>
        </w:rPr>
        <w:tab/>
      </w:r>
      <w:r w:rsidRPr="00432DD0">
        <w:rPr>
          <w:rFonts w:ascii="Times New Roman" w:eastAsia="Times New Roman" w:hAnsi="Times New Roman" w:cs="Times New Roman"/>
          <w:sz w:val="28"/>
          <w:szCs w:val="28"/>
        </w:rPr>
        <w:tab/>
      </w:r>
    </w:p>
    <w:p w:rsidR="00E35247" w:rsidRPr="00723841" w:rsidRDefault="00E35247" w:rsidP="00E35247">
      <w:pPr>
        <w:pStyle w:val="aa"/>
        <w:suppressAutoHyphens/>
        <w:autoSpaceDN w:val="0"/>
        <w:spacing w:after="0" w:line="240" w:lineRule="auto"/>
        <w:ind w:left="0" w:right="-108"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4632">
        <w:rPr>
          <w:rFonts w:ascii="Times New Roman" w:eastAsia="Times New Roman" w:hAnsi="Times New Roman" w:cs="Times New Roman"/>
          <w:sz w:val="28"/>
          <w:szCs w:val="28"/>
        </w:rPr>
        <w:t xml:space="preserve">Проверкой установлено, </w:t>
      </w:r>
      <w:r>
        <w:rPr>
          <w:rFonts w:ascii="Times New Roman" w:eastAsia="Times New Roman" w:hAnsi="Times New Roman" w:cs="Times New Roman"/>
          <w:sz w:val="28"/>
          <w:szCs w:val="28"/>
        </w:rPr>
        <w:t xml:space="preserve">что </w:t>
      </w:r>
      <w:r w:rsidRPr="00EB06F7">
        <w:rPr>
          <w:rFonts w:ascii="Times New Roman" w:eastAsia="Times New Roman" w:hAnsi="Times New Roman" w:cs="Times New Roman"/>
          <w:b/>
          <w:sz w:val="28"/>
          <w:szCs w:val="28"/>
        </w:rPr>
        <w:t xml:space="preserve">в сводную бюджетную роспись на 2022 год внесены изменения по расходам </w:t>
      </w:r>
      <w:r w:rsidRPr="00924632">
        <w:rPr>
          <w:rFonts w:ascii="Times New Roman" w:eastAsia="Times New Roman" w:hAnsi="Times New Roman" w:cs="Times New Roman"/>
          <w:sz w:val="28"/>
          <w:szCs w:val="28"/>
        </w:rPr>
        <w:t>без внесения изменений в решение о бюджете</w:t>
      </w:r>
      <w:r>
        <w:rPr>
          <w:rFonts w:ascii="Times New Roman" w:eastAsia="Times New Roman" w:hAnsi="Times New Roman" w:cs="Times New Roman"/>
          <w:sz w:val="28"/>
          <w:szCs w:val="28"/>
        </w:rPr>
        <w:t xml:space="preserve"> на основании</w:t>
      </w:r>
      <w:r w:rsidRPr="004C53CE">
        <w:rPr>
          <w:rFonts w:ascii="Times New Roman" w:eastAsia="Times New Roman" w:hAnsi="Times New Roman" w:cs="Times New Roman"/>
          <w:sz w:val="28"/>
          <w:szCs w:val="28"/>
        </w:rPr>
        <w:t xml:space="preserve"> уведомления </w:t>
      </w:r>
      <w:r>
        <w:rPr>
          <w:rFonts w:ascii="Times New Roman" w:eastAsia="Times New Roman" w:hAnsi="Times New Roman" w:cs="Times New Roman"/>
          <w:sz w:val="28"/>
          <w:szCs w:val="28"/>
        </w:rPr>
        <w:t xml:space="preserve">о </w:t>
      </w:r>
      <w:r w:rsidRPr="004C53CE">
        <w:rPr>
          <w:rFonts w:ascii="Times New Roman" w:eastAsia="Times New Roman" w:hAnsi="Times New Roman" w:cs="Times New Roman"/>
          <w:sz w:val="28"/>
          <w:szCs w:val="28"/>
        </w:rPr>
        <w:t>сокращени</w:t>
      </w:r>
      <w:r>
        <w:rPr>
          <w:rFonts w:ascii="Times New Roman" w:eastAsia="Times New Roman" w:hAnsi="Times New Roman" w:cs="Times New Roman"/>
          <w:sz w:val="28"/>
          <w:szCs w:val="28"/>
        </w:rPr>
        <w:t>и</w:t>
      </w:r>
      <w:r w:rsidRPr="004C53CE">
        <w:rPr>
          <w:rFonts w:ascii="Times New Roman" w:eastAsia="Times New Roman" w:hAnsi="Times New Roman" w:cs="Times New Roman"/>
          <w:sz w:val="28"/>
          <w:szCs w:val="28"/>
        </w:rPr>
        <w:t xml:space="preserve"> (возврат</w:t>
      </w:r>
      <w:r>
        <w:rPr>
          <w:rFonts w:ascii="Times New Roman" w:eastAsia="Times New Roman" w:hAnsi="Times New Roman" w:cs="Times New Roman"/>
          <w:sz w:val="28"/>
          <w:szCs w:val="28"/>
        </w:rPr>
        <w:t>е</w:t>
      </w:r>
      <w:r w:rsidRPr="004C53CE">
        <w:rPr>
          <w:rFonts w:ascii="Times New Roman" w:eastAsia="Times New Roman" w:hAnsi="Times New Roman" w:cs="Times New Roman"/>
          <w:sz w:val="28"/>
          <w:szCs w:val="28"/>
        </w:rPr>
        <w:t xml:space="preserve"> при отсутствии потребности) </w:t>
      </w:r>
      <w:r>
        <w:rPr>
          <w:rFonts w:ascii="Times New Roman" w:eastAsia="Times New Roman" w:hAnsi="Times New Roman" w:cs="Times New Roman"/>
          <w:sz w:val="28"/>
          <w:szCs w:val="28"/>
        </w:rPr>
        <w:t xml:space="preserve">средств субсидии, что не нарушает требования </w:t>
      </w:r>
      <w:r w:rsidRPr="004C53CE">
        <w:rPr>
          <w:rFonts w:ascii="Times New Roman" w:eastAsia="Times New Roman" w:hAnsi="Times New Roman" w:cs="Times New Roman"/>
          <w:sz w:val="28"/>
          <w:szCs w:val="28"/>
        </w:rPr>
        <w:t>Бюджетного кодекса</w:t>
      </w:r>
      <w:r>
        <w:rPr>
          <w:rFonts w:ascii="Times New Roman" w:eastAsia="Times New Roman" w:hAnsi="Times New Roman" w:cs="Times New Roman"/>
          <w:sz w:val="28"/>
          <w:szCs w:val="28"/>
        </w:rPr>
        <w:t xml:space="preserve"> при этом КСП отмечает, </w:t>
      </w:r>
      <w:r w:rsidRPr="004859FB">
        <w:rPr>
          <w:rFonts w:ascii="Times New Roman" w:eastAsia="Times New Roman" w:hAnsi="Times New Roman" w:cs="Times New Roman"/>
          <w:b/>
          <w:i/>
          <w:sz w:val="28"/>
          <w:szCs w:val="28"/>
        </w:rPr>
        <w:t>что в нарушение п.3 статьи 217 Бюджетного кодекса РФ</w:t>
      </w:r>
      <w:r>
        <w:rPr>
          <w:rFonts w:ascii="Times New Roman" w:eastAsia="Times New Roman" w:hAnsi="Times New Roman" w:cs="Times New Roman"/>
          <w:sz w:val="28"/>
          <w:szCs w:val="28"/>
        </w:rPr>
        <w:t xml:space="preserve"> </w:t>
      </w:r>
      <w:r w:rsidRPr="00EB06F7">
        <w:rPr>
          <w:rFonts w:ascii="Times New Roman" w:eastAsia="Times New Roman" w:hAnsi="Times New Roman" w:cs="Times New Roman"/>
          <w:b/>
          <w:i/>
          <w:sz w:val="28"/>
          <w:szCs w:val="28"/>
        </w:rPr>
        <w:t>изменения внесены без решения руководителя администрации сельского поселения</w:t>
      </w:r>
      <w:r>
        <w:rPr>
          <w:rFonts w:ascii="Times New Roman" w:eastAsia="Times New Roman" w:hAnsi="Times New Roman" w:cs="Times New Roman"/>
          <w:b/>
          <w:i/>
          <w:sz w:val="28"/>
          <w:szCs w:val="28"/>
        </w:rPr>
        <w:t>.</w:t>
      </w:r>
      <w:r w:rsidRPr="00EB06F7">
        <w:rPr>
          <w:rFonts w:ascii="Times New Roman" w:eastAsia="Times New Roman" w:hAnsi="Times New Roman" w:cs="Times New Roman"/>
          <w:b/>
          <w:i/>
          <w:sz w:val="28"/>
          <w:szCs w:val="28"/>
        </w:rPr>
        <w:t xml:space="preserve"> </w:t>
      </w:r>
    </w:p>
    <w:p w:rsidR="00E35247" w:rsidRDefault="00E35247" w:rsidP="00E35247">
      <w:pPr>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EB06F7">
        <w:rPr>
          <w:rFonts w:ascii="Times New Roman" w:eastAsia="Times New Roman" w:hAnsi="Times New Roman" w:cs="Times New Roman"/>
          <w:b/>
          <w:sz w:val="28"/>
          <w:szCs w:val="28"/>
        </w:rPr>
        <w:t>3.</w:t>
      </w:r>
      <w:r w:rsidRPr="006913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Администрацией сельского поселения </w:t>
      </w:r>
      <w:r w:rsidRPr="00BE1F62">
        <w:rPr>
          <w:rFonts w:ascii="Times New Roman" w:eastAsia="Times New Roman" w:hAnsi="Times New Roman" w:cs="Times New Roman"/>
          <w:sz w:val="28"/>
          <w:szCs w:val="28"/>
        </w:rPr>
        <w:t xml:space="preserve">произведены </w:t>
      </w:r>
      <w:r w:rsidRPr="00BE1F62">
        <w:rPr>
          <w:rFonts w:ascii="Times New Roman" w:eastAsia="Times New Roman" w:hAnsi="Times New Roman" w:cs="Times New Roman"/>
          <w:b/>
          <w:i/>
          <w:sz w:val="28"/>
          <w:szCs w:val="28"/>
        </w:rPr>
        <w:t>расходы, связанные с уплатой судебных расходов, госпошлины, пени за просрочку налоговых платежей и страховых взносов на выплаты по оплате труда, административные штрафы в общей сумме за 2021 год - 116,7 тыс. рублей за 2022 год - 71,1 тыс. рублей.</w:t>
      </w:r>
      <w:r w:rsidRPr="00BE1F62">
        <w:rPr>
          <w:rFonts w:ascii="Times New Roman" w:eastAsia="Times New Roman" w:hAnsi="Times New Roman" w:cs="Times New Roman"/>
          <w:sz w:val="28"/>
          <w:szCs w:val="28"/>
        </w:rPr>
        <w:t xml:space="preserve"> </w:t>
      </w:r>
      <w:r w:rsidRPr="00BE1F62">
        <w:rPr>
          <w:rFonts w:ascii="Times New Roman" w:eastAsia="Times New Roman" w:hAnsi="Times New Roman" w:cs="Times New Roman"/>
          <w:sz w:val="28"/>
          <w:szCs w:val="28"/>
        </w:rPr>
        <w:lastRenderedPageBreak/>
        <w:t>Указанное обстоятельство свидетельствует</w:t>
      </w:r>
      <w:r>
        <w:rPr>
          <w:rFonts w:ascii="Times New Roman" w:eastAsia="Times New Roman" w:hAnsi="Times New Roman" w:cs="Times New Roman"/>
          <w:sz w:val="28"/>
          <w:szCs w:val="28"/>
        </w:rPr>
        <w:t xml:space="preserve"> о</w:t>
      </w:r>
      <w:r w:rsidRPr="00BE1F62">
        <w:rPr>
          <w:rFonts w:ascii="Times New Roman" w:eastAsia="Times New Roman" w:hAnsi="Times New Roman" w:cs="Times New Roman"/>
          <w:sz w:val="28"/>
          <w:szCs w:val="28"/>
        </w:rPr>
        <w:t xml:space="preserve"> неэффективных управленческих решениях приведших к увеличению расходных обязательств бюджета сельского поселения.</w:t>
      </w:r>
    </w:p>
    <w:p w:rsidR="00E35247" w:rsidRPr="006913F5" w:rsidRDefault="00E35247" w:rsidP="00E35247">
      <w:pPr>
        <w:suppressAutoHyphens/>
        <w:autoSpaceDN w:val="0"/>
        <w:spacing w:after="0" w:line="240" w:lineRule="auto"/>
        <w:ind w:right="-108" w:firstLine="709"/>
        <w:jc w:val="both"/>
        <w:textAlignment w:val="baseline"/>
        <w:rPr>
          <w:rFonts w:ascii="Times New Roman" w:eastAsia="SimSun" w:hAnsi="Times New Roman" w:cs="Times New Roman"/>
          <w:sz w:val="28"/>
          <w:szCs w:val="28"/>
          <w:lang w:eastAsia="zh-CN"/>
        </w:rPr>
      </w:pPr>
      <w:r w:rsidRPr="006913F5">
        <w:rPr>
          <w:rFonts w:ascii="Times New Roman" w:eastAsia="Times New Roman" w:hAnsi="Times New Roman" w:cs="Times New Roman"/>
          <w:b/>
          <w:sz w:val="28"/>
          <w:szCs w:val="28"/>
        </w:rPr>
        <w:t>4.</w:t>
      </w:r>
      <w:r w:rsidRPr="006913F5">
        <w:rPr>
          <w:rFonts w:ascii="Times New Roman" w:eastAsia="SimSun" w:hAnsi="Times New Roman" w:cs="Times New Roman"/>
          <w:sz w:val="28"/>
          <w:szCs w:val="28"/>
          <w:lang w:eastAsia="zh-CN"/>
        </w:rPr>
        <w:t xml:space="preserve"> </w:t>
      </w:r>
      <w:r w:rsidRPr="0094061C">
        <w:rPr>
          <w:rFonts w:ascii="Times New Roman" w:eastAsia="SimSun" w:hAnsi="Times New Roman" w:cs="Times New Roman"/>
          <w:b/>
          <w:i/>
          <w:sz w:val="28"/>
          <w:szCs w:val="28"/>
          <w:lang w:eastAsia="zh-CN"/>
        </w:rPr>
        <w:t xml:space="preserve">В нарушение пункта 1 статьи 16 Федерального закона 44-ФЗ </w:t>
      </w:r>
      <w:r w:rsidRPr="006913F5">
        <w:rPr>
          <w:rFonts w:ascii="Times New Roman" w:eastAsia="SimSun" w:hAnsi="Times New Roman" w:cs="Times New Roman"/>
          <w:sz w:val="28"/>
          <w:szCs w:val="28"/>
          <w:lang w:eastAsia="zh-CN"/>
        </w:rPr>
        <w:t>администрацией с</w:t>
      </w:r>
      <w:r>
        <w:rPr>
          <w:rFonts w:ascii="Times New Roman" w:eastAsia="SimSun" w:hAnsi="Times New Roman" w:cs="Times New Roman"/>
          <w:sz w:val="28"/>
          <w:szCs w:val="28"/>
          <w:lang w:eastAsia="zh-CN"/>
        </w:rPr>
        <w:t xml:space="preserve">ельского поселения в 2021 году </w:t>
      </w:r>
      <w:r w:rsidRPr="006913F5">
        <w:rPr>
          <w:rFonts w:ascii="Times New Roman" w:eastAsia="SimSun" w:hAnsi="Times New Roman" w:cs="Times New Roman"/>
          <w:sz w:val="28"/>
          <w:szCs w:val="28"/>
          <w:lang w:eastAsia="zh-CN"/>
        </w:rPr>
        <w:t xml:space="preserve">осуществлены закупки, не предусмотренные планами-графиками на сумму </w:t>
      </w:r>
      <w:r w:rsidRPr="001C3461">
        <w:rPr>
          <w:rFonts w:ascii="Times New Roman" w:eastAsia="SimSun" w:hAnsi="Times New Roman" w:cs="Times New Roman"/>
          <w:b/>
          <w:sz w:val="28"/>
          <w:szCs w:val="28"/>
          <w:lang w:eastAsia="zh-CN"/>
        </w:rPr>
        <w:t xml:space="preserve">3 996,1 </w:t>
      </w:r>
      <w:r w:rsidRPr="006913F5">
        <w:rPr>
          <w:rFonts w:ascii="Times New Roman" w:eastAsia="SimSun" w:hAnsi="Times New Roman" w:cs="Times New Roman"/>
          <w:sz w:val="28"/>
          <w:szCs w:val="28"/>
          <w:lang w:eastAsia="zh-CN"/>
        </w:rPr>
        <w:t>тыс. рублей.</w:t>
      </w:r>
      <w:r>
        <w:rPr>
          <w:rFonts w:ascii="Times New Roman" w:eastAsia="SimSun" w:hAnsi="Times New Roman" w:cs="Times New Roman"/>
          <w:sz w:val="28"/>
          <w:szCs w:val="28"/>
          <w:lang w:eastAsia="zh-CN"/>
        </w:rPr>
        <w:t xml:space="preserve"> </w:t>
      </w:r>
      <w:r w:rsidRPr="006913F5">
        <w:rPr>
          <w:rFonts w:ascii="Times New Roman" w:eastAsia="SimSun" w:hAnsi="Times New Roman" w:cs="Times New Roman"/>
          <w:sz w:val="28"/>
          <w:szCs w:val="28"/>
          <w:lang w:eastAsia="zh-CN"/>
        </w:rPr>
        <w:t>(п. 4.19. Классификатора нарушений, выявляемых в ходе внешнего государственного аудита (контроля) (одобрен Советом контрольно-счетных органов при Счетной палате РФ) (одобрен Коллегией Счетной палаты РФ 22 декабря 2021 г. Протокол №11-СКСО (далее – Классификатор нарушений).</w:t>
      </w:r>
    </w:p>
    <w:p w:rsidR="00E35247" w:rsidRDefault="00E35247" w:rsidP="00E35247">
      <w:pPr>
        <w:tabs>
          <w:tab w:val="left" w:pos="709"/>
        </w:tabs>
        <w:suppressAutoHyphens/>
        <w:autoSpaceDN w:val="0"/>
        <w:spacing w:after="0" w:line="240" w:lineRule="auto"/>
        <w:ind w:left="-108" w:right="-108" w:firstLine="709"/>
        <w:jc w:val="both"/>
        <w:textAlignment w:val="baseline"/>
        <w:rPr>
          <w:rFonts w:ascii="Times New Roman" w:eastAsia="Calibri" w:hAnsi="Times New Roman" w:cs="Times New Roman"/>
          <w:sz w:val="28"/>
          <w:szCs w:val="28"/>
        </w:rPr>
      </w:pPr>
      <w:r>
        <w:rPr>
          <w:rFonts w:ascii="Times New Roman" w:eastAsia="SimSun" w:hAnsi="Times New Roman" w:cs="Times New Roman"/>
          <w:b/>
          <w:sz w:val="28"/>
          <w:szCs w:val="28"/>
          <w:lang w:eastAsia="zh-CN"/>
        </w:rPr>
        <w:t xml:space="preserve"> 5.</w:t>
      </w:r>
      <w:r w:rsidRPr="00A4525D">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Просроченной кредиторской и дебиторской задолженности</w:t>
      </w:r>
      <w:r w:rsidRPr="00FB7DC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состоянию на 01.01.</w:t>
      </w:r>
      <w:r w:rsidRPr="00FB7DC8">
        <w:rPr>
          <w:rFonts w:ascii="Times New Roman" w:eastAsia="Calibri" w:hAnsi="Times New Roman" w:cs="Times New Roman"/>
          <w:sz w:val="28"/>
          <w:szCs w:val="28"/>
        </w:rPr>
        <w:t xml:space="preserve">2022 и </w:t>
      </w:r>
      <w:r>
        <w:rPr>
          <w:rFonts w:ascii="Times New Roman" w:eastAsia="Calibri" w:hAnsi="Times New Roman" w:cs="Times New Roman"/>
          <w:sz w:val="28"/>
          <w:szCs w:val="28"/>
        </w:rPr>
        <w:t>01.01.2023</w:t>
      </w:r>
      <w:r w:rsidRPr="00FB7DC8">
        <w:rPr>
          <w:rFonts w:ascii="Times New Roman" w:eastAsia="Calibri" w:hAnsi="Times New Roman" w:cs="Times New Roman"/>
          <w:sz w:val="28"/>
          <w:szCs w:val="28"/>
        </w:rPr>
        <w:t xml:space="preserve"> по данным годовой</w:t>
      </w:r>
      <w:r>
        <w:rPr>
          <w:rFonts w:ascii="Times New Roman" w:eastAsia="Calibri" w:hAnsi="Times New Roman" w:cs="Times New Roman"/>
          <w:sz w:val="28"/>
          <w:szCs w:val="28"/>
        </w:rPr>
        <w:t xml:space="preserve"> бюджетной</w:t>
      </w:r>
      <w:r w:rsidRPr="00FB7DC8">
        <w:rPr>
          <w:rFonts w:ascii="Times New Roman" w:eastAsia="Calibri" w:hAnsi="Times New Roman" w:cs="Times New Roman"/>
          <w:sz w:val="28"/>
          <w:szCs w:val="28"/>
        </w:rPr>
        <w:t xml:space="preserve"> отчетности,</w:t>
      </w:r>
      <w:r>
        <w:rPr>
          <w:rFonts w:ascii="Times New Roman" w:eastAsia="Calibri" w:hAnsi="Times New Roman" w:cs="Times New Roman"/>
          <w:sz w:val="28"/>
          <w:szCs w:val="28"/>
        </w:rPr>
        <w:t xml:space="preserve"> не числится.</w:t>
      </w:r>
    </w:p>
    <w:p w:rsidR="00E35247" w:rsidRDefault="00E35247" w:rsidP="00E35247">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i/>
          <w:sz w:val="28"/>
          <w:szCs w:val="28"/>
        </w:rPr>
      </w:pPr>
      <w:r>
        <w:rPr>
          <w:rFonts w:ascii="Times New Roman" w:eastAsia="Calibri" w:hAnsi="Times New Roman" w:cs="Times New Roman"/>
          <w:b/>
          <w:sz w:val="28"/>
          <w:szCs w:val="28"/>
        </w:rPr>
        <w:tab/>
        <w:t xml:space="preserve">6. </w:t>
      </w:r>
      <w:r w:rsidRPr="00A4525D">
        <w:rPr>
          <w:rFonts w:ascii="Times New Roman" w:eastAsia="Calibri" w:hAnsi="Times New Roman" w:cs="Times New Roman"/>
          <w:sz w:val="28"/>
          <w:szCs w:val="28"/>
        </w:rPr>
        <w:t>В результате проведения анализа</w:t>
      </w:r>
      <w:r>
        <w:rPr>
          <w:rFonts w:ascii="Times New Roman" w:eastAsia="Calibri" w:hAnsi="Times New Roman" w:cs="Times New Roman"/>
          <w:b/>
          <w:sz w:val="28"/>
          <w:szCs w:val="28"/>
        </w:rPr>
        <w:t xml:space="preserve"> </w:t>
      </w:r>
      <w:r>
        <w:rPr>
          <w:rFonts w:ascii="Times New Roman" w:eastAsia="Times New Roman" w:hAnsi="Times New Roman" w:cs="Times New Roman"/>
          <w:sz w:val="28"/>
          <w:szCs w:val="28"/>
        </w:rPr>
        <w:t>основных</w:t>
      </w:r>
      <w:r w:rsidRPr="00F054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документов</w:t>
      </w:r>
      <w:r w:rsidRPr="00F05482">
        <w:rPr>
          <w:rFonts w:ascii="Times New Roman" w:eastAsia="Times New Roman" w:hAnsi="Times New Roman" w:cs="Times New Roman"/>
          <w:sz w:val="28"/>
          <w:szCs w:val="28"/>
        </w:rPr>
        <w:t>, регламенти</w:t>
      </w:r>
      <w:r>
        <w:rPr>
          <w:rFonts w:ascii="Times New Roman" w:eastAsia="Times New Roman" w:hAnsi="Times New Roman" w:cs="Times New Roman"/>
          <w:sz w:val="28"/>
          <w:szCs w:val="28"/>
        </w:rPr>
        <w:t>рующих порядок оплаты труда в администрации</w:t>
      </w:r>
      <w:r w:rsidRPr="00F054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w:t>
      </w:r>
      <w:r w:rsidRPr="00F05482">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проверкой было выявлено:</w:t>
      </w:r>
      <w:r w:rsidRPr="00480123">
        <w:rPr>
          <w:rFonts w:ascii="Times New Roman" w:eastAsia="Times New Roman" w:hAnsi="Times New Roman" w:cs="Times New Roman"/>
          <w:b/>
          <w:i/>
          <w:sz w:val="28"/>
          <w:szCs w:val="28"/>
        </w:rPr>
        <w:t xml:space="preserve"> </w:t>
      </w:r>
    </w:p>
    <w:p w:rsidR="00E35247" w:rsidRDefault="00E35247" w:rsidP="00E35247">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b/>
      </w:r>
      <w:r w:rsidRPr="00480123">
        <w:rPr>
          <w:rFonts w:ascii="Times New Roman" w:eastAsia="Times New Roman" w:hAnsi="Times New Roman" w:cs="Times New Roman"/>
          <w:sz w:val="28"/>
          <w:szCs w:val="28"/>
        </w:rPr>
        <w:t>-</w:t>
      </w:r>
      <w:r>
        <w:rPr>
          <w:rFonts w:ascii="Times New Roman" w:eastAsia="Times New Roman" w:hAnsi="Times New Roman" w:cs="Times New Roman"/>
          <w:b/>
          <w:i/>
          <w:sz w:val="28"/>
          <w:szCs w:val="28"/>
        </w:rPr>
        <w:t xml:space="preserve"> </w:t>
      </w:r>
      <w:r w:rsidRPr="00480123">
        <w:rPr>
          <w:rFonts w:ascii="Times New Roman" w:eastAsia="Times New Roman" w:hAnsi="Times New Roman" w:cs="Times New Roman"/>
          <w:sz w:val="28"/>
          <w:szCs w:val="28"/>
        </w:rPr>
        <w:t>в проверяемом периоде</w:t>
      </w:r>
      <w:r w:rsidRPr="00EA6BF8">
        <w:rPr>
          <w:rFonts w:ascii="Times New Roman" w:eastAsia="Times New Roman" w:hAnsi="Times New Roman" w:cs="Times New Roman"/>
          <w:b/>
          <w:i/>
          <w:sz w:val="28"/>
          <w:szCs w:val="28"/>
        </w:rPr>
        <w:t xml:space="preserve"> учетная политика отсутствует, что является нарушением статьи 8 Федерального закона «О бухгалтерском учете» от 06.12.2011 N 402-ФЗ (далее – Закон о бухгалтерском учете), (п. 2.1Классификатора нарушений</w:t>
      </w:r>
      <w:r>
        <w:rPr>
          <w:rFonts w:ascii="Times New Roman" w:eastAsia="Times New Roman" w:hAnsi="Times New Roman" w:cs="Times New Roman"/>
          <w:b/>
          <w:i/>
          <w:sz w:val="28"/>
          <w:szCs w:val="28"/>
        </w:rPr>
        <w:t>);</w:t>
      </w:r>
    </w:p>
    <w:p w:rsidR="00E35247" w:rsidRDefault="00E35247" w:rsidP="00E35247">
      <w:pPr>
        <w:widowControl w:val="0"/>
        <w:tabs>
          <w:tab w:val="left" w:pos="709"/>
        </w:tabs>
        <w:suppressAutoHyphens/>
        <w:autoSpaceDE w:val="0"/>
        <w:autoSpaceDN w:val="0"/>
        <w:spacing w:after="0" w:line="240" w:lineRule="auto"/>
        <w:ind w:right="-108"/>
        <w:jc w:val="both"/>
        <w:textAlignment w:val="baseline"/>
        <w:rPr>
          <w:rFonts w:ascii="Times New Roman" w:hAnsi="Times New Roman" w:cs="Times New Roman"/>
          <w:sz w:val="28"/>
          <w:szCs w:val="28"/>
        </w:rPr>
      </w:pPr>
      <w:r>
        <w:rPr>
          <w:rFonts w:ascii="Times New Roman" w:eastAsia="Times New Roman" w:hAnsi="Times New Roman" w:cs="Times New Roman"/>
          <w:b/>
          <w:i/>
          <w:sz w:val="28"/>
          <w:szCs w:val="28"/>
        </w:rPr>
        <w:tab/>
      </w:r>
      <w:r w:rsidRPr="004801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480123">
        <w:rPr>
          <w:rFonts w:ascii="Times New Roman" w:hAnsi="Times New Roman" w:cs="Times New Roman"/>
          <w:sz w:val="28"/>
          <w:szCs w:val="28"/>
        </w:rPr>
        <w:t>оложени</w:t>
      </w:r>
      <w:r>
        <w:rPr>
          <w:rFonts w:ascii="Times New Roman" w:hAnsi="Times New Roman" w:cs="Times New Roman"/>
          <w:sz w:val="28"/>
          <w:szCs w:val="28"/>
        </w:rPr>
        <w:t>е</w:t>
      </w:r>
      <w:r w:rsidRPr="00480123">
        <w:rPr>
          <w:rFonts w:ascii="Times New Roman" w:hAnsi="Times New Roman" w:cs="Times New Roman"/>
          <w:sz w:val="28"/>
          <w:szCs w:val="28"/>
        </w:rPr>
        <w:t xml:space="preserve"> о размере и условиях труда муниципальных служащих администрации сельского поселения «Знаменское» </w:t>
      </w:r>
      <w:r w:rsidRPr="00480123">
        <w:rPr>
          <w:rFonts w:ascii="Times New Roman" w:hAnsi="Times New Roman" w:cs="Times New Roman"/>
          <w:b/>
          <w:i/>
          <w:sz w:val="28"/>
          <w:szCs w:val="28"/>
        </w:rPr>
        <w:t>не соответств</w:t>
      </w:r>
      <w:r>
        <w:rPr>
          <w:rFonts w:ascii="Times New Roman" w:hAnsi="Times New Roman" w:cs="Times New Roman"/>
          <w:b/>
          <w:i/>
          <w:sz w:val="28"/>
          <w:szCs w:val="28"/>
        </w:rPr>
        <w:t>ует</w:t>
      </w:r>
      <w:r w:rsidRPr="00480123">
        <w:rPr>
          <w:rFonts w:ascii="Times New Roman" w:hAnsi="Times New Roman" w:cs="Times New Roman"/>
          <w:b/>
          <w:i/>
          <w:sz w:val="28"/>
          <w:szCs w:val="28"/>
          <w:highlight w:val="yellow"/>
        </w:rPr>
        <w:t xml:space="preserve"> </w:t>
      </w:r>
      <w:r>
        <w:rPr>
          <w:rFonts w:ascii="Times New Roman" w:hAnsi="Times New Roman" w:cs="Times New Roman"/>
          <w:b/>
          <w:i/>
          <w:sz w:val="28"/>
          <w:szCs w:val="28"/>
        </w:rPr>
        <w:t xml:space="preserve">Федеральному закону </w:t>
      </w:r>
      <w:r w:rsidRPr="00480123">
        <w:rPr>
          <w:rFonts w:ascii="Times New Roman" w:hAnsi="Times New Roman" w:cs="Times New Roman"/>
          <w:b/>
          <w:i/>
          <w:sz w:val="28"/>
          <w:szCs w:val="28"/>
        </w:rPr>
        <w:t>02.03.2007 №25-ФЗ «О муниципальной службе в Российской Федерации», Закону Забайкальского края от 29.12.2008 «108-ЗЗК «О муниципальной службе в Забайкальском крае»</w:t>
      </w:r>
      <w:r>
        <w:rPr>
          <w:rFonts w:ascii="Times New Roman" w:hAnsi="Times New Roman" w:cs="Times New Roman"/>
          <w:sz w:val="28"/>
          <w:szCs w:val="28"/>
        </w:rPr>
        <w:t>;</w:t>
      </w:r>
    </w:p>
    <w:p w:rsidR="00E35247" w:rsidRDefault="00E35247" w:rsidP="00E35247">
      <w:pPr>
        <w:pStyle w:val="aff9"/>
        <w:ind w:firstLine="644"/>
        <w:jc w:val="both"/>
        <w:rPr>
          <w:b/>
          <w:color w:val="000000" w:themeColor="text1"/>
          <w:sz w:val="28"/>
          <w:szCs w:val="28"/>
        </w:rPr>
      </w:pPr>
      <w:r>
        <w:rPr>
          <w:sz w:val="28"/>
          <w:szCs w:val="28"/>
        </w:rPr>
        <w:tab/>
        <w:t xml:space="preserve">- </w:t>
      </w:r>
      <w:r>
        <w:rPr>
          <w:b/>
          <w:i/>
          <w:color w:val="000000" w:themeColor="text1"/>
          <w:sz w:val="28"/>
          <w:szCs w:val="28"/>
        </w:rPr>
        <w:t>ш</w:t>
      </w:r>
      <w:r w:rsidRPr="00BB6357">
        <w:rPr>
          <w:b/>
          <w:i/>
          <w:color w:val="000000" w:themeColor="text1"/>
          <w:sz w:val="28"/>
          <w:szCs w:val="28"/>
        </w:rPr>
        <w:t xml:space="preserve">татные расписания и </w:t>
      </w:r>
      <w:r>
        <w:rPr>
          <w:b/>
          <w:i/>
          <w:color w:val="000000" w:themeColor="text1"/>
          <w:sz w:val="28"/>
          <w:szCs w:val="28"/>
        </w:rPr>
        <w:t>внесенные</w:t>
      </w:r>
      <w:r w:rsidRPr="00BB6357">
        <w:rPr>
          <w:b/>
          <w:i/>
          <w:color w:val="000000" w:themeColor="text1"/>
          <w:sz w:val="28"/>
          <w:szCs w:val="28"/>
        </w:rPr>
        <w:t xml:space="preserve"> в них изменени</w:t>
      </w:r>
      <w:r>
        <w:rPr>
          <w:b/>
          <w:i/>
          <w:color w:val="000000" w:themeColor="text1"/>
          <w:sz w:val="28"/>
          <w:szCs w:val="28"/>
        </w:rPr>
        <w:t xml:space="preserve">я </w:t>
      </w:r>
      <w:r w:rsidRPr="00BB6357">
        <w:rPr>
          <w:color w:val="000000" w:themeColor="text1"/>
          <w:sz w:val="28"/>
          <w:szCs w:val="28"/>
        </w:rPr>
        <w:t xml:space="preserve">в нарушение </w:t>
      </w:r>
      <w:hyperlink r:id="rId9" w:anchor="/document/99/901885307/" w:history="1">
        <w:r w:rsidRPr="00BB6357">
          <w:rPr>
            <w:rStyle w:val="a4"/>
            <w:color w:val="000000" w:themeColor="text1"/>
            <w:sz w:val="28"/>
            <w:szCs w:val="28"/>
            <w:u w:val="none"/>
          </w:rPr>
          <w:t>Постановления Госкомстата от 05.01.2004 № 1</w:t>
        </w:r>
      </w:hyperlink>
      <w:r>
        <w:t xml:space="preserve"> </w:t>
      </w:r>
      <w:r w:rsidRPr="00BB6357">
        <w:rPr>
          <w:b/>
          <w:i/>
          <w:color w:val="000000" w:themeColor="text1"/>
          <w:sz w:val="28"/>
          <w:szCs w:val="28"/>
        </w:rPr>
        <w:t xml:space="preserve">не </w:t>
      </w:r>
      <w:r>
        <w:rPr>
          <w:b/>
          <w:i/>
          <w:color w:val="000000" w:themeColor="text1"/>
          <w:sz w:val="28"/>
          <w:szCs w:val="28"/>
        </w:rPr>
        <w:t>утверждаются</w:t>
      </w:r>
      <w:r w:rsidRPr="00BB6357">
        <w:rPr>
          <w:b/>
          <w:i/>
          <w:color w:val="000000" w:themeColor="text1"/>
          <w:sz w:val="28"/>
          <w:szCs w:val="28"/>
        </w:rPr>
        <w:t xml:space="preserve"> распоряжением Главы администрации сельского поселения</w:t>
      </w:r>
      <w:r w:rsidRPr="00BB6357">
        <w:rPr>
          <w:b/>
          <w:color w:val="000000" w:themeColor="text1"/>
          <w:sz w:val="28"/>
          <w:szCs w:val="28"/>
        </w:rPr>
        <w:t xml:space="preserve">. </w:t>
      </w:r>
    </w:p>
    <w:p w:rsidR="00E35247" w:rsidRDefault="00E35247" w:rsidP="00E35247">
      <w:pPr>
        <w:pStyle w:val="aff9"/>
        <w:ind w:firstLine="644"/>
        <w:jc w:val="both"/>
        <w:rPr>
          <w:rFonts w:eastAsia="Times New Roman"/>
          <w:sz w:val="28"/>
          <w:szCs w:val="28"/>
          <w:lang w:eastAsia="ru-RU"/>
        </w:rPr>
      </w:pPr>
      <w:r>
        <w:rPr>
          <w:b/>
          <w:color w:val="000000" w:themeColor="text1"/>
          <w:sz w:val="28"/>
          <w:szCs w:val="28"/>
        </w:rPr>
        <w:t xml:space="preserve">  7.</w:t>
      </w:r>
      <w:r w:rsidRPr="00BB6357">
        <w:rPr>
          <w:b/>
          <w:color w:val="000000" w:themeColor="text1"/>
          <w:sz w:val="28"/>
          <w:szCs w:val="28"/>
        </w:rPr>
        <w:t xml:space="preserve"> </w:t>
      </w:r>
      <w:r w:rsidRPr="00A34C3D">
        <w:rPr>
          <w:color w:val="000000" w:themeColor="text1"/>
          <w:sz w:val="28"/>
          <w:szCs w:val="28"/>
        </w:rPr>
        <w:t>А</w:t>
      </w:r>
      <w:r w:rsidRPr="00A34C3D">
        <w:rPr>
          <w:rFonts w:eastAsia="Times New Roman"/>
          <w:sz w:val="28"/>
          <w:szCs w:val="28"/>
          <w:lang w:eastAsia="ru-RU"/>
        </w:rPr>
        <w:t xml:space="preserve">дминистрацией </w:t>
      </w:r>
      <w:r>
        <w:rPr>
          <w:rFonts w:eastAsia="Times New Roman"/>
          <w:sz w:val="28"/>
          <w:szCs w:val="28"/>
          <w:lang w:eastAsia="ru-RU"/>
        </w:rPr>
        <w:t xml:space="preserve">сельского </w:t>
      </w:r>
      <w:r w:rsidRPr="00A34C3D">
        <w:rPr>
          <w:rFonts w:eastAsia="Times New Roman"/>
          <w:sz w:val="28"/>
          <w:szCs w:val="28"/>
          <w:lang w:eastAsia="ru-RU"/>
        </w:rPr>
        <w:t xml:space="preserve">поселения </w:t>
      </w:r>
      <w:r w:rsidRPr="00BC546E">
        <w:rPr>
          <w:rFonts w:eastAsia="Times New Roman"/>
          <w:b/>
          <w:i/>
          <w:sz w:val="28"/>
          <w:szCs w:val="28"/>
          <w:lang w:eastAsia="ru-RU"/>
        </w:rPr>
        <w:t>не соблюдается норматив формирования расходов на содержание органов местного самоуправления</w:t>
      </w:r>
      <w:r w:rsidRPr="00A34C3D">
        <w:rPr>
          <w:rFonts w:eastAsia="Times New Roman"/>
          <w:sz w:val="28"/>
          <w:szCs w:val="28"/>
          <w:lang w:eastAsia="ru-RU"/>
        </w:rPr>
        <w:t xml:space="preserve"> поселения, установленных Администрацией муниципального района</w:t>
      </w:r>
      <w:r>
        <w:rPr>
          <w:rFonts w:eastAsia="Times New Roman"/>
          <w:sz w:val="28"/>
          <w:szCs w:val="28"/>
          <w:lang w:eastAsia="ru-RU"/>
        </w:rPr>
        <w:t>.</w:t>
      </w:r>
    </w:p>
    <w:p w:rsidR="00E35247" w:rsidRDefault="00E35247" w:rsidP="00E35247">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i/>
          <w:sz w:val="28"/>
          <w:szCs w:val="28"/>
        </w:rPr>
      </w:pPr>
      <w:r>
        <w:rPr>
          <w:rFonts w:eastAsia="Times New Roman"/>
          <w:sz w:val="28"/>
          <w:szCs w:val="28"/>
        </w:rPr>
        <w:tab/>
      </w:r>
      <w:r w:rsidRPr="00403C95">
        <w:rPr>
          <w:rFonts w:ascii="Times New Roman" w:eastAsia="Times New Roman" w:hAnsi="Times New Roman" w:cs="Times New Roman"/>
          <w:b/>
          <w:sz w:val="28"/>
          <w:szCs w:val="28"/>
        </w:rPr>
        <w:t>8.</w:t>
      </w:r>
      <w:r>
        <w:rPr>
          <w:rFonts w:eastAsia="Times New Roman"/>
          <w:sz w:val="28"/>
          <w:szCs w:val="28"/>
        </w:rPr>
        <w:t xml:space="preserve"> </w:t>
      </w:r>
      <w:r w:rsidRPr="00BC546E">
        <w:rPr>
          <w:rFonts w:ascii="Times New Roman" w:eastAsia="Times New Roman" w:hAnsi="Times New Roman" w:cs="Times New Roman"/>
          <w:b/>
          <w:i/>
          <w:sz w:val="28"/>
          <w:szCs w:val="28"/>
        </w:rPr>
        <w:t>В нарушение п.17 Положения №139</w:t>
      </w:r>
      <w:r w:rsidRPr="00BC546E">
        <w:rPr>
          <w:rFonts w:ascii="Times New Roman" w:eastAsia="Times New Roman" w:hAnsi="Times New Roman" w:cs="Times New Roman"/>
          <w:sz w:val="28"/>
          <w:szCs w:val="28"/>
        </w:rPr>
        <w:t xml:space="preserve"> в 2021 году Главе сельского поселения было начислено и выплачено денежного вознаграждения </w:t>
      </w:r>
      <w:r w:rsidRPr="00BC546E">
        <w:rPr>
          <w:rFonts w:ascii="Times New Roman" w:eastAsia="Times New Roman" w:hAnsi="Times New Roman" w:cs="Times New Roman"/>
          <w:b/>
          <w:i/>
          <w:sz w:val="28"/>
          <w:szCs w:val="28"/>
        </w:rPr>
        <w:t>более 73,4 должностных оклада.</w:t>
      </w:r>
    </w:p>
    <w:p w:rsidR="00E35247" w:rsidRDefault="00E35247" w:rsidP="00E35247">
      <w:pPr>
        <w:widowControl w:val="0"/>
        <w:tabs>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Pr="00403C95">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w:t>
      </w:r>
      <w:r w:rsidRPr="00403C95">
        <w:rPr>
          <w:rFonts w:ascii="Times New Roman" w:eastAsia="Times New Roman" w:hAnsi="Times New Roman" w:cs="Times New Roman"/>
          <w:b/>
          <w:i/>
          <w:sz w:val="28"/>
          <w:szCs w:val="28"/>
        </w:rPr>
        <w:t xml:space="preserve"> </w:t>
      </w:r>
      <w:r w:rsidRPr="009F5226">
        <w:rPr>
          <w:rFonts w:ascii="Times New Roman" w:eastAsia="Times New Roman" w:hAnsi="Times New Roman" w:cs="Times New Roman"/>
          <w:b/>
          <w:i/>
          <w:sz w:val="28"/>
          <w:szCs w:val="28"/>
        </w:rPr>
        <w:t>В</w:t>
      </w:r>
      <w:r w:rsidRPr="009F5226">
        <w:rPr>
          <w:rFonts w:ascii="Times New Roman" w:eastAsia="Calibri" w:hAnsi="Times New Roman" w:cs="Times New Roman"/>
          <w:b/>
          <w:i/>
          <w:sz w:val="28"/>
          <w:szCs w:val="28"/>
        </w:rPr>
        <w:t xml:space="preserve"> нарушение п. 2 ст. 22 Федерального закона от 02.03.2007 № 25-ФЗ «О муниципальной службе в Российской Федерации», </w:t>
      </w:r>
      <w:r w:rsidRPr="00403C95">
        <w:rPr>
          <w:rFonts w:ascii="Times New Roman" w:eastAsia="Calibri" w:hAnsi="Times New Roman" w:cs="Times New Roman"/>
          <w:sz w:val="28"/>
          <w:szCs w:val="28"/>
        </w:rPr>
        <w:t xml:space="preserve">Главе поселения без утверждения нормативно-правового акта </w:t>
      </w:r>
      <w:r w:rsidRPr="00403C95">
        <w:rPr>
          <w:rFonts w:ascii="Times New Roman" w:eastAsia="Times New Roman" w:hAnsi="Times New Roman" w:cs="Times New Roman"/>
          <w:sz w:val="28"/>
          <w:szCs w:val="28"/>
        </w:rPr>
        <w:t xml:space="preserve">применен оклад в сумме 4 186,0 рублей с 01.01.2022 и произведен перерасчет заработной платы с 01.01.2021 в сумме </w:t>
      </w:r>
      <w:r w:rsidRPr="00403C95">
        <w:rPr>
          <w:rFonts w:ascii="Times New Roman" w:eastAsia="Times New Roman" w:hAnsi="Times New Roman" w:cs="Times New Roman"/>
          <w:b/>
          <w:sz w:val="28"/>
          <w:szCs w:val="28"/>
        </w:rPr>
        <w:t>16 401,0</w:t>
      </w:r>
      <w:r w:rsidRPr="00403C95">
        <w:rPr>
          <w:rFonts w:ascii="Times New Roman" w:eastAsia="Times New Roman" w:hAnsi="Times New Roman" w:cs="Times New Roman"/>
          <w:sz w:val="28"/>
          <w:szCs w:val="28"/>
        </w:rPr>
        <w:t xml:space="preserve"> рубль.</w:t>
      </w:r>
    </w:p>
    <w:p w:rsidR="00E35247" w:rsidRDefault="00E35247" w:rsidP="00E35247">
      <w:pPr>
        <w:widowControl w:val="0"/>
        <w:tabs>
          <w:tab w:val="left" w:pos="709"/>
        </w:tabs>
        <w:suppressAutoHyphens/>
        <w:autoSpaceDE w:val="0"/>
        <w:autoSpaceDN w:val="0"/>
        <w:spacing w:after="0" w:line="240" w:lineRule="auto"/>
        <w:ind w:right="-108"/>
        <w:jc w:val="both"/>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rPr>
        <w:tab/>
      </w:r>
      <w:r w:rsidRPr="00403C95">
        <w:rPr>
          <w:rFonts w:ascii="Times New Roman" w:eastAsia="Times New Roman" w:hAnsi="Times New Roman" w:cs="Times New Roman"/>
          <w:b/>
          <w:sz w:val="28"/>
          <w:szCs w:val="28"/>
        </w:rPr>
        <w:t>10.</w:t>
      </w:r>
      <w:r w:rsidRPr="001324C9">
        <w:rPr>
          <w:rFonts w:ascii="Times New Roman" w:eastAsia="Calibri" w:hAnsi="Times New Roman" w:cs="Times New Roman"/>
          <w:b/>
          <w:i/>
          <w:sz w:val="28"/>
          <w:szCs w:val="28"/>
        </w:rPr>
        <w:t xml:space="preserve"> </w:t>
      </w:r>
      <w:r w:rsidRPr="001324C9">
        <w:rPr>
          <w:rFonts w:ascii="Times New Roman" w:eastAsia="Calibri" w:hAnsi="Times New Roman" w:cs="Times New Roman"/>
          <w:sz w:val="28"/>
          <w:szCs w:val="28"/>
        </w:rPr>
        <w:t>Перерасхода фонда оплаты труда</w:t>
      </w:r>
      <w:r>
        <w:rPr>
          <w:rFonts w:ascii="Times New Roman" w:eastAsia="Calibri" w:hAnsi="Times New Roman" w:cs="Times New Roman"/>
          <w:sz w:val="28"/>
          <w:szCs w:val="28"/>
        </w:rPr>
        <w:t xml:space="preserve"> муниципальных служащих</w:t>
      </w:r>
      <w:r w:rsidRPr="001324C9">
        <w:rPr>
          <w:rFonts w:ascii="Times New Roman" w:eastAsia="Calibri" w:hAnsi="Times New Roman" w:cs="Times New Roman"/>
          <w:sz w:val="28"/>
          <w:szCs w:val="28"/>
        </w:rPr>
        <w:t xml:space="preserve"> проверкой не установлено</w:t>
      </w:r>
      <w:r>
        <w:rPr>
          <w:rFonts w:ascii="Times New Roman" w:eastAsia="Calibri" w:hAnsi="Times New Roman" w:cs="Times New Roman"/>
          <w:sz w:val="28"/>
          <w:szCs w:val="28"/>
        </w:rPr>
        <w:t>.</w:t>
      </w:r>
    </w:p>
    <w:p w:rsidR="00E35247" w:rsidRDefault="00E35247" w:rsidP="00E35247">
      <w:pPr>
        <w:widowControl w:val="0"/>
        <w:tabs>
          <w:tab w:val="left" w:pos="709"/>
        </w:tabs>
        <w:suppressAutoHyphens/>
        <w:autoSpaceDE w:val="0"/>
        <w:autoSpaceDN w:val="0"/>
        <w:spacing w:after="0" w:line="240" w:lineRule="auto"/>
        <w:ind w:right="-108" w:firstLine="709"/>
        <w:jc w:val="both"/>
        <w:textAlignment w:val="baseline"/>
        <w:rPr>
          <w:rFonts w:ascii="Times New Roman" w:eastAsia="Calibri" w:hAnsi="Times New Roman" w:cs="Times New Roman"/>
          <w:sz w:val="28"/>
          <w:szCs w:val="28"/>
        </w:rPr>
      </w:pPr>
      <w:r w:rsidRPr="001324C9">
        <w:rPr>
          <w:rFonts w:ascii="Times New Roman" w:eastAsia="Calibri" w:hAnsi="Times New Roman" w:cs="Times New Roman"/>
          <w:b/>
          <w:sz w:val="28"/>
          <w:szCs w:val="28"/>
        </w:rPr>
        <w:t>11.</w:t>
      </w:r>
      <w:r w:rsidRPr="005152C1">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 xml:space="preserve"> В</w:t>
      </w:r>
      <w:r w:rsidRPr="009F5226">
        <w:rPr>
          <w:rFonts w:ascii="Times New Roman" w:eastAsia="Calibri" w:hAnsi="Times New Roman" w:cs="Times New Roman"/>
          <w:b/>
          <w:i/>
          <w:sz w:val="28"/>
          <w:szCs w:val="28"/>
        </w:rPr>
        <w:t xml:space="preserve"> нарушение пункта 2 статьи 22 Федерального закона от 02.03.2007 № 25-ФЗ «О муниципальной службе в Российской Федерации», пункта 17 статьи 2 Положения о размере и условиях оплаты труда муниципальных служащих без утверждения нормативно-правового акта </w:t>
      </w:r>
      <w:r w:rsidRPr="005152C1">
        <w:rPr>
          <w:rFonts w:ascii="Times New Roman" w:eastAsia="Calibri" w:hAnsi="Times New Roman" w:cs="Times New Roman"/>
          <w:sz w:val="28"/>
          <w:szCs w:val="28"/>
        </w:rPr>
        <w:t xml:space="preserve">применен оклад при начислении </w:t>
      </w:r>
      <w:r w:rsidRPr="005152C1">
        <w:rPr>
          <w:rFonts w:ascii="Times New Roman" w:eastAsia="Calibri" w:hAnsi="Times New Roman" w:cs="Times New Roman"/>
          <w:sz w:val="28"/>
          <w:szCs w:val="28"/>
        </w:rPr>
        <w:lastRenderedPageBreak/>
        <w:t xml:space="preserve">заработной платы заместителю </w:t>
      </w:r>
      <w:r>
        <w:rPr>
          <w:rFonts w:ascii="Times New Roman" w:eastAsia="Calibri" w:hAnsi="Times New Roman" w:cs="Times New Roman"/>
          <w:sz w:val="28"/>
          <w:szCs w:val="28"/>
        </w:rPr>
        <w:t>главы администрации</w:t>
      </w:r>
      <w:r w:rsidRPr="005152C1">
        <w:rPr>
          <w:rFonts w:ascii="Times New Roman" w:eastAsia="Calibri" w:hAnsi="Times New Roman" w:cs="Times New Roman"/>
          <w:sz w:val="28"/>
          <w:szCs w:val="28"/>
        </w:rPr>
        <w:t xml:space="preserve"> 3 349,0 рублей, данное нарушение повлекло необоснованное начисление и выплату заработной платы в сумме – </w:t>
      </w:r>
      <w:r w:rsidRPr="005152C1">
        <w:rPr>
          <w:rFonts w:ascii="Times New Roman" w:eastAsia="Calibri" w:hAnsi="Times New Roman" w:cs="Times New Roman"/>
          <w:b/>
          <w:sz w:val="28"/>
          <w:szCs w:val="28"/>
        </w:rPr>
        <w:t>5 142,46</w:t>
      </w:r>
      <w:r w:rsidRPr="005152C1">
        <w:rPr>
          <w:rFonts w:ascii="Times New Roman" w:eastAsia="Calibri" w:hAnsi="Times New Roman" w:cs="Times New Roman"/>
          <w:sz w:val="28"/>
          <w:szCs w:val="28"/>
        </w:rPr>
        <w:t xml:space="preserve"> рублей. У главного специалиста–главного бухгалтера применен оклад</w:t>
      </w:r>
      <w:r>
        <w:rPr>
          <w:rFonts w:ascii="Times New Roman" w:eastAsia="Calibri" w:hAnsi="Times New Roman" w:cs="Times New Roman"/>
          <w:sz w:val="28"/>
          <w:szCs w:val="28"/>
        </w:rPr>
        <w:t xml:space="preserve"> в сумме </w:t>
      </w:r>
      <w:r w:rsidRPr="005152C1">
        <w:rPr>
          <w:rFonts w:ascii="Times New Roman" w:eastAsia="Calibri" w:hAnsi="Times New Roman" w:cs="Times New Roman"/>
          <w:sz w:val="28"/>
          <w:szCs w:val="28"/>
        </w:rPr>
        <w:t>2 874,0 рублей с 01.01.2022,</w:t>
      </w:r>
      <w:r>
        <w:rPr>
          <w:rFonts w:ascii="Times New Roman" w:eastAsia="Calibri" w:hAnsi="Times New Roman" w:cs="Times New Roman"/>
          <w:sz w:val="28"/>
          <w:szCs w:val="28"/>
        </w:rPr>
        <w:t xml:space="preserve"> </w:t>
      </w:r>
      <w:r w:rsidRPr="005152C1">
        <w:rPr>
          <w:rFonts w:ascii="Times New Roman" w:eastAsia="Calibri" w:hAnsi="Times New Roman" w:cs="Times New Roman"/>
          <w:sz w:val="28"/>
          <w:szCs w:val="28"/>
        </w:rPr>
        <w:t>д</w:t>
      </w:r>
      <w:r w:rsidRPr="007376EC">
        <w:rPr>
          <w:rFonts w:ascii="Times New Roman" w:eastAsia="Calibri" w:hAnsi="Times New Roman" w:cs="Times New Roman"/>
          <w:sz w:val="28"/>
          <w:szCs w:val="28"/>
        </w:rPr>
        <w:t xml:space="preserve">анное нарушение не повлекло </w:t>
      </w:r>
      <w:r>
        <w:rPr>
          <w:rFonts w:ascii="Times New Roman" w:eastAsia="Calibri" w:hAnsi="Times New Roman" w:cs="Times New Roman"/>
          <w:sz w:val="28"/>
          <w:szCs w:val="28"/>
        </w:rPr>
        <w:t>переплаты</w:t>
      </w:r>
      <w:r w:rsidRPr="007376EC">
        <w:rPr>
          <w:rFonts w:ascii="Times New Roman" w:eastAsia="Calibri" w:hAnsi="Times New Roman" w:cs="Times New Roman"/>
          <w:sz w:val="28"/>
          <w:szCs w:val="28"/>
        </w:rPr>
        <w:t xml:space="preserve"> заработной платы, так как согласно ч. 3 ст.133 ТК РФ месячная заработная плата работника, полностью отработавшего за месяц норму рабочего времени и выполнившего нормы труда, не может быть ниже минимального размера месячной оплаты труда, поэтому работодатель обязан производить доплату заработной платы работнику до МРОТ</w:t>
      </w:r>
      <w:r>
        <w:rPr>
          <w:rFonts w:ascii="Times New Roman" w:eastAsia="Calibri" w:hAnsi="Times New Roman" w:cs="Times New Roman"/>
          <w:sz w:val="28"/>
          <w:szCs w:val="28"/>
        </w:rPr>
        <w:t>.</w:t>
      </w:r>
    </w:p>
    <w:p w:rsidR="00E35247" w:rsidRDefault="00E35247" w:rsidP="00E35247">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w:eastAsia="Calibri" w:hAnsi="Times New Roman" w:cs="Times New Roman"/>
          <w:b/>
          <w:sz w:val="28"/>
          <w:szCs w:val="28"/>
        </w:rPr>
        <w:tab/>
      </w:r>
      <w:r w:rsidRPr="005152C1">
        <w:rPr>
          <w:rFonts w:ascii="Times New Roman" w:eastAsia="Calibri" w:hAnsi="Times New Roman" w:cs="Times New Roman"/>
          <w:b/>
          <w:sz w:val="28"/>
          <w:szCs w:val="28"/>
        </w:rPr>
        <w:t>12.</w:t>
      </w:r>
      <w:r w:rsidRPr="005152C1">
        <w:rPr>
          <w:rFonts w:ascii="Times New Roman CYR" w:hAnsi="Times New Roman CYR" w:cs="Times New Roman CYR"/>
          <w:b/>
          <w:i/>
          <w:sz w:val="28"/>
          <w:szCs w:val="28"/>
        </w:rPr>
        <w:t xml:space="preserve"> </w:t>
      </w:r>
      <w:r>
        <w:rPr>
          <w:rFonts w:ascii="Times New Roman CYR" w:hAnsi="Times New Roman CYR" w:cs="Times New Roman CYR"/>
          <w:b/>
          <w:i/>
          <w:sz w:val="28"/>
          <w:szCs w:val="28"/>
        </w:rPr>
        <w:t xml:space="preserve"> </w:t>
      </w:r>
      <w:r w:rsidRPr="00E678B3">
        <w:rPr>
          <w:rFonts w:ascii="Times New Roman CYR" w:hAnsi="Times New Roman CYR" w:cs="Times New Roman CYR"/>
          <w:sz w:val="28"/>
          <w:szCs w:val="28"/>
        </w:rPr>
        <w:t>Главным специалистом - главным</w:t>
      </w:r>
      <w:r w:rsidRPr="005152C1">
        <w:rPr>
          <w:rFonts w:ascii="Times New Roman CYR" w:hAnsi="Times New Roman CYR" w:cs="Times New Roman CYR"/>
          <w:sz w:val="28"/>
          <w:szCs w:val="28"/>
        </w:rPr>
        <w:t xml:space="preserve"> бухгалтером администрации сельского поселения</w:t>
      </w:r>
      <w:r>
        <w:rPr>
          <w:rFonts w:ascii="Times New Roman" w:hAnsi="Times New Roman" w:cs="Times New Roman"/>
          <w:sz w:val="28"/>
          <w:szCs w:val="28"/>
        </w:rPr>
        <w:t xml:space="preserve"> была</w:t>
      </w:r>
      <w:r w:rsidRPr="005152C1">
        <w:rPr>
          <w:rFonts w:ascii="Times New Roman" w:hAnsi="Times New Roman" w:cs="Times New Roman"/>
          <w:sz w:val="28"/>
          <w:szCs w:val="28"/>
        </w:rPr>
        <w:t xml:space="preserve"> необоснованно </w:t>
      </w:r>
      <w:r>
        <w:rPr>
          <w:rFonts w:ascii="Times New Roman" w:hAnsi="Times New Roman" w:cs="Times New Roman"/>
          <w:sz w:val="28"/>
          <w:szCs w:val="28"/>
        </w:rPr>
        <w:t>начислена</w:t>
      </w:r>
      <w:r w:rsidRPr="005152C1">
        <w:rPr>
          <w:rFonts w:ascii="Times New Roman" w:hAnsi="Times New Roman" w:cs="Times New Roman"/>
          <w:sz w:val="28"/>
          <w:szCs w:val="28"/>
        </w:rPr>
        <w:t xml:space="preserve"> и </w:t>
      </w:r>
      <w:r>
        <w:rPr>
          <w:rFonts w:ascii="Times New Roman" w:hAnsi="Times New Roman" w:cs="Times New Roman"/>
          <w:sz w:val="28"/>
          <w:szCs w:val="28"/>
        </w:rPr>
        <w:t>выплачена</w:t>
      </w:r>
      <w:r w:rsidRPr="005152C1">
        <w:rPr>
          <w:rFonts w:ascii="Times New Roman" w:hAnsi="Times New Roman" w:cs="Times New Roman"/>
          <w:sz w:val="28"/>
          <w:szCs w:val="28"/>
        </w:rPr>
        <w:t xml:space="preserve"> доплат</w:t>
      </w:r>
      <w:r>
        <w:rPr>
          <w:rFonts w:ascii="Times New Roman" w:hAnsi="Times New Roman" w:cs="Times New Roman"/>
          <w:sz w:val="28"/>
          <w:szCs w:val="28"/>
        </w:rPr>
        <w:t>а</w:t>
      </w:r>
      <w:r w:rsidRPr="005152C1">
        <w:rPr>
          <w:rFonts w:ascii="Times New Roman CYR" w:hAnsi="Times New Roman CYR" w:cs="Times New Roman CYR"/>
          <w:sz w:val="28"/>
          <w:szCs w:val="28"/>
        </w:rPr>
        <w:t xml:space="preserve"> </w:t>
      </w:r>
      <w:r>
        <w:rPr>
          <w:rFonts w:ascii="Times New Roman CYR" w:hAnsi="Times New Roman CYR" w:cs="Times New Roman CYR"/>
          <w:sz w:val="28"/>
          <w:szCs w:val="28"/>
        </w:rPr>
        <w:t>заместителю главы администрации Подойницыной Т.В. на время отсутствия главы сельского поселения</w:t>
      </w:r>
      <w:r w:rsidRPr="005152C1">
        <w:rPr>
          <w:rFonts w:ascii="Times New Roman" w:hAnsi="Times New Roman" w:cs="Times New Roman"/>
          <w:sz w:val="28"/>
          <w:szCs w:val="28"/>
        </w:rPr>
        <w:t xml:space="preserve"> </w:t>
      </w:r>
      <w:r>
        <w:rPr>
          <w:rFonts w:ascii="Times New Roman" w:hAnsi="Times New Roman" w:cs="Times New Roman"/>
          <w:sz w:val="28"/>
          <w:szCs w:val="28"/>
        </w:rPr>
        <w:t>в сумме</w:t>
      </w:r>
      <w:r w:rsidRPr="005152C1">
        <w:rPr>
          <w:rFonts w:ascii="Times New Roman" w:hAnsi="Times New Roman" w:cs="Times New Roman"/>
          <w:sz w:val="28"/>
          <w:szCs w:val="28"/>
        </w:rPr>
        <w:t xml:space="preserve"> </w:t>
      </w:r>
      <w:r w:rsidRPr="005152C1">
        <w:rPr>
          <w:rFonts w:ascii="Times New Roman" w:hAnsi="Times New Roman" w:cs="Times New Roman"/>
          <w:b/>
          <w:sz w:val="28"/>
          <w:szCs w:val="28"/>
        </w:rPr>
        <w:t>2 188,88</w:t>
      </w:r>
      <w:r w:rsidRPr="005152C1">
        <w:rPr>
          <w:rFonts w:ascii="Times New Roman" w:hAnsi="Times New Roman" w:cs="Times New Roman"/>
          <w:sz w:val="28"/>
          <w:szCs w:val="28"/>
        </w:rPr>
        <w:t xml:space="preserve"> руб.</w:t>
      </w:r>
      <w:r>
        <w:rPr>
          <w:rFonts w:ascii="Times New Roman CYR" w:hAnsi="Times New Roman CYR" w:cs="Times New Roman CYR"/>
          <w:sz w:val="28"/>
          <w:szCs w:val="28"/>
        </w:rPr>
        <w:t xml:space="preserve"> </w:t>
      </w:r>
    </w:p>
    <w:p w:rsidR="00E35247" w:rsidRPr="00724960" w:rsidRDefault="00E35247" w:rsidP="00E35247">
      <w:pPr>
        <w:widowControl w:val="0"/>
        <w:tabs>
          <w:tab w:val="left" w:pos="709"/>
        </w:tabs>
        <w:suppressAutoHyphens/>
        <w:autoSpaceDE w:val="0"/>
        <w:autoSpaceDN w:val="0"/>
        <w:spacing w:after="0" w:line="240" w:lineRule="auto"/>
        <w:ind w:right="-108" w:firstLine="709"/>
        <w:jc w:val="both"/>
        <w:textAlignment w:val="baseline"/>
        <w:rPr>
          <w:rFonts w:ascii="Times New Roman" w:hAnsi="Times New Roman" w:cs="Times New Roman"/>
          <w:sz w:val="28"/>
          <w:szCs w:val="28"/>
        </w:rPr>
      </w:pPr>
      <w:r w:rsidRPr="00A11EFC">
        <w:rPr>
          <w:rFonts w:ascii="Times New Roman CYR" w:hAnsi="Times New Roman CYR" w:cs="Times New Roman CYR"/>
          <w:b/>
          <w:sz w:val="28"/>
          <w:szCs w:val="28"/>
        </w:rPr>
        <w:t xml:space="preserve">13. </w:t>
      </w:r>
      <w:r>
        <w:rPr>
          <w:rFonts w:ascii="Times New Roman" w:hAnsi="Times New Roman" w:cs="Times New Roman"/>
          <w:sz w:val="28"/>
          <w:szCs w:val="28"/>
        </w:rPr>
        <w:t xml:space="preserve">Главному специалисту - главному бухгалтеру Ивановой Т.С. был необоснованно предоставлен отпуск в </w:t>
      </w:r>
      <w:r w:rsidRPr="009F5226">
        <w:rPr>
          <w:rFonts w:ascii="Times New Roman" w:hAnsi="Times New Roman" w:cs="Times New Roman"/>
          <w:b/>
          <w:i/>
          <w:sz w:val="28"/>
          <w:szCs w:val="28"/>
        </w:rPr>
        <w:t>2021 году – 46 календарных дней, в 2022 году – 47 календарных дней</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в связи с чем необоснованно начислено и выплачено за 2021 год – </w:t>
      </w:r>
      <w:r w:rsidRPr="00D647B8">
        <w:rPr>
          <w:rFonts w:ascii="Times New Roman" w:hAnsi="Times New Roman" w:cs="Times New Roman"/>
          <w:b/>
          <w:color w:val="000000"/>
          <w:sz w:val="28"/>
          <w:szCs w:val="28"/>
          <w:shd w:val="clear" w:color="auto" w:fill="FFFFFF"/>
        </w:rPr>
        <w:t>894,54</w:t>
      </w:r>
      <w:r>
        <w:rPr>
          <w:rFonts w:ascii="Times New Roman" w:hAnsi="Times New Roman" w:cs="Times New Roman"/>
          <w:color w:val="000000"/>
          <w:sz w:val="28"/>
          <w:szCs w:val="28"/>
          <w:shd w:val="clear" w:color="auto" w:fill="FFFFFF"/>
        </w:rPr>
        <w:t xml:space="preserve"> рубля, за 2022 год – </w:t>
      </w:r>
      <w:r w:rsidRPr="00D647B8">
        <w:rPr>
          <w:rFonts w:ascii="Times New Roman" w:hAnsi="Times New Roman" w:cs="Times New Roman"/>
          <w:b/>
          <w:color w:val="000000"/>
          <w:sz w:val="28"/>
          <w:szCs w:val="28"/>
          <w:shd w:val="clear" w:color="auto" w:fill="FFFFFF"/>
        </w:rPr>
        <w:t>1564,08</w:t>
      </w:r>
      <w:r>
        <w:rPr>
          <w:rFonts w:ascii="Times New Roman" w:hAnsi="Times New Roman" w:cs="Times New Roman"/>
          <w:color w:val="000000"/>
          <w:sz w:val="28"/>
          <w:szCs w:val="28"/>
          <w:shd w:val="clear" w:color="auto" w:fill="FFFFFF"/>
        </w:rPr>
        <w:t xml:space="preserve"> рублей. </w:t>
      </w:r>
    </w:p>
    <w:p w:rsidR="00E35247" w:rsidRDefault="00E35247" w:rsidP="00E35247">
      <w:pPr>
        <w:tabs>
          <w:tab w:val="left" w:pos="709"/>
        </w:tabs>
        <w:suppressAutoHyphens/>
        <w:autoSpaceDN w:val="0"/>
        <w:spacing w:after="0" w:line="240" w:lineRule="auto"/>
        <w:ind w:right="-108" w:firstLine="709"/>
        <w:jc w:val="both"/>
        <w:textAlignment w:val="baseline"/>
        <w:rPr>
          <w:rFonts w:ascii="Times New Roman" w:eastAsia="Calibri" w:hAnsi="Times New Roman" w:cs="Times New Roman"/>
          <w:sz w:val="28"/>
          <w:szCs w:val="28"/>
        </w:rPr>
      </w:pPr>
      <w:r w:rsidRPr="00AC3DB4">
        <w:rPr>
          <w:rFonts w:ascii="Times New Roman" w:eastAsia="Calibri" w:hAnsi="Times New Roman" w:cs="Times New Roman"/>
          <w:b/>
          <w:sz w:val="28"/>
          <w:szCs w:val="28"/>
        </w:rPr>
        <w:t>14.</w:t>
      </w:r>
      <w:r>
        <w:rPr>
          <w:rFonts w:ascii="Times New Roman" w:eastAsia="Calibri" w:hAnsi="Times New Roman" w:cs="Times New Roman"/>
          <w:sz w:val="28"/>
          <w:szCs w:val="28"/>
        </w:rPr>
        <w:t xml:space="preserve"> Администрацией сельского поселения вовремя не издаются распоряжения об </w:t>
      </w:r>
      <w:r w:rsidRPr="00DF00D1">
        <w:rPr>
          <w:rFonts w:ascii="Times New Roman" w:eastAsia="Calibri" w:hAnsi="Times New Roman" w:cs="Times New Roman"/>
          <w:sz w:val="28"/>
          <w:szCs w:val="28"/>
        </w:rPr>
        <w:t>ежемесячн</w:t>
      </w:r>
      <w:r>
        <w:rPr>
          <w:rFonts w:ascii="Times New Roman" w:eastAsia="Calibri" w:hAnsi="Times New Roman" w:cs="Times New Roman"/>
          <w:sz w:val="28"/>
          <w:szCs w:val="28"/>
        </w:rPr>
        <w:t xml:space="preserve">ых </w:t>
      </w:r>
      <w:r w:rsidRPr="00DF00D1">
        <w:rPr>
          <w:rFonts w:ascii="Times New Roman" w:eastAsia="Calibri" w:hAnsi="Times New Roman" w:cs="Times New Roman"/>
          <w:sz w:val="28"/>
          <w:szCs w:val="28"/>
        </w:rPr>
        <w:t>надбавка к должностному окладу за выслугу лет на муниципальной службе</w:t>
      </w:r>
      <w:r>
        <w:rPr>
          <w:rFonts w:ascii="Times New Roman" w:eastAsia="Calibri" w:hAnsi="Times New Roman" w:cs="Times New Roman"/>
          <w:sz w:val="28"/>
          <w:szCs w:val="28"/>
        </w:rPr>
        <w:t>, д</w:t>
      </w:r>
      <w:r w:rsidRPr="00F90400">
        <w:rPr>
          <w:rFonts w:ascii="Times New Roman" w:eastAsia="Calibri" w:hAnsi="Times New Roman" w:cs="Times New Roman"/>
          <w:sz w:val="28"/>
          <w:szCs w:val="28"/>
        </w:rPr>
        <w:t xml:space="preserve">анное нарушение повлекло не доначисление заработной платы </w:t>
      </w:r>
      <w:r>
        <w:rPr>
          <w:rFonts w:ascii="Times New Roman" w:eastAsia="Calibri" w:hAnsi="Times New Roman" w:cs="Times New Roman"/>
          <w:sz w:val="28"/>
          <w:szCs w:val="28"/>
        </w:rPr>
        <w:t xml:space="preserve">главному специалисту - главному бухгалтеру Ивановой Т.С. в размере </w:t>
      </w:r>
      <w:r w:rsidRPr="00F90400">
        <w:rPr>
          <w:rFonts w:ascii="Times New Roman" w:eastAsia="Calibri" w:hAnsi="Times New Roman" w:cs="Times New Roman"/>
          <w:b/>
          <w:sz w:val="28"/>
          <w:szCs w:val="28"/>
        </w:rPr>
        <w:t>4 228,92</w:t>
      </w:r>
      <w:r>
        <w:rPr>
          <w:rFonts w:ascii="Times New Roman" w:eastAsia="Calibri" w:hAnsi="Times New Roman" w:cs="Times New Roman"/>
          <w:sz w:val="28"/>
          <w:szCs w:val="28"/>
        </w:rPr>
        <w:t xml:space="preserve"> рубля.</w:t>
      </w:r>
    </w:p>
    <w:p w:rsidR="00E35247" w:rsidRPr="009609E3" w:rsidRDefault="00E35247" w:rsidP="00E35247">
      <w:pPr>
        <w:tabs>
          <w:tab w:val="left" w:pos="709"/>
        </w:tabs>
        <w:suppressAutoHyphens/>
        <w:autoSpaceDN w:val="0"/>
        <w:spacing w:after="0" w:line="240" w:lineRule="auto"/>
        <w:ind w:right="-108" w:firstLine="709"/>
        <w:jc w:val="both"/>
        <w:textAlignment w:val="baseline"/>
        <w:rPr>
          <w:rFonts w:ascii="Times New Roman" w:eastAsia="Calibri" w:hAnsi="Times New Roman" w:cs="Times New Roman"/>
          <w:sz w:val="28"/>
          <w:szCs w:val="28"/>
        </w:rPr>
      </w:pPr>
      <w:r w:rsidRPr="00AC3DB4">
        <w:rPr>
          <w:rFonts w:ascii="Times New Roman" w:eastAsia="Calibri" w:hAnsi="Times New Roman" w:cs="Times New Roman"/>
          <w:b/>
          <w:sz w:val="28"/>
          <w:szCs w:val="28"/>
        </w:rPr>
        <w:t>15.</w:t>
      </w:r>
      <w:r>
        <w:rPr>
          <w:rFonts w:ascii="Times New Roman" w:eastAsia="Calibri" w:hAnsi="Times New Roman" w:cs="Times New Roman"/>
          <w:sz w:val="28"/>
          <w:szCs w:val="28"/>
        </w:rPr>
        <w:t xml:space="preserve"> В связи с ненадлежащим ведением табеля учета рабочего времени главному специалисту- главному бухгалтеру Ивановой Т.С. </w:t>
      </w:r>
      <w:r w:rsidRPr="00520B79">
        <w:rPr>
          <w:rFonts w:ascii="Times New Roman" w:eastAsia="Calibri" w:hAnsi="Times New Roman" w:cs="Times New Roman"/>
          <w:b/>
          <w:i/>
          <w:sz w:val="28"/>
          <w:szCs w:val="28"/>
        </w:rPr>
        <w:t xml:space="preserve"> неправомерно применен оклад для начисления заработной платы в сумме 1 382,0 рубля</w:t>
      </w:r>
      <w:r>
        <w:rPr>
          <w:rFonts w:ascii="Times New Roman" w:eastAsia="Calibri" w:hAnsi="Times New Roman" w:cs="Times New Roman"/>
          <w:sz w:val="28"/>
          <w:szCs w:val="28"/>
        </w:rPr>
        <w:t xml:space="preserve">, сумма неправомерно начисленной и выплаченной заработной платы за июль 2021 года составила </w:t>
      </w:r>
      <w:r w:rsidRPr="005A3A65">
        <w:rPr>
          <w:rFonts w:ascii="Times New Roman" w:eastAsia="Calibri" w:hAnsi="Times New Roman" w:cs="Times New Roman"/>
          <w:b/>
          <w:sz w:val="28"/>
          <w:szCs w:val="28"/>
        </w:rPr>
        <w:t>998,75</w:t>
      </w:r>
      <w:r>
        <w:rPr>
          <w:rFonts w:ascii="Times New Roman" w:eastAsia="Calibri" w:hAnsi="Times New Roman" w:cs="Times New Roman"/>
          <w:sz w:val="28"/>
          <w:szCs w:val="28"/>
        </w:rPr>
        <w:t xml:space="preserve"> рублей.</w:t>
      </w:r>
    </w:p>
    <w:p w:rsidR="00E35247" w:rsidRPr="003C40E8" w:rsidRDefault="00E35247" w:rsidP="00E35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9E2322">
        <w:rPr>
          <w:rFonts w:ascii="Times New Roman" w:hAnsi="Times New Roman" w:cs="Times New Roman"/>
          <w:b/>
          <w:sz w:val="28"/>
          <w:szCs w:val="28"/>
        </w:rPr>
        <w:t>16</w:t>
      </w:r>
      <w:r>
        <w:rPr>
          <w:rFonts w:ascii="Times New Roman" w:hAnsi="Times New Roman" w:cs="Times New Roman"/>
          <w:sz w:val="28"/>
          <w:szCs w:val="28"/>
        </w:rPr>
        <w:t xml:space="preserve">. </w:t>
      </w:r>
      <w:r w:rsidRPr="003C40E8">
        <w:rPr>
          <w:rFonts w:ascii="Times New Roman" w:hAnsi="Times New Roman" w:cs="Times New Roman"/>
          <w:sz w:val="28"/>
          <w:szCs w:val="28"/>
        </w:rPr>
        <w:t>КСП отмечает, что при начислении заработной платы</w:t>
      </w:r>
      <w:r>
        <w:rPr>
          <w:rFonts w:ascii="Times New Roman" w:hAnsi="Times New Roman" w:cs="Times New Roman"/>
          <w:sz w:val="28"/>
          <w:szCs w:val="28"/>
        </w:rPr>
        <w:t xml:space="preserve"> главным специалистом -</w:t>
      </w:r>
      <w:r w:rsidRPr="003C40E8">
        <w:rPr>
          <w:rFonts w:ascii="Times New Roman" w:hAnsi="Times New Roman" w:cs="Times New Roman"/>
          <w:sz w:val="28"/>
          <w:szCs w:val="28"/>
        </w:rPr>
        <w:t xml:space="preserve"> главным бухгалтером </w:t>
      </w:r>
      <w:r>
        <w:rPr>
          <w:rFonts w:ascii="Times New Roman" w:hAnsi="Times New Roman" w:cs="Times New Roman"/>
          <w:sz w:val="28"/>
          <w:szCs w:val="28"/>
        </w:rPr>
        <w:t>Ивановой Т</w:t>
      </w:r>
      <w:r w:rsidRPr="003C40E8">
        <w:rPr>
          <w:rFonts w:ascii="Times New Roman" w:hAnsi="Times New Roman" w:cs="Times New Roman"/>
          <w:sz w:val="28"/>
          <w:szCs w:val="28"/>
        </w:rPr>
        <w:t>.</w:t>
      </w:r>
      <w:r>
        <w:rPr>
          <w:rFonts w:ascii="Times New Roman" w:hAnsi="Times New Roman" w:cs="Times New Roman"/>
          <w:sz w:val="28"/>
          <w:szCs w:val="28"/>
        </w:rPr>
        <w:t>С</w:t>
      </w:r>
      <w:r w:rsidRPr="003C40E8">
        <w:rPr>
          <w:rFonts w:ascii="Times New Roman" w:hAnsi="Times New Roman" w:cs="Times New Roman"/>
          <w:sz w:val="28"/>
          <w:szCs w:val="28"/>
        </w:rPr>
        <w:t xml:space="preserve">, </w:t>
      </w:r>
      <w:r w:rsidRPr="00E666D0">
        <w:rPr>
          <w:rFonts w:ascii="Times New Roman" w:hAnsi="Times New Roman" w:cs="Times New Roman"/>
          <w:b/>
          <w:i/>
          <w:sz w:val="28"/>
          <w:szCs w:val="28"/>
        </w:rPr>
        <w:t>не применяются действующие базовые оклады (базовые должностные оклады) по профессионально-квалификационным группам работников</w:t>
      </w:r>
      <w:r w:rsidRPr="003C40E8">
        <w:rPr>
          <w:rFonts w:ascii="Times New Roman" w:hAnsi="Times New Roman" w:cs="Times New Roman"/>
          <w:sz w:val="28"/>
          <w:szCs w:val="28"/>
        </w:rPr>
        <w:t>, данное нарушение не повлекло не доначисление заработной платы, так как согласно ч. 3 ст.133 ТК РФ месячная заработная плата работника, полностью отработавшего за месяц норму рабочего времени и выполнившего нормы труда, не может быть ниже минимального размера месячной оплаты труда, поэтому работодатель обязан производить доплату заработной платы работнику до МРОТ.</w:t>
      </w:r>
    </w:p>
    <w:p w:rsidR="00E35247" w:rsidRPr="003C40E8" w:rsidRDefault="00E35247" w:rsidP="00E35247">
      <w:pPr>
        <w:shd w:val="clear" w:color="auto" w:fill="FFFFFF"/>
        <w:spacing w:after="0" w:line="240" w:lineRule="auto"/>
        <w:ind w:firstLine="567"/>
        <w:jc w:val="both"/>
        <w:rPr>
          <w:rFonts w:ascii="Times New Roman" w:hAnsi="Times New Roman" w:cs="Times New Roman"/>
          <w:sz w:val="28"/>
          <w:szCs w:val="28"/>
          <w:highlight w:val="yellow"/>
        </w:rPr>
      </w:pPr>
      <w:r w:rsidRPr="009E2322">
        <w:rPr>
          <w:rFonts w:ascii="Times New Roman" w:hAnsi="Times New Roman" w:cs="Times New Roman"/>
          <w:b/>
          <w:sz w:val="28"/>
          <w:szCs w:val="28"/>
        </w:rPr>
        <w:t>17.</w:t>
      </w:r>
      <w:r>
        <w:rPr>
          <w:rFonts w:ascii="Times New Roman" w:hAnsi="Times New Roman" w:cs="Times New Roman"/>
          <w:sz w:val="28"/>
          <w:szCs w:val="28"/>
        </w:rPr>
        <w:t xml:space="preserve"> Д</w:t>
      </w:r>
      <w:r w:rsidRPr="003C40E8">
        <w:rPr>
          <w:rFonts w:ascii="Times New Roman" w:hAnsi="Times New Roman" w:cs="Times New Roman"/>
          <w:sz w:val="28"/>
          <w:szCs w:val="28"/>
        </w:rPr>
        <w:t>оплаты к заработной плате работников, такие как ежемесячное денежное вознагр</w:t>
      </w:r>
      <w:r>
        <w:rPr>
          <w:rFonts w:ascii="Times New Roman" w:hAnsi="Times New Roman" w:cs="Times New Roman"/>
          <w:sz w:val="28"/>
          <w:szCs w:val="28"/>
        </w:rPr>
        <w:t xml:space="preserve">аждение муниципальным служащим, </w:t>
      </w:r>
      <w:r w:rsidRPr="003C40E8">
        <w:rPr>
          <w:rFonts w:ascii="Times New Roman" w:hAnsi="Times New Roman" w:cs="Times New Roman"/>
          <w:sz w:val="28"/>
          <w:szCs w:val="28"/>
        </w:rPr>
        <w:t xml:space="preserve">стимулирующие выплаты служащим и обслуживающему персоналу, надбавки за особые условия и выслугу лет </w:t>
      </w:r>
      <w:r w:rsidRPr="00E666D0">
        <w:rPr>
          <w:rFonts w:ascii="Times New Roman" w:hAnsi="Times New Roman" w:cs="Times New Roman"/>
          <w:b/>
          <w:i/>
          <w:sz w:val="28"/>
          <w:szCs w:val="28"/>
        </w:rPr>
        <w:t>не утверждаются распоряжениями администрации поселения</w:t>
      </w:r>
      <w:r w:rsidRPr="003C40E8">
        <w:rPr>
          <w:rFonts w:ascii="Times New Roman" w:hAnsi="Times New Roman" w:cs="Times New Roman"/>
          <w:sz w:val="28"/>
          <w:szCs w:val="28"/>
        </w:rPr>
        <w:t>;</w:t>
      </w:r>
    </w:p>
    <w:p w:rsidR="00E35247" w:rsidRDefault="00E35247" w:rsidP="00E35247">
      <w:pPr>
        <w:shd w:val="clear" w:color="auto" w:fill="FFFFFF"/>
        <w:spacing w:after="0" w:line="240" w:lineRule="auto"/>
        <w:ind w:firstLine="567"/>
        <w:jc w:val="both"/>
        <w:rPr>
          <w:rFonts w:ascii="Times New Roman" w:hAnsi="Times New Roman" w:cs="Times New Roman"/>
          <w:sz w:val="28"/>
          <w:szCs w:val="28"/>
        </w:rPr>
      </w:pPr>
      <w:r w:rsidRPr="009E2322">
        <w:rPr>
          <w:rFonts w:ascii="Times New Roman" w:eastAsia="Times New Roman" w:hAnsi="Times New Roman" w:cs="Times New Roman"/>
          <w:b/>
          <w:color w:val="000000"/>
          <w:sz w:val="28"/>
          <w:szCs w:val="28"/>
        </w:rPr>
        <w:t>18.</w:t>
      </w:r>
      <w:r>
        <w:rPr>
          <w:rFonts w:ascii="Times New Roman" w:eastAsia="Times New Roman" w:hAnsi="Times New Roman" w:cs="Times New Roman"/>
          <w:color w:val="000000"/>
          <w:sz w:val="28"/>
          <w:szCs w:val="28"/>
        </w:rPr>
        <w:t xml:space="preserve"> В</w:t>
      </w:r>
      <w:r w:rsidRPr="00035EE6">
        <w:rPr>
          <w:rFonts w:ascii="Times New Roman" w:hAnsi="Times New Roman"/>
          <w:b/>
          <w:i/>
          <w:color w:val="000000"/>
          <w:sz w:val="28"/>
          <w:szCs w:val="28"/>
        </w:rPr>
        <w:t xml:space="preserve"> </w:t>
      </w:r>
      <w:r w:rsidRPr="00E666D0">
        <w:rPr>
          <w:rFonts w:ascii="Times New Roman" w:hAnsi="Times New Roman"/>
          <w:color w:val="000000"/>
          <w:sz w:val="28"/>
          <w:szCs w:val="28"/>
        </w:rPr>
        <w:t xml:space="preserve">карточках-справках не отражена информация о стаже работника, его образовании, распоряжения о приеме на работу и переводах и т.д., в бухгалтерских регистрах (карточках-справках, записке-расчете об исчислении среднего заработка при предоставлении отпуска, увольнении и других случаях) </w:t>
      </w:r>
      <w:r>
        <w:rPr>
          <w:rFonts w:ascii="Times New Roman" w:hAnsi="Times New Roman"/>
          <w:b/>
          <w:i/>
          <w:color w:val="000000"/>
          <w:sz w:val="28"/>
          <w:szCs w:val="28"/>
        </w:rPr>
        <w:t>допускаются исправления</w:t>
      </w:r>
      <w:r w:rsidRPr="00035EE6">
        <w:rPr>
          <w:rFonts w:ascii="Times New Roman" w:hAnsi="Times New Roman"/>
          <w:b/>
          <w:i/>
          <w:color w:val="000000"/>
          <w:sz w:val="28"/>
          <w:szCs w:val="28"/>
        </w:rPr>
        <w:t>.</w:t>
      </w:r>
      <w:r>
        <w:rPr>
          <w:rFonts w:ascii="Times New Roman" w:hAnsi="Times New Roman"/>
          <w:b/>
          <w:i/>
          <w:color w:val="000000"/>
          <w:sz w:val="28"/>
          <w:szCs w:val="28"/>
        </w:rPr>
        <w:t xml:space="preserve"> </w:t>
      </w:r>
      <w:r w:rsidRPr="00E666D0">
        <w:rPr>
          <w:rFonts w:ascii="Times New Roman" w:hAnsi="Times New Roman"/>
          <w:color w:val="000000"/>
          <w:sz w:val="28"/>
          <w:szCs w:val="28"/>
        </w:rPr>
        <w:t xml:space="preserve">Не верно заполнены табеля в части, подсчета количества рабочих </w:t>
      </w:r>
      <w:r w:rsidRPr="00E666D0">
        <w:rPr>
          <w:rFonts w:ascii="Times New Roman" w:hAnsi="Times New Roman"/>
          <w:color w:val="000000"/>
          <w:sz w:val="28"/>
          <w:szCs w:val="28"/>
        </w:rPr>
        <w:lastRenderedPageBreak/>
        <w:t xml:space="preserve">дней в месяцах, не заполняются графы итого отработано за месяц в часах, в отметках о явках и неявках на работу по числам месяца не указываются предпраздничные дни. </w:t>
      </w:r>
      <w:r w:rsidRPr="005D03CD">
        <w:rPr>
          <w:rFonts w:ascii="Times New Roman" w:hAnsi="Times New Roman"/>
          <w:b/>
          <w:i/>
          <w:color w:val="000000"/>
          <w:sz w:val="28"/>
          <w:szCs w:val="28"/>
        </w:rPr>
        <w:t>Д</w:t>
      </w:r>
      <w:r w:rsidRPr="00B4150C">
        <w:rPr>
          <w:rFonts w:ascii="Times New Roman" w:hAnsi="Times New Roman"/>
          <w:b/>
          <w:i/>
          <w:color w:val="000000"/>
          <w:sz w:val="28"/>
          <w:szCs w:val="28"/>
        </w:rPr>
        <w:t>анны</w:t>
      </w:r>
      <w:r>
        <w:rPr>
          <w:rFonts w:ascii="Times New Roman" w:hAnsi="Times New Roman"/>
          <w:b/>
          <w:i/>
          <w:color w:val="000000"/>
          <w:sz w:val="28"/>
          <w:szCs w:val="28"/>
        </w:rPr>
        <w:t xml:space="preserve">е в </w:t>
      </w:r>
      <w:r w:rsidRPr="00B4150C">
        <w:rPr>
          <w:rFonts w:ascii="Times New Roman" w:hAnsi="Times New Roman"/>
          <w:b/>
          <w:i/>
          <w:color w:val="000000"/>
          <w:sz w:val="28"/>
          <w:szCs w:val="28"/>
        </w:rPr>
        <w:t>карточ</w:t>
      </w:r>
      <w:r>
        <w:rPr>
          <w:rFonts w:ascii="Times New Roman" w:hAnsi="Times New Roman"/>
          <w:b/>
          <w:i/>
          <w:color w:val="000000"/>
          <w:sz w:val="28"/>
          <w:szCs w:val="28"/>
        </w:rPr>
        <w:t>ках</w:t>
      </w:r>
      <w:r w:rsidRPr="00B4150C">
        <w:rPr>
          <w:rFonts w:ascii="Times New Roman" w:hAnsi="Times New Roman"/>
          <w:b/>
          <w:i/>
          <w:color w:val="000000"/>
          <w:sz w:val="28"/>
          <w:szCs w:val="28"/>
        </w:rPr>
        <w:t>-справ</w:t>
      </w:r>
      <w:r>
        <w:rPr>
          <w:rFonts w:ascii="Times New Roman" w:hAnsi="Times New Roman"/>
          <w:b/>
          <w:i/>
          <w:color w:val="000000"/>
          <w:sz w:val="28"/>
          <w:szCs w:val="28"/>
        </w:rPr>
        <w:t xml:space="preserve">ках </w:t>
      </w:r>
      <w:r w:rsidRPr="00E666D0">
        <w:rPr>
          <w:rFonts w:ascii="Times New Roman" w:hAnsi="Times New Roman"/>
          <w:color w:val="000000"/>
          <w:sz w:val="28"/>
          <w:szCs w:val="28"/>
        </w:rPr>
        <w:t xml:space="preserve">по начислениям заработной платы </w:t>
      </w:r>
      <w:r>
        <w:rPr>
          <w:rFonts w:ascii="Times New Roman" w:hAnsi="Times New Roman"/>
          <w:b/>
          <w:i/>
          <w:color w:val="000000"/>
          <w:sz w:val="28"/>
          <w:szCs w:val="28"/>
        </w:rPr>
        <w:t>не совпадают с</w:t>
      </w:r>
      <w:r w:rsidRPr="00B4150C">
        <w:rPr>
          <w:rFonts w:ascii="Times New Roman" w:hAnsi="Times New Roman"/>
          <w:b/>
          <w:i/>
          <w:color w:val="000000"/>
          <w:sz w:val="28"/>
          <w:szCs w:val="28"/>
        </w:rPr>
        <w:t xml:space="preserve"> расчетны</w:t>
      </w:r>
      <w:r>
        <w:rPr>
          <w:rFonts w:ascii="Times New Roman" w:hAnsi="Times New Roman"/>
          <w:b/>
          <w:i/>
          <w:color w:val="000000"/>
          <w:sz w:val="28"/>
          <w:szCs w:val="28"/>
        </w:rPr>
        <w:t>ми</w:t>
      </w:r>
      <w:r w:rsidRPr="00B4150C">
        <w:rPr>
          <w:rFonts w:ascii="Times New Roman" w:hAnsi="Times New Roman"/>
          <w:b/>
          <w:i/>
          <w:color w:val="000000"/>
          <w:sz w:val="28"/>
          <w:szCs w:val="28"/>
        </w:rPr>
        <w:t xml:space="preserve"> ведомост</w:t>
      </w:r>
      <w:r>
        <w:rPr>
          <w:rFonts w:ascii="Times New Roman" w:hAnsi="Times New Roman"/>
          <w:b/>
          <w:i/>
          <w:color w:val="000000"/>
          <w:sz w:val="28"/>
          <w:szCs w:val="28"/>
        </w:rPr>
        <w:t xml:space="preserve">ями </w:t>
      </w:r>
      <w:r w:rsidRPr="00E666D0">
        <w:rPr>
          <w:rFonts w:ascii="Times New Roman" w:eastAsia="Times New Roman" w:hAnsi="Times New Roman" w:cs="Times New Roman"/>
          <w:color w:val="000000"/>
          <w:sz w:val="28"/>
          <w:szCs w:val="28"/>
        </w:rPr>
        <w:t xml:space="preserve">по заработной плате. </w:t>
      </w:r>
      <w:r w:rsidRPr="00712652">
        <w:rPr>
          <w:rFonts w:ascii="Times New Roman" w:eastAsia="Times New Roman" w:hAnsi="Times New Roman" w:cs="Times New Roman"/>
          <w:b/>
          <w:i/>
          <w:color w:val="000000"/>
          <w:sz w:val="28"/>
          <w:szCs w:val="28"/>
        </w:rPr>
        <w:t xml:space="preserve">Начисление заработной платы не соответствует показателям, отраженным в </w:t>
      </w:r>
      <w:r w:rsidRPr="00712652">
        <w:rPr>
          <w:rFonts w:ascii="Times New Roman" w:hAnsi="Times New Roman" w:cs="Times New Roman"/>
          <w:b/>
          <w:i/>
          <w:sz w:val="28"/>
          <w:szCs w:val="28"/>
        </w:rPr>
        <w:t>Журнале операций №6 расчетов по оплате труда</w:t>
      </w:r>
      <w:r w:rsidRPr="00E46963">
        <w:rPr>
          <w:rFonts w:ascii="Times New Roman" w:hAnsi="Times New Roman" w:cs="Times New Roman"/>
          <w:sz w:val="28"/>
          <w:szCs w:val="28"/>
        </w:rPr>
        <w:t xml:space="preserve">. </w:t>
      </w:r>
    </w:p>
    <w:p w:rsidR="00E35247" w:rsidRPr="00E666D0" w:rsidRDefault="00E35247" w:rsidP="00E35247">
      <w:pPr>
        <w:shd w:val="clear" w:color="auto" w:fill="FFFFFF"/>
        <w:spacing w:after="0" w:line="240" w:lineRule="auto"/>
        <w:ind w:firstLine="567"/>
        <w:jc w:val="both"/>
        <w:rPr>
          <w:rFonts w:ascii="Times New Roman" w:hAnsi="Times New Roman" w:cs="Times New Roman"/>
          <w:sz w:val="28"/>
          <w:szCs w:val="28"/>
        </w:rPr>
      </w:pPr>
      <w:r w:rsidRPr="009E2322">
        <w:rPr>
          <w:rFonts w:ascii="Times New Roman" w:hAnsi="Times New Roman" w:cs="Times New Roman"/>
          <w:b/>
          <w:sz w:val="28"/>
          <w:szCs w:val="28"/>
        </w:rPr>
        <w:t>19.</w:t>
      </w:r>
      <w:r>
        <w:rPr>
          <w:rFonts w:ascii="Times New Roman" w:hAnsi="Times New Roman" w:cs="Times New Roman"/>
          <w:sz w:val="28"/>
          <w:szCs w:val="28"/>
        </w:rPr>
        <w:t xml:space="preserve"> </w:t>
      </w:r>
      <w:r w:rsidRPr="009E2322">
        <w:rPr>
          <w:rFonts w:ascii="Times New Roman" w:hAnsi="Times New Roman" w:cs="Times New Roman"/>
          <w:sz w:val="28"/>
          <w:szCs w:val="28"/>
        </w:rPr>
        <w:t>Конституционным Судом Российской Федерации принято Постановление от 11.04.2019 № 17-П, которым установлено, что в состав заработной платы работника, не превышающей минимального размера оплаты труда (МРОТ), не включается оплата сверхурочной работы, работы в ночное время, выходные и нерабочие праздничные дни. Данная норма является общеобязательной</w:t>
      </w:r>
      <w:r w:rsidRPr="009E2322">
        <w:rPr>
          <w:rFonts w:ascii="Times New Roman" w:hAnsi="Times New Roman" w:cs="Times New Roman"/>
          <w:b/>
          <w:i/>
          <w:sz w:val="28"/>
          <w:szCs w:val="28"/>
        </w:rPr>
        <w:t xml:space="preserve">. КСП в ходе проверки выявлено, что главным специалистом - главным бухгалтером Ивановой Т.С. при начислении заработной платы машинистам (кочегарам) котельных доплата за работу в ночное время была включена в состав регулярно получаемой месячной заработной платы. </w:t>
      </w:r>
      <w:r w:rsidRPr="00E666D0">
        <w:rPr>
          <w:rFonts w:ascii="Times New Roman" w:hAnsi="Times New Roman" w:cs="Times New Roman"/>
          <w:sz w:val="28"/>
          <w:szCs w:val="28"/>
        </w:rPr>
        <w:t>КСП рекомендует произвести перерасчет заработной платы кочегарам-машинистам.</w:t>
      </w:r>
    </w:p>
    <w:p w:rsidR="00E35247" w:rsidRDefault="00E35247" w:rsidP="00E35247">
      <w:pPr>
        <w:tabs>
          <w:tab w:val="left" w:pos="567"/>
        </w:tabs>
        <w:suppressAutoHyphens/>
        <w:autoSpaceDN w:val="0"/>
        <w:spacing w:after="0" w:line="240" w:lineRule="auto"/>
        <w:ind w:right="-108"/>
        <w:jc w:val="both"/>
        <w:textAlignment w:val="baseline"/>
        <w:rPr>
          <w:rFonts w:ascii="Times New Roman" w:hAnsi="Times New Roman" w:cs="Times New Roman"/>
          <w:b/>
          <w:sz w:val="28"/>
          <w:szCs w:val="28"/>
        </w:rPr>
      </w:pPr>
      <w:r>
        <w:rPr>
          <w:rFonts w:ascii="Times New Roman" w:hAnsi="Times New Roman" w:cs="Times New Roman"/>
          <w:b/>
          <w:sz w:val="28"/>
          <w:szCs w:val="28"/>
        </w:rPr>
        <w:tab/>
      </w:r>
      <w:r w:rsidRPr="009E2322">
        <w:rPr>
          <w:rFonts w:ascii="Times New Roman" w:hAnsi="Times New Roman" w:cs="Times New Roman"/>
          <w:b/>
          <w:sz w:val="28"/>
          <w:szCs w:val="28"/>
        </w:rPr>
        <w:t>20.</w:t>
      </w:r>
      <w:r>
        <w:rPr>
          <w:rFonts w:ascii="Times New Roman" w:hAnsi="Times New Roman" w:cs="Times New Roman"/>
          <w:sz w:val="28"/>
          <w:szCs w:val="28"/>
        </w:rPr>
        <w:t xml:space="preserve"> </w:t>
      </w:r>
      <w:r w:rsidRPr="009E2322">
        <w:rPr>
          <w:rFonts w:ascii="Times New Roman" w:hAnsi="Times New Roman" w:cs="Times New Roman"/>
          <w:b/>
          <w:sz w:val="28"/>
          <w:szCs w:val="28"/>
        </w:rPr>
        <w:t>Главная книга</w:t>
      </w:r>
      <w:r w:rsidRPr="00303D0B">
        <w:rPr>
          <w:rFonts w:ascii="Times New Roman" w:hAnsi="Times New Roman" w:cs="Times New Roman"/>
          <w:sz w:val="28"/>
          <w:szCs w:val="28"/>
        </w:rPr>
        <w:t xml:space="preserve"> главным бухгалтером </w:t>
      </w:r>
      <w:r w:rsidRPr="009E2322">
        <w:rPr>
          <w:rFonts w:ascii="Times New Roman" w:hAnsi="Times New Roman" w:cs="Times New Roman"/>
          <w:b/>
          <w:sz w:val="28"/>
          <w:szCs w:val="28"/>
        </w:rPr>
        <w:t>не ведется</w:t>
      </w:r>
      <w:r w:rsidRPr="00303D0B">
        <w:rPr>
          <w:rFonts w:ascii="Times New Roman" w:hAnsi="Times New Roman" w:cs="Times New Roman"/>
          <w:sz w:val="28"/>
          <w:szCs w:val="28"/>
        </w:rPr>
        <w:t xml:space="preserve">, вся отчетность по заработной плате формируется на основании Журнала операций №6. </w:t>
      </w:r>
      <w:r>
        <w:rPr>
          <w:rFonts w:ascii="Times New Roman" w:hAnsi="Times New Roman" w:cs="Times New Roman"/>
          <w:sz w:val="28"/>
          <w:szCs w:val="28"/>
        </w:rPr>
        <w:tab/>
      </w:r>
      <w:r w:rsidRPr="00303D0B">
        <w:rPr>
          <w:rFonts w:ascii="Times New Roman" w:hAnsi="Times New Roman" w:cs="Times New Roman"/>
          <w:sz w:val="28"/>
          <w:szCs w:val="28"/>
        </w:rPr>
        <w:t xml:space="preserve">Расхождения по учету заработной платы и начислениям на оплату труда за 2021 год (кассовые и фактические расходы, кредиторская задолженность) с формами годовой бухгалтерской отчетности (0503117, 0503121,00503169) </w:t>
      </w:r>
      <w:r w:rsidRPr="009E2322">
        <w:rPr>
          <w:rFonts w:ascii="Times New Roman" w:hAnsi="Times New Roman" w:cs="Times New Roman"/>
          <w:b/>
          <w:sz w:val="28"/>
          <w:szCs w:val="28"/>
        </w:rPr>
        <w:t>отсутствуют.</w:t>
      </w:r>
    </w:p>
    <w:p w:rsidR="00E35247" w:rsidRPr="00E666D0" w:rsidRDefault="00E35247" w:rsidP="00E35247">
      <w:pPr>
        <w:tabs>
          <w:tab w:val="left" w:pos="567"/>
        </w:tabs>
        <w:suppressAutoHyphens/>
        <w:autoSpaceDN w:val="0"/>
        <w:spacing w:after="0" w:line="240" w:lineRule="auto"/>
        <w:ind w:right="-108"/>
        <w:jc w:val="both"/>
        <w:textAlignment w:val="baseline"/>
        <w:rPr>
          <w:rFonts w:ascii="Times New Roman" w:eastAsia="Times New Roman" w:hAnsi="Times New Roman" w:cs="Times New Roman"/>
          <w:b/>
          <w:color w:val="000000"/>
          <w:sz w:val="28"/>
          <w:szCs w:val="28"/>
        </w:rPr>
      </w:pPr>
      <w:r>
        <w:rPr>
          <w:rFonts w:ascii="Times New Roman" w:eastAsia="SimSun" w:hAnsi="Times New Roman" w:cs="Times New Roman"/>
          <w:b/>
          <w:sz w:val="28"/>
          <w:szCs w:val="28"/>
        </w:rPr>
        <w:tab/>
      </w:r>
      <w:r w:rsidRPr="00E320EC">
        <w:rPr>
          <w:rFonts w:ascii="Times New Roman" w:eastAsia="SimSun" w:hAnsi="Times New Roman" w:cs="Times New Roman"/>
          <w:b/>
          <w:sz w:val="28"/>
          <w:szCs w:val="28"/>
        </w:rPr>
        <w:t>21.</w:t>
      </w:r>
      <w:r>
        <w:rPr>
          <w:rFonts w:ascii="Times New Roman" w:eastAsia="SimSun" w:hAnsi="Times New Roman" w:cs="Times New Roman"/>
          <w:sz w:val="28"/>
          <w:szCs w:val="28"/>
        </w:rPr>
        <w:t xml:space="preserve"> </w:t>
      </w:r>
      <w:r w:rsidRPr="00906842">
        <w:rPr>
          <w:rFonts w:ascii="Times New Roman" w:eastAsia="SimSun" w:hAnsi="Times New Roman" w:cs="Times New Roman"/>
          <w:sz w:val="28"/>
          <w:szCs w:val="28"/>
        </w:rPr>
        <w:t>Приобретение материальных ценностей в проверяемом периоде осуществлялось за наличный расчет через подотчетных лиц и в безналичном порядке путем перечислений с лицевого счета.</w:t>
      </w:r>
      <w:r>
        <w:rPr>
          <w:rFonts w:ascii="Times New Roman" w:eastAsia="Times New Roman" w:hAnsi="Times New Roman" w:cs="Times New Roman"/>
          <w:b/>
          <w:color w:val="000000"/>
          <w:sz w:val="28"/>
          <w:szCs w:val="28"/>
        </w:rPr>
        <w:t xml:space="preserve"> </w:t>
      </w:r>
      <w:r w:rsidRPr="00906842">
        <w:rPr>
          <w:rFonts w:ascii="Times New Roman" w:eastAsia="Times New Roman" w:hAnsi="Times New Roman" w:cs="Times New Roman"/>
          <w:color w:val="000000"/>
          <w:sz w:val="28"/>
          <w:szCs w:val="28"/>
        </w:rPr>
        <w:t>Расчеты с подотчетными лицами за 20</w:t>
      </w:r>
      <w:r>
        <w:rPr>
          <w:rFonts w:ascii="Times New Roman" w:eastAsia="Times New Roman" w:hAnsi="Times New Roman" w:cs="Times New Roman"/>
          <w:color w:val="000000"/>
          <w:sz w:val="28"/>
          <w:szCs w:val="28"/>
        </w:rPr>
        <w:t>21-2022</w:t>
      </w:r>
      <w:r w:rsidRPr="00906842">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 xml:space="preserve">а </w:t>
      </w:r>
      <w:r w:rsidRPr="00906842">
        <w:rPr>
          <w:rFonts w:ascii="Times New Roman" w:eastAsia="Times New Roman" w:hAnsi="Times New Roman" w:cs="Times New Roman"/>
          <w:color w:val="000000"/>
          <w:sz w:val="28"/>
          <w:szCs w:val="28"/>
        </w:rPr>
        <w:t xml:space="preserve">проверены выборочным методом. </w:t>
      </w:r>
      <w:r>
        <w:rPr>
          <w:rFonts w:ascii="Times New Roman" w:eastAsia="Times New Roman" w:hAnsi="Times New Roman" w:cs="Times New Roman"/>
          <w:color w:val="000000"/>
          <w:sz w:val="28"/>
          <w:szCs w:val="28"/>
        </w:rPr>
        <w:t xml:space="preserve">В ходе проверки выявлены следующие нарушения: </w:t>
      </w:r>
    </w:p>
    <w:p w:rsidR="00E35247" w:rsidRPr="00E320EC" w:rsidRDefault="00E35247" w:rsidP="00E35247">
      <w:pPr>
        <w:widowControl w:val="0"/>
        <w:tabs>
          <w:tab w:val="left" w:pos="709"/>
        </w:tabs>
        <w:suppressAutoHyphens/>
        <w:autoSpaceDE w:val="0"/>
        <w:autoSpaceDN w:val="0"/>
        <w:spacing w:after="0" w:line="240" w:lineRule="auto"/>
        <w:ind w:right="-108" w:firstLine="567"/>
        <w:jc w:val="both"/>
        <w:textAlignment w:val="baseline"/>
        <w:rPr>
          <w:rFonts w:ascii="Times New Roman" w:eastAsia="Calibri" w:hAnsi="Times New Roman" w:cs="Times New Roman"/>
          <w:b/>
          <w:i/>
          <w:sz w:val="28"/>
          <w:szCs w:val="28"/>
          <w:lang w:bidi="en-US"/>
        </w:rPr>
      </w:pPr>
      <w:r>
        <w:rPr>
          <w:rFonts w:ascii="Times New Roman" w:eastAsia="Times New Roman" w:hAnsi="Times New Roman" w:cs="Times New Roman"/>
          <w:sz w:val="28"/>
          <w:szCs w:val="28"/>
        </w:rPr>
        <w:t xml:space="preserve">- </w:t>
      </w:r>
      <w:r>
        <w:rPr>
          <w:rFonts w:ascii="Times New Roman" w:eastAsia="Calibri" w:hAnsi="Times New Roman" w:cs="Times New Roman"/>
          <w:b/>
          <w:i/>
          <w:color w:val="000000"/>
          <w:sz w:val="28"/>
          <w:szCs w:val="28"/>
          <w:lang w:bidi="en-US"/>
        </w:rPr>
        <w:t>в</w:t>
      </w:r>
      <w:r w:rsidRPr="00901FFE">
        <w:rPr>
          <w:rFonts w:ascii="Times New Roman" w:eastAsia="Calibri" w:hAnsi="Times New Roman" w:cs="Times New Roman"/>
          <w:b/>
          <w:i/>
          <w:color w:val="000000"/>
          <w:sz w:val="28"/>
          <w:szCs w:val="28"/>
          <w:lang w:bidi="en-US"/>
        </w:rPr>
        <w:t xml:space="preserve"> нарушение </w:t>
      </w:r>
      <w:r w:rsidRPr="00901FFE">
        <w:rPr>
          <w:rFonts w:ascii="Times New Roman" w:eastAsia="Calibri" w:hAnsi="Times New Roman" w:cs="Times New Roman"/>
          <w:b/>
          <w:i/>
          <w:sz w:val="28"/>
          <w:szCs w:val="28"/>
          <w:lang w:bidi="en-US"/>
        </w:rPr>
        <w:t>Порядка № 3210-У</w:t>
      </w:r>
      <w:r w:rsidRPr="00901FFE">
        <w:rPr>
          <w:rFonts w:ascii="Times New Roman" w:eastAsia="Calibri" w:hAnsi="Times New Roman" w:cs="Times New Roman"/>
          <w:b/>
          <w:i/>
          <w:sz w:val="28"/>
          <w:szCs w:val="28"/>
          <w:shd w:val="clear" w:color="auto" w:fill="FFFFFF"/>
          <w:lang w:bidi="en-US"/>
        </w:rPr>
        <w:t>и письма ЦБ РФ от 02.10.2014 № 29-Р-Р-6/7859 «</w:t>
      </w:r>
      <w:r w:rsidRPr="00901FFE">
        <w:rPr>
          <w:rFonts w:ascii="Times New Roman" w:eastAsia="Times New Roman" w:hAnsi="Times New Roman" w:cs="Times New Roman"/>
          <w:b/>
          <w:bCs/>
          <w:i/>
          <w:sz w:val="28"/>
          <w:szCs w:val="28"/>
          <w:lang w:bidi="en-US"/>
        </w:rPr>
        <w:t>О выдаче наличных денег под отчет</w:t>
      </w:r>
      <w:r>
        <w:rPr>
          <w:rFonts w:ascii="Times New Roman" w:eastAsia="Calibri" w:hAnsi="Times New Roman" w:cs="Times New Roman"/>
          <w:b/>
          <w:i/>
          <w:sz w:val="28"/>
          <w:szCs w:val="28"/>
          <w:lang w:bidi="en-US"/>
        </w:rPr>
        <w:t xml:space="preserve">» </w:t>
      </w:r>
      <w:r w:rsidRPr="00E320EC">
        <w:rPr>
          <w:rFonts w:ascii="Times New Roman" w:eastAsia="Calibri" w:hAnsi="Times New Roman" w:cs="Times New Roman"/>
          <w:sz w:val="28"/>
          <w:szCs w:val="28"/>
          <w:lang w:bidi="en-US"/>
        </w:rPr>
        <w:t xml:space="preserve">администрацией сельского поселения не представлено распоряжение об </w:t>
      </w:r>
      <w:r w:rsidRPr="00E320EC">
        <w:rPr>
          <w:rFonts w:ascii="Times New Roman" w:eastAsia="Calibri" w:hAnsi="Times New Roman" w:cs="Times New Roman"/>
          <w:color w:val="000000"/>
          <w:sz w:val="28"/>
          <w:szCs w:val="28"/>
          <w:lang w:bidi="en-US"/>
        </w:rPr>
        <w:t>определении перечня подотчетных лиц</w:t>
      </w:r>
      <w:r>
        <w:rPr>
          <w:rFonts w:ascii="Times New Roman" w:eastAsia="Calibri" w:hAnsi="Times New Roman" w:cs="Times New Roman"/>
          <w:color w:val="000000"/>
          <w:sz w:val="28"/>
          <w:szCs w:val="28"/>
          <w:lang w:bidi="en-US"/>
        </w:rPr>
        <w:t>;</w:t>
      </w:r>
      <w:r w:rsidRPr="00E320EC">
        <w:rPr>
          <w:rFonts w:ascii="Times New Roman" w:eastAsia="Calibri" w:hAnsi="Times New Roman" w:cs="Times New Roman"/>
          <w:b/>
          <w:i/>
          <w:sz w:val="28"/>
          <w:szCs w:val="28"/>
          <w:lang w:bidi="en-US"/>
        </w:rPr>
        <w:t xml:space="preserve"> </w:t>
      </w:r>
    </w:p>
    <w:p w:rsidR="00E35247" w:rsidRPr="00E320EC" w:rsidRDefault="00E35247" w:rsidP="00E35247">
      <w:pPr>
        <w:suppressAutoHyphens/>
        <w:autoSpaceDN w:val="0"/>
        <w:spacing w:after="0" w:line="240" w:lineRule="auto"/>
        <w:ind w:firstLine="567"/>
        <w:jc w:val="both"/>
        <w:textAlignment w:val="baseline"/>
        <w:rPr>
          <w:rFonts w:ascii="Times New Roman" w:eastAsia="Calibri" w:hAnsi="Times New Roman" w:cs="Times New Roman"/>
          <w:sz w:val="28"/>
          <w:szCs w:val="28"/>
          <w:lang w:bidi="en-US"/>
        </w:rPr>
      </w:pPr>
      <w:r>
        <w:rPr>
          <w:rFonts w:ascii="Times New Roman" w:eastAsia="Calibri" w:hAnsi="Times New Roman" w:cs="Times New Roman"/>
          <w:b/>
          <w:i/>
          <w:sz w:val="28"/>
          <w:szCs w:val="28"/>
          <w:lang w:bidi="en-US"/>
        </w:rPr>
        <w:t xml:space="preserve">- </w:t>
      </w:r>
      <w:r w:rsidRPr="00E320EC">
        <w:rPr>
          <w:rFonts w:ascii="Times New Roman" w:eastAsia="Calibri" w:hAnsi="Times New Roman" w:cs="Times New Roman"/>
          <w:sz w:val="28"/>
          <w:szCs w:val="28"/>
          <w:lang w:bidi="en-US"/>
        </w:rPr>
        <w:t>учетная политика отсутствует в администрации сельского поселения, соответственно не установлены сроки предоставления авансовых отчетов</w:t>
      </w:r>
      <w:r>
        <w:rPr>
          <w:rFonts w:ascii="Times New Roman" w:eastAsia="Calibri" w:hAnsi="Times New Roman" w:cs="Times New Roman"/>
          <w:sz w:val="28"/>
          <w:szCs w:val="28"/>
          <w:lang w:bidi="en-US"/>
        </w:rPr>
        <w:t>;</w:t>
      </w:r>
    </w:p>
    <w:p w:rsidR="00E35247" w:rsidRPr="009B484B" w:rsidRDefault="00E35247" w:rsidP="00E35247">
      <w:pPr>
        <w:suppressAutoHyphens/>
        <w:autoSpaceDN w:val="0"/>
        <w:spacing w:after="0" w:line="240" w:lineRule="auto"/>
        <w:ind w:firstLine="567"/>
        <w:jc w:val="both"/>
        <w:textAlignment w:val="baseline"/>
        <w:rPr>
          <w:rFonts w:ascii="Times New Roman" w:eastAsia="Calibri" w:hAnsi="Times New Roman" w:cs="Times New Roman"/>
          <w:sz w:val="28"/>
          <w:szCs w:val="28"/>
          <w:lang w:bidi="en-US"/>
        </w:rPr>
      </w:pPr>
      <w:r>
        <w:rPr>
          <w:rFonts w:ascii="Times New Roman" w:eastAsia="Calibri" w:hAnsi="Times New Roman" w:cs="Times New Roman"/>
          <w:b/>
          <w:i/>
          <w:sz w:val="28"/>
          <w:szCs w:val="28"/>
          <w:lang w:bidi="en-US"/>
        </w:rPr>
        <w:t xml:space="preserve">- </w:t>
      </w:r>
      <w:r w:rsidRPr="00E666D0">
        <w:rPr>
          <w:rFonts w:ascii="Times New Roman" w:eastAsia="Calibri" w:hAnsi="Times New Roman" w:cs="Times New Roman"/>
          <w:sz w:val="28"/>
          <w:szCs w:val="28"/>
          <w:lang w:bidi="en-US"/>
        </w:rPr>
        <w:t>в соответствии с пунктом 6.3 Указаний Банка России N 3210-У для выдачи наличных денег работнику под отчет (далее - подотчетное лицо) на расходы, связанные с осуществлением деятельности юридического лица, расходный кассовый ордер оформляется согласно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w:t>
      </w:r>
      <w:r w:rsidRPr="00A97626">
        <w:rPr>
          <w:rFonts w:ascii="Times New Roman" w:eastAsia="Calibri" w:hAnsi="Times New Roman" w:cs="Times New Roman"/>
          <w:b/>
          <w:i/>
          <w:sz w:val="28"/>
          <w:szCs w:val="28"/>
          <w:lang w:bidi="en-US"/>
        </w:rPr>
        <w:t xml:space="preserve">. </w:t>
      </w:r>
      <w:r w:rsidRPr="009B484B">
        <w:rPr>
          <w:rFonts w:ascii="Times New Roman" w:eastAsia="Calibri" w:hAnsi="Times New Roman" w:cs="Times New Roman"/>
          <w:sz w:val="28"/>
          <w:szCs w:val="28"/>
          <w:lang w:bidi="en-US"/>
        </w:rPr>
        <w:t xml:space="preserve">В нарушение вышеуказанного пункта </w:t>
      </w:r>
      <w:r w:rsidRPr="00E666D0">
        <w:rPr>
          <w:rFonts w:ascii="Times New Roman" w:eastAsia="Calibri" w:hAnsi="Times New Roman" w:cs="Times New Roman"/>
          <w:b/>
          <w:i/>
          <w:sz w:val="28"/>
          <w:szCs w:val="28"/>
          <w:lang w:bidi="en-US"/>
        </w:rPr>
        <w:t>отсутствуют заявления на получение аванса под отчет</w:t>
      </w:r>
      <w:r>
        <w:rPr>
          <w:rFonts w:ascii="Times New Roman" w:eastAsia="Calibri" w:hAnsi="Times New Roman" w:cs="Times New Roman"/>
          <w:sz w:val="28"/>
          <w:szCs w:val="28"/>
          <w:lang w:bidi="en-US"/>
        </w:rPr>
        <w:t>;</w:t>
      </w:r>
    </w:p>
    <w:p w:rsidR="00E35247" w:rsidRDefault="00E35247" w:rsidP="00E35247">
      <w:pPr>
        <w:suppressAutoHyphens/>
        <w:autoSpaceDN w:val="0"/>
        <w:spacing w:after="0" w:line="240" w:lineRule="auto"/>
        <w:ind w:firstLine="567"/>
        <w:jc w:val="both"/>
        <w:textAlignment w:val="baseline"/>
        <w:rPr>
          <w:rFonts w:ascii="Times New Roman" w:eastAsia="SimSun" w:hAnsi="Times New Roman" w:cs="Times New Roman"/>
          <w:sz w:val="28"/>
          <w:szCs w:val="28"/>
        </w:rPr>
      </w:pPr>
      <w:r>
        <w:rPr>
          <w:rFonts w:ascii="Times New Roman" w:eastAsia="SimSun" w:hAnsi="Times New Roman" w:cs="Times New Roman"/>
          <w:sz w:val="28"/>
          <w:szCs w:val="28"/>
        </w:rPr>
        <w:t xml:space="preserve">- авансовые отчеты не всегда заполняются по действующей форме 0504505, что </w:t>
      </w:r>
      <w:r w:rsidRPr="007877F1">
        <w:rPr>
          <w:rFonts w:ascii="Times New Roman" w:eastAsia="SimSun" w:hAnsi="Times New Roman" w:cs="Times New Roman"/>
          <w:b/>
          <w:i/>
          <w:sz w:val="28"/>
          <w:szCs w:val="28"/>
        </w:rPr>
        <w:t>является нарушением</w:t>
      </w:r>
      <w:r>
        <w:rPr>
          <w:rFonts w:ascii="Times New Roman" w:eastAsia="SimSun" w:hAnsi="Times New Roman" w:cs="Times New Roman"/>
          <w:b/>
          <w:i/>
          <w:sz w:val="28"/>
          <w:szCs w:val="28"/>
        </w:rPr>
        <w:t xml:space="preserve"> </w:t>
      </w:r>
      <w:r w:rsidRPr="007877F1">
        <w:rPr>
          <w:rFonts w:ascii="Times New Roman" w:eastAsia="SimSun" w:hAnsi="Times New Roman" w:cs="Times New Roman"/>
          <w:b/>
          <w:i/>
          <w:sz w:val="28"/>
          <w:szCs w:val="28"/>
        </w:rPr>
        <w:t xml:space="preserve">Приказа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Pr="007877F1">
        <w:rPr>
          <w:rFonts w:ascii="Times New Roman" w:eastAsia="SimSun" w:hAnsi="Times New Roman" w:cs="Times New Roman"/>
          <w:b/>
          <w:i/>
          <w:sz w:val="28"/>
          <w:szCs w:val="28"/>
        </w:rPr>
        <w:lastRenderedPageBreak/>
        <w:t>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eastAsia="SimSun" w:hAnsi="Times New Roman" w:cs="Times New Roman"/>
          <w:sz w:val="28"/>
          <w:szCs w:val="28"/>
        </w:rPr>
        <w:t xml:space="preserve">, при этом </w:t>
      </w:r>
      <w:r w:rsidRPr="007877F1">
        <w:rPr>
          <w:rFonts w:ascii="Times New Roman" w:eastAsia="SimSun" w:hAnsi="Times New Roman" w:cs="Times New Roman"/>
          <w:b/>
          <w:i/>
          <w:sz w:val="28"/>
          <w:szCs w:val="28"/>
        </w:rPr>
        <w:t>не утверждены главой поселения</w:t>
      </w:r>
      <w:r>
        <w:rPr>
          <w:rFonts w:ascii="Times New Roman" w:eastAsia="SimSun" w:hAnsi="Times New Roman" w:cs="Times New Roman"/>
          <w:sz w:val="28"/>
          <w:szCs w:val="28"/>
        </w:rPr>
        <w:t xml:space="preserve">; </w:t>
      </w:r>
    </w:p>
    <w:p w:rsidR="00E35247" w:rsidRDefault="00E35247" w:rsidP="00E35247">
      <w:pPr>
        <w:suppressAutoHyphens/>
        <w:autoSpaceDN w:val="0"/>
        <w:spacing w:after="0" w:line="240" w:lineRule="auto"/>
        <w:ind w:firstLine="567"/>
        <w:jc w:val="both"/>
        <w:textAlignment w:val="baseline"/>
        <w:rPr>
          <w:rFonts w:ascii="Times New Roman" w:eastAsia="SimSun" w:hAnsi="Times New Roman" w:cs="Times New Roman"/>
          <w:sz w:val="28"/>
          <w:szCs w:val="28"/>
        </w:rPr>
      </w:pPr>
      <w:r>
        <w:rPr>
          <w:rFonts w:ascii="Times New Roman" w:eastAsia="SimSun" w:hAnsi="Times New Roman" w:cs="Times New Roman"/>
          <w:sz w:val="28"/>
          <w:szCs w:val="28"/>
        </w:rPr>
        <w:t>- в принятых авансовых отчетах по форме 0302001 заполняются не</w:t>
      </w:r>
      <w:r w:rsidRPr="007877F1">
        <w:rPr>
          <w:rFonts w:ascii="Times New Roman" w:eastAsia="SimSun" w:hAnsi="Times New Roman" w:cs="Times New Roman"/>
          <w:sz w:val="28"/>
          <w:szCs w:val="28"/>
        </w:rPr>
        <w:t xml:space="preserve"> все строк</w:t>
      </w:r>
      <w:r>
        <w:rPr>
          <w:rFonts w:ascii="Times New Roman" w:eastAsia="SimSun" w:hAnsi="Times New Roman" w:cs="Times New Roman"/>
          <w:sz w:val="28"/>
          <w:szCs w:val="28"/>
        </w:rPr>
        <w:t>и авансового отчета (отсутствие номера, даты, получение аванса и т.д.);</w:t>
      </w:r>
    </w:p>
    <w:p w:rsidR="00E35247" w:rsidRDefault="00E35247" w:rsidP="00E35247">
      <w:pPr>
        <w:suppressAutoHyphens/>
        <w:autoSpaceDN w:val="0"/>
        <w:spacing w:after="0" w:line="240" w:lineRule="auto"/>
        <w:ind w:firstLine="567"/>
        <w:jc w:val="both"/>
        <w:textAlignment w:val="baseline"/>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E666D0">
        <w:rPr>
          <w:rFonts w:ascii="Times New Roman" w:eastAsia="SimSun" w:hAnsi="Times New Roman" w:cs="Times New Roman"/>
          <w:sz w:val="28"/>
          <w:szCs w:val="28"/>
        </w:rPr>
        <w:t xml:space="preserve">в нарушение статьи 9 Федерального Закона от 06.12.2011 №402-ФЗ «О бухгалтерском учете» </w:t>
      </w:r>
      <w:r w:rsidRPr="00206EAB">
        <w:rPr>
          <w:rFonts w:ascii="Times New Roman" w:eastAsia="SimSun" w:hAnsi="Times New Roman" w:cs="Times New Roman"/>
          <w:b/>
          <w:i/>
          <w:sz w:val="28"/>
          <w:szCs w:val="28"/>
        </w:rPr>
        <w:t>в авансовых отчетах не отражаются данные о наличии остатка (перерасхода) по предыдущим авансам и количество прилагаемых документов</w:t>
      </w:r>
      <w:r>
        <w:rPr>
          <w:rFonts w:ascii="Times New Roman" w:eastAsia="SimSun" w:hAnsi="Times New Roman" w:cs="Times New Roman"/>
          <w:sz w:val="28"/>
          <w:szCs w:val="28"/>
        </w:rPr>
        <w:t xml:space="preserve">; </w:t>
      </w:r>
    </w:p>
    <w:p w:rsidR="00E35247" w:rsidRDefault="00E35247" w:rsidP="00E35247">
      <w:pPr>
        <w:suppressAutoHyphens/>
        <w:autoSpaceDN w:val="0"/>
        <w:spacing w:after="0" w:line="240" w:lineRule="auto"/>
        <w:ind w:firstLine="567"/>
        <w:jc w:val="both"/>
        <w:textAlignment w:val="baseline"/>
        <w:rPr>
          <w:rFonts w:ascii="Times New Roman" w:eastAsia="SimSun" w:hAnsi="Times New Roman" w:cs="Times New Roman"/>
          <w:sz w:val="28"/>
          <w:szCs w:val="28"/>
        </w:rPr>
      </w:pPr>
      <w:r>
        <w:rPr>
          <w:rFonts w:ascii="Times New Roman" w:eastAsia="SimSun" w:hAnsi="Times New Roman" w:cs="Times New Roman"/>
          <w:b/>
          <w:i/>
          <w:sz w:val="28"/>
          <w:szCs w:val="28"/>
        </w:rPr>
        <w:t>- в</w:t>
      </w:r>
      <w:r w:rsidRPr="00206EAB">
        <w:rPr>
          <w:rFonts w:ascii="Times New Roman" w:eastAsia="SimSun" w:hAnsi="Times New Roman" w:cs="Times New Roman"/>
          <w:b/>
          <w:i/>
          <w:sz w:val="28"/>
          <w:szCs w:val="28"/>
        </w:rPr>
        <w:t xml:space="preserve"> нарушение Федерального Закона «О бухгалтерском учете» от 06.12.2011 № 402-ФЗ и приказ</w:t>
      </w:r>
      <w:r>
        <w:rPr>
          <w:rFonts w:ascii="Times New Roman" w:eastAsia="SimSun" w:hAnsi="Times New Roman" w:cs="Times New Roman"/>
          <w:b/>
          <w:i/>
          <w:sz w:val="28"/>
          <w:szCs w:val="28"/>
        </w:rPr>
        <w:t>а</w:t>
      </w:r>
      <w:r w:rsidRPr="00206EAB">
        <w:rPr>
          <w:rFonts w:ascii="Times New Roman" w:eastAsia="SimSun" w:hAnsi="Times New Roman" w:cs="Times New Roman"/>
          <w:b/>
          <w:i/>
          <w:sz w:val="28"/>
          <w:szCs w:val="28"/>
        </w:rPr>
        <w:t xml:space="preserve"> Минфина от 16.04.2021 № 62н «Об утверждении Федерального стандарта бухгалтерского учета ФСБУ 27/2021 «Документы и документооборот в бухгалтерском учете» </w:t>
      </w:r>
      <w:r w:rsidRPr="00424ECA">
        <w:rPr>
          <w:rFonts w:ascii="Times New Roman" w:eastAsia="SimSun" w:hAnsi="Times New Roman" w:cs="Times New Roman"/>
          <w:sz w:val="28"/>
          <w:szCs w:val="28"/>
        </w:rPr>
        <w:t xml:space="preserve">к бухгалтерскому учету принимаются </w:t>
      </w:r>
      <w:r>
        <w:rPr>
          <w:rFonts w:ascii="Times New Roman" w:eastAsia="SimSun" w:hAnsi="Times New Roman" w:cs="Times New Roman"/>
          <w:sz w:val="28"/>
          <w:szCs w:val="28"/>
        </w:rPr>
        <w:t>авансовые отчеты</w:t>
      </w:r>
      <w:r w:rsidRPr="00424ECA">
        <w:rPr>
          <w:rFonts w:ascii="Times New Roman" w:eastAsia="SimSun" w:hAnsi="Times New Roman" w:cs="Times New Roman"/>
          <w:sz w:val="28"/>
          <w:szCs w:val="28"/>
        </w:rPr>
        <w:t xml:space="preserve">, </w:t>
      </w:r>
      <w:r>
        <w:rPr>
          <w:rFonts w:ascii="Times New Roman" w:eastAsia="SimSun" w:hAnsi="Times New Roman" w:cs="Times New Roman"/>
          <w:sz w:val="28"/>
          <w:szCs w:val="28"/>
        </w:rPr>
        <w:t>которые содержат исправления;</w:t>
      </w:r>
    </w:p>
    <w:p w:rsidR="00E35247" w:rsidRDefault="00E35247" w:rsidP="00E35247">
      <w:pPr>
        <w:suppressAutoHyphens/>
        <w:autoSpaceDN w:val="0"/>
        <w:spacing w:after="0" w:line="240" w:lineRule="auto"/>
        <w:ind w:firstLine="567"/>
        <w:jc w:val="both"/>
        <w:textAlignment w:val="baseline"/>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B70477">
        <w:rPr>
          <w:rFonts w:ascii="Times New Roman" w:eastAsia="SimSun" w:hAnsi="Times New Roman" w:cs="Times New Roman"/>
          <w:b/>
          <w:i/>
          <w:sz w:val="28"/>
          <w:szCs w:val="28"/>
        </w:rPr>
        <w:t xml:space="preserve">в нарушение ст. 9 Федерального Закона «О бухгалтерском учете» от 06.12.2011 № 402-ФЗ </w:t>
      </w:r>
      <w:r>
        <w:rPr>
          <w:rFonts w:ascii="Times New Roman" w:eastAsia="SimSun" w:hAnsi="Times New Roman" w:cs="Times New Roman"/>
          <w:sz w:val="28"/>
          <w:szCs w:val="28"/>
        </w:rPr>
        <w:t xml:space="preserve">в 2021 году к бухгалтерскому учету приняты авансовые отчеты по форме 0504505 от 05.04.2021 №02 (РКО от 05.04.2021№2) на сумму 9 000,0 рублей, от 22.07.2021 №03 (РКО от 23.04.2021 №5)на сумму 21 000 рублей, от 29.12.2022 №01 на сумму 86 650,0 рублей (РКО от 30.12.2021 на сумму 86 650,0 рублей) без подтверждающих документов (кассовых и товарных чеков). При этом приняты к бухгалтерскому учету авансовые отчеты без номеров и дат на суммы 30 012,40 рублей, 60 450,0 рублей, 6 000,12 рублей, 30 208,29 рублей. </w:t>
      </w:r>
      <w:r w:rsidRPr="00CC71DC">
        <w:rPr>
          <w:rFonts w:ascii="Times New Roman" w:eastAsia="SimSun" w:hAnsi="Times New Roman" w:cs="Times New Roman"/>
          <w:b/>
          <w:i/>
          <w:sz w:val="28"/>
          <w:szCs w:val="28"/>
        </w:rPr>
        <w:t>Необоснованная сумма принятия к бухгалтерскому учету авансовых отчетов без оправдательных документов составила 107 659,0 рублей.</w:t>
      </w:r>
      <w:r>
        <w:rPr>
          <w:rFonts w:ascii="Times New Roman" w:eastAsia="SimSun" w:hAnsi="Times New Roman" w:cs="Times New Roman"/>
          <w:b/>
          <w:i/>
          <w:sz w:val="28"/>
          <w:szCs w:val="28"/>
        </w:rPr>
        <w:t xml:space="preserve"> </w:t>
      </w:r>
      <w:r>
        <w:rPr>
          <w:rFonts w:ascii="Times New Roman" w:eastAsia="SimSun" w:hAnsi="Times New Roman" w:cs="Times New Roman"/>
          <w:sz w:val="28"/>
          <w:szCs w:val="28"/>
        </w:rPr>
        <w:t>При этом общая сумма по оправдательным документам составила 240 556,2 рублей, тогда как выданная сумма по РКО составила 239 727,88 рублей;</w:t>
      </w:r>
    </w:p>
    <w:p w:rsidR="00E35247" w:rsidRPr="00906842" w:rsidRDefault="00E35247" w:rsidP="00E35247">
      <w:pPr>
        <w:tabs>
          <w:tab w:val="left" w:pos="709"/>
        </w:tabs>
        <w:suppressAutoHyphens/>
        <w:autoSpaceDN w:val="0"/>
        <w:spacing w:after="0" w:line="240" w:lineRule="auto"/>
        <w:ind w:firstLine="709"/>
        <w:jc w:val="both"/>
        <w:textAlignment w:val="baseline"/>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w:t>
      </w:r>
      <w:r w:rsidRPr="00DE2196">
        <w:rPr>
          <w:rFonts w:ascii="Times New Roman" w:eastAsia="Calibri" w:hAnsi="Times New Roman" w:cs="Times New Roman"/>
          <w:sz w:val="28"/>
          <w:szCs w:val="28"/>
          <w:lang w:bidi="en-US"/>
        </w:rPr>
        <w:t xml:space="preserve">по счету 208 «Расчеты с подотчетными лицами» </w:t>
      </w:r>
      <w:r w:rsidRPr="00906842">
        <w:rPr>
          <w:rFonts w:ascii="Times New Roman" w:eastAsia="Calibri" w:hAnsi="Times New Roman" w:cs="Times New Roman"/>
          <w:sz w:val="28"/>
          <w:szCs w:val="28"/>
          <w:lang w:bidi="en-US"/>
        </w:rPr>
        <w:t>задолженност</w:t>
      </w:r>
      <w:r>
        <w:rPr>
          <w:rFonts w:ascii="Times New Roman" w:eastAsia="Calibri" w:hAnsi="Times New Roman" w:cs="Times New Roman"/>
          <w:sz w:val="28"/>
          <w:szCs w:val="28"/>
          <w:lang w:bidi="en-US"/>
        </w:rPr>
        <w:t>и</w:t>
      </w:r>
      <w:r w:rsidRPr="00906842">
        <w:rPr>
          <w:rFonts w:ascii="Times New Roman" w:eastAsia="Calibri" w:hAnsi="Times New Roman" w:cs="Times New Roman"/>
          <w:sz w:val="28"/>
          <w:szCs w:val="28"/>
          <w:lang w:bidi="en-US"/>
        </w:rPr>
        <w:t xml:space="preserve"> по данным аналитического</w:t>
      </w:r>
      <w:r>
        <w:rPr>
          <w:rFonts w:ascii="Times New Roman" w:eastAsia="Calibri" w:hAnsi="Times New Roman" w:cs="Times New Roman"/>
          <w:sz w:val="28"/>
          <w:szCs w:val="28"/>
          <w:lang w:bidi="en-US"/>
        </w:rPr>
        <w:t xml:space="preserve"> учета и отчетности не числится. </w:t>
      </w:r>
      <w:r w:rsidRPr="00DE2196">
        <w:rPr>
          <w:rFonts w:ascii="Times New Roman" w:eastAsia="Calibri" w:hAnsi="Times New Roman" w:cs="Times New Roman"/>
          <w:b/>
          <w:i/>
          <w:sz w:val="28"/>
          <w:szCs w:val="28"/>
          <w:lang w:bidi="en-US"/>
        </w:rPr>
        <w:t>В нарушение Федерального закона от 22.11.2011 № 402-ФЗ «О бухгалтерском учете», Приказа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при наличии кредиторской задолженности в бухгалтерском учете данный факт не был отражен по форме годовой отчетности (03169G_БК).</w:t>
      </w:r>
    </w:p>
    <w:p w:rsidR="00E35247" w:rsidRPr="00455821" w:rsidRDefault="00E35247" w:rsidP="00E35247">
      <w:pPr>
        <w:tabs>
          <w:tab w:val="left" w:pos="709"/>
        </w:tabs>
        <w:suppressAutoHyphens/>
        <w:autoSpaceDN w:val="0"/>
        <w:spacing w:after="0" w:line="240" w:lineRule="auto"/>
        <w:ind w:firstLine="567"/>
        <w:jc w:val="both"/>
        <w:textAlignment w:val="baseline"/>
        <w:rPr>
          <w:rFonts w:ascii="Times New Roman" w:eastAsia="SimSun" w:hAnsi="Times New Roman" w:cs="Times New Roman"/>
          <w:sz w:val="28"/>
          <w:szCs w:val="28"/>
        </w:rPr>
      </w:pPr>
      <w:r w:rsidRPr="00682FEE">
        <w:rPr>
          <w:rFonts w:ascii="Times New Roman" w:eastAsia="SimSun" w:hAnsi="Times New Roman" w:cs="Times New Roman"/>
          <w:b/>
          <w:sz w:val="28"/>
          <w:szCs w:val="28"/>
        </w:rPr>
        <w:t>22.</w:t>
      </w:r>
      <w:r>
        <w:rPr>
          <w:rFonts w:ascii="Times New Roman" w:eastAsia="SimSun" w:hAnsi="Times New Roman" w:cs="Times New Roman"/>
          <w:sz w:val="28"/>
          <w:szCs w:val="28"/>
        </w:rPr>
        <w:t xml:space="preserve"> </w:t>
      </w:r>
      <w:r w:rsidRPr="00E666D0">
        <w:rPr>
          <w:rFonts w:ascii="Times New Roman" w:eastAsia="SimSun" w:hAnsi="Times New Roman" w:cs="Times New Roman"/>
          <w:sz w:val="28"/>
          <w:szCs w:val="28"/>
        </w:rPr>
        <w:t>В проверяемом периоде учет выдачи путевых листов не отражается, так как</w:t>
      </w:r>
      <w:r>
        <w:rPr>
          <w:rFonts w:ascii="Times New Roman" w:eastAsia="SimSun" w:hAnsi="Times New Roman" w:cs="Times New Roman"/>
          <w:b/>
          <w:i/>
          <w:sz w:val="28"/>
          <w:szCs w:val="28"/>
        </w:rPr>
        <w:t xml:space="preserve">  </w:t>
      </w:r>
      <w:r w:rsidRPr="005C7EAD">
        <w:rPr>
          <w:rFonts w:ascii="Times New Roman" w:eastAsia="SimSun" w:hAnsi="Times New Roman" w:cs="Times New Roman"/>
          <w:b/>
          <w:i/>
          <w:sz w:val="28"/>
          <w:szCs w:val="28"/>
        </w:rPr>
        <w:t xml:space="preserve"> Журнал регистрации путевых листов, не ведется</w:t>
      </w:r>
      <w:r w:rsidRPr="00906842">
        <w:rPr>
          <w:rFonts w:ascii="Times New Roman" w:eastAsia="SimSun" w:hAnsi="Times New Roman" w:cs="Times New Roman"/>
          <w:sz w:val="28"/>
          <w:szCs w:val="28"/>
        </w:rPr>
        <w:t xml:space="preserve">. </w:t>
      </w:r>
    </w:p>
    <w:p w:rsidR="00E35247" w:rsidRPr="00366138" w:rsidRDefault="00E35247" w:rsidP="00E35247">
      <w:pPr>
        <w:tabs>
          <w:tab w:val="left" w:pos="709"/>
        </w:tabs>
        <w:suppressAutoHyphens/>
        <w:autoSpaceDN w:val="0"/>
        <w:spacing w:after="0" w:line="240" w:lineRule="auto"/>
        <w:ind w:firstLine="567"/>
        <w:jc w:val="both"/>
        <w:textAlignment w:val="baseline"/>
        <w:rPr>
          <w:rFonts w:ascii="Times New Roman" w:eastAsia="Times New Roman" w:hAnsi="Times New Roman" w:cs="Times New Roman"/>
          <w:color w:val="000000"/>
          <w:sz w:val="28"/>
          <w:szCs w:val="28"/>
        </w:rPr>
      </w:pPr>
      <w:r w:rsidRPr="00FC3C32">
        <w:rPr>
          <w:rFonts w:ascii="Times New Roman" w:eastAsia="Calibri" w:hAnsi="Times New Roman" w:cs="Times New Roman"/>
          <w:b/>
          <w:sz w:val="28"/>
          <w:szCs w:val="28"/>
        </w:rPr>
        <w:t>23.</w:t>
      </w:r>
      <w:r>
        <w:rPr>
          <w:rFonts w:ascii="Times New Roman" w:eastAsia="Calibri" w:hAnsi="Times New Roman" w:cs="Times New Roman"/>
          <w:sz w:val="28"/>
          <w:szCs w:val="28"/>
        </w:rPr>
        <w:t xml:space="preserve"> Установлены принятие к бухгалтерскому учету путевых листов, не соответствующих требованиям к их оформлению, предусмотренных </w:t>
      </w:r>
      <w:r w:rsidRPr="00906842">
        <w:rPr>
          <w:rFonts w:ascii="Times New Roman" w:eastAsia="Calibri" w:hAnsi="Times New Roman" w:cs="Times New Roman"/>
          <w:b/>
          <w:sz w:val="28"/>
          <w:szCs w:val="28"/>
        </w:rPr>
        <w:t>приказ</w:t>
      </w:r>
      <w:r>
        <w:rPr>
          <w:rFonts w:ascii="Times New Roman" w:eastAsia="Calibri" w:hAnsi="Times New Roman" w:cs="Times New Roman"/>
          <w:b/>
          <w:sz w:val="28"/>
          <w:szCs w:val="28"/>
        </w:rPr>
        <w:t xml:space="preserve">ом </w:t>
      </w:r>
      <w:r w:rsidRPr="00906842">
        <w:rPr>
          <w:rFonts w:ascii="Times New Roman" w:eastAsia="SimSun" w:hAnsi="Times New Roman" w:cs="Arial"/>
          <w:b/>
          <w:sz w:val="28"/>
          <w:szCs w:val="28"/>
        </w:rPr>
        <w:t xml:space="preserve">Минтранса России </w:t>
      </w:r>
      <w:r w:rsidRPr="00906842">
        <w:rPr>
          <w:rFonts w:ascii="Times New Roman" w:eastAsia="Calibri" w:hAnsi="Times New Roman" w:cs="Times New Roman"/>
          <w:b/>
          <w:sz w:val="28"/>
          <w:szCs w:val="28"/>
        </w:rPr>
        <w:t xml:space="preserve">от </w:t>
      </w:r>
      <w:r>
        <w:rPr>
          <w:rFonts w:ascii="Times New Roman" w:eastAsia="Calibri" w:hAnsi="Times New Roman" w:cs="Times New Roman"/>
          <w:b/>
          <w:sz w:val="28"/>
          <w:szCs w:val="28"/>
        </w:rPr>
        <w:t>11</w:t>
      </w:r>
      <w:r w:rsidRPr="00906842">
        <w:rPr>
          <w:rFonts w:ascii="Times New Roman" w:eastAsia="Calibri" w:hAnsi="Times New Roman" w:cs="Times New Roman"/>
          <w:b/>
          <w:sz w:val="28"/>
          <w:szCs w:val="28"/>
        </w:rPr>
        <w:t>.09.</w:t>
      </w:r>
      <w:r>
        <w:rPr>
          <w:rFonts w:ascii="Times New Roman" w:eastAsia="Calibri" w:hAnsi="Times New Roman" w:cs="Times New Roman"/>
          <w:b/>
          <w:sz w:val="28"/>
          <w:szCs w:val="28"/>
        </w:rPr>
        <w:t>2020</w:t>
      </w:r>
      <w:r w:rsidRPr="00906842">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 xml:space="preserve">368 </w:t>
      </w:r>
      <w:r w:rsidRPr="00906842">
        <w:rPr>
          <w:rFonts w:ascii="Times New Roman" w:eastAsia="SimSun" w:hAnsi="Times New Roman" w:cs="Times New Roman"/>
          <w:sz w:val="28"/>
          <w:szCs w:val="28"/>
        </w:rPr>
        <w:t>«Об утверждении обязательных реквизитов и порядка заполнения путевых листов»</w:t>
      </w:r>
      <w:r>
        <w:rPr>
          <w:rFonts w:ascii="Times New Roman" w:eastAsia="SimSun" w:hAnsi="Times New Roman" w:cs="Times New Roman"/>
          <w:sz w:val="28"/>
          <w:szCs w:val="28"/>
        </w:rPr>
        <w:t xml:space="preserve">. </w:t>
      </w:r>
    </w:p>
    <w:p w:rsidR="00E35247" w:rsidRDefault="00E35247" w:rsidP="00E35247">
      <w:pPr>
        <w:tabs>
          <w:tab w:val="left" w:pos="709"/>
        </w:tabs>
        <w:suppressAutoHyphens/>
        <w:autoSpaceDN w:val="0"/>
        <w:spacing w:after="0" w:line="240" w:lineRule="auto"/>
        <w:ind w:firstLine="567"/>
        <w:jc w:val="both"/>
        <w:textAlignment w:val="baseline"/>
        <w:rPr>
          <w:rFonts w:ascii="Times New Roman" w:eastAsia="Times New Roman" w:hAnsi="Times New Roman" w:cs="Times New Roman"/>
          <w:b/>
          <w:i/>
          <w:sz w:val="28"/>
          <w:szCs w:val="28"/>
        </w:rPr>
      </w:pPr>
      <w:r w:rsidRPr="00455821">
        <w:rPr>
          <w:rFonts w:ascii="Times New Roman" w:eastAsia="SimSun" w:hAnsi="Times New Roman" w:cs="Times New Roman"/>
          <w:b/>
          <w:sz w:val="28"/>
          <w:szCs w:val="28"/>
        </w:rPr>
        <w:t>24.</w:t>
      </w:r>
      <w:r>
        <w:rPr>
          <w:rFonts w:ascii="Times New Roman" w:eastAsia="SimSun" w:hAnsi="Times New Roman" w:cs="Times New Roman"/>
          <w:sz w:val="28"/>
          <w:szCs w:val="28"/>
        </w:rPr>
        <w:t xml:space="preserve">  </w:t>
      </w:r>
      <w:r w:rsidRPr="007D642B">
        <w:rPr>
          <w:rFonts w:ascii="Times New Roman" w:eastAsia="SimSun" w:hAnsi="Times New Roman" w:cs="Times New Roman"/>
          <w:b/>
          <w:i/>
          <w:sz w:val="28"/>
          <w:szCs w:val="28"/>
        </w:rPr>
        <w:t xml:space="preserve">В нарушение ст. 9 Федерального закона от 21.11.1996 № 129-ФЗ «О бухгалтерском учете» к бухгалтерскому учету приняты </w:t>
      </w:r>
      <w:r w:rsidRPr="004D388B">
        <w:rPr>
          <w:rFonts w:ascii="Times New Roman" w:eastAsia="SimSun" w:hAnsi="Times New Roman" w:cs="Times New Roman"/>
          <w:sz w:val="28"/>
          <w:szCs w:val="28"/>
        </w:rPr>
        <w:t xml:space="preserve">путевые листы без номера и даты, марки автомобиля, показаний спидометра и т.д. </w:t>
      </w:r>
      <w:r>
        <w:rPr>
          <w:rFonts w:ascii="Times New Roman" w:eastAsia="SimSun" w:hAnsi="Times New Roman" w:cs="Times New Roman"/>
          <w:sz w:val="28"/>
          <w:szCs w:val="28"/>
        </w:rPr>
        <w:t xml:space="preserve">Неправомерно списано ГСМ в объеме </w:t>
      </w:r>
      <w:r w:rsidRPr="00DE2E36">
        <w:rPr>
          <w:rFonts w:ascii="Times New Roman" w:eastAsia="SimSun" w:hAnsi="Times New Roman" w:cs="Times New Roman"/>
          <w:b/>
          <w:sz w:val="28"/>
          <w:szCs w:val="28"/>
        </w:rPr>
        <w:t>724,29</w:t>
      </w:r>
      <w:r>
        <w:rPr>
          <w:rFonts w:ascii="Times New Roman" w:eastAsia="SimSun" w:hAnsi="Times New Roman" w:cs="Times New Roman"/>
          <w:sz w:val="28"/>
          <w:szCs w:val="28"/>
        </w:rPr>
        <w:t xml:space="preserve"> литров на сумму </w:t>
      </w:r>
      <w:r w:rsidRPr="00DE2E36">
        <w:rPr>
          <w:rFonts w:ascii="Times New Roman" w:eastAsia="SimSun" w:hAnsi="Times New Roman" w:cs="Times New Roman"/>
          <w:b/>
          <w:sz w:val="28"/>
          <w:szCs w:val="28"/>
        </w:rPr>
        <w:t>39 161,65</w:t>
      </w:r>
      <w:r>
        <w:rPr>
          <w:rFonts w:ascii="Times New Roman" w:eastAsia="SimSun" w:hAnsi="Times New Roman" w:cs="Times New Roman"/>
          <w:sz w:val="28"/>
          <w:szCs w:val="28"/>
        </w:rPr>
        <w:t>рублей.</w:t>
      </w:r>
      <w:r>
        <w:rPr>
          <w:rFonts w:ascii="Times New Roman" w:eastAsia="Times New Roman" w:hAnsi="Times New Roman" w:cs="Times New Roman"/>
          <w:sz w:val="28"/>
          <w:szCs w:val="28"/>
        </w:rPr>
        <w:t xml:space="preserve"> </w:t>
      </w:r>
      <w:r w:rsidRPr="00906842">
        <w:rPr>
          <w:rFonts w:ascii="Times New Roman" w:eastAsia="Times New Roman" w:hAnsi="Times New Roman" w:cs="Times New Roman"/>
          <w:sz w:val="28"/>
          <w:szCs w:val="28"/>
        </w:rPr>
        <w:t xml:space="preserve">В силу положений </w:t>
      </w:r>
      <w:r w:rsidRPr="00906842">
        <w:rPr>
          <w:rFonts w:ascii="Times New Roman" w:eastAsia="Times New Roman" w:hAnsi="Times New Roman" w:cs="Times New Roman"/>
          <w:sz w:val="28"/>
          <w:szCs w:val="28"/>
        </w:rPr>
        <w:lastRenderedPageBreak/>
        <w:t xml:space="preserve">статьи 19 Федерального закона от 06.12.2011 № 402-ФЗ «О бухгалтерском учете» учреждение обязано организовать и осуществлять внутренний контроль совершаемых фактов хозяйственной жизни. Вместе с тем вышеуказанные факты свидетельствуют </w:t>
      </w:r>
      <w:r w:rsidRPr="00DD4525">
        <w:rPr>
          <w:rFonts w:ascii="Times New Roman" w:eastAsia="Times New Roman" w:hAnsi="Times New Roman" w:cs="Times New Roman"/>
          <w:b/>
          <w:i/>
          <w:sz w:val="28"/>
          <w:szCs w:val="28"/>
        </w:rPr>
        <w:t>о ненадлежащем контроле за работой служебного транспорта и недостаточно экономном и рациональном использовании средств бюджета поселения.</w:t>
      </w:r>
    </w:p>
    <w:p w:rsidR="00E35247" w:rsidRDefault="00E35247" w:rsidP="00E35247">
      <w:pPr>
        <w:tabs>
          <w:tab w:val="left" w:pos="709"/>
        </w:tabs>
        <w:spacing w:after="0" w:line="240" w:lineRule="auto"/>
        <w:jc w:val="both"/>
        <w:rPr>
          <w:rFonts w:ascii="Times New Roman" w:hAnsi="Times New Roman" w:cs="Times New Roman"/>
          <w:b/>
          <w:i/>
          <w:color w:val="000000" w:themeColor="text1"/>
          <w:sz w:val="28"/>
          <w:szCs w:val="28"/>
        </w:rPr>
      </w:pPr>
      <w:r>
        <w:rPr>
          <w:rFonts w:ascii="Times New Roman" w:eastAsia="Times New Roman" w:hAnsi="Times New Roman" w:cs="Times New Roman"/>
          <w:b/>
          <w:sz w:val="28"/>
          <w:szCs w:val="28"/>
        </w:rPr>
        <w:tab/>
      </w:r>
      <w:r w:rsidRPr="00BC31F9">
        <w:rPr>
          <w:rFonts w:ascii="Times New Roman" w:eastAsia="Times New Roman" w:hAnsi="Times New Roman" w:cs="Times New Roman"/>
          <w:b/>
          <w:sz w:val="28"/>
          <w:szCs w:val="28"/>
        </w:rPr>
        <w:t>25.</w:t>
      </w:r>
      <w:r w:rsidRPr="00BC31F9">
        <w:rPr>
          <w:b/>
          <w:color w:val="000000" w:themeColor="text1"/>
        </w:rPr>
        <w:t xml:space="preserve"> </w:t>
      </w:r>
      <w:r w:rsidRPr="00BC31F9">
        <w:rPr>
          <w:rFonts w:ascii="Times New Roman" w:hAnsi="Times New Roman" w:cs="Times New Roman"/>
          <w:color w:val="000000" w:themeColor="text1"/>
          <w:sz w:val="28"/>
          <w:szCs w:val="28"/>
        </w:rPr>
        <w:t>Для проведения контрольного мероприятия не представлены нормативные правовые акты, регламентирующие</w:t>
      </w:r>
      <w:r w:rsidRPr="00143A60">
        <w:rPr>
          <w:rFonts w:ascii="Times New Roman" w:hAnsi="Times New Roman" w:cs="Times New Roman"/>
          <w:b/>
          <w:i/>
          <w:sz w:val="28"/>
          <w:szCs w:val="28"/>
        </w:rPr>
        <w:t xml:space="preserve"> </w:t>
      </w:r>
      <w:r w:rsidRPr="00143A60">
        <w:rPr>
          <w:rFonts w:ascii="Times New Roman" w:hAnsi="Times New Roman" w:cs="Times New Roman"/>
          <w:sz w:val="28"/>
          <w:szCs w:val="28"/>
        </w:rPr>
        <w:t>порядок управления и распоряжения объектами муниципальной собственности в сельском поселении «Знаменское»</w:t>
      </w:r>
      <w:r>
        <w:rPr>
          <w:rFonts w:ascii="Times New Roman" w:hAnsi="Times New Roman" w:cs="Times New Roman"/>
          <w:sz w:val="28"/>
          <w:szCs w:val="28"/>
        </w:rPr>
        <w:t xml:space="preserve">, </w:t>
      </w:r>
      <w:r w:rsidRPr="00BC31F9">
        <w:rPr>
          <w:rFonts w:ascii="Times New Roman" w:hAnsi="Times New Roman" w:cs="Times New Roman"/>
          <w:color w:val="000000" w:themeColor="text1"/>
          <w:sz w:val="28"/>
          <w:szCs w:val="28"/>
        </w:rPr>
        <w:t xml:space="preserve">списание муниципального имущества, порядок инвентаризации муниципального имущества, порядок отражения в бюджетном учете операций с объектами нефинансовых активов имущества казны, </w:t>
      </w:r>
      <w:r w:rsidRPr="00BC31F9">
        <w:rPr>
          <w:rFonts w:ascii="Times New Roman" w:hAnsi="Times New Roman" w:cs="Times New Roman"/>
          <w:b/>
          <w:i/>
          <w:color w:val="000000" w:themeColor="text1"/>
          <w:sz w:val="28"/>
          <w:szCs w:val="28"/>
        </w:rPr>
        <w:t>что говорит об их отсутствии. При отсутствии данных правовых актов невозможно должным образом осуществлять управление и контроль за муниципальным имуществом.</w:t>
      </w:r>
    </w:p>
    <w:p w:rsidR="00E35247" w:rsidRPr="00D10B22" w:rsidRDefault="00E35247" w:rsidP="00E35247">
      <w:pPr>
        <w:spacing w:after="0" w:line="240" w:lineRule="auto"/>
        <w:ind w:firstLine="680"/>
        <w:jc w:val="both"/>
        <w:rPr>
          <w:rFonts w:ascii="Times New Roman" w:eastAsia="Calibri" w:hAnsi="Times New Roman" w:cs="Times New Roman"/>
          <w:sz w:val="28"/>
          <w:szCs w:val="28"/>
        </w:rPr>
      </w:pPr>
      <w:r w:rsidRPr="00436F18">
        <w:rPr>
          <w:rFonts w:ascii="Times New Roman" w:hAnsi="Times New Roman" w:cs="Times New Roman"/>
          <w:b/>
          <w:sz w:val="28"/>
          <w:szCs w:val="28"/>
        </w:rPr>
        <w:t>26.</w:t>
      </w:r>
      <w:r>
        <w:rPr>
          <w:rFonts w:ascii="Times New Roman" w:hAnsi="Times New Roman" w:cs="Times New Roman"/>
          <w:sz w:val="28"/>
          <w:szCs w:val="28"/>
        </w:rPr>
        <w:t xml:space="preserve"> Р</w:t>
      </w:r>
      <w:r w:rsidRPr="00BC31F9">
        <w:rPr>
          <w:rFonts w:ascii="Times New Roman" w:eastAsia="Calibri" w:hAnsi="Times New Roman" w:cs="Times New Roman"/>
          <w:sz w:val="28"/>
          <w:szCs w:val="28"/>
        </w:rPr>
        <w:t xml:space="preserve">еестр муниципального имущества сельского поселения «Знаменское» муниципального района «Нерчинский район» на 01.01.2023 года, </w:t>
      </w:r>
      <w:r w:rsidRPr="00BC31F9">
        <w:rPr>
          <w:rFonts w:ascii="Times New Roman" w:eastAsia="Calibri" w:hAnsi="Times New Roman" w:cs="Times New Roman"/>
          <w:b/>
          <w:i/>
          <w:sz w:val="28"/>
          <w:szCs w:val="28"/>
        </w:rPr>
        <w:t>ведется в нарушение</w:t>
      </w:r>
      <w:r w:rsidRPr="00444897">
        <w:t xml:space="preserve"> </w:t>
      </w:r>
      <w:r w:rsidRPr="00444897">
        <w:rPr>
          <w:rFonts w:ascii="Times New Roman" w:eastAsia="Calibri" w:hAnsi="Times New Roman" w:cs="Times New Roman"/>
          <w:b/>
          <w:i/>
          <w:sz w:val="28"/>
          <w:szCs w:val="28"/>
        </w:rPr>
        <w:t>приказ</w:t>
      </w:r>
      <w:r>
        <w:rPr>
          <w:rFonts w:ascii="Times New Roman" w:eastAsia="Calibri" w:hAnsi="Times New Roman" w:cs="Times New Roman"/>
          <w:b/>
          <w:i/>
          <w:sz w:val="28"/>
          <w:szCs w:val="28"/>
        </w:rPr>
        <w:t xml:space="preserve">а </w:t>
      </w:r>
      <w:r w:rsidRPr="00444897">
        <w:rPr>
          <w:rFonts w:ascii="Times New Roman" w:eastAsia="Calibri" w:hAnsi="Times New Roman" w:cs="Times New Roman"/>
          <w:b/>
          <w:i/>
          <w:sz w:val="28"/>
          <w:szCs w:val="28"/>
        </w:rPr>
        <w:t>Министерства экономического развития РФ от 30.08.2011г. № 424 «Об утверждении Порядка ведения органами местного самоуправления рее</w:t>
      </w:r>
      <w:r>
        <w:rPr>
          <w:rFonts w:ascii="Times New Roman" w:eastAsia="Calibri" w:hAnsi="Times New Roman" w:cs="Times New Roman"/>
          <w:b/>
          <w:i/>
          <w:sz w:val="28"/>
          <w:szCs w:val="28"/>
        </w:rPr>
        <w:t>стров муниципального имущества»</w:t>
      </w:r>
      <w:r w:rsidRPr="00BC31F9">
        <w:rPr>
          <w:rFonts w:ascii="Times New Roman" w:eastAsia="Calibri" w:hAnsi="Times New Roman" w:cs="Times New Roman"/>
          <w:b/>
          <w:i/>
          <w:sz w:val="28"/>
          <w:szCs w:val="28"/>
        </w:rPr>
        <w:t xml:space="preserve">, </w:t>
      </w:r>
      <w:r w:rsidRPr="00BC31F9">
        <w:rPr>
          <w:rFonts w:ascii="Times New Roman" w:eastAsia="Calibri" w:hAnsi="Times New Roman" w:cs="Times New Roman"/>
          <w:sz w:val="28"/>
          <w:szCs w:val="28"/>
        </w:rPr>
        <w:t xml:space="preserve">соответственно </w:t>
      </w:r>
      <w:r>
        <w:rPr>
          <w:rFonts w:ascii="Times New Roman" w:eastAsia="Calibri" w:hAnsi="Times New Roman" w:cs="Times New Roman"/>
          <w:sz w:val="28"/>
          <w:szCs w:val="28"/>
        </w:rPr>
        <w:t>а</w:t>
      </w:r>
      <w:r w:rsidRPr="00BC31F9">
        <w:rPr>
          <w:rFonts w:ascii="Times New Roman" w:eastAsia="Calibri" w:hAnsi="Times New Roman" w:cs="Times New Roman"/>
          <w:sz w:val="28"/>
          <w:szCs w:val="28"/>
        </w:rPr>
        <w:t xml:space="preserve">дминистрация </w:t>
      </w:r>
      <w:r>
        <w:rPr>
          <w:rFonts w:ascii="Times New Roman" w:eastAsia="Calibri" w:hAnsi="Times New Roman" w:cs="Times New Roman"/>
          <w:sz w:val="28"/>
          <w:szCs w:val="28"/>
        </w:rPr>
        <w:t xml:space="preserve">сельского </w:t>
      </w:r>
      <w:r w:rsidRPr="00BC31F9">
        <w:rPr>
          <w:rFonts w:ascii="Times New Roman" w:eastAsia="Calibri" w:hAnsi="Times New Roman" w:cs="Times New Roman"/>
          <w:sz w:val="28"/>
          <w:szCs w:val="28"/>
        </w:rPr>
        <w:t>поселения не</w:t>
      </w:r>
      <w:r>
        <w:rPr>
          <w:rFonts w:ascii="Times New Roman" w:eastAsia="Calibri" w:hAnsi="Times New Roman" w:cs="Times New Roman"/>
          <w:sz w:val="28"/>
          <w:szCs w:val="28"/>
        </w:rPr>
        <w:t xml:space="preserve"> </w:t>
      </w:r>
      <w:r w:rsidRPr="00BC31F9">
        <w:rPr>
          <w:rFonts w:ascii="Times New Roman" w:hAnsi="Times New Roman" w:cs="Times New Roman"/>
          <w:color w:val="000000"/>
          <w:sz w:val="28"/>
          <w:szCs w:val="28"/>
          <w:shd w:val="clear" w:color="auto" w:fill="FFFFFF"/>
        </w:rPr>
        <w:t>о</w:t>
      </w:r>
      <w:r w:rsidRPr="00A403B9">
        <w:rPr>
          <w:rFonts w:ascii="Times New Roman" w:hAnsi="Times New Roman" w:cs="Times New Roman"/>
          <w:color w:val="000000"/>
          <w:sz w:val="28"/>
          <w:szCs w:val="28"/>
          <w:shd w:val="clear" w:color="auto" w:fill="FFFFFF"/>
        </w:rPr>
        <w:t>беспечивает соблюдение правил ведения реестра и требований, предъявляемых к системе ведения реестра.</w:t>
      </w:r>
      <w:r>
        <w:rPr>
          <w:rFonts w:ascii="Times New Roman" w:hAnsi="Times New Roman" w:cs="Times New Roman"/>
          <w:color w:val="000000"/>
          <w:sz w:val="28"/>
          <w:szCs w:val="28"/>
          <w:shd w:val="clear" w:color="auto" w:fill="FFFFFF"/>
        </w:rPr>
        <w:t xml:space="preserve"> </w:t>
      </w:r>
      <w:r w:rsidRPr="00D10B22">
        <w:rPr>
          <w:rFonts w:ascii="Times New Roman" w:hAnsi="Times New Roman" w:cs="Times New Roman"/>
          <w:color w:val="000000"/>
          <w:sz w:val="28"/>
          <w:szCs w:val="28"/>
          <w:shd w:val="clear" w:color="auto" w:fill="FFFFFF"/>
        </w:rPr>
        <w:t>С</w:t>
      </w:r>
      <w:r w:rsidRPr="00D10B22">
        <w:rPr>
          <w:rFonts w:ascii="Times New Roman" w:eastAsia="Calibri" w:hAnsi="Times New Roman" w:cs="Times New Roman"/>
          <w:sz w:val="28"/>
          <w:szCs w:val="28"/>
        </w:rPr>
        <w:t xml:space="preserve">опоставимость данных реестра и данных </w:t>
      </w:r>
      <w:r>
        <w:rPr>
          <w:rFonts w:ascii="Times New Roman" w:eastAsia="Calibri" w:hAnsi="Times New Roman" w:cs="Times New Roman"/>
          <w:sz w:val="28"/>
          <w:szCs w:val="28"/>
        </w:rPr>
        <w:t>бюджетного</w:t>
      </w:r>
      <w:r w:rsidRPr="00D10B22">
        <w:rPr>
          <w:rFonts w:ascii="Times New Roman" w:eastAsia="Calibri" w:hAnsi="Times New Roman" w:cs="Times New Roman"/>
          <w:sz w:val="28"/>
          <w:szCs w:val="28"/>
        </w:rPr>
        <w:t xml:space="preserve"> учета не обеспечена, </w:t>
      </w:r>
      <w:r w:rsidRPr="00444897">
        <w:rPr>
          <w:rFonts w:ascii="Times New Roman" w:eastAsia="Calibri" w:hAnsi="Times New Roman" w:cs="Times New Roman"/>
          <w:b/>
          <w:i/>
          <w:sz w:val="28"/>
          <w:szCs w:val="28"/>
        </w:rPr>
        <w:t>сверка данных реестра с данными учета не проводится</w:t>
      </w:r>
      <w:r w:rsidRPr="00D10B22">
        <w:rPr>
          <w:rFonts w:ascii="Times New Roman" w:eastAsia="Calibri" w:hAnsi="Times New Roman" w:cs="Times New Roman"/>
          <w:sz w:val="28"/>
          <w:szCs w:val="28"/>
        </w:rPr>
        <w:t>.</w:t>
      </w:r>
    </w:p>
    <w:p w:rsidR="00E35247" w:rsidRPr="002B79A2" w:rsidRDefault="00E35247" w:rsidP="00E35247">
      <w:pPr>
        <w:spacing w:after="0" w:line="240" w:lineRule="auto"/>
        <w:ind w:firstLine="708"/>
        <w:jc w:val="both"/>
        <w:rPr>
          <w:rFonts w:ascii="Times New Roman" w:hAnsi="Times New Roman" w:cs="Times New Roman"/>
          <w:sz w:val="28"/>
          <w:szCs w:val="28"/>
        </w:rPr>
      </w:pPr>
      <w:r w:rsidRPr="002B79A2">
        <w:rPr>
          <w:rFonts w:ascii="Times New Roman" w:hAnsi="Times New Roman" w:cs="Times New Roman"/>
          <w:b/>
          <w:sz w:val="28"/>
          <w:szCs w:val="28"/>
        </w:rPr>
        <w:t>27.</w:t>
      </w:r>
      <w:r w:rsidRPr="002B79A2">
        <w:rPr>
          <w:rFonts w:ascii="Times New Roman" w:hAnsi="Times New Roman" w:cs="Times New Roman"/>
          <w:sz w:val="28"/>
          <w:szCs w:val="28"/>
        </w:rPr>
        <w:t xml:space="preserve"> Инвентарные карточки учета основных средств </w:t>
      </w:r>
      <w:r w:rsidRPr="00444897">
        <w:rPr>
          <w:rFonts w:ascii="Times New Roman" w:hAnsi="Times New Roman" w:cs="Times New Roman"/>
          <w:b/>
          <w:i/>
          <w:sz w:val="28"/>
          <w:szCs w:val="28"/>
        </w:rPr>
        <w:t>не представлены</w:t>
      </w:r>
      <w:r w:rsidRPr="002B79A2">
        <w:rPr>
          <w:rFonts w:ascii="Times New Roman" w:hAnsi="Times New Roman" w:cs="Times New Roman"/>
          <w:sz w:val="28"/>
          <w:szCs w:val="28"/>
        </w:rPr>
        <w:t>.</w:t>
      </w:r>
    </w:p>
    <w:p w:rsidR="00E35247" w:rsidRPr="00105862" w:rsidRDefault="00E35247" w:rsidP="00E35247">
      <w:pPr>
        <w:spacing w:after="0" w:line="240" w:lineRule="auto"/>
        <w:jc w:val="both"/>
        <w:rPr>
          <w:rFonts w:ascii="Times New Roman" w:hAnsi="Times New Roman" w:cs="Times New Roman"/>
          <w:b/>
          <w:i/>
          <w:sz w:val="28"/>
          <w:szCs w:val="28"/>
        </w:rPr>
      </w:pPr>
      <w:r w:rsidRPr="00952495">
        <w:rPr>
          <w:rFonts w:ascii="Times New Roman" w:hAnsi="Times New Roman" w:cs="Times New Roman"/>
          <w:sz w:val="28"/>
          <w:szCs w:val="28"/>
        </w:rPr>
        <w:tab/>
      </w:r>
      <w:r w:rsidRPr="002B79A2">
        <w:rPr>
          <w:rFonts w:ascii="Times New Roman" w:hAnsi="Times New Roman" w:cs="Times New Roman"/>
          <w:b/>
          <w:sz w:val="28"/>
          <w:szCs w:val="28"/>
        </w:rPr>
        <w:t>28.</w:t>
      </w:r>
      <w:r>
        <w:rPr>
          <w:rFonts w:ascii="Times New Roman" w:hAnsi="Times New Roman" w:cs="Times New Roman"/>
          <w:sz w:val="28"/>
          <w:szCs w:val="28"/>
        </w:rPr>
        <w:t xml:space="preserve"> </w:t>
      </w:r>
      <w:r w:rsidRPr="002B79A2">
        <w:rPr>
          <w:rFonts w:ascii="Times New Roman" w:hAnsi="Times New Roman" w:cs="Times New Roman"/>
          <w:sz w:val="28"/>
          <w:szCs w:val="28"/>
        </w:rPr>
        <w:t xml:space="preserve">В нарушение статьи 215 Гражданского кодекса РФ, п.141 Инструкции №157н </w:t>
      </w:r>
      <w:r w:rsidRPr="002B79A2">
        <w:rPr>
          <w:rFonts w:ascii="Times New Roman" w:hAnsi="Times New Roman" w:cs="Times New Roman"/>
          <w:b/>
          <w:i/>
          <w:sz w:val="28"/>
          <w:szCs w:val="28"/>
        </w:rPr>
        <w:t xml:space="preserve">формирование, учет, оформление, управление и распоряжение муниципальной казной </w:t>
      </w:r>
      <w:r w:rsidRPr="002B79A2">
        <w:rPr>
          <w:rFonts w:ascii="Times New Roman" w:hAnsi="Times New Roman" w:cs="Times New Roman"/>
          <w:sz w:val="28"/>
          <w:szCs w:val="28"/>
        </w:rPr>
        <w:t xml:space="preserve">органами местного самоуправления поселения </w:t>
      </w:r>
      <w:r w:rsidRPr="002B79A2">
        <w:rPr>
          <w:rFonts w:ascii="Times New Roman" w:hAnsi="Times New Roman" w:cs="Times New Roman"/>
          <w:b/>
          <w:i/>
          <w:sz w:val="28"/>
          <w:szCs w:val="28"/>
        </w:rPr>
        <w:t>не осуществляется.</w:t>
      </w:r>
    </w:p>
    <w:p w:rsidR="00E35247" w:rsidRPr="001F5B68" w:rsidRDefault="00E35247" w:rsidP="00E35247">
      <w:pPr>
        <w:tabs>
          <w:tab w:val="left" w:pos="567"/>
        </w:tabs>
        <w:suppressAutoHyphens/>
        <w:autoSpaceDN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t xml:space="preserve">  </w:t>
      </w:r>
      <w:r w:rsidRPr="00105862">
        <w:rPr>
          <w:rFonts w:ascii="Times New Roman" w:eastAsia="Times New Roman" w:hAnsi="Times New Roman" w:cs="Times New Roman"/>
          <w:b/>
          <w:sz w:val="28"/>
          <w:szCs w:val="28"/>
        </w:rPr>
        <w:t>29.</w:t>
      </w:r>
      <w:r>
        <w:rPr>
          <w:rFonts w:ascii="Times New Roman" w:eastAsia="Times New Roman" w:hAnsi="Times New Roman" w:cs="Times New Roman"/>
          <w:b/>
          <w:i/>
          <w:sz w:val="28"/>
          <w:szCs w:val="28"/>
        </w:rPr>
        <w:t xml:space="preserve"> </w:t>
      </w:r>
      <w:r w:rsidRPr="00BA0A08">
        <w:rPr>
          <w:rFonts w:ascii="Times New Roman" w:eastAsia="Times New Roman" w:hAnsi="Times New Roman" w:cs="Times New Roman"/>
          <w:b/>
          <w:i/>
          <w:sz w:val="28"/>
          <w:szCs w:val="28"/>
        </w:rPr>
        <w:t>В</w:t>
      </w:r>
      <w:r>
        <w:rPr>
          <w:rFonts w:ascii="Times New Roman" w:eastAsia="Times New Roman" w:hAnsi="Times New Roman" w:cs="Times New Roman"/>
          <w:b/>
          <w:i/>
          <w:sz w:val="28"/>
          <w:szCs w:val="28"/>
        </w:rPr>
        <w:t xml:space="preserve"> </w:t>
      </w:r>
      <w:r w:rsidRPr="00C82B22">
        <w:rPr>
          <w:rFonts w:ascii="Times New Roman" w:hAnsi="Times New Roman" w:cs="Times New Roman"/>
          <w:b/>
          <w:i/>
          <w:color w:val="000000"/>
          <w:sz w:val="28"/>
          <w:szCs w:val="28"/>
        </w:rPr>
        <w:t xml:space="preserve">нарушение Федерального закона от 22.11.2011 № 402-ФЗ «О бухгалтерском учете», Приказа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Pr="00105862">
        <w:rPr>
          <w:rFonts w:ascii="Times New Roman" w:hAnsi="Times New Roman" w:cs="Times New Roman"/>
          <w:color w:val="000000"/>
          <w:sz w:val="28"/>
          <w:szCs w:val="28"/>
        </w:rPr>
        <w:t>при наличии дебиторской задолженности по арендной плате за земельные участки в бухгалтерском учете данный факт не был отражен по форме годовой отчетности (03169G_БД).</w:t>
      </w:r>
      <w:r w:rsidRPr="00C82B22">
        <w:rPr>
          <w:rFonts w:ascii="Times New Roman" w:hAnsi="Times New Roman" w:cs="Times New Roman"/>
          <w:b/>
          <w:i/>
          <w:color w:val="000000"/>
          <w:sz w:val="28"/>
          <w:szCs w:val="28"/>
        </w:rPr>
        <w:t xml:space="preserve"> Данное нарушение содержит признаки административного нарушения по статье 15.15.6 Кодекса Российской Федерации об административных правонарушениях от 30.12.2001 № 195-ФЗ).</w:t>
      </w:r>
      <w:r>
        <w:rPr>
          <w:rFonts w:ascii="Times New Roman" w:hAnsi="Times New Roman" w:cs="Times New Roman"/>
          <w:b/>
          <w:i/>
          <w:color w:val="000000"/>
          <w:sz w:val="28"/>
          <w:szCs w:val="28"/>
        </w:rPr>
        <w:t xml:space="preserve"> </w:t>
      </w:r>
      <w:r w:rsidRPr="00CC01AF">
        <w:rPr>
          <w:rFonts w:ascii="Times New Roman" w:hAnsi="Times New Roman" w:cs="Times New Roman"/>
          <w:color w:val="000000"/>
          <w:sz w:val="28"/>
          <w:szCs w:val="28"/>
        </w:rPr>
        <w:t xml:space="preserve">Таким образом в связи с отсутствием своевременного и достоверного учета, с несвоевременным поступлением платежей за </w:t>
      </w:r>
      <w:r>
        <w:rPr>
          <w:rFonts w:ascii="Times New Roman" w:hAnsi="Times New Roman" w:cs="Times New Roman"/>
          <w:color w:val="000000"/>
          <w:sz w:val="28"/>
          <w:szCs w:val="28"/>
        </w:rPr>
        <w:t>аренду земельных участков</w:t>
      </w:r>
      <w:r w:rsidRPr="00CC01AF">
        <w:rPr>
          <w:rFonts w:ascii="Times New Roman" w:hAnsi="Times New Roman" w:cs="Times New Roman"/>
          <w:color w:val="000000"/>
          <w:sz w:val="28"/>
          <w:szCs w:val="28"/>
        </w:rPr>
        <w:t xml:space="preserve">, низкой эффективностью претензионной работы   бюджет </w:t>
      </w:r>
      <w:r>
        <w:rPr>
          <w:rFonts w:ascii="Times New Roman" w:hAnsi="Times New Roman" w:cs="Times New Roman"/>
          <w:color w:val="000000"/>
          <w:sz w:val="28"/>
          <w:szCs w:val="28"/>
        </w:rPr>
        <w:t>сельского</w:t>
      </w:r>
      <w:r w:rsidRPr="00CC01AF">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Знаменское</w:t>
      </w:r>
      <w:r w:rsidRPr="00CC01AF">
        <w:rPr>
          <w:rFonts w:ascii="Times New Roman" w:hAnsi="Times New Roman" w:cs="Times New Roman"/>
          <w:color w:val="000000"/>
          <w:sz w:val="28"/>
          <w:szCs w:val="28"/>
        </w:rPr>
        <w:t xml:space="preserve">» не дополучил доход в сумме </w:t>
      </w:r>
      <w:r>
        <w:rPr>
          <w:rFonts w:ascii="Times New Roman" w:hAnsi="Times New Roman" w:cs="Times New Roman"/>
          <w:b/>
          <w:color w:val="000000"/>
          <w:sz w:val="28"/>
          <w:szCs w:val="28"/>
        </w:rPr>
        <w:t>54,4</w:t>
      </w:r>
      <w:r w:rsidRPr="00C82B22">
        <w:rPr>
          <w:rFonts w:ascii="Times New Roman" w:hAnsi="Times New Roman" w:cs="Times New Roman"/>
          <w:b/>
          <w:color w:val="000000"/>
          <w:sz w:val="28"/>
          <w:szCs w:val="28"/>
        </w:rPr>
        <w:t xml:space="preserve"> тыс. рублей</w:t>
      </w:r>
      <w:r>
        <w:rPr>
          <w:rFonts w:ascii="Times New Roman" w:hAnsi="Times New Roman" w:cs="Times New Roman"/>
          <w:color w:val="000000"/>
          <w:sz w:val="28"/>
          <w:szCs w:val="28"/>
        </w:rPr>
        <w:t xml:space="preserve"> на 01.01.2022, и </w:t>
      </w:r>
      <w:r w:rsidRPr="00504983">
        <w:rPr>
          <w:rFonts w:ascii="Times New Roman" w:hAnsi="Times New Roman" w:cs="Times New Roman"/>
          <w:b/>
          <w:color w:val="000000"/>
          <w:sz w:val="28"/>
          <w:szCs w:val="28"/>
        </w:rPr>
        <w:t>234,1 тыс. рублей</w:t>
      </w:r>
      <w:r>
        <w:rPr>
          <w:rFonts w:ascii="Times New Roman" w:hAnsi="Times New Roman" w:cs="Times New Roman"/>
          <w:color w:val="000000"/>
          <w:sz w:val="28"/>
          <w:szCs w:val="28"/>
        </w:rPr>
        <w:t xml:space="preserve"> на 01.01.2023.</w:t>
      </w:r>
    </w:p>
    <w:p w:rsidR="00E35247" w:rsidRDefault="00E35247" w:rsidP="00E35247">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ab/>
      </w:r>
      <w:r w:rsidRPr="001F5B68">
        <w:rPr>
          <w:rFonts w:ascii="Times New Roman" w:eastAsia="Times New Roman" w:hAnsi="Times New Roman" w:cs="Times New Roman"/>
          <w:b/>
          <w:color w:val="000000" w:themeColor="text1"/>
          <w:sz w:val="28"/>
          <w:szCs w:val="28"/>
        </w:rPr>
        <w:t>30.</w:t>
      </w:r>
      <w:r>
        <w:rPr>
          <w:rFonts w:ascii="Times New Roman" w:eastAsia="Times New Roman" w:hAnsi="Times New Roman" w:cs="Times New Roman"/>
          <w:b/>
          <w:i/>
          <w:color w:val="000000" w:themeColor="text1"/>
          <w:sz w:val="28"/>
          <w:szCs w:val="28"/>
        </w:rPr>
        <w:t xml:space="preserve"> </w:t>
      </w:r>
      <w:r w:rsidRPr="001F5B68">
        <w:rPr>
          <w:rFonts w:ascii="Times New Roman" w:eastAsia="Times New Roman" w:hAnsi="Times New Roman" w:cs="Times New Roman"/>
          <w:color w:val="000000" w:themeColor="text1"/>
          <w:sz w:val="28"/>
          <w:szCs w:val="28"/>
        </w:rPr>
        <w:t xml:space="preserve">Администрацией сельского поселения порядок определения размера арендной платы за земельные участки, находящиеся в муниципальной </w:t>
      </w:r>
      <w:r w:rsidRPr="001F5B68">
        <w:rPr>
          <w:rFonts w:ascii="Times New Roman" w:eastAsia="Times New Roman" w:hAnsi="Times New Roman" w:cs="Times New Roman"/>
          <w:color w:val="000000" w:themeColor="text1"/>
          <w:sz w:val="28"/>
          <w:szCs w:val="28"/>
        </w:rPr>
        <w:lastRenderedPageBreak/>
        <w:t>собственности и предоставленные в аренду без торгов,</w:t>
      </w:r>
      <w:r w:rsidRPr="00B40404">
        <w:rPr>
          <w:rFonts w:ascii="Times New Roman" w:eastAsia="Times New Roman" w:hAnsi="Times New Roman" w:cs="Times New Roman"/>
          <w:b/>
          <w:i/>
          <w:color w:val="000000" w:themeColor="text1"/>
          <w:sz w:val="28"/>
          <w:szCs w:val="28"/>
        </w:rPr>
        <w:t xml:space="preserve"> не представлен.</w:t>
      </w:r>
      <w:r w:rsidRPr="00B4040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Проверкой были выявлены неправомерные и необоснованные начисления арендной платы.</w:t>
      </w:r>
    </w:p>
    <w:p w:rsidR="00E35247" w:rsidRDefault="00E35247" w:rsidP="00E35247">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2B3FB1">
        <w:rPr>
          <w:rFonts w:ascii="Times New Roman" w:eastAsia="Times New Roman" w:hAnsi="Times New Roman" w:cs="Times New Roman"/>
          <w:b/>
          <w:color w:val="000000" w:themeColor="text1"/>
          <w:sz w:val="28"/>
          <w:szCs w:val="28"/>
        </w:rPr>
        <w:t>31.</w:t>
      </w:r>
      <w:r w:rsidRPr="002B3FB1">
        <w:rPr>
          <w:rFonts w:ascii="Times New Roman" w:eastAsia="Times New Roman" w:hAnsi="Times New Roman" w:cs="Times New Roman"/>
          <w:sz w:val="28"/>
          <w:szCs w:val="28"/>
        </w:rPr>
        <w:t xml:space="preserve"> </w:t>
      </w:r>
      <w:r w:rsidRPr="004718B3">
        <w:rPr>
          <w:rFonts w:ascii="Times New Roman" w:eastAsia="Times New Roman" w:hAnsi="Times New Roman" w:cs="Times New Roman"/>
          <w:sz w:val="28"/>
          <w:szCs w:val="28"/>
        </w:rPr>
        <w:t>В нарушение требований ст. 153 ЖК РФ плата за пользование жилыми помещениями с жильцов не взимается. КСП</w:t>
      </w:r>
      <w:r>
        <w:rPr>
          <w:rFonts w:ascii="Times New Roman" w:eastAsia="Times New Roman" w:hAnsi="Times New Roman" w:cs="Times New Roman"/>
          <w:sz w:val="28"/>
          <w:szCs w:val="28"/>
        </w:rPr>
        <w:t xml:space="preserve"> МР «Нерчинский район»</w:t>
      </w:r>
      <w:r w:rsidRPr="004718B3">
        <w:rPr>
          <w:rFonts w:ascii="Times New Roman" w:eastAsia="Times New Roman" w:hAnsi="Times New Roman" w:cs="Times New Roman"/>
          <w:sz w:val="28"/>
          <w:szCs w:val="28"/>
        </w:rPr>
        <w:t xml:space="preserve"> отмечает неэффективное управление муниципальной собственностью сельского поселения (жилищным фондом), а также отсутствие доходов от ее использования (плата за найм).</w:t>
      </w:r>
    </w:p>
    <w:p w:rsidR="00E35247" w:rsidRDefault="00E35247" w:rsidP="00E35247">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p>
    <w:p w:rsidR="00E35247" w:rsidRDefault="00E35247" w:rsidP="00E35247">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p>
    <w:p w:rsidR="004E13FC" w:rsidRDefault="00360EB4" w:rsidP="00360EB4">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Предложения по результатам контрольного мероприятия:</w:t>
      </w:r>
    </w:p>
    <w:p w:rsidR="00360EB4" w:rsidRDefault="00360EB4" w:rsidP="00360EB4">
      <w:pPr>
        <w:shd w:val="clear" w:color="auto" w:fill="FFFFFF"/>
        <w:spacing w:after="0" w:line="240" w:lineRule="auto"/>
        <w:ind w:firstLine="708"/>
        <w:jc w:val="both"/>
        <w:rPr>
          <w:rFonts w:ascii="Times New Roman" w:hAnsi="Times New Roman" w:cs="Times New Roman"/>
          <w:sz w:val="28"/>
          <w:szCs w:val="28"/>
        </w:rPr>
      </w:pPr>
      <w:r w:rsidRPr="00360EB4">
        <w:rPr>
          <w:rFonts w:ascii="Times New Roman" w:hAnsi="Times New Roman" w:cs="Times New Roman"/>
          <w:sz w:val="28"/>
          <w:szCs w:val="28"/>
        </w:rPr>
        <w:t xml:space="preserve">Администрации </w:t>
      </w:r>
      <w:r w:rsidR="00885D3A">
        <w:rPr>
          <w:rFonts w:ascii="Times New Roman" w:hAnsi="Times New Roman" w:cs="Times New Roman"/>
          <w:sz w:val="28"/>
          <w:szCs w:val="28"/>
        </w:rPr>
        <w:t>сельского</w:t>
      </w:r>
      <w:r w:rsidRPr="00360EB4">
        <w:rPr>
          <w:rFonts w:ascii="Times New Roman" w:hAnsi="Times New Roman" w:cs="Times New Roman"/>
          <w:sz w:val="28"/>
          <w:szCs w:val="28"/>
        </w:rPr>
        <w:t xml:space="preserve"> поселения «</w:t>
      </w:r>
      <w:r w:rsidR="00B70F3D">
        <w:rPr>
          <w:rFonts w:ascii="Times New Roman" w:hAnsi="Times New Roman" w:cs="Times New Roman"/>
          <w:sz w:val="28"/>
          <w:szCs w:val="28"/>
        </w:rPr>
        <w:t>Знаменское</w:t>
      </w:r>
      <w:r w:rsidRPr="00360EB4">
        <w:rPr>
          <w:rFonts w:ascii="Times New Roman" w:hAnsi="Times New Roman" w:cs="Times New Roman"/>
          <w:sz w:val="28"/>
          <w:szCs w:val="28"/>
        </w:rPr>
        <w:t>»:</w:t>
      </w:r>
    </w:p>
    <w:p w:rsidR="00885D3A" w:rsidRDefault="00360EB4" w:rsidP="00360EB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устранить нарушения и недостатки, отраженные в акте по результатам контрольного мероприятия</w:t>
      </w:r>
      <w:r w:rsidR="00463567">
        <w:rPr>
          <w:rFonts w:ascii="Times New Roman" w:hAnsi="Times New Roman" w:cs="Times New Roman"/>
          <w:sz w:val="28"/>
          <w:szCs w:val="28"/>
        </w:rPr>
        <w:t>.</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палате МР «Нерчинский район»:</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5D3A">
        <w:rPr>
          <w:rFonts w:ascii="Times New Roman" w:hAnsi="Times New Roman" w:cs="Times New Roman"/>
          <w:sz w:val="28"/>
          <w:szCs w:val="28"/>
        </w:rPr>
        <w:t>внести</w:t>
      </w:r>
      <w:r w:rsidR="009B7E6A" w:rsidRPr="00237BDF">
        <w:rPr>
          <w:rFonts w:ascii="Times New Roman" w:hAnsi="Times New Roman" w:cs="Times New Roman"/>
          <w:sz w:val="28"/>
          <w:szCs w:val="28"/>
        </w:rPr>
        <w:t xml:space="preserve"> представление</w:t>
      </w:r>
      <w:r>
        <w:rPr>
          <w:rFonts w:ascii="Times New Roman" w:hAnsi="Times New Roman" w:cs="Times New Roman"/>
          <w:sz w:val="28"/>
          <w:szCs w:val="28"/>
        </w:rPr>
        <w:t xml:space="preserve"> в адрес администрации </w:t>
      </w:r>
      <w:r w:rsidR="00885D3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B70F3D">
        <w:rPr>
          <w:rFonts w:ascii="Times New Roman" w:hAnsi="Times New Roman" w:cs="Times New Roman"/>
          <w:sz w:val="28"/>
          <w:szCs w:val="28"/>
        </w:rPr>
        <w:t>Знаменкское</w:t>
      </w:r>
      <w:r>
        <w:rPr>
          <w:rFonts w:ascii="Times New Roman" w:hAnsi="Times New Roman" w:cs="Times New Roman"/>
          <w:sz w:val="28"/>
          <w:szCs w:val="28"/>
        </w:rPr>
        <w:t>»</w:t>
      </w:r>
      <w:r w:rsidR="000B443C">
        <w:rPr>
          <w:rFonts w:ascii="Times New Roman" w:hAnsi="Times New Roman" w:cs="Times New Roman"/>
          <w:sz w:val="28"/>
          <w:szCs w:val="28"/>
        </w:rPr>
        <w:t xml:space="preserve"> о принятии мер по устранению и предупреждению в дальнейшем выявленных нарушений;</w:t>
      </w:r>
    </w:p>
    <w:p w:rsidR="003A5F13" w:rsidRPr="00237BDF" w:rsidRDefault="000B443C" w:rsidP="000B44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направить акт </w:t>
      </w:r>
      <w:r w:rsidR="003A5F13" w:rsidRPr="00237BDF">
        <w:rPr>
          <w:rFonts w:ascii="Times New Roman" w:hAnsi="Times New Roman" w:cs="Times New Roman"/>
          <w:sz w:val="28"/>
          <w:szCs w:val="28"/>
        </w:rPr>
        <w:t xml:space="preserve">в адрес </w:t>
      </w:r>
      <w:r w:rsidR="00885D3A">
        <w:rPr>
          <w:rFonts w:ascii="Times New Roman" w:hAnsi="Times New Roman" w:cs="Times New Roman"/>
          <w:sz w:val="28"/>
          <w:szCs w:val="28"/>
        </w:rPr>
        <w:t xml:space="preserve">и.о. главы администрации муниципального района «Нерчинский район», </w:t>
      </w:r>
      <w:r w:rsidR="003A5F13" w:rsidRPr="00237BDF">
        <w:rPr>
          <w:rFonts w:ascii="Times New Roman" w:hAnsi="Times New Roman" w:cs="Times New Roman"/>
          <w:sz w:val="28"/>
          <w:szCs w:val="28"/>
        </w:rPr>
        <w:t xml:space="preserve">главы </w:t>
      </w:r>
      <w:r w:rsidR="00885D3A">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3A5F13" w:rsidRPr="00237BDF">
        <w:rPr>
          <w:rFonts w:ascii="Times New Roman" w:hAnsi="Times New Roman" w:cs="Times New Roman"/>
          <w:sz w:val="28"/>
          <w:szCs w:val="28"/>
        </w:rPr>
        <w:t xml:space="preserve"> «</w:t>
      </w:r>
      <w:r w:rsidR="00B70F3D">
        <w:rPr>
          <w:rFonts w:ascii="Times New Roman" w:hAnsi="Times New Roman" w:cs="Times New Roman"/>
          <w:sz w:val="28"/>
          <w:szCs w:val="28"/>
        </w:rPr>
        <w:t>Знаменское</w:t>
      </w:r>
      <w:r w:rsidR="005E722F">
        <w:rPr>
          <w:rFonts w:ascii="Times New Roman" w:hAnsi="Times New Roman" w:cs="Times New Roman"/>
          <w:sz w:val="28"/>
          <w:szCs w:val="28"/>
        </w:rPr>
        <w:t xml:space="preserve">», </w:t>
      </w:r>
      <w:r w:rsidR="00812901" w:rsidRPr="00237BDF">
        <w:rPr>
          <w:rFonts w:ascii="Times New Roman" w:hAnsi="Times New Roman" w:cs="Times New Roman"/>
          <w:sz w:val="28"/>
          <w:szCs w:val="28"/>
        </w:rPr>
        <w:t xml:space="preserve">в прокуратуру </w:t>
      </w:r>
      <w:r>
        <w:rPr>
          <w:rFonts w:ascii="Times New Roman" w:hAnsi="Times New Roman" w:cs="Times New Roman"/>
          <w:sz w:val="28"/>
          <w:szCs w:val="28"/>
        </w:rPr>
        <w:t>Нерчинского</w:t>
      </w:r>
      <w:r w:rsidR="00812901" w:rsidRPr="00237BDF">
        <w:rPr>
          <w:rFonts w:ascii="Times New Roman" w:hAnsi="Times New Roman" w:cs="Times New Roman"/>
          <w:sz w:val="28"/>
          <w:szCs w:val="28"/>
        </w:rPr>
        <w:t xml:space="preserve"> района.</w:t>
      </w:r>
    </w:p>
    <w:p w:rsidR="009D5BEE" w:rsidRPr="00237BDF" w:rsidRDefault="009D5BEE" w:rsidP="005D2344">
      <w:pPr>
        <w:spacing w:after="0"/>
        <w:jc w:val="both"/>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r w:rsidRPr="00237BDF">
        <w:rPr>
          <w:rFonts w:ascii="Times New Roman" w:hAnsi="Times New Roman" w:cs="Times New Roman"/>
          <w:sz w:val="28"/>
          <w:szCs w:val="28"/>
        </w:rPr>
        <w:t>Председатель КСП</w:t>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t xml:space="preserve">                  </w:t>
      </w:r>
      <w:r w:rsidR="003272C2">
        <w:rPr>
          <w:rFonts w:ascii="Times New Roman" w:hAnsi="Times New Roman" w:cs="Times New Roman"/>
          <w:sz w:val="28"/>
          <w:szCs w:val="28"/>
        </w:rPr>
        <w:t>В.С. Цаплина</w:t>
      </w:r>
    </w:p>
    <w:p w:rsidR="00826C83" w:rsidRPr="00237BDF" w:rsidRDefault="00826C83" w:rsidP="00FD34CD">
      <w:pPr>
        <w:spacing w:after="0"/>
        <w:rPr>
          <w:rFonts w:ascii="Times New Roman" w:hAnsi="Times New Roman" w:cs="Times New Roman"/>
          <w:sz w:val="28"/>
          <w:szCs w:val="28"/>
        </w:rPr>
      </w:pPr>
    </w:p>
    <w:sectPr w:rsidR="00826C83" w:rsidRPr="00237BDF" w:rsidSect="00884E56">
      <w:foot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40" w:rsidRDefault="00290A40" w:rsidP="00884E56">
      <w:pPr>
        <w:spacing w:after="0" w:line="240" w:lineRule="auto"/>
      </w:pPr>
      <w:r>
        <w:separator/>
      </w:r>
    </w:p>
  </w:endnote>
  <w:endnote w:type="continuationSeparator" w:id="0">
    <w:p w:rsidR="00290A40" w:rsidRDefault="00290A40" w:rsidP="0088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63506"/>
      <w:docPartObj>
        <w:docPartGallery w:val="Page Numbers (Bottom of Page)"/>
        <w:docPartUnique/>
      </w:docPartObj>
    </w:sdtPr>
    <w:sdtEndPr/>
    <w:sdtContent>
      <w:p w:rsidR="000D0C6E" w:rsidRDefault="000D0C6E">
        <w:pPr>
          <w:pStyle w:val="a7"/>
          <w:jc w:val="right"/>
        </w:pPr>
        <w:r>
          <w:fldChar w:fldCharType="begin"/>
        </w:r>
        <w:r>
          <w:instrText xml:space="preserve"> PAGE   \* MERGEFORMAT </w:instrText>
        </w:r>
        <w:r>
          <w:fldChar w:fldCharType="separate"/>
        </w:r>
        <w:r w:rsidR="0049736E">
          <w:rPr>
            <w:noProof/>
          </w:rPr>
          <w:t>2</w:t>
        </w:r>
        <w:r>
          <w:rPr>
            <w:noProof/>
          </w:rPr>
          <w:fldChar w:fldCharType="end"/>
        </w:r>
      </w:p>
    </w:sdtContent>
  </w:sdt>
  <w:p w:rsidR="000D0C6E" w:rsidRDefault="000D0C6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40" w:rsidRDefault="00290A40" w:rsidP="00884E56">
      <w:pPr>
        <w:spacing w:after="0" w:line="240" w:lineRule="auto"/>
      </w:pPr>
      <w:r>
        <w:separator/>
      </w:r>
    </w:p>
  </w:footnote>
  <w:footnote w:type="continuationSeparator" w:id="0">
    <w:p w:rsidR="00290A40" w:rsidRDefault="00290A40" w:rsidP="00884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0E3"/>
    <w:multiLevelType w:val="multilevel"/>
    <w:tmpl w:val="B808979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 w15:restartNumberingAfterBreak="0">
    <w:nsid w:val="0EA87B15"/>
    <w:multiLevelType w:val="multilevel"/>
    <w:tmpl w:val="43DEE9BA"/>
    <w:lvl w:ilvl="0">
      <w:numFmt w:val="bullet"/>
      <w:lvlText w:val=""/>
      <w:lvlJc w:val="left"/>
      <w:pPr>
        <w:ind w:left="644"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296365"/>
    <w:multiLevelType w:val="multilevel"/>
    <w:tmpl w:val="A7E47374"/>
    <w:lvl w:ilvl="0">
      <w:numFmt w:val="bullet"/>
      <w:lvlText w:val=""/>
      <w:lvlJc w:val="left"/>
      <w:pPr>
        <w:ind w:left="4472" w:hanging="360"/>
      </w:pPr>
      <w:rPr>
        <w:rFonts w:ascii="Symbol" w:hAnsi="Symbol"/>
      </w:rPr>
    </w:lvl>
    <w:lvl w:ilvl="1">
      <w:numFmt w:val="bullet"/>
      <w:lvlText w:val="o"/>
      <w:lvlJc w:val="left"/>
      <w:pPr>
        <w:ind w:left="2265" w:hanging="360"/>
      </w:pPr>
      <w:rPr>
        <w:rFonts w:ascii="Courier New" w:hAnsi="Courier New" w:cs="Courier New"/>
      </w:rPr>
    </w:lvl>
    <w:lvl w:ilvl="2">
      <w:numFmt w:val="bullet"/>
      <w:lvlText w:val=""/>
      <w:lvlJc w:val="left"/>
      <w:pPr>
        <w:ind w:left="2985" w:hanging="360"/>
      </w:pPr>
      <w:rPr>
        <w:rFonts w:ascii="Wingdings" w:hAnsi="Wingdings"/>
      </w:rPr>
    </w:lvl>
    <w:lvl w:ilvl="3">
      <w:numFmt w:val="bullet"/>
      <w:lvlText w:val=""/>
      <w:lvlJc w:val="left"/>
      <w:pPr>
        <w:ind w:left="3705" w:hanging="360"/>
      </w:pPr>
      <w:rPr>
        <w:rFonts w:ascii="Symbol" w:hAnsi="Symbol"/>
      </w:rPr>
    </w:lvl>
    <w:lvl w:ilvl="4">
      <w:numFmt w:val="bullet"/>
      <w:lvlText w:val="o"/>
      <w:lvlJc w:val="left"/>
      <w:pPr>
        <w:ind w:left="4425" w:hanging="360"/>
      </w:pPr>
      <w:rPr>
        <w:rFonts w:ascii="Courier New" w:hAnsi="Courier New" w:cs="Courier New"/>
      </w:rPr>
    </w:lvl>
    <w:lvl w:ilvl="5">
      <w:numFmt w:val="bullet"/>
      <w:lvlText w:val=""/>
      <w:lvlJc w:val="left"/>
      <w:pPr>
        <w:ind w:left="5145" w:hanging="360"/>
      </w:pPr>
      <w:rPr>
        <w:rFonts w:ascii="Wingdings" w:hAnsi="Wingdings"/>
      </w:rPr>
    </w:lvl>
    <w:lvl w:ilvl="6">
      <w:numFmt w:val="bullet"/>
      <w:lvlText w:val=""/>
      <w:lvlJc w:val="left"/>
      <w:pPr>
        <w:ind w:left="5865" w:hanging="360"/>
      </w:pPr>
      <w:rPr>
        <w:rFonts w:ascii="Symbol" w:hAnsi="Symbol"/>
      </w:rPr>
    </w:lvl>
    <w:lvl w:ilvl="7">
      <w:numFmt w:val="bullet"/>
      <w:lvlText w:val="o"/>
      <w:lvlJc w:val="left"/>
      <w:pPr>
        <w:ind w:left="6585" w:hanging="360"/>
      </w:pPr>
      <w:rPr>
        <w:rFonts w:ascii="Courier New" w:hAnsi="Courier New" w:cs="Courier New"/>
      </w:rPr>
    </w:lvl>
    <w:lvl w:ilvl="8">
      <w:numFmt w:val="bullet"/>
      <w:lvlText w:val=""/>
      <w:lvlJc w:val="left"/>
      <w:pPr>
        <w:ind w:left="7305" w:hanging="360"/>
      </w:pPr>
      <w:rPr>
        <w:rFonts w:ascii="Wingdings" w:hAnsi="Wingdings"/>
      </w:rPr>
    </w:lvl>
  </w:abstractNum>
  <w:abstractNum w:abstractNumId="3" w15:restartNumberingAfterBreak="0">
    <w:nsid w:val="168C3053"/>
    <w:multiLevelType w:val="multilevel"/>
    <w:tmpl w:val="20CC7CD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79726B8"/>
    <w:multiLevelType w:val="multilevel"/>
    <w:tmpl w:val="585C26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0520EB1"/>
    <w:multiLevelType w:val="multilevel"/>
    <w:tmpl w:val="81AAC48E"/>
    <w:lvl w:ilvl="0">
      <w:start w:val="1"/>
      <w:numFmt w:val="decimal"/>
      <w:lvlText w:val="%1)"/>
      <w:lvlJc w:val="left"/>
      <w:pPr>
        <w:ind w:left="975" w:hanging="375"/>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6" w15:restartNumberingAfterBreak="0">
    <w:nsid w:val="352D2AC1"/>
    <w:multiLevelType w:val="hybridMultilevel"/>
    <w:tmpl w:val="E3C237DA"/>
    <w:lvl w:ilvl="0" w:tplc="56124BD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15:restartNumberingAfterBreak="0">
    <w:nsid w:val="3C612785"/>
    <w:multiLevelType w:val="multilevel"/>
    <w:tmpl w:val="C96477EC"/>
    <w:lvl w:ilvl="0">
      <w:numFmt w:val="bullet"/>
      <w:lvlText w:val=""/>
      <w:lvlJc w:val="left"/>
      <w:pPr>
        <w:ind w:left="1077"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F511DD"/>
    <w:multiLevelType w:val="multilevel"/>
    <w:tmpl w:val="F6A00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8E07D2F"/>
    <w:multiLevelType w:val="multilevel"/>
    <w:tmpl w:val="988E1B70"/>
    <w:lvl w:ilvl="0">
      <w:numFmt w:val="bullet"/>
      <w:lvlText w:val=""/>
      <w:lvlJc w:val="left"/>
      <w:pPr>
        <w:ind w:left="1637" w:hanging="360"/>
      </w:pPr>
      <w:rPr>
        <w:rFonts w:ascii="Symbol" w:hAnsi="Symbol"/>
      </w:rPr>
    </w:lvl>
    <w:lvl w:ilvl="1">
      <w:numFmt w:val="bullet"/>
      <w:lvlText w:val="o"/>
      <w:lvlJc w:val="left"/>
      <w:pPr>
        <w:ind w:left="2787" w:hanging="360"/>
      </w:pPr>
      <w:rPr>
        <w:rFonts w:ascii="Courier New" w:hAnsi="Courier New" w:cs="Courier New"/>
      </w:rPr>
    </w:lvl>
    <w:lvl w:ilvl="2">
      <w:numFmt w:val="bullet"/>
      <w:lvlText w:val=""/>
      <w:lvlJc w:val="left"/>
      <w:pPr>
        <w:ind w:left="3507" w:hanging="360"/>
      </w:pPr>
      <w:rPr>
        <w:rFonts w:ascii="Wingdings" w:hAnsi="Wingdings"/>
      </w:rPr>
    </w:lvl>
    <w:lvl w:ilvl="3">
      <w:numFmt w:val="bullet"/>
      <w:lvlText w:val=""/>
      <w:lvlJc w:val="left"/>
      <w:pPr>
        <w:ind w:left="4227" w:hanging="360"/>
      </w:pPr>
      <w:rPr>
        <w:rFonts w:ascii="Symbol" w:hAnsi="Symbol"/>
      </w:rPr>
    </w:lvl>
    <w:lvl w:ilvl="4">
      <w:numFmt w:val="bullet"/>
      <w:lvlText w:val="o"/>
      <w:lvlJc w:val="left"/>
      <w:pPr>
        <w:ind w:left="4947" w:hanging="360"/>
      </w:pPr>
      <w:rPr>
        <w:rFonts w:ascii="Courier New" w:hAnsi="Courier New" w:cs="Courier New"/>
      </w:rPr>
    </w:lvl>
    <w:lvl w:ilvl="5">
      <w:numFmt w:val="bullet"/>
      <w:lvlText w:val=""/>
      <w:lvlJc w:val="left"/>
      <w:pPr>
        <w:ind w:left="5667" w:hanging="360"/>
      </w:pPr>
      <w:rPr>
        <w:rFonts w:ascii="Wingdings" w:hAnsi="Wingdings"/>
      </w:rPr>
    </w:lvl>
    <w:lvl w:ilvl="6">
      <w:numFmt w:val="bullet"/>
      <w:lvlText w:val=""/>
      <w:lvlJc w:val="left"/>
      <w:pPr>
        <w:ind w:left="6387" w:hanging="360"/>
      </w:pPr>
      <w:rPr>
        <w:rFonts w:ascii="Symbol" w:hAnsi="Symbol"/>
      </w:rPr>
    </w:lvl>
    <w:lvl w:ilvl="7">
      <w:numFmt w:val="bullet"/>
      <w:lvlText w:val="o"/>
      <w:lvlJc w:val="left"/>
      <w:pPr>
        <w:ind w:left="7107" w:hanging="360"/>
      </w:pPr>
      <w:rPr>
        <w:rFonts w:ascii="Courier New" w:hAnsi="Courier New" w:cs="Courier New"/>
      </w:rPr>
    </w:lvl>
    <w:lvl w:ilvl="8">
      <w:numFmt w:val="bullet"/>
      <w:lvlText w:val=""/>
      <w:lvlJc w:val="left"/>
      <w:pPr>
        <w:ind w:left="7827" w:hanging="360"/>
      </w:pPr>
      <w:rPr>
        <w:rFonts w:ascii="Wingdings" w:hAnsi="Wingdings"/>
      </w:rPr>
    </w:lvl>
  </w:abstractNum>
  <w:abstractNum w:abstractNumId="10"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CF90B12"/>
    <w:multiLevelType w:val="multilevel"/>
    <w:tmpl w:val="A2A65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D114E1"/>
    <w:multiLevelType w:val="multilevel"/>
    <w:tmpl w:val="6506FE34"/>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618E5EFF"/>
    <w:multiLevelType w:val="hybridMultilevel"/>
    <w:tmpl w:val="17927E8C"/>
    <w:lvl w:ilvl="0" w:tplc="602608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536133C"/>
    <w:multiLevelType w:val="hybridMultilevel"/>
    <w:tmpl w:val="F4B2F84C"/>
    <w:lvl w:ilvl="0" w:tplc="DE18C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A98205D"/>
    <w:multiLevelType w:val="multilevel"/>
    <w:tmpl w:val="925C7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1BA4C24"/>
    <w:multiLevelType w:val="hybridMultilevel"/>
    <w:tmpl w:val="CF56CEBC"/>
    <w:lvl w:ilvl="0" w:tplc="38D49800">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3EF7690"/>
    <w:multiLevelType w:val="multilevel"/>
    <w:tmpl w:val="980C97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827FA0"/>
    <w:multiLevelType w:val="hybridMultilevel"/>
    <w:tmpl w:val="E446135C"/>
    <w:lvl w:ilvl="0" w:tplc="7BE0D3DA">
      <w:start w:val="2"/>
      <w:numFmt w:val="decimal"/>
      <w:lvlText w:val="%1"/>
      <w:lvlJc w:val="left"/>
      <w:pPr>
        <w:ind w:left="1004" w:hanging="360"/>
      </w:pPr>
      <w:rPr>
        <w:rFonts w:eastAsia="Times New Roman" w:hint="default"/>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3"/>
  </w:num>
  <w:num w:numId="2">
    <w:abstractNumId w:val="14"/>
  </w:num>
  <w:num w:numId="3">
    <w:abstractNumId w:val="6"/>
  </w:num>
  <w:num w:numId="4">
    <w:abstractNumId w:val="7"/>
  </w:num>
  <w:num w:numId="5">
    <w:abstractNumId w:val="1"/>
  </w:num>
  <w:num w:numId="6">
    <w:abstractNumId w:val="4"/>
  </w:num>
  <w:num w:numId="7">
    <w:abstractNumId w:val="8"/>
  </w:num>
  <w:num w:numId="8">
    <w:abstractNumId w:val="17"/>
  </w:num>
  <w:num w:numId="9">
    <w:abstractNumId w:val="0"/>
  </w:num>
  <w:num w:numId="10">
    <w:abstractNumId w:val="12"/>
  </w:num>
  <w:num w:numId="11">
    <w:abstractNumId w:val="11"/>
  </w:num>
  <w:num w:numId="12">
    <w:abstractNumId w:val="3"/>
  </w:num>
  <w:num w:numId="13">
    <w:abstractNumId w:val="15"/>
  </w:num>
  <w:num w:numId="14">
    <w:abstractNumId w:val="5"/>
  </w:num>
  <w:num w:numId="15">
    <w:abstractNumId w:val="2"/>
  </w:num>
  <w:num w:numId="16">
    <w:abstractNumId w:val="9"/>
  </w:num>
  <w:num w:numId="17">
    <w:abstractNumId w:val="16"/>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F8F"/>
    <w:rsid w:val="00004DD9"/>
    <w:rsid w:val="00013AD2"/>
    <w:rsid w:val="00036F73"/>
    <w:rsid w:val="0004077E"/>
    <w:rsid w:val="00041DC5"/>
    <w:rsid w:val="000530F0"/>
    <w:rsid w:val="0006591F"/>
    <w:rsid w:val="00076792"/>
    <w:rsid w:val="00080B2A"/>
    <w:rsid w:val="000952A6"/>
    <w:rsid w:val="000A66BD"/>
    <w:rsid w:val="000B2BF7"/>
    <w:rsid w:val="000B443C"/>
    <w:rsid w:val="000C1A66"/>
    <w:rsid w:val="000D0C6E"/>
    <w:rsid w:val="000E4B0F"/>
    <w:rsid w:val="00105794"/>
    <w:rsid w:val="00113A47"/>
    <w:rsid w:val="00114AE2"/>
    <w:rsid w:val="00126F0A"/>
    <w:rsid w:val="00133AE9"/>
    <w:rsid w:val="001410A8"/>
    <w:rsid w:val="00142C56"/>
    <w:rsid w:val="001614C8"/>
    <w:rsid w:val="00165677"/>
    <w:rsid w:val="00180ADA"/>
    <w:rsid w:val="001906C0"/>
    <w:rsid w:val="001919FF"/>
    <w:rsid w:val="00193C3F"/>
    <w:rsid w:val="001C3527"/>
    <w:rsid w:val="002210A2"/>
    <w:rsid w:val="002265D1"/>
    <w:rsid w:val="00237BDF"/>
    <w:rsid w:val="002575C2"/>
    <w:rsid w:val="0028477F"/>
    <w:rsid w:val="00286188"/>
    <w:rsid w:val="00290A40"/>
    <w:rsid w:val="00294B46"/>
    <w:rsid w:val="00297990"/>
    <w:rsid w:val="002A261F"/>
    <w:rsid w:val="002A44E9"/>
    <w:rsid w:val="002A4D3D"/>
    <w:rsid w:val="002B07F2"/>
    <w:rsid w:val="002D1A1B"/>
    <w:rsid w:val="00312C2B"/>
    <w:rsid w:val="00320346"/>
    <w:rsid w:val="003272C2"/>
    <w:rsid w:val="00340F1B"/>
    <w:rsid w:val="00340F1F"/>
    <w:rsid w:val="00346627"/>
    <w:rsid w:val="003514EC"/>
    <w:rsid w:val="00351838"/>
    <w:rsid w:val="00360EB4"/>
    <w:rsid w:val="003A035F"/>
    <w:rsid w:val="003A5F13"/>
    <w:rsid w:val="003B12AA"/>
    <w:rsid w:val="003B3911"/>
    <w:rsid w:val="003C38F8"/>
    <w:rsid w:val="003D3E20"/>
    <w:rsid w:val="003D5C29"/>
    <w:rsid w:val="003E41F9"/>
    <w:rsid w:val="00405280"/>
    <w:rsid w:val="00411A5F"/>
    <w:rsid w:val="0041409D"/>
    <w:rsid w:val="00416C29"/>
    <w:rsid w:val="00427023"/>
    <w:rsid w:val="004444A6"/>
    <w:rsid w:val="00456DD2"/>
    <w:rsid w:val="00463567"/>
    <w:rsid w:val="00475772"/>
    <w:rsid w:val="0049736E"/>
    <w:rsid w:val="004D1722"/>
    <w:rsid w:val="004E13FC"/>
    <w:rsid w:val="004E1B36"/>
    <w:rsid w:val="004F3F96"/>
    <w:rsid w:val="0050548C"/>
    <w:rsid w:val="005117C2"/>
    <w:rsid w:val="00514C8D"/>
    <w:rsid w:val="00570BFB"/>
    <w:rsid w:val="005950C7"/>
    <w:rsid w:val="005A12A9"/>
    <w:rsid w:val="005A6123"/>
    <w:rsid w:val="005C68F6"/>
    <w:rsid w:val="005D2344"/>
    <w:rsid w:val="005E0BC6"/>
    <w:rsid w:val="005E722F"/>
    <w:rsid w:val="005F7018"/>
    <w:rsid w:val="006765D2"/>
    <w:rsid w:val="00686447"/>
    <w:rsid w:val="00687AEF"/>
    <w:rsid w:val="006B0B53"/>
    <w:rsid w:val="006B1B3F"/>
    <w:rsid w:val="006C5C85"/>
    <w:rsid w:val="006E2714"/>
    <w:rsid w:val="006E3969"/>
    <w:rsid w:val="00760508"/>
    <w:rsid w:val="00783401"/>
    <w:rsid w:val="007A67B2"/>
    <w:rsid w:val="007B26E5"/>
    <w:rsid w:val="007C13D0"/>
    <w:rsid w:val="007C43AD"/>
    <w:rsid w:val="007D56C4"/>
    <w:rsid w:val="007D6DB3"/>
    <w:rsid w:val="00802B3A"/>
    <w:rsid w:val="00812901"/>
    <w:rsid w:val="00826C83"/>
    <w:rsid w:val="0083575B"/>
    <w:rsid w:val="008472E2"/>
    <w:rsid w:val="008577B2"/>
    <w:rsid w:val="008715FF"/>
    <w:rsid w:val="00884E56"/>
    <w:rsid w:val="00885D3A"/>
    <w:rsid w:val="008A5B7D"/>
    <w:rsid w:val="008A7F8F"/>
    <w:rsid w:val="008C104C"/>
    <w:rsid w:val="008D3A2F"/>
    <w:rsid w:val="008D6789"/>
    <w:rsid w:val="00913558"/>
    <w:rsid w:val="0092193D"/>
    <w:rsid w:val="009262C6"/>
    <w:rsid w:val="00933A29"/>
    <w:rsid w:val="009853E4"/>
    <w:rsid w:val="00986FD3"/>
    <w:rsid w:val="009A0C6C"/>
    <w:rsid w:val="009B7E6A"/>
    <w:rsid w:val="009D2D86"/>
    <w:rsid w:val="009D5BEE"/>
    <w:rsid w:val="009F1DC0"/>
    <w:rsid w:val="009F28BE"/>
    <w:rsid w:val="00A239CC"/>
    <w:rsid w:val="00A51288"/>
    <w:rsid w:val="00AA1BBF"/>
    <w:rsid w:val="00AB7705"/>
    <w:rsid w:val="00AD7064"/>
    <w:rsid w:val="00B01E72"/>
    <w:rsid w:val="00B1293F"/>
    <w:rsid w:val="00B36C6F"/>
    <w:rsid w:val="00B70F3D"/>
    <w:rsid w:val="00B85F6F"/>
    <w:rsid w:val="00BD4294"/>
    <w:rsid w:val="00BD60DD"/>
    <w:rsid w:val="00C1487E"/>
    <w:rsid w:val="00C159AC"/>
    <w:rsid w:val="00C25BBD"/>
    <w:rsid w:val="00C55BA1"/>
    <w:rsid w:val="00C773F2"/>
    <w:rsid w:val="00C82774"/>
    <w:rsid w:val="00C96532"/>
    <w:rsid w:val="00CA2095"/>
    <w:rsid w:val="00CC0332"/>
    <w:rsid w:val="00CD52DA"/>
    <w:rsid w:val="00CE766B"/>
    <w:rsid w:val="00CF417C"/>
    <w:rsid w:val="00D01903"/>
    <w:rsid w:val="00D06692"/>
    <w:rsid w:val="00D17481"/>
    <w:rsid w:val="00D27650"/>
    <w:rsid w:val="00D31C63"/>
    <w:rsid w:val="00D32178"/>
    <w:rsid w:val="00D34DF0"/>
    <w:rsid w:val="00D37FDB"/>
    <w:rsid w:val="00D42F48"/>
    <w:rsid w:val="00D51E65"/>
    <w:rsid w:val="00D83FB4"/>
    <w:rsid w:val="00D857D8"/>
    <w:rsid w:val="00D91BC2"/>
    <w:rsid w:val="00DB4F1A"/>
    <w:rsid w:val="00DC0E84"/>
    <w:rsid w:val="00E03C8E"/>
    <w:rsid w:val="00E049FF"/>
    <w:rsid w:val="00E30131"/>
    <w:rsid w:val="00E35247"/>
    <w:rsid w:val="00E625C9"/>
    <w:rsid w:val="00E67474"/>
    <w:rsid w:val="00E83EB8"/>
    <w:rsid w:val="00EC2A4C"/>
    <w:rsid w:val="00EC2BC3"/>
    <w:rsid w:val="00ED254F"/>
    <w:rsid w:val="00EE64F7"/>
    <w:rsid w:val="00F5034B"/>
    <w:rsid w:val="00F73323"/>
    <w:rsid w:val="00F87142"/>
    <w:rsid w:val="00F90423"/>
    <w:rsid w:val="00FD0D3C"/>
    <w:rsid w:val="00FD34CD"/>
    <w:rsid w:val="00FE3343"/>
    <w:rsid w:val="00FE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FDFA"/>
  <w15:docId w15:val="{9FCE3FDA-343B-49C5-AC5F-204B0AC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7F8F"/>
    <w:rPr>
      <w:rFonts w:eastAsiaTheme="minorEastAsia"/>
      <w:lang w:eastAsia="ru-RU"/>
    </w:rPr>
  </w:style>
  <w:style w:type="paragraph" w:styleId="1">
    <w:name w:val="heading 1"/>
    <w:basedOn w:val="a0"/>
    <w:next w:val="a0"/>
    <w:link w:val="10"/>
    <w:autoRedefine/>
    <w:rsid w:val="007A67B2"/>
    <w:pPr>
      <w:pageBreakBefore/>
      <w:suppressAutoHyphens/>
      <w:autoSpaceDN w:val="0"/>
      <w:spacing w:before="240" w:after="120" w:line="240" w:lineRule="auto"/>
      <w:ind w:left="284" w:right="-108" w:hanging="284"/>
      <w:jc w:val="center"/>
      <w:textAlignment w:val="baseline"/>
      <w:outlineLvl w:val="0"/>
    </w:pPr>
    <w:rPr>
      <w:rFonts w:ascii="Times New Roman" w:eastAsia="Times New Roman" w:hAnsi="Times New Roman" w:cs="Times New Roman"/>
      <w:b/>
      <w:sz w:val="28"/>
      <w:szCs w:val="20"/>
    </w:rPr>
  </w:style>
  <w:style w:type="paragraph" w:styleId="2">
    <w:name w:val="heading 2"/>
    <w:basedOn w:val="a0"/>
    <w:next w:val="a0"/>
    <w:link w:val="20"/>
    <w:autoRedefine/>
    <w:rsid w:val="007A67B2"/>
    <w:pPr>
      <w:keepNext/>
      <w:suppressAutoHyphens/>
      <w:autoSpaceDN w:val="0"/>
      <w:spacing w:after="480" w:line="240" w:lineRule="auto"/>
      <w:ind w:left="-108" w:right="-108" w:firstLine="709"/>
      <w:jc w:val="center"/>
      <w:textAlignment w:val="baseline"/>
      <w:outlineLvl w:val="1"/>
    </w:pPr>
    <w:rPr>
      <w:rFonts w:ascii="Times New Roman" w:eastAsia="Times New Roman" w:hAnsi="Times New Roman" w:cs="Times New Roman"/>
      <w:b/>
      <w:sz w:val="24"/>
      <w:szCs w:val="24"/>
    </w:rPr>
  </w:style>
  <w:style w:type="paragraph" w:styleId="3">
    <w:name w:val="heading 3"/>
    <w:basedOn w:val="a0"/>
    <w:next w:val="a0"/>
    <w:link w:val="30"/>
    <w:rsid w:val="007A67B2"/>
    <w:pPr>
      <w:keepNext/>
      <w:suppressAutoHyphens/>
      <w:autoSpaceDN w:val="0"/>
      <w:spacing w:after="0" w:line="240" w:lineRule="auto"/>
      <w:ind w:left="1418" w:right="-1" w:hanging="709"/>
      <w:jc w:val="center"/>
      <w:textAlignment w:val="baseline"/>
      <w:outlineLvl w:val="2"/>
    </w:pPr>
    <w:rPr>
      <w:rFonts w:ascii="Times New Roman" w:eastAsia="Times New Roman" w:hAnsi="Times New Roman" w:cs="Times New Roman"/>
      <w:b/>
      <w:sz w:val="24"/>
      <w:szCs w:val="20"/>
    </w:rPr>
  </w:style>
  <w:style w:type="paragraph" w:styleId="4">
    <w:name w:val="heading 4"/>
    <w:basedOn w:val="a0"/>
    <w:next w:val="a0"/>
    <w:link w:val="40"/>
    <w:rsid w:val="007A67B2"/>
    <w:pPr>
      <w:pageBreakBefore/>
      <w:suppressAutoHyphens/>
      <w:autoSpaceDN w:val="0"/>
      <w:spacing w:after="0" w:line="240" w:lineRule="auto"/>
      <w:ind w:left="-108" w:right="567" w:firstLine="136"/>
      <w:jc w:val="right"/>
      <w:textAlignment w:val="baseline"/>
      <w:outlineLvl w:val="3"/>
    </w:pPr>
    <w:rPr>
      <w:rFonts w:ascii="Times New Roman" w:eastAsia="Times New Roman" w:hAnsi="Times New Roman" w:cs="Times New Roman"/>
      <w:b/>
      <w:sz w:val="24"/>
      <w:szCs w:val="20"/>
    </w:rPr>
  </w:style>
  <w:style w:type="paragraph" w:styleId="5">
    <w:name w:val="heading 5"/>
    <w:basedOn w:val="a0"/>
    <w:next w:val="a0"/>
    <w:link w:val="50"/>
    <w:rsid w:val="007A67B2"/>
    <w:pPr>
      <w:keepNext/>
      <w:suppressAutoHyphens/>
      <w:autoSpaceDN w:val="0"/>
      <w:spacing w:after="0" w:line="240" w:lineRule="auto"/>
      <w:ind w:left="-108" w:right="567" w:firstLine="567"/>
      <w:jc w:val="center"/>
      <w:textAlignment w:val="baseline"/>
      <w:outlineLvl w:val="4"/>
    </w:pPr>
    <w:rPr>
      <w:rFonts w:ascii="Times New Roman" w:eastAsia="Times New Roman" w:hAnsi="Times New Roman" w:cs="Times New Roman"/>
      <w:sz w:val="24"/>
      <w:szCs w:val="20"/>
    </w:rPr>
  </w:style>
  <w:style w:type="paragraph" w:styleId="6">
    <w:name w:val="heading 6"/>
    <w:basedOn w:val="a0"/>
    <w:next w:val="a0"/>
    <w:link w:val="60"/>
    <w:rsid w:val="007A67B2"/>
    <w:pPr>
      <w:keepNext/>
      <w:suppressAutoHyphens/>
      <w:autoSpaceDN w:val="0"/>
      <w:spacing w:after="0" w:line="240" w:lineRule="auto"/>
      <w:ind w:left="-108" w:right="567" w:firstLine="567"/>
      <w:jc w:val="center"/>
      <w:textAlignment w:val="baseline"/>
      <w:outlineLvl w:val="5"/>
    </w:pPr>
    <w:rPr>
      <w:rFonts w:ascii="Times New Roman" w:eastAsia="Times New Roman" w:hAnsi="Times New Roman" w:cs="Times New Roman"/>
      <w:b/>
      <w:sz w:val="24"/>
      <w:szCs w:val="20"/>
    </w:rPr>
  </w:style>
  <w:style w:type="paragraph" w:styleId="7">
    <w:name w:val="heading 7"/>
    <w:basedOn w:val="a0"/>
    <w:next w:val="a0"/>
    <w:link w:val="70"/>
    <w:rsid w:val="007A67B2"/>
    <w:pPr>
      <w:keepNext/>
      <w:suppressAutoHyphens/>
      <w:autoSpaceDN w:val="0"/>
      <w:spacing w:after="0" w:line="240" w:lineRule="auto"/>
      <w:ind w:left="-108" w:right="-108" w:firstLine="136"/>
      <w:jc w:val="center"/>
      <w:textAlignment w:val="baseline"/>
      <w:outlineLvl w:val="6"/>
    </w:pPr>
    <w:rPr>
      <w:rFonts w:ascii="Times New Roman" w:eastAsia="Times New Roman" w:hAnsi="Times New Roman" w:cs="Times New Roman"/>
      <w:b/>
      <w:sz w:val="24"/>
      <w:szCs w:val="20"/>
    </w:rPr>
  </w:style>
  <w:style w:type="paragraph" w:styleId="8">
    <w:name w:val="heading 8"/>
    <w:basedOn w:val="a0"/>
    <w:next w:val="a0"/>
    <w:link w:val="80"/>
    <w:rsid w:val="007A67B2"/>
    <w:pPr>
      <w:keepNext/>
      <w:suppressAutoHyphens/>
      <w:autoSpaceDN w:val="0"/>
      <w:spacing w:after="0" w:line="240" w:lineRule="auto"/>
      <w:ind w:left="-108" w:right="567" w:firstLine="567"/>
      <w:jc w:val="center"/>
      <w:textAlignment w:val="baseline"/>
      <w:outlineLvl w:val="7"/>
    </w:pPr>
    <w:rPr>
      <w:rFonts w:ascii="Times New Roman" w:eastAsia="Times New Roman" w:hAnsi="Times New Roman" w:cs="Times New Roman"/>
      <w:b/>
      <w:sz w:val="24"/>
      <w:szCs w:val="20"/>
    </w:rPr>
  </w:style>
  <w:style w:type="paragraph" w:styleId="9">
    <w:name w:val="heading 9"/>
    <w:basedOn w:val="a0"/>
    <w:next w:val="a0"/>
    <w:link w:val="90"/>
    <w:rsid w:val="007A67B2"/>
    <w:pPr>
      <w:suppressAutoHyphens/>
      <w:autoSpaceDN w:val="0"/>
      <w:spacing w:before="240" w:after="60" w:line="240" w:lineRule="auto"/>
      <w:ind w:left="-108" w:right="-108" w:firstLine="136"/>
      <w:jc w:val="center"/>
      <w:textAlignment w:val="baseline"/>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A7F8F"/>
    <w:rPr>
      <w:color w:val="0000FF"/>
      <w:u w:val="single"/>
    </w:rPr>
  </w:style>
  <w:style w:type="paragraph" w:styleId="a5">
    <w:name w:val="header"/>
    <w:basedOn w:val="a0"/>
    <w:link w:val="a6"/>
    <w:unhideWhenUsed/>
    <w:rsid w:val="00884E56"/>
    <w:pPr>
      <w:tabs>
        <w:tab w:val="center" w:pos="4677"/>
        <w:tab w:val="right" w:pos="9355"/>
      </w:tabs>
      <w:spacing w:after="0" w:line="240" w:lineRule="auto"/>
    </w:pPr>
  </w:style>
  <w:style w:type="character" w:customStyle="1" w:styleId="a6">
    <w:name w:val="Верхний колонтитул Знак"/>
    <w:basedOn w:val="a1"/>
    <w:link w:val="a5"/>
    <w:rsid w:val="00884E56"/>
    <w:rPr>
      <w:rFonts w:eastAsiaTheme="minorEastAsia"/>
      <w:lang w:eastAsia="ru-RU"/>
    </w:rPr>
  </w:style>
  <w:style w:type="paragraph" w:styleId="a7">
    <w:name w:val="footer"/>
    <w:basedOn w:val="a0"/>
    <w:link w:val="a8"/>
    <w:uiPriority w:val="99"/>
    <w:unhideWhenUsed/>
    <w:rsid w:val="00884E5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84E56"/>
    <w:rPr>
      <w:rFonts w:eastAsiaTheme="minorEastAsia"/>
      <w:lang w:eastAsia="ru-RU"/>
    </w:rPr>
  </w:style>
  <w:style w:type="table" w:styleId="a9">
    <w:name w:val="Table Grid"/>
    <w:basedOn w:val="a2"/>
    <w:uiPriority w:val="39"/>
    <w:rsid w:val="004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nhideWhenUsed/>
    <w:rsid w:val="001614C8"/>
    <w:pPr>
      <w:spacing w:after="120" w:line="480" w:lineRule="auto"/>
      <w:ind w:left="283"/>
    </w:pPr>
  </w:style>
  <w:style w:type="character" w:customStyle="1" w:styleId="22">
    <w:name w:val="Основной текст с отступом 2 Знак"/>
    <w:basedOn w:val="a1"/>
    <w:link w:val="21"/>
    <w:rsid w:val="001614C8"/>
    <w:rPr>
      <w:rFonts w:eastAsiaTheme="minorEastAsia"/>
      <w:lang w:eastAsia="ru-RU"/>
    </w:rPr>
  </w:style>
  <w:style w:type="paragraph" w:styleId="aa">
    <w:name w:val="List Paragraph"/>
    <w:basedOn w:val="a0"/>
    <w:qFormat/>
    <w:rsid w:val="00360EB4"/>
    <w:pPr>
      <w:ind w:left="720"/>
      <w:contextualSpacing/>
    </w:pPr>
  </w:style>
  <w:style w:type="character" w:customStyle="1" w:styleId="10">
    <w:name w:val="Заголовок 1 Знак"/>
    <w:basedOn w:val="a1"/>
    <w:link w:val="1"/>
    <w:rsid w:val="007A67B2"/>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7A67B2"/>
    <w:rPr>
      <w:rFonts w:ascii="Times New Roman" w:eastAsia="Times New Roman" w:hAnsi="Times New Roman" w:cs="Times New Roman"/>
      <w:b/>
      <w:sz w:val="24"/>
      <w:szCs w:val="24"/>
      <w:lang w:eastAsia="ru-RU"/>
    </w:rPr>
  </w:style>
  <w:style w:type="character" w:customStyle="1" w:styleId="30">
    <w:name w:val="Заголовок 3 Знак"/>
    <w:basedOn w:val="a1"/>
    <w:link w:val="3"/>
    <w:rsid w:val="007A67B2"/>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7A67B2"/>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7A67B2"/>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7A67B2"/>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7A67B2"/>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7A67B2"/>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7A67B2"/>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7A67B2"/>
  </w:style>
  <w:style w:type="numbering" w:customStyle="1" w:styleId="110">
    <w:name w:val="Нет списка11"/>
    <w:next w:val="a3"/>
    <w:uiPriority w:val="99"/>
    <w:semiHidden/>
    <w:unhideWhenUsed/>
    <w:rsid w:val="007A67B2"/>
  </w:style>
  <w:style w:type="character" w:styleId="ab">
    <w:name w:val="page number"/>
    <w:basedOn w:val="a1"/>
    <w:rsid w:val="007A67B2"/>
  </w:style>
  <w:style w:type="paragraph" w:customStyle="1" w:styleId="210">
    <w:name w:val="Основной текст 21"/>
    <w:basedOn w:val="a0"/>
    <w:rsid w:val="007A67B2"/>
    <w:pPr>
      <w:suppressAutoHyphens/>
      <w:autoSpaceDN w:val="0"/>
      <w:spacing w:after="0" w:line="240" w:lineRule="auto"/>
      <w:ind w:left="567" w:right="-108" w:firstLine="567"/>
      <w:jc w:val="center"/>
      <w:textAlignment w:val="baseline"/>
    </w:pPr>
    <w:rPr>
      <w:rFonts w:ascii="Times New Roman" w:eastAsia="Times New Roman" w:hAnsi="Times New Roman" w:cs="Times New Roman"/>
      <w:sz w:val="24"/>
      <w:szCs w:val="20"/>
    </w:rPr>
  </w:style>
  <w:style w:type="paragraph" w:customStyle="1" w:styleId="211">
    <w:name w:val="Основной текст с отступом 21"/>
    <w:basedOn w:val="a0"/>
    <w:rsid w:val="007A67B2"/>
    <w:pPr>
      <w:suppressAutoHyphens/>
      <w:autoSpaceDN w:val="0"/>
      <w:spacing w:after="0" w:line="240" w:lineRule="auto"/>
      <w:ind w:left="-108" w:right="567" w:firstLine="567"/>
      <w:jc w:val="center"/>
      <w:textAlignment w:val="baseline"/>
    </w:pPr>
    <w:rPr>
      <w:rFonts w:ascii="Times New Roman" w:eastAsia="Times New Roman" w:hAnsi="Times New Roman" w:cs="Times New Roman"/>
      <w:sz w:val="24"/>
      <w:szCs w:val="20"/>
    </w:rPr>
  </w:style>
  <w:style w:type="paragraph" w:styleId="ac">
    <w:name w:val="Body Text"/>
    <w:basedOn w:val="a0"/>
    <w:link w:val="ad"/>
    <w:rsid w:val="007A67B2"/>
    <w:pPr>
      <w:suppressAutoHyphens/>
      <w:autoSpaceDN w:val="0"/>
      <w:spacing w:after="0" w:line="240" w:lineRule="auto"/>
      <w:ind w:left="-108" w:right="567" w:firstLine="136"/>
      <w:jc w:val="center"/>
      <w:textAlignment w:val="baseline"/>
    </w:pPr>
    <w:rPr>
      <w:rFonts w:ascii="Times New Roman" w:eastAsia="Times New Roman" w:hAnsi="Times New Roman" w:cs="Times New Roman"/>
      <w:sz w:val="24"/>
      <w:szCs w:val="20"/>
    </w:rPr>
  </w:style>
  <w:style w:type="character" w:customStyle="1" w:styleId="ad">
    <w:name w:val="Основной текст Знак"/>
    <w:basedOn w:val="a1"/>
    <w:link w:val="ac"/>
    <w:rsid w:val="007A67B2"/>
    <w:rPr>
      <w:rFonts w:ascii="Times New Roman" w:eastAsia="Times New Roman" w:hAnsi="Times New Roman" w:cs="Times New Roman"/>
      <w:sz w:val="24"/>
      <w:szCs w:val="20"/>
      <w:lang w:eastAsia="ru-RU"/>
    </w:rPr>
  </w:style>
  <w:style w:type="character" w:customStyle="1" w:styleId="12">
    <w:name w:val="Основной текст Знак1"/>
    <w:rsid w:val="007A67B2"/>
    <w:rPr>
      <w:sz w:val="24"/>
    </w:rPr>
  </w:style>
  <w:style w:type="paragraph" w:customStyle="1" w:styleId="31">
    <w:name w:val="Основной текст с отступом 31"/>
    <w:basedOn w:val="a0"/>
    <w:rsid w:val="007A67B2"/>
    <w:pPr>
      <w:suppressAutoHyphens/>
      <w:autoSpaceDN w:val="0"/>
      <w:spacing w:after="0" w:line="240" w:lineRule="auto"/>
      <w:ind w:left="-108" w:right="566" w:firstLine="567"/>
      <w:jc w:val="center"/>
      <w:textAlignment w:val="baseline"/>
    </w:pPr>
    <w:rPr>
      <w:rFonts w:ascii="Times New Roman" w:eastAsia="Times New Roman" w:hAnsi="Times New Roman" w:cs="Times New Roman"/>
      <w:sz w:val="24"/>
      <w:szCs w:val="20"/>
    </w:rPr>
  </w:style>
  <w:style w:type="paragraph" w:customStyle="1" w:styleId="13">
    <w:name w:val="Цитата1"/>
    <w:basedOn w:val="a0"/>
    <w:rsid w:val="007A67B2"/>
    <w:pPr>
      <w:tabs>
        <w:tab w:val="left" w:pos="1636"/>
      </w:tabs>
      <w:suppressAutoHyphens/>
      <w:autoSpaceDN w:val="0"/>
      <w:spacing w:after="0" w:line="240" w:lineRule="auto"/>
      <w:ind w:left="567" w:right="-1" w:firstLine="136"/>
      <w:jc w:val="center"/>
      <w:textAlignment w:val="baseline"/>
    </w:pPr>
    <w:rPr>
      <w:rFonts w:ascii="Times New Roman" w:eastAsia="Times New Roman" w:hAnsi="Times New Roman" w:cs="Times New Roman"/>
      <w:b/>
      <w:sz w:val="24"/>
      <w:szCs w:val="20"/>
      <w:lang w:val="en-US"/>
    </w:rPr>
  </w:style>
  <w:style w:type="paragraph" w:customStyle="1" w:styleId="BodyText21">
    <w:name w:val="Body Text 21"/>
    <w:basedOn w:val="a0"/>
    <w:rsid w:val="007A67B2"/>
    <w:pPr>
      <w:suppressAutoHyphens/>
      <w:autoSpaceDN w:val="0"/>
      <w:spacing w:after="0" w:line="240" w:lineRule="auto"/>
      <w:ind w:left="-108" w:right="-1" w:firstLine="136"/>
      <w:jc w:val="center"/>
      <w:textAlignment w:val="baseline"/>
    </w:pPr>
    <w:rPr>
      <w:rFonts w:ascii="Times New Roman" w:eastAsia="Times New Roman" w:hAnsi="Times New Roman" w:cs="Times New Roman"/>
      <w:b/>
      <w:sz w:val="24"/>
      <w:szCs w:val="20"/>
    </w:rPr>
  </w:style>
  <w:style w:type="paragraph" w:customStyle="1" w:styleId="310">
    <w:name w:val="Основной текст 31"/>
    <w:basedOn w:val="a0"/>
    <w:rsid w:val="007A67B2"/>
    <w:pPr>
      <w:suppressAutoHyphens/>
      <w:autoSpaceDN w:val="0"/>
      <w:spacing w:after="0" w:line="240" w:lineRule="auto"/>
      <w:ind w:left="-108" w:right="-1" w:firstLine="136"/>
      <w:jc w:val="center"/>
      <w:textAlignment w:val="baseline"/>
    </w:pPr>
    <w:rPr>
      <w:rFonts w:ascii="Times New Roman" w:eastAsia="Times New Roman" w:hAnsi="Times New Roman" w:cs="Times New Roman"/>
      <w:sz w:val="24"/>
      <w:szCs w:val="20"/>
    </w:rPr>
  </w:style>
  <w:style w:type="paragraph" w:styleId="ae">
    <w:name w:val="Title"/>
    <w:basedOn w:val="a0"/>
    <w:link w:val="af"/>
    <w:rsid w:val="007A67B2"/>
    <w:pPr>
      <w:suppressAutoHyphens/>
      <w:autoSpaceDN w:val="0"/>
      <w:spacing w:after="0" w:line="240" w:lineRule="auto"/>
      <w:ind w:left="567" w:right="566" w:firstLine="136"/>
      <w:jc w:val="center"/>
      <w:textAlignment w:val="baseline"/>
    </w:pPr>
    <w:rPr>
      <w:rFonts w:ascii="Times New Roman" w:eastAsia="Times New Roman" w:hAnsi="Times New Roman" w:cs="Times New Roman"/>
      <w:b/>
      <w:sz w:val="32"/>
      <w:szCs w:val="20"/>
    </w:rPr>
  </w:style>
  <w:style w:type="character" w:customStyle="1" w:styleId="af">
    <w:name w:val="Заголовок Знак"/>
    <w:basedOn w:val="a1"/>
    <w:link w:val="ae"/>
    <w:rsid w:val="007A67B2"/>
    <w:rPr>
      <w:rFonts w:ascii="Times New Roman" w:eastAsia="Times New Roman" w:hAnsi="Times New Roman" w:cs="Times New Roman"/>
      <w:b/>
      <w:sz w:val="32"/>
      <w:szCs w:val="20"/>
      <w:lang w:eastAsia="ru-RU"/>
    </w:rPr>
  </w:style>
  <w:style w:type="paragraph" w:customStyle="1" w:styleId="23">
    <w:name w:val="Цитата2"/>
    <w:basedOn w:val="a0"/>
    <w:rsid w:val="007A67B2"/>
    <w:pPr>
      <w:suppressAutoHyphens/>
      <w:autoSpaceDN w:val="0"/>
      <w:spacing w:after="0" w:line="240" w:lineRule="auto"/>
      <w:ind w:left="567" w:right="-1" w:firstLine="567"/>
      <w:jc w:val="center"/>
      <w:textAlignment w:val="baseline"/>
    </w:pPr>
    <w:rPr>
      <w:rFonts w:ascii="Times New Roman" w:eastAsia="Times New Roman" w:hAnsi="Times New Roman" w:cs="Times New Roman"/>
      <w:sz w:val="24"/>
      <w:szCs w:val="20"/>
    </w:rPr>
  </w:style>
  <w:style w:type="paragraph" w:customStyle="1" w:styleId="220">
    <w:name w:val="Основной текст 22"/>
    <w:basedOn w:val="a0"/>
    <w:rsid w:val="007A67B2"/>
    <w:pPr>
      <w:suppressAutoHyphens/>
      <w:autoSpaceDN w:val="0"/>
      <w:spacing w:after="0" w:line="240" w:lineRule="auto"/>
      <w:ind w:left="-108" w:right="-108" w:firstLine="136"/>
      <w:jc w:val="center"/>
      <w:textAlignment w:val="baseline"/>
    </w:pPr>
    <w:rPr>
      <w:rFonts w:ascii="Times New Roman" w:eastAsia="Times New Roman" w:hAnsi="Times New Roman" w:cs="Times New Roman"/>
      <w:sz w:val="24"/>
      <w:szCs w:val="20"/>
    </w:rPr>
  </w:style>
  <w:style w:type="paragraph" w:customStyle="1" w:styleId="ConsNormal">
    <w:name w:val="ConsNormal"/>
    <w:rsid w:val="007A67B2"/>
    <w:pPr>
      <w:widowControl w:val="0"/>
      <w:suppressAutoHyphens/>
      <w:autoSpaceDN w:val="0"/>
      <w:spacing w:after="0" w:line="240" w:lineRule="auto"/>
      <w:ind w:left="-108" w:right="-108" w:firstLine="720"/>
      <w:jc w:val="center"/>
      <w:textAlignment w:val="baseline"/>
    </w:pPr>
    <w:rPr>
      <w:rFonts w:ascii="Arial" w:eastAsia="Times New Roman" w:hAnsi="Arial" w:cs="Times New Roman"/>
      <w:sz w:val="20"/>
      <w:szCs w:val="20"/>
      <w:lang w:eastAsia="ru-RU"/>
    </w:rPr>
  </w:style>
  <w:style w:type="paragraph" w:customStyle="1" w:styleId="ConsNonformat">
    <w:name w:val="ConsNonformat"/>
    <w:rsid w:val="007A67B2"/>
    <w:pPr>
      <w:widowControl w:val="0"/>
      <w:suppressAutoHyphens/>
      <w:autoSpaceDN w:val="0"/>
      <w:spacing w:after="0" w:line="240" w:lineRule="auto"/>
      <w:ind w:left="-108" w:right="-108" w:firstLine="136"/>
      <w:jc w:val="center"/>
      <w:textAlignment w:val="baseline"/>
    </w:pPr>
    <w:rPr>
      <w:rFonts w:ascii="Courier New" w:eastAsia="Times New Roman" w:hAnsi="Courier New" w:cs="Times New Roman"/>
      <w:sz w:val="20"/>
      <w:szCs w:val="20"/>
      <w:lang w:eastAsia="ru-RU"/>
    </w:rPr>
  </w:style>
  <w:style w:type="paragraph" w:styleId="14">
    <w:name w:val="toc 1"/>
    <w:basedOn w:val="a0"/>
    <w:next w:val="a0"/>
    <w:rsid w:val="007A67B2"/>
    <w:pPr>
      <w:suppressAutoHyphens/>
      <w:autoSpaceDN w:val="0"/>
      <w:spacing w:after="0" w:line="240" w:lineRule="auto"/>
      <w:ind w:left="-108" w:right="-108" w:firstLine="136"/>
      <w:jc w:val="center"/>
      <w:textAlignment w:val="baseline"/>
    </w:pPr>
    <w:rPr>
      <w:rFonts w:ascii="Times New Roman" w:eastAsia="Times New Roman" w:hAnsi="Times New Roman" w:cs="Times New Roman"/>
      <w:sz w:val="24"/>
      <w:szCs w:val="20"/>
    </w:rPr>
  </w:style>
  <w:style w:type="paragraph" w:styleId="24">
    <w:name w:val="toc 2"/>
    <w:basedOn w:val="a0"/>
    <w:next w:val="a0"/>
    <w:rsid w:val="007A67B2"/>
    <w:pPr>
      <w:suppressAutoHyphens/>
      <w:autoSpaceDN w:val="0"/>
      <w:spacing w:after="0" w:line="240" w:lineRule="auto"/>
      <w:ind w:left="200" w:right="-108" w:firstLine="136"/>
      <w:jc w:val="center"/>
      <w:textAlignment w:val="baseline"/>
    </w:pPr>
    <w:rPr>
      <w:rFonts w:ascii="Times New Roman" w:eastAsia="Times New Roman" w:hAnsi="Times New Roman" w:cs="Times New Roman"/>
      <w:sz w:val="24"/>
      <w:szCs w:val="20"/>
    </w:rPr>
  </w:style>
  <w:style w:type="paragraph" w:styleId="32">
    <w:name w:val="toc 3"/>
    <w:basedOn w:val="a0"/>
    <w:next w:val="a0"/>
    <w:rsid w:val="007A67B2"/>
    <w:pPr>
      <w:suppressAutoHyphens/>
      <w:autoSpaceDN w:val="0"/>
      <w:spacing w:after="0" w:line="240" w:lineRule="auto"/>
      <w:ind w:left="400" w:right="-108" w:firstLine="136"/>
      <w:jc w:val="center"/>
      <w:textAlignment w:val="baseline"/>
    </w:pPr>
    <w:rPr>
      <w:rFonts w:ascii="Times New Roman" w:eastAsia="Times New Roman" w:hAnsi="Times New Roman" w:cs="Times New Roman"/>
      <w:sz w:val="24"/>
      <w:szCs w:val="20"/>
    </w:rPr>
  </w:style>
  <w:style w:type="paragraph" w:styleId="41">
    <w:name w:val="toc 4"/>
    <w:basedOn w:val="a0"/>
    <w:next w:val="a0"/>
    <w:rsid w:val="007A67B2"/>
    <w:pPr>
      <w:suppressAutoHyphens/>
      <w:autoSpaceDN w:val="0"/>
      <w:spacing w:after="0" w:line="240" w:lineRule="auto"/>
      <w:ind w:left="600" w:right="-108" w:firstLine="136"/>
      <w:jc w:val="center"/>
      <w:textAlignment w:val="baseline"/>
    </w:pPr>
    <w:rPr>
      <w:rFonts w:ascii="Times New Roman" w:eastAsia="Times New Roman" w:hAnsi="Times New Roman" w:cs="Times New Roman"/>
      <w:sz w:val="24"/>
      <w:szCs w:val="20"/>
    </w:rPr>
  </w:style>
  <w:style w:type="paragraph" w:styleId="51">
    <w:name w:val="toc 5"/>
    <w:basedOn w:val="a0"/>
    <w:next w:val="a0"/>
    <w:rsid w:val="007A67B2"/>
    <w:pPr>
      <w:suppressAutoHyphens/>
      <w:autoSpaceDN w:val="0"/>
      <w:spacing w:after="0" w:line="240" w:lineRule="auto"/>
      <w:ind w:left="800" w:right="-108" w:firstLine="136"/>
      <w:jc w:val="center"/>
      <w:textAlignment w:val="baseline"/>
    </w:pPr>
    <w:rPr>
      <w:rFonts w:ascii="Times New Roman" w:eastAsia="Times New Roman" w:hAnsi="Times New Roman" w:cs="Times New Roman"/>
      <w:sz w:val="24"/>
      <w:szCs w:val="20"/>
    </w:rPr>
  </w:style>
  <w:style w:type="paragraph" w:styleId="61">
    <w:name w:val="toc 6"/>
    <w:basedOn w:val="a0"/>
    <w:next w:val="a0"/>
    <w:rsid w:val="007A67B2"/>
    <w:pPr>
      <w:suppressAutoHyphens/>
      <w:autoSpaceDN w:val="0"/>
      <w:spacing w:after="0" w:line="240" w:lineRule="auto"/>
      <w:ind w:left="1000" w:right="-108" w:firstLine="136"/>
      <w:jc w:val="center"/>
      <w:textAlignment w:val="baseline"/>
    </w:pPr>
    <w:rPr>
      <w:rFonts w:ascii="Times New Roman" w:eastAsia="Times New Roman" w:hAnsi="Times New Roman" w:cs="Times New Roman"/>
      <w:sz w:val="24"/>
      <w:szCs w:val="20"/>
    </w:rPr>
  </w:style>
  <w:style w:type="paragraph" w:styleId="71">
    <w:name w:val="toc 7"/>
    <w:basedOn w:val="a0"/>
    <w:next w:val="a0"/>
    <w:rsid w:val="007A67B2"/>
    <w:pPr>
      <w:suppressAutoHyphens/>
      <w:autoSpaceDN w:val="0"/>
      <w:spacing w:after="0" w:line="240" w:lineRule="auto"/>
      <w:ind w:left="1200" w:right="-108" w:firstLine="136"/>
      <w:jc w:val="center"/>
      <w:textAlignment w:val="baseline"/>
    </w:pPr>
    <w:rPr>
      <w:rFonts w:ascii="Times New Roman" w:eastAsia="Times New Roman" w:hAnsi="Times New Roman" w:cs="Times New Roman"/>
      <w:sz w:val="24"/>
      <w:szCs w:val="20"/>
    </w:rPr>
  </w:style>
  <w:style w:type="paragraph" w:styleId="81">
    <w:name w:val="toc 8"/>
    <w:basedOn w:val="a0"/>
    <w:next w:val="a0"/>
    <w:rsid w:val="007A67B2"/>
    <w:pPr>
      <w:suppressAutoHyphens/>
      <w:autoSpaceDN w:val="0"/>
      <w:spacing w:after="0" w:line="240" w:lineRule="auto"/>
      <w:ind w:left="1400" w:right="-108" w:firstLine="136"/>
      <w:jc w:val="center"/>
      <w:textAlignment w:val="baseline"/>
    </w:pPr>
    <w:rPr>
      <w:rFonts w:ascii="Times New Roman" w:eastAsia="Times New Roman" w:hAnsi="Times New Roman" w:cs="Times New Roman"/>
      <w:sz w:val="24"/>
      <w:szCs w:val="20"/>
    </w:rPr>
  </w:style>
  <w:style w:type="paragraph" w:styleId="91">
    <w:name w:val="toc 9"/>
    <w:basedOn w:val="a0"/>
    <w:next w:val="a0"/>
    <w:rsid w:val="007A67B2"/>
    <w:pPr>
      <w:suppressAutoHyphens/>
      <w:autoSpaceDN w:val="0"/>
      <w:spacing w:after="0" w:line="240" w:lineRule="auto"/>
      <w:ind w:left="1600" w:right="-108" w:firstLine="136"/>
      <w:jc w:val="center"/>
      <w:textAlignment w:val="baseline"/>
    </w:pPr>
    <w:rPr>
      <w:rFonts w:ascii="Times New Roman" w:eastAsia="Times New Roman" w:hAnsi="Times New Roman" w:cs="Times New Roman"/>
      <w:sz w:val="24"/>
      <w:szCs w:val="20"/>
    </w:rPr>
  </w:style>
  <w:style w:type="character" w:customStyle="1" w:styleId="15">
    <w:name w:val="Гиперссылка1"/>
    <w:rsid w:val="007A67B2"/>
    <w:rPr>
      <w:color w:val="0000FF"/>
      <w:u w:val="single"/>
    </w:rPr>
  </w:style>
  <w:style w:type="character" w:customStyle="1" w:styleId="25">
    <w:name w:val="Гиперссылка2"/>
    <w:rsid w:val="007A67B2"/>
    <w:rPr>
      <w:color w:val="0000FF"/>
      <w:u w:val="single"/>
    </w:rPr>
  </w:style>
  <w:style w:type="paragraph" w:styleId="af0">
    <w:name w:val="Body Text Indent"/>
    <w:basedOn w:val="a0"/>
    <w:link w:val="af1"/>
    <w:rsid w:val="007A67B2"/>
    <w:pPr>
      <w:suppressAutoHyphens/>
      <w:autoSpaceDN w:val="0"/>
      <w:spacing w:after="0" w:line="240" w:lineRule="auto"/>
      <w:ind w:left="-108" w:right="-108" w:firstLine="709"/>
      <w:jc w:val="center"/>
      <w:textAlignment w:val="baseline"/>
    </w:pPr>
    <w:rPr>
      <w:rFonts w:ascii="Times New Roman" w:eastAsia="Times New Roman" w:hAnsi="Times New Roman" w:cs="Times New Roman"/>
      <w:sz w:val="28"/>
      <w:szCs w:val="20"/>
    </w:rPr>
  </w:style>
  <w:style w:type="character" w:customStyle="1" w:styleId="af1">
    <w:name w:val="Основной текст с отступом Знак"/>
    <w:basedOn w:val="a1"/>
    <w:link w:val="af0"/>
    <w:rsid w:val="007A67B2"/>
    <w:rPr>
      <w:rFonts w:ascii="Times New Roman" w:eastAsia="Times New Roman" w:hAnsi="Times New Roman" w:cs="Times New Roman"/>
      <w:sz w:val="28"/>
      <w:szCs w:val="20"/>
      <w:lang w:eastAsia="ru-RU"/>
    </w:rPr>
  </w:style>
  <w:style w:type="paragraph" w:styleId="af2">
    <w:name w:val="Document Map"/>
    <w:basedOn w:val="a0"/>
    <w:link w:val="af3"/>
    <w:rsid w:val="007A67B2"/>
    <w:pPr>
      <w:shd w:val="clear" w:color="auto" w:fill="000080"/>
      <w:suppressAutoHyphens/>
      <w:autoSpaceDN w:val="0"/>
      <w:spacing w:after="0" w:line="240" w:lineRule="auto"/>
      <w:ind w:left="-108" w:right="-108" w:firstLine="136"/>
      <w:jc w:val="center"/>
      <w:textAlignment w:val="baseline"/>
    </w:pPr>
    <w:rPr>
      <w:rFonts w:ascii="Tahoma" w:eastAsia="Times New Roman" w:hAnsi="Tahoma" w:cs="Times New Roman"/>
      <w:sz w:val="24"/>
      <w:szCs w:val="20"/>
    </w:rPr>
  </w:style>
  <w:style w:type="character" w:customStyle="1" w:styleId="af3">
    <w:name w:val="Схема документа Знак"/>
    <w:basedOn w:val="a1"/>
    <w:link w:val="af2"/>
    <w:rsid w:val="007A67B2"/>
    <w:rPr>
      <w:rFonts w:ascii="Tahoma" w:eastAsia="Times New Roman" w:hAnsi="Tahoma" w:cs="Times New Roman"/>
      <w:sz w:val="24"/>
      <w:szCs w:val="20"/>
      <w:shd w:val="clear" w:color="auto" w:fill="000080"/>
      <w:lang w:eastAsia="ru-RU"/>
    </w:rPr>
  </w:style>
  <w:style w:type="character" w:styleId="af4">
    <w:name w:val="FollowedHyperlink"/>
    <w:rsid w:val="007A67B2"/>
    <w:rPr>
      <w:color w:val="800080"/>
      <w:u w:val="single"/>
    </w:rPr>
  </w:style>
  <w:style w:type="paragraph" w:styleId="26">
    <w:name w:val="Body Text 2"/>
    <w:basedOn w:val="a0"/>
    <w:link w:val="27"/>
    <w:rsid w:val="007A67B2"/>
    <w:pPr>
      <w:suppressAutoHyphens/>
      <w:autoSpaceDN w:val="0"/>
      <w:spacing w:after="0" w:line="240" w:lineRule="auto"/>
      <w:ind w:left="-108" w:right="-108" w:firstLine="136"/>
      <w:jc w:val="center"/>
      <w:textAlignment w:val="baseline"/>
    </w:pPr>
    <w:rPr>
      <w:rFonts w:ascii="Times New Roman" w:eastAsia="Times New Roman" w:hAnsi="Times New Roman" w:cs="Times New Roman"/>
      <w:bCs/>
      <w:sz w:val="28"/>
      <w:szCs w:val="20"/>
    </w:rPr>
  </w:style>
  <w:style w:type="character" w:customStyle="1" w:styleId="27">
    <w:name w:val="Основной текст 2 Знак"/>
    <w:basedOn w:val="a1"/>
    <w:link w:val="26"/>
    <w:rsid w:val="007A67B2"/>
    <w:rPr>
      <w:rFonts w:ascii="Times New Roman" w:eastAsia="Times New Roman" w:hAnsi="Times New Roman" w:cs="Times New Roman"/>
      <w:bCs/>
      <w:sz w:val="28"/>
      <w:szCs w:val="20"/>
      <w:lang w:eastAsia="ru-RU"/>
    </w:rPr>
  </w:style>
  <w:style w:type="paragraph" w:styleId="af5">
    <w:name w:val="Balloon Text"/>
    <w:basedOn w:val="a0"/>
    <w:link w:val="af6"/>
    <w:rsid w:val="007A67B2"/>
    <w:pPr>
      <w:suppressAutoHyphens/>
      <w:autoSpaceDN w:val="0"/>
      <w:spacing w:after="0" w:line="240" w:lineRule="auto"/>
      <w:ind w:left="-108" w:right="-108" w:firstLine="136"/>
      <w:jc w:val="center"/>
      <w:textAlignment w:val="baseline"/>
    </w:pPr>
    <w:rPr>
      <w:rFonts w:ascii="Tahoma" w:eastAsia="Times New Roman" w:hAnsi="Tahoma" w:cs="Tahoma"/>
      <w:sz w:val="16"/>
      <w:szCs w:val="16"/>
    </w:rPr>
  </w:style>
  <w:style w:type="character" w:customStyle="1" w:styleId="af6">
    <w:name w:val="Текст выноски Знак"/>
    <w:basedOn w:val="a1"/>
    <w:link w:val="af5"/>
    <w:rsid w:val="007A67B2"/>
    <w:rPr>
      <w:rFonts w:ascii="Tahoma" w:eastAsia="Times New Roman" w:hAnsi="Tahoma" w:cs="Tahoma"/>
      <w:sz w:val="16"/>
      <w:szCs w:val="16"/>
      <w:lang w:eastAsia="ru-RU"/>
    </w:rPr>
  </w:style>
  <w:style w:type="paragraph" w:customStyle="1" w:styleId="ConsPlusNonformat">
    <w:name w:val="ConsPlusNonformat"/>
    <w:rsid w:val="007A67B2"/>
    <w:pPr>
      <w:suppressAutoHyphens/>
      <w:autoSpaceDE w:val="0"/>
      <w:autoSpaceDN w:val="0"/>
      <w:spacing w:after="0" w:line="240" w:lineRule="auto"/>
      <w:ind w:left="-108" w:right="-108" w:firstLine="136"/>
      <w:jc w:val="center"/>
      <w:textAlignment w:val="baseline"/>
    </w:pPr>
    <w:rPr>
      <w:rFonts w:ascii="Courier New" w:eastAsia="Times New Roman" w:hAnsi="Courier New" w:cs="Courier New"/>
      <w:sz w:val="20"/>
      <w:szCs w:val="20"/>
      <w:lang w:eastAsia="ru-RU"/>
    </w:rPr>
  </w:style>
  <w:style w:type="paragraph" w:customStyle="1" w:styleId="ConsPlusTitle">
    <w:name w:val="ConsPlusTitle"/>
    <w:rsid w:val="007A67B2"/>
    <w:pPr>
      <w:suppressAutoHyphens/>
      <w:autoSpaceDE w:val="0"/>
      <w:autoSpaceDN w:val="0"/>
      <w:spacing w:after="0" w:line="240" w:lineRule="auto"/>
      <w:ind w:left="-108" w:right="-108" w:firstLine="136"/>
      <w:jc w:val="center"/>
      <w:textAlignment w:val="baseline"/>
    </w:pPr>
    <w:rPr>
      <w:rFonts w:ascii="Times New Roman" w:eastAsia="Times New Roman" w:hAnsi="Times New Roman" w:cs="Times New Roman"/>
      <w:b/>
      <w:bCs/>
      <w:sz w:val="24"/>
      <w:szCs w:val="24"/>
      <w:lang w:eastAsia="ru-RU"/>
    </w:rPr>
  </w:style>
  <w:style w:type="paragraph" w:customStyle="1" w:styleId="ConsPlusCell">
    <w:name w:val="ConsPlusCell"/>
    <w:rsid w:val="007A67B2"/>
    <w:pPr>
      <w:suppressAutoHyphens/>
      <w:autoSpaceDE w:val="0"/>
      <w:autoSpaceDN w:val="0"/>
      <w:spacing w:after="0" w:line="240" w:lineRule="auto"/>
      <w:ind w:left="-108" w:right="-108" w:firstLine="136"/>
      <w:jc w:val="center"/>
      <w:textAlignment w:val="baseline"/>
    </w:pPr>
    <w:rPr>
      <w:rFonts w:ascii="Arial" w:eastAsia="Times New Roman" w:hAnsi="Arial" w:cs="Arial"/>
      <w:sz w:val="20"/>
      <w:szCs w:val="20"/>
      <w:lang w:eastAsia="ru-RU"/>
    </w:rPr>
  </w:style>
  <w:style w:type="paragraph" w:customStyle="1" w:styleId="af7">
    <w:name w:val="Обычный (Интернет)"/>
    <w:basedOn w:val="a0"/>
    <w:rsid w:val="007A67B2"/>
    <w:pPr>
      <w:suppressAutoHyphens/>
      <w:autoSpaceDN w:val="0"/>
      <w:spacing w:before="120" w:after="216" w:line="240" w:lineRule="auto"/>
      <w:ind w:left="-108" w:right="-108"/>
      <w:textAlignment w:val="baseline"/>
    </w:pPr>
    <w:rPr>
      <w:rFonts w:ascii="Times New Roman" w:eastAsia="Times New Roman" w:hAnsi="Times New Roman" w:cs="Times New Roman"/>
      <w:sz w:val="24"/>
      <w:szCs w:val="24"/>
    </w:rPr>
  </w:style>
  <w:style w:type="paragraph" w:customStyle="1" w:styleId="rteindent1">
    <w:name w:val="rteindent1"/>
    <w:basedOn w:val="a0"/>
    <w:rsid w:val="007A67B2"/>
    <w:pPr>
      <w:suppressAutoHyphens/>
      <w:autoSpaceDN w:val="0"/>
      <w:spacing w:before="120" w:after="216" w:line="240" w:lineRule="auto"/>
      <w:ind w:left="600" w:right="-108"/>
      <w:textAlignment w:val="baseline"/>
    </w:pPr>
    <w:rPr>
      <w:rFonts w:ascii="Times New Roman" w:eastAsia="Times New Roman" w:hAnsi="Times New Roman" w:cs="Times New Roman"/>
      <w:sz w:val="24"/>
      <w:szCs w:val="24"/>
    </w:rPr>
  </w:style>
  <w:style w:type="paragraph" w:customStyle="1" w:styleId="rteindent2">
    <w:name w:val="rteindent2"/>
    <w:basedOn w:val="a0"/>
    <w:rsid w:val="007A67B2"/>
    <w:pPr>
      <w:suppressAutoHyphens/>
      <w:autoSpaceDN w:val="0"/>
      <w:spacing w:before="120" w:after="216" w:line="240" w:lineRule="auto"/>
      <w:ind w:left="1200" w:right="-108"/>
      <w:textAlignment w:val="baseline"/>
    </w:pPr>
    <w:rPr>
      <w:rFonts w:ascii="Times New Roman" w:eastAsia="Times New Roman" w:hAnsi="Times New Roman" w:cs="Times New Roman"/>
      <w:sz w:val="24"/>
      <w:szCs w:val="24"/>
    </w:rPr>
  </w:style>
  <w:style w:type="paragraph" w:styleId="af8">
    <w:name w:val="footnote text"/>
    <w:basedOn w:val="a0"/>
    <w:link w:val="af9"/>
    <w:rsid w:val="007A67B2"/>
    <w:pPr>
      <w:suppressAutoHyphens/>
      <w:autoSpaceDN w:val="0"/>
      <w:spacing w:after="0" w:line="240" w:lineRule="auto"/>
      <w:ind w:left="-108" w:right="-108"/>
      <w:textAlignment w:val="baseline"/>
    </w:pPr>
    <w:rPr>
      <w:rFonts w:ascii="Times New Roman" w:eastAsia="Times New Roman" w:hAnsi="Times New Roman" w:cs="Times New Roman"/>
      <w:sz w:val="20"/>
      <w:szCs w:val="20"/>
    </w:rPr>
  </w:style>
  <w:style w:type="character" w:customStyle="1" w:styleId="af9">
    <w:name w:val="Текст сноски Знак"/>
    <w:basedOn w:val="a1"/>
    <w:link w:val="af8"/>
    <w:rsid w:val="007A67B2"/>
    <w:rPr>
      <w:rFonts w:ascii="Times New Roman" w:eastAsia="Times New Roman" w:hAnsi="Times New Roman" w:cs="Times New Roman"/>
      <w:sz w:val="20"/>
      <w:szCs w:val="20"/>
      <w:lang w:eastAsia="ru-RU"/>
    </w:rPr>
  </w:style>
  <w:style w:type="character" w:styleId="afa">
    <w:name w:val="footnote reference"/>
    <w:rsid w:val="007A67B2"/>
    <w:rPr>
      <w:position w:val="0"/>
      <w:vertAlign w:val="superscript"/>
    </w:rPr>
  </w:style>
  <w:style w:type="paragraph" w:styleId="33">
    <w:name w:val="Body Text 3"/>
    <w:basedOn w:val="a0"/>
    <w:link w:val="34"/>
    <w:rsid w:val="007A67B2"/>
    <w:pPr>
      <w:suppressAutoHyphens/>
      <w:autoSpaceDN w:val="0"/>
      <w:spacing w:after="120" w:line="240" w:lineRule="auto"/>
      <w:ind w:left="-108" w:right="-108" w:firstLine="136"/>
      <w:jc w:val="center"/>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7A67B2"/>
    <w:rPr>
      <w:rFonts w:ascii="Times New Roman" w:eastAsia="Times New Roman" w:hAnsi="Times New Roman" w:cs="Times New Roman"/>
      <w:sz w:val="16"/>
      <w:szCs w:val="16"/>
      <w:lang w:eastAsia="ru-RU"/>
    </w:rPr>
  </w:style>
  <w:style w:type="paragraph" w:styleId="afb">
    <w:name w:val="List"/>
    <w:basedOn w:val="a0"/>
    <w:rsid w:val="007A67B2"/>
    <w:pPr>
      <w:suppressAutoHyphens/>
      <w:autoSpaceDN w:val="0"/>
      <w:spacing w:after="0" w:line="240" w:lineRule="auto"/>
      <w:ind w:left="283" w:right="-108" w:hanging="283"/>
      <w:textAlignment w:val="baseline"/>
    </w:pPr>
    <w:rPr>
      <w:rFonts w:ascii="Times New Roman" w:eastAsia="Times New Roman" w:hAnsi="Times New Roman" w:cs="Times New Roman"/>
      <w:sz w:val="20"/>
      <w:szCs w:val="20"/>
    </w:rPr>
  </w:style>
  <w:style w:type="paragraph" w:styleId="28">
    <w:name w:val="List 2"/>
    <w:basedOn w:val="a0"/>
    <w:rsid w:val="007A67B2"/>
    <w:pPr>
      <w:suppressAutoHyphens/>
      <w:autoSpaceDN w:val="0"/>
      <w:spacing w:after="0" w:line="240" w:lineRule="auto"/>
      <w:ind w:left="566" w:right="-108" w:hanging="283"/>
      <w:textAlignment w:val="baseline"/>
    </w:pPr>
    <w:rPr>
      <w:rFonts w:ascii="Times New Roman" w:eastAsia="Times New Roman" w:hAnsi="Times New Roman" w:cs="Times New Roman"/>
      <w:sz w:val="20"/>
      <w:szCs w:val="20"/>
    </w:rPr>
  </w:style>
  <w:style w:type="paragraph" w:styleId="afc">
    <w:name w:val="List Bullet"/>
    <w:basedOn w:val="a0"/>
    <w:autoRedefine/>
    <w:rsid w:val="007A67B2"/>
    <w:pPr>
      <w:tabs>
        <w:tab w:val="left" w:pos="360"/>
      </w:tabs>
      <w:suppressAutoHyphens/>
      <w:autoSpaceDN w:val="0"/>
      <w:spacing w:after="0" w:line="240" w:lineRule="auto"/>
      <w:ind w:left="360" w:right="-108" w:hanging="360"/>
      <w:textAlignment w:val="baseline"/>
    </w:pPr>
    <w:rPr>
      <w:rFonts w:ascii="Times New Roman" w:eastAsia="Times New Roman" w:hAnsi="Times New Roman" w:cs="Times New Roman"/>
      <w:sz w:val="20"/>
      <w:szCs w:val="20"/>
    </w:rPr>
  </w:style>
  <w:style w:type="paragraph" w:styleId="29">
    <w:name w:val="List Bullet 2"/>
    <w:basedOn w:val="a0"/>
    <w:autoRedefine/>
    <w:rsid w:val="007A67B2"/>
    <w:pPr>
      <w:tabs>
        <w:tab w:val="left" w:pos="643"/>
      </w:tabs>
      <w:suppressAutoHyphens/>
      <w:autoSpaceDN w:val="0"/>
      <w:spacing w:after="0" w:line="240" w:lineRule="auto"/>
      <w:ind w:left="643" w:right="-108" w:hanging="360"/>
      <w:textAlignment w:val="baseline"/>
    </w:pPr>
    <w:rPr>
      <w:rFonts w:ascii="Times New Roman" w:eastAsia="Times New Roman" w:hAnsi="Times New Roman" w:cs="Times New Roman"/>
      <w:sz w:val="20"/>
      <w:szCs w:val="20"/>
    </w:rPr>
  </w:style>
  <w:style w:type="paragraph" w:styleId="2a">
    <w:name w:val="List Continue 2"/>
    <w:basedOn w:val="a0"/>
    <w:rsid w:val="007A67B2"/>
    <w:pPr>
      <w:suppressAutoHyphens/>
      <w:autoSpaceDN w:val="0"/>
      <w:spacing w:after="120" w:line="240" w:lineRule="auto"/>
      <w:ind w:left="566" w:right="-108"/>
      <w:textAlignment w:val="baseline"/>
    </w:pPr>
    <w:rPr>
      <w:rFonts w:ascii="Times New Roman" w:eastAsia="Times New Roman" w:hAnsi="Times New Roman" w:cs="Times New Roman"/>
      <w:sz w:val="20"/>
      <w:szCs w:val="20"/>
    </w:rPr>
  </w:style>
  <w:style w:type="paragraph" w:styleId="afd">
    <w:name w:val="caption"/>
    <w:basedOn w:val="a0"/>
    <w:next w:val="a0"/>
    <w:rsid w:val="007A67B2"/>
    <w:pPr>
      <w:suppressAutoHyphens/>
      <w:autoSpaceDN w:val="0"/>
      <w:spacing w:before="120" w:after="120" w:line="240" w:lineRule="auto"/>
      <w:ind w:left="-108" w:right="-108"/>
      <w:textAlignment w:val="baseline"/>
    </w:pPr>
    <w:rPr>
      <w:rFonts w:ascii="Times New Roman" w:eastAsia="Times New Roman" w:hAnsi="Times New Roman" w:cs="Times New Roman"/>
      <w:b/>
      <w:sz w:val="20"/>
      <w:szCs w:val="20"/>
    </w:rPr>
  </w:style>
  <w:style w:type="paragraph" w:styleId="afe">
    <w:name w:val="Normal Indent"/>
    <w:basedOn w:val="a0"/>
    <w:rsid w:val="007A67B2"/>
    <w:pPr>
      <w:suppressAutoHyphens/>
      <w:autoSpaceDN w:val="0"/>
      <w:spacing w:after="0" w:line="240" w:lineRule="auto"/>
      <w:ind w:left="720" w:right="-108"/>
      <w:textAlignment w:val="baseline"/>
    </w:pPr>
    <w:rPr>
      <w:rFonts w:ascii="Times New Roman" w:eastAsia="Times New Roman" w:hAnsi="Times New Roman" w:cs="Times New Roman"/>
      <w:sz w:val="20"/>
      <w:szCs w:val="20"/>
    </w:rPr>
  </w:style>
  <w:style w:type="paragraph" w:styleId="35">
    <w:name w:val="Body Text Indent 3"/>
    <w:basedOn w:val="a0"/>
    <w:link w:val="36"/>
    <w:rsid w:val="007A67B2"/>
    <w:pPr>
      <w:suppressAutoHyphens/>
      <w:autoSpaceDN w:val="0"/>
      <w:spacing w:before="120" w:after="0" w:line="360" w:lineRule="auto"/>
      <w:ind w:left="-108" w:right="-108" w:firstLine="720"/>
      <w:jc w:val="center"/>
      <w:textAlignment w:val="baseline"/>
    </w:pPr>
    <w:rPr>
      <w:rFonts w:ascii="Times New Roman" w:eastAsia="Times New Roman" w:hAnsi="Times New Roman" w:cs="Times New Roman"/>
      <w:sz w:val="24"/>
      <w:szCs w:val="20"/>
    </w:rPr>
  </w:style>
  <w:style w:type="character" w:customStyle="1" w:styleId="36">
    <w:name w:val="Основной текст с отступом 3 Знак"/>
    <w:basedOn w:val="a1"/>
    <w:link w:val="35"/>
    <w:rsid w:val="007A67B2"/>
    <w:rPr>
      <w:rFonts w:ascii="Times New Roman" w:eastAsia="Times New Roman" w:hAnsi="Times New Roman" w:cs="Times New Roman"/>
      <w:sz w:val="24"/>
      <w:szCs w:val="20"/>
      <w:lang w:eastAsia="ru-RU"/>
    </w:rPr>
  </w:style>
  <w:style w:type="paragraph" w:customStyle="1" w:styleId="2b">
    <w:name w:val="Основной текст2"/>
    <w:basedOn w:val="a0"/>
    <w:rsid w:val="007A67B2"/>
    <w:pPr>
      <w:suppressAutoHyphens/>
      <w:autoSpaceDN w:val="0"/>
      <w:spacing w:after="0" w:line="240" w:lineRule="auto"/>
      <w:ind w:left="-108" w:right="-108"/>
      <w:jc w:val="center"/>
      <w:textAlignment w:val="baseline"/>
    </w:pPr>
    <w:rPr>
      <w:rFonts w:ascii="Times New Roman" w:eastAsia="Times New Roman" w:hAnsi="Times New Roman" w:cs="Times New Roman"/>
      <w:sz w:val="28"/>
      <w:szCs w:val="20"/>
      <w:lang w:val="en-US"/>
    </w:rPr>
  </w:style>
  <w:style w:type="paragraph" w:customStyle="1" w:styleId="FR2">
    <w:name w:val="FR2"/>
    <w:rsid w:val="007A67B2"/>
    <w:pPr>
      <w:widowControl w:val="0"/>
      <w:suppressAutoHyphens/>
      <w:autoSpaceDN w:val="0"/>
      <w:spacing w:before="320" w:after="0" w:line="259" w:lineRule="auto"/>
      <w:ind w:left="-108" w:right="200" w:firstLine="136"/>
      <w:jc w:val="right"/>
      <w:textAlignment w:val="baseline"/>
    </w:pPr>
    <w:rPr>
      <w:rFonts w:ascii="Times New Roman" w:eastAsia="Times New Roman" w:hAnsi="Times New Roman" w:cs="Times New Roman"/>
      <w:b/>
      <w:sz w:val="28"/>
      <w:szCs w:val="20"/>
      <w:lang w:eastAsia="ru-RU"/>
    </w:rPr>
  </w:style>
  <w:style w:type="paragraph" w:customStyle="1" w:styleId="ConsPlusNormal">
    <w:name w:val="ConsPlusNormal"/>
    <w:rsid w:val="007A67B2"/>
    <w:pPr>
      <w:widowControl w:val="0"/>
      <w:suppressAutoHyphens/>
      <w:autoSpaceDE w:val="0"/>
      <w:autoSpaceDN w:val="0"/>
      <w:spacing w:after="0" w:line="240" w:lineRule="auto"/>
      <w:ind w:left="-108" w:right="-108" w:firstLine="720"/>
      <w:jc w:val="center"/>
      <w:textAlignment w:val="baseline"/>
    </w:pPr>
    <w:rPr>
      <w:rFonts w:ascii="Arial" w:eastAsia="Times New Roman" w:hAnsi="Arial" w:cs="Arial"/>
      <w:sz w:val="20"/>
      <w:szCs w:val="20"/>
      <w:lang w:eastAsia="ru-RU"/>
    </w:rPr>
  </w:style>
  <w:style w:type="paragraph" w:customStyle="1" w:styleId="16">
    <w:name w:val="1"/>
    <w:basedOn w:val="a0"/>
    <w:rsid w:val="007A67B2"/>
    <w:pPr>
      <w:suppressAutoHyphens/>
      <w:autoSpaceDN w:val="0"/>
      <w:spacing w:after="160" w:line="240" w:lineRule="exact"/>
      <w:ind w:left="-108" w:right="-108"/>
      <w:textAlignment w:val="baseline"/>
    </w:pPr>
    <w:rPr>
      <w:rFonts w:ascii="Verdana" w:eastAsia="Times New Roman" w:hAnsi="Verdana" w:cs="Times New Roman"/>
      <w:sz w:val="20"/>
      <w:szCs w:val="20"/>
      <w:lang w:val="en-US" w:eastAsia="en-US"/>
    </w:rPr>
  </w:style>
  <w:style w:type="paragraph" w:customStyle="1" w:styleId="aff">
    <w:name w:val="Знак Знак"/>
    <w:basedOn w:val="a0"/>
    <w:rsid w:val="007A67B2"/>
    <w:pPr>
      <w:suppressAutoHyphens/>
      <w:autoSpaceDN w:val="0"/>
      <w:spacing w:after="160" w:line="240" w:lineRule="exact"/>
      <w:ind w:left="-108" w:right="-108"/>
      <w:textAlignment w:val="baseline"/>
    </w:pPr>
    <w:rPr>
      <w:rFonts w:ascii="Verdana" w:eastAsia="Times New Roman" w:hAnsi="Verdana" w:cs="Times New Roman"/>
      <w:sz w:val="20"/>
      <w:szCs w:val="20"/>
      <w:lang w:val="en-US" w:eastAsia="en-US"/>
    </w:rPr>
  </w:style>
  <w:style w:type="paragraph" w:customStyle="1" w:styleId="aff0">
    <w:name w:val="Знак Знак Знак"/>
    <w:basedOn w:val="a0"/>
    <w:rsid w:val="007A67B2"/>
    <w:pPr>
      <w:suppressAutoHyphens/>
      <w:autoSpaceDN w:val="0"/>
      <w:spacing w:after="160" w:line="240" w:lineRule="exact"/>
      <w:ind w:left="-108" w:right="-108"/>
      <w:textAlignment w:val="baseline"/>
    </w:pPr>
    <w:rPr>
      <w:rFonts w:ascii="Verdana" w:eastAsia="Times New Roman" w:hAnsi="Verdana" w:cs="Times New Roman"/>
      <w:sz w:val="20"/>
      <w:szCs w:val="20"/>
      <w:lang w:val="en-US" w:eastAsia="en-US"/>
    </w:rPr>
  </w:style>
  <w:style w:type="character" w:styleId="aff1">
    <w:name w:val="annotation reference"/>
    <w:rsid w:val="007A67B2"/>
    <w:rPr>
      <w:sz w:val="16"/>
      <w:szCs w:val="16"/>
    </w:rPr>
  </w:style>
  <w:style w:type="paragraph" w:styleId="aff2">
    <w:name w:val="annotation text"/>
    <w:basedOn w:val="a0"/>
    <w:link w:val="aff3"/>
    <w:rsid w:val="007A67B2"/>
    <w:pPr>
      <w:suppressAutoHyphens/>
      <w:autoSpaceDN w:val="0"/>
      <w:spacing w:after="0" w:line="240" w:lineRule="auto"/>
      <w:ind w:left="-108" w:right="-108" w:firstLine="136"/>
      <w:jc w:val="center"/>
      <w:textAlignment w:val="baseline"/>
    </w:pPr>
    <w:rPr>
      <w:rFonts w:ascii="Times New Roman" w:eastAsia="Times New Roman" w:hAnsi="Times New Roman" w:cs="Times New Roman"/>
      <w:sz w:val="20"/>
      <w:szCs w:val="20"/>
    </w:rPr>
  </w:style>
  <w:style w:type="character" w:customStyle="1" w:styleId="aff3">
    <w:name w:val="Текст примечания Знак"/>
    <w:basedOn w:val="a1"/>
    <w:link w:val="aff2"/>
    <w:rsid w:val="007A67B2"/>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7A67B2"/>
    <w:rPr>
      <w:b/>
      <w:bCs/>
    </w:rPr>
  </w:style>
  <w:style w:type="character" w:customStyle="1" w:styleId="aff5">
    <w:name w:val="Тема примечания Знак"/>
    <w:basedOn w:val="aff3"/>
    <w:link w:val="aff4"/>
    <w:rsid w:val="007A67B2"/>
    <w:rPr>
      <w:rFonts w:ascii="Times New Roman" w:eastAsia="Times New Roman" w:hAnsi="Times New Roman" w:cs="Times New Roman"/>
      <w:b/>
      <w:bCs/>
      <w:sz w:val="20"/>
      <w:szCs w:val="20"/>
      <w:lang w:eastAsia="ru-RU"/>
    </w:rPr>
  </w:style>
  <w:style w:type="paragraph" w:customStyle="1" w:styleId="17">
    <w:name w:val="Знак1"/>
    <w:basedOn w:val="a0"/>
    <w:rsid w:val="007A67B2"/>
    <w:pPr>
      <w:suppressAutoHyphens/>
      <w:autoSpaceDN w:val="0"/>
      <w:spacing w:before="100" w:after="100" w:line="240" w:lineRule="auto"/>
      <w:ind w:left="-108" w:right="-108"/>
      <w:textAlignment w:val="baseline"/>
    </w:pPr>
    <w:rPr>
      <w:rFonts w:ascii="Tahoma" w:eastAsia="Times New Roman" w:hAnsi="Tahoma" w:cs="Times New Roman"/>
      <w:sz w:val="20"/>
      <w:szCs w:val="20"/>
      <w:lang w:val="en-US" w:eastAsia="en-US"/>
    </w:rPr>
  </w:style>
  <w:style w:type="character" w:customStyle="1" w:styleId="s1">
    <w:name w:val="s1"/>
    <w:rsid w:val="007A67B2"/>
  </w:style>
  <w:style w:type="paragraph" w:customStyle="1" w:styleId="p23">
    <w:name w:val="p23"/>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17">
    <w:name w:val="s17"/>
    <w:rsid w:val="007A67B2"/>
  </w:style>
  <w:style w:type="character" w:customStyle="1" w:styleId="s16">
    <w:name w:val="s16"/>
    <w:rsid w:val="007A67B2"/>
  </w:style>
  <w:style w:type="paragraph" w:customStyle="1" w:styleId="p21">
    <w:name w:val="p21"/>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8">
    <w:name w:val="s8"/>
    <w:rsid w:val="007A67B2"/>
  </w:style>
  <w:style w:type="paragraph" w:customStyle="1" w:styleId="p46">
    <w:name w:val="p46"/>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p49">
    <w:name w:val="p49"/>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p40">
    <w:name w:val="p40"/>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12">
    <w:name w:val="s12"/>
    <w:rsid w:val="007A67B2"/>
  </w:style>
  <w:style w:type="paragraph" w:customStyle="1" w:styleId="p43">
    <w:name w:val="p43"/>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p25">
    <w:name w:val="p25"/>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p93">
    <w:name w:val="p93"/>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25">
    <w:name w:val="s25"/>
    <w:rsid w:val="007A67B2"/>
  </w:style>
  <w:style w:type="paragraph" w:customStyle="1" w:styleId="p94">
    <w:name w:val="p94"/>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6">
    <w:name w:val="s6"/>
    <w:rsid w:val="007A67B2"/>
  </w:style>
  <w:style w:type="paragraph" w:customStyle="1" w:styleId="p97">
    <w:name w:val="p97"/>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4">
    <w:name w:val="s4"/>
    <w:rsid w:val="007A67B2"/>
  </w:style>
  <w:style w:type="character" w:customStyle="1" w:styleId="s5">
    <w:name w:val="s5"/>
    <w:rsid w:val="007A67B2"/>
  </w:style>
  <w:style w:type="paragraph" w:customStyle="1" w:styleId="p98">
    <w:name w:val="p98"/>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212">
    <w:name w:val="Основной текст21"/>
    <w:basedOn w:val="a0"/>
    <w:rsid w:val="007A67B2"/>
    <w:pPr>
      <w:suppressAutoHyphens/>
      <w:autoSpaceDN w:val="0"/>
      <w:spacing w:after="0" w:line="240" w:lineRule="auto"/>
      <w:ind w:left="-108" w:right="-108"/>
      <w:jc w:val="center"/>
      <w:textAlignment w:val="baseline"/>
    </w:pPr>
    <w:rPr>
      <w:rFonts w:ascii="Times New Roman" w:eastAsia="SimSun" w:hAnsi="Times New Roman" w:cs="Times New Roman"/>
      <w:sz w:val="28"/>
      <w:szCs w:val="20"/>
      <w:lang w:val="en-US"/>
    </w:rPr>
  </w:style>
  <w:style w:type="paragraph" w:customStyle="1" w:styleId="18">
    <w:name w:val="Знак Знак1"/>
    <w:basedOn w:val="a0"/>
    <w:rsid w:val="007A67B2"/>
    <w:pPr>
      <w:suppressAutoHyphens/>
      <w:autoSpaceDN w:val="0"/>
      <w:spacing w:after="160" w:line="240" w:lineRule="exact"/>
      <w:ind w:left="-108" w:right="-108"/>
      <w:textAlignment w:val="baseline"/>
    </w:pPr>
    <w:rPr>
      <w:rFonts w:ascii="Verdana" w:eastAsia="SimSun" w:hAnsi="Verdana" w:cs="Times New Roman"/>
      <w:sz w:val="20"/>
      <w:szCs w:val="20"/>
      <w:lang w:val="en-US" w:eastAsia="en-US"/>
    </w:rPr>
  </w:style>
  <w:style w:type="paragraph" w:customStyle="1" w:styleId="19">
    <w:name w:val="Знак Знак Знак1"/>
    <w:basedOn w:val="a0"/>
    <w:rsid w:val="007A67B2"/>
    <w:pPr>
      <w:suppressAutoHyphens/>
      <w:autoSpaceDN w:val="0"/>
      <w:spacing w:after="160" w:line="240" w:lineRule="exact"/>
      <w:ind w:left="-108" w:right="-108"/>
      <w:textAlignment w:val="baseline"/>
    </w:pPr>
    <w:rPr>
      <w:rFonts w:ascii="Verdana" w:eastAsia="SimSun" w:hAnsi="Verdana" w:cs="Times New Roman"/>
      <w:sz w:val="20"/>
      <w:szCs w:val="20"/>
      <w:lang w:val="en-US" w:eastAsia="en-US"/>
    </w:rPr>
  </w:style>
  <w:style w:type="paragraph" w:customStyle="1" w:styleId="Default">
    <w:name w:val="Default"/>
    <w:rsid w:val="007A67B2"/>
    <w:pPr>
      <w:suppressAutoHyphens/>
      <w:autoSpaceDE w:val="0"/>
      <w:autoSpaceDN w:val="0"/>
      <w:spacing w:after="0" w:line="240" w:lineRule="auto"/>
      <w:ind w:left="-108" w:right="-108" w:firstLine="136"/>
      <w:jc w:val="center"/>
      <w:textAlignment w:val="baseline"/>
    </w:pPr>
    <w:rPr>
      <w:rFonts w:ascii="Times New Roman" w:eastAsia="Calibri" w:hAnsi="Times New Roman" w:cs="Times New Roman"/>
      <w:color w:val="000000"/>
      <w:sz w:val="24"/>
      <w:szCs w:val="24"/>
    </w:rPr>
  </w:style>
  <w:style w:type="paragraph" w:customStyle="1" w:styleId="aff6">
    <w:name w:val="Нормальный (таблица)"/>
    <w:basedOn w:val="a0"/>
    <w:next w:val="a0"/>
    <w:rsid w:val="007A67B2"/>
    <w:pPr>
      <w:widowControl w:val="0"/>
      <w:suppressAutoHyphens/>
      <w:autoSpaceDE w:val="0"/>
      <w:autoSpaceDN w:val="0"/>
      <w:spacing w:after="0" w:line="240" w:lineRule="auto"/>
      <w:ind w:left="-108" w:right="-108"/>
      <w:jc w:val="center"/>
      <w:textAlignment w:val="baseline"/>
    </w:pPr>
    <w:rPr>
      <w:rFonts w:ascii="Arial" w:eastAsia="Times New Roman" w:hAnsi="Arial" w:cs="Arial"/>
      <w:sz w:val="24"/>
      <w:szCs w:val="24"/>
    </w:rPr>
  </w:style>
  <w:style w:type="paragraph" w:styleId="aff7">
    <w:name w:val="Block Text"/>
    <w:basedOn w:val="a0"/>
    <w:rsid w:val="007A67B2"/>
    <w:pPr>
      <w:shd w:val="clear" w:color="auto" w:fill="FFFFFF"/>
      <w:suppressAutoHyphens/>
      <w:autoSpaceDN w:val="0"/>
      <w:spacing w:after="0" w:line="360" w:lineRule="auto"/>
      <w:ind w:left="5" w:right="10" w:firstLine="706"/>
      <w:jc w:val="center"/>
      <w:textAlignment w:val="baseline"/>
    </w:pPr>
    <w:rPr>
      <w:rFonts w:ascii="Times New Roman" w:eastAsia="Times New Roman" w:hAnsi="Times New Roman" w:cs="Times New Roman"/>
      <w:color w:val="000000"/>
      <w:spacing w:val="1"/>
      <w:sz w:val="24"/>
      <w:szCs w:val="24"/>
    </w:rPr>
  </w:style>
  <w:style w:type="paragraph" w:customStyle="1" w:styleId="aff8">
    <w:name w:val="Знак Знак Знак Знак"/>
    <w:basedOn w:val="a0"/>
    <w:rsid w:val="007A67B2"/>
    <w:pPr>
      <w:pageBreakBefore/>
      <w:suppressAutoHyphens/>
      <w:autoSpaceDN w:val="0"/>
      <w:spacing w:after="160" w:line="360" w:lineRule="auto"/>
      <w:ind w:left="-108" w:right="-108"/>
      <w:textAlignment w:val="baseline"/>
    </w:pPr>
    <w:rPr>
      <w:rFonts w:ascii="Times New Roman" w:eastAsia="Times New Roman" w:hAnsi="Times New Roman" w:cs="Times New Roman"/>
      <w:sz w:val="28"/>
      <w:szCs w:val="28"/>
      <w:lang w:val="en-US" w:eastAsia="en-US"/>
    </w:rPr>
  </w:style>
  <w:style w:type="paragraph" w:customStyle="1" w:styleId="2110">
    <w:name w:val="Основной текст 211"/>
    <w:basedOn w:val="a0"/>
    <w:rsid w:val="007A67B2"/>
    <w:pPr>
      <w:suppressAutoHyphens/>
      <w:autoSpaceDN w:val="0"/>
      <w:spacing w:after="0" w:line="240" w:lineRule="auto"/>
      <w:ind w:left="567" w:right="-108" w:firstLine="567"/>
      <w:jc w:val="center"/>
      <w:textAlignment w:val="baseline"/>
    </w:pPr>
    <w:rPr>
      <w:rFonts w:ascii="Times New Roman" w:eastAsia="SimSun" w:hAnsi="Times New Roman" w:cs="Times New Roman"/>
      <w:sz w:val="24"/>
      <w:szCs w:val="20"/>
    </w:rPr>
  </w:style>
  <w:style w:type="paragraph" w:customStyle="1" w:styleId="2111">
    <w:name w:val="Основной текст с отступом 211"/>
    <w:basedOn w:val="a0"/>
    <w:rsid w:val="007A67B2"/>
    <w:pPr>
      <w:suppressAutoHyphens/>
      <w:autoSpaceDN w:val="0"/>
      <w:spacing w:after="0" w:line="240" w:lineRule="auto"/>
      <w:ind w:left="-108" w:right="567" w:firstLine="567"/>
      <w:jc w:val="center"/>
      <w:textAlignment w:val="baseline"/>
    </w:pPr>
    <w:rPr>
      <w:rFonts w:ascii="Times New Roman" w:eastAsia="SimSun" w:hAnsi="Times New Roman" w:cs="Times New Roman"/>
      <w:sz w:val="24"/>
      <w:szCs w:val="20"/>
    </w:rPr>
  </w:style>
  <w:style w:type="paragraph" w:customStyle="1" w:styleId="311">
    <w:name w:val="Основной текст с отступом 311"/>
    <w:basedOn w:val="a0"/>
    <w:rsid w:val="007A67B2"/>
    <w:pPr>
      <w:suppressAutoHyphens/>
      <w:autoSpaceDN w:val="0"/>
      <w:spacing w:after="0" w:line="240" w:lineRule="auto"/>
      <w:ind w:left="-108" w:right="566" w:firstLine="567"/>
      <w:jc w:val="center"/>
      <w:textAlignment w:val="baseline"/>
    </w:pPr>
    <w:rPr>
      <w:rFonts w:ascii="Times New Roman" w:eastAsia="SimSun" w:hAnsi="Times New Roman" w:cs="Times New Roman"/>
      <w:sz w:val="24"/>
      <w:szCs w:val="20"/>
    </w:rPr>
  </w:style>
  <w:style w:type="paragraph" w:customStyle="1" w:styleId="111">
    <w:name w:val="Цитата11"/>
    <w:basedOn w:val="a0"/>
    <w:rsid w:val="007A67B2"/>
    <w:pPr>
      <w:tabs>
        <w:tab w:val="left" w:pos="1636"/>
      </w:tabs>
      <w:suppressAutoHyphens/>
      <w:autoSpaceDN w:val="0"/>
      <w:spacing w:after="0" w:line="240" w:lineRule="auto"/>
      <w:ind w:left="567" w:right="-1" w:firstLine="136"/>
      <w:jc w:val="center"/>
      <w:textAlignment w:val="baseline"/>
    </w:pPr>
    <w:rPr>
      <w:rFonts w:ascii="Times New Roman" w:eastAsia="SimSun" w:hAnsi="Times New Roman" w:cs="Times New Roman"/>
      <w:b/>
      <w:sz w:val="24"/>
      <w:szCs w:val="20"/>
      <w:lang w:val="en-US"/>
    </w:rPr>
  </w:style>
  <w:style w:type="paragraph" w:customStyle="1" w:styleId="3110">
    <w:name w:val="Основной текст 311"/>
    <w:basedOn w:val="a0"/>
    <w:rsid w:val="007A67B2"/>
    <w:pPr>
      <w:suppressAutoHyphens/>
      <w:autoSpaceDN w:val="0"/>
      <w:spacing w:after="0" w:line="240" w:lineRule="auto"/>
      <w:ind w:left="-108" w:right="-1" w:firstLine="136"/>
      <w:jc w:val="center"/>
      <w:textAlignment w:val="baseline"/>
    </w:pPr>
    <w:rPr>
      <w:rFonts w:ascii="Times New Roman" w:eastAsia="SimSun" w:hAnsi="Times New Roman" w:cs="Times New Roman"/>
      <w:sz w:val="24"/>
      <w:szCs w:val="20"/>
    </w:rPr>
  </w:style>
  <w:style w:type="character" w:customStyle="1" w:styleId="112">
    <w:name w:val="Гиперссылка11"/>
    <w:rsid w:val="007A67B2"/>
    <w:rPr>
      <w:color w:val="0000FF"/>
      <w:u w:val="single"/>
    </w:rPr>
  </w:style>
  <w:style w:type="paragraph" w:styleId="aff9">
    <w:name w:val="No Spacing"/>
    <w:uiPriority w:val="1"/>
    <w:qFormat/>
    <w:rsid w:val="007A67B2"/>
    <w:pPr>
      <w:suppressAutoHyphens/>
      <w:autoSpaceDN w:val="0"/>
      <w:spacing w:after="0" w:line="240" w:lineRule="auto"/>
      <w:ind w:left="-108" w:right="-108" w:firstLine="136"/>
      <w:jc w:val="center"/>
      <w:textAlignment w:val="baseline"/>
    </w:pPr>
    <w:rPr>
      <w:rFonts w:ascii="Times New Roman" w:eastAsia="SimSun" w:hAnsi="Times New Roman" w:cs="Times New Roman"/>
      <w:sz w:val="24"/>
      <w:szCs w:val="24"/>
      <w:lang w:eastAsia="zh-CN"/>
    </w:rPr>
  </w:style>
  <w:style w:type="character" w:customStyle="1" w:styleId="affa">
    <w:name w:val="Гипертекстовая ссылка"/>
    <w:rsid w:val="007A67B2"/>
    <w:rPr>
      <w:rFonts w:cs="Times New Roman"/>
      <w:b w:val="0"/>
      <w:color w:val="106BBE"/>
    </w:rPr>
  </w:style>
  <w:style w:type="paragraph" w:customStyle="1" w:styleId="1a">
    <w:name w:val="1 Знак"/>
    <w:basedOn w:val="a0"/>
    <w:rsid w:val="007A67B2"/>
    <w:pPr>
      <w:suppressAutoHyphens/>
      <w:autoSpaceDN w:val="0"/>
      <w:spacing w:after="160" w:line="240" w:lineRule="exact"/>
      <w:ind w:left="-108" w:right="-108"/>
      <w:textAlignment w:val="baseline"/>
    </w:pPr>
    <w:rPr>
      <w:rFonts w:ascii="Verdana" w:eastAsia="Times New Roman" w:hAnsi="Verdana" w:cs="Times New Roman"/>
      <w:sz w:val="20"/>
      <w:szCs w:val="20"/>
      <w:lang w:val="en-US" w:eastAsia="en-US"/>
    </w:rPr>
  </w:style>
  <w:style w:type="paragraph" w:customStyle="1" w:styleId="western">
    <w:name w:val="western"/>
    <w:basedOn w:val="a0"/>
    <w:rsid w:val="007A67B2"/>
    <w:pPr>
      <w:suppressAutoHyphens/>
      <w:autoSpaceDN w:val="0"/>
      <w:spacing w:before="100" w:after="115" w:line="240" w:lineRule="auto"/>
      <w:textAlignment w:val="baseline"/>
    </w:pPr>
    <w:rPr>
      <w:rFonts w:ascii="Times New Roman" w:eastAsia="Times New Roman" w:hAnsi="Times New Roman" w:cs="Times New Roman"/>
      <w:color w:val="000000"/>
      <w:sz w:val="24"/>
      <w:szCs w:val="24"/>
    </w:rPr>
  </w:style>
  <w:style w:type="character" w:customStyle="1" w:styleId="highlighthighlightactive">
    <w:name w:val="highlight highlight_active"/>
    <w:basedOn w:val="a1"/>
    <w:rsid w:val="007A67B2"/>
  </w:style>
  <w:style w:type="paragraph" w:customStyle="1" w:styleId="affb">
    <w:name w:val="Знак Знак Знак Знак Знак Знак Знак Знак Знак"/>
    <w:basedOn w:val="a0"/>
    <w:rsid w:val="007A67B2"/>
    <w:pPr>
      <w:suppressAutoHyphens/>
      <w:autoSpaceDN w:val="0"/>
      <w:spacing w:after="160" w:line="240" w:lineRule="exact"/>
      <w:textAlignment w:val="baseline"/>
    </w:pPr>
    <w:rPr>
      <w:rFonts w:ascii="Arial" w:eastAsia="Times New Roman" w:hAnsi="Arial" w:cs="Arial"/>
      <w:sz w:val="20"/>
      <w:szCs w:val="20"/>
      <w:lang w:val="en-US" w:eastAsia="en-US"/>
    </w:rPr>
  </w:style>
  <w:style w:type="paragraph" w:customStyle="1" w:styleId="CharChar">
    <w:name w:val="Char Char Знак Знак Знак"/>
    <w:basedOn w:val="a0"/>
    <w:rsid w:val="007A67B2"/>
    <w:pPr>
      <w:suppressAutoHyphens/>
      <w:autoSpaceDE w:val="0"/>
      <w:autoSpaceDN w:val="0"/>
      <w:spacing w:after="160" w:line="240" w:lineRule="exact"/>
      <w:textAlignment w:val="baseline"/>
    </w:pPr>
    <w:rPr>
      <w:rFonts w:ascii="Arial" w:eastAsia="Times New Roman" w:hAnsi="Arial" w:cs="Arial"/>
      <w:b/>
      <w:bCs/>
      <w:sz w:val="20"/>
      <w:szCs w:val="20"/>
      <w:lang w:val="en-US" w:eastAsia="de-DE"/>
    </w:rPr>
  </w:style>
  <w:style w:type="paragraph" w:styleId="affc">
    <w:name w:val="Plain Text"/>
    <w:basedOn w:val="a0"/>
    <w:link w:val="affd"/>
    <w:rsid w:val="007A67B2"/>
    <w:pPr>
      <w:suppressAutoHyphens/>
      <w:autoSpaceDN w:val="0"/>
      <w:spacing w:after="0" w:line="240" w:lineRule="auto"/>
      <w:textAlignment w:val="baseline"/>
    </w:pPr>
    <w:rPr>
      <w:rFonts w:ascii="Courier New" w:eastAsia="Times New Roman" w:hAnsi="Courier New" w:cs="Times New Roman"/>
      <w:sz w:val="20"/>
      <w:szCs w:val="20"/>
    </w:rPr>
  </w:style>
  <w:style w:type="character" w:customStyle="1" w:styleId="affd">
    <w:name w:val="Текст Знак"/>
    <w:basedOn w:val="a1"/>
    <w:link w:val="affc"/>
    <w:rsid w:val="007A67B2"/>
    <w:rPr>
      <w:rFonts w:ascii="Courier New" w:eastAsia="Times New Roman" w:hAnsi="Courier New" w:cs="Times New Roman"/>
      <w:sz w:val="20"/>
      <w:szCs w:val="20"/>
      <w:lang w:eastAsia="ru-RU"/>
    </w:rPr>
  </w:style>
  <w:style w:type="paragraph" w:styleId="HTML">
    <w:name w:val="HTML Preformatted"/>
    <w:basedOn w:val="a0"/>
    <w:link w:val="HTML0"/>
    <w:rsid w:val="007A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rPr>
  </w:style>
  <w:style w:type="character" w:customStyle="1" w:styleId="HTML0">
    <w:name w:val="Стандартный HTML Знак"/>
    <w:basedOn w:val="a1"/>
    <w:link w:val="HTML"/>
    <w:rsid w:val="007A67B2"/>
    <w:rPr>
      <w:rFonts w:ascii="Courier New" w:eastAsia="Times New Roman" w:hAnsi="Courier New" w:cs="Courier New"/>
      <w:sz w:val="20"/>
      <w:szCs w:val="20"/>
      <w:lang w:eastAsia="ru-RU"/>
    </w:rPr>
  </w:style>
  <w:style w:type="paragraph" w:customStyle="1" w:styleId="tekstob">
    <w:name w:val="tekstob"/>
    <w:basedOn w:val="a0"/>
    <w:rsid w:val="007A67B2"/>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1b">
    <w:name w:val="Знак1 Знак Знак Знак Знак Знак Знак"/>
    <w:basedOn w:val="a0"/>
    <w:rsid w:val="007A67B2"/>
    <w:pPr>
      <w:suppressAutoHyphens/>
      <w:autoSpaceDN w:val="0"/>
      <w:spacing w:after="160" w:line="240" w:lineRule="exact"/>
      <w:textAlignment w:val="baseline"/>
    </w:pPr>
    <w:rPr>
      <w:rFonts w:ascii="Verdana" w:eastAsia="Times New Roman" w:hAnsi="Verdana" w:cs="Times New Roman"/>
      <w:sz w:val="24"/>
      <w:szCs w:val="24"/>
      <w:lang w:val="en-US" w:eastAsia="en-US"/>
    </w:rPr>
  </w:style>
  <w:style w:type="paragraph" w:customStyle="1" w:styleId="affe">
    <w:name w:val="Знак Знак Знак Знак Знак Знак Знак Знак Знак Знак"/>
    <w:basedOn w:val="a0"/>
    <w:rsid w:val="007A67B2"/>
    <w:pPr>
      <w:widowControl w:val="0"/>
      <w:suppressAutoHyphens/>
      <w:autoSpaceDN w:val="0"/>
      <w:spacing w:after="160" w:line="240" w:lineRule="exact"/>
      <w:jc w:val="right"/>
      <w:textAlignment w:val="baseline"/>
    </w:pPr>
    <w:rPr>
      <w:rFonts w:ascii="Times New Roman" w:eastAsia="Times New Roman" w:hAnsi="Times New Roman" w:cs="Times New Roman"/>
      <w:sz w:val="20"/>
      <w:szCs w:val="20"/>
      <w:lang w:val="en-GB" w:eastAsia="en-US"/>
    </w:rPr>
  </w:style>
  <w:style w:type="character" w:styleId="afff">
    <w:name w:val="Strong"/>
    <w:rsid w:val="007A67B2"/>
    <w:rPr>
      <w:b/>
      <w:bCs/>
    </w:rPr>
  </w:style>
  <w:style w:type="paragraph" w:customStyle="1" w:styleId="Oaeno">
    <w:name w:val="Oaeno"/>
    <w:basedOn w:val="a0"/>
    <w:rsid w:val="007A67B2"/>
    <w:pPr>
      <w:widowControl w:val="0"/>
      <w:suppressAutoHyphens/>
      <w:autoSpaceDN w:val="0"/>
      <w:spacing w:after="0" w:line="240" w:lineRule="auto"/>
      <w:textAlignment w:val="baseline"/>
    </w:pPr>
    <w:rPr>
      <w:rFonts w:ascii="Courier New" w:eastAsia="Times New Roman" w:hAnsi="Courier New" w:cs="Times New Roman"/>
      <w:sz w:val="20"/>
      <w:szCs w:val="20"/>
    </w:rPr>
  </w:style>
  <w:style w:type="paragraph" w:customStyle="1" w:styleId="1c">
    <w:name w:val="Знак1 Знак Знак Знак Знак Знак Знак Знак Знак Знак"/>
    <w:basedOn w:val="a0"/>
    <w:rsid w:val="007A67B2"/>
    <w:pPr>
      <w:suppressAutoHyphens/>
      <w:autoSpaceDN w:val="0"/>
      <w:spacing w:after="160" w:line="240" w:lineRule="exact"/>
      <w:textAlignment w:val="baseline"/>
    </w:pPr>
    <w:rPr>
      <w:rFonts w:ascii="Verdana" w:eastAsia="Times New Roman" w:hAnsi="Verdana" w:cs="Times New Roman"/>
      <w:sz w:val="24"/>
      <w:szCs w:val="24"/>
      <w:lang w:val="en-US" w:eastAsia="en-US"/>
    </w:rPr>
  </w:style>
  <w:style w:type="paragraph" w:customStyle="1" w:styleId="s10">
    <w:name w:val="s_1"/>
    <w:basedOn w:val="a0"/>
    <w:rsid w:val="007A67B2"/>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fff0">
    <w:name w:val="Цветовое выделение"/>
    <w:rsid w:val="007A67B2"/>
    <w:rPr>
      <w:b/>
      <w:bCs/>
      <w:color w:val="26282F"/>
    </w:rPr>
  </w:style>
  <w:style w:type="character" w:customStyle="1" w:styleId="afff1">
    <w:name w:val="Основной текст_"/>
    <w:rsid w:val="007A67B2"/>
    <w:rPr>
      <w:sz w:val="28"/>
      <w:lang w:val="en-US"/>
    </w:rPr>
  </w:style>
  <w:style w:type="character" w:customStyle="1" w:styleId="FontStyle13">
    <w:name w:val="Font Style13"/>
    <w:rsid w:val="007A67B2"/>
    <w:rPr>
      <w:rFonts w:ascii="Times New Roman" w:hAnsi="Times New Roman" w:cs="Times New Roman"/>
      <w:sz w:val="22"/>
      <w:szCs w:val="22"/>
    </w:rPr>
  </w:style>
  <w:style w:type="character" w:customStyle="1" w:styleId="apple-converted-space">
    <w:name w:val="apple-converted-space"/>
    <w:basedOn w:val="a1"/>
    <w:uiPriority w:val="99"/>
    <w:rsid w:val="007A67B2"/>
  </w:style>
  <w:style w:type="paragraph" w:customStyle="1" w:styleId="printj">
    <w:name w:val="printj"/>
    <w:basedOn w:val="a0"/>
    <w:rsid w:val="007A67B2"/>
    <w:pPr>
      <w:suppressAutoHyphens/>
      <w:autoSpaceDN w:val="0"/>
      <w:spacing w:before="144" w:after="288" w:line="240" w:lineRule="auto"/>
      <w:jc w:val="both"/>
      <w:textAlignment w:val="baseline"/>
    </w:pPr>
    <w:rPr>
      <w:rFonts w:ascii="Times New Roman" w:eastAsia="Times New Roman" w:hAnsi="Times New Roman" w:cs="Times New Roman"/>
      <w:sz w:val="24"/>
      <w:szCs w:val="24"/>
    </w:rPr>
  </w:style>
  <w:style w:type="paragraph" w:styleId="afff2">
    <w:name w:val="Subtitle"/>
    <w:basedOn w:val="a0"/>
    <w:next w:val="a0"/>
    <w:link w:val="afff3"/>
    <w:rsid w:val="007A67B2"/>
    <w:pPr>
      <w:suppressAutoHyphens/>
      <w:autoSpaceDN w:val="0"/>
      <w:spacing w:before="200" w:after="900" w:line="240" w:lineRule="auto"/>
      <w:jc w:val="right"/>
      <w:textAlignment w:val="baseline"/>
    </w:pPr>
    <w:rPr>
      <w:rFonts w:ascii="Calibri" w:eastAsia="Calibri" w:hAnsi="Calibri" w:cs="Arial"/>
      <w:i/>
      <w:iCs/>
      <w:sz w:val="24"/>
      <w:szCs w:val="24"/>
      <w:lang w:val="en-US" w:eastAsia="en-US" w:bidi="en-US"/>
    </w:rPr>
  </w:style>
  <w:style w:type="character" w:customStyle="1" w:styleId="afff3">
    <w:name w:val="Подзаголовок Знак"/>
    <w:basedOn w:val="a1"/>
    <w:link w:val="afff2"/>
    <w:rsid w:val="007A67B2"/>
    <w:rPr>
      <w:rFonts w:ascii="Calibri" w:eastAsia="Calibri" w:hAnsi="Calibri" w:cs="Arial"/>
      <w:i/>
      <w:iCs/>
      <w:sz w:val="24"/>
      <w:szCs w:val="24"/>
      <w:lang w:val="en-US" w:bidi="en-US"/>
    </w:rPr>
  </w:style>
  <w:style w:type="character" w:styleId="afff4">
    <w:name w:val="Emphasis"/>
    <w:rsid w:val="007A67B2"/>
    <w:rPr>
      <w:b/>
      <w:bCs/>
      <w:i/>
      <w:iCs/>
      <w:color w:val="5A5A5A"/>
    </w:rPr>
  </w:style>
  <w:style w:type="character" w:customStyle="1" w:styleId="afff5">
    <w:name w:val="Без интервала Знак"/>
    <w:uiPriority w:val="1"/>
    <w:rsid w:val="007A67B2"/>
    <w:rPr>
      <w:rFonts w:eastAsia="SimSun"/>
      <w:sz w:val="24"/>
      <w:szCs w:val="24"/>
      <w:lang w:eastAsia="zh-CN"/>
    </w:rPr>
  </w:style>
  <w:style w:type="paragraph" w:styleId="2c">
    <w:name w:val="Quote"/>
    <w:basedOn w:val="a0"/>
    <w:next w:val="a0"/>
    <w:link w:val="2d"/>
    <w:rsid w:val="007A67B2"/>
    <w:pPr>
      <w:suppressAutoHyphens/>
      <w:autoSpaceDN w:val="0"/>
      <w:spacing w:after="0" w:line="240" w:lineRule="auto"/>
      <w:ind w:firstLine="360"/>
      <w:textAlignment w:val="baseline"/>
    </w:pPr>
    <w:rPr>
      <w:rFonts w:ascii="Cambria" w:eastAsia="SimSun" w:hAnsi="Cambria" w:cs="Times New Roman"/>
      <w:i/>
      <w:iCs/>
      <w:color w:val="5A5A5A"/>
      <w:lang w:val="en-US" w:eastAsia="en-US" w:bidi="en-US"/>
    </w:rPr>
  </w:style>
  <w:style w:type="character" w:customStyle="1" w:styleId="2d">
    <w:name w:val="Цитата 2 Знак"/>
    <w:basedOn w:val="a1"/>
    <w:link w:val="2c"/>
    <w:rsid w:val="007A67B2"/>
    <w:rPr>
      <w:rFonts w:ascii="Cambria" w:eastAsia="SimSun" w:hAnsi="Cambria" w:cs="Times New Roman"/>
      <w:i/>
      <w:iCs/>
      <w:color w:val="5A5A5A"/>
      <w:lang w:val="en-US" w:bidi="en-US"/>
    </w:rPr>
  </w:style>
  <w:style w:type="paragraph" w:styleId="afff6">
    <w:name w:val="Intense Quote"/>
    <w:basedOn w:val="a0"/>
    <w:next w:val="a0"/>
    <w:link w:val="afff7"/>
    <w:rsid w:val="007A67B2"/>
    <w:pPr>
      <w:pBdr>
        <w:top w:val="single" w:sz="12" w:space="10" w:color="B8CCE4"/>
        <w:left w:val="single" w:sz="36" w:space="4" w:color="4F81BD"/>
        <w:bottom w:val="single" w:sz="24" w:space="10" w:color="9BBB59"/>
        <w:right w:val="single" w:sz="36" w:space="4" w:color="4F81BD"/>
      </w:pBdr>
      <w:shd w:val="clear" w:color="auto" w:fill="4F81BD"/>
      <w:suppressAutoHyphens/>
      <w:autoSpaceDN w:val="0"/>
      <w:spacing w:before="320" w:after="320" w:line="300" w:lineRule="auto"/>
      <w:ind w:left="1440" w:right="1440" w:firstLine="360"/>
      <w:textAlignment w:val="baseline"/>
    </w:pPr>
    <w:rPr>
      <w:rFonts w:ascii="Cambria" w:eastAsia="SimSun" w:hAnsi="Cambria" w:cs="Times New Roman"/>
      <w:i/>
      <w:iCs/>
      <w:color w:val="FFFFFF"/>
      <w:sz w:val="24"/>
      <w:szCs w:val="24"/>
      <w:lang w:val="en-US" w:eastAsia="en-US" w:bidi="en-US"/>
    </w:rPr>
  </w:style>
  <w:style w:type="character" w:customStyle="1" w:styleId="afff7">
    <w:name w:val="Выделенная цитата Знак"/>
    <w:basedOn w:val="a1"/>
    <w:link w:val="afff6"/>
    <w:rsid w:val="007A67B2"/>
    <w:rPr>
      <w:rFonts w:ascii="Cambria" w:eastAsia="SimSun" w:hAnsi="Cambria" w:cs="Times New Roman"/>
      <w:i/>
      <w:iCs/>
      <w:color w:val="FFFFFF"/>
      <w:sz w:val="24"/>
      <w:szCs w:val="24"/>
      <w:shd w:val="clear" w:color="auto" w:fill="4F81BD"/>
      <w:lang w:val="en-US" w:bidi="en-US"/>
    </w:rPr>
  </w:style>
  <w:style w:type="character" w:styleId="afff8">
    <w:name w:val="Subtle Emphasis"/>
    <w:rsid w:val="007A67B2"/>
    <w:rPr>
      <w:i/>
      <w:iCs/>
      <w:color w:val="5A5A5A"/>
    </w:rPr>
  </w:style>
  <w:style w:type="character" w:styleId="afff9">
    <w:name w:val="Intense Emphasis"/>
    <w:rsid w:val="007A67B2"/>
    <w:rPr>
      <w:b/>
      <w:bCs/>
      <w:i/>
      <w:iCs/>
      <w:color w:val="4F81BD"/>
      <w:sz w:val="22"/>
      <w:szCs w:val="22"/>
    </w:rPr>
  </w:style>
  <w:style w:type="character" w:styleId="afffa">
    <w:name w:val="Subtle Reference"/>
    <w:rsid w:val="007A67B2"/>
    <w:rPr>
      <w:color w:val="auto"/>
      <w:u w:val="single" w:color="9BBB59"/>
    </w:rPr>
  </w:style>
  <w:style w:type="character" w:styleId="afffb">
    <w:name w:val="Intense Reference"/>
    <w:rsid w:val="007A67B2"/>
    <w:rPr>
      <w:b/>
      <w:bCs/>
      <w:color w:val="76923C"/>
      <w:u w:val="single" w:color="9BBB59"/>
    </w:rPr>
  </w:style>
  <w:style w:type="character" w:styleId="afffc">
    <w:name w:val="Book Title"/>
    <w:rsid w:val="007A67B2"/>
    <w:rPr>
      <w:rFonts w:ascii="Cambria" w:eastAsia="SimSun" w:hAnsi="Cambria" w:cs="Times New Roman"/>
      <w:b/>
      <w:bCs/>
      <w:i/>
      <w:iCs/>
      <w:color w:val="auto"/>
    </w:rPr>
  </w:style>
  <w:style w:type="paragraph" w:styleId="afffd">
    <w:name w:val="TOC Heading"/>
    <w:basedOn w:val="1"/>
    <w:next w:val="a0"/>
    <w:rsid w:val="007A67B2"/>
    <w:pPr>
      <w:pageBreakBefore w:val="0"/>
      <w:pBdr>
        <w:bottom w:val="single" w:sz="12" w:space="1" w:color="365F91"/>
      </w:pBdr>
      <w:spacing w:before="600" w:after="80"/>
      <w:ind w:right="0"/>
      <w:jc w:val="left"/>
    </w:pPr>
    <w:rPr>
      <w:rFonts w:ascii="Cambria" w:eastAsia="SimSun" w:hAnsi="Cambria"/>
      <w:bCs/>
      <w:color w:val="365F91"/>
      <w:sz w:val="24"/>
      <w:szCs w:val="24"/>
      <w:lang w:val="en-US" w:eastAsia="en-US" w:bidi="en-US"/>
    </w:rPr>
  </w:style>
  <w:style w:type="character" w:customStyle="1" w:styleId="blk">
    <w:name w:val="blk"/>
    <w:basedOn w:val="a1"/>
    <w:rsid w:val="007A67B2"/>
  </w:style>
  <w:style w:type="paragraph" w:customStyle="1" w:styleId="paragraph">
    <w:name w:val="paragraph"/>
    <w:basedOn w:val="a0"/>
    <w:rsid w:val="007A67B2"/>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ctatext">
    <w:name w:val="ctatext"/>
    <w:basedOn w:val="a1"/>
    <w:rsid w:val="007A67B2"/>
  </w:style>
  <w:style w:type="character" w:customStyle="1" w:styleId="posttitle">
    <w:name w:val="posttitle"/>
    <w:basedOn w:val="a1"/>
    <w:rsid w:val="007A67B2"/>
  </w:style>
  <w:style w:type="paragraph" w:styleId="afffe">
    <w:name w:val="Normal (Web)"/>
    <w:basedOn w:val="a0"/>
    <w:uiPriority w:val="99"/>
    <w:unhideWhenUsed/>
    <w:rsid w:val="007A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Знак Знак Знак Знак Знак Знак"/>
    <w:basedOn w:val="a0"/>
    <w:uiPriority w:val="99"/>
    <w:semiHidden/>
    <w:rsid w:val="007A67B2"/>
    <w:pPr>
      <w:numPr>
        <w:numId w:val="18"/>
      </w:numPr>
      <w:spacing w:before="120" w:after="160" w:line="240" w:lineRule="exact"/>
      <w:jc w:val="both"/>
    </w:pPr>
    <w:rPr>
      <w:rFonts w:ascii="Verdana" w:eastAsia="Times New Roman" w:hAnsi="Verdana" w:cs="Verdana"/>
      <w:sz w:val="20"/>
      <w:szCs w:val="20"/>
      <w:lang w:val="en-US" w:eastAsia="en-US"/>
    </w:rPr>
  </w:style>
  <w:style w:type="paragraph" w:customStyle="1" w:styleId="dt-p">
    <w:name w:val="dt-p"/>
    <w:basedOn w:val="a0"/>
    <w:rsid w:val="007A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1"/>
    <w:rsid w:val="007A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us.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3670E-F8E7-4A97-8969-599E1B0E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28</Pages>
  <Words>11771</Words>
  <Characters>67095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2018-09-26T23:53:00Z</cp:lastPrinted>
  <dcterms:created xsi:type="dcterms:W3CDTF">2022-08-30T07:10:00Z</dcterms:created>
  <dcterms:modified xsi:type="dcterms:W3CDTF">2023-06-06T02:35:00Z</dcterms:modified>
</cp:coreProperties>
</file>