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8F" w:rsidRPr="00237BDF" w:rsidRDefault="00193C3F" w:rsidP="008A7F8F">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 </w:t>
      </w:r>
      <w:r w:rsidR="005C68F6">
        <w:rPr>
          <w:rFonts w:ascii="Times New Roman" w:hAnsi="Times New Roman" w:cs="Times New Roman"/>
          <w:b/>
          <w:sz w:val="30"/>
          <w:szCs w:val="30"/>
        </w:rPr>
        <w:t xml:space="preserve"> </w:t>
      </w:r>
      <w:r w:rsidR="0004077E">
        <w:rPr>
          <w:rFonts w:ascii="Times New Roman" w:hAnsi="Times New Roman" w:cs="Times New Roman"/>
          <w:b/>
          <w:sz w:val="30"/>
          <w:szCs w:val="30"/>
        </w:rPr>
        <w:t xml:space="preserve"> </w:t>
      </w:r>
      <w:r w:rsidR="007D6DB3">
        <w:rPr>
          <w:rFonts w:ascii="Times New Roman" w:hAnsi="Times New Roman" w:cs="Times New Roman"/>
          <w:b/>
          <w:sz w:val="30"/>
          <w:szCs w:val="30"/>
        </w:rPr>
        <w:t xml:space="preserve"> </w:t>
      </w:r>
      <w:r w:rsidR="008A7F8F" w:rsidRPr="00237BDF">
        <w:rPr>
          <w:rFonts w:ascii="Times New Roman" w:hAnsi="Times New Roman" w:cs="Times New Roman"/>
          <w:b/>
          <w:sz w:val="30"/>
          <w:szCs w:val="30"/>
        </w:rPr>
        <w:t>КОНТРОЛЬНО-СЧЕТНАЯ ПАЛАТА МУНИЦИПАЛЬНОГО РАЙОНА «</w:t>
      </w:r>
      <w:r w:rsidR="006B0B53">
        <w:rPr>
          <w:rFonts w:ascii="Times New Roman" w:hAnsi="Times New Roman" w:cs="Times New Roman"/>
          <w:b/>
          <w:sz w:val="30"/>
          <w:szCs w:val="30"/>
        </w:rPr>
        <w:t>НЕРЧИНСКИЙ</w:t>
      </w:r>
      <w:r w:rsidR="008A7F8F" w:rsidRPr="00237BDF">
        <w:rPr>
          <w:rFonts w:ascii="Times New Roman" w:hAnsi="Times New Roman" w:cs="Times New Roman"/>
          <w:b/>
          <w:sz w:val="30"/>
          <w:szCs w:val="30"/>
        </w:rPr>
        <w:t xml:space="preserve"> РАЙОН»</w:t>
      </w:r>
    </w:p>
    <w:p w:rsidR="006B0B53" w:rsidRPr="006B0B53" w:rsidRDefault="006B0B53" w:rsidP="006B0B53">
      <w:pPr>
        <w:spacing w:after="0" w:line="240" w:lineRule="auto"/>
        <w:jc w:val="center"/>
        <w:rPr>
          <w:rFonts w:ascii="Times New Roman" w:hAnsi="Times New Roman" w:cs="Times New Roman"/>
        </w:rPr>
      </w:pPr>
      <w:r w:rsidRPr="006B0B53">
        <w:rPr>
          <w:rFonts w:ascii="Times New Roman" w:hAnsi="Times New Roman" w:cs="Times New Roman"/>
        </w:rPr>
        <w:t>Шилова ул., д.5, Нерчинск, 673400</w:t>
      </w:r>
    </w:p>
    <w:p w:rsidR="006B0B53" w:rsidRPr="006B0B53" w:rsidRDefault="006B0B53" w:rsidP="006B0B53">
      <w:pPr>
        <w:spacing w:after="0" w:line="240" w:lineRule="auto"/>
        <w:jc w:val="center"/>
        <w:rPr>
          <w:rFonts w:ascii="Times New Roman" w:hAnsi="Times New Roman" w:cs="Times New Roman"/>
        </w:rPr>
      </w:pPr>
      <w:r w:rsidRPr="006B0B53">
        <w:rPr>
          <w:rFonts w:ascii="Times New Roman" w:hAnsi="Times New Roman" w:cs="Times New Roman"/>
        </w:rPr>
        <w:t>Тел. (30242) 4-10-53, ksp.nerchinsk2013@yandex.ru</w:t>
      </w:r>
    </w:p>
    <w:p w:rsidR="008A7F8F" w:rsidRPr="00237BDF" w:rsidRDefault="006B0B53" w:rsidP="006B0B53">
      <w:pPr>
        <w:spacing w:after="0" w:line="240" w:lineRule="auto"/>
        <w:jc w:val="center"/>
        <w:rPr>
          <w:rFonts w:ascii="Times New Roman" w:hAnsi="Times New Roman" w:cs="Times New Roman"/>
        </w:rPr>
      </w:pPr>
      <w:r w:rsidRPr="006B0B53">
        <w:rPr>
          <w:rFonts w:ascii="Times New Roman" w:hAnsi="Times New Roman" w:cs="Times New Roman"/>
        </w:rPr>
        <w:t>ОКПО 12623255, ОГРН 1147513000029, ИНН/КПП 7513006963/751301001</w:t>
      </w:r>
    </w:p>
    <w:p w:rsidR="008A7F8F" w:rsidRPr="00237BDF" w:rsidRDefault="008A7F8F" w:rsidP="008A7F8F">
      <w:pPr>
        <w:pBdr>
          <w:bottom w:val="single" w:sz="12" w:space="1" w:color="auto"/>
        </w:pBdr>
        <w:spacing w:after="0" w:line="240" w:lineRule="auto"/>
        <w:rPr>
          <w:rFonts w:ascii="Times New Roman" w:hAnsi="Times New Roman" w:cs="Times New Roman"/>
          <w:sz w:val="28"/>
          <w:szCs w:val="28"/>
        </w:rPr>
      </w:pPr>
      <w:r w:rsidRPr="00237BDF">
        <w:rPr>
          <w:rFonts w:ascii="Times New Roman" w:hAnsi="Times New Roman" w:cs="Times New Roman"/>
          <w:sz w:val="28"/>
          <w:szCs w:val="28"/>
        </w:rPr>
        <w:t xml:space="preserve">                                                             </w:t>
      </w:r>
    </w:p>
    <w:p w:rsidR="008A7F8F" w:rsidRPr="00237BDF" w:rsidRDefault="008A7F8F" w:rsidP="008A7F8F">
      <w:pPr>
        <w:spacing w:after="0" w:line="240" w:lineRule="auto"/>
        <w:jc w:val="right"/>
        <w:rPr>
          <w:rFonts w:ascii="Times New Roman" w:hAnsi="Times New Roman" w:cs="Times New Roman"/>
          <w:sz w:val="24"/>
          <w:szCs w:val="24"/>
        </w:rPr>
      </w:pP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 xml:space="preserve">Отчет </w:t>
      </w: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 xml:space="preserve">Контрольно-счетной палаты </w:t>
      </w: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муниципального района «</w:t>
      </w:r>
      <w:r w:rsidR="006B0B53">
        <w:rPr>
          <w:rFonts w:ascii="Times New Roman" w:hAnsi="Times New Roman" w:cs="Times New Roman"/>
          <w:b/>
          <w:sz w:val="28"/>
          <w:szCs w:val="28"/>
        </w:rPr>
        <w:t xml:space="preserve">Нерчинский </w:t>
      </w:r>
      <w:r w:rsidRPr="00237BDF">
        <w:rPr>
          <w:rFonts w:ascii="Times New Roman" w:hAnsi="Times New Roman" w:cs="Times New Roman"/>
          <w:b/>
          <w:sz w:val="28"/>
          <w:szCs w:val="28"/>
        </w:rPr>
        <w:t>район»</w:t>
      </w:r>
    </w:p>
    <w:p w:rsidR="008A7F8F" w:rsidRDefault="008A7F8F" w:rsidP="006B0B53">
      <w:pPr>
        <w:tabs>
          <w:tab w:val="left" w:pos="567"/>
        </w:tabs>
        <w:spacing w:after="0" w:line="240" w:lineRule="auto"/>
        <w:jc w:val="center"/>
        <w:rPr>
          <w:rFonts w:ascii="Times New Roman" w:hAnsi="Times New Roman" w:cs="Times New Roman"/>
          <w:sz w:val="28"/>
          <w:szCs w:val="28"/>
        </w:rPr>
      </w:pPr>
      <w:r w:rsidRPr="00237BDF">
        <w:rPr>
          <w:rFonts w:ascii="Times New Roman" w:hAnsi="Times New Roman" w:cs="Times New Roman"/>
          <w:sz w:val="28"/>
          <w:szCs w:val="28"/>
        </w:rPr>
        <w:t xml:space="preserve">по результатам </w:t>
      </w:r>
      <w:r w:rsidR="006B0B53">
        <w:rPr>
          <w:rFonts w:ascii="Times New Roman" w:hAnsi="Times New Roman" w:cs="Times New Roman"/>
          <w:sz w:val="28"/>
          <w:szCs w:val="28"/>
        </w:rPr>
        <w:t>проведения контрольного мероприятия</w:t>
      </w:r>
    </w:p>
    <w:p w:rsidR="006B0B53" w:rsidRPr="00237BDF" w:rsidRDefault="006B0B53" w:rsidP="006B0B53">
      <w:pPr>
        <w:tabs>
          <w:tab w:val="left" w:pos="567"/>
        </w:tabs>
        <w:spacing w:after="0" w:line="240" w:lineRule="auto"/>
        <w:jc w:val="center"/>
        <w:rPr>
          <w:rFonts w:ascii="Times New Roman" w:hAnsi="Times New Roman"/>
          <w:sz w:val="28"/>
          <w:szCs w:val="28"/>
        </w:rPr>
      </w:pPr>
    </w:p>
    <w:p w:rsidR="007A67B2" w:rsidRDefault="006B0B53" w:rsidP="006B0B53">
      <w:pPr>
        <w:spacing w:after="0" w:line="240" w:lineRule="auto"/>
        <w:ind w:firstLine="567"/>
        <w:jc w:val="both"/>
        <w:rPr>
          <w:rFonts w:ascii="Times New Roman" w:hAnsi="Times New Roman" w:cs="Times New Roman"/>
          <w:sz w:val="28"/>
          <w:szCs w:val="28"/>
        </w:rPr>
      </w:pPr>
      <w:r w:rsidRPr="006B0B53">
        <w:rPr>
          <w:rFonts w:ascii="Times New Roman" w:hAnsi="Times New Roman" w:cs="Times New Roman"/>
          <w:b/>
          <w:sz w:val="28"/>
          <w:szCs w:val="28"/>
        </w:rPr>
        <w:t>Наименование контрольного мероприятия:</w:t>
      </w:r>
      <w:r>
        <w:rPr>
          <w:rFonts w:ascii="Times New Roman" w:hAnsi="Times New Roman" w:cs="Times New Roman"/>
          <w:b/>
          <w:sz w:val="28"/>
          <w:szCs w:val="28"/>
        </w:rPr>
        <w:t xml:space="preserve"> </w:t>
      </w:r>
      <w:r w:rsidR="007A67B2" w:rsidRPr="007A67B2">
        <w:rPr>
          <w:rFonts w:ascii="Times New Roman" w:hAnsi="Times New Roman" w:cs="Times New Roman"/>
          <w:sz w:val="28"/>
          <w:szCs w:val="28"/>
        </w:rPr>
        <w:t>Проверка отдельных вопросов исполнения бюджета, управления и распоряжения имуществом, находящимся в муниципальной собственности сельского поселения «</w:t>
      </w:r>
      <w:r w:rsidR="00EB75DC">
        <w:rPr>
          <w:rFonts w:ascii="Times New Roman" w:hAnsi="Times New Roman" w:cs="Times New Roman"/>
          <w:sz w:val="28"/>
          <w:szCs w:val="28"/>
        </w:rPr>
        <w:t>Пешковское</w:t>
      </w:r>
      <w:r w:rsidR="007A67B2" w:rsidRPr="007A67B2">
        <w:rPr>
          <w:rFonts w:ascii="Times New Roman" w:hAnsi="Times New Roman" w:cs="Times New Roman"/>
          <w:sz w:val="28"/>
          <w:szCs w:val="28"/>
        </w:rPr>
        <w:t>»</w:t>
      </w:r>
      <w:r w:rsidR="007A67B2">
        <w:rPr>
          <w:rFonts w:ascii="Times New Roman" w:hAnsi="Times New Roman" w:cs="Times New Roman"/>
          <w:sz w:val="28"/>
          <w:szCs w:val="28"/>
        </w:rPr>
        <w:t>.</w:t>
      </w:r>
    </w:p>
    <w:p w:rsidR="007A67B2" w:rsidRPr="007A67B2" w:rsidRDefault="008A7F8F" w:rsidP="007A67B2">
      <w:pPr>
        <w:spacing w:after="0" w:line="240" w:lineRule="auto"/>
        <w:ind w:firstLine="567"/>
        <w:jc w:val="both"/>
        <w:rPr>
          <w:rFonts w:ascii="Times New Roman" w:eastAsia="Times New Roman" w:hAnsi="Times New Roman" w:cs="Times New Roman"/>
          <w:bCs/>
          <w:sz w:val="28"/>
          <w:szCs w:val="28"/>
        </w:rPr>
      </w:pPr>
      <w:r w:rsidRPr="00237BDF">
        <w:rPr>
          <w:rFonts w:ascii="Times New Roman" w:hAnsi="Times New Roman"/>
          <w:b/>
          <w:sz w:val="28"/>
        </w:rPr>
        <w:t>Проверяемый период:</w:t>
      </w:r>
      <w:r w:rsidR="006B0B53">
        <w:rPr>
          <w:rFonts w:ascii="Times New Roman" w:hAnsi="Times New Roman"/>
          <w:sz w:val="28"/>
        </w:rPr>
        <w:t xml:space="preserve"> </w:t>
      </w:r>
      <w:r w:rsidR="007A67B2" w:rsidRPr="007A67B2">
        <w:rPr>
          <w:rFonts w:ascii="Times New Roman" w:eastAsia="Times New Roman" w:hAnsi="Times New Roman" w:cs="Times New Roman"/>
          <w:bCs/>
          <w:sz w:val="28"/>
          <w:szCs w:val="28"/>
        </w:rPr>
        <w:t>с 01.01.2021 по 31.12.2022, иные периоды.</w:t>
      </w:r>
    </w:p>
    <w:p w:rsidR="007A67B2" w:rsidRPr="007A67B2" w:rsidRDefault="008A7F8F" w:rsidP="007A67B2">
      <w:pPr>
        <w:spacing w:after="0" w:line="240" w:lineRule="auto"/>
        <w:ind w:firstLine="567"/>
        <w:jc w:val="both"/>
        <w:rPr>
          <w:rFonts w:ascii="Times New Roman" w:hAnsi="Times New Roman"/>
          <w:bCs/>
          <w:sz w:val="28"/>
        </w:rPr>
      </w:pPr>
      <w:r w:rsidRPr="00237BDF">
        <w:rPr>
          <w:rFonts w:ascii="Times New Roman" w:hAnsi="Times New Roman"/>
          <w:b/>
          <w:sz w:val="28"/>
        </w:rPr>
        <w:t xml:space="preserve">Основание для проведения контрольного мероприятия: </w:t>
      </w:r>
      <w:r w:rsidR="00EB75DC">
        <w:rPr>
          <w:rFonts w:ascii="Times New Roman" w:hAnsi="Times New Roman"/>
          <w:bCs/>
          <w:sz w:val="28"/>
        </w:rPr>
        <w:t>Пункт 2.1</w:t>
      </w:r>
      <w:r w:rsidR="007A67B2" w:rsidRPr="007A67B2">
        <w:rPr>
          <w:rFonts w:ascii="Times New Roman" w:hAnsi="Times New Roman"/>
          <w:bCs/>
          <w:sz w:val="28"/>
        </w:rPr>
        <w:t xml:space="preserve"> плана </w:t>
      </w:r>
      <w:r w:rsidR="007A67B2" w:rsidRPr="007A67B2">
        <w:rPr>
          <w:rFonts w:ascii="Times New Roman" w:hAnsi="Times New Roman"/>
          <w:sz w:val="28"/>
        </w:rPr>
        <w:t>контрольных и экспертно-аналитических мероприятий</w:t>
      </w:r>
      <w:r w:rsidR="007A67B2" w:rsidRPr="007A67B2">
        <w:rPr>
          <w:rFonts w:ascii="Times New Roman" w:hAnsi="Times New Roman"/>
          <w:bCs/>
          <w:sz w:val="28"/>
        </w:rPr>
        <w:t xml:space="preserve"> работы контрольно-счётной палаты муниципального района «Нерчинский район» на 2023 год.</w:t>
      </w:r>
    </w:p>
    <w:p w:rsidR="007A67B2" w:rsidRPr="007A67B2" w:rsidRDefault="008A7F8F" w:rsidP="007A67B2">
      <w:pPr>
        <w:spacing w:after="0" w:line="240" w:lineRule="auto"/>
        <w:ind w:firstLine="567"/>
        <w:jc w:val="both"/>
        <w:rPr>
          <w:rFonts w:ascii="Times New Roman" w:hAnsi="Times New Roman"/>
          <w:sz w:val="28"/>
          <w:szCs w:val="28"/>
        </w:rPr>
      </w:pPr>
      <w:r w:rsidRPr="00237BDF">
        <w:rPr>
          <w:rFonts w:ascii="Times New Roman" w:hAnsi="Times New Roman"/>
          <w:b/>
          <w:bCs/>
          <w:sz w:val="28"/>
          <w:szCs w:val="28"/>
        </w:rPr>
        <w:t xml:space="preserve">Перечень объектов контроля: </w:t>
      </w:r>
      <w:r w:rsidR="007A67B2" w:rsidRPr="007A67B2">
        <w:rPr>
          <w:rFonts w:ascii="Times New Roman" w:hAnsi="Times New Roman"/>
          <w:sz w:val="28"/>
          <w:szCs w:val="28"/>
        </w:rPr>
        <w:t>Администрация сельского поселения «</w:t>
      </w:r>
      <w:r w:rsidR="00EB75DC">
        <w:rPr>
          <w:rFonts w:ascii="Times New Roman" w:hAnsi="Times New Roman"/>
          <w:sz w:val="28"/>
          <w:szCs w:val="28"/>
        </w:rPr>
        <w:t>Пешковское</w:t>
      </w:r>
      <w:r w:rsidR="007A67B2" w:rsidRPr="007A67B2">
        <w:rPr>
          <w:rFonts w:ascii="Times New Roman" w:hAnsi="Times New Roman"/>
          <w:sz w:val="28"/>
          <w:szCs w:val="28"/>
        </w:rPr>
        <w:t>» муниципального района «Нерчинский район».</w:t>
      </w:r>
    </w:p>
    <w:p w:rsidR="006B0B53" w:rsidRDefault="008A7F8F" w:rsidP="007A67B2">
      <w:pPr>
        <w:spacing w:after="0" w:line="240" w:lineRule="auto"/>
        <w:ind w:firstLine="567"/>
        <w:jc w:val="both"/>
        <w:rPr>
          <w:rFonts w:ascii="Times New Roman" w:hAnsi="Times New Roman"/>
          <w:bCs/>
          <w:sz w:val="28"/>
          <w:szCs w:val="28"/>
        </w:rPr>
      </w:pPr>
      <w:r w:rsidRPr="00237BDF">
        <w:rPr>
          <w:rFonts w:ascii="Times New Roman" w:hAnsi="Times New Roman"/>
          <w:b/>
          <w:bCs/>
          <w:sz w:val="28"/>
          <w:szCs w:val="28"/>
        </w:rPr>
        <w:t>Должностн</w:t>
      </w:r>
      <w:r w:rsidR="006B0B53">
        <w:rPr>
          <w:rFonts w:ascii="Times New Roman" w:hAnsi="Times New Roman"/>
          <w:b/>
          <w:bCs/>
          <w:sz w:val="28"/>
          <w:szCs w:val="28"/>
        </w:rPr>
        <w:t>ые</w:t>
      </w:r>
      <w:r w:rsidRPr="00237BDF">
        <w:rPr>
          <w:rFonts w:ascii="Times New Roman" w:hAnsi="Times New Roman"/>
          <w:b/>
          <w:bCs/>
          <w:sz w:val="28"/>
          <w:szCs w:val="28"/>
        </w:rPr>
        <w:t xml:space="preserve"> лиц</w:t>
      </w:r>
      <w:r w:rsidR="006B0B53">
        <w:rPr>
          <w:rFonts w:ascii="Times New Roman" w:hAnsi="Times New Roman"/>
          <w:b/>
          <w:bCs/>
          <w:sz w:val="28"/>
          <w:szCs w:val="28"/>
        </w:rPr>
        <w:t>а</w:t>
      </w:r>
      <w:r w:rsidRPr="00237BDF">
        <w:rPr>
          <w:rFonts w:ascii="Times New Roman" w:hAnsi="Times New Roman"/>
          <w:b/>
          <w:bCs/>
          <w:sz w:val="28"/>
          <w:szCs w:val="28"/>
        </w:rPr>
        <w:t xml:space="preserve"> Контрольно-счетной палаты муниципального района «</w:t>
      </w:r>
      <w:r w:rsidR="006B0B53">
        <w:rPr>
          <w:rFonts w:ascii="Times New Roman" w:hAnsi="Times New Roman"/>
          <w:b/>
          <w:bCs/>
          <w:sz w:val="28"/>
          <w:szCs w:val="28"/>
        </w:rPr>
        <w:t xml:space="preserve">Нерчинский </w:t>
      </w:r>
      <w:r w:rsidRPr="00237BDF">
        <w:rPr>
          <w:rFonts w:ascii="Times New Roman" w:hAnsi="Times New Roman"/>
          <w:b/>
          <w:bCs/>
          <w:sz w:val="28"/>
          <w:szCs w:val="28"/>
        </w:rPr>
        <w:t>район», осуществляющее проведение контрольного мероприятия:</w:t>
      </w:r>
      <w:r w:rsidRPr="00237BDF">
        <w:rPr>
          <w:rFonts w:ascii="Times New Roman" w:hAnsi="Times New Roman"/>
          <w:bCs/>
          <w:sz w:val="28"/>
          <w:szCs w:val="28"/>
        </w:rPr>
        <w:t xml:space="preserve"> </w:t>
      </w:r>
      <w:r w:rsidR="006B0B53" w:rsidRPr="006B0B53">
        <w:rPr>
          <w:rFonts w:ascii="Times New Roman" w:hAnsi="Times New Roman"/>
          <w:bCs/>
          <w:sz w:val="28"/>
          <w:szCs w:val="28"/>
        </w:rPr>
        <w:t>аудитор Федорец Л.П.</w:t>
      </w:r>
    </w:p>
    <w:p w:rsidR="007A67B2" w:rsidRPr="007A67B2" w:rsidRDefault="008A7F8F" w:rsidP="007A67B2">
      <w:pPr>
        <w:tabs>
          <w:tab w:val="left" w:pos="567"/>
        </w:tabs>
        <w:suppressAutoHyphens/>
        <w:spacing w:after="0"/>
        <w:ind w:firstLine="567"/>
        <w:jc w:val="both"/>
        <w:rPr>
          <w:rFonts w:ascii="Times New Roman" w:hAnsi="Times New Roman"/>
          <w:bCs/>
          <w:sz w:val="28"/>
          <w:szCs w:val="28"/>
        </w:rPr>
      </w:pPr>
      <w:r w:rsidRPr="00237BDF">
        <w:rPr>
          <w:rFonts w:ascii="Times New Roman" w:hAnsi="Times New Roman"/>
          <w:b/>
          <w:bCs/>
          <w:sz w:val="28"/>
          <w:szCs w:val="28"/>
        </w:rPr>
        <w:t xml:space="preserve">Срок проведения основного этапа контрольного мероприятия: </w:t>
      </w:r>
      <w:r w:rsidR="007A67B2" w:rsidRPr="007A67B2">
        <w:rPr>
          <w:rFonts w:ascii="Times New Roman" w:hAnsi="Times New Roman"/>
          <w:bCs/>
          <w:sz w:val="28"/>
          <w:szCs w:val="28"/>
        </w:rPr>
        <w:t>06.02.2023 по 17.03.2023.</w:t>
      </w:r>
    </w:p>
    <w:p w:rsidR="008A7F8F" w:rsidRPr="00180ADA" w:rsidRDefault="008A7F8F" w:rsidP="00180ADA">
      <w:pPr>
        <w:tabs>
          <w:tab w:val="left" w:pos="567"/>
        </w:tabs>
        <w:suppressAutoHyphens/>
        <w:spacing w:after="0"/>
        <w:ind w:firstLine="567"/>
        <w:jc w:val="both"/>
        <w:rPr>
          <w:rFonts w:ascii="Times New Roman" w:hAnsi="Times New Roman"/>
          <w:bCs/>
          <w:sz w:val="28"/>
          <w:szCs w:val="28"/>
        </w:rPr>
      </w:pPr>
      <w:r w:rsidRPr="00237BDF">
        <w:rPr>
          <w:rFonts w:ascii="Times New Roman" w:hAnsi="Times New Roman"/>
          <w:b/>
          <w:bCs/>
          <w:sz w:val="28"/>
          <w:szCs w:val="28"/>
        </w:rPr>
        <w:t>Форма проведения контрольного мероприятия:</w:t>
      </w:r>
      <w:r w:rsidRPr="00237BDF">
        <w:rPr>
          <w:rFonts w:ascii="Times New Roman" w:hAnsi="Times New Roman"/>
          <w:bCs/>
          <w:sz w:val="28"/>
          <w:szCs w:val="28"/>
        </w:rPr>
        <w:t xml:space="preserve"> </w:t>
      </w:r>
      <w:r w:rsidR="00180ADA" w:rsidRPr="00180ADA">
        <w:rPr>
          <w:rFonts w:ascii="Times New Roman" w:hAnsi="Times New Roman"/>
          <w:bCs/>
          <w:sz w:val="28"/>
          <w:szCs w:val="28"/>
        </w:rPr>
        <w:t>камеральное контрольное мероприятие.</w:t>
      </w:r>
    </w:p>
    <w:p w:rsidR="00EB75DC" w:rsidRPr="00EB75DC" w:rsidRDefault="00EB75DC" w:rsidP="00EB75DC">
      <w:pPr>
        <w:spacing w:after="0"/>
        <w:ind w:firstLine="567"/>
        <w:jc w:val="both"/>
        <w:outlineLvl w:val="0"/>
        <w:rPr>
          <w:rFonts w:ascii="Times New Roman" w:hAnsi="Times New Roman" w:cs="Times New Roman"/>
          <w:color w:val="000000"/>
          <w:sz w:val="28"/>
          <w:szCs w:val="28"/>
        </w:rPr>
      </w:pPr>
      <w:r w:rsidRPr="00EB75DC">
        <w:rPr>
          <w:rFonts w:ascii="Times New Roman" w:hAnsi="Times New Roman" w:cs="Times New Roman"/>
          <w:color w:val="000000"/>
          <w:sz w:val="28"/>
          <w:szCs w:val="28"/>
        </w:rPr>
        <w:t>Администрация сельского поселения «Пешковское» является исполнительно - распорядительным органом, наделяется Уставом полномочиями по решению вопросов местного значения сельского поселения «Пешковское»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сельского поселения «Пешковское».</w:t>
      </w:r>
    </w:p>
    <w:p w:rsidR="0050548C" w:rsidRPr="00237BDF" w:rsidRDefault="0050548C" w:rsidP="009F1DC0">
      <w:pPr>
        <w:spacing w:after="0"/>
        <w:ind w:firstLine="567"/>
        <w:jc w:val="both"/>
        <w:outlineLvl w:val="0"/>
        <w:rPr>
          <w:rFonts w:ascii="Times New Roman" w:hAnsi="Times New Roman" w:cs="Times New Roman"/>
          <w:sz w:val="28"/>
          <w:szCs w:val="28"/>
        </w:rPr>
      </w:pPr>
      <w:r w:rsidRPr="00237BDF">
        <w:rPr>
          <w:rFonts w:ascii="Times New Roman" w:hAnsi="Times New Roman"/>
          <w:bCs/>
          <w:sz w:val="28"/>
          <w:szCs w:val="28"/>
        </w:rPr>
        <w:t>По результатам конт</w:t>
      </w:r>
      <w:r w:rsidR="00165677" w:rsidRPr="00237BDF">
        <w:rPr>
          <w:rFonts w:ascii="Times New Roman" w:hAnsi="Times New Roman"/>
          <w:bCs/>
          <w:sz w:val="28"/>
          <w:szCs w:val="28"/>
        </w:rPr>
        <w:t>рольного мероприятия составлен а</w:t>
      </w:r>
      <w:r w:rsidRPr="00237BDF">
        <w:rPr>
          <w:rFonts w:ascii="Times New Roman" w:hAnsi="Times New Roman"/>
          <w:bCs/>
          <w:sz w:val="28"/>
          <w:szCs w:val="28"/>
        </w:rPr>
        <w:t xml:space="preserve">кт </w:t>
      </w:r>
      <w:r w:rsidRPr="00237BDF">
        <w:rPr>
          <w:rFonts w:ascii="Times New Roman" w:hAnsi="Times New Roman" w:cs="Times New Roman"/>
          <w:sz w:val="28"/>
          <w:szCs w:val="28"/>
        </w:rPr>
        <w:t xml:space="preserve">от </w:t>
      </w:r>
      <w:r w:rsidR="007A67B2">
        <w:rPr>
          <w:rFonts w:ascii="Times New Roman" w:hAnsi="Times New Roman" w:cs="Times New Roman"/>
          <w:sz w:val="28"/>
          <w:szCs w:val="28"/>
        </w:rPr>
        <w:t>20</w:t>
      </w:r>
      <w:r w:rsidRPr="00237BDF">
        <w:rPr>
          <w:rFonts w:ascii="Times New Roman" w:hAnsi="Times New Roman" w:cs="Times New Roman"/>
          <w:sz w:val="28"/>
          <w:szCs w:val="28"/>
        </w:rPr>
        <w:t xml:space="preserve"> </w:t>
      </w:r>
      <w:r w:rsidR="007A67B2">
        <w:rPr>
          <w:rFonts w:ascii="Times New Roman" w:hAnsi="Times New Roman" w:cs="Times New Roman"/>
          <w:sz w:val="28"/>
          <w:szCs w:val="28"/>
        </w:rPr>
        <w:t>марта</w:t>
      </w:r>
      <w:r w:rsidR="00165677" w:rsidRPr="00237BDF">
        <w:rPr>
          <w:rFonts w:ascii="Times New Roman" w:hAnsi="Times New Roman" w:cs="Times New Roman"/>
          <w:sz w:val="28"/>
          <w:szCs w:val="28"/>
        </w:rPr>
        <w:t xml:space="preserve"> 20</w:t>
      </w:r>
      <w:r w:rsidR="001410A8">
        <w:rPr>
          <w:rFonts w:ascii="Times New Roman" w:hAnsi="Times New Roman" w:cs="Times New Roman"/>
          <w:sz w:val="28"/>
          <w:szCs w:val="28"/>
        </w:rPr>
        <w:t>2</w:t>
      </w:r>
      <w:r w:rsidR="007A67B2">
        <w:rPr>
          <w:rFonts w:ascii="Times New Roman" w:hAnsi="Times New Roman" w:cs="Times New Roman"/>
          <w:sz w:val="28"/>
          <w:szCs w:val="28"/>
        </w:rPr>
        <w:t>3</w:t>
      </w:r>
      <w:r w:rsidR="00165677" w:rsidRPr="00237BDF">
        <w:rPr>
          <w:rFonts w:ascii="Times New Roman" w:hAnsi="Times New Roman" w:cs="Times New Roman"/>
          <w:sz w:val="28"/>
          <w:szCs w:val="28"/>
        </w:rPr>
        <w:t xml:space="preserve"> года № </w:t>
      </w:r>
      <w:r w:rsidR="00EB75DC">
        <w:rPr>
          <w:rFonts w:ascii="Times New Roman" w:hAnsi="Times New Roman" w:cs="Times New Roman"/>
          <w:sz w:val="28"/>
          <w:szCs w:val="28"/>
        </w:rPr>
        <w:t>2</w:t>
      </w:r>
      <w:r w:rsidR="00165677" w:rsidRPr="00237BDF">
        <w:rPr>
          <w:rFonts w:ascii="Times New Roman" w:hAnsi="Times New Roman" w:cs="Times New Roman"/>
          <w:sz w:val="28"/>
          <w:szCs w:val="28"/>
        </w:rPr>
        <w:t xml:space="preserve">. </w:t>
      </w:r>
      <w:r w:rsidR="005D2344" w:rsidRPr="00237BDF">
        <w:rPr>
          <w:rFonts w:ascii="Times New Roman" w:hAnsi="Times New Roman" w:cs="Times New Roman"/>
          <w:sz w:val="28"/>
          <w:szCs w:val="28"/>
        </w:rPr>
        <w:t>А</w:t>
      </w:r>
      <w:r w:rsidRPr="00237BDF">
        <w:rPr>
          <w:rFonts w:ascii="Times New Roman" w:hAnsi="Times New Roman" w:cs="Times New Roman"/>
          <w:sz w:val="28"/>
          <w:szCs w:val="28"/>
        </w:rPr>
        <w:t xml:space="preserve">кт </w:t>
      </w:r>
      <w:r w:rsidR="00FD0D3C" w:rsidRPr="00237BDF">
        <w:rPr>
          <w:rFonts w:ascii="Times New Roman" w:hAnsi="Times New Roman" w:cs="Times New Roman"/>
          <w:sz w:val="28"/>
          <w:szCs w:val="28"/>
        </w:rPr>
        <w:t>подписан объектом контроля без возражений.</w:t>
      </w:r>
    </w:p>
    <w:p w:rsidR="008A7F8F" w:rsidRPr="00986FD3" w:rsidRDefault="00EE64F7" w:rsidP="00C55BA1">
      <w:pPr>
        <w:spacing w:after="0"/>
        <w:rPr>
          <w:rFonts w:ascii="Times New Roman" w:hAnsi="Times New Roman"/>
          <w:b/>
          <w:sz w:val="28"/>
          <w:szCs w:val="28"/>
        </w:rPr>
      </w:pPr>
      <w:r w:rsidRPr="00986FD3">
        <w:rPr>
          <w:rFonts w:ascii="Times New Roman" w:hAnsi="Times New Roman"/>
          <w:b/>
          <w:sz w:val="28"/>
          <w:szCs w:val="28"/>
        </w:rPr>
        <w:t xml:space="preserve">По результатам </w:t>
      </w:r>
      <w:r w:rsidR="008A7F8F" w:rsidRPr="00986FD3">
        <w:rPr>
          <w:rFonts w:ascii="Times New Roman" w:hAnsi="Times New Roman"/>
          <w:b/>
          <w:sz w:val="28"/>
          <w:szCs w:val="28"/>
        </w:rPr>
        <w:t>контрольного мероприятия</w:t>
      </w:r>
      <w:r w:rsidRPr="00986FD3">
        <w:rPr>
          <w:rFonts w:ascii="Times New Roman" w:hAnsi="Times New Roman"/>
          <w:b/>
          <w:sz w:val="28"/>
          <w:szCs w:val="28"/>
        </w:rPr>
        <w:t xml:space="preserve"> установлено следующее</w:t>
      </w:r>
      <w:r w:rsidR="008A7F8F" w:rsidRPr="00986FD3">
        <w:rPr>
          <w:rFonts w:ascii="Times New Roman" w:hAnsi="Times New Roman"/>
          <w:b/>
          <w:sz w:val="28"/>
          <w:szCs w:val="28"/>
        </w:rPr>
        <w:t>:</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Вопросы местного значения сельского поселения «Пешковское», связанные с организацией бюджетного процесса в рамках положений Федерального закона от 06.10.2003 № 131-ФЗ «Об общих принципах организации местного самоуправления в Российской Федерации» (далее - Федерального закона № 131-ФЗ) регламентированы Уставом сельского поселения «Пешковское».</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lastRenderedPageBreak/>
        <w:t xml:space="preserve">На момент проведения контрольного мероприятия в актуальную редакцию Устава последние изменения внесены Решением Совета сельского поселения «Пешковское» от 17.11.2021 №14.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Бюджетные правоотношения сельского поселения «Пешковское» регулируются Положением о бюджетном процессе. Положение о бюджетном процессе в сельском поселении «Пешковское» утверждено решением Совета сельского поселения «Пешковское» от 02.12.2016 №23 «Об утверждении Положения о бюджетном процессе в сельском поселении «Пешковское» (ред. от 28.04.2022 г. № 25) (далее – Положение о бюджетном процессе).</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В соответствии со статьей 13 Положения о бюджетном процессе разрабатывается прогноз социально-экономического развития сельского поселения «Пешковское» на период не менее трех лет. В проверяемом периоде прогноз социально-экономического развития сельского поселения «Пешковское» составлен и представлен одновременно с проектом бюджета поселения в Совет сельского поселения «Пешковское».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В целях организации бюджетного процесса администрацией сельского поселения «Пешковское»  приняты:</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 постановление администрации сельского поселения «Пешковское» от 28.12.2020 №17 «О Порядке разработки и корректировки прогноза социально-экономического развития сельского поселения «Пешковское» на среднесрочный период, осуществления мониторинга и контроля его реализации»;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постановление администрации сельского поселения «Пешковское» от 15.04.2019 № 8 «Об утверждении Порядка составления и ведения кассового плана исполнения бюджета сельского поселения «Пешковское»;</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 постановление администрации сельского поселения «Пешковское» от 30.11.2016 №33 «Об утверждении Порядка составления проекта бюджета сельского поселения «Пешковское» на очередной финансовый год, Порядка разработки среднесрочного плана сельского поселения «Пешковское» на очередной финансовый год»;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постановление администрации сельского поселения «Пешковское» от 09.02.2009 №31 «Об утверждении Порядка составления и ведения сводной бюджетной росписи».</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Основы составления, утверждения, внесения изменений, исполнения бюджета сельского поселения «Пешковское» установлены положениями Бюджетного кодекса Российской Федерации (далее – БК РФ) и Положением о бюджетном процессе.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Проект бюджета сельского поселения «Пешковское» составляется сроком на один год, в соответствии с Порядком составления проекта бюджета сельского поселения «Пешковское», утвержденным постановлением администрации сельского поселения «Пешковское» от 30.11.2016 №33.</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Проекты решений о бюджете сельского поселения «Пешковское» на 2021 год и на 2022 год на рассмотрение Совета сельского поселения «Пешковское» внесены администрацией сельского поселения «Пешковское» 15.11.2020 и 15.11.2021 соответственно, что не нарушает срок, установленный ст. 185 БК РФ и Положением о бюджетном процессе.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lastRenderedPageBreak/>
        <w:t>КСП муниципального района «Нерчинский район» проведена экспертиза проектов решений Совета сельского поселения «Пешковское» о бюджете сельского поселения «Пешковское» на 2021 год, на 2022 год, по результатам которых, подготовлены заключения от 21.12.2020 и от 20.12.2021, соответственно.</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Порядок внесения изменений в Решение о бюджете сельского поселения «Пешковское» установлен ст. 60 Положения о бюджетном процессе. В процессе исполнения бюджета в 2021 году в Решение о бюджете сельского поселения «Пешковское» вносились изменения 4 раза и в 2022 году – 4 раза.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Бюджет сельского поселения «Пешковское» на 2021 год утвержден решением Совета сельского поселения «Пешковское» от 28.12.2020 №27 «О бюджете сельского поселения  «Пешковское» на 2021 год» по доходам и расходам в сумме 12959,9 тыс. рублей.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В процессе исполнения бюджета сельского поселения «Пешковское» в 2021 году плановые показатели бюджета уточнялись на основании решений Совета сельского поселения. Изменения вносились четыре раза и были связаны с корректировкой планируемых налоговых и неналоговых поступлений с учетом уровня их фактической собираемости и необходимостью отражения изменений размера ассигнований, выделяемых из бюджетов разных уровней, а также перераспределением бюджетных ассигнований: №2 от 11.03.2021, №8 от 12.04.2021,  №12 от 04.10.2021, №22 от 27.12.2021.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В результате внесения изменений в бюджет сельского поселения, доходная и расходная части изменились в сторону увеличения по доходам на сумму 4693,7 тыс. рублей и по расходам на сумму 4805,8 тыс. рублей и составили соответственно 17653,6 тыс. рублей и 17765,7 тыс. рублей, дефицит бюджета сложился в сумме 112,1 тыс. рублей.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 Фактическое исполнение бюджета поселения по доходам составило 17783,6 тыс. рублей. В сравнении с 2020 годом объем поступлений в бюджет поселения увеличился на 27,5% или на 3832,2 тыс. рублей за счет увеличения собственных доходов и безвозмездных поступлений.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Безвозмездные поступления из бюджетов других уровней в 2021 году составили 16478,7 тыс. рублей, в том числе межбюджетные трансферты из бюджета муниципального района «Нерчинский район» на переданные полномочия по образованию составили 9422,4  тыс. рублей. В общей доле доходов безвозмездны</w:t>
      </w:r>
      <w:r>
        <w:rPr>
          <w:rFonts w:ascii="Times New Roman" w:eastAsia="Times New Roman" w:hAnsi="Times New Roman" w:cs="Times New Roman"/>
          <w:sz w:val="28"/>
          <w:szCs w:val="28"/>
        </w:rPr>
        <w:t>е перечисления составили 92,7%.</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Анализ исполнения бюджета сельского поселения «Пешковское» в 2022 году по доходам показал, что первоначальный план по доходам утвержден Решением Совета сельского поселения «Пешковское» от 27.12.2021 №19 «О бюджете сельского поселения «Пешковское» на 2022 год» в объеме 14495,1 тыс. рублей. В течение года доходная часть бюджета увеличена на 1273,8 тыс. рублей, или на 8,8% (по безвозмездным поступлениям).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В соответствии с п. 3 ст. 232 БК РФ, на основании уведомлений о предоставлении, сокращении субсидий, субвенций, иных межбюджетных трансфертов, имеющих целевое назначение, внесены изменения в сторону увеличения плана на сумму 1652,4 тыс. рублей, в том числе по безвозмездным </w:t>
      </w:r>
      <w:r w:rsidRPr="00EB75DC">
        <w:rPr>
          <w:rFonts w:ascii="Times New Roman" w:eastAsia="Times New Roman" w:hAnsi="Times New Roman" w:cs="Times New Roman"/>
          <w:sz w:val="28"/>
          <w:szCs w:val="28"/>
        </w:rPr>
        <w:lastRenderedPageBreak/>
        <w:t>поступлениям на 1509,3 тыс. рублей. В результате уточненный план по доходам на 2022 год составил 16147,5 тыс. рублей, что соответствует данным, отраженным в годовом Отчете об исполнении бюджета.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Доходы бюджета сельского поселения «Пешковское» в 2022 году исполнены в объёме 14881,9 тыс. рублей, что к уточненным плановым назначениям составило 92,2%, к первоначальным бюджетным назначениям в объеме 14495,1 тыс. рублей – 102,7%. Снижение к уровню 2021 года составило 2901,7 тыс. рублей, или 16,3%.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Поступления налоговых доходов в 2022 году уменьшились на 4,5% к предыдущему году. Снижение фактических поступлений к уровню 2021 года произошло по безвозмездным поступлениям на 19,6%, или на 3231,5 тыс. рублей.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Расходы бюджета сельского поселения «Пешковское» в 2021 году исполнены в сумме 17701,7 тыс. рублей, или на 99,6% к утвержденным бюджетным ассигнованиям, в 2022 году в сумме 14989,5 тыс. рублей, или на 91,7% к плану. Неисполнение в 2022 году составило 1351,9 тыс. рублей, или 8,3%. К уровню 2021 года расходы бюджета уменьшились на 15,3%, или на 2712,2 тыс. рублей.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Расходы по разделу «Национальная оборона» в 2022 году исполнены в объеме 146,2 тыс. рублей, или на 100% к уточненным бюджетным ассигнованиям (в 2021 году в объеме 137,8 тыс. рублей или 100% от плана). Объем произведенных в 2022 году расходов по разделу «Национальная оборона» увеличился по отношению к 2021 году на 8,4 тыс. рублей или на 6,1%. Доля раздела в расходах бюджета в 2022 году составила 1,0%, в 2021 году - 0,8%.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Расходы по разделу «Национальная безопасность и правоохранительная деятельность» в 2022 году исполнены в объеме 881,4 тыс. рублей, или на 100,0% к уточненным бюджетным ассигнованиям (в 2021 году в объеме 71,1 тыс. рублей, или 100% от плана). Объем произведенных в 2022 году расходов по данному разделу увеличился по отношению к 2021 году в 12,4 раза. Доля раздела в расходах бюджета составила в 2022 году – 5,9% (в 2021 году – 0,4%).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По разделу «Национальная экономика» объем произведенных в 2022 году расходов составил 9,5 тыс. рублей, или 100,0% к уточненному плану, что выше, чем в 2021 году в 5,6 раза. В 2021 году указанные расходы произведены в сумме 1,7 тыс. рублей, или 100,0% от плана. Доля раздела в расходах бюджета составила 0,1% и 0,01%, соответственно.</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Расходы по разделу «Жилищно-коммунальное хозяйство» исполнены в 2022 году в объеме 150,4 тыс. рублей, или на 100,0% к уточненным ассигнованиям, в 2021 году в объеме 3872,5 тыс. рублей, или на 100%. Доля раздела в расходах бюджета составила 1,0% и 21,9%, соответственно. По разделу «Жилищно-коммунальное хозяйство» в 2022 расходы произведены в 25,7 раза ниже, чем в 2021 году.</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В 2021 году за счет средств субсидий краевого бюджета по подразделу 0502 «Коммунальное хозяйство» выполнены работы по капитальному ремонту теплотрассы с. Пешково на сумму 2253,1 тыс. рублей и по  капитальному ремонту электрооборудования котельных – 401,5 тыс. рублей, по подразделу 0503 «Благоустройство» выполнены работы по освещению социально значимых объектов </w:t>
      </w:r>
      <w:r w:rsidRPr="00EB75DC">
        <w:rPr>
          <w:rFonts w:ascii="Times New Roman" w:eastAsia="Times New Roman" w:hAnsi="Times New Roman" w:cs="Times New Roman"/>
          <w:sz w:val="28"/>
          <w:szCs w:val="28"/>
        </w:rPr>
        <w:lastRenderedPageBreak/>
        <w:t>– 290,0 тыс. рублей и приобретены детские игровые площадки в рамках проекта «Три тысячи добрых дел» - 595,0 тыс. руб.</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Расходы по разделу «Образование» исполнены в 2022 году в объеме 9773,0 тыс. рублей, или на 95,8% к уточненным бюджетным ассигнованиям, в 2021 году – 9891,6 тыс. рублей, или 99,4%, доля раздела в расходах бюджета сельского поселения «Пешковское» составила 65,2% и 55,9% соответственно.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Расходы по разделу «Культура, кинематография» исполнены в 2022 году в сумме 130,7 тыс. рублей, или на 17,2% к уточненным бюджетным ассигнованиям, в 2021 году – 17,9 тыс. рублей, или 100%, доля раздела в расходах бюджета составила 0,9% и 0,1% соответственно. Объем произведенных в 2022 году расходов по данному разделу больше, чем в 2021 году в 7,3 раза или на 112,8 тыс. рублей.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По данным годовой бюджетной отчетности по состоянию на 01.01.2022 дебиторская задолженность составила 353,6 тыс. рублей, уменьшившись за год на 10,5 тыс. рублей. По состоянию на начало 2021 года дебиторская задолженность составляла 364,1 тыс. рублей. Дебиторская задолженность по счету 205.21 «Расчеты по доходам от операционной аренды» на 01.01.2022 увеличилась на сумму 25,8 тыс. рублей и составила 52,2 тыс. рублей (аренда помещения ИП Измайлов Д.А.). Дебиторская задолженность по счету 205.31 «Расчеты по доходам от оказания платных услуг (работ)» на конец года уменьшилась на сумму 36,3 тыс. рублей и составила 301,4 тыс. рублей (расчеты с населением за отопление).</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По состоянию на 01.01.2023 дебиторская задолженность уменьшилась на 184,0 тыс. рублей и составила 169,6 тыс. рублей по счету 205.31 «Расчеты по доходам от оказания платных услуг (работ)» (по расчетам с населением за отопление - 105,1 тыс. рублей, ГУЗ «Нерчинская ЦРБ» за отопление ФАП с. Савватеево – 5,8 тыс. рублей, ИП Измайлов Д.А. за отопление арендованного помещения – 58,7 тыс. рублей). Отвлечение бюджетных средств в дебиторскую задолженность является неэффективным использованием бюджетных средств и нарушает требования ст. 34 БК РФ.</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Графы 10 и 11 сведений по дебиторской задолженности (ф. 0503168) по состоянию на 01.01.2023 не заполнены, что свидетельствует об отсутствии долгосрочной и просроченной дебиторской задолженности.</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По данным годовой бюджетной отчетности кредиторская задолженность на 01.01.2023 составила 827,5 тыс. рублей, увеличившись за год на 654,2 тыс. рублей, или почти в 4,8 раза.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Остаток по счету 302 «Расчеты по принятым обязательствам» на конец 2022 года отражен в сумме 827,5 тыс. рублей. По сравнению с показателем на начало года увеличение составило 655,8 тыс. рублей, или в 4,8 раза</w:t>
      </w:r>
      <w:r>
        <w:rPr>
          <w:rFonts w:ascii="Times New Roman" w:eastAsia="Times New Roman" w:hAnsi="Times New Roman" w:cs="Times New Roman"/>
          <w:sz w:val="28"/>
          <w:szCs w:val="28"/>
        </w:rPr>
        <w:t xml:space="preserve">. </w:t>
      </w:r>
      <w:r w:rsidRPr="00EB75DC">
        <w:rPr>
          <w:rFonts w:ascii="Times New Roman" w:eastAsia="Times New Roman" w:hAnsi="Times New Roman" w:cs="Times New Roman"/>
          <w:sz w:val="28"/>
          <w:szCs w:val="28"/>
        </w:rPr>
        <w:t>Просроченная кредиторская задолженность на конец 2022 года не числится.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Уточненная бюджетная роспись на содержание органов местного самоуправления сельского поселения «Пешковское» и исполнение функций, осуществляемых администрацией сельского поселения «Пешковское» на 2022 год утверждена Главой сельского поселения «Пешковское» 29.12.2022 в объеме 16341,4 тыс. рублей.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lastRenderedPageBreak/>
        <w:t>Объём бюджетных ассигнований на 2022 год, утвержденный Решением о бюджете первоначально в объеме 14495,1 тыс. рублей, в ходе исполнения бюджета увеличен на 1846,3 тыс. рублей или на 12,7%.</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Исполнение администрацией сельского поселения «Пешковское» расходов составило 91,7% (14989,5 тыс. рублей) к уточненным бюджетным ассигнованиям, не исполнено бюджетных ассигнований на сумму 1351,9 тыс. рублей, или 8,3% из них по подразделам:</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0102 «Функционирование высшего должностного лица субъекта Российской Федерации и муниципального образования» в сумме 52,4 тыс. рублей;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0104 «Функционирование местных администраций» в сумме 32,8 тыс. рублей;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0113 «Другие общегосударственные вопросы» в сумме 212,8 тыс. рублей;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0310 «Защита населения и территории от чрезвычайных ситуаций природного и техногенного характера, пожарная безопасность» в сумме 0,2 тыс. рублей;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0709 «Другие вопросы в области образования» в сумме 424,4 тыс. рублей;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0801 «Культура» в сумме 629,3 тыс. рублей.     </w:t>
      </w:r>
      <w:r w:rsidRPr="00EB75DC">
        <w:rPr>
          <w:rFonts w:ascii="Times New Roman" w:eastAsia="Times New Roman" w:hAnsi="Times New Roman" w:cs="Times New Roman"/>
          <w:sz w:val="28"/>
          <w:szCs w:val="28"/>
        </w:rPr>
        <w:tab/>
        <w:t xml:space="preserve"> </w:t>
      </w:r>
    </w:p>
    <w:p w:rsidR="00EB75DC" w:rsidRPr="00EB75DC" w:rsidRDefault="001B1AA7" w:rsidP="00EB75D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75DC" w:rsidRPr="00EB75DC">
        <w:rPr>
          <w:rFonts w:ascii="Times New Roman" w:eastAsia="Times New Roman" w:hAnsi="Times New Roman" w:cs="Times New Roman"/>
          <w:sz w:val="28"/>
          <w:szCs w:val="28"/>
        </w:rPr>
        <w:t>В соответствии с ч. 6 ст. 16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план-график закупок заказчиком утверждается в течение десяти рабочих дней после получения им объёма прав в денежном выражении на принятие и (или) исполнение обязательств в соответствии с бюджетным законодательством Российской Федерации.  План – график закупок на 2021 год размещен в ЕИС 19.01.2021, на 2022 год размещен в ЕИС 14.01.2022. Нарушений по размещению планов - графиков закупок не установлено.</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В соответствии ч. 8 ст. 16 Федерального закона № 44-ФЗ планы-графики подлежат изменению заказчиком при необходимости. Обоснованием внесения изменений в план-график на 2021 год, в план-график на 2022 год, является возникновение иных обстоятельств, которые было невозможно предвидеть при утверждении плана-графика. Согласно ч. 9 ст. 16 Федерального закона № 44-ФЗ внесение в соответствии с ч. 8 указанной статьи изменения в план-график могут осуществляться не позднее чем за один день до дня размещения в ЕИС извещения об осуществлении соответствующей закупки или направления приглашения принять участие в определении поставщика. Извещение о проведении электронного аукциона на выполнение работ по капитальному ремонту тепловых сетей с. Пешково размещено в ЕИС 03.08.2021, а изменение в план-график об этой закупке внесено 28.07.2021, то есть в соответствие Федеральному закону № 44-ФЗ.</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В 2021 году по итогам электронного аукциона администрацией сельского поселения «Пешковское» заключен муниципальный контракт от 30.08.2021 №1 с ООО «Забстройсервис» на сумму 2253,1 тыс. рублей на выполнение работ по капитальному ремонту тепловых сетей с. Пешково. Срок выполнения работ: с момента заключения муниципального контракта по 30.09.2021. Работы подрядчиком выполнены с нарушением сроков на 15 календарных дней (КС-2 от 15.10.2021). В нарушение ч. 6 ст. 34 Федерального закона № 44-ФЗ администрация сельского поселения не направляла в адрес подрядчика требование об уплате неустойки за </w:t>
      </w:r>
      <w:r w:rsidRPr="00EB75DC">
        <w:rPr>
          <w:rFonts w:ascii="Times New Roman" w:eastAsia="Times New Roman" w:hAnsi="Times New Roman" w:cs="Times New Roman"/>
          <w:sz w:val="28"/>
          <w:szCs w:val="28"/>
        </w:rPr>
        <w:lastRenderedPageBreak/>
        <w:t xml:space="preserve">просрочку исполнения обязательств по муниципальному контракту. Оплата работ произведена в полном объеме (платежные поручения № 64285 от 03.12.2021 на сумму 628,9 тыс. рублей, № 64287 от 03.12.2021 на сумму 1624,2 тыс. рублей, от 12.11.2021 № 590780 на сумму 157,0 тыс. рублей). В  нарушение ч. 13.1 ст. 34 Федерального закона № 44-ФЗ, п. 4.2 контракта администрацией сельского поселения нарушены сроки оплаты на 58 календарных дней (классификатор нарушений 4.44).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В нарушении ч. 3 ст. 103 Федерального закона № 44-ФЗ установлено несвоевременное представление информации (сведений) и (или) документов, подлежащих включению в реестр контрактов, что в соответствии с классификатором  (классификатор нарушений 4.53) классифицируется как 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 Не соблюдены сроки размещения актов выполненных работ № 1, № 2 от 15.10.2021 в ЕИС в реестре контрактов: акты размещены 13.12.2021, а должны быть размещены не позднее 22.10.2021 (классификатор нарушений 4.53).</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Остальные закупки товаров, работ, услуг осуществлялись в соответствии с п. 1 ч. 1 ст. 93 Закона №44-ФЗ (электроэнергия, услуги связи) и п. 4 ч. 1 ст. 93 Закона №44-ФЗ (закупки на сумму, не превышающую 600,0 тыс. рублей).</w:t>
      </w:r>
    </w:p>
    <w:p w:rsidR="00EB75DC" w:rsidRPr="00EB75DC" w:rsidRDefault="00EB75DC" w:rsidP="001B1AA7">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В 2022 году конкурентные процедуры не проводились. Все закупки товаров, работ, услуг осуществлялись в соответствии с п. 1 ч. 1 ст. 93 Закона №44-ФЗ (электроэнергия, услуги связи) и п. 4 ч. 1 ст. 93 Закона №44-ФЗ (закупки на сумму, не </w:t>
      </w:r>
      <w:r w:rsidR="001B1AA7">
        <w:rPr>
          <w:rFonts w:ascii="Times New Roman" w:eastAsia="Times New Roman" w:hAnsi="Times New Roman" w:cs="Times New Roman"/>
          <w:sz w:val="28"/>
          <w:szCs w:val="28"/>
        </w:rPr>
        <w:t>превышающую 600,0 тыс. рублей).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Основными документами, регламентирующими порядок оплаты труда в администрации сельского поселения «Пешковское» являются: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Трудовой кодекс Российской Федерации (далее – ТК РФ);</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Положение о денежном вознаграждении лиц, замещающих муниципальные должности в органах местного самоуправления сельского поселения «Пешковское», утвержденное решением Совета сельского поселения «Пешковское» от 16.06.2017 № 46 (с учетом изменений от 22.02.2018 № 80; от 14.06.2019 № 119; от 28.12.2020 № 26) (далее - Положение о денежном вознаграждении лиц, замещающих муниципальные должности). Решением Совета сельского поселения «Пешковское» от 02.11.2022 № 34  Положение о денежном вознаграждении лиц, замещающих муниципальные должности издано в новой редакции, решение Совета от 16.06.2017 № 46 признано утратившим силу;</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Положение о размере и условиях оплаты труда муниципальных служащих администрации сельского поселения «Пешковское», утвержденное решением Совета сельского поселения «Пешковское» от 16.06.2017 № 47 (с учетом изменений от 22.02.2018 №79; от 14.06.2019  №120; от 28.12.2020 №25; от 02.11.2022 №35) (далее - Положение о размере и условиях оплаты труда муниципальных служащих).</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lastRenderedPageBreak/>
        <w:t>Согласно Методики расчета нормативов формирования расходов на содержание органов местного самоуправления городских и сельских поселений муниципального района «Нерчинский район», утвержденной постановлением администрации муниципального района «Нерчинский район» от 07.08.2020 № 53 (далее - Методика расчета нормативов), расчетная нормативная численность работников сельского поселения «Пешковское», за исключением работников, замещающих должности, не отнесенные к должностям муниципальной службы, и осуществляющих обеспечение деятельности органов местного самоуправления составляет 3 единицы.</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Штатные расписания администрации сельского поселения «Пешковское» на 2021 год и на 2022 год утверждены распоряжениями администрации от 11.01.2021 № 5 и от 26.01.2022 № 6 в количестве 26,45 штатных единиц, из которых:</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- 1 муниципальная должность главы сельского поселения;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- 2 должности муниципальной службы – главный специалист администрации и главный специалист - главный бухгалтер;</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- 1,5 штатных единиц – специалист по земельным и имущественным вопросам;</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- 0,5 шт. ед. - делопроизводитель;</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- 2,45 шт. ед. – уборщик служебных помещений;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- 14 шт. ед. – машинист (кочегар);</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- 2 шт. ед. – слесарь;</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- 0,5 шт. ед. – электрик;</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- 0,5 шт. ед. – бухгалтер;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- 2 шт. ед. – водитель.</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Фактическая численность муниципальных служащих сельского поселения «Пешковское» составляет 3 единицы, то есть не превышает предельную численность, установленную Методикой расчета нормативов. Фактическая численность служащих и обслуживающего персонала соответствует штатному расписанию и составляет 23,45 штатных единиц.</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В 2022 году администрацией сельского поселения «Пешковское» распоряжениями от 24.10.2022 №57 и от 02.12.2022 №68 внесены изменения и дополнения в штатное расписание, связанные с увеличением должностных окладов муниципальных служащих с 01.07.2022, увеличением окладов обслуживающего персонала с 01.10.2022 и увеличением МРОТ с 01.06.2022.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Проверкой правильности установления должностных окладов лиц, замещающих муниципальные должности, муниципальных служащих и работников администрации сельского поселения «Пешковское» фактов завышения окладов (ставок) не установлено.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Решением Совета сельского поселения «Пешковское» от 28.12.2020 № 27 «О бюджете сельского поселения «Пешковское» на 2021 год» утвержден фонд оплаты труда работников на 2021 год в сумме 6522,1 тыс. рублей или 81,1% от планового фонда оплаты труда (8041,2 тыс. рублей). С учетом внесенных в течение года дополнений и изменений в бюджет сельского поселения, фонд оплаты труда на 2021 год составил 7923,9 тыс. рублей, в том числе:</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lastRenderedPageBreak/>
        <w:t>- глава сельского поселения – 769,6 тыс. рублей (заработная плата – 553,3 тыс. рублей., начисления на оплату труда – 216,3 тыс. рублей);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муниципальные служащие (2 ставки) – 678,1 тыс. рублей (заработная плата – 522,7 тыс. рублей, начисления на оплату труда – 155,4 тыс. рублей);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служащие и обслуживающий персонал (23,45 ставок) – 6476,2 тыс. рублей (заработная плата – 4869,8 тыс. рублей, начисления на оплату труда – 1606,4 тыс. рублей).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Фактический фонд оплаты труда за 2021 год (по данным бухгалтерского учета) сложился в сумме 7923,9 тыс. рублей (заработная плата – 5945,8 тыс. рублей, начисления на оплату труда – 1978,1 тыс. рублей), или 100,0% к утвержденному плану. Перерасхода фонда оплаты труда в 2021 году проверкой не установлено (экономия ФОТ сложилась в сумме 117,3 тыс. рублей.). Кредиторская задолженность по заработной плате работников сельского поселения «Пешковское» по состоянию на 01.01.2021 составляла 344,4 тыс. рублей, на 01.01.2022 – кредиторская задолженность отсутствует.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Решением Совета сельского поселения «Пешковское» от 27.12.2021 № 19 «О бюджете сельского поселения «Пешковское» на 2022 год» утвержден фонд оплаты труда работников на 2022 год в сумме 6083,5 тыс. рублей. С учетом внесенных в течение года дополнений и изменений в бюджет сельского поселения, фонд оплаты труда на 2022 год составил 9206,5 тыс. рублей, в том числе:</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глава сельского поселения – 792,1 тыс. рублей (заработная плата – 608,7 тыс. рублей, начисления на оплату труда – 183,4 тыс. рублей);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муниципальные служащие (2 ставки) – 858,8 тыс. рублей (заработная плата – 667,3 тыс. рублей, начисления на оплату труда – 191,5 тыс. рублей);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служащие и обслуживающий персонал (23,45 ставок) – 7555,6 тыс. рублей (заработная плата – 5671,3 тыс. рублей, начисления на оплату труда – 1884,3 тыс. рублей).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Фактический фонд оплаты труда за 2022 год (по данным бухгалтерского учета) сложился в сумме 9068,3 тыс. руб., или 98,5% к утвержденному плану. Перерасхода фонда оплаты труда в 2022 году проверкой не установлено. Кредиторской задолженности по заработной плате работников сельского поселения «Пешковское» по состоянию на 01.01.2023 нет. </w:t>
      </w:r>
    </w:p>
    <w:p w:rsidR="00EB75DC" w:rsidRPr="00EB75DC" w:rsidRDefault="001B1AA7" w:rsidP="001B1AA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75DC" w:rsidRPr="00EB75DC">
        <w:rPr>
          <w:rFonts w:ascii="Times New Roman" w:eastAsia="Times New Roman" w:hAnsi="Times New Roman" w:cs="Times New Roman"/>
          <w:sz w:val="28"/>
          <w:szCs w:val="28"/>
        </w:rPr>
        <w:t xml:space="preserve"> Правильность начисления заработной платы лиц, замещающих муниципальные должности, муниципальных служащих и работников администрации в соответствии с законодательством Российской Федерации, нормативными правовыми актами муниципального района «Нерчинский район» и локальными актами учреждения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При проверке заработной платы лиц, замещающих муниципальные должности, муниципальных служащих и работников администрации сельского поселения использовались следующие документы, предоставленные в ходе контрольного мероприятия: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Нормативные правовые акты по оплате труда, утвержденные  решениями Совета сельского поселения «Пешковское» и постановлениями администрации сельского поселения «Пешковское»;</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lastRenderedPageBreak/>
        <w:t>- Штатные расписания администрации сельского поселения «Пешковское»  на 2021 год, 2022 год;</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График отпусков на 2021год и 2022 год;</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Табели учета рабочего времени за 2021 год, 2022 год;</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Распоряжения по личному составу администрации сельского поселения «Пешковское»  за 2021 год, 2022 год;</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Правила внутреннего трудового распорядка, утвержденные распоряжением администрации от 06.05.2019 № 34;</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Карточки – справки;</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Расчетно-платежные ведомости;</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иные бухгалтерские документы.</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По проверке правильности начисления заработной платы КСП были установлены следующие нарушения: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 доплаты к заработной плате работников, такие как ежемесячное денежное вознаграждение муниципальным служащим, доплаты до МРОТ, стимулирующие выплаты служащим и обслуживающему персоналу, надбавки за особые условия и выслугу лет не утверждаются распоряжениями администрации поселения;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в нарушение п.п. 52, 55, 58 Положения  о размере и условиях оплаты труда муниципальных служащих администрации сельского поселения «Пешковское», выплата материальной помощи и единовременной выплаты  при предоставлении ежегодного оплачиваемого отпуска производится без письменных заявлений муниципальных служащих;</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в нарушение Федерального закона «О бухгалтерском учете» от 06.12.2011 №402-ФЗ   распоряжения на предоставление отпусков издаются в не унифицированной форме № Т-6, в распоряжениях на отпуска работников администрации не указываются отработанные периоды, за которые отпуска предоставляются;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 в нарушение  п. 4. Закона Забайкальского края «О муниципальной службе в Забайкальском крае» от 29.12.2008 № 108-ЗЗК (ред. от 28.12.2022), где  отмечено «муниципальному служащему предоставляется ежегодный дополнительный оплачиваемый отпуск за выслугу лет, исчисляемый из расчета один календарный день за каждый год муниципальной службы, но не более 10 календарных дней» администрация поселения для расчета отпускных за выслугу лет руководствуется п. 4.5 Правил внутреннего трудового распорядка (от 1 года до 5 лет стажа муниципальной службы предоставляется 1 календарный день дополнительного отпуска, от 5 до 10 лет – 5 календарных дней, от 10 до 15 лет – 7 календарных дней, более 15 лет – 10 календарных дней). КСП отмечает, п. 4 ст. 21 Федерального закона  «О муниципальной службе в Российской Федерации» от 02.03.2007 № 25-ФЗ (ред. от 28.12.2022) установлена максимальная продолжительность дополнительного отпуска за выслугу лет - 10 календарных дней, тогда как конкретный порядок и условия предоставления такого отпуска определяются законами субъектов РФ. Следовательно, в части предоставления дополнительных оплачиваемых отпусков за выслугу лет муниципальным образованиям Забайкальского края следует </w:t>
      </w:r>
      <w:r w:rsidRPr="00EB75DC">
        <w:rPr>
          <w:rFonts w:ascii="Times New Roman" w:eastAsia="Times New Roman" w:hAnsi="Times New Roman" w:cs="Times New Roman"/>
          <w:sz w:val="28"/>
          <w:szCs w:val="28"/>
        </w:rPr>
        <w:lastRenderedPageBreak/>
        <w:t>руководствоваться Законом Забайкальского края «О муниципальной службе в Забайкальском крае» от 29.12.2008 № 108-ЗЗК.</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В ходе контрольного мероприятия выборочно проверена правильность начисления и выплаты заработной платы в соответствии с действующим законодательством четырем сотрудникам администрации сельского поселения «Пешковское» за 2021-2022 годы (Родиной И.Н. - главе сельского поселения «Пешковское», Трубиленко Н.Л. - главному специалисту (главному бухгалтеру), Васильевой Н.А. – главному специалисту; Васильеву А.П. – водителю администрации). В результате проверки установлено:</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Родиной Инне Николаевне - главе сельского поселения «Пешковское» в соответствии с Положением о денежном вознаграждении лиц, замещающих муниципальные должности, с 1 октября 2020 года установлено денежное вознаграждение в размере 5,7 должностных окладов ежемесячно, состоящего из должностного оклада в размере 4105,0 рублей и ежемесячных и иных дополнительных выплат. На установленное денежное вознаграждение производится начисление надбавок за работу в местностях с особыми климатическими условиями в размере 70%.  С 1 июля 2022 года должностной оклад главы поселения увеличен на 10% и составил с учетом увеличения 4516,0 рублей, размер должностного оклада подтверждается приложением №5 «Размеры должностных окладов главы городского, сельского поселения Забайкальского края» Методики расчета нормативов.</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Приложением №3 «Размеры фонда оплаты труда лиц, замещающих муниципальные должности на постоянной основе, муниципальных служащих органов местного самоуправления муниципальных образований Забайкальского края» Методики расчета нормативов утверждено количество должностных окладов, составляющих фонд оплаты труда главы сельского поселения «Пешковское» в количестве 73,4.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В соответствие Методики расчета нормативов фонд оплаты труда с начислениями в 2021 году составляет 666,9 тыс. рублей ((4105х73,4х1,7)х1,302), в 2022 году – 700,3 тыс. рублей ((4105+4516)/2х73,4х1,7х1,302).</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По данным бухгалтерского учета (журнал операций №6, расчетно-платежные ведомости) за 2021 год Родиной И.Н. было начислено 539558,03 рублей, из них:</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заработная плата – 423093,20 рублей;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отпускные за отработанный период за 42 календарных дня – 56512,33 рублей;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единовременные выплаты и материальная помощь при уходе в очередной отпуск – 20935,50 рублей;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единовременная выплата за достижение показателей деятельности органов местного самоуправления (гранты) – 39017,0 рублей.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Начисления на заработную плату за 2021 год составили 161738,13 рублей. Всего фонд оплаты труда с начислениями составил 701296,16 рублей, из них за счет гранта 50800,0 рублей.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Кассовые расходы в 2021 году по подразделу 0102 «Функционирование высшего должностного лица субъекта Российской Федерации и муниципального </w:t>
      </w:r>
      <w:r w:rsidRPr="00EB75DC">
        <w:rPr>
          <w:rFonts w:ascii="Times New Roman" w:eastAsia="Times New Roman" w:hAnsi="Times New Roman" w:cs="Times New Roman"/>
          <w:sz w:val="28"/>
          <w:szCs w:val="28"/>
        </w:rPr>
        <w:lastRenderedPageBreak/>
        <w:t>образования» составили 769587,40 рублей, из них на погашение кредиторской задолженности за 2020 год было направлено 68291,24 рублей (заработная плата – 13711,12 рублей, фонды – 54580,12 рублей).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В 2022 году Родиной И.Н. было начислено 569785,63 рублей, в том числе единовременная выплата за достижение показателей деятельности органов местного самоуправления (гранты) – 50000,0 рублей.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Начисления на заработную плату за 2022 год составили 170944,26 рублей. Всего фонд оплаты труда с начислениями (фактические расходы) составил 740729,89 рублей, из них за счет гранта 64000,0 рублей.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Кассовые расходы в 2022 году по подразделу 0102 «Функционирование высшего должностного лица субъекта Российской Федерации и муниципального образования» составили 740729,89 рублей.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При проверке начисления и выплаты отпускных установлено, что в 2021 году распоряжением администрации от 16 июля 2021 года № 41  Родиной И.Н.  предоставлен ежегодный оплачиваемый отпуск в количестве 42 календарных дней, из них 1 календарный день за выслугу лет и в 2022 году распоряжением от 10 июня 2022 года № 27  - ежегодный оплачиваемый отпуск на 42 календарных дня, из которых 1 календарный день за выслугу лет.</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КСП отмечает, что ежегодные дополнительные оплачиваемые отпуска за выслугу лет в 2021-2022 годах главе администрации Родиной И.Н.  предоставлялись в нарушение  п. 4. Закона Забайкальского края «О муниципальной службе в Забайкальском крае» от 29.12.2008 № 108-ЗЗК (ред. от 28.12.2022).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КСП рекомендует администрации сельского поселения «Пешковское» предоставить дополнительные дни отпуска за выслугу лет и доплатить Родиной И.Н. отпускные за выслугу лет в сумме 4091,79 рублей: за 2021 год за 1 календарный день в сумме 1345,53 рублей (на день отпуска стаж работы в должности главы поселения составил 2 года) и соответственно за 2022 год за 2 календарных дня в сумме 2746,26 рублей.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Трубиленко Надежда Леонидовна  принята на должность главного специалиста - главного бухгалтера 04.09.2017 года. Начисление заработной платы, устанавливается Положением о размере и условиях оплаты труда муниципальных служащих администрации сельского поселения «Пешковское». Согласно штатного расписания Трубиленко Надежде Леонидовне  предусмотрены компенсационные и стимулирующие надбавки:</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ежемесячная надбавка за особые условия муниципальной службы – 90%;</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-ежемесячное денежное поощрение – 250%;</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 за стаж работы – 10%.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При этом КСП отмечет, ежемесячная надбавка к должностному окладу за выслугу лет на муниципальной службе устанавливается в зависимости от стажа муниципальной службы. При стаже муниципальной службы от 1 года до 5 лет – 10%, от 5 до 10 лет – 15%.  Право на надбавку в размере 15% у Трубиленко Н.Л.  возникло с 4 сентября 2022 года, при этом распоряжение администрации сельского поселения «Пешковское» на увеличение стимулирующей надбавки муниципальному служащему, не издавалось. Согласно п.21 ст. 3 Положения о размере и условиях </w:t>
      </w:r>
      <w:r w:rsidRPr="00EB75DC">
        <w:rPr>
          <w:rFonts w:ascii="Times New Roman" w:eastAsia="Times New Roman" w:hAnsi="Times New Roman" w:cs="Times New Roman"/>
          <w:sz w:val="28"/>
          <w:szCs w:val="28"/>
        </w:rPr>
        <w:lastRenderedPageBreak/>
        <w:t>оплаты труда муниципальных служащих,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изменения ее размера. КСП рекомендует пересчитать надбавку за выслугу лет в размере 15% с момента возникновения данного права.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КСП отмечает, что в п. 46 ст. 7 Положения о размере и условиях оплаты труда муниципальных служащих размер ежемесячного единовременного денежного поощрения не ограничен и рекомендует администрации  сельского поселения «Пешковское» внести изменения и дополнения в данный пункт в части установления максимального размера ежемесячного единовременного денежного поощрения.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При проверке начисления и выплаты отпускных установлено, что распоряжением администрации от 15 июля 2021 года № 38  Трубиленко Н.Л. предоставлен ежегодный оплачиваемый отпуск в количестве 39 календарных дней, из них 1 календарный день за выслугу лет и распоряжением от 18 июля 2022 года № 31  - ежегодный оплачиваемый отпуск на 39 календарных дней, из которых 1 календарный день за выслугу лет.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КСП отмечает, что на 15 июля 2021 года муниципальный стаж Трубиленко Н.Л. составил 3 календарных года, на 18 июля 2022 года – 4 календарных года, следовательно отпуск работника должен составлять не менее 41 календарного дня в 2021 году и не менее 42 календарных дней в 2022 году.</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КСП рекомендует администрации сельского поселения «Пешковское» произвести перерасчет отпускных за 2021-2022 годы Трубиленко Н.Л. и предоставить дополнительные дни отпуска за выслугу лет.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Васильевой Надежде Александровне – главному специалисту администрации начисление заработной платы, устанавливается Положением о размере и условиях оплаты труда муниципальных служащих администрации сельского поселения «Пешковское».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КСП отмечает, что на период очередных отпусков главы сельского поселения Родиной И.Н. обязанности главы исполняла Васильева Н.А., так в 2021 году с 19.07.2021 по 29.08.2021 (распоряжение от 16.07.2021 № 42), в 2022 году с 14.06.2022 по 25.07.2022 (распоряжение от 10.06.2022 № 27), при этом оплата за совмещение не производилась.</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Доплата за выполнение обязанностей временно отсутствующего работника (если выполнение этих обязанностей не предусмотрено должностной инструкцией) по соглашению сторон в размере до 50% должностного оклада по основному месту работы предусмотрена п. 65 ст. 10 Положения о размере и условиях оплаты труда муниципальных служащих  сельского поселения «Пешковское». Должность заместителя руководителя администрации, который бы на время отсутствия главы исполнял обязанности, не предусмотрена. Должностная инструкция на главного специалиста администрации Васильеву Н.А. не представлена.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При проверке начисления и выплаты отпускных установлено, что распоряжением администрации от 27 мая 2021 года № 31  Васильевой Н.А. предоставлен ежегодный оплачиваемый отпуск в количестве 45 календарных дней, </w:t>
      </w:r>
      <w:r w:rsidRPr="00EB75DC">
        <w:rPr>
          <w:rFonts w:ascii="Times New Roman" w:eastAsia="Times New Roman" w:hAnsi="Times New Roman" w:cs="Times New Roman"/>
          <w:sz w:val="28"/>
          <w:szCs w:val="28"/>
        </w:rPr>
        <w:lastRenderedPageBreak/>
        <w:t xml:space="preserve">из них 7 календарных дней за выслугу лет и распоряжениями от 1 июня 2022 года № 26 и от 18 июля 2022 года № 32  - ежегодный оплачиваемый отпуск на 45 календарных дней, из которых 7 календарных дней за выслугу лет.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Муниципальный стаж Васильевой Н.А. исчисляется с 01.12.2010 года. КСП отмечает, что через 10 лет муниципальной службы, то есть, начиная с 01.12.2020 года отпуск Васильевой Н.А. должен составлять 48 календарных дней. КСП рекомендует администрации сельского поселения «Пешковское» доначислить отпускные за выслугу лет за 2021-2022 годы Васильевой Н.А.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Васильев Александр Петрович – принят на должность водителя администрации сельского поселения «Пешковское» с 13.08.2019 года. Решением Совета сельского поселения «Пешковское» от 05.06.2015 № 98 (в редакции Решения Совета от 26.04.2019 №112) «О принятии Положения об оплате труда работников администрации сельского поселения «Пешковское»» установлен оклад водителю администрации в сумме 5438,0 рублей. Должностной оклад водителя повышался на 4,2% с 1 октября 2019 года, на 3% с 1 октября 2020 года, на 4% с 1 октября 2022 года (решения Совета от 22.11.2019 № 136, от 13.11.2020 №21, от 02.11.2022 № 36 соответственно).</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Начисление заработной платы Васильеву А.П. за период с 1 января 2021 по 30 сентября 2022 производилось исходя из оклада в сумме 5837,0 рублей, надбавки за классность в размере 25% к окладу, надбавок за работу в местностях с особыми климатическими условиями в размере 70% и доплаты до уровня МРОТ. Ежемесячная заработная плата по основной должности в 2021 году составляла 21746,0 рублей, что соответствует размеру МРОТ, установленному в Забайкальском крае с 1 января 2021 года, с 01.01.2022 – 23613,0 рублей, с 01.06.2022 – 25974,0 рублей, что также соответствует МРОТ.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Нарушений по начислению и выплате заработной платы, отпускных водителю Васильеву А.П. проверкой не установлено.</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  Учет заработной платы в администрации сельского поселения «Пешковское» не автоматизирован, осуществляется по счету 0.302.11.000 «Расчеты по заработной плате».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Начисление заработной платы работникам администрации производится в расчетно-платежных ведомостях на основании табелей учета рабочего времени, распоряжений главы сельского поселения «Пешковское». Начисление заработной платы в расчетных ведомостях соответствует показателям, отраженным в Журнале операций №6 расчетов по оплате труда.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Главная книга главным бухгалтером не ведется, вся отчетность по заработной плате формируется на основании Журнала операций №6. Расхождения по учету заработной платы и начислениям на оплату труда за 2021-2022 годы (кассовые и фактические расходы, кредиторская задолженность) с формами годовой бухгалтерской отчетности (0503117, 0503121,00503169) отсутствуют.</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Расчеты с подотчетными лицами за 2022 год проверены сплошным методом. Для проверки использованы следующие источники информации: журнал операций по расчётам с подотчётными лицами №3, свод операций по расчетам с подотчетными лицами, первичные документы (авансовые отчёты).</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lastRenderedPageBreak/>
        <w:t xml:space="preserve">Порядок выдачи денежных средств под отчет регламентируется пп. 6.3 п. 6 Указания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Порядок № 3210-У) и п.213, п. 214, п. 216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(в ред. от 14.09.2020 № 198н) (далее – Инструкция №157н).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Выдача денежных средств под отчет регламентируется правилами, установленными Инструкцией № 157н и Порядком № 3210-У:</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выдача производится на основании заявления работника и при наличии распоряжения руководителя организации;</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денежные средства выдаются только при условии полного отчета конкретного подотчетного лица по ранее выданному ему авансу;</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в срок, не превышающий трех рабочих дней после даты истечения срока, на который выданы наличные деньги под отчет, или со дня выхода на работу работник должен представить авансовый отчет с приложением к нему документов, подтверждающих произведенные расходы.</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В администрации сельского поселения «Пешковское» право получения наличных денег под отчет на хозяйственно-операционные нужды предоставлено главе поселения Родиной И.Н. (договор о полной материальной ответственности, распоряжение о назначении материально-ответственным лицом не представлены).</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Учетной политикой администрации сельского поселения «Пешковское» установлены сроки предоставления авансовых отчетов: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 в течение 3 рабочих дней после возвращения из командировки;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на административно-хозяйственные нужды - на срок не более двадцати пяти рабочих дней с момента выдачи наличных денежных средств. По истечении этого срока сотрудник должен отчитаться в течение трех рабочих дней.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Аналитический учет расчетов с подотчетными лицами осуществляется в Журнале по расчетам с подотчетными лицами №3, однако в нарушение п. 218 Инструкции № 157н остатки на начало периода и на конец периода в Журнале №3 не отражаются. Следовательно, дебетовые и кредитовые остатки за подотчетным лицом, регистрами бухгалтерского учета не подтверждены.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По состоянию на 01.01.2022 года по сводным первичным документам дебиторская задолженность по расчетам с подотчетным лицом Родиной И.Н. сложилась в сумме 436,63 рублей. В течение 2022 года перечислено на дебетовую карту материально-ответственного лица - 297680,0 рублей. Авансовые отчеты с подтверждающими документами Родиной И.Н. предоставлены на сумму 302265,36 рублей. Следовательно, на 1 января 2023 года сложилась кредиторская задолженность в сумме 4148,73 рубля. По данным бухгалтерского учета кредиторская задолженность на 01.01.2023 года составила 3019,12 рублей, расхождение по результатам проверки по подотчетным суммам составило 1129,61 </w:t>
      </w:r>
      <w:r w:rsidRPr="00EB75DC">
        <w:rPr>
          <w:rFonts w:ascii="Times New Roman" w:eastAsia="Times New Roman" w:hAnsi="Times New Roman" w:cs="Times New Roman"/>
          <w:sz w:val="28"/>
          <w:szCs w:val="28"/>
        </w:rPr>
        <w:lastRenderedPageBreak/>
        <w:t>рублей. КСП просит пояснить причину установленного проверкой отклонения в сумме 1129,61 рублей по расчетам с подотчетным лицом Родиной И.Н.</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КСП отмечает, что в нарушение Федерального закона от 06.12.2011 №402-ФЗ «О бухгалтерском учете» (далее - Федерального закона от 06.12.2011 №402-ФЗ) задолженность по расчетам с подотчетными лицами в годовой бюджетной отчетности за 2021, 2022 годы не отражена.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Проверкой также установлены нарушения при заполнении авансовых отчетов:</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нумерация авансовых отчетов ведется с нарушением, так после авансового отчета под номером 5 от 08.02.2022 следует №7 от 16.02.2022, после а/о №11 от 04.03.2022 следует №15 от 22.03.2022, после а/о №21 от 12.05.2022 следует №23 от 30.05.2022 и т.д.;</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 в нарушение ст. 9 Федерального Закона от 06.12.2011 №402-ФЗ в авансовых отчетах не всегда отражаются данные о наличии остатка (перерасхода) по предыдущим авансам.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Проверка обоснованности и правомерности расходов, произведенных на материально-техническое обеспечение администрации сельского поселения «Пешковское»</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На балансе администрации сельского поселения «Пешковское» числится 3 автотранспортных средства: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УАЗ–220695-04 (государственный номер К311НС75RUS, 2011 года выпуска);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АРС–14  (без регистрации, 1980 года выпуска);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КО-503В-2 (К921ХХ75RUS, 2012г.).</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Автомобиль АРС–14 приобретен в апреле 2014 года, принят к бухгалтерскому учету с балансовой стоимостью 700,0 тыс. рублей, о чем свидетельствует инвентарная карточка учета нефинансовых активов на автомобиль АРС-14. С момента получения и постановки на баланс администрации автомобиль АРС–14 не эксплуатируется, так как находится в технически неисправном состоянии. КСП отмечает, что пришедшие в негодность и не подлежащие восстановлению транспортные средства списываются с балансов получателей имущества в соответствии с порядком списания основных средств, утвержденным приказом Минфина России от 13.10.2003 № 91н «Об утверждении Методических указаний по бухгалтерскому учету основных средств» (ред. от 24.12.2010, с изм. от 23.01.2020). Администрацией сельского поселения мероприятия по реализации или списанию автомобиля АРС–14 не инициировались. Следует отметить, что в результате бездействия администрации упускаются возможности для пополнения бюджета сельского поселения доходов от реализации материалов и комплектующих, полученных от разборки автомобиля.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Для проверки учета и списания ГСМ представлены: журналы операций по выбытию и перемещению нефинансовых активов №7, путевые листы (ф.0345001, 0345002, 0345004), акты о списании материальных запасов (ф.0504230).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В ходе проверки правильности оформления путевых листов и обоснованности списания ГСМ установлено, что путевые листы оформлялись в нарушение приказа </w:t>
      </w:r>
      <w:r w:rsidRPr="00EB75DC">
        <w:rPr>
          <w:rFonts w:ascii="Times New Roman" w:eastAsia="Times New Roman" w:hAnsi="Times New Roman" w:cs="Times New Roman"/>
          <w:sz w:val="28"/>
          <w:szCs w:val="28"/>
        </w:rPr>
        <w:lastRenderedPageBreak/>
        <w:t>Минтранса России от 18.09.2008 № 152 «Об утверждении обязательных реквизитов и порядка заполнения путевых листов»:</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в путевых листах на автомобиль УАЗ указывается маршрут следования, но не указывается конкретное место следования (учреждение). Исходя из позиции Минфина России, изложенной в Письме от 20.02.2006 №03-03-04/1/129, отсутствие в путевом листе информации о конкретном месте следования служебного автомобиля, являющейся обязательной, не допускается.  Отсутствие такой информации не позволяет судить о факте использования автомобиля сотрудниками администрации в служебных целях;</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в путевых листах не заполняются показатели раздела «Движение горючего», такие как «Остаток при выезде, при возвращении», «Экономия, перерасход», что является нарушением ст.9 Федерального закона от 06.12.2011 №402-ФЗ (в первичном документе должны быть заполнены все имеющиеся у него графы).</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В проверяемом периоде 2021-2022г.г. в администрации сельского поселения действовали нормы расхода топлива на автомобиль УАЗ – 15,44 л/100 км в летнее время и  18,2 л/100 км в зимнее время (представлены распоряжения от 11.01.2021 №1, от 26.01.2022 №7). В нарушение  приложения №2 распоряжения Минтранса России от 14.03.2008 № АМ-23-р «О введении в действие методических рекомендаций «Нормы расхода топлив и смазочных материалов на автомобильном транспорте» в администрации сельского поселения не правильно установлен срок действия зимних надбавок с 1 ноября по 30 марта, следовало установить сроки с 1 ноября по 30 апреля.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На водовозку марки КО-503В-2 представлено одно распоряжение от 20 мая 2022 года №37 «Об утверждении норм расхода ГСМ», которым утверждается норма расхода на летнее время – 17,85 л/100 км, увеличение нормы на 18% с 1 ноября по 30 марта и увеличение нормы на каждую закачку цистерны на 1,3 литра. КСП отмечает, для автомобилей, на которых установлено специальное оборудование, нормы расхода топлива на пробег (на передвижение) устанавливаются исходя из норм расхода топлива, разработанных для базовых моделей автомобилей, в частности на автомобиль КО-503В-2:</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Модель специального автомобиля</w:t>
      </w:r>
      <w:r w:rsidRPr="00EB75DC">
        <w:rPr>
          <w:rFonts w:ascii="Times New Roman" w:eastAsia="Times New Roman" w:hAnsi="Times New Roman" w:cs="Times New Roman"/>
          <w:sz w:val="28"/>
          <w:szCs w:val="28"/>
        </w:rPr>
        <w:tab/>
        <w:t>Шасси автомобиля</w:t>
      </w:r>
      <w:r w:rsidRPr="00EB75DC">
        <w:rPr>
          <w:rFonts w:ascii="Times New Roman" w:eastAsia="Times New Roman" w:hAnsi="Times New Roman" w:cs="Times New Roman"/>
          <w:sz w:val="28"/>
          <w:szCs w:val="28"/>
        </w:rPr>
        <w:tab/>
        <w:t>Базовая норма л/100 км</w:t>
      </w:r>
      <w:r w:rsidRPr="00EB75DC">
        <w:rPr>
          <w:rFonts w:ascii="Times New Roman" w:eastAsia="Times New Roman" w:hAnsi="Times New Roman" w:cs="Times New Roman"/>
          <w:sz w:val="28"/>
          <w:szCs w:val="28"/>
        </w:rPr>
        <w:tab/>
        <w:t>Норма на работу оборудования</w:t>
      </w:r>
      <w:r w:rsidRPr="00EB75DC">
        <w:rPr>
          <w:rFonts w:ascii="Times New Roman" w:eastAsia="Times New Roman" w:hAnsi="Times New Roman" w:cs="Times New Roman"/>
          <w:sz w:val="28"/>
          <w:szCs w:val="28"/>
        </w:rPr>
        <w:tab/>
        <w:t>Вид топлива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Вакуумная а/м КО-503 В-2</w:t>
      </w:r>
      <w:r w:rsidRPr="00EB75DC">
        <w:rPr>
          <w:rFonts w:ascii="Times New Roman" w:eastAsia="Times New Roman" w:hAnsi="Times New Roman" w:cs="Times New Roman"/>
          <w:sz w:val="28"/>
          <w:szCs w:val="28"/>
        </w:rPr>
        <w:tab/>
        <w:t>ГАЗ -3309</w:t>
      </w:r>
      <w:r w:rsidRPr="00EB75DC">
        <w:rPr>
          <w:rFonts w:ascii="Times New Roman" w:eastAsia="Times New Roman" w:hAnsi="Times New Roman" w:cs="Times New Roman"/>
          <w:sz w:val="28"/>
          <w:szCs w:val="28"/>
        </w:rPr>
        <w:tab/>
        <w:t xml:space="preserve"> 19,3</w:t>
      </w:r>
      <w:r w:rsidRPr="00EB75DC">
        <w:rPr>
          <w:rFonts w:ascii="Times New Roman" w:eastAsia="Times New Roman" w:hAnsi="Times New Roman" w:cs="Times New Roman"/>
          <w:sz w:val="28"/>
          <w:szCs w:val="28"/>
        </w:rPr>
        <w:tab/>
        <w:t>1,3л /один цикл</w:t>
      </w:r>
      <w:r w:rsidRPr="00EB75DC">
        <w:rPr>
          <w:rFonts w:ascii="Times New Roman" w:eastAsia="Times New Roman" w:hAnsi="Times New Roman" w:cs="Times New Roman"/>
          <w:sz w:val="28"/>
          <w:szCs w:val="28"/>
        </w:rPr>
        <w:tab/>
        <w:t>ДТ</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Приобретение ГСМ в проверяемом периоде осуществлялось по дебетовой карте, оформленной на  главу сельского поселения Родину И.Н. Денежные средства, выданные под отчет на приобретение ГСМ, списываются с подотчетного лица Родиной И.Н. на основании авансовых отчетов по представленным чекам автозаправочных станций, то есть без учета норм списания топлива.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За 2022 год на автомобиль УАЗ – 220695-04 представлены  путевые листы в количестве - 121,  выданные на водителя Васильева А.П. Путевой лист выписывается в одном экземпляре, срок действия один день. Списание ГСМ производится ежемесячно актом о списании материальных запасов (ф. 0504230). Списание ГСМ на расходы учреждения производится по фактическому расходу, но не выше утвержденных распоряжением норм расхода ГСМ. Общий пробег </w:t>
      </w:r>
      <w:r w:rsidRPr="00EB75DC">
        <w:rPr>
          <w:rFonts w:ascii="Times New Roman" w:eastAsia="Times New Roman" w:hAnsi="Times New Roman" w:cs="Times New Roman"/>
          <w:sz w:val="28"/>
          <w:szCs w:val="28"/>
        </w:rPr>
        <w:lastRenderedPageBreak/>
        <w:t xml:space="preserve">автомобиля УАЗ по показаниям спидометра за 2022 год составил 8786 км (107264-98478). По данным журналов операций №7 по выбытию и перемещению нефинансовых активов за 2022 год списано 1314,6 литров бензина АИ-92, АИ-95 на сумму 70160,58 рублей. Перерасхода ГСМ на автомобиль УАЗ проверкой не установлено (в среднем за год списано 15 литров на 100 км).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На автомобиль КО-503В-2 (водовозка) представлены  путевые листы в количестве – 22 (путевой лист выдается один на несколько дней),  выданные на водителя Куликова И.С.  В письме Минфина России от 03.02.2006 № 03-03-04/2/23 «О документальном подтверждении расходов, связанных с содержанием автомобилей, используемых сотрудниками для выполнения ими служебных обязанностей» указано, что первичные документы должны составляться, таким образом, и с такой регулярностью, чтобы на их основании можно было судить об обоснованности произведенных затрат, например, расхода ГСМ. Следовательно, выдача путевых листов на несколько дней допускается. Общий пробег автомобиля по данным путевых листов за 2022 год составил 3295 км (43387-40092). По данным журналов операций №7 по выбытию и перемещению нефинансовых активов за 2022 год списано 898,67 литров дизтоплива на сумму 61167,08 руб. В среднем за год списано 27,3 литра на 100 км, включая заправку и слив цистерн (399 бочек за год или 33 в месяц). Перерасхода ГСМ на автомобиль КО-503В-2 за 2022 год не установлено.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наличие нормативных правовых актов, определяющих полномочия органов местного самоуправления в области управления и распоряжения муниципальным имуществом;</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обоснованность плановых показателей по поступлению доходов в бюджет поселения, наличие дебиторской и кредиторской задолженности по видам доходов бюджета, меры принимаемые к погашению задолженности;</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соблюдение порядка сдачи муниципального имущества в аренду, а также порядка реализации имущества и продажи земельных участков.</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Основными нормативно - правовыми актами, регулирующими в сельском поселении «Пешковское» имущественные отношения за 2021-2022 годы являлись:</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 Порядок управления и распоряжения имуществом, находящимся в муниципальной собственности сельского поселения «Пешковское», утвержденный решением Совета сельского поселения «Пешковское» от 03.10.2006 № 29;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Положение об учёте муниципального имущества и ведение реестра  муниципального имущества сельского поселения «Пешковское», утвержденное решением Совета сельского поселения «Пешковское» от 03.10.2017 № 65;</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 Положение о муниципальной казне сельского поселения «Пешковское», утвержденное решением Совета сельского поселения «Пешковское» от 20.04.2020 №8;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Положение о порядке управления и распоряжения земельными участками, находящимися в муниципальной собственности сельского поселения «Пешковское», утвержденное решением Совета сельского поселения «Пешковское» от 28.12.2020 № 33;</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lastRenderedPageBreak/>
        <w:t>- Порядок определения размера арендной платы за земельные участки,  находящиеся в муниципальной собственности сельского поселения «Пешковское» и предоставление в аренду без торгов, утвержденный решением Совета сельского поселения «Пешковское» от 28.12.2020 № 32.</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В соответствии со ст. 215 Гражданского кодекса РФ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 От имени муниципального образования, права собственника осуществляют органы местного самоуправления.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со ст. 294, 296 ГК РФ (право хозяйственного ведения, оперативного управления).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Учет имущества казны осуществляется органами местного самоуправления, на которые возложены функции управления и распоряжения муниципальным имуществом (в том числе имуществом казны).</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Администрацией сельского поселения  разработано Положение о муниципальной казне сельского поселения «Пешковское» (утверждено решением Совета сельского поселения «Пешковское» от 20.04.2020 №8), но до настоящего времени муниципальная казна в поселении не сформирована, а имущество, находящееся в собственности сельского поселения учитывается на балансе администрации. Данный факт подтверждается годовой бюджетной отчетностью за 2021, 2022 годы.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В администрации сельского поселения  можно выделить две категории имущества, которое по объективным причинам не может быть закреплено за каким-либо муниципальным учреждением на праве оперативного управления: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1. Имущество, которое непосредственно будет использоваться администрацией для осуществления управленческих функций;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2. Имущество, которое будет использоваться публично-правовым образованием для решения вопросов местного значения в соответствии с положениями Федерального закона № 131-ФЗ.</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Первая категория имущества может быть закреплена за самой администрацией на праве оперативного управления и отражена в бюджетном учете в качестве соответствующих объектов нефинансовых активов на балансовом счете 101 00 «Основные средства» (п. 38 Инструкции № 157н). К таким объектам, в частности, можно отнести здание и (или) помещения администрации, технику, мебель, автомобили и иные объекты, которые используются работниками для осуществления деятельности самой администрации.</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Вторая категория имущества, как правило, относится к имуществу казны: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lastRenderedPageBreak/>
        <w:t xml:space="preserve">- Недвижимое имущество: земельные участки; здания, строения, нежилые помещения; объекты жилищного фонда; объекты инженерного и коммунального назначения; объекты природопользования; объекты движимого имущества, которые отнесены в соответствии с законодательством РФ к недвижимому имуществу; иные объекты недвижимого имущества;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Движимое имущество: акции и доли в хозяйственных обществах; станки и оборудование, машины и механизмы; транспортные средства, за исключением транспортных средств, отнесенных в соответствии с законодательством к недвижимому имуществу; архивные фонды, архивные документы и вещественные источники; драгоценные металлы и драгоценные камни; движимые культурные ценности; иные объекты, соответствующего публично-правового образования и учитывается на счете 108 00 «Нефинансовые активы имущества казны» (п. 141 Инструкции № 157н).</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В нарушение статьи 215 Гражданского кодекса РФ, п.141 Инструкции №157н формирование, учет, оформление, управление и распоряжение муниципальной казной органами местного самоуправления поселения не осуществляется.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Ведение реестра муниципального имущества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В соответствие ч. 1 ст. 51 «Владение, пользование и распоряжение муниципальным имуществом» Федерального Закона от 06.10.2003 № 131-ФЗ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РФ, федеральными законами и принимаемыми в соответствии с ними нормативными правовыми актами органов местного самоуправления.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Приказом Министерства экономического развития Российской Федерации от 30.08.2011 № 424  (ред. от 13.09.2019) утвержден Порядок ведения органами местного самоуправления реестров муниципального имущества (далее - Порядок ведения реестра).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Согласно п.п. 2, 4 Приказа от 30.08.2011 № 424 объектами учета в реестре являются: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Раздел 1- находящееся в муниципальной собственности недвижимое имущество (здания, строения, сооружения или объекты незавершенного строительства, земельные участки, жилые, нежилые помещения или иные прочно связанные с землей объекты, перемещение которых без соразмерного ущерба его назначению невозможно, либо иное имущество, отнесенное законом к недвижимости).</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Раздел 1 включает сведения: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-наименование недвижимого имущества;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-адрес (местоположение) недвижимого имущества;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-кадастровый номер муниципального недвижимого имущества;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-площадь, протяженность и (или) иные параметры, характеризующие физические свойства недвижимого имущества;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-сведения о балансовой стоимости недвижимого имущества и начисленной амортизации (износе);</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-сведения о кадастровой стоимости недвижимого имущества;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lastRenderedPageBreak/>
        <w:t>-даты возникновения и прекращения права муниципальной собственности на недвижимое имущество;</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-реквизиты документов-оснований возникновения (прекращения) права муниципальной собственности на недвижимое имущество;</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-сведения о правообладателе муниципального недвижимого имущества;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Раздел 2-находящееся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Раздел 2 включает сведения: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-наименование движимого имущества;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-сведения о балансовой стоимости движимого имущества и начисленной амортизации (износе);</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-даты возникновения и прекращения права муниципальной собственности на движимое имущество;</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-реквизиты документов-оснований возникновения (прекращения) права муниципальной собственности на движимое имущество;</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-сведения о правообладателе муниципального движимого имущества;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Раздел 3 -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Раздел 3 включает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-полное наименование и организационно-правовая форма юридического лица;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-адрес (местонахождение);</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-основной государственный регистрационный номер и дата государственной регистрации;</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-размер уставного фонда (для муниципальных унитарных предприятий);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-данные о балансовой и остаточной стоимости основных средств (фондов) (для муниципальных учреждений и муниципальных унитарных предприятий);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lastRenderedPageBreak/>
        <w:t>-среднесписочная численность работников (для муниципальных учреждений и муниципальных унитарных предприятий).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В целях обеспечения единства учета муниципального имущества учет имущества сопровождается присвоением ему реестрового номера муниципального имущества, структура и правила формирования которого, устанавливаются Порядком ведения реестра объектов муниципальной собственности. Реестровый номер муниципального имущества должен быть уникальным и повторно не использоваться при присвоении реестровых номеров иным объектам учета, в том числе в случае прекращения права собственности муниципального образования на объект учета. Соответственно, объекту учета реестровый номер муниципального имущества присваивается только один раз.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Ведение учета имущества сельского поселения «Пешковское» в реестре муниципального имущества регламентируется Положением об учёте муниципального имущества и ведении реестра  муниципального имущества сельского поселения «Пешковское», утвержденным решением Совета сельского поселения «Пешковское» от 03.10.2017 № 65. Данное Положение не соответствует Приказу от 30.08.2011 № 424.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Реестр муниципального имущества на бумажном носителе и утвержденный распоряжением администрации сельского поселения не представлен. КСП для проверки реестра муниципального имущества использовала сведения об объектах учета, размещенные на официальном сайте сельского поселения «Пешковское» в информационно-телекоммуникационной сети «Интернет».</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В нарушение Порядка ведения реестра на сайте сельского поселения «Пешковское» размещены сведения об объектах четырьмя отдельными файлами: перечень объектов недвижимого имущества, находящегося в собственности сельского поселения «Пешковское», перечень объектов движимого имущества, находящегося в собственности сельского поселения «Пешковское», перечень земельных участков, находящихся в собственности сельского поселения «Пешковское», перечень муниципального жилищного фонда сельского поселения «Пешковское».</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КСП рекомендует реестр муниципального имущества привести в соответствие Приказу от 30.08.2011 № 424 (Раздел I. Реестр муниципального недвижимого имущества (включая сведения о земельных участках и муниципальном жилищном фонде), Раздел II.  Реестр муниципального движимого имущества, Раздел III. (следует указать, но не заполнять)).</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Проверкой ведения реестра муниципального имущества также установлено, что структура реестра муниципального имущества не включает информацию, рекомендуемую к отображению согласно п. 4 Порядка ведения реестра (код 3.24. Классификатор нарушений):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сведения о начисленной амортизации (износе);</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сведения о кадастровой стоимости недвижимого имущества;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даты возникновения и прекращения права муниципальной собственности на движимое, недвижимое имущество;</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lastRenderedPageBreak/>
        <w:t>- реквизиты документов - оснований возникновения (прекращения) права муниципальной собственности на движимое, недвижимое имущество;</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сведения об установленных в отношении муниципального движимого, недвижимого имущества ограничениях (обременениях) с указанием основания и даты их возникновения и прекращения.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Так, в реестре недвижимого имущества сельского поселения «Пешковское» на 01.01.2022 года отсутствуют реестровые номера, площадь, кадастровая стоимость и кадастровые номера недвижимого имущества, дата возникновения права муниципальной собственности на недвижимое имущество и реквизиты документов - оснований возникновения (прекращения) права муниципальной собственности, иные параметры, характеризующие физические свойства недвижимого имущества.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 Таким образом, в нарушение ст. 51 Федерального закона № 131-ФЗ, приказа Министерства экономического развития Российской Федерации от 30 августа 2011 года № 424, работа по ведению реестра муниципального имущества в 2021-2022 годах должным образом не выполнялась (код 3.24. Классификатор нарушений).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Объекты недвижимого имущества подлежат государственной регистрации в силу норм Федерального закона от 13.07.2015 № 218 ФЗ «О государственной регистрации недвижимости».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 Государственная регистрация перехода, ограничения права на объект недвижимости, обременения объекта недвижимости или сделки с ним проводится при условии государственной регистрации права на данный объект в Едином государственном реестре недвижимости, если иное не установлено федеральным законом. КСП отмечает, документы о регистрации права собственности на объекты недвижимости, являющиеся муниципальной собственностью сельского поселения «Пешковское» (выписки из ЕГРН), представлены не на все объекты. В частности к проверке представлены выписки из ЕГРН на 4 земельных участка, на 3 здания котельных и 3 земельных участка для размещения котельных.</w:t>
      </w:r>
    </w:p>
    <w:p w:rsidR="00EB75DC" w:rsidRPr="00EB75DC" w:rsidRDefault="00EB75DC" w:rsidP="00602435">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 Инвентаризация муниципального имущества в администрации сельского поселения проводится ежегодно, о чем свидетельствуют представленные акты о результатах ин</w:t>
      </w:r>
      <w:r w:rsidR="00602435">
        <w:rPr>
          <w:rFonts w:ascii="Times New Roman" w:eastAsia="Times New Roman" w:hAnsi="Times New Roman" w:cs="Times New Roman"/>
          <w:sz w:val="28"/>
          <w:szCs w:val="28"/>
        </w:rPr>
        <w:t>вентаризации за 2021-2022 годы.</w:t>
      </w:r>
      <w:r w:rsidRPr="00EB75DC">
        <w:rPr>
          <w:rFonts w:ascii="Times New Roman" w:eastAsia="Times New Roman" w:hAnsi="Times New Roman" w:cs="Times New Roman"/>
          <w:sz w:val="28"/>
          <w:szCs w:val="28"/>
        </w:rPr>
        <w:t xml:space="preserve">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Порядок реализации правомочий собственника по управлению и распоряжению муниципальным имуществом в проверяемом периоде регулируется Порядком управления и распоряжения имуществом, находящимся в муниципальной собственности сельского поселения «Пешковское», утвержденным решением Совета сельского поселения «Пешковское» от 03.10.2006 № 29, Положением о порядке управления и распоряжения земельными участками, находящимися в муниципальной собственности сельского поселения «Пешковское», утвержденным решением Совета сельского поселения «Пешковское» от 28.12.2020 № 33. Данные </w:t>
      </w:r>
      <w:r w:rsidRPr="00EB75DC">
        <w:rPr>
          <w:rFonts w:ascii="Times New Roman" w:eastAsia="Times New Roman" w:hAnsi="Times New Roman" w:cs="Times New Roman"/>
          <w:sz w:val="28"/>
          <w:szCs w:val="28"/>
        </w:rPr>
        <w:lastRenderedPageBreak/>
        <w:t>нормативные правовые акты на проверку не представлены. Положение о порядке сдачи в аренду объектов муниципальной собственности в сельском поселении «Пешковское» не разрабатывалось и не принималось. При сдаче в аренду земельных участков администрация сельского поселения руководствуется административными регламентами предоставления муниципальных услуг:</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сельского поселения «Пешковское», утвержденным  постановлением администрации от 5 декабря 2022 года №20;</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Предоставление земельных участков муниципальной собственности, на торгах, утвержденным  постановлением администрации от 5 декабря 2022 года №22.</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Реестр договоров аренды муниципального имущества не представлен. К проверке представлены следующие договора аренды:</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Договор аренды земельного участка от 12.08.2019 № 02-2019 с ООО «Нергеопром», срок действия Договора 364 дня с 12.08.2019 по 10.08.2020. Ежегодно дополнительными соглашениями сроки действия Договора продлеваются, так дополнительным соглашением от 13.08.2022 продлен срок действия Договора: с 13.08.2022 по 12.08.2023;</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Договор аренды земельного участка от 15.07.2019 № 01-2019 с КФХ Протасов Борис Николаевич, срок действия Договора 49 лет с 15.07.2019 по 14.07.2068, отметка о госрегистрации 30.08.2019;</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Договор аренды земельного участка от 15.10.2019 № 03-2019 с КФХ Одинаев Фуркат Кандахорбекович, срок действия Договора 3 года с 15.10.2019 по 14.10.2022, отметка о госрегистрации 20.03.2020;</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Договоры аренды нежилых помещений по лотам №1 и №2 от 12 февраля 2021 года с Измайловым Дмитрием Андреевичем сроком действия 11 месяцев;</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Договоры аренды нежилых помещений по лотам №1 и №2 от 12 января 2022 года с Измайловым Дмитрием Андреевичем сроком действия 11 месяцев.</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Администрацией сельского поселения «Пешковское»  договоры аренды земельных участков заключены в 2019 году без проведения торгов. Так, согласно п. 1 ст. 39.3, п. 1 ст. 39.6 Земельного кодекса Российской Федерации (далее – ЗК РФ) администрация может предоставлять свои земельные участки другому лицу в собственность или в аренду по итогам торгов. Но есть случаи, когда администрация вправе не проводить торги, которыми и руководствовалась администрация сельского поселения «Пешковское» при предоставлении в аренду данных земельных участков, в частности это предоставление  земельных участков в аренду крестьянским (фермерским) хозяйствам для ведения сельского хозяйства (п.п. 12 п. 2 ст. 39.6 ЗК РФ – договоры № 01-2019 с КФХ Протасов Б.Н., № 03-2019 с КФХ Одинаев Ф.К.) и недропользователям для проведения работ, связанных с пользованием недрами (п.п. 20 п. 2 ст. 39.6 ЗК РФ - договор № 02-2019 с ООО «Нергеопром»).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Договоры аренды нежилого помещения по лоту №1 (встроенное нежилое торговое помещение в здании администрации, площадью 40,4 м2) и лоту №2 </w:t>
      </w:r>
      <w:r w:rsidRPr="00EB75DC">
        <w:rPr>
          <w:rFonts w:ascii="Times New Roman" w:eastAsia="Times New Roman" w:hAnsi="Times New Roman" w:cs="Times New Roman"/>
          <w:sz w:val="28"/>
          <w:szCs w:val="28"/>
        </w:rPr>
        <w:lastRenderedPageBreak/>
        <w:t xml:space="preserve">(встроенное нежилое складское помещение в здании администрации, площадью 30,8 м2) с Измайловым Д.А. со слов главного бухгалтера Трубиленко Н.Л. были заключены по результатам торгов в 2017 году сроком на 11 месяцев.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По истечении срока данные договоры  аренды продлевались в соответствие ч. 9 ст. 17.1 Федерального закона от 26.07.2006 № 135-ФЗ «О защите конкуренции», последние договоры аренды по лотам № 1, № 2 с Измайловым Д.А. заключены на период с 12 января 2022 по 11 декабря 2022.</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Принимая во внимание то, что нежилое помещение является объектом недвижимости, отличным от здания или сооружения, в котором оно находится, но неразрывно с ним связанным, и то, что в Гражданском кодексе Российской Федерации (далее – ГК РФ) отсутствуют какие-либо специальные нормы о государственной регистрации договоров аренды нежилых помещений, к таким договорам аренды применяются правила п. 2 ст. 651 ГК РФ, в частности договор аренды нежилых помещений, заключенный на срок менее одного года, не подлежит государственной регистрации и считается заключенным с момента, определяемого в соответствии с п. 1 ст. 433 ГК РФ. При продлении договора аренды здания, заключенного на срок менее одного года, на такой же срок после окончания первоначального срока аренды, отношения сторон регулируются новым договором аренды, который не подлежит государственной регистрации в силу п. 2 ст. 651 ГК РФ. Таким образом, срок действия договора аренды нежилых помещений, заключенного на 11 месяцев, можно продлять на тех же условиях дополнительными соглашениями к нему.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 Методика расчета размера арендной платы за пользование муниципальным имуществом в сельском поселении «Пешковское» не разработана.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Из договоров аренды земельных участков следует, что годовая арендная плата за земельные участки определяется по формуле: АП=КСхКхК1, где КС – кадастровая стоимость земельного участка, К – расчетный коэффициент, К1 – корректирующий коэффициент. Согласно формуле годовая арендная плата по Договору № 01-2019 до 01.12.2021 составляла 58583,24 рублей, дополнительным соглашением от 01.12.2021 сумма арендной платы уменьшилась до 47725,17 рублей (15908390,28 х 0,3% х1), по Договору № 02-2019 составила 31971,08 рублей (532851,45 х 6% х1), по Договору № 03-2019 составила 68400,88 рублей (22800293,1 х 0,3% х1). Планируемая годовая сумма арендной платы за земельные участки в 2021 году составляла 158955,20 рублей,  в 2022 году - 148097,13 руб.</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КСП отмечает, что согласно п. 4 ст. 39.7 ЗК РФ размер арендной платы за земельные участки, находящиеся в государственной или муниципальной собственности и предоставленные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 (2%). Порядок расчета размера арендной платы за указанные земельные участки определяется Постановлением Правительства РФ от 16 июля 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w:t>
      </w:r>
      <w:r w:rsidRPr="00EB75DC">
        <w:rPr>
          <w:rFonts w:ascii="Times New Roman" w:eastAsia="Times New Roman" w:hAnsi="Times New Roman" w:cs="Times New Roman"/>
          <w:sz w:val="28"/>
          <w:szCs w:val="28"/>
        </w:rPr>
        <w:lastRenderedPageBreak/>
        <w:t>условий и сроков внесения арендной платы за земли, находящиеся в собственности Российской Федерации».</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Доходы от аренды земельных участков, поступившие в бюджет сельского поселения «Пешковское» по данным годовой отчетности (ф. 0503117 «Отчет об исполнении бюджета») составили в 2021 году – 171110,41 рублей, в 2022 году – 198616,77 рублей. Дебиторской задолженности на 01.01.2023 года не имеется.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Размер месячной арендной платы нежилого помещения по договорам аренды от 12.02.2021 и от 12.01.2022 по лоту №1 составляет 5558,21 рублей в месяц,  по договорам аренды по лоту №2 от 12.02.2021 и от 12.01.2022 составляет 2679,50 рублей в месяц. Расчет арендной платы не представлен, в связи, с чем проверить обоснованность размера арендной платы не представилось возможным. Планируемая годовая сумма арендной платы за аренду нежилых помещений составляет 98852,52 рублей. Арендатором Измайловым Д.А. также производится оплата за тепловую энергию, которая в договорах аренды в твердой сумме не указана.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Доходы от аренды муниципального имущества, поступившие в бюджет сельского поселения «Пешковское» по данным годовой отчетности в 2021 году составили 96405,91 рублей, в 2022 году – 145968,00 рублей. По состоянию на 01.01.2022 за арендатором Измайловым Д.А. за аренду помещения сложилась дебиторская задолженность в сумме 52164,71 рублей. По состоянию на 01.01.2023 года дебиторская задолженность отсутствует.</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В проверяемом периоде передача муниципального имущества в безвозмездное пользование и приватизация муниципального имущества (за исключением муниципального жилищного фонда) не осуществлялись.</w:t>
      </w:r>
    </w:p>
    <w:p w:rsidR="00EB75DC" w:rsidRPr="00EB75DC" w:rsidRDefault="00602435" w:rsidP="0060243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75DC" w:rsidRPr="00EB75DC">
        <w:rPr>
          <w:rFonts w:ascii="Times New Roman" w:eastAsia="Times New Roman" w:hAnsi="Times New Roman" w:cs="Times New Roman"/>
          <w:sz w:val="28"/>
          <w:szCs w:val="28"/>
        </w:rPr>
        <w:t>Федеральным законом №131-ФЗ к вопросам местного значения городских и сельских поселений отнесено обеспечение малоимущих граждан, проживающих в поселении и нуждающихся в улучшении жилищных условий, жилыми помещениями. Решение данного вопроса осуществляется путем предоставления муниципального жилищного фонда гражданам, проживающим в поселении и нуждающимся в улучшении жилищных условий, жилых помещений на условиях договора социального найма.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Муниципальным жилищным фондом в соответствии со ст. 19 Жилищного кодекса Российской Федерации (далее - ЖК РФ), является совокупность жилых помещений, принадлежащих на праве собственности муниципальным образованиям и подразделяется в зависимости от целей использования муниципального жилищного фонда на: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1) жилищный фонд социального использования;</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2) специализированный жилищный фонд.</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Нормативно-правовые акты администрацией поселения для осуществления проверки муниципального жилищного фонда, не предоставлены, в связи, с чем не представляется возможным проверить следующие вопросы:</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приватизация жилых помещений муниципального жилищного фонда;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правильность заключения с гражданами договоров социального найма;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lastRenderedPageBreak/>
        <w:t>- проведение контроля за использованием и сохранностью муниципальных жилых помещений.</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Нормативная база, регламентирующая предоставление жилых помещений муниципального жилищного фонда (положение о муниципальном жилищном фонде сельского поселения, нормативный правовой акт об установлении размера платы (платы за наем) жилых помещений, находящихся в муниципальной собственности сельского поселения) администрацией сельского поселения «Пешковское» не разработана.</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Администрацией сельского поселения  «Пешковское» предоставлена информация от 16.02.2023 № 83, из которой следует, что в соответствии со ст. 14 ЖК РФ, ст. 14 Федерального закона № 131-ФЗ предоставление в установленном порядке малоимущим гражданам по договорам социального найма жилых помещений муниципального жилищного фонда является полномочием муниципального района и полномочий по заключению договоров социального найма у сельского поселения нет. </w:t>
      </w:r>
    </w:p>
    <w:p w:rsidR="00EB75DC" w:rsidRPr="00EB75DC" w:rsidRDefault="00EB75DC" w:rsidP="00EB75DC">
      <w:pPr>
        <w:shd w:val="clear" w:color="auto" w:fill="FFFFFF"/>
        <w:spacing w:after="0" w:line="240" w:lineRule="auto"/>
        <w:ind w:firstLine="708"/>
        <w:jc w:val="both"/>
        <w:rPr>
          <w:rFonts w:ascii="Times New Roman" w:eastAsia="Times New Roman" w:hAnsi="Times New Roman" w:cs="Times New Roman"/>
          <w:sz w:val="28"/>
          <w:szCs w:val="28"/>
        </w:rPr>
      </w:pPr>
      <w:r w:rsidRPr="00EB75DC">
        <w:rPr>
          <w:rFonts w:ascii="Times New Roman" w:eastAsia="Times New Roman" w:hAnsi="Times New Roman" w:cs="Times New Roman"/>
          <w:sz w:val="28"/>
          <w:szCs w:val="28"/>
        </w:rPr>
        <w:t xml:space="preserve">Согласно Перечня жилых помещений муниципального жилищного фонда сельского поселения «Пешковское» по состоянию на 01.01.2023 года в муниципальной собственности сельского поселения «Пешковское» числится 12 жилых помещений (3 жилых дом и 9 квартир). Следовательно, жилищный фонд сельского поселения «Пешковское» не передан в муниципальную собственность муниципального района «Нерчинский район». Таким образом, в соответствии с п. 3 ч. 1 ст. 14 Федерального закона № 131-ФЗ вопросы местного значения сельского поселения по распоряжению имуществом, находящимся в муниципальной собственности поселения обязано исполнять сельское поселение. </w:t>
      </w:r>
    </w:p>
    <w:p w:rsidR="00602435" w:rsidRDefault="00EB75DC" w:rsidP="00EB75DC">
      <w:pPr>
        <w:shd w:val="clear" w:color="auto" w:fill="FFFFFF"/>
        <w:spacing w:after="0" w:line="240" w:lineRule="auto"/>
        <w:ind w:firstLine="708"/>
        <w:jc w:val="both"/>
        <w:rPr>
          <w:rFonts w:ascii="Times New Roman" w:eastAsia="Times New Roman" w:hAnsi="Times New Roman" w:cs="Times New Roman"/>
          <w:b/>
          <w:sz w:val="28"/>
          <w:szCs w:val="28"/>
        </w:rPr>
      </w:pPr>
      <w:r w:rsidRPr="00EB75DC">
        <w:rPr>
          <w:rFonts w:ascii="Times New Roman" w:eastAsia="Times New Roman" w:hAnsi="Times New Roman" w:cs="Times New Roman"/>
          <w:sz w:val="28"/>
          <w:szCs w:val="28"/>
        </w:rPr>
        <w:t>Согласно ст. 209 Гражданского кодекса Российской Федерации, установление платы за наем жилого помещения входит в состав правомочия распоряжения имуществом, следовательно, каждый орган публичной власти самостоятельно определяет плату за наем в отношении своего имущества, перечисленного в ст. 50 Федерального закона № 131-ФЗ (уполномоченный уставом муниципального образования орган местного само</w:t>
      </w:r>
      <w:bookmarkStart w:id="0" w:name="_GoBack"/>
      <w:bookmarkEnd w:id="0"/>
      <w:r w:rsidRPr="00EB75DC">
        <w:rPr>
          <w:rFonts w:ascii="Times New Roman" w:eastAsia="Times New Roman" w:hAnsi="Times New Roman" w:cs="Times New Roman"/>
          <w:sz w:val="28"/>
          <w:szCs w:val="28"/>
        </w:rPr>
        <w:t>управления самостоятельно устанавливает размер платы за наем жилого помещения, находящего в его собственности). В нарушение ч. 3 ст. 156 ЖК РФ размер платы за пользование жилым помещением (плата за наем) администрацией сельского поселения не установлен. В нарушение требований ст. 153 ЖК РФ плата за пользование жилыми помещениями с жильцов не взимается. КСП отмечает неэффективное управление муниципальной собственностью сельского поселения (жилищным фондом), а также отсутствие доходов от ее использования (плата за найм).</w:t>
      </w:r>
      <w:r w:rsidR="00076792">
        <w:rPr>
          <w:rFonts w:ascii="Times New Roman" w:eastAsia="Times New Roman" w:hAnsi="Times New Roman" w:cs="Times New Roman"/>
          <w:b/>
          <w:sz w:val="28"/>
          <w:szCs w:val="28"/>
        </w:rPr>
        <w:t xml:space="preserve"> </w:t>
      </w:r>
    </w:p>
    <w:p w:rsidR="00986FD3" w:rsidRDefault="00986FD3" w:rsidP="00EB75DC">
      <w:pPr>
        <w:shd w:val="clear" w:color="auto" w:fill="FFFFFF"/>
        <w:spacing w:after="0" w:line="240" w:lineRule="auto"/>
        <w:ind w:firstLine="708"/>
        <w:jc w:val="both"/>
        <w:rPr>
          <w:rFonts w:ascii="Times New Roman" w:eastAsia="Times New Roman" w:hAnsi="Times New Roman" w:cs="Times New Roman"/>
          <w:b/>
          <w:sz w:val="28"/>
          <w:szCs w:val="28"/>
        </w:rPr>
      </w:pPr>
      <w:r w:rsidRPr="00986FD3">
        <w:rPr>
          <w:rFonts w:ascii="Times New Roman" w:eastAsia="Times New Roman" w:hAnsi="Times New Roman" w:cs="Times New Roman"/>
          <w:b/>
          <w:sz w:val="28"/>
          <w:szCs w:val="28"/>
        </w:rPr>
        <w:t>Выводы по результатам контрольного мероприятия:</w:t>
      </w:r>
    </w:p>
    <w:p w:rsidR="00602435" w:rsidRPr="00602435" w:rsidRDefault="00602435" w:rsidP="00602435">
      <w:pPr>
        <w:spacing w:after="0" w:line="240" w:lineRule="auto"/>
        <w:ind w:firstLine="709"/>
        <w:jc w:val="both"/>
        <w:rPr>
          <w:rFonts w:ascii="Times New Roman" w:eastAsia="Times New Roman" w:hAnsi="Times New Roman" w:cs="Times New Roman"/>
          <w:bCs/>
          <w:iCs/>
          <w:sz w:val="28"/>
          <w:szCs w:val="28"/>
        </w:rPr>
      </w:pPr>
      <w:r w:rsidRPr="00602435">
        <w:rPr>
          <w:rFonts w:ascii="Times New Roman" w:eastAsia="Times New Roman" w:hAnsi="Times New Roman" w:cs="Times New Roman"/>
          <w:b/>
          <w:sz w:val="28"/>
          <w:szCs w:val="28"/>
        </w:rPr>
        <w:t>1. Доходы бюджета</w:t>
      </w:r>
      <w:r w:rsidRPr="00602435">
        <w:rPr>
          <w:rFonts w:ascii="Times New Roman" w:eastAsia="Times New Roman" w:hAnsi="Times New Roman" w:cs="Times New Roman"/>
          <w:sz w:val="28"/>
          <w:szCs w:val="28"/>
        </w:rPr>
        <w:t xml:space="preserve"> </w:t>
      </w:r>
      <w:r w:rsidRPr="00602435">
        <w:rPr>
          <w:rFonts w:ascii="Times New Roman" w:eastAsia="Times New Roman" w:hAnsi="Times New Roman" w:cs="Times New Roman"/>
          <w:bCs/>
          <w:sz w:val="28"/>
          <w:szCs w:val="28"/>
        </w:rPr>
        <w:t xml:space="preserve">сельского </w:t>
      </w:r>
      <w:r w:rsidRPr="00602435">
        <w:rPr>
          <w:rFonts w:ascii="Times New Roman" w:eastAsia="Times New Roman" w:hAnsi="Times New Roman" w:cs="Times New Roman"/>
          <w:sz w:val="28"/>
          <w:szCs w:val="28"/>
        </w:rPr>
        <w:t>поселения «</w:t>
      </w:r>
      <w:r w:rsidRPr="00602435">
        <w:rPr>
          <w:rFonts w:ascii="Times New Roman" w:eastAsia="Times New Roman" w:hAnsi="Times New Roman" w:cs="Times New Roman"/>
          <w:bCs/>
          <w:sz w:val="28"/>
          <w:szCs w:val="28"/>
        </w:rPr>
        <w:t>Пешковское</w:t>
      </w:r>
      <w:r w:rsidRPr="00602435">
        <w:rPr>
          <w:rFonts w:ascii="Times New Roman" w:eastAsia="Times New Roman" w:hAnsi="Times New Roman" w:cs="Times New Roman"/>
          <w:sz w:val="28"/>
          <w:szCs w:val="28"/>
        </w:rPr>
        <w:t>» в 2022 году исполнены в объёме 14881,9 тыс. рублей, что к уточненным плановым назначениям составило 92,2%, к первоначальным бюджетным назначениям в объеме 14495,1 тыс. рублей – 102,7%. Сниж</w:t>
      </w:r>
      <w:r w:rsidRPr="00602435">
        <w:rPr>
          <w:rFonts w:ascii="Times New Roman" w:eastAsia="Times New Roman" w:hAnsi="Times New Roman" w:cs="Times New Roman"/>
          <w:bCs/>
          <w:iCs/>
          <w:sz w:val="28"/>
          <w:szCs w:val="28"/>
        </w:rPr>
        <w:t>ение к уровню 2021 года составило 2901,7 тыс. рублей, или 16,3%. Доходы поступили в следующих объемах:</w:t>
      </w:r>
    </w:p>
    <w:p w:rsidR="00602435" w:rsidRPr="00602435" w:rsidRDefault="00602435" w:rsidP="00602435">
      <w:pPr>
        <w:spacing w:after="0" w:line="240" w:lineRule="auto"/>
        <w:ind w:firstLine="709"/>
        <w:jc w:val="both"/>
        <w:rPr>
          <w:rFonts w:ascii="Times New Roman" w:eastAsia="Times New Roman" w:hAnsi="Times New Roman" w:cs="Times New Roman"/>
          <w:bCs/>
          <w:iCs/>
          <w:sz w:val="28"/>
          <w:szCs w:val="28"/>
        </w:rPr>
      </w:pPr>
      <w:r w:rsidRPr="00602435">
        <w:rPr>
          <w:rFonts w:ascii="Times New Roman" w:eastAsia="Times New Roman" w:hAnsi="Times New Roman" w:cs="Times New Roman"/>
          <w:bCs/>
          <w:iCs/>
          <w:sz w:val="28"/>
          <w:szCs w:val="28"/>
        </w:rPr>
        <w:t xml:space="preserve">- </w:t>
      </w:r>
      <w:r w:rsidRPr="00602435">
        <w:rPr>
          <w:rFonts w:ascii="Times New Roman" w:eastAsia="Times New Roman" w:hAnsi="Times New Roman" w:cs="Times New Roman"/>
          <w:bCs/>
          <w:i/>
          <w:iCs/>
          <w:sz w:val="28"/>
          <w:szCs w:val="28"/>
        </w:rPr>
        <w:t>налоговые и неналоговые доходы</w:t>
      </w:r>
      <w:r w:rsidRPr="00602435">
        <w:rPr>
          <w:rFonts w:ascii="Times New Roman" w:eastAsia="Times New Roman" w:hAnsi="Times New Roman" w:cs="Times New Roman"/>
          <w:bCs/>
          <w:iCs/>
          <w:sz w:val="28"/>
          <w:szCs w:val="28"/>
        </w:rPr>
        <w:t>, всего 1634,6 тыс. рублей, в том числе:</w:t>
      </w:r>
    </w:p>
    <w:p w:rsidR="00602435" w:rsidRPr="00602435" w:rsidRDefault="00602435" w:rsidP="00602435">
      <w:pPr>
        <w:numPr>
          <w:ilvl w:val="0"/>
          <w:numId w:val="20"/>
        </w:numPr>
        <w:tabs>
          <w:tab w:val="left" w:pos="1843"/>
        </w:tabs>
        <w:spacing w:after="0" w:line="240" w:lineRule="auto"/>
        <w:ind w:left="709" w:firstLine="709"/>
        <w:jc w:val="both"/>
        <w:rPr>
          <w:rFonts w:ascii="Times New Roman" w:eastAsia="Times New Roman" w:hAnsi="Times New Roman" w:cs="Times New Roman"/>
          <w:bCs/>
          <w:sz w:val="28"/>
          <w:szCs w:val="28"/>
        </w:rPr>
      </w:pPr>
      <w:r w:rsidRPr="00602435">
        <w:rPr>
          <w:rFonts w:ascii="Times New Roman" w:eastAsia="Times New Roman" w:hAnsi="Times New Roman" w:cs="Times New Roman"/>
          <w:bCs/>
          <w:sz w:val="28"/>
          <w:szCs w:val="28"/>
        </w:rPr>
        <w:lastRenderedPageBreak/>
        <w:t>налоговые доходы</w:t>
      </w:r>
      <w:r w:rsidRPr="00602435">
        <w:rPr>
          <w:rFonts w:ascii="Times New Roman" w:eastAsia="Times New Roman" w:hAnsi="Times New Roman" w:cs="Times New Roman"/>
          <w:bCs/>
          <w:sz w:val="28"/>
          <w:szCs w:val="28"/>
        </w:rPr>
        <w:tab/>
        <w:t>в сумме 330,3 тыс. рублей;</w:t>
      </w:r>
    </w:p>
    <w:p w:rsidR="00602435" w:rsidRPr="00602435" w:rsidRDefault="00602435" w:rsidP="00602435">
      <w:pPr>
        <w:numPr>
          <w:ilvl w:val="0"/>
          <w:numId w:val="20"/>
        </w:numPr>
        <w:tabs>
          <w:tab w:val="left" w:pos="1843"/>
        </w:tabs>
        <w:spacing w:after="0" w:line="240" w:lineRule="auto"/>
        <w:ind w:firstLine="343"/>
        <w:jc w:val="both"/>
        <w:rPr>
          <w:rFonts w:ascii="Times New Roman" w:eastAsia="Times New Roman" w:hAnsi="Times New Roman" w:cs="Times New Roman"/>
          <w:bCs/>
          <w:sz w:val="28"/>
          <w:szCs w:val="28"/>
        </w:rPr>
      </w:pPr>
      <w:r w:rsidRPr="00602435">
        <w:rPr>
          <w:rFonts w:ascii="Times New Roman" w:eastAsia="Times New Roman" w:hAnsi="Times New Roman" w:cs="Times New Roman"/>
          <w:bCs/>
          <w:sz w:val="28"/>
          <w:szCs w:val="28"/>
        </w:rPr>
        <w:t>неналоговые доходы</w:t>
      </w:r>
      <w:r w:rsidRPr="00602435">
        <w:rPr>
          <w:rFonts w:ascii="Times New Roman" w:eastAsia="Times New Roman" w:hAnsi="Times New Roman" w:cs="Times New Roman"/>
          <w:bCs/>
          <w:sz w:val="28"/>
          <w:szCs w:val="28"/>
        </w:rPr>
        <w:tab/>
        <w:t>в сумме 1304,3 тыс. рублей;</w:t>
      </w:r>
    </w:p>
    <w:p w:rsidR="00602435" w:rsidRPr="00602435" w:rsidRDefault="00602435" w:rsidP="00602435">
      <w:pPr>
        <w:spacing w:after="0" w:line="240" w:lineRule="auto"/>
        <w:ind w:firstLine="709"/>
        <w:jc w:val="both"/>
        <w:rPr>
          <w:rFonts w:ascii="Times New Roman" w:eastAsia="Times New Roman" w:hAnsi="Times New Roman" w:cs="Times New Roman"/>
          <w:bCs/>
          <w:sz w:val="28"/>
          <w:szCs w:val="28"/>
          <w:highlight w:val="yellow"/>
        </w:rPr>
      </w:pPr>
      <w:r w:rsidRPr="00602435">
        <w:rPr>
          <w:rFonts w:ascii="Times New Roman" w:eastAsia="Times New Roman" w:hAnsi="Times New Roman" w:cs="Times New Roman"/>
          <w:bCs/>
          <w:sz w:val="28"/>
          <w:szCs w:val="28"/>
        </w:rPr>
        <w:t xml:space="preserve">- </w:t>
      </w:r>
      <w:r w:rsidRPr="00602435">
        <w:rPr>
          <w:rFonts w:ascii="Times New Roman" w:eastAsia="Times New Roman" w:hAnsi="Times New Roman" w:cs="Times New Roman"/>
          <w:bCs/>
          <w:i/>
          <w:sz w:val="28"/>
          <w:szCs w:val="28"/>
        </w:rPr>
        <w:t xml:space="preserve">безвозмездные поступления </w:t>
      </w:r>
      <w:r w:rsidRPr="00602435">
        <w:rPr>
          <w:rFonts w:ascii="Times New Roman" w:eastAsia="Times New Roman" w:hAnsi="Times New Roman" w:cs="Times New Roman"/>
          <w:bCs/>
          <w:sz w:val="28"/>
          <w:szCs w:val="28"/>
        </w:rPr>
        <w:t>в сумме 13247,2 тыс. рублей.</w:t>
      </w:r>
      <w:r w:rsidRPr="00602435">
        <w:rPr>
          <w:rFonts w:ascii="Times New Roman" w:eastAsia="Times New Roman" w:hAnsi="Times New Roman" w:cs="Times New Roman"/>
          <w:bCs/>
          <w:sz w:val="28"/>
          <w:szCs w:val="28"/>
          <w:highlight w:val="yellow"/>
        </w:rPr>
        <w:t xml:space="preserve">  </w:t>
      </w:r>
    </w:p>
    <w:p w:rsidR="00602435" w:rsidRPr="00602435" w:rsidRDefault="00602435" w:rsidP="00602435">
      <w:pPr>
        <w:spacing w:after="0" w:line="240" w:lineRule="auto"/>
        <w:ind w:firstLine="709"/>
        <w:jc w:val="both"/>
        <w:rPr>
          <w:rFonts w:ascii="Times New Roman" w:eastAsia="Times New Roman" w:hAnsi="Times New Roman" w:cs="Times New Roman"/>
          <w:bCs/>
          <w:sz w:val="28"/>
          <w:szCs w:val="28"/>
        </w:rPr>
      </w:pPr>
      <w:r w:rsidRPr="00602435">
        <w:rPr>
          <w:rFonts w:ascii="Times New Roman" w:eastAsia="Times New Roman" w:hAnsi="Times New Roman" w:cs="Times New Roman"/>
          <w:bCs/>
          <w:sz w:val="28"/>
          <w:szCs w:val="28"/>
        </w:rPr>
        <w:t>К уровню 2021 года поступление собственных доходов увеличилось на 329,7 тыс. рублей, или на 25,3%. Доля налоговых и неналоговых доходов в общем объеме доходов увеличилась на 3,7% и составила 11,0% (в 2021 году – 7,3%).</w:t>
      </w:r>
    </w:p>
    <w:p w:rsidR="00602435" w:rsidRPr="00602435" w:rsidRDefault="00602435" w:rsidP="00602435">
      <w:pPr>
        <w:spacing w:after="0" w:line="240" w:lineRule="auto"/>
        <w:ind w:firstLine="709"/>
        <w:jc w:val="both"/>
        <w:rPr>
          <w:rFonts w:ascii="Times New Roman" w:eastAsia="Times New Roman" w:hAnsi="Times New Roman" w:cs="Times New Roman"/>
          <w:sz w:val="28"/>
          <w:szCs w:val="28"/>
        </w:rPr>
      </w:pPr>
      <w:r w:rsidRPr="00602435">
        <w:rPr>
          <w:rFonts w:ascii="Times New Roman" w:eastAsia="Times New Roman" w:hAnsi="Times New Roman" w:cs="Times New Roman"/>
          <w:sz w:val="28"/>
          <w:szCs w:val="28"/>
        </w:rPr>
        <w:t xml:space="preserve">Безвозмездные поступления из бюджетов других уровней за 2022 год составили 13247,2 тыс. </w:t>
      </w:r>
      <w:r w:rsidRPr="00602435">
        <w:rPr>
          <w:rFonts w:ascii="Times New Roman" w:eastAsia="Times New Roman" w:hAnsi="Times New Roman" w:cs="Times New Roman"/>
          <w:bCs/>
          <w:sz w:val="28"/>
          <w:szCs w:val="28"/>
        </w:rPr>
        <w:t xml:space="preserve">рублей, </w:t>
      </w:r>
      <w:r w:rsidRPr="00602435">
        <w:rPr>
          <w:rFonts w:ascii="Times New Roman" w:eastAsia="Times New Roman" w:hAnsi="Times New Roman" w:cs="Times New Roman"/>
          <w:sz w:val="28"/>
          <w:szCs w:val="28"/>
        </w:rPr>
        <w:t xml:space="preserve">что ниже значения 2021 года на 3231,5 тыс. </w:t>
      </w:r>
      <w:r w:rsidRPr="00602435">
        <w:rPr>
          <w:rFonts w:ascii="Times New Roman" w:eastAsia="Times New Roman" w:hAnsi="Times New Roman" w:cs="Times New Roman"/>
          <w:bCs/>
          <w:sz w:val="28"/>
          <w:szCs w:val="28"/>
        </w:rPr>
        <w:t xml:space="preserve">рублей, или на 19,6%. </w:t>
      </w:r>
      <w:r w:rsidRPr="00602435">
        <w:rPr>
          <w:rFonts w:ascii="Times New Roman" w:eastAsia="Times New Roman" w:hAnsi="Times New Roman" w:cs="Times New Roman"/>
          <w:sz w:val="28"/>
          <w:szCs w:val="28"/>
        </w:rPr>
        <w:t>Выполнение плановых назначений составило 90,5%. Плановые показатели по безвозмездным поступлениям не выполнены на 1384,6 тыс. рублей.</w:t>
      </w:r>
    </w:p>
    <w:p w:rsidR="00602435" w:rsidRPr="00602435" w:rsidRDefault="00602435" w:rsidP="00602435">
      <w:pPr>
        <w:spacing w:after="0" w:line="240" w:lineRule="auto"/>
        <w:ind w:firstLine="709"/>
        <w:jc w:val="both"/>
        <w:rPr>
          <w:rFonts w:ascii="Times New Roman" w:eastAsia="Times New Roman" w:hAnsi="Times New Roman" w:cs="Times New Roman"/>
          <w:sz w:val="28"/>
          <w:szCs w:val="28"/>
        </w:rPr>
      </w:pPr>
      <w:r w:rsidRPr="00602435">
        <w:rPr>
          <w:rFonts w:ascii="Times New Roman" w:eastAsia="Times New Roman" w:hAnsi="Times New Roman" w:cs="Times New Roman"/>
          <w:sz w:val="28"/>
          <w:szCs w:val="28"/>
        </w:rPr>
        <w:t>Бюджетные перечисления поступили по следующим формам межбюджетных трансфертов:</w:t>
      </w:r>
    </w:p>
    <w:p w:rsidR="00602435" w:rsidRPr="00602435" w:rsidRDefault="00602435" w:rsidP="00602435">
      <w:pPr>
        <w:spacing w:after="0" w:line="240" w:lineRule="auto"/>
        <w:ind w:firstLine="709"/>
        <w:jc w:val="both"/>
        <w:rPr>
          <w:rFonts w:ascii="Times New Roman" w:eastAsia="Times New Roman" w:hAnsi="Times New Roman" w:cs="Times New Roman"/>
          <w:sz w:val="28"/>
          <w:szCs w:val="28"/>
        </w:rPr>
      </w:pPr>
      <w:r w:rsidRPr="00602435">
        <w:rPr>
          <w:rFonts w:ascii="Times New Roman" w:eastAsia="Times New Roman" w:hAnsi="Times New Roman" w:cs="Times New Roman"/>
          <w:b/>
          <w:sz w:val="28"/>
          <w:szCs w:val="28"/>
        </w:rPr>
        <w:t>-</w:t>
      </w:r>
      <w:r w:rsidRPr="00602435">
        <w:rPr>
          <w:rFonts w:ascii="Times New Roman" w:eastAsia="Times New Roman" w:hAnsi="Times New Roman" w:cs="Times New Roman"/>
          <w:sz w:val="28"/>
          <w:szCs w:val="28"/>
        </w:rPr>
        <w:t xml:space="preserve"> </w:t>
      </w:r>
      <w:r w:rsidRPr="00602435">
        <w:rPr>
          <w:rFonts w:ascii="Times New Roman" w:eastAsia="Times New Roman" w:hAnsi="Times New Roman" w:cs="Times New Roman"/>
          <w:b/>
          <w:i/>
          <w:sz w:val="28"/>
          <w:szCs w:val="28"/>
        </w:rPr>
        <w:t>дотации</w:t>
      </w:r>
      <w:r w:rsidRPr="00602435">
        <w:rPr>
          <w:rFonts w:ascii="Times New Roman" w:eastAsia="Times New Roman" w:hAnsi="Times New Roman" w:cs="Times New Roman"/>
          <w:sz w:val="28"/>
          <w:szCs w:val="28"/>
        </w:rPr>
        <w:t xml:space="preserve"> в сумме 1367,7 тыс. </w:t>
      </w:r>
      <w:r w:rsidRPr="00602435">
        <w:rPr>
          <w:rFonts w:ascii="Times New Roman" w:eastAsia="Times New Roman" w:hAnsi="Times New Roman" w:cs="Times New Roman"/>
          <w:bCs/>
          <w:sz w:val="28"/>
          <w:szCs w:val="28"/>
        </w:rPr>
        <w:t>рублей.</w:t>
      </w:r>
      <w:r w:rsidRPr="00602435">
        <w:rPr>
          <w:rFonts w:ascii="Times New Roman" w:eastAsia="Times New Roman" w:hAnsi="Times New Roman" w:cs="Times New Roman"/>
          <w:sz w:val="28"/>
          <w:szCs w:val="28"/>
        </w:rPr>
        <w:t xml:space="preserve"> Доля в общем объёме безвозмездных поступлений – 10,3%;</w:t>
      </w:r>
    </w:p>
    <w:p w:rsidR="00602435" w:rsidRPr="00602435" w:rsidRDefault="00602435" w:rsidP="00602435">
      <w:pPr>
        <w:spacing w:after="0" w:line="240" w:lineRule="auto"/>
        <w:ind w:firstLine="709"/>
        <w:jc w:val="both"/>
        <w:rPr>
          <w:rFonts w:ascii="Times New Roman" w:eastAsia="Times New Roman" w:hAnsi="Times New Roman" w:cs="Times New Roman"/>
          <w:bCs/>
          <w:iCs/>
          <w:sz w:val="28"/>
          <w:szCs w:val="28"/>
        </w:rPr>
      </w:pPr>
      <w:r w:rsidRPr="00602435">
        <w:rPr>
          <w:rFonts w:ascii="Times New Roman" w:eastAsia="Times New Roman" w:hAnsi="Times New Roman" w:cs="Times New Roman"/>
          <w:bCs/>
          <w:i/>
          <w:iCs/>
          <w:sz w:val="28"/>
          <w:szCs w:val="28"/>
        </w:rPr>
        <w:t>-</w:t>
      </w:r>
      <w:r w:rsidRPr="00602435">
        <w:rPr>
          <w:rFonts w:ascii="Times New Roman" w:eastAsia="Times New Roman" w:hAnsi="Times New Roman" w:cs="Times New Roman"/>
          <w:b/>
          <w:bCs/>
          <w:iCs/>
          <w:sz w:val="28"/>
          <w:szCs w:val="28"/>
        </w:rPr>
        <w:t xml:space="preserve"> </w:t>
      </w:r>
      <w:r w:rsidRPr="00602435">
        <w:rPr>
          <w:rFonts w:ascii="Times New Roman" w:eastAsia="Times New Roman" w:hAnsi="Times New Roman" w:cs="Times New Roman"/>
          <w:b/>
          <w:bCs/>
          <w:i/>
          <w:iCs/>
          <w:sz w:val="28"/>
          <w:szCs w:val="28"/>
        </w:rPr>
        <w:t>субвенции</w:t>
      </w:r>
      <w:r w:rsidRPr="00602435">
        <w:rPr>
          <w:rFonts w:ascii="Times New Roman" w:eastAsia="Times New Roman" w:hAnsi="Times New Roman" w:cs="Times New Roman"/>
          <w:bCs/>
          <w:iCs/>
          <w:sz w:val="28"/>
          <w:szCs w:val="28"/>
        </w:rPr>
        <w:t xml:space="preserve"> в сумме 146,2 тыс. </w:t>
      </w:r>
      <w:r w:rsidRPr="00602435">
        <w:rPr>
          <w:rFonts w:ascii="Times New Roman" w:eastAsia="Times New Roman" w:hAnsi="Times New Roman" w:cs="Times New Roman"/>
          <w:bCs/>
          <w:sz w:val="28"/>
          <w:szCs w:val="28"/>
        </w:rPr>
        <w:t>рублей. Исполнение на 100,0% к уточненному плану</w:t>
      </w:r>
      <w:r w:rsidRPr="00602435">
        <w:rPr>
          <w:rFonts w:ascii="Times New Roman" w:eastAsia="Times New Roman" w:hAnsi="Times New Roman" w:cs="Times New Roman"/>
          <w:bCs/>
          <w:iCs/>
          <w:sz w:val="28"/>
          <w:szCs w:val="28"/>
        </w:rPr>
        <w:t>;</w:t>
      </w:r>
    </w:p>
    <w:p w:rsidR="00602435" w:rsidRPr="00602435" w:rsidRDefault="00602435" w:rsidP="00602435">
      <w:pPr>
        <w:spacing w:after="0" w:line="240" w:lineRule="auto"/>
        <w:ind w:firstLine="709"/>
        <w:jc w:val="both"/>
        <w:rPr>
          <w:rFonts w:ascii="Times New Roman" w:eastAsia="Times New Roman" w:hAnsi="Times New Roman" w:cs="Times New Roman"/>
          <w:bCs/>
          <w:iCs/>
          <w:sz w:val="28"/>
          <w:szCs w:val="28"/>
        </w:rPr>
      </w:pPr>
      <w:r w:rsidRPr="00602435">
        <w:rPr>
          <w:rFonts w:ascii="Times New Roman" w:eastAsia="Times New Roman" w:hAnsi="Times New Roman" w:cs="Times New Roman"/>
          <w:b/>
          <w:bCs/>
          <w:iCs/>
          <w:sz w:val="28"/>
          <w:szCs w:val="28"/>
        </w:rPr>
        <w:t>-</w:t>
      </w:r>
      <w:r w:rsidRPr="00602435">
        <w:rPr>
          <w:rFonts w:ascii="Times New Roman" w:eastAsia="Times New Roman" w:hAnsi="Times New Roman" w:cs="Times New Roman"/>
          <w:bCs/>
          <w:iCs/>
          <w:sz w:val="28"/>
          <w:szCs w:val="28"/>
        </w:rPr>
        <w:t xml:space="preserve"> </w:t>
      </w:r>
      <w:r w:rsidRPr="00602435">
        <w:rPr>
          <w:rFonts w:ascii="Times New Roman" w:eastAsia="Times New Roman" w:hAnsi="Times New Roman" w:cs="Times New Roman"/>
          <w:b/>
          <w:bCs/>
          <w:i/>
          <w:iCs/>
          <w:sz w:val="28"/>
          <w:szCs w:val="28"/>
        </w:rPr>
        <w:t>иные межбюджетные трансферты</w:t>
      </w:r>
      <w:r w:rsidRPr="00602435">
        <w:rPr>
          <w:rFonts w:ascii="Times New Roman" w:eastAsia="Times New Roman" w:hAnsi="Times New Roman" w:cs="Times New Roman"/>
          <w:bCs/>
          <w:iCs/>
          <w:sz w:val="28"/>
          <w:szCs w:val="28"/>
        </w:rPr>
        <w:t xml:space="preserve"> на осуществление передаваемых полномочий бюджетам сельских поселений из бюджетов муниципальных районов на решение вопросов местного значения в соответствии с заключенными соглашениями в сумме 11733,3 тыс. </w:t>
      </w:r>
      <w:r w:rsidRPr="00602435">
        <w:rPr>
          <w:rFonts w:ascii="Times New Roman" w:eastAsia="Times New Roman" w:hAnsi="Times New Roman" w:cs="Times New Roman"/>
          <w:bCs/>
          <w:sz w:val="28"/>
          <w:szCs w:val="28"/>
        </w:rPr>
        <w:t>рублей</w:t>
      </w:r>
      <w:r w:rsidRPr="00602435">
        <w:rPr>
          <w:rFonts w:ascii="Times New Roman" w:eastAsia="Times New Roman" w:hAnsi="Times New Roman" w:cs="Times New Roman"/>
          <w:bCs/>
          <w:iCs/>
          <w:sz w:val="28"/>
          <w:szCs w:val="28"/>
        </w:rPr>
        <w:t>.</w:t>
      </w:r>
      <w:r w:rsidRPr="00602435">
        <w:rPr>
          <w:rFonts w:ascii="Calibri" w:eastAsia="Times New Roman" w:hAnsi="Calibri" w:cs="Times New Roman"/>
          <w:bCs/>
          <w:iCs/>
          <w:sz w:val="28"/>
          <w:szCs w:val="28"/>
        </w:rPr>
        <w:t xml:space="preserve"> </w:t>
      </w:r>
      <w:r w:rsidRPr="00602435">
        <w:rPr>
          <w:rFonts w:ascii="Times New Roman" w:eastAsia="Times New Roman" w:hAnsi="Times New Roman" w:cs="Times New Roman"/>
          <w:bCs/>
          <w:sz w:val="28"/>
          <w:szCs w:val="28"/>
        </w:rPr>
        <w:t>Исполнение составило 89,4% к уточненному плану.</w:t>
      </w:r>
    </w:p>
    <w:p w:rsidR="00602435" w:rsidRPr="00602435" w:rsidRDefault="00602435" w:rsidP="00602435">
      <w:pPr>
        <w:tabs>
          <w:tab w:val="left" w:pos="709"/>
        </w:tabs>
        <w:spacing w:before="120"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b/>
          <w:sz w:val="28"/>
          <w:szCs w:val="28"/>
          <w:lang w:eastAsia="en-US"/>
        </w:rPr>
        <w:t>2.</w:t>
      </w:r>
      <w:r w:rsidRPr="00602435">
        <w:rPr>
          <w:rFonts w:ascii="Times New Roman" w:eastAsiaTheme="minorHAnsi" w:hAnsi="Times New Roman" w:cs="Times New Roman"/>
          <w:sz w:val="28"/>
          <w:szCs w:val="28"/>
          <w:lang w:eastAsia="en-US"/>
        </w:rPr>
        <w:t xml:space="preserve"> </w:t>
      </w:r>
      <w:r w:rsidRPr="00602435">
        <w:rPr>
          <w:rFonts w:ascii="Times New Roman" w:eastAsiaTheme="minorHAnsi" w:hAnsi="Times New Roman" w:cs="Times New Roman"/>
          <w:b/>
          <w:sz w:val="28"/>
          <w:szCs w:val="28"/>
          <w:lang w:eastAsia="en-US"/>
        </w:rPr>
        <w:t>Расходы бюджета</w:t>
      </w:r>
      <w:r w:rsidRPr="00602435">
        <w:rPr>
          <w:rFonts w:ascii="Times New Roman" w:eastAsiaTheme="minorHAnsi" w:hAnsi="Times New Roman" w:cs="Times New Roman"/>
          <w:sz w:val="28"/>
          <w:szCs w:val="28"/>
          <w:lang w:eastAsia="en-US"/>
        </w:rPr>
        <w:t xml:space="preserve"> сельского поселения «Пешковское» в 2022 году исполнены в сумме 14989,5 тыс. рублей, или на 91,7% к плану. Неисполнение в 2022 году составило 1351,9 тыс. рублей, или 8,3%. К уровню 2021 года расходы бюджета уменьшились на 15,3% или на 2712,2 тыс. рублей. </w:t>
      </w:r>
    </w:p>
    <w:p w:rsidR="00602435" w:rsidRPr="00602435" w:rsidRDefault="00602435" w:rsidP="00602435">
      <w:pPr>
        <w:spacing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sz w:val="28"/>
          <w:szCs w:val="28"/>
          <w:lang w:eastAsia="en-US"/>
        </w:rPr>
        <w:t xml:space="preserve">В структуре расходов в 2022 году основную долю составили расходы на образование – 65,2%, на общегосударственные вопросы – 26,0%. Кассовое исполнение расходов по разделам бюджета характеризуется достаточно высокими показателями (от 92,9% до 100,0% от планируемых расходов), за исключением расходов на культуру  (17,2%). </w:t>
      </w:r>
    </w:p>
    <w:p w:rsidR="00602435" w:rsidRPr="00602435" w:rsidRDefault="00602435" w:rsidP="00602435">
      <w:pPr>
        <w:spacing w:before="120"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b/>
          <w:sz w:val="28"/>
          <w:szCs w:val="28"/>
          <w:lang w:eastAsia="en-US"/>
        </w:rPr>
        <w:t>3.</w:t>
      </w:r>
      <w:r w:rsidRPr="00602435">
        <w:rPr>
          <w:rFonts w:ascii="Times New Roman" w:eastAsiaTheme="minorHAnsi" w:hAnsi="Times New Roman" w:cs="Times New Roman"/>
          <w:sz w:val="28"/>
          <w:szCs w:val="28"/>
          <w:lang w:eastAsia="en-US"/>
        </w:rPr>
        <w:t xml:space="preserve"> В 2022 году </w:t>
      </w:r>
      <w:r w:rsidRPr="00602435">
        <w:rPr>
          <w:rFonts w:ascii="Times New Roman" w:eastAsiaTheme="minorHAnsi" w:hAnsi="Times New Roman" w:cs="Times New Roman"/>
          <w:b/>
          <w:sz w:val="28"/>
          <w:szCs w:val="28"/>
          <w:lang w:eastAsia="en-US"/>
        </w:rPr>
        <w:t>бюджет сельского поселения «Пешковское» исполнен с дефицитом</w:t>
      </w:r>
      <w:r w:rsidRPr="00602435">
        <w:rPr>
          <w:rFonts w:ascii="Times New Roman" w:eastAsiaTheme="minorHAnsi" w:hAnsi="Times New Roman" w:cs="Times New Roman"/>
          <w:sz w:val="28"/>
          <w:szCs w:val="28"/>
          <w:lang w:eastAsia="en-US"/>
        </w:rPr>
        <w:t xml:space="preserve"> в объеме 107,6 тыс. рублей, при плановом дефиците в объеме 194,0 тыс. рублей.</w:t>
      </w:r>
    </w:p>
    <w:p w:rsidR="00602435" w:rsidRPr="00602435" w:rsidRDefault="00602435" w:rsidP="00602435">
      <w:pPr>
        <w:spacing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sz w:val="28"/>
          <w:szCs w:val="28"/>
          <w:lang w:eastAsia="en-US"/>
        </w:rPr>
        <w:t>Остаток средств на счетах по учету средств бюджета за 2022 год уменьшился на 107,6 тыс. рублей, или на 20,8% и по состоянию на 01.01.2020 составил 86,4 тыс. рублей.</w:t>
      </w:r>
    </w:p>
    <w:p w:rsidR="00602435" w:rsidRPr="00602435" w:rsidRDefault="00602435" w:rsidP="00602435">
      <w:pPr>
        <w:spacing w:before="120"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b/>
          <w:sz w:val="28"/>
          <w:szCs w:val="28"/>
          <w:lang w:eastAsia="en-US"/>
        </w:rPr>
        <w:t>4.</w:t>
      </w:r>
      <w:r w:rsidRPr="00602435">
        <w:rPr>
          <w:rFonts w:ascii="Times New Roman" w:eastAsiaTheme="minorHAnsi" w:hAnsi="Times New Roman" w:cs="Times New Roman"/>
          <w:sz w:val="28"/>
          <w:szCs w:val="28"/>
          <w:lang w:eastAsia="en-US"/>
        </w:rPr>
        <w:t xml:space="preserve"> </w:t>
      </w:r>
      <w:r w:rsidRPr="00602435">
        <w:rPr>
          <w:rFonts w:ascii="Times New Roman" w:eastAsiaTheme="minorHAnsi" w:hAnsi="Times New Roman" w:cs="Times New Roman"/>
          <w:b/>
          <w:sz w:val="28"/>
          <w:szCs w:val="28"/>
          <w:lang w:eastAsia="en-US"/>
        </w:rPr>
        <w:t>Дебиторская задолженность</w:t>
      </w:r>
      <w:r w:rsidRPr="00602435">
        <w:rPr>
          <w:rFonts w:ascii="Times New Roman" w:eastAsiaTheme="minorHAnsi" w:hAnsi="Times New Roman" w:cs="Times New Roman"/>
          <w:sz w:val="28"/>
          <w:szCs w:val="28"/>
          <w:lang w:eastAsia="en-US"/>
        </w:rPr>
        <w:t xml:space="preserve"> по состоянию на 01.01.2023 составила 169,6 тыс. рублей, уменьшившись за год на 52%, или на 184,0 тыс. рублей. Долгосрочная и просроченная дебиторская задолженность отсутствует.</w:t>
      </w:r>
    </w:p>
    <w:p w:rsidR="00602435" w:rsidRPr="00602435" w:rsidRDefault="00602435" w:rsidP="00602435">
      <w:pPr>
        <w:tabs>
          <w:tab w:val="left" w:pos="709"/>
        </w:tabs>
        <w:autoSpaceDE w:val="0"/>
        <w:autoSpaceDN w:val="0"/>
        <w:spacing w:after="0" w:line="240" w:lineRule="auto"/>
        <w:ind w:firstLine="709"/>
        <w:contextualSpacing/>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b/>
          <w:sz w:val="28"/>
          <w:szCs w:val="28"/>
          <w:lang w:eastAsia="en-US"/>
        </w:rPr>
        <w:t>Кредиторская задолженность</w:t>
      </w:r>
      <w:r w:rsidRPr="00602435">
        <w:rPr>
          <w:rFonts w:ascii="Times New Roman" w:eastAsiaTheme="minorHAnsi" w:hAnsi="Times New Roman" w:cs="Times New Roman"/>
          <w:sz w:val="28"/>
          <w:szCs w:val="28"/>
          <w:lang w:eastAsia="en-US"/>
        </w:rPr>
        <w:t xml:space="preserve"> по состоянию на 01.01.2023 составила 827,5 тыс. рублей, увеличившись за год на 654,2 тыс. рублей, или почти в 4,8 раза.  Просроченная кредиторская задолженность на конец 2022 года не числится.</w:t>
      </w:r>
    </w:p>
    <w:p w:rsidR="00602435" w:rsidRPr="00602435" w:rsidRDefault="00602435" w:rsidP="00602435">
      <w:pPr>
        <w:spacing w:before="120" w:after="0" w:line="240" w:lineRule="auto"/>
        <w:ind w:firstLine="709"/>
        <w:jc w:val="both"/>
        <w:rPr>
          <w:rFonts w:ascii="Times New Roman" w:eastAsia="Times New Roman" w:hAnsi="Times New Roman" w:cs="Times New Roman"/>
          <w:sz w:val="28"/>
          <w:szCs w:val="28"/>
        </w:rPr>
      </w:pPr>
      <w:r w:rsidRPr="00602435">
        <w:rPr>
          <w:rFonts w:ascii="Times New Roman" w:eastAsia="Times New Roman" w:hAnsi="Times New Roman" w:cs="Times New Roman"/>
          <w:b/>
          <w:sz w:val="28"/>
          <w:szCs w:val="28"/>
        </w:rPr>
        <w:lastRenderedPageBreak/>
        <w:t>5.</w:t>
      </w:r>
      <w:r w:rsidRPr="00602435">
        <w:rPr>
          <w:rFonts w:ascii="Times New Roman" w:eastAsia="Times New Roman" w:hAnsi="Times New Roman" w:cs="Times New Roman"/>
          <w:sz w:val="28"/>
          <w:szCs w:val="28"/>
        </w:rPr>
        <w:t xml:space="preserve"> </w:t>
      </w:r>
      <w:r w:rsidRPr="00602435">
        <w:rPr>
          <w:rFonts w:ascii="Times New Roman" w:eastAsia="Times New Roman" w:hAnsi="Times New Roman" w:cs="Times New Roman"/>
          <w:b/>
          <w:sz w:val="28"/>
          <w:szCs w:val="28"/>
        </w:rPr>
        <w:t>Проверкой правильности установления должностных окладов</w:t>
      </w:r>
      <w:r w:rsidRPr="00602435">
        <w:rPr>
          <w:rFonts w:ascii="Times New Roman" w:eastAsia="Times New Roman" w:hAnsi="Times New Roman" w:cs="Times New Roman"/>
          <w:sz w:val="28"/>
          <w:szCs w:val="28"/>
        </w:rPr>
        <w:t xml:space="preserve"> лиц, замещающих муниципальные должности, муниципальных служащих и работников администрации сельского поселения «Пешковское» фактов завышения окладов (ставок) не установлено. </w:t>
      </w:r>
    </w:p>
    <w:p w:rsidR="00602435" w:rsidRPr="00602435" w:rsidRDefault="00602435" w:rsidP="00602435">
      <w:pPr>
        <w:spacing w:after="0" w:line="240" w:lineRule="auto"/>
        <w:ind w:firstLine="709"/>
        <w:jc w:val="both"/>
        <w:rPr>
          <w:rFonts w:ascii="Times New Roman" w:eastAsia="Times New Roman" w:hAnsi="Times New Roman" w:cs="Times New Roman"/>
          <w:sz w:val="28"/>
          <w:szCs w:val="28"/>
        </w:rPr>
      </w:pPr>
      <w:r w:rsidRPr="00602435">
        <w:rPr>
          <w:rFonts w:ascii="Times New Roman" w:eastAsia="Times New Roman" w:hAnsi="Times New Roman" w:cs="Times New Roman"/>
          <w:sz w:val="28"/>
          <w:szCs w:val="28"/>
        </w:rPr>
        <w:t xml:space="preserve">Фактический фонд оплаты труда за 2021 год (по данным бухгалтерского учета) сложился в сумме 7923,9 тыс. рублей (заработная плата – 5945,8 тыс. рублей, начисления на оплату труда – 1978,1 тыс. рублей), или 100,0% к утвержденному плану. Перерасхода фонда оплаты труда в 2021 году проверкой не установлено (экономия ФОТ сложилась в сумме 117,3 тыс. рублей.). Кредиторская задолженность по заработной плате работников сельского поселения «Пешковское» по состоянию на 01.01.2021 составляла 344,4 тыс. рублей, на 01.01.2022 – кредиторская задолженность отсутствует. </w:t>
      </w:r>
    </w:p>
    <w:p w:rsidR="00602435" w:rsidRPr="00602435" w:rsidRDefault="00602435" w:rsidP="00602435">
      <w:pPr>
        <w:spacing w:after="0" w:line="240" w:lineRule="auto"/>
        <w:ind w:firstLine="709"/>
        <w:jc w:val="both"/>
        <w:rPr>
          <w:rFonts w:ascii="Times New Roman" w:eastAsia="Times New Roman" w:hAnsi="Times New Roman" w:cs="Times New Roman"/>
          <w:sz w:val="28"/>
          <w:szCs w:val="28"/>
        </w:rPr>
      </w:pPr>
      <w:r w:rsidRPr="00602435">
        <w:rPr>
          <w:rFonts w:ascii="Times New Roman" w:eastAsia="Times New Roman" w:hAnsi="Times New Roman" w:cs="Times New Roman"/>
          <w:sz w:val="28"/>
          <w:szCs w:val="28"/>
        </w:rPr>
        <w:t xml:space="preserve">Фактический фонд оплаты труда за 2022 год (по данным бухгалтерского учета) сложился в сумме 9068,3 тыс. руб., или 98,5% к утвержденному плану. Перерасхода фонда оплаты труда в 2022 году проверкой не установлено. Кредиторской задолженности по заработной плате работников сельского поселения «Пешковское» по состоянию на 01.01.2023 нет. </w:t>
      </w:r>
    </w:p>
    <w:p w:rsidR="00602435" w:rsidRPr="00602435" w:rsidRDefault="00602435" w:rsidP="00602435">
      <w:pPr>
        <w:spacing w:before="120"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b/>
          <w:sz w:val="28"/>
          <w:szCs w:val="28"/>
          <w:lang w:eastAsia="en-US"/>
        </w:rPr>
        <w:t xml:space="preserve">6.  </w:t>
      </w:r>
      <w:r w:rsidRPr="00602435">
        <w:rPr>
          <w:rFonts w:ascii="Times New Roman" w:eastAsiaTheme="minorHAnsi" w:hAnsi="Times New Roman" w:cs="Times New Roman"/>
          <w:b/>
          <w:sz w:val="28"/>
          <w:szCs w:val="28"/>
          <w:lang w:eastAsia="en-US"/>
        </w:rPr>
        <w:t>По проверке правильности начисления заработной платы</w:t>
      </w:r>
      <w:r w:rsidRPr="00602435">
        <w:rPr>
          <w:rFonts w:ascii="Times New Roman" w:eastAsiaTheme="minorHAnsi" w:hAnsi="Times New Roman" w:cs="Times New Roman"/>
          <w:sz w:val="28"/>
          <w:szCs w:val="28"/>
          <w:lang w:eastAsia="en-US"/>
        </w:rPr>
        <w:t xml:space="preserve"> КСП были установлены следующие нарушения:</w:t>
      </w:r>
    </w:p>
    <w:p w:rsidR="00602435" w:rsidRPr="00602435" w:rsidRDefault="00602435" w:rsidP="00602435">
      <w:pPr>
        <w:spacing w:after="0" w:line="240" w:lineRule="auto"/>
        <w:ind w:firstLine="709"/>
        <w:jc w:val="both"/>
        <w:rPr>
          <w:rFonts w:ascii="Times New Roman" w:eastAsiaTheme="minorHAnsi" w:hAnsi="Times New Roman" w:cs="Times New Roman"/>
          <w:color w:val="000000"/>
          <w:sz w:val="28"/>
          <w:szCs w:val="28"/>
          <w:lang w:eastAsia="en-US"/>
        </w:rPr>
      </w:pPr>
      <w:r w:rsidRPr="00602435">
        <w:rPr>
          <w:rFonts w:ascii="Times New Roman" w:eastAsiaTheme="minorHAnsi" w:hAnsi="Times New Roman" w:cs="Times New Roman"/>
          <w:sz w:val="28"/>
          <w:szCs w:val="28"/>
          <w:lang w:eastAsia="en-US"/>
        </w:rPr>
        <w:t xml:space="preserve">- </w:t>
      </w:r>
      <w:r w:rsidRPr="00602435">
        <w:rPr>
          <w:rFonts w:ascii="Times New Roman" w:eastAsiaTheme="minorHAnsi" w:hAnsi="Times New Roman" w:cs="Times New Roman"/>
          <w:color w:val="000000"/>
          <w:sz w:val="28"/>
          <w:szCs w:val="28"/>
          <w:lang w:eastAsia="en-US"/>
        </w:rPr>
        <w:t xml:space="preserve">доплаты к заработной плате работников, такие как ежемесячное денежное вознаграждение муниципальным служащим, доплаты до МРОТ, стимулирующие выплаты служащим и обслуживающему персоналу, надбавки за особые условия и выслугу лет не утверждаются распоряжениями администрации поселения; </w:t>
      </w:r>
    </w:p>
    <w:p w:rsidR="00602435" w:rsidRPr="00602435" w:rsidRDefault="00602435" w:rsidP="00602435">
      <w:pPr>
        <w:spacing w:after="0" w:line="240" w:lineRule="auto"/>
        <w:ind w:firstLine="709"/>
        <w:jc w:val="both"/>
        <w:rPr>
          <w:rFonts w:ascii="Times New Roman" w:eastAsiaTheme="minorHAnsi" w:hAnsi="Times New Roman" w:cs="Times New Roman"/>
          <w:color w:val="000000"/>
          <w:sz w:val="28"/>
          <w:szCs w:val="28"/>
          <w:lang w:eastAsia="en-US"/>
        </w:rPr>
      </w:pPr>
      <w:r w:rsidRPr="00602435">
        <w:rPr>
          <w:rFonts w:ascii="Times New Roman" w:eastAsiaTheme="minorHAnsi" w:hAnsi="Times New Roman" w:cs="Times New Roman"/>
          <w:sz w:val="28"/>
          <w:szCs w:val="28"/>
          <w:lang w:eastAsia="en-US"/>
        </w:rPr>
        <w:t>- в нарушение п.п. 52, 55, 58 Положения  о размере и условиях оплаты труда муниципальных служащих администрации сельского поселения «Пешковское», выплата материальной помощи и единовременной выплаты  при предоставлении ежегодного оплачиваемого отпуска производится без письменных заявлений муниципальных служащих;</w:t>
      </w:r>
    </w:p>
    <w:p w:rsidR="00602435" w:rsidRPr="00602435" w:rsidRDefault="00602435" w:rsidP="00602435">
      <w:pPr>
        <w:spacing w:after="0" w:line="240" w:lineRule="auto"/>
        <w:ind w:firstLine="709"/>
        <w:jc w:val="both"/>
        <w:rPr>
          <w:rFonts w:ascii="Times New Roman" w:eastAsiaTheme="minorHAnsi" w:hAnsi="Times New Roman" w:cs="Times New Roman"/>
          <w:color w:val="000000"/>
          <w:sz w:val="28"/>
          <w:szCs w:val="28"/>
          <w:lang w:eastAsia="en-US"/>
        </w:rPr>
      </w:pPr>
      <w:r w:rsidRPr="00602435">
        <w:rPr>
          <w:rFonts w:ascii="Times New Roman" w:eastAsiaTheme="minorHAnsi" w:hAnsi="Times New Roman" w:cs="Times New Roman"/>
          <w:color w:val="000000"/>
          <w:sz w:val="28"/>
          <w:szCs w:val="28"/>
          <w:lang w:eastAsia="en-US"/>
        </w:rPr>
        <w:t xml:space="preserve">- в нарушение Федерального закона «О бухгалтерском учете» от 06.12.2011 №402-ФЗ   распоряжения на предоставление отпусков издаются в не унифицированной форме № Т-6, </w:t>
      </w:r>
      <w:r w:rsidRPr="00602435">
        <w:rPr>
          <w:rFonts w:ascii="Times New Roman" w:eastAsiaTheme="minorHAnsi" w:hAnsi="Times New Roman"/>
          <w:sz w:val="28"/>
          <w:szCs w:val="28"/>
          <w:lang w:eastAsia="en-US"/>
        </w:rPr>
        <w:t>в распоряжениях на отпуска работников администрации не указываются отработанные периоды, за которые отпуска предоставляются;</w:t>
      </w:r>
    </w:p>
    <w:p w:rsidR="00602435" w:rsidRPr="00602435" w:rsidRDefault="00602435" w:rsidP="00602435">
      <w:pPr>
        <w:shd w:val="clear" w:color="auto" w:fill="FFFFFF"/>
        <w:spacing w:after="123" w:line="240" w:lineRule="auto"/>
        <w:ind w:firstLine="709"/>
        <w:jc w:val="both"/>
        <w:rPr>
          <w:rFonts w:ascii="Times New Roman" w:eastAsia="Times New Roman" w:hAnsi="Times New Roman" w:cs="Times New Roman"/>
          <w:sz w:val="28"/>
          <w:szCs w:val="28"/>
        </w:rPr>
      </w:pPr>
      <w:r w:rsidRPr="00602435">
        <w:rPr>
          <w:rFonts w:ascii="Times New Roman" w:eastAsia="Times New Roman" w:hAnsi="Times New Roman" w:cs="Times New Roman"/>
          <w:color w:val="000000"/>
          <w:sz w:val="28"/>
          <w:szCs w:val="28"/>
        </w:rPr>
        <w:t xml:space="preserve">- в нарушение  </w:t>
      </w:r>
      <w:r w:rsidRPr="00602435">
        <w:rPr>
          <w:rFonts w:ascii="Times New Roman" w:eastAsia="Times New Roman" w:hAnsi="Times New Roman" w:cs="Times New Roman"/>
          <w:sz w:val="28"/>
          <w:szCs w:val="28"/>
        </w:rPr>
        <w:t xml:space="preserve">п. </w:t>
      </w:r>
      <w:r w:rsidRPr="00602435">
        <w:rPr>
          <w:rFonts w:ascii="Times New Roman" w:eastAsia="Times New Roman" w:hAnsi="Times New Roman" w:cs="Times New Roman"/>
          <w:sz w:val="28"/>
          <w:szCs w:val="28"/>
          <w:shd w:val="clear" w:color="auto" w:fill="FFFFFF"/>
        </w:rPr>
        <w:t xml:space="preserve">4. Закона Забайкальского края «О муниципальной службе в Забайкальском крае» от 29.12.2008 № 108-ЗЗК (ред. от 28.12.2022), где  отмечено «муниципальному служащему предоставляется ежегодный дополнительный оплачиваемый отпуск за выслугу лет, исчисляемый из расчета один календарный день за каждый год муниципальной службы, но не более 10 календарных дней» администрация поселения для расчета отпускных за выслугу лет руководствуется п. 4.5 </w:t>
      </w:r>
      <w:r w:rsidRPr="00602435">
        <w:rPr>
          <w:rFonts w:ascii="Times New Roman" w:eastAsia="Times New Roman" w:hAnsi="Times New Roman" w:cs="Times New Roman"/>
          <w:sz w:val="28"/>
          <w:szCs w:val="28"/>
        </w:rPr>
        <w:t xml:space="preserve">Правил внутреннего трудового распорядка (от 1 года до 5 лет стажа муниципальной службы предоставляется 1 календарный день дополнительного отпуска, от 5 до 10 лет – 5 календарных дней, от 10 до 15 лет – 7 календарных дней, более 15 лет – 10 календарных дней). </w:t>
      </w:r>
    </w:p>
    <w:p w:rsidR="00602435" w:rsidRPr="00602435" w:rsidRDefault="00602435" w:rsidP="00602435">
      <w:pPr>
        <w:spacing w:before="120"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b/>
          <w:sz w:val="28"/>
          <w:szCs w:val="28"/>
          <w:lang w:eastAsia="en-US"/>
        </w:rPr>
        <w:lastRenderedPageBreak/>
        <w:t xml:space="preserve">7. </w:t>
      </w:r>
      <w:r w:rsidRPr="00602435">
        <w:rPr>
          <w:rFonts w:ascii="Times New Roman" w:eastAsia="Times New Roman" w:hAnsi="Times New Roman" w:cs="Times New Roman"/>
          <w:b/>
          <w:sz w:val="28"/>
          <w:szCs w:val="28"/>
        </w:rPr>
        <w:t>При проверке начисления и выплаты отпускных</w:t>
      </w:r>
      <w:r w:rsidRPr="00602435">
        <w:rPr>
          <w:rFonts w:ascii="Times New Roman" w:eastAsia="Times New Roman" w:hAnsi="Times New Roman" w:cs="Times New Roman"/>
          <w:sz w:val="28"/>
          <w:szCs w:val="28"/>
        </w:rPr>
        <w:t xml:space="preserve"> установлено, что в 2021 году распоряжением администрации от 16 июля 2021 года № 41  </w:t>
      </w:r>
      <w:r w:rsidRPr="00602435">
        <w:rPr>
          <w:rFonts w:ascii="Times New Roman" w:eastAsiaTheme="minorHAnsi" w:hAnsi="Times New Roman" w:cs="Times New Roman"/>
          <w:sz w:val="28"/>
          <w:szCs w:val="28"/>
          <w:lang w:eastAsia="en-US"/>
        </w:rPr>
        <w:t xml:space="preserve">Родниной И.Н.  предоставлен ежегодный оплачиваемый отпуск в количестве 42 календарных дней, из них 1 календарный день за выслугу лет и в 2022 году </w:t>
      </w:r>
      <w:r w:rsidRPr="00602435">
        <w:rPr>
          <w:rFonts w:ascii="Times New Roman" w:eastAsia="Times New Roman" w:hAnsi="Times New Roman" w:cs="Times New Roman"/>
          <w:sz w:val="28"/>
          <w:szCs w:val="28"/>
        </w:rPr>
        <w:t xml:space="preserve">распоряжением от 10 июня 2022 года № 27  </w:t>
      </w:r>
      <w:r w:rsidRPr="00602435">
        <w:rPr>
          <w:rFonts w:ascii="Times New Roman" w:eastAsiaTheme="minorHAnsi" w:hAnsi="Times New Roman" w:cs="Times New Roman"/>
          <w:sz w:val="28"/>
          <w:szCs w:val="28"/>
          <w:lang w:eastAsia="en-US"/>
        </w:rPr>
        <w:t>- ежегодный оплачиваемый отпуск на 42 календарных дня, из которых 1 календарный день за выслугу лет.</w:t>
      </w:r>
    </w:p>
    <w:p w:rsidR="00602435" w:rsidRPr="00602435" w:rsidRDefault="00602435" w:rsidP="00602435">
      <w:pPr>
        <w:spacing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sz w:val="28"/>
          <w:szCs w:val="28"/>
          <w:lang w:eastAsia="en-US"/>
        </w:rPr>
        <w:t xml:space="preserve">КСП отмечает, что </w:t>
      </w:r>
      <w:r w:rsidRPr="00602435">
        <w:rPr>
          <w:rFonts w:ascii="Times New Roman" w:eastAsiaTheme="minorHAnsi" w:hAnsi="Times New Roman" w:cs="Times New Roman"/>
          <w:sz w:val="28"/>
          <w:szCs w:val="28"/>
          <w:shd w:val="clear" w:color="auto" w:fill="FFFFFF"/>
          <w:lang w:eastAsia="en-US"/>
        </w:rPr>
        <w:t>ежегодные дополнительные оплачиваемые отпуска за выслугу лет в 2021-2022 годах главе администрации Родиной И.Н.  предоставлялись</w:t>
      </w:r>
      <w:r w:rsidRPr="00602435">
        <w:rPr>
          <w:rFonts w:ascii="Times New Roman" w:eastAsiaTheme="minorHAnsi" w:hAnsi="Times New Roman" w:cs="Times New Roman"/>
          <w:color w:val="000000"/>
          <w:sz w:val="28"/>
          <w:szCs w:val="28"/>
          <w:lang w:eastAsia="en-US"/>
        </w:rPr>
        <w:t xml:space="preserve"> в нарушение  </w:t>
      </w:r>
      <w:r w:rsidRPr="00602435">
        <w:rPr>
          <w:rFonts w:ascii="Times New Roman" w:eastAsiaTheme="minorHAnsi" w:hAnsi="Times New Roman" w:cs="Times New Roman"/>
          <w:sz w:val="28"/>
          <w:szCs w:val="28"/>
          <w:lang w:eastAsia="en-US"/>
        </w:rPr>
        <w:t xml:space="preserve">п. </w:t>
      </w:r>
      <w:r w:rsidRPr="00602435">
        <w:rPr>
          <w:rFonts w:ascii="Times New Roman" w:eastAsiaTheme="minorHAnsi" w:hAnsi="Times New Roman" w:cs="Times New Roman"/>
          <w:sz w:val="28"/>
          <w:szCs w:val="28"/>
          <w:shd w:val="clear" w:color="auto" w:fill="FFFFFF"/>
          <w:lang w:eastAsia="en-US"/>
        </w:rPr>
        <w:t xml:space="preserve">4. Закона Забайкальского края «О муниципальной службе в Забайкальском крае» от 29.12.2008 № 108-ЗЗК (ред. от 28.12.2022). </w:t>
      </w:r>
    </w:p>
    <w:p w:rsidR="00602435" w:rsidRPr="00602435" w:rsidRDefault="00602435" w:rsidP="00602435">
      <w:pPr>
        <w:spacing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sz w:val="28"/>
          <w:szCs w:val="28"/>
          <w:lang w:eastAsia="en-US"/>
        </w:rPr>
        <w:t>КСП рекомендует администрации сельского поселения «Пешковское»:</w:t>
      </w:r>
    </w:p>
    <w:p w:rsidR="00602435" w:rsidRPr="00602435" w:rsidRDefault="00602435" w:rsidP="00602435">
      <w:pPr>
        <w:spacing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sz w:val="28"/>
          <w:szCs w:val="28"/>
          <w:lang w:eastAsia="en-US"/>
        </w:rPr>
        <w:t xml:space="preserve">- предоставить дополнительные дни отпуска за выслугу лет и доплатить Родиной И.Н. отпускные за выслугу лет в сумме 4091,79 рублей: за 2021 год за 1 календарный день в сумме 1345,53 рублей (на день отпуска стаж работы в должности главы поселения составил 2 года) и соответственно за 2022 год за 2 календарных дня в сумме 2746,26 рублей; </w:t>
      </w:r>
    </w:p>
    <w:p w:rsidR="00602435" w:rsidRPr="00602435" w:rsidRDefault="00602435" w:rsidP="00602435">
      <w:pPr>
        <w:shd w:val="clear" w:color="auto" w:fill="FFFFFF"/>
        <w:spacing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sz w:val="28"/>
          <w:szCs w:val="28"/>
          <w:lang w:eastAsia="en-US"/>
        </w:rPr>
        <w:t xml:space="preserve">- произвести перерасчет отпускных за 2021-2022 годы главному специалисту Трубиленко Н.Л. и предоставить дополнительные дни отпуска за выслугу лет. </w:t>
      </w:r>
    </w:p>
    <w:p w:rsidR="00602435" w:rsidRPr="00602435" w:rsidRDefault="00602435" w:rsidP="00602435">
      <w:pPr>
        <w:shd w:val="clear" w:color="auto" w:fill="FFFFFF"/>
        <w:spacing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sz w:val="28"/>
          <w:szCs w:val="28"/>
          <w:lang w:eastAsia="en-US"/>
        </w:rPr>
        <w:t>- доначислить отпускные за выслугу лет за 2021-2022 годы</w:t>
      </w:r>
      <w:r w:rsidRPr="00602435">
        <w:rPr>
          <w:rFonts w:ascii="Times New Roman" w:eastAsiaTheme="minorHAnsi" w:hAnsi="Times New Roman"/>
          <w:sz w:val="28"/>
          <w:szCs w:val="28"/>
          <w:lang w:eastAsia="en-US"/>
        </w:rPr>
        <w:t xml:space="preserve"> </w:t>
      </w:r>
      <w:r w:rsidRPr="00602435">
        <w:rPr>
          <w:rFonts w:ascii="Times New Roman" w:eastAsiaTheme="minorHAnsi" w:hAnsi="Times New Roman" w:cs="Times New Roman"/>
          <w:sz w:val="28"/>
          <w:szCs w:val="28"/>
          <w:lang w:eastAsia="en-US"/>
        </w:rPr>
        <w:t xml:space="preserve">главному специалисту </w:t>
      </w:r>
      <w:r w:rsidRPr="00602435">
        <w:rPr>
          <w:rFonts w:ascii="Times New Roman" w:eastAsiaTheme="minorHAnsi" w:hAnsi="Times New Roman"/>
          <w:sz w:val="28"/>
          <w:szCs w:val="28"/>
          <w:lang w:eastAsia="en-US"/>
        </w:rPr>
        <w:t>Васильевой Н.А</w:t>
      </w:r>
      <w:r w:rsidRPr="00602435">
        <w:rPr>
          <w:rFonts w:ascii="Times New Roman" w:eastAsiaTheme="minorHAnsi" w:hAnsi="Times New Roman" w:cs="Times New Roman"/>
          <w:sz w:val="28"/>
          <w:szCs w:val="28"/>
          <w:lang w:eastAsia="en-US"/>
        </w:rPr>
        <w:t xml:space="preserve">. </w:t>
      </w:r>
    </w:p>
    <w:p w:rsidR="00602435" w:rsidRPr="00602435" w:rsidRDefault="00602435" w:rsidP="00602435">
      <w:pPr>
        <w:spacing w:before="120" w:after="0" w:line="240" w:lineRule="auto"/>
        <w:ind w:firstLine="709"/>
        <w:jc w:val="both"/>
        <w:rPr>
          <w:rFonts w:ascii="Times New Roman" w:eastAsia="Times New Roman" w:hAnsi="Times New Roman" w:cs="Times New Roman"/>
          <w:sz w:val="28"/>
          <w:szCs w:val="28"/>
        </w:rPr>
      </w:pPr>
      <w:r w:rsidRPr="00602435">
        <w:rPr>
          <w:rFonts w:ascii="Times New Roman" w:eastAsia="Times New Roman" w:hAnsi="Times New Roman" w:cs="Times New Roman"/>
          <w:b/>
          <w:sz w:val="28"/>
          <w:szCs w:val="28"/>
        </w:rPr>
        <w:t>8. Ежемесячная надбавка к должностному окладу за выслугу лет</w:t>
      </w:r>
      <w:r w:rsidRPr="00602435">
        <w:rPr>
          <w:rFonts w:ascii="Times New Roman" w:eastAsia="Times New Roman" w:hAnsi="Times New Roman" w:cs="Times New Roman"/>
          <w:sz w:val="28"/>
          <w:szCs w:val="28"/>
        </w:rPr>
        <w:t xml:space="preserve"> на муниципальной службе устанавливается в зависимости от стажа муниципальной службы. При стаже муниципальной службы от 1 года до 5 лет – 10%, от 5 до 10 лет – 15%.  Право на надбавку в размере 15% у главного специалиста </w:t>
      </w:r>
      <w:r w:rsidRPr="00602435">
        <w:rPr>
          <w:rFonts w:ascii="Times New Roman" w:eastAsia="Times New Roman" w:hAnsi="Times New Roman" w:cs="Times New Roman"/>
          <w:color w:val="000000"/>
          <w:sz w:val="28"/>
          <w:szCs w:val="28"/>
        </w:rPr>
        <w:t>Трубиленко Н.Л.</w:t>
      </w:r>
      <w:r w:rsidRPr="00602435">
        <w:rPr>
          <w:rFonts w:ascii="Times New Roman" w:eastAsia="Times New Roman" w:hAnsi="Times New Roman" w:cs="Times New Roman"/>
          <w:b/>
          <w:color w:val="000000"/>
          <w:sz w:val="28"/>
          <w:szCs w:val="28"/>
        </w:rPr>
        <w:t xml:space="preserve"> </w:t>
      </w:r>
      <w:r w:rsidRPr="00602435">
        <w:rPr>
          <w:rFonts w:ascii="Times New Roman" w:eastAsia="Times New Roman" w:hAnsi="Times New Roman" w:cs="Times New Roman"/>
          <w:b/>
          <w:i/>
          <w:sz w:val="28"/>
          <w:szCs w:val="28"/>
        </w:rPr>
        <w:t xml:space="preserve"> </w:t>
      </w:r>
      <w:r w:rsidRPr="00602435">
        <w:rPr>
          <w:rFonts w:ascii="Times New Roman" w:eastAsia="Times New Roman" w:hAnsi="Times New Roman" w:cs="Times New Roman"/>
          <w:sz w:val="28"/>
          <w:szCs w:val="28"/>
        </w:rPr>
        <w:t>возникло с 4 сентября 2022 года, при этом распоряжение администрации сельского поселения «Пешковское» на увеличение стимулирующей надбавки муниципальному служащему, не издавалось. Согласно п.21 ст. 3 Положения о размере и условиях оплаты труда муниципальных служащих,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изменения ее размера. КСП рекомендует пересчитать надбавку за выслугу лет Трубиленко Н.Л. в размере 15% с момента возникновения данного права.</w:t>
      </w:r>
    </w:p>
    <w:p w:rsidR="00602435" w:rsidRPr="00602435" w:rsidRDefault="00602435" w:rsidP="00602435">
      <w:pPr>
        <w:spacing w:before="120" w:after="0" w:line="240" w:lineRule="auto"/>
        <w:ind w:firstLine="709"/>
        <w:jc w:val="both"/>
        <w:rPr>
          <w:rFonts w:ascii="Times New Roman" w:eastAsia="Times New Roman" w:hAnsi="Times New Roman" w:cs="Times New Roman"/>
          <w:sz w:val="28"/>
          <w:szCs w:val="28"/>
        </w:rPr>
      </w:pPr>
      <w:r w:rsidRPr="00602435">
        <w:rPr>
          <w:rFonts w:ascii="Times New Roman" w:eastAsia="Times New Roman" w:hAnsi="Times New Roman" w:cs="Times New Roman"/>
          <w:b/>
          <w:sz w:val="28"/>
          <w:szCs w:val="28"/>
        </w:rPr>
        <w:t xml:space="preserve">9. </w:t>
      </w:r>
      <w:r w:rsidRPr="00602435">
        <w:rPr>
          <w:rFonts w:ascii="Times New Roman" w:eastAsia="Times New Roman" w:hAnsi="Times New Roman" w:cs="Times New Roman"/>
          <w:sz w:val="28"/>
          <w:szCs w:val="28"/>
        </w:rPr>
        <w:t xml:space="preserve">КСП отмечает, что в п. 46 ст. 7 Положения о размере и условиях оплаты труда муниципальных служащих размер ежемесячного единовременного денежного поощрения не ограничен и рекомендует администрации  сельского поселения «Пешковское» внести изменения и дополнения в данный пункт в части установления </w:t>
      </w:r>
      <w:r w:rsidRPr="00602435">
        <w:rPr>
          <w:rFonts w:ascii="Times New Roman" w:eastAsia="Times New Roman" w:hAnsi="Times New Roman" w:cs="Times New Roman"/>
          <w:b/>
          <w:sz w:val="28"/>
          <w:szCs w:val="28"/>
        </w:rPr>
        <w:t>максимального размера ежемесячного единовременного денежного поощрения</w:t>
      </w:r>
      <w:r w:rsidRPr="00602435">
        <w:rPr>
          <w:rFonts w:ascii="Times New Roman" w:eastAsia="Times New Roman" w:hAnsi="Times New Roman" w:cs="Times New Roman"/>
          <w:sz w:val="28"/>
          <w:szCs w:val="28"/>
        </w:rPr>
        <w:t>.</w:t>
      </w:r>
    </w:p>
    <w:p w:rsidR="00602435" w:rsidRPr="00602435" w:rsidRDefault="00602435" w:rsidP="00602435">
      <w:pPr>
        <w:shd w:val="clear" w:color="auto" w:fill="FFFFFF"/>
        <w:spacing w:before="120"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b/>
          <w:sz w:val="28"/>
          <w:szCs w:val="28"/>
          <w:lang w:eastAsia="en-US"/>
        </w:rPr>
        <w:t xml:space="preserve">10. </w:t>
      </w:r>
      <w:r w:rsidRPr="00602435">
        <w:rPr>
          <w:rFonts w:ascii="Times New Roman" w:eastAsiaTheme="minorHAnsi" w:hAnsi="Times New Roman"/>
          <w:sz w:val="28"/>
          <w:szCs w:val="28"/>
          <w:lang w:eastAsia="en-US"/>
        </w:rPr>
        <w:t>КСП отмечает, что на период очередных отпусков главы сельского поселения Родиной И.Н. обязанности главы исполняла Васильева Н.А., так в 2021 году с</w:t>
      </w:r>
      <w:r w:rsidRPr="00602435">
        <w:rPr>
          <w:rFonts w:ascii="Times New Roman" w:eastAsiaTheme="minorHAnsi" w:hAnsi="Times New Roman" w:cs="Times New Roman"/>
          <w:sz w:val="28"/>
          <w:szCs w:val="28"/>
          <w:lang w:eastAsia="en-US"/>
        </w:rPr>
        <w:t xml:space="preserve"> 19.07.2021 по 29.08.2021 (распоряжение от 16.07.2021 № 42), в 2022 году с 14.06.2022 по 25.07.2022 (распоряжение от 10.06.2022 № 27), при этом </w:t>
      </w:r>
      <w:r w:rsidRPr="00602435">
        <w:rPr>
          <w:rFonts w:ascii="Times New Roman" w:eastAsiaTheme="minorHAnsi" w:hAnsi="Times New Roman" w:cs="Times New Roman"/>
          <w:b/>
          <w:sz w:val="28"/>
          <w:szCs w:val="28"/>
          <w:lang w:eastAsia="en-US"/>
        </w:rPr>
        <w:t>оплата за совмещение не производилась.</w:t>
      </w:r>
    </w:p>
    <w:p w:rsidR="00602435" w:rsidRPr="00602435" w:rsidRDefault="00602435" w:rsidP="0060243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02435">
        <w:rPr>
          <w:rFonts w:ascii="Times New Roman" w:eastAsia="Times New Roman" w:hAnsi="Times New Roman" w:cs="Times New Roman"/>
          <w:sz w:val="28"/>
          <w:szCs w:val="28"/>
        </w:rPr>
        <w:lastRenderedPageBreak/>
        <w:t xml:space="preserve">Доплата за выполнение обязанностей временно отсутствующего работника (если выполнение этих обязанностей не предусмотрено должностной инструкцией) по соглашению сторон в размере до 50% должностного оклада по основному месту работы предусмотрена п. 65 ст. 10 </w:t>
      </w:r>
      <w:r w:rsidRPr="00602435">
        <w:rPr>
          <w:rFonts w:ascii="Times New Roman" w:eastAsiaTheme="minorHAnsi" w:hAnsi="Times New Roman" w:cs="Times New Roman"/>
          <w:bCs/>
          <w:sz w:val="28"/>
          <w:szCs w:val="28"/>
          <w:lang w:eastAsia="en-US"/>
        </w:rPr>
        <w:t>Положения</w:t>
      </w:r>
      <w:r w:rsidRPr="00602435">
        <w:rPr>
          <w:rFonts w:ascii="Times New Roman" w:eastAsiaTheme="minorHAnsi" w:hAnsi="Times New Roman" w:cs="Times New Roman"/>
          <w:b/>
          <w:bCs/>
          <w:sz w:val="28"/>
          <w:szCs w:val="28"/>
          <w:lang w:eastAsia="en-US"/>
        </w:rPr>
        <w:t xml:space="preserve"> </w:t>
      </w:r>
      <w:r w:rsidRPr="00602435">
        <w:rPr>
          <w:rFonts w:ascii="Times New Roman" w:eastAsiaTheme="minorHAnsi" w:hAnsi="Times New Roman" w:cs="Times New Roman"/>
          <w:bCs/>
          <w:sz w:val="28"/>
          <w:szCs w:val="28"/>
          <w:lang w:eastAsia="en-US"/>
        </w:rPr>
        <w:t>о размере и условиях оплаты труда муниципальных служащих</w:t>
      </w:r>
      <w:r w:rsidRPr="00602435">
        <w:rPr>
          <w:rFonts w:ascii="Times New Roman" w:eastAsia="Times New Roman" w:hAnsi="Times New Roman" w:cs="Times New Roman"/>
          <w:sz w:val="28"/>
          <w:szCs w:val="28"/>
        </w:rPr>
        <w:t xml:space="preserve">  сельского поселения «Пешковское»</w:t>
      </w:r>
      <w:r w:rsidRPr="00602435">
        <w:rPr>
          <w:rFonts w:ascii="Times New Roman" w:eastAsiaTheme="minorHAnsi" w:hAnsi="Times New Roman" w:cs="Times New Roman"/>
          <w:sz w:val="28"/>
          <w:szCs w:val="28"/>
          <w:lang w:eastAsia="en-US"/>
        </w:rPr>
        <w:t xml:space="preserve">. Должность заместителя руководителя администрации, который бы на время отсутствия главы исполнял обязанности, не предусмотрена. </w:t>
      </w:r>
      <w:r w:rsidRPr="00602435">
        <w:rPr>
          <w:rFonts w:ascii="Times New Roman" w:eastAsia="Times New Roman" w:hAnsi="Times New Roman" w:cs="Times New Roman"/>
          <w:sz w:val="28"/>
          <w:szCs w:val="28"/>
        </w:rPr>
        <w:t xml:space="preserve">Должностная инструкция на главного специалиста администрации Васильеву Н.А. не представлена. </w:t>
      </w:r>
    </w:p>
    <w:p w:rsidR="00602435" w:rsidRPr="00602435" w:rsidRDefault="00602435" w:rsidP="00602435">
      <w:pPr>
        <w:shd w:val="clear" w:color="auto" w:fill="FFFFFF"/>
        <w:spacing w:before="120"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b/>
          <w:sz w:val="28"/>
          <w:szCs w:val="28"/>
          <w:lang w:eastAsia="en-US"/>
        </w:rPr>
        <w:t xml:space="preserve">11. </w:t>
      </w:r>
      <w:r w:rsidRPr="00602435">
        <w:rPr>
          <w:rFonts w:ascii="Times New Roman" w:eastAsiaTheme="minorHAnsi" w:hAnsi="Times New Roman" w:cs="Times New Roman"/>
          <w:b/>
          <w:sz w:val="28"/>
          <w:szCs w:val="28"/>
          <w:lang w:eastAsia="en-US"/>
        </w:rPr>
        <w:t>Главная книга</w:t>
      </w:r>
      <w:r w:rsidRPr="00602435">
        <w:rPr>
          <w:rFonts w:ascii="Times New Roman" w:eastAsiaTheme="minorHAnsi" w:hAnsi="Times New Roman" w:cs="Times New Roman"/>
          <w:sz w:val="28"/>
          <w:szCs w:val="28"/>
          <w:lang w:eastAsia="en-US"/>
        </w:rPr>
        <w:t xml:space="preserve"> главным бухгалтером не ведется, вся отчетность по заработной плате формируется на основании Журнала операций №6. Расхождения по учету заработной платы и начислениям на оплату труда за 2021-2022 годы (кассовые и фактические расходы, кредиторская задолженность) с формами годовой бухгалтерской отчетности (0503117, 0503121,00503169) отсутствуют.</w:t>
      </w:r>
    </w:p>
    <w:p w:rsidR="00602435" w:rsidRPr="00602435" w:rsidRDefault="00602435" w:rsidP="00602435">
      <w:pPr>
        <w:spacing w:before="120" w:after="0" w:line="240" w:lineRule="auto"/>
        <w:ind w:firstLine="709"/>
        <w:jc w:val="both"/>
        <w:rPr>
          <w:rFonts w:ascii="Times New Roman" w:eastAsiaTheme="minorHAnsi" w:hAnsi="Times New Roman" w:cs="Times New Roman"/>
          <w:color w:val="000000"/>
          <w:sz w:val="28"/>
          <w:szCs w:val="28"/>
          <w:lang w:eastAsia="en-US"/>
        </w:rPr>
      </w:pPr>
      <w:r w:rsidRPr="00602435">
        <w:rPr>
          <w:rFonts w:ascii="Times New Roman" w:eastAsiaTheme="minorHAnsi" w:hAnsi="Times New Roman"/>
          <w:b/>
          <w:sz w:val="28"/>
          <w:szCs w:val="28"/>
          <w:lang w:eastAsia="en-US"/>
        </w:rPr>
        <w:t xml:space="preserve">12. </w:t>
      </w:r>
      <w:r w:rsidRPr="00602435">
        <w:rPr>
          <w:rFonts w:ascii="Times New Roman" w:eastAsiaTheme="minorHAnsi" w:hAnsi="Times New Roman" w:cs="Times New Roman"/>
          <w:b/>
          <w:color w:val="0A0A0A"/>
          <w:sz w:val="28"/>
          <w:szCs w:val="28"/>
          <w:shd w:val="clear" w:color="auto" w:fill="FFFFFF"/>
          <w:lang w:eastAsia="en-US"/>
        </w:rPr>
        <w:t>Аналитический учет расчетов с подотчетными лицами</w:t>
      </w:r>
      <w:r w:rsidRPr="00602435">
        <w:rPr>
          <w:rFonts w:ascii="Times New Roman" w:eastAsiaTheme="minorHAnsi" w:hAnsi="Times New Roman" w:cs="Times New Roman"/>
          <w:color w:val="0A0A0A"/>
          <w:sz w:val="28"/>
          <w:szCs w:val="28"/>
          <w:shd w:val="clear" w:color="auto" w:fill="FFFFFF"/>
          <w:lang w:eastAsia="en-US"/>
        </w:rPr>
        <w:t xml:space="preserve"> </w:t>
      </w:r>
      <w:r w:rsidRPr="00602435">
        <w:rPr>
          <w:rFonts w:ascii="Times New Roman" w:eastAsiaTheme="minorHAnsi" w:hAnsi="Times New Roman" w:cs="Times New Roman"/>
          <w:sz w:val="28"/>
          <w:szCs w:val="28"/>
          <w:lang w:eastAsia="en-US"/>
        </w:rPr>
        <w:t xml:space="preserve">осуществляется в Журнале по расчетам с подотчетными лицами </w:t>
      </w:r>
      <w:r w:rsidRPr="00602435">
        <w:rPr>
          <w:rFonts w:ascii="Times New Roman" w:eastAsiaTheme="minorHAnsi" w:hAnsi="Times New Roman" w:cs="Times New Roman"/>
          <w:color w:val="000000"/>
          <w:sz w:val="28"/>
          <w:szCs w:val="28"/>
          <w:lang w:eastAsia="en-US"/>
        </w:rPr>
        <w:t xml:space="preserve">№3, однако в </w:t>
      </w:r>
      <w:r w:rsidRPr="00602435">
        <w:rPr>
          <w:rFonts w:ascii="Times New Roman" w:eastAsiaTheme="minorHAnsi" w:hAnsi="Times New Roman" w:cs="Times New Roman"/>
          <w:color w:val="0A0A0A"/>
          <w:sz w:val="28"/>
          <w:szCs w:val="28"/>
          <w:shd w:val="clear" w:color="auto" w:fill="FFFFFF"/>
          <w:lang w:eastAsia="en-US"/>
        </w:rPr>
        <w:t>нарушение п. 218 Инструкции № 157н остатки на начало периода и на конец периода в Журнале №3 не отражаются. С</w:t>
      </w:r>
      <w:r w:rsidRPr="00602435">
        <w:rPr>
          <w:rFonts w:ascii="Times New Roman" w:eastAsiaTheme="minorHAnsi" w:hAnsi="Times New Roman" w:cs="Times New Roman"/>
          <w:color w:val="000000"/>
          <w:sz w:val="28"/>
          <w:szCs w:val="28"/>
          <w:lang w:eastAsia="en-US"/>
        </w:rPr>
        <w:t xml:space="preserve">ледовательно, дебетовые и кредитовые остатки за подотчетным лицом, регистрами бухгалтерского учета не подтверждены. </w:t>
      </w:r>
    </w:p>
    <w:p w:rsidR="00602435" w:rsidRPr="00602435" w:rsidRDefault="00602435" w:rsidP="00602435">
      <w:pPr>
        <w:spacing w:before="120" w:after="0" w:line="240" w:lineRule="auto"/>
        <w:ind w:firstLine="709"/>
        <w:jc w:val="both"/>
        <w:rPr>
          <w:rFonts w:ascii="Times New Roman" w:eastAsiaTheme="minorHAnsi" w:hAnsi="Times New Roman"/>
          <w:sz w:val="28"/>
          <w:szCs w:val="28"/>
          <w:lang w:eastAsia="en-US"/>
        </w:rPr>
      </w:pPr>
      <w:r w:rsidRPr="00602435">
        <w:rPr>
          <w:rFonts w:ascii="Times New Roman" w:eastAsiaTheme="minorHAnsi" w:hAnsi="Times New Roman"/>
          <w:b/>
          <w:sz w:val="28"/>
          <w:szCs w:val="28"/>
          <w:lang w:eastAsia="en-US"/>
        </w:rPr>
        <w:t xml:space="preserve">13. </w:t>
      </w:r>
      <w:r w:rsidRPr="00602435">
        <w:rPr>
          <w:rFonts w:ascii="Times New Roman" w:eastAsiaTheme="minorHAnsi" w:hAnsi="Times New Roman"/>
          <w:sz w:val="28"/>
          <w:szCs w:val="28"/>
          <w:lang w:eastAsia="en-US"/>
        </w:rPr>
        <w:t xml:space="preserve">По состоянию на 01.01.2022 года по сводным первичным документам дебиторская задолженность по расчетам с подотчетным лицом Родиной И.Н. сложилась в сумме 436,63 рублей. В течение 2022 года перечислено на дебетовую карту материально-ответственного лица - 297680,0 рублей. Авансовые отчеты с подтверждающими документами Родиной И.Н. предоставлены на сумму 302265,36 рублей. Следовательно, на 1 января 2023 года сложилась кредиторская задолженность в сумме 4148,73 рубля. По данным бухгалтерского учета кредиторская задолженность на 01.01.2023 года составила 3019,12 рублей, </w:t>
      </w:r>
      <w:r w:rsidRPr="00602435">
        <w:rPr>
          <w:rFonts w:ascii="Times New Roman" w:eastAsiaTheme="minorHAnsi" w:hAnsi="Times New Roman"/>
          <w:b/>
          <w:sz w:val="28"/>
          <w:szCs w:val="28"/>
          <w:lang w:eastAsia="en-US"/>
        </w:rPr>
        <w:t>расхождение по результатам проверки по подотчетным суммам</w:t>
      </w:r>
      <w:r w:rsidRPr="00602435">
        <w:rPr>
          <w:rFonts w:ascii="Times New Roman" w:eastAsiaTheme="minorHAnsi" w:hAnsi="Times New Roman"/>
          <w:sz w:val="28"/>
          <w:szCs w:val="28"/>
          <w:lang w:eastAsia="en-US"/>
        </w:rPr>
        <w:t xml:space="preserve"> составило 1129,61 рублей. КСП просит пояснить причину установленного проверкой отклонения в сумме 1129,61 рублей по расчетам с подотчетным лицом Родиной И.Н.</w:t>
      </w:r>
    </w:p>
    <w:p w:rsidR="00602435" w:rsidRPr="00602435" w:rsidRDefault="00602435" w:rsidP="00602435">
      <w:pPr>
        <w:tabs>
          <w:tab w:val="left" w:pos="709"/>
        </w:tabs>
        <w:spacing w:before="120" w:after="0" w:line="240" w:lineRule="auto"/>
        <w:ind w:firstLine="709"/>
        <w:jc w:val="both"/>
        <w:rPr>
          <w:rFonts w:ascii="Times New Roman" w:eastAsiaTheme="minorHAnsi" w:hAnsi="Times New Roman" w:cs="Times New Roman"/>
          <w:sz w:val="28"/>
          <w:szCs w:val="28"/>
          <w:lang w:eastAsia="en-US" w:bidi="en-US"/>
        </w:rPr>
      </w:pPr>
      <w:r w:rsidRPr="00602435">
        <w:rPr>
          <w:rFonts w:ascii="Times New Roman" w:eastAsiaTheme="minorHAnsi" w:hAnsi="Times New Roman" w:cs="Times New Roman"/>
          <w:b/>
          <w:sz w:val="28"/>
          <w:szCs w:val="28"/>
          <w:lang w:eastAsia="en-US" w:bidi="en-US"/>
        </w:rPr>
        <w:t xml:space="preserve">14. </w:t>
      </w:r>
      <w:r w:rsidRPr="00602435">
        <w:rPr>
          <w:rFonts w:ascii="Times New Roman" w:eastAsiaTheme="minorHAnsi" w:hAnsi="Times New Roman" w:cs="Times New Roman"/>
          <w:sz w:val="28"/>
          <w:szCs w:val="28"/>
          <w:lang w:eastAsia="en-US" w:bidi="en-US"/>
        </w:rPr>
        <w:t xml:space="preserve">КСП отмечает, что в нарушение </w:t>
      </w:r>
      <w:r w:rsidRPr="00602435">
        <w:rPr>
          <w:rFonts w:ascii="Times New Roman" w:eastAsia="Times New Roman" w:hAnsi="Times New Roman" w:cs="Times New Roman"/>
          <w:color w:val="000000"/>
          <w:sz w:val="28"/>
          <w:szCs w:val="28"/>
          <w:lang w:eastAsia="en-US"/>
        </w:rPr>
        <w:t xml:space="preserve">Федерального закона от 06.12.2011 №402-ФЗ «О бухгалтерском учете» (далее - Федерального закона от 06.12.2011 №402-ФЗ) </w:t>
      </w:r>
      <w:r w:rsidRPr="00602435">
        <w:rPr>
          <w:rFonts w:ascii="Times New Roman" w:eastAsiaTheme="minorHAnsi" w:hAnsi="Times New Roman" w:cs="Times New Roman"/>
          <w:b/>
          <w:sz w:val="28"/>
          <w:szCs w:val="28"/>
          <w:lang w:eastAsia="en-US" w:bidi="en-US"/>
        </w:rPr>
        <w:t>задолженность по расчетам с подотчетными лицами в годовой бюджетной отчетности за 2021, 2022 годы не отражена</w:t>
      </w:r>
      <w:r w:rsidRPr="00602435">
        <w:rPr>
          <w:rFonts w:ascii="Times New Roman" w:eastAsiaTheme="minorHAnsi" w:hAnsi="Times New Roman" w:cs="Times New Roman"/>
          <w:sz w:val="28"/>
          <w:szCs w:val="28"/>
          <w:lang w:eastAsia="en-US" w:bidi="en-US"/>
        </w:rPr>
        <w:t xml:space="preserve">. </w:t>
      </w:r>
    </w:p>
    <w:p w:rsidR="00602435" w:rsidRPr="00602435" w:rsidRDefault="00602435" w:rsidP="00602435">
      <w:pPr>
        <w:keepNext/>
        <w:keepLines/>
        <w:shd w:val="clear" w:color="auto" w:fill="FFFFFF"/>
        <w:spacing w:before="120" w:after="0" w:line="240" w:lineRule="auto"/>
        <w:ind w:firstLine="709"/>
        <w:jc w:val="both"/>
        <w:outlineLvl w:val="0"/>
        <w:rPr>
          <w:rFonts w:ascii="Times New Roman" w:eastAsiaTheme="majorEastAsia" w:hAnsi="Times New Roman" w:cs="Times New Roman"/>
          <w:bCs/>
          <w:color w:val="000000"/>
          <w:sz w:val="28"/>
          <w:szCs w:val="28"/>
        </w:rPr>
      </w:pPr>
      <w:r w:rsidRPr="00602435">
        <w:rPr>
          <w:rFonts w:ascii="Times New Roman" w:eastAsia="Times New Roman" w:hAnsi="Times New Roman" w:cs="Times New Roman"/>
          <w:b/>
          <w:bCs/>
          <w:color w:val="000000"/>
          <w:sz w:val="28"/>
          <w:szCs w:val="28"/>
        </w:rPr>
        <w:t>15.</w:t>
      </w:r>
      <w:r w:rsidRPr="00602435">
        <w:rPr>
          <w:rFonts w:ascii="Times New Roman" w:eastAsia="Times New Roman" w:hAnsi="Times New Roman" w:cs="Times New Roman"/>
          <w:bCs/>
          <w:color w:val="000000"/>
          <w:sz w:val="28"/>
          <w:szCs w:val="28"/>
        </w:rPr>
        <w:t xml:space="preserve"> Проверкой также установлены </w:t>
      </w:r>
      <w:r w:rsidRPr="00602435">
        <w:rPr>
          <w:rFonts w:ascii="Times New Roman" w:eastAsiaTheme="majorEastAsia" w:hAnsi="Times New Roman" w:cs="Times New Roman"/>
          <w:b/>
          <w:bCs/>
          <w:color w:val="000000"/>
          <w:sz w:val="28"/>
          <w:szCs w:val="28"/>
        </w:rPr>
        <w:t>нарушения при заполнении авансовых отчетов:</w:t>
      </w:r>
    </w:p>
    <w:p w:rsidR="00602435" w:rsidRPr="00602435" w:rsidRDefault="00602435" w:rsidP="00602435">
      <w:pPr>
        <w:tabs>
          <w:tab w:val="left" w:pos="851"/>
        </w:tabs>
        <w:spacing w:after="0" w:line="240" w:lineRule="auto"/>
        <w:ind w:firstLine="709"/>
        <w:jc w:val="both"/>
        <w:rPr>
          <w:rFonts w:ascii="Times New Roman" w:eastAsia="Times New Roman" w:hAnsi="Times New Roman" w:cs="Times New Roman"/>
          <w:sz w:val="28"/>
          <w:szCs w:val="28"/>
        </w:rPr>
      </w:pPr>
      <w:r w:rsidRPr="00602435">
        <w:rPr>
          <w:rFonts w:ascii="Times New Roman" w:eastAsia="Times New Roman" w:hAnsi="Times New Roman" w:cs="Times New Roman"/>
          <w:sz w:val="28"/>
          <w:szCs w:val="28"/>
        </w:rPr>
        <w:t>-</w:t>
      </w:r>
      <w:r w:rsidRPr="00602435">
        <w:rPr>
          <w:rFonts w:ascii="Times New Roman" w:eastAsia="Times New Roman" w:hAnsi="Times New Roman" w:cs="Times New Roman"/>
          <w:b/>
          <w:sz w:val="28"/>
          <w:szCs w:val="28"/>
        </w:rPr>
        <w:t xml:space="preserve"> </w:t>
      </w:r>
      <w:r w:rsidRPr="00602435">
        <w:rPr>
          <w:rFonts w:ascii="Times New Roman" w:eastAsia="Times New Roman" w:hAnsi="Times New Roman" w:cs="Times New Roman"/>
          <w:sz w:val="28"/>
          <w:szCs w:val="28"/>
        </w:rPr>
        <w:t>нумерация авансовых отчетов ведется с нарушением, так после авансового отчета под номером 5 от 08.02.2022 следует №7 от 16.02.2022, после а/о №11 от 04.03.2022 следует №15 от 22.03.2022, после а/о №21 от 12.05.2022 следует №23 от 30.05.2022 и т.д.;</w:t>
      </w:r>
    </w:p>
    <w:p w:rsidR="00602435" w:rsidRPr="00602435" w:rsidRDefault="00602435" w:rsidP="00602435">
      <w:pPr>
        <w:spacing w:after="0" w:line="240" w:lineRule="auto"/>
        <w:ind w:firstLine="709"/>
        <w:jc w:val="both"/>
        <w:rPr>
          <w:rFonts w:ascii="Times New Roman" w:hAnsi="Times New Roman" w:cs="Times New Roman"/>
          <w:b/>
          <w:color w:val="000000"/>
          <w:sz w:val="28"/>
          <w:szCs w:val="28"/>
          <w:lang w:eastAsia="en-US"/>
        </w:rPr>
      </w:pPr>
      <w:r w:rsidRPr="00602435">
        <w:rPr>
          <w:rFonts w:eastAsiaTheme="minorHAnsi"/>
          <w:sz w:val="28"/>
          <w:szCs w:val="28"/>
          <w:lang w:eastAsia="en-US"/>
        </w:rPr>
        <w:t xml:space="preserve">- </w:t>
      </w:r>
      <w:r w:rsidRPr="00602435">
        <w:rPr>
          <w:rFonts w:ascii="Times New Roman" w:hAnsi="Times New Roman" w:cs="Times New Roman"/>
          <w:sz w:val="28"/>
          <w:szCs w:val="28"/>
          <w:lang w:eastAsia="en-US"/>
        </w:rPr>
        <w:t xml:space="preserve">в нарушение ст. 9 Федерального Закона от 06.12.2011 №402-ФЗ в авансовых отчетах не всегда отражаются данные о наличии остатка (перерасхода) по предыдущим авансам. </w:t>
      </w:r>
    </w:p>
    <w:p w:rsidR="00602435" w:rsidRPr="00602435" w:rsidRDefault="00602435" w:rsidP="00602435">
      <w:pPr>
        <w:spacing w:before="120"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b/>
          <w:sz w:val="28"/>
          <w:szCs w:val="28"/>
          <w:lang w:eastAsia="en-US"/>
        </w:rPr>
        <w:lastRenderedPageBreak/>
        <w:t>16.</w:t>
      </w:r>
      <w:r w:rsidRPr="00602435">
        <w:rPr>
          <w:rFonts w:ascii="Times New Roman" w:eastAsiaTheme="minorHAnsi" w:hAnsi="Times New Roman" w:cs="Times New Roman"/>
          <w:sz w:val="28"/>
          <w:szCs w:val="28"/>
          <w:lang w:eastAsia="en-US"/>
        </w:rPr>
        <w:t xml:space="preserve"> </w:t>
      </w:r>
      <w:r w:rsidRPr="00602435">
        <w:rPr>
          <w:rFonts w:ascii="Times New Roman" w:eastAsiaTheme="minorHAnsi" w:hAnsi="Times New Roman" w:cs="Times New Roman"/>
          <w:sz w:val="28"/>
          <w:szCs w:val="28"/>
          <w:shd w:val="clear" w:color="auto" w:fill="FFFFFF"/>
          <w:lang w:eastAsia="en-US"/>
        </w:rPr>
        <w:t xml:space="preserve">В 2021 году </w:t>
      </w:r>
      <w:r w:rsidRPr="00602435">
        <w:rPr>
          <w:rFonts w:ascii="Times New Roman" w:eastAsiaTheme="minorHAnsi" w:hAnsi="Times New Roman" w:cs="Times New Roman"/>
          <w:b/>
          <w:sz w:val="28"/>
          <w:szCs w:val="28"/>
          <w:shd w:val="clear" w:color="auto" w:fill="FFFFFF"/>
          <w:lang w:eastAsia="en-US"/>
        </w:rPr>
        <w:t>по итогам электронного аукциона</w:t>
      </w:r>
      <w:r w:rsidRPr="00602435">
        <w:rPr>
          <w:rFonts w:ascii="Times New Roman" w:eastAsiaTheme="minorHAnsi" w:hAnsi="Times New Roman" w:cs="Times New Roman"/>
          <w:sz w:val="28"/>
          <w:szCs w:val="28"/>
          <w:shd w:val="clear" w:color="auto" w:fill="FFFFFF"/>
          <w:lang w:eastAsia="en-US"/>
        </w:rPr>
        <w:t xml:space="preserve"> </w:t>
      </w:r>
      <w:r w:rsidRPr="00602435">
        <w:rPr>
          <w:rFonts w:ascii="Times New Roman" w:eastAsia="SimSun" w:hAnsi="Times New Roman" w:cs="Times New Roman"/>
          <w:sz w:val="28"/>
          <w:szCs w:val="28"/>
          <w:lang w:eastAsia="zh-CN"/>
        </w:rPr>
        <w:t xml:space="preserve">администрацией </w:t>
      </w:r>
      <w:r w:rsidRPr="00602435">
        <w:rPr>
          <w:rFonts w:ascii="Times New Roman" w:eastAsiaTheme="minorHAnsi" w:hAnsi="Times New Roman" w:cs="Times New Roman"/>
          <w:sz w:val="28"/>
          <w:szCs w:val="28"/>
          <w:lang w:eastAsia="en-US"/>
        </w:rPr>
        <w:t>сельского поселения «Пешковское»</w:t>
      </w:r>
      <w:r w:rsidRPr="00602435">
        <w:rPr>
          <w:rFonts w:ascii="Times New Roman" w:eastAsia="SimSun" w:hAnsi="Times New Roman" w:cs="Times New Roman"/>
          <w:sz w:val="28"/>
          <w:szCs w:val="28"/>
          <w:lang w:eastAsia="zh-CN"/>
        </w:rPr>
        <w:t xml:space="preserve"> заключен муниципальный контракт от 30.08.2021 №1 с ООО «Забстройсервис» на сумму 2253,1 тыс. рублей на выполнение работ по капитальному ремонту тепловых сетей с. Пешково. </w:t>
      </w:r>
      <w:r w:rsidRPr="00602435">
        <w:rPr>
          <w:rFonts w:ascii="Times New Roman" w:eastAsiaTheme="minorHAnsi" w:hAnsi="Times New Roman" w:cs="Times New Roman"/>
          <w:sz w:val="28"/>
          <w:szCs w:val="28"/>
          <w:lang w:eastAsia="en-US"/>
        </w:rPr>
        <w:t>Срок выполнения работ: с момента заключения муниципального контракта по 30.09.2021. Работы подрядчиком выполнены с нарушением сроков на 15 календарных дней (КС-2 от 15.10.2021). В</w:t>
      </w:r>
      <w:r w:rsidRPr="00602435">
        <w:rPr>
          <w:rFonts w:ascii="Times New Roman" w:eastAsia="Calibri" w:hAnsi="Times New Roman" w:cs="Times New Roman"/>
          <w:sz w:val="28"/>
          <w:szCs w:val="28"/>
          <w:lang w:eastAsia="en-US"/>
        </w:rPr>
        <w:t xml:space="preserve"> нарушение</w:t>
      </w:r>
      <w:r w:rsidRPr="00602435">
        <w:rPr>
          <w:rFonts w:ascii="Times New Roman" w:eastAsiaTheme="minorHAnsi" w:hAnsi="Times New Roman" w:cs="Times New Roman"/>
          <w:sz w:val="28"/>
          <w:szCs w:val="28"/>
          <w:lang w:eastAsia="en-US"/>
        </w:rPr>
        <w:t xml:space="preserve"> ч. 6 ст. 34 Федерального закона № 44-ФЗ</w:t>
      </w:r>
      <w:r w:rsidRPr="00602435">
        <w:rPr>
          <w:rFonts w:ascii="Times New Roman" w:eastAsiaTheme="minorHAnsi" w:hAnsi="Times New Roman" w:cs="Times New Roman"/>
          <w:b/>
          <w:sz w:val="28"/>
          <w:szCs w:val="28"/>
          <w:lang w:eastAsia="en-US"/>
        </w:rPr>
        <w:t xml:space="preserve"> </w:t>
      </w:r>
      <w:r w:rsidRPr="00602435">
        <w:rPr>
          <w:rFonts w:ascii="Times New Roman" w:eastAsiaTheme="minorHAnsi" w:hAnsi="Times New Roman" w:cs="Times New Roman"/>
          <w:sz w:val="28"/>
          <w:szCs w:val="28"/>
          <w:lang w:eastAsia="en-US"/>
        </w:rPr>
        <w:t>администрация сельского поселения не направляла в адрес подрядчика требование об уплате неустойки за просрочку исполнения обязательств по муниципальному контракту. Оплата работ произведена в полном объеме (платежные поручения № 64285 от 03.12.2021 на сумму 628,9 тыс. рублей, № 64287 от 03.12.2021 на сумму 1624,2 тыс. рублей, от 12.11.2021 № 590780 на сумму 157,0 тыс. рублей). В</w:t>
      </w:r>
      <w:r w:rsidRPr="00602435">
        <w:rPr>
          <w:rFonts w:ascii="Times New Roman" w:eastAsia="Calibri" w:hAnsi="Times New Roman" w:cs="Times New Roman"/>
          <w:sz w:val="28"/>
          <w:szCs w:val="28"/>
          <w:lang w:eastAsia="en-US"/>
        </w:rPr>
        <w:t xml:space="preserve">  нарушение </w:t>
      </w:r>
      <w:r w:rsidRPr="00602435">
        <w:rPr>
          <w:rFonts w:ascii="Times New Roman" w:eastAsiaTheme="minorHAnsi" w:hAnsi="Times New Roman" w:cs="Times New Roman"/>
          <w:sz w:val="28"/>
          <w:szCs w:val="28"/>
          <w:lang w:eastAsia="en-US"/>
        </w:rPr>
        <w:t xml:space="preserve">ч. 13.1 ст. 34 Федерального закона № 44-ФЗ, п. 4.2 контракта администрацией сельского поселения нарушены сроки оплаты на 58 календарных дней </w:t>
      </w:r>
      <w:r w:rsidRPr="00602435">
        <w:rPr>
          <w:rFonts w:ascii="Times New Roman" w:eastAsiaTheme="minorHAnsi" w:hAnsi="Times New Roman" w:cs="Times New Roman"/>
          <w:bCs/>
          <w:iCs/>
          <w:sz w:val="28"/>
          <w:szCs w:val="28"/>
          <w:lang w:eastAsia="en-US"/>
        </w:rPr>
        <w:t>(классификатор нарушений 4.44)</w:t>
      </w:r>
      <w:r w:rsidRPr="00602435">
        <w:rPr>
          <w:rFonts w:ascii="Times New Roman" w:eastAsiaTheme="minorHAnsi" w:hAnsi="Times New Roman" w:cs="Times New Roman"/>
          <w:sz w:val="28"/>
          <w:szCs w:val="28"/>
          <w:lang w:eastAsia="en-US"/>
        </w:rPr>
        <w:t xml:space="preserve">.   </w:t>
      </w:r>
    </w:p>
    <w:p w:rsidR="00602435" w:rsidRPr="00602435" w:rsidRDefault="00602435" w:rsidP="00602435">
      <w:pPr>
        <w:spacing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bCs/>
          <w:sz w:val="28"/>
          <w:szCs w:val="28"/>
          <w:lang w:eastAsia="en-US"/>
        </w:rPr>
        <w:t>В нарушении ч. 3 ст. 103 Федерального з</w:t>
      </w:r>
      <w:r w:rsidRPr="00602435">
        <w:rPr>
          <w:rFonts w:ascii="Times New Roman" w:eastAsiaTheme="minorHAnsi" w:hAnsi="Times New Roman" w:cs="Times New Roman"/>
          <w:sz w:val="28"/>
          <w:szCs w:val="28"/>
          <w:lang w:eastAsia="en-US"/>
        </w:rPr>
        <w:t xml:space="preserve">акона № 44-ФЗ </w:t>
      </w:r>
      <w:r w:rsidRPr="00602435">
        <w:rPr>
          <w:rFonts w:ascii="Times New Roman" w:eastAsiaTheme="minorHAnsi" w:hAnsi="Times New Roman" w:cs="Times New Roman"/>
          <w:bCs/>
          <w:sz w:val="28"/>
          <w:szCs w:val="28"/>
          <w:lang w:eastAsia="en-US"/>
        </w:rPr>
        <w:t xml:space="preserve">установлено </w:t>
      </w:r>
      <w:r w:rsidRPr="00602435">
        <w:rPr>
          <w:rFonts w:ascii="Times New Roman" w:eastAsia="Calibri" w:hAnsi="Times New Roman" w:cs="Times New Roman"/>
          <w:sz w:val="28"/>
          <w:szCs w:val="28"/>
          <w:lang w:eastAsia="en-US"/>
        </w:rPr>
        <w:t xml:space="preserve">несвоевременное представление информации (сведений) и (или) документов, подлежащих включению в реестр контрактов, </w:t>
      </w:r>
      <w:r w:rsidRPr="00602435">
        <w:rPr>
          <w:rFonts w:ascii="Times New Roman" w:eastAsiaTheme="minorHAnsi" w:hAnsi="Times New Roman" w:cs="Times New Roman"/>
          <w:bCs/>
          <w:iCs/>
          <w:sz w:val="28"/>
          <w:szCs w:val="28"/>
          <w:lang w:eastAsia="en-US"/>
        </w:rPr>
        <w:t xml:space="preserve">что в соответствии с классификатором  (классификатор нарушений 4.53) классифицируется как </w:t>
      </w:r>
      <w:r w:rsidRPr="00602435">
        <w:rPr>
          <w:rFonts w:ascii="Times New Roman" w:eastAsia="Calibri" w:hAnsi="Times New Roman" w:cs="Times New Roman"/>
          <w:sz w:val="28"/>
          <w:szCs w:val="28"/>
          <w:lang w:eastAsia="en-US"/>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r w:rsidRPr="00602435">
        <w:rPr>
          <w:rFonts w:ascii="Times New Roman" w:eastAsiaTheme="minorHAnsi" w:hAnsi="Times New Roman" w:cs="Times New Roman"/>
          <w:b/>
          <w:sz w:val="28"/>
          <w:szCs w:val="28"/>
          <w:lang w:eastAsia="en-US"/>
        </w:rPr>
        <w:t xml:space="preserve"> </w:t>
      </w:r>
      <w:r w:rsidRPr="00602435">
        <w:rPr>
          <w:rFonts w:ascii="Times New Roman" w:eastAsiaTheme="minorHAnsi" w:hAnsi="Times New Roman" w:cs="Times New Roman"/>
          <w:sz w:val="28"/>
          <w:szCs w:val="28"/>
          <w:lang w:eastAsia="en-US"/>
        </w:rPr>
        <w:t xml:space="preserve">Не соблюдены сроки </w:t>
      </w:r>
      <w:r w:rsidRPr="00602435">
        <w:rPr>
          <w:rFonts w:ascii="Times New Roman" w:eastAsiaTheme="minorHAnsi" w:hAnsi="Times New Roman" w:cs="Times New Roman"/>
          <w:color w:val="000000"/>
          <w:sz w:val="28"/>
          <w:szCs w:val="28"/>
          <w:shd w:val="clear" w:color="auto" w:fill="FFFFFF"/>
          <w:lang w:eastAsia="en-US"/>
        </w:rPr>
        <w:t>размещения</w:t>
      </w:r>
      <w:r w:rsidRPr="00602435">
        <w:rPr>
          <w:rFonts w:ascii="Times New Roman" w:eastAsiaTheme="minorHAnsi" w:hAnsi="Times New Roman" w:cs="Times New Roman"/>
          <w:sz w:val="28"/>
          <w:szCs w:val="28"/>
          <w:lang w:eastAsia="en-US"/>
        </w:rPr>
        <w:t xml:space="preserve"> актов выполненных работ № 1, № 2 от 15.10.2021 </w:t>
      </w:r>
      <w:r w:rsidRPr="00602435">
        <w:rPr>
          <w:rFonts w:ascii="Times New Roman" w:eastAsiaTheme="minorHAnsi" w:hAnsi="Times New Roman" w:cs="Times New Roman"/>
          <w:color w:val="000000"/>
          <w:sz w:val="28"/>
          <w:szCs w:val="28"/>
          <w:shd w:val="clear" w:color="auto" w:fill="FFFFFF"/>
          <w:lang w:eastAsia="en-US"/>
        </w:rPr>
        <w:t xml:space="preserve">в ЕИС в реестре контрактов: </w:t>
      </w:r>
      <w:r w:rsidRPr="00602435">
        <w:rPr>
          <w:rFonts w:ascii="Times New Roman" w:eastAsiaTheme="minorHAnsi" w:hAnsi="Times New Roman" w:cs="Times New Roman"/>
          <w:sz w:val="28"/>
          <w:szCs w:val="28"/>
          <w:lang w:eastAsia="en-US"/>
        </w:rPr>
        <w:t xml:space="preserve">акты размещены 13.12.2021, а должны быть размещены не позднее 22.10.2021 </w:t>
      </w:r>
      <w:r w:rsidRPr="00602435">
        <w:rPr>
          <w:rFonts w:ascii="Times New Roman" w:eastAsiaTheme="minorHAnsi" w:hAnsi="Times New Roman" w:cs="Times New Roman"/>
          <w:bCs/>
          <w:iCs/>
          <w:sz w:val="28"/>
          <w:szCs w:val="28"/>
          <w:lang w:eastAsia="en-US"/>
        </w:rPr>
        <w:t>(классификатор нарушений 4.53)</w:t>
      </w:r>
      <w:r w:rsidRPr="00602435">
        <w:rPr>
          <w:rFonts w:ascii="Times New Roman" w:eastAsiaTheme="minorHAnsi" w:hAnsi="Times New Roman" w:cs="Times New Roman"/>
          <w:sz w:val="28"/>
          <w:szCs w:val="28"/>
          <w:lang w:eastAsia="en-US"/>
        </w:rPr>
        <w:t>.</w:t>
      </w:r>
    </w:p>
    <w:p w:rsidR="00602435" w:rsidRPr="00602435" w:rsidRDefault="00602435" w:rsidP="00602435">
      <w:pPr>
        <w:spacing w:before="120" w:after="0" w:line="240" w:lineRule="auto"/>
        <w:ind w:firstLine="709"/>
        <w:jc w:val="both"/>
        <w:rPr>
          <w:rFonts w:ascii="Times New Roman" w:hAnsi="Times New Roman" w:cs="Times New Roman"/>
          <w:sz w:val="28"/>
          <w:szCs w:val="28"/>
          <w:lang w:eastAsia="en-US"/>
        </w:rPr>
      </w:pPr>
      <w:r w:rsidRPr="00602435">
        <w:rPr>
          <w:rFonts w:ascii="Times New Roman" w:eastAsiaTheme="minorHAnsi" w:hAnsi="Times New Roman" w:cs="Times New Roman"/>
          <w:b/>
          <w:sz w:val="28"/>
          <w:szCs w:val="28"/>
          <w:lang w:eastAsia="en-US"/>
        </w:rPr>
        <w:t>17.</w:t>
      </w:r>
      <w:r w:rsidRPr="00602435">
        <w:rPr>
          <w:rFonts w:ascii="Times New Roman" w:eastAsiaTheme="minorHAnsi" w:hAnsi="Times New Roman" w:cs="Times New Roman"/>
          <w:sz w:val="28"/>
          <w:szCs w:val="28"/>
          <w:lang w:eastAsia="en-US"/>
        </w:rPr>
        <w:t xml:space="preserve"> С момента получения и постановки на баланс администрации </w:t>
      </w:r>
      <w:r w:rsidRPr="00602435">
        <w:rPr>
          <w:rFonts w:ascii="Times New Roman" w:eastAsiaTheme="minorHAnsi" w:hAnsi="Times New Roman" w:cs="Times New Roman"/>
          <w:b/>
          <w:sz w:val="28"/>
          <w:szCs w:val="28"/>
          <w:lang w:eastAsia="en-US"/>
        </w:rPr>
        <w:t>автомобиль АРС–14</w:t>
      </w:r>
      <w:r w:rsidRPr="00602435">
        <w:rPr>
          <w:rFonts w:ascii="Times New Roman" w:hAnsi="Times New Roman" w:cs="Times New Roman"/>
          <w:b/>
          <w:sz w:val="28"/>
          <w:szCs w:val="28"/>
          <w:lang w:eastAsia="en-US"/>
        </w:rPr>
        <w:t xml:space="preserve"> не эксплуатируется</w:t>
      </w:r>
      <w:r w:rsidRPr="00602435">
        <w:rPr>
          <w:rFonts w:ascii="Times New Roman" w:hAnsi="Times New Roman" w:cs="Times New Roman"/>
          <w:sz w:val="28"/>
          <w:szCs w:val="28"/>
          <w:lang w:eastAsia="en-US"/>
        </w:rPr>
        <w:t xml:space="preserve">, так как </w:t>
      </w:r>
      <w:r w:rsidRPr="00602435">
        <w:rPr>
          <w:rFonts w:ascii="Times New Roman" w:eastAsiaTheme="minorHAnsi" w:hAnsi="Times New Roman" w:cs="Times New Roman"/>
          <w:sz w:val="28"/>
          <w:szCs w:val="28"/>
          <w:lang w:eastAsia="en-US"/>
        </w:rPr>
        <w:t>находится в технически неисправном состоянии. КСП отмечает, что п</w:t>
      </w:r>
      <w:r w:rsidRPr="00602435">
        <w:rPr>
          <w:rFonts w:ascii="Times New Roman" w:hAnsi="Times New Roman" w:cs="Times New Roman"/>
          <w:sz w:val="28"/>
          <w:szCs w:val="28"/>
          <w:lang w:eastAsia="en-US"/>
        </w:rPr>
        <w:t xml:space="preserve">ришедшие в негодность и не подлежащие восстановлению транспортные средства списываются с балансов получателей имущества в соответствии с порядком </w:t>
      </w:r>
      <w:r w:rsidRPr="00602435">
        <w:rPr>
          <w:rFonts w:ascii="Times New Roman" w:eastAsiaTheme="minorHAnsi" w:hAnsi="Times New Roman" w:cs="Times New Roman"/>
          <w:sz w:val="28"/>
          <w:szCs w:val="28"/>
          <w:shd w:val="clear" w:color="auto" w:fill="FFFFFF"/>
          <w:lang w:eastAsia="en-US"/>
        </w:rPr>
        <w:t xml:space="preserve">списания основных средств, утвержденным приказом Минфина России от 13.10.2003 № 91н </w:t>
      </w:r>
      <w:r w:rsidRPr="00602435">
        <w:rPr>
          <w:rFonts w:ascii="Times New Roman" w:eastAsiaTheme="minorHAnsi" w:hAnsi="Times New Roman" w:cs="Times New Roman"/>
          <w:sz w:val="28"/>
          <w:szCs w:val="28"/>
          <w:lang w:eastAsia="en-US"/>
        </w:rPr>
        <w:t xml:space="preserve">«Об утверждении Методических указаний по бухгалтерскому учету основных средств» (ред. от 24.12.2010, с изм. от 23.01.2020). </w:t>
      </w:r>
      <w:r w:rsidRPr="00602435">
        <w:rPr>
          <w:rFonts w:ascii="Times New Roman" w:hAnsi="Times New Roman" w:cs="Times New Roman"/>
          <w:sz w:val="28"/>
          <w:szCs w:val="28"/>
          <w:lang w:eastAsia="en-US"/>
        </w:rPr>
        <w:t xml:space="preserve">Администрацией сельского поселения мероприятия по реализации или списанию </w:t>
      </w:r>
      <w:r w:rsidRPr="00602435">
        <w:rPr>
          <w:rFonts w:ascii="Times New Roman" w:eastAsiaTheme="minorHAnsi" w:hAnsi="Times New Roman" w:cs="Times New Roman"/>
          <w:sz w:val="28"/>
          <w:szCs w:val="28"/>
          <w:lang w:eastAsia="en-US"/>
        </w:rPr>
        <w:t>автомобиля АРС–14</w:t>
      </w:r>
      <w:r w:rsidRPr="00602435">
        <w:rPr>
          <w:rFonts w:ascii="Times New Roman" w:hAnsi="Times New Roman" w:cs="Times New Roman"/>
          <w:sz w:val="28"/>
          <w:szCs w:val="28"/>
          <w:lang w:eastAsia="en-US"/>
        </w:rPr>
        <w:t xml:space="preserve"> не инициировались. Следует отметить, что в результате бездействия администрации упускаются возможности для пополнения бюджета сельского поселения доходов от реализации материалов и комплектующих, полученных от разборки автомобиля.</w:t>
      </w:r>
    </w:p>
    <w:p w:rsidR="00602435" w:rsidRPr="00602435" w:rsidRDefault="00602435" w:rsidP="00602435">
      <w:pPr>
        <w:spacing w:before="120" w:after="0" w:line="240" w:lineRule="auto"/>
        <w:ind w:firstLine="709"/>
        <w:jc w:val="both"/>
        <w:rPr>
          <w:rFonts w:ascii="Times New Roman" w:eastAsia="Calibri" w:hAnsi="Times New Roman" w:cs="Times New Roman"/>
          <w:sz w:val="28"/>
          <w:szCs w:val="28"/>
          <w:lang w:eastAsia="en-US"/>
        </w:rPr>
      </w:pPr>
      <w:r w:rsidRPr="00602435">
        <w:rPr>
          <w:rFonts w:ascii="Times New Roman" w:eastAsiaTheme="minorHAnsi" w:hAnsi="Times New Roman" w:cs="Times New Roman"/>
          <w:b/>
          <w:sz w:val="28"/>
          <w:szCs w:val="28"/>
          <w:lang w:eastAsia="en-US"/>
        </w:rPr>
        <w:t>18.</w:t>
      </w:r>
      <w:r w:rsidRPr="00602435">
        <w:rPr>
          <w:rFonts w:ascii="Times New Roman" w:eastAsiaTheme="minorHAnsi" w:hAnsi="Times New Roman" w:cs="Times New Roman"/>
          <w:sz w:val="28"/>
          <w:szCs w:val="28"/>
          <w:lang w:eastAsia="en-US"/>
        </w:rPr>
        <w:t xml:space="preserve"> В </w:t>
      </w:r>
      <w:r w:rsidRPr="00602435">
        <w:rPr>
          <w:rFonts w:ascii="Times New Roman" w:eastAsia="Calibri" w:hAnsi="Times New Roman" w:cs="Times New Roman"/>
          <w:sz w:val="28"/>
          <w:szCs w:val="28"/>
          <w:lang w:eastAsia="en-US"/>
        </w:rPr>
        <w:t xml:space="preserve">ходе </w:t>
      </w:r>
      <w:r w:rsidRPr="00602435">
        <w:rPr>
          <w:rFonts w:ascii="Times New Roman" w:eastAsia="Calibri" w:hAnsi="Times New Roman" w:cs="Times New Roman"/>
          <w:b/>
          <w:sz w:val="28"/>
          <w:szCs w:val="28"/>
          <w:lang w:eastAsia="en-US"/>
        </w:rPr>
        <w:t>проверки правильности оформления путевых листов и обоснованности списания ГСМ</w:t>
      </w:r>
      <w:r w:rsidRPr="00602435">
        <w:rPr>
          <w:rFonts w:ascii="Times New Roman" w:eastAsia="Calibri" w:hAnsi="Times New Roman" w:cs="Times New Roman"/>
          <w:sz w:val="28"/>
          <w:szCs w:val="28"/>
          <w:lang w:eastAsia="en-US"/>
        </w:rPr>
        <w:t xml:space="preserve"> установлено, что путевые листы оформлялись в нарушение приказа </w:t>
      </w:r>
      <w:r w:rsidRPr="00602435">
        <w:rPr>
          <w:rFonts w:ascii="Times New Roman" w:eastAsiaTheme="minorHAnsi" w:hAnsi="Times New Roman" w:cs="Times New Roman"/>
          <w:sz w:val="28"/>
          <w:szCs w:val="28"/>
          <w:lang w:eastAsia="en-US"/>
        </w:rPr>
        <w:t xml:space="preserve">Минтранса России </w:t>
      </w:r>
      <w:r w:rsidRPr="00602435">
        <w:rPr>
          <w:rFonts w:ascii="Times New Roman" w:eastAsia="Calibri" w:hAnsi="Times New Roman" w:cs="Times New Roman"/>
          <w:sz w:val="28"/>
          <w:szCs w:val="28"/>
          <w:lang w:eastAsia="en-US"/>
        </w:rPr>
        <w:t xml:space="preserve">от 18.09.2008 № 152 </w:t>
      </w:r>
      <w:r w:rsidRPr="00602435">
        <w:rPr>
          <w:rFonts w:ascii="Times New Roman" w:eastAsiaTheme="minorHAnsi" w:hAnsi="Times New Roman" w:cs="Times New Roman"/>
          <w:sz w:val="28"/>
          <w:szCs w:val="28"/>
          <w:lang w:eastAsia="en-US"/>
        </w:rPr>
        <w:t>«Об утверждении обязательных реквизитов и порядка заполнения путевых листов»</w:t>
      </w:r>
      <w:r w:rsidRPr="00602435">
        <w:rPr>
          <w:rFonts w:ascii="Times New Roman" w:eastAsia="Calibri" w:hAnsi="Times New Roman" w:cs="Times New Roman"/>
          <w:sz w:val="28"/>
          <w:szCs w:val="28"/>
          <w:lang w:eastAsia="en-US"/>
        </w:rPr>
        <w:t>:</w:t>
      </w:r>
    </w:p>
    <w:p w:rsidR="00602435" w:rsidRPr="00602435" w:rsidRDefault="00602435" w:rsidP="0060243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02435">
        <w:rPr>
          <w:rFonts w:ascii="Times New Roman" w:eastAsia="Times New Roman" w:hAnsi="Times New Roman" w:cs="Times New Roman"/>
          <w:sz w:val="28"/>
          <w:szCs w:val="28"/>
        </w:rPr>
        <w:lastRenderedPageBreak/>
        <w:t xml:space="preserve">- </w:t>
      </w:r>
      <w:r w:rsidRPr="00602435">
        <w:rPr>
          <w:rFonts w:ascii="Times New Roman" w:eastAsia="Calibri" w:hAnsi="Times New Roman" w:cs="Times New Roman"/>
          <w:sz w:val="28"/>
          <w:szCs w:val="28"/>
        </w:rPr>
        <w:t xml:space="preserve">в путевых листах на автомобиль </w:t>
      </w:r>
      <w:r w:rsidRPr="00602435">
        <w:rPr>
          <w:rFonts w:ascii="Times New Roman" w:eastAsia="Times New Roman" w:hAnsi="Times New Roman" w:cs="Times New Roman"/>
          <w:sz w:val="28"/>
          <w:szCs w:val="28"/>
        </w:rPr>
        <w:t xml:space="preserve">УАЗ – 220695-04 </w:t>
      </w:r>
      <w:r w:rsidRPr="00602435">
        <w:rPr>
          <w:rFonts w:ascii="Times New Roman" w:eastAsia="Calibri" w:hAnsi="Times New Roman" w:cs="Times New Roman"/>
          <w:sz w:val="28"/>
          <w:szCs w:val="28"/>
        </w:rPr>
        <w:t>указывается маршрут следования, но не указывается конкретное место следования (учреждение).</w:t>
      </w:r>
      <w:r w:rsidRPr="00602435">
        <w:rPr>
          <w:rFonts w:ascii="Times New Roman" w:eastAsia="Times New Roman" w:hAnsi="Times New Roman" w:cs="Times New Roman"/>
          <w:color w:val="000000"/>
          <w:sz w:val="28"/>
          <w:szCs w:val="28"/>
          <w:shd w:val="clear" w:color="auto" w:fill="FFFFFF"/>
        </w:rPr>
        <w:t xml:space="preserve"> Исходя из позиции Минфина России, изложенной в Письме от 20.02.2006 №03-03-04/1/129, отсутствие в путевом листе информации о конкретном месте следования служебного автомобиля, являющейся обязательной, не допускается.  Отсутствие такой информации не позволяет судить о факте использования автомобиля сотрудниками администрации в служебных целях;</w:t>
      </w:r>
    </w:p>
    <w:p w:rsidR="00602435" w:rsidRPr="00602435" w:rsidRDefault="00602435" w:rsidP="00602435">
      <w:pPr>
        <w:spacing w:after="0" w:line="240" w:lineRule="auto"/>
        <w:ind w:firstLine="709"/>
        <w:jc w:val="both"/>
        <w:rPr>
          <w:rFonts w:ascii="Times New Roman" w:eastAsia="Times New Roman" w:hAnsi="Times New Roman" w:cs="Times New Roman"/>
          <w:color w:val="000000"/>
          <w:sz w:val="28"/>
          <w:szCs w:val="28"/>
          <w:lang w:eastAsia="en-US"/>
        </w:rPr>
      </w:pPr>
      <w:r w:rsidRPr="00602435">
        <w:rPr>
          <w:rFonts w:ascii="Times New Roman" w:eastAsiaTheme="minorHAnsi" w:hAnsi="Times New Roman" w:cs="Times New Roman"/>
          <w:sz w:val="28"/>
          <w:szCs w:val="28"/>
          <w:lang w:eastAsia="en-US"/>
        </w:rPr>
        <w:t xml:space="preserve">- </w:t>
      </w:r>
      <w:r w:rsidRPr="00602435">
        <w:rPr>
          <w:rFonts w:ascii="Times New Roman" w:eastAsia="Calibri" w:hAnsi="Times New Roman" w:cs="Times New Roman"/>
          <w:sz w:val="28"/>
          <w:szCs w:val="28"/>
          <w:lang w:eastAsia="en-US"/>
        </w:rPr>
        <w:t xml:space="preserve">в путевых листах </w:t>
      </w:r>
      <w:r w:rsidRPr="00602435">
        <w:rPr>
          <w:rFonts w:ascii="Times New Roman" w:eastAsiaTheme="minorHAnsi" w:hAnsi="Times New Roman" w:cs="Times New Roman"/>
          <w:sz w:val="28"/>
          <w:szCs w:val="28"/>
          <w:lang w:eastAsia="en-US"/>
        </w:rPr>
        <w:t>не заполняются показатели раздела «Движение горючего», такие как «Остаток при выезде, при возвращении», «Экономия, перерасход»,</w:t>
      </w:r>
      <w:r w:rsidRPr="00602435">
        <w:rPr>
          <w:rFonts w:ascii="Times New Roman" w:eastAsia="Times New Roman" w:hAnsi="Times New Roman" w:cs="Times New Roman"/>
          <w:color w:val="000000"/>
          <w:sz w:val="28"/>
          <w:szCs w:val="28"/>
          <w:lang w:eastAsia="en-US"/>
        </w:rPr>
        <w:t xml:space="preserve"> что является нарушением ст.9 Федерального закона от 06.12.2011 №402-ФЗ (в первичном документе должны быть заполнены все имеющиеся у него графы).</w:t>
      </w:r>
    </w:p>
    <w:p w:rsidR="00602435" w:rsidRPr="00602435" w:rsidRDefault="00602435" w:rsidP="00602435">
      <w:pPr>
        <w:spacing w:after="0" w:line="240" w:lineRule="auto"/>
        <w:ind w:firstLine="709"/>
        <w:jc w:val="both"/>
        <w:rPr>
          <w:rFonts w:ascii="Times New Roman" w:eastAsia="Times New Roman" w:hAnsi="Times New Roman" w:cs="Times New Roman"/>
          <w:kern w:val="36"/>
          <w:sz w:val="28"/>
          <w:szCs w:val="28"/>
          <w:lang w:eastAsia="en-US"/>
        </w:rPr>
      </w:pPr>
      <w:r w:rsidRPr="00602435">
        <w:rPr>
          <w:rFonts w:ascii="Times New Roman" w:eastAsiaTheme="minorHAnsi" w:hAnsi="Times New Roman" w:cs="Times New Roman"/>
          <w:sz w:val="28"/>
          <w:szCs w:val="28"/>
          <w:lang w:eastAsia="en-US"/>
        </w:rPr>
        <w:t xml:space="preserve">В нарушение  приложения №2 распоряжения Минтранса России </w:t>
      </w:r>
      <w:r w:rsidRPr="00602435">
        <w:rPr>
          <w:rFonts w:ascii="Times New Roman" w:eastAsia="Times New Roman" w:hAnsi="Times New Roman" w:cs="Times New Roman"/>
          <w:kern w:val="36"/>
          <w:sz w:val="28"/>
          <w:szCs w:val="28"/>
          <w:lang w:eastAsia="en-US"/>
        </w:rPr>
        <w:t>от 14.03.2008 № АМ-23-р «О введении в действие методических рекомендаций «Нормы расхода топлив и смазочных материалов на автомобильном транспорте» в администрации сельского поселения не правильно установлен срок действия зимних надбавок с 1 ноября по 30 марта, следовало установить сроки с 1 ноября по 30 апреля.</w:t>
      </w:r>
    </w:p>
    <w:p w:rsidR="00602435" w:rsidRPr="00602435" w:rsidRDefault="00602435" w:rsidP="00602435">
      <w:pPr>
        <w:tabs>
          <w:tab w:val="left" w:pos="709"/>
        </w:tabs>
        <w:spacing w:after="0" w:line="240" w:lineRule="auto"/>
        <w:ind w:firstLine="709"/>
        <w:jc w:val="both"/>
        <w:rPr>
          <w:rFonts w:ascii="Times New Roman" w:eastAsiaTheme="minorHAnsi" w:hAnsi="Times New Roman"/>
          <w:sz w:val="28"/>
          <w:szCs w:val="28"/>
          <w:lang w:eastAsia="en-US"/>
        </w:rPr>
      </w:pPr>
      <w:r w:rsidRPr="00602435">
        <w:rPr>
          <w:rFonts w:ascii="Times New Roman" w:eastAsiaTheme="minorHAnsi" w:hAnsi="Times New Roman" w:cs="Times New Roman"/>
          <w:sz w:val="28"/>
          <w:szCs w:val="28"/>
          <w:lang w:eastAsia="en-US"/>
        </w:rPr>
        <w:t xml:space="preserve">Списание ГСМ на расходы учреждения производится по фактическому расходу, но не выше утвержденных распоряжением норм расхода ГСМ. </w:t>
      </w:r>
      <w:r w:rsidRPr="00602435">
        <w:rPr>
          <w:rFonts w:ascii="Times New Roman" w:eastAsiaTheme="minorHAnsi" w:hAnsi="Times New Roman"/>
          <w:sz w:val="28"/>
          <w:szCs w:val="28"/>
          <w:lang w:eastAsia="en-US"/>
        </w:rPr>
        <w:t xml:space="preserve">Общий пробег автомобиля УАЗ – 220695-04 по показаниям спидометра за 2022 год составил 8786 км (107264-98478). По данным журналов операций №7 по выбытию и перемещению нефинансовых активов за 2022 год списано 1314,6 литров бензина АИ-92, АИ-95 на сумму 70160,58 рублей. Перерасхода ГСМ на автомобиль УАЗ проверкой не установлено (в среднем за год списано 15 литров на 100 км). </w:t>
      </w:r>
    </w:p>
    <w:p w:rsidR="00602435" w:rsidRPr="00602435" w:rsidRDefault="00602435" w:rsidP="00602435">
      <w:pPr>
        <w:tabs>
          <w:tab w:val="left" w:pos="709"/>
        </w:tabs>
        <w:spacing w:after="0" w:line="240" w:lineRule="auto"/>
        <w:ind w:firstLine="709"/>
        <w:jc w:val="both"/>
        <w:rPr>
          <w:rFonts w:ascii="Times New Roman" w:eastAsiaTheme="minorHAnsi" w:hAnsi="Times New Roman"/>
          <w:sz w:val="28"/>
          <w:szCs w:val="28"/>
          <w:lang w:eastAsia="en-US"/>
        </w:rPr>
      </w:pPr>
      <w:r w:rsidRPr="00602435">
        <w:rPr>
          <w:rFonts w:ascii="Times New Roman" w:eastAsiaTheme="minorHAnsi" w:hAnsi="Times New Roman"/>
          <w:sz w:val="28"/>
          <w:szCs w:val="28"/>
          <w:lang w:eastAsia="en-US"/>
        </w:rPr>
        <w:t xml:space="preserve">Общий пробег автомобиля КО-503В-2 (водовозка) по данным путевых листов за 2022 год составил 3295 км (43387-40092). По данным журналов операций №7 по выбытию и перемещению нефинансовых активов за 2022 год списано 898,67 литров дизтоплива на сумму 61167,08 руб. В среднем за год списано 27,3 литра на 100 км, включая заправку и слив цистерн (399 бочек за год или 33 в месяц). Перерасхода ГСМ на автомобиль КО-503В-2 за 2022 год не установлено. </w:t>
      </w:r>
    </w:p>
    <w:p w:rsidR="00602435" w:rsidRPr="00602435" w:rsidRDefault="00602435" w:rsidP="00602435">
      <w:pPr>
        <w:spacing w:before="120"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b/>
          <w:sz w:val="28"/>
          <w:szCs w:val="28"/>
          <w:lang w:eastAsia="en-US"/>
        </w:rPr>
        <w:t>19.</w:t>
      </w:r>
      <w:r w:rsidRPr="00602435">
        <w:rPr>
          <w:rFonts w:ascii="Times New Roman" w:eastAsiaTheme="minorHAnsi" w:hAnsi="Times New Roman" w:cs="Times New Roman"/>
          <w:sz w:val="28"/>
          <w:szCs w:val="28"/>
          <w:lang w:eastAsia="en-US"/>
        </w:rPr>
        <w:t xml:space="preserve"> Администрацией сельского поселения разработано </w:t>
      </w:r>
      <w:r w:rsidRPr="00602435">
        <w:rPr>
          <w:rFonts w:ascii="Times New Roman" w:eastAsia="Times New Roman" w:hAnsi="Times New Roman" w:cs="Times New Roman"/>
          <w:color w:val="000000"/>
          <w:sz w:val="28"/>
          <w:szCs w:val="28"/>
        </w:rPr>
        <w:t xml:space="preserve">Положение о муниципальной казне </w:t>
      </w:r>
      <w:r w:rsidRPr="00602435">
        <w:rPr>
          <w:rFonts w:ascii="Times New Roman" w:eastAsiaTheme="minorHAnsi" w:hAnsi="Times New Roman"/>
          <w:sz w:val="28"/>
          <w:szCs w:val="28"/>
          <w:lang w:eastAsia="en-US"/>
        </w:rPr>
        <w:t>сельского поселения «Пешковское» (</w:t>
      </w:r>
      <w:r w:rsidRPr="00602435">
        <w:rPr>
          <w:rFonts w:ascii="Times New Roman" w:eastAsia="Times New Roman" w:hAnsi="Times New Roman" w:cs="Times New Roman"/>
          <w:color w:val="000000"/>
          <w:sz w:val="28"/>
          <w:szCs w:val="28"/>
        </w:rPr>
        <w:t xml:space="preserve">утверждено решением Совета </w:t>
      </w:r>
      <w:r w:rsidRPr="00602435">
        <w:rPr>
          <w:rFonts w:ascii="Times New Roman" w:eastAsiaTheme="minorHAnsi" w:hAnsi="Times New Roman"/>
          <w:sz w:val="28"/>
          <w:szCs w:val="28"/>
          <w:lang w:eastAsia="en-US"/>
        </w:rPr>
        <w:t xml:space="preserve">сельского поселения «Пешковское» </w:t>
      </w:r>
      <w:r w:rsidRPr="00602435">
        <w:rPr>
          <w:rFonts w:ascii="Times New Roman" w:eastAsia="Times New Roman" w:hAnsi="Times New Roman" w:cs="Times New Roman"/>
          <w:color w:val="000000"/>
          <w:sz w:val="28"/>
          <w:szCs w:val="28"/>
        </w:rPr>
        <w:t>от 20.04.2020 №8), но</w:t>
      </w:r>
      <w:r w:rsidRPr="00602435">
        <w:rPr>
          <w:rFonts w:ascii="Times New Roman" w:eastAsiaTheme="minorHAnsi" w:hAnsi="Times New Roman" w:cs="Times New Roman"/>
          <w:color w:val="000000"/>
          <w:sz w:val="28"/>
          <w:szCs w:val="28"/>
          <w:shd w:val="clear" w:color="auto" w:fill="FFFFFF"/>
          <w:lang w:eastAsia="en-US"/>
        </w:rPr>
        <w:t xml:space="preserve"> до настоящего времени </w:t>
      </w:r>
      <w:r w:rsidRPr="00602435">
        <w:rPr>
          <w:rFonts w:ascii="Times New Roman" w:eastAsiaTheme="minorHAnsi" w:hAnsi="Times New Roman" w:cs="Times New Roman"/>
          <w:b/>
          <w:color w:val="000000"/>
          <w:sz w:val="28"/>
          <w:szCs w:val="28"/>
          <w:shd w:val="clear" w:color="auto" w:fill="FFFFFF"/>
          <w:lang w:eastAsia="en-US"/>
        </w:rPr>
        <w:t>муниципальная казна</w:t>
      </w:r>
      <w:r w:rsidRPr="00602435">
        <w:rPr>
          <w:rFonts w:ascii="Times New Roman" w:eastAsiaTheme="minorHAnsi" w:hAnsi="Times New Roman" w:cs="Times New Roman"/>
          <w:color w:val="000000"/>
          <w:sz w:val="28"/>
          <w:szCs w:val="28"/>
          <w:shd w:val="clear" w:color="auto" w:fill="FFFFFF"/>
          <w:lang w:eastAsia="en-US"/>
        </w:rPr>
        <w:t xml:space="preserve"> </w:t>
      </w:r>
      <w:r w:rsidRPr="00602435">
        <w:rPr>
          <w:rFonts w:ascii="Times New Roman" w:eastAsiaTheme="minorHAnsi" w:hAnsi="Times New Roman"/>
          <w:sz w:val="28"/>
          <w:szCs w:val="28"/>
          <w:lang w:eastAsia="en-US"/>
        </w:rPr>
        <w:t>в поселении не сформирована,</w:t>
      </w:r>
      <w:r w:rsidRPr="00602435">
        <w:rPr>
          <w:rFonts w:ascii="Times New Roman" w:eastAsiaTheme="minorHAnsi" w:hAnsi="Times New Roman" w:cs="Times New Roman"/>
          <w:sz w:val="28"/>
          <w:szCs w:val="28"/>
          <w:lang w:eastAsia="en-US"/>
        </w:rPr>
        <w:t xml:space="preserve"> а имущество, находящееся в собственности сельского поселения учитывается на балансе администрации. Данный факт подтверждается годовой бюджетной отчетностью за 2021, 2022 годы. </w:t>
      </w:r>
    </w:p>
    <w:p w:rsidR="00602435" w:rsidRPr="00602435" w:rsidRDefault="00602435" w:rsidP="00602435">
      <w:pPr>
        <w:spacing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sz w:val="28"/>
          <w:szCs w:val="28"/>
          <w:lang w:eastAsia="en-US"/>
        </w:rPr>
        <w:t xml:space="preserve">В нарушение статьи 215 Гражданского кодекса РФ, п.141 Инструкции №157н формирование, учет, оформление, управление и распоряжение муниципальной казной органами местного самоуправления поселения не осуществляется. </w:t>
      </w:r>
    </w:p>
    <w:p w:rsidR="00602435" w:rsidRPr="00602435" w:rsidRDefault="00602435" w:rsidP="00602435">
      <w:pPr>
        <w:spacing w:before="120"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b/>
          <w:sz w:val="28"/>
          <w:szCs w:val="28"/>
          <w:lang w:eastAsia="en-US"/>
        </w:rPr>
        <w:t xml:space="preserve">20. </w:t>
      </w:r>
      <w:r w:rsidRPr="00602435">
        <w:rPr>
          <w:rFonts w:ascii="Times New Roman" w:eastAsiaTheme="minorHAnsi" w:hAnsi="Times New Roman" w:cs="Times New Roman"/>
          <w:sz w:val="28"/>
          <w:szCs w:val="28"/>
          <w:lang w:eastAsia="en-US"/>
        </w:rPr>
        <w:t xml:space="preserve">Ведение учета имущества </w:t>
      </w:r>
      <w:r w:rsidRPr="00602435">
        <w:rPr>
          <w:rFonts w:ascii="Times New Roman" w:eastAsiaTheme="minorHAnsi" w:hAnsi="Times New Roman"/>
          <w:sz w:val="28"/>
          <w:szCs w:val="28"/>
          <w:lang w:eastAsia="en-US"/>
        </w:rPr>
        <w:t xml:space="preserve">сельского поселения «Пешковское» </w:t>
      </w:r>
      <w:r w:rsidRPr="00602435">
        <w:rPr>
          <w:rFonts w:ascii="Times New Roman" w:eastAsiaTheme="minorHAnsi" w:hAnsi="Times New Roman" w:cs="Times New Roman"/>
          <w:sz w:val="28"/>
          <w:szCs w:val="28"/>
          <w:lang w:eastAsia="en-US"/>
        </w:rPr>
        <w:t xml:space="preserve">в </w:t>
      </w:r>
      <w:r w:rsidRPr="00602435">
        <w:rPr>
          <w:rFonts w:ascii="Times New Roman" w:eastAsiaTheme="minorHAnsi" w:hAnsi="Times New Roman" w:cs="Times New Roman"/>
          <w:b/>
          <w:sz w:val="28"/>
          <w:szCs w:val="28"/>
          <w:lang w:eastAsia="en-US"/>
        </w:rPr>
        <w:t>реестре муниципального имущества</w:t>
      </w:r>
      <w:r w:rsidRPr="00602435">
        <w:rPr>
          <w:rFonts w:ascii="Times New Roman" w:eastAsiaTheme="minorHAnsi" w:hAnsi="Times New Roman" w:cs="Times New Roman"/>
          <w:sz w:val="28"/>
          <w:szCs w:val="28"/>
          <w:lang w:eastAsia="en-US"/>
        </w:rPr>
        <w:t xml:space="preserve"> регламентируется Положением </w:t>
      </w:r>
      <w:r w:rsidRPr="00602435">
        <w:rPr>
          <w:rFonts w:ascii="Times New Roman" w:eastAsia="Times New Roman" w:hAnsi="Times New Roman" w:cs="Times New Roman"/>
          <w:color w:val="000000"/>
          <w:sz w:val="28"/>
          <w:szCs w:val="28"/>
        </w:rPr>
        <w:t xml:space="preserve">об учёте муниципального имущества и ведении реестра  муниципального имущества </w:t>
      </w:r>
      <w:r w:rsidRPr="00602435">
        <w:rPr>
          <w:rFonts w:ascii="Times New Roman" w:eastAsiaTheme="minorHAnsi" w:hAnsi="Times New Roman"/>
          <w:sz w:val="28"/>
          <w:szCs w:val="28"/>
          <w:lang w:eastAsia="en-US"/>
        </w:rPr>
        <w:t>сельского поселения «Пешковское»</w:t>
      </w:r>
      <w:r w:rsidRPr="00602435">
        <w:rPr>
          <w:rFonts w:ascii="Times New Roman" w:eastAsia="Times New Roman" w:hAnsi="Times New Roman" w:cs="Times New Roman"/>
          <w:color w:val="000000"/>
          <w:sz w:val="28"/>
          <w:szCs w:val="28"/>
        </w:rPr>
        <w:t xml:space="preserve">, утвержденным решением Совета </w:t>
      </w:r>
      <w:r w:rsidRPr="00602435">
        <w:rPr>
          <w:rFonts w:ascii="Times New Roman" w:eastAsiaTheme="minorHAnsi" w:hAnsi="Times New Roman"/>
          <w:sz w:val="28"/>
          <w:szCs w:val="28"/>
          <w:lang w:eastAsia="en-US"/>
        </w:rPr>
        <w:t xml:space="preserve">сельского поселения «Пешковское» </w:t>
      </w:r>
      <w:r w:rsidRPr="00602435">
        <w:rPr>
          <w:rFonts w:ascii="Times New Roman" w:eastAsia="Times New Roman" w:hAnsi="Times New Roman" w:cs="Times New Roman"/>
          <w:color w:val="000000"/>
          <w:sz w:val="28"/>
          <w:szCs w:val="28"/>
        </w:rPr>
        <w:t>от 03.10.2017 № 65</w:t>
      </w:r>
      <w:r w:rsidRPr="00602435">
        <w:rPr>
          <w:rFonts w:ascii="Times New Roman" w:eastAsiaTheme="minorHAnsi" w:hAnsi="Times New Roman" w:cs="Times New Roman"/>
          <w:sz w:val="28"/>
          <w:szCs w:val="28"/>
          <w:lang w:eastAsia="en-US"/>
        </w:rPr>
        <w:t xml:space="preserve">. Данное Положение не соответствует </w:t>
      </w:r>
      <w:r w:rsidRPr="00602435">
        <w:rPr>
          <w:rFonts w:ascii="Times New Roman" w:eastAsiaTheme="minorHAnsi" w:hAnsi="Times New Roman" w:cs="Times New Roman"/>
          <w:sz w:val="28"/>
          <w:szCs w:val="28"/>
          <w:lang w:eastAsia="en-US"/>
        </w:rPr>
        <w:lastRenderedPageBreak/>
        <w:t>Приказу от 30.08.2011 № 424. Реестр муниципального имущества на бумажном носителе и утвержденный распоряжением администрации сельского поселения не представлен.</w:t>
      </w:r>
    </w:p>
    <w:p w:rsidR="00602435" w:rsidRPr="00602435" w:rsidRDefault="00602435" w:rsidP="00602435">
      <w:pPr>
        <w:spacing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sz w:val="28"/>
          <w:szCs w:val="28"/>
          <w:lang w:eastAsia="en-US"/>
        </w:rPr>
        <w:t xml:space="preserve">В нарушение ст. 51 Федерального закона № 131-ФЗ, приказа Министерства экономического развития Российской Федерации от 30 августа 2011 года № 424, работа по ведению реестра муниципального имущества в 2021-2022 годах должным образом не выполнялась (код 3.24. Классификатор нарушений). </w:t>
      </w:r>
      <w:r w:rsidRPr="00602435">
        <w:rPr>
          <w:rFonts w:ascii="Times New Roman" w:eastAsiaTheme="minorHAnsi" w:hAnsi="Times New Roman" w:cs="Times New Roman"/>
          <w:bCs/>
          <w:sz w:val="28"/>
          <w:szCs w:val="28"/>
          <w:lang w:eastAsia="en-US"/>
        </w:rPr>
        <w:t xml:space="preserve">КСП рекомендует реестр муниципального имущества привести в соответствие </w:t>
      </w:r>
      <w:r w:rsidRPr="00602435">
        <w:rPr>
          <w:rFonts w:ascii="Times New Roman" w:eastAsiaTheme="minorHAnsi" w:hAnsi="Times New Roman" w:cs="Times New Roman"/>
          <w:sz w:val="28"/>
          <w:szCs w:val="28"/>
          <w:lang w:eastAsia="en-US"/>
        </w:rPr>
        <w:t>Приказу от 30.08.2011 № 424.</w:t>
      </w:r>
    </w:p>
    <w:p w:rsidR="00602435" w:rsidRPr="00602435" w:rsidRDefault="00602435" w:rsidP="0060243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02435">
        <w:rPr>
          <w:rFonts w:ascii="Times New Roman" w:eastAsia="Times New Roman" w:hAnsi="Times New Roman" w:cs="Times New Roman"/>
          <w:color w:val="000000"/>
          <w:sz w:val="28"/>
          <w:szCs w:val="28"/>
        </w:rPr>
        <w:t xml:space="preserve">КСП отмечает, </w:t>
      </w:r>
      <w:r w:rsidRPr="00602435">
        <w:rPr>
          <w:rFonts w:ascii="Times New Roman" w:eastAsia="Times New Roman" w:hAnsi="Times New Roman" w:cs="Times New Roman"/>
          <w:b/>
          <w:color w:val="000000"/>
          <w:sz w:val="28"/>
          <w:szCs w:val="28"/>
        </w:rPr>
        <w:t>документы о регистрации права собственности на объекты недвижимости</w:t>
      </w:r>
      <w:r w:rsidRPr="00602435">
        <w:rPr>
          <w:rFonts w:ascii="Times New Roman" w:eastAsia="Times New Roman" w:hAnsi="Times New Roman" w:cs="Times New Roman"/>
          <w:color w:val="000000"/>
          <w:sz w:val="28"/>
          <w:szCs w:val="28"/>
        </w:rPr>
        <w:t>, являющиеся муниципальной собственностью сельского поселения «Пешковское» (выписки из ЕГРН), представлены не на все объекты.</w:t>
      </w:r>
      <w:r w:rsidRPr="00602435">
        <w:rPr>
          <w:rFonts w:ascii="Times New Roman" w:eastAsia="Times New Roman" w:hAnsi="Times New Roman" w:cs="Times New Roman"/>
          <w:b/>
          <w:i/>
          <w:color w:val="000000"/>
          <w:sz w:val="28"/>
          <w:szCs w:val="28"/>
        </w:rPr>
        <w:t xml:space="preserve"> </w:t>
      </w:r>
      <w:r w:rsidRPr="00602435">
        <w:rPr>
          <w:rFonts w:ascii="Times New Roman" w:eastAsia="Times New Roman" w:hAnsi="Times New Roman" w:cs="Times New Roman"/>
          <w:color w:val="000000"/>
          <w:sz w:val="28"/>
          <w:szCs w:val="28"/>
        </w:rPr>
        <w:t>В частности к проверке представлены выписки из ЕГРН на 4 земельных участка, на 3 здания котельных и 3 земельных участка для размещения котельных.</w:t>
      </w:r>
    </w:p>
    <w:p w:rsidR="00602435" w:rsidRPr="00602435" w:rsidRDefault="00602435" w:rsidP="00602435">
      <w:pPr>
        <w:shd w:val="clear" w:color="auto" w:fill="FFFFFF"/>
        <w:spacing w:after="0" w:line="240" w:lineRule="auto"/>
        <w:ind w:firstLine="709"/>
        <w:jc w:val="both"/>
        <w:rPr>
          <w:rFonts w:ascii="Times New Roman" w:eastAsia="Times New Roman" w:hAnsi="Times New Roman" w:cs="Times New Roman"/>
          <w:sz w:val="28"/>
          <w:szCs w:val="28"/>
        </w:rPr>
      </w:pPr>
      <w:r w:rsidRPr="00602435">
        <w:rPr>
          <w:rFonts w:ascii="Times New Roman" w:eastAsia="Times New Roman" w:hAnsi="Times New Roman" w:cs="Times New Roman"/>
          <w:color w:val="000000"/>
          <w:sz w:val="28"/>
          <w:szCs w:val="28"/>
        </w:rPr>
        <w:t xml:space="preserve"> </w:t>
      </w:r>
      <w:r w:rsidRPr="00602435">
        <w:rPr>
          <w:rFonts w:ascii="Times New Roman" w:eastAsia="Times New Roman" w:hAnsi="Times New Roman" w:cs="Times New Roman"/>
          <w:b/>
          <w:color w:val="000000"/>
          <w:sz w:val="28"/>
          <w:szCs w:val="28"/>
        </w:rPr>
        <w:t>Инвентаризация муниципального имущества</w:t>
      </w:r>
      <w:r w:rsidRPr="00602435">
        <w:rPr>
          <w:rFonts w:ascii="Times New Roman" w:eastAsia="Times New Roman" w:hAnsi="Times New Roman" w:cs="Times New Roman"/>
          <w:color w:val="000000"/>
          <w:sz w:val="28"/>
          <w:szCs w:val="28"/>
        </w:rPr>
        <w:t xml:space="preserve"> в администрации сельского поселения проводится ежегодно, о чем свидетельствуют представленные акты о результатах инвентаризации за 2021-2022 годы.</w:t>
      </w:r>
      <w:r w:rsidRPr="00602435">
        <w:rPr>
          <w:rFonts w:ascii="Times New Roman" w:eastAsia="Times New Roman" w:hAnsi="Times New Roman" w:cs="Times New Roman"/>
          <w:sz w:val="28"/>
          <w:szCs w:val="28"/>
        </w:rPr>
        <w:t xml:space="preserve"> </w:t>
      </w:r>
    </w:p>
    <w:p w:rsidR="00602435" w:rsidRPr="00602435" w:rsidRDefault="00602435" w:rsidP="00602435">
      <w:pPr>
        <w:spacing w:before="120"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b/>
          <w:sz w:val="28"/>
          <w:szCs w:val="28"/>
          <w:lang w:eastAsia="en-US"/>
        </w:rPr>
        <w:t>21. Положение о порядке сдачи в аренду объектов муниципальной собственности</w:t>
      </w:r>
      <w:r w:rsidRPr="00602435">
        <w:rPr>
          <w:rFonts w:ascii="Times New Roman" w:eastAsiaTheme="minorHAnsi" w:hAnsi="Times New Roman" w:cs="Times New Roman"/>
          <w:sz w:val="28"/>
          <w:szCs w:val="28"/>
          <w:lang w:eastAsia="en-US"/>
        </w:rPr>
        <w:t xml:space="preserve"> в сельском поселении «Пешковское» не разрабатывалось и не принималось. При сдаче в аренду земельных участков администрация сельского поселения руководствуется административными регламентами предоставления муниципальных услуг:</w:t>
      </w:r>
    </w:p>
    <w:p w:rsidR="00602435" w:rsidRPr="00602435" w:rsidRDefault="00602435" w:rsidP="00602435">
      <w:pPr>
        <w:spacing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sz w:val="28"/>
          <w:szCs w:val="28"/>
          <w:lang w:eastAsia="en-US"/>
        </w:rPr>
        <w:t>-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сельского поселения «Пешковское», утвержденным  постановлением администрации от 5 декабря 2022 года №20;</w:t>
      </w:r>
    </w:p>
    <w:p w:rsidR="00602435" w:rsidRPr="00602435" w:rsidRDefault="00602435" w:rsidP="00602435">
      <w:pPr>
        <w:spacing w:after="0" w:line="240" w:lineRule="auto"/>
        <w:ind w:firstLine="709"/>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sz w:val="28"/>
          <w:szCs w:val="28"/>
          <w:lang w:eastAsia="en-US"/>
        </w:rPr>
        <w:t>- Предоставление земельных участков муниципальной собственности, на торгах, утвержденным  постановлением администрации от 5 декабря 2022 года №22.</w:t>
      </w:r>
    </w:p>
    <w:p w:rsidR="00602435" w:rsidRPr="00602435" w:rsidRDefault="00602435" w:rsidP="00602435">
      <w:pPr>
        <w:spacing w:after="0" w:line="240" w:lineRule="auto"/>
        <w:ind w:firstLine="709"/>
        <w:jc w:val="both"/>
        <w:rPr>
          <w:rFonts w:ascii="Times New Roman" w:eastAsiaTheme="minorHAnsi" w:hAnsi="Times New Roman" w:cs="Times New Roman"/>
          <w:b/>
          <w:sz w:val="28"/>
          <w:szCs w:val="28"/>
          <w:lang w:eastAsia="en-US"/>
        </w:rPr>
      </w:pPr>
      <w:r w:rsidRPr="00602435">
        <w:rPr>
          <w:rFonts w:ascii="Times New Roman" w:eastAsiaTheme="minorHAnsi" w:hAnsi="Times New Roman" w:cs="Times New Roman"/>
          <w:sz w:val="28"/>
          <w:szCs w:val="28"/>
          <w:lang w:eastAsia="en-US"/>
        </w:rPr>
        <w:t>Реестр договоров аренды муниципального имущества не представлен.</w:t>
      </w:r>
    </w:p>
    <w:p w:rsidR="00602435" w:rsidRPr="00602435" w:rsidRDefault="00602435" w:rsidP="00602435">
      <w:pPr>
        <w:shd w:val="clear" w:color="auto" w:fill="FFFFFF"/>
        <w:spacing w:before="120" w:after="0" w:line="240" w:lineRule="auto"/>
        <w:ind w:firstLine="709"/>
        <w:jc w:val="both"/>
        <w:rPr>
          <w:rFonts w:ascii="Times New Roman" w:eastAsia="Times New Roman" w:hAnsi="Times New Roman" w:cs="Times New Roman"/>
          <w:sz w:val="28"/>
          <w:szCs w:val="28"/>
        </w:rPr>
      </w:pPr>
      <w:r w:rsidRPr="00602435">
        <w:rPr>
          <w:rFonts w:ascii="Times New Roman" w:eastAsia="Times New Roman" w:hAnsi="Times New Roman" w:cs="Times New Roman"/>
          <w:b/>
          <w:sz w:val="28"/>
          <w:szCs w:val="28"/>
        </w:rPr>
        <w:t>22.</w:t>
      </w:r>
      <w:r w:rsidRPr="00602435">
        <w:rPr>
          <w:rFonts w:ascii="Times New Roman" w:eastAsia="Times New Roman" w:hAnsi="Times New Roman" w:cs="Times New Roman"/>
          <w:sz w:val="28"/>
          <w:szCs w:val="28"/>
        </w:rPr>
        <w:t xml:space="preserve"> </w:t>
      </w:r>
      <w:r w:rsidRPr="00602435">
        <w:rPr>
          <w:rFonts w:ascii="Times New Roman" w:eastAsia="Times New Roman" w:hAnsi="Times New Roman" w:cs="Times New Roman"/>
          <w:b/>
          <w:sz w:val="28"/>
          <w:szCs w:val="28"/>
        </w:rPr>
        <w:t xml:space="preserve">Методика расчета размера арендной платы за пользование муниципальным имуществом </w:t>
      </w:r>
      <w:r w:rsidRPr="00602435">
        <w:rPr>
          <w:rFonts w:ascii="Times New Roman" w:eastAsia="Times New Roman" w:hAnsi="Times New Roman" w:cs="Times New Roman"/>
          <w:sz w:val="28"/>
          <w:szCs w:val="28"/>
        </w:rPr>
        <w:t xml:space="preserve">в сельском поселении «Пешковское» не разработана. </w:t>
      </w:r>
    </w:p>
    <w:p w:rsidR="00602435" w:rsidRPr="00602435" w:rsidRDefault="00602435" w:rsidP="0060243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602435">
        <w:rPr>
          <w:rFonts w:ascii="Times New Roman" w:eastAsia="Times New Roman" w:hAnsi="Times New Roman" w:cs="Times New Roman"/>
          <w:color w:val="000000"/>
          <w:sz w:val="28"/>
          <w:szCs w:val="28"/>
        </w:rPr>
        <w:t xml:space="preserve">КСП отмечает, что согласно п. 4 ст. 39.7 ЗК РФ размер арендной платы за земельные участки, находящиеся в государственной или муниципальной собственности и предоставленные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 (2%). </w:t>
      </w:r>
    </w:p>
    <w:p w:rsidR="00602435" w:rsidRPr="00602435" w:rsidRDefault="00602435" w:rsidP="00602435">
      <w:pPr>
        <w:shd w:val="clear" w:color="auto" w:fill="FFFFFF"/>
        <w:spacing w:after="0" w:line="240" w:lineRule="auto"/>
        <w:ind w:firstLine="709"/>
        <w:jc w:val="both"/>
        <w:rPr>
          <w:rFonts w:ascii="Times New Roman" w:eastAsia="Times New Roman" w:hAnsi="Times New Roman" w:cs="Times New Roman"/>
          <w:sz w:val="28"/>
          <w:szCs w:val="28"/>
        </w:rPr>
      </w:pPr>
      <w:r w:rsidRPr="00602435">
        <w:rPr>
          <w:rFonts w:ascii="Times New Roman" w:eastAsia="Times New Roman" w:hAnsi="Times New Roman" w:cs="Times New Roman"/>
          <w:sz w:val="28"/>
          <w:szCs w:val="28"/>
        </w:rPr>
        <w:t xml:space="preserve">Расчет арендной платы по договорам аренды с Измайловым Д.А. не представлен, в связи, с чем проверить обоснованность размера арендной платы не представилось возможным. </w:t>
      </w:r>
    </w:p>
    <w:p w:rsidR="00602435" w:rsidRPr="00602435" w:rsidRDefault="00602435" w:rsidP="00602435">
      <w:pPr>
        <w:spacing w:before="120" w:after="0" w:line="240" w:lineRule="auto"/>
        <w:ind w:right="-1" w:firstLineChars="295" w:firstLine="826"/>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b/>
          <w:color w:val="000000"/>
          <w:sz w:val="28"/>
          <w:szCs w:val="28"/>
          <w:lang w:eastAsia="en-US"/>
        </w:rPr>
        <w:lastRenderedPageBreak/>
        <w:t>23.</w:t>
      </w:r>
      <w:r w:rsidRPr="00602435">
        <w:rPr>
          <w:rFonts w:ascii="Times New Roman" w:eastAsiaTheme="minorHAnsi" w:hAnsi="Times New Roman" w:cs="Times New Roman"/>
          <w:color w:val="000000"/>
          <w:sz w:val="28"/>
          <w:szCs w:val="28"/>
          <w:lang w:eastAsia="en-US"/>
        </w:rPr>
        <w:t xml:space="preserve"> </w:t>
      </w:r>
      <w:r w:rsidRPr="00602435">
        <w:rPr>
          <w:rFonts w:ascii="Times New Roman" w:eastAsiaTheme="minorHAnsi" w:hAnsi="Times New Roman" w:cs="Times New Roman"/>
          <w:b/>
          <w:color w:val="000000"/>
          <w:sz w:val="28"/>
          <w:szCs w:val="28"/>
          <w:lang w:eastAsia="en-US"/>
        </w:rPr>
        <w:t xml:space="preserve">Доходы от аренды </w:t>
      </w:r>
      <w:r w:rsidRPr="00602435">
        <w:rPr>
          <w:rFonts w:ascii="Times New Roman" w:eastAsiaTheme="minorHAnsi" w:hAnsi="Times New Roman" w:cs="Times New Roman"/>
          <w:b/>
          <w:sz w:val="28"/>
          <w:szCs w:val="28"/>
          <w:lang w:eastAsia="en-US"/>
        </w:rPr>
        <w:t>земельных участков</w:t>
      </w:r>
      <w:r w:rsidRPr="00602435">
        <w:rPr>
          <w:rFonts w:ascii="Times New Roman" w:eastAsiaTheme="minorHAnsi" w:hAnsi="Times New Roman" w:cs="Times New Roman"/>
          <w:color w:val="000000"/>
          <w:sz w:val="28"/>
          <w:szCs w:val="28"/>
          <w:lang w:eastAsia="en-US"/>
        </w:rPr>
        <w:t xml:space="preserve">, </w:t>
      </w:r>
      <w:r w:rsidRPr="00602435">
        <w:rPr>
          <w:rFonts w:ascii="Times New Roman" w:eastAsiaTheme="minorHAnsi" w:hAnsi="Times New Roman" w:cs="Times New Roman"/>
          <w:sz w:val="28"/>
          <w:szCs w:val="28"/>
          <w:lang w:eastAsia="en-US"/>
        </w:rPr>
        <w:t>поступившие в бюджет сельского поселения «Пешковское» по данным годовой отчетности (ф. 0503117 «Отчет об исполнении бюджета») составили в 2021 году – 171110,41 рублей, в 2022 году – 198616,77 рублей.</w:t>
      </w:r>
      <w:r w:rsidRPr="00602435">
        <w:rPr>
          <w:rFonts w:ascii="Times New Roman" w:eastAsiaTheme="minorHAnsi" w:hAnsi="Times New Roman" w:cs="Times New Roman"/>
          <w:bCs/>
          <w:sz w:val="28"/>
          <w:szCs w:val="28"/>
          <w:lang w:eastAsia="en-US"/>
        </w:rPr>
        <w:t xml:space="preserve"> Дебиторской задолженности на 01.01.2023 года не имеется.</w:t>
      </w:r>
    </w:p>
    <w:p w:rsidR="00602435" w:rsidRPr="00602435" w:rsidRDefault="00602435" w:rsidP="00602435">
      <w:pPr>
        <w:spacing w:before="120" w:after="0" w:line="240" w:lineRule="auto"/>
        <w:ind w:right="-1" w:firstLineChars="295" w:firstLine="826"/>
        <w:jc w:val="both"/>
        <w:rPr>
          <w:rFonts w:ascii="Times New Roman" w:eastAsiaTheme="minorHAnsi" w:hAnsi="Times New Roman" w:cs="Times New Roman"/>
          <w:bCs/>
          <w:sz w:val="28"/>
          <w:szCs w:val="28"/>
          <w:lang w:eastAsia="en-US"/>
        </w:rPr>
      </w:pPr>
      <w:r w:rsidRPr="00602435">
        <w:rPr>
          <w:rFonts w:ascii="Times New Roman" w:eastAsiaTheme="minorHAnsi" w:hAnsi="Times New Roman" w:cs="Times New Roman"/>
          <w:b/>
          <w:color w:val="000000"/>
          <w:sz w:val="28"/>
          <w:szCs w:val="28"/>
          <w:lang w:eastAsia="en-US"/>
        </w:rPr>
        <w:t>24.</w:t>
      </w:r>
      <w:r w:rsidRPr="00602435">
        <w:rPr>
          <w:rFonts w:ascii="Times New Roman" w:eastAsiaTheme="minorHAnsi" w:hAnsi="Times New Roman" w:cs="Times New Roman"/>
          <w:color w:val="000000"/>
          <w:sz w:val="28"/>
          <w:szCs w:val="28"/>
          <w:lang w:eastAsia="en-US"/>
        </w:rPr>
        <w:t xml:space="preserve"> </w:t>
      </w:r>
      <w:r w:rsidRPr="00602435">
        <w:rPr>
          <w:rFonts w:ascii="Times New Roman" w:eastAsiaTheme="minorHAnsi" w:hAnsi="Times New Roman" w:cs="Times New Roman"/>
          <w:b/>
          <w:color w:val="000000"/>
          <w:sz w:val="28"/>
          <w:szCs w:val="28"/>
          <w:lang w:eastAsia="en-US"/>
        </w:rPr>
        <w:t xml:space="preserve">Доходы от аренды </w:t>
      </w:r>
      <w:r w:rsidRPr="00602435">
        <w:rPr>
          <w:rFonts w:ascii="Times New Roman" w:eastAsiaTheme="minorHAnsi" w:hAnsi="Times New Roman" w:cs="Times New Roman"/>
          <w:b/>
          <w:sz w:val="28"/>
          <w:szCs w:val="28"/>
          <w:lang w:eastAsia="en-US"/>
        </w:rPr>
        <w:t>муниципального имущества (за исключением земельных участков)</w:t>
      </w:r>
      <w:r w:rsidRPr="00602435">
        <w:rPr>
          <w:rFonts w:ascii="Times New Roman" w:eastAsiaTheme="minorHAnsi" w:hAnsi="Times New Roman" w:cs="Times New Roman"/>
          <w:color w:val="000000"/>
          <w:sz w:val="28"/>
          <w:szCs w:val="28"/>
          <w:lang w:eastAsia="en-US"/>
        </w:rPr>
        <w:t xml:space="preserve">, </w:t>
      </w:r>
      <w:r w:rsidRPr="00602435">
        <w:rPr>
          <w:rFonts w:ascii="Times New Roman" w:eastAsiaTheme="minorHAnsi" w:hAnsi="Times New Roman" w:cs="Times New Roman"/>
          <w:sz w:val="28"/>
          <w:szCs w:val="28"/>
          <w:lang w:eastAsia="en-US"/>
        </w:rPr>
        <w:t>поступившие в бюджет сельского поселения «Пешковское» по данным годовой отчетности в 2021 году составили 96405,91 рублей, в 2022 году – 145968,00 рублей.</w:t>
      </w:r>
      <w:r w:rsidRPr="00602435">
        <w:rPr>
          <w:rFonts w:ascii="Times New Roman" w:eastAsiaTheme="minorHAnsi" w:hAnsi="Times New Roman" w:cs="Times New Roman"/>
          <w:bCs/>
          <w:sz w:val="28"/>
          <w:szCs w:val="28"/>
          <w:lang w:eastAsia="en-US"/>
        </w:rPr>
        <w:t xml:space="preserve"> По состоянию на 01.01.2022 за арендатором Измайловым Д.А. за аренду помещения сложилась дебиторская задолженность в сумме 52164,71 рублей. По состоянию на 01.01.2023 года дебиторская задолженность отсутствует.</w:t>
      </w:r>
    </w:p>
    <w:p w:rsidR="00602435" w:rsidRPr="00602435" w:rsidRDefault="00602435" w:rsidP="00602435">
      <w:pPr>
        <w:spacing w:before="120" w:after="0" w:line="240" w:lineRule="auto"/>
        <w:ind w:right="-1" w:firstLineChars="295" w:firstLine="826"/>
        <w:jc w:val="both"/>
        <w:rPr>
          <w:rFonts w:ascii="Times New Roman" w:eastAsiaTheme="minorHAnsi" w:hAnsi="Times New Roman" w:cs="Times New Roman"/>
          <w:sz w:val="28"/>
          <w:szCs w:val="28"/>
          <w:lang w:eastAsia="en-US"/>
        </w:rPr>
      </w:pPr>
      <w:r w:rsidRPr="00602435">
        <w:rPr>
          <w:rFonts w:ascii="Times New Roman" w:eastAsiaTheme="minorHAnsi" w:hAnsi="Times New Roman" w:cs="Times New Roman"/>
          <w:b/>
          <w:bCs/>
          <w:sz w:val="28"/>
          <w:szCs w:val="28"/>
          <w:lang w:eastAsia="en-US"/>
        </w:rPr>
        <w:t>25.</w:t>
      </w:r>
      <w:r w:rsidRPr="00602435">
        <w:rPr>
          <w:rFonts w:ascii="Times New Roman" w:eastAsiaTheme="minorHAnsi" w:hAnsi="Times New Roman" w:cs="Times New Roman"/>
          <w:bCs/>
          <w:sz w:val="28"/>
          <w:szCs w:val="28"/>
          <w:lang w:eastAsia="en-US"/>
        </w:rPr>
        <w:t xml:space="preserve"> В проверяемом периоде </w:t>
      </w:r>
      <w:r w:rsidRPr="00602435">
        <w:rPr>
          <w:rFonts w:ascii="Times New Roman" w:eastAsiaTheme="minorHAnsi" w:hAnsi="Times New Roman" w:cs="Times New Roman"/>
          <w:b/>
          <w:bCs/>
          <w:sz w:val="28"/>
          <w:szCs w:val="28"/>
          <w:lang w:eastAsia="en-US"/>
        </w:rPr>
        <w:t xml:space="preserve">передача </w:t>
      </w:r>
      <w:r w:rsidRPr="00602435">
        <w:rPr>
          <w:rFonts w:ascii="Times New Roman" w:eastAsiaTheme="minorHAnsi" w:hAnsi="Times New Roman" w:cs="Times New Roman"/>
          <w:b/>
          <w:sz w:val="28"/>
          <w:szCs w:val="28"/>
          <w:lang w:eastAsia="en-US"/>
        </w:rPr>
        <w:t>муниципального имущества в безвозмездное пользование и приватизация муниципального имущества</w:t>
      </w:r>
      <w:r w:rsidRPr="00602435">
        <w:rPr>
          <w:rFonts w:ascii="Times New Roman" w:eastAsiaTheme="minorHAnsi" w:hAnsi="Times New Roman" w:cs="Times New Roman"/>
          <w:sz w:val="28"/>
          <w:szCs w:val="28"/>
          <w:lang w:eastAsia="en-US"/>
        </w:rPr>
        <w:t xml:space="preserve"> (за исключением муниципального жилищного фонда) не осуществлялись.</w:t>
      </w:r>
    </w:p>
    <w:p w:rsidR="00602435" w:rsidRPr="00602435" w:rsidRDefault="00602435" w:rsidP="00602435">
      <w:pPr>
        <w:spacing w:before="120" w:after="0" w:line="240" w:lineRule="auto"/>
        <w:ind w:right="-1" w:firstLine="709"/>
        <w:jc w:val="both"/>
        <w:rPr>
          <w:rFonts w:ascii="Times New Roman" w:eastAsiaTheme="minorHAnsi" w:hAnsi="Times New Roman" w:cs="Times New Roman"/>
          <w:color w:val="000000"/>
          <w:sz w:val="28"/>
          <w:szCs w:val="28"/>
          <w:lang w:eastAsia="en-US"/>
        </w:rPr>
      </w:pPr>
      <w:r w:rsidRPr="00602435">
        <w:rPr>
          <w:rFonts w:ascii="Times New Roman" w:eastAsiaTheme="minorHAnsi" w:hAnsi="Times New Roman" w:cs="Times New Roman"/>
          <w:b/>
          <w:sz w:val="28"/>
          <w:szCs w:val="28"/>
          <w:lang w:eastAsia="en-US"/>
        </w:rPr>
        <w:t xml:space="preserve">26. </w:t>
      </w:r>
      <w:r w:rsidRPr="00602435">
        <w:rPr>
          <w:rFonts w:ascii="Times New Roman" w:eastAsiaTheme="minorHAnsi" w:hAnsi="Times New Roman" w:cs="Times New Roman"/>
          <w:color w:val="000000"/>
          <w:sz w:val="28"/>
          <w:szCs w:val="28"/>
          <w:lang w:eastAsia="en-US"/>
        </w:rPr>
        <w:t>Нормативная база, регламентирующая</w:t>
      </w:r>
      <w:r w:rsidRPr="00602435">
        <w:rPr>
          <w:rFonts w:ascii="Times New Roman" w:eastAsiaTheme="minorHAnsi" w:hAnsi="Times New Roman" w:cs="Times New Roman"/>
          <w:b/>
          <w:color w:val="000000"/>
          <w:sz w:val="28"/>
          <w:szCs w:val="28"/>
          <w:lang w:eastAsia="en-US"/>
        </w:rPr>
        <w:t xml:space="preserve"> предоставление жилых помещений муниципального жилищного фонда</w:t>
      </w:r>
      <w:r w:rsidRPr="00602435">
        <w:rPr>
          <w:rFonts w:ascii="Times New Roman" w:eastAsiaTheme="minorHAnsi" w:hAnsi="Times New Roman" w:cs="Times New Roman"/>
          <w:color w:val="000000"/>
          <w:sz w:val="28"/>
          <w:szCs w:val="28"/>
          <w:lang w:eastAsia="en-US"/>
        </w:rPr>
        <w:t xml:space="preserve"> (положение о муниципальном жилищном фонде сельского поселения, нормативный правовой акт об установлении размера платы (платы за наем) жилых помещений, находящихся в муниципальной собственности сельского поселения) администрацией сельского поселения «Пешковское» не разработана.</w:t>
      </w:r>
    </w:p>
    <w:p w:rsidR="00602435" w:rsidRPr="00602435" w:rsidRDefault="00602435" w:rsidP="00602435">
      <w:pPr>
        <w:spacing w:after="0" w:line="240" w:lineRule="auto"/>
        <w:ind w:firstLine="709"/>
        <w:jc w:val="both"/>
        <w:rPr>
          <w:rFonts w:ascii="Times New Roman" w:eastAsia="Times New Roman" w:hAnsi="Times New Roman" w:cs="Times New Roman"/>
          <w:color w:val="000000" w:themeColor="text1"/>
          <w:sz w:val="28"/>
          <w:szCs w:val="28"/>
        </w:rPr>
      </w:pPr>
      <w:r w:rsidRPr="00602435">
        <w:rPr>
          <w:rFonts w:ascii="Times New Roman" w:eastAsia="Times New Roman" w:hAnsi="Times New Roman" w:cs="Times New Roman"/>
          <w:color w:val="000000"/>
          <w:sz w:val="28"/>
          <w:szCs w:val="28"/>
        </w:rPr>
        <w:t xml:space="preserve">В нарушение ч. 3 ст. 156 ЖК РФ размер платы за пользование жилым помещением (плата за наем) </w:t>
      </w:r>
      <w:r w:rsidRPr="00602435">
        <w:rPr>
          <w:rFonts w:ascii="Times New Roman" w:eastAsia="Times New Roman" w:hAnsi="Times New Roman" w:cs="Times New Roman"/>
          <w:color w:val="000000"/>
          <w:sz w:val="28"/>
          <w:szCs w:val="28"/>
          <w:shd w:val="clear" w:color="auto" w:fill="FFFFFF"/>
        </w:rPr>
        <w:t xml:space="preserve">администрацией сельского поселения не установлен. </w:t>
      </w:r>
      <w:r w:rsidRPr="00602435">
        <w:rPr>
          <w:rFonts w:ascii="Times New Roman" w:eastAsia="Times New Roman" w:hAnsi="Times New Roman" w:cs="Times New Roman"/>
          <w:color w:val="000000" w:themeColor="text1"/>
          <w:sz w:val="28"/>
          <w:szCs w:val="28"/>
        </w:rPr>
        <w:t>В нарушение требований ст. 153 ЖК РФ плата за пользование жилыми помещениями с жильцов не взимается</w:t>
      </w:r>
      <w:r w:rsidRPr="00602435">
        <w:rPr>
          <w:rFonts w:ascii="Times New Roman" w:eastAsia="Times New Roman" w:hAnsi="Times New Roman" w:cs="Times New Roman"/>
          <w:color w:val="000000"/>
          <w:sz w:val="28"/>
          <w:szCs w:val="28"/>
        </w:rPr>
        <w:t>. КСП отмечает неэффективное управление муниципальной собственностью сельского поселения (жилищным фондом), а также отсутствие доходов от ее использования (плата за найм).</w:t>
      </w:r>
    </w:p>
    <w:p w:rsidR="00E35247" w:rsidRPr="00602435" w:rsidRDefault="00E35247" w:rsidP="00E35247">
      <w:pPr>
        <w:tabs>
          <w:tab w:val="left" w:pos="709"/>
        </w:tabs>
        <w:suppressAutoHyphens/>
        <w:autoSpaceDN w:val="0"/>
        <w:spacing w:after="0" w:line="240" w:lineRule="auto"/>
        <w:ind w:firstLine="709"/>
        <w:jc w:val="both"/>
        <w:textAlignment w:val="baseline"/>
        <w:rPr>
          <w:rFonts w:ascii="Times New Roman" w:eastAsia="Times New Roman" w:hAnsi="Times New Roman" w:cs="Times New Roman"/>
          <w:sz w:val="28"/>
          <w:szCs w:val="28"/>
        </w:rPr>
      </w:pPr>
    </w:p>
    <w:p w:rsidR="00E35247" w:rsidRDefault="00E35247" w:rsidP="00E35247">
      <w:pPr>
        <w:tabs>
          <w:tab w:val="left" w:pos="709"/>
        </w:tabs>
        <w:suppressAutoHyphens/>
        <w:autoSpaceDN w:val="0"/>
        <w:spacing w:after="0" w:line="240" w:lineRule="auto"/>
        <w:ind w:firstLine="709"/>
        <w:jc w:val="both"/>
        <w:textAlignment w:val="baseline"/>
        <w:rPr>
          <w:rFonts w:ascii="Times New Roman" w:eastAsia="Times New Roman" w:hAnsi="Times New Roman" w:cs="Times New Roman"/>
          <w:sz w:val="28"/>
          <w:szCs w:val="28"/>
        </w:rPr>
      </w:pPr>
    </w:p>
    <w:p w:rsidR="004E13FC" w:rsidRDefault="00360EB4" w:rsidP="00360EB4">
      <w:pPr>
        <w:shd w:val="clear" w:color="auto" w:fill="FFFFFF"/>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Предложения по результатам контрольного мероприятия:</w:t>
      </w:r>
    </w:p>
    <w:p w:rsidR="00360EB4" w:rsidRDefault="00360EB4" w:rsidP="00360EB4">
      <w:pPr>
        <w:shd w:val="clear" w:color="auto" w:fill="FFFFFF"/>
        <w:spacing w:after="0" w:line="240" w:lineRule="auto"/>
        <w:ind w:firstLine="708"/>
        <w:jc w:val="both"/>
        <w:rPr>
          <w:rFonts w:ascii="Times New Roman" w:hAnsi="Times New Roman" w:cs="Times New Roman"/>
          <w:sz w:val="28"/>
          <w:szCs w:val="28"/>
        </w:rPr>
      </w:pPr>
      <w:r w:rsidRPr="00360EB4">
        <w:rPr>
          <w:rFonts w:ascii="Times New Roman" w:hAnsi="Times New Roman" w:cs="Times New Roman"/>
          <w:sz w:val="28"/>
          <w:szCs w:val="28"/>
        </w:rPr>
        <w:t xml:space="preserve">Администрации </w:t>
      </w:r>
      <w:r w:rsidR="00885D3A">
        <w:rPr>
          <w:rFonts w:ascii="Times New Roman" w:hAnsi="Times New Roman" w:cs="Times New Roman"/>
          <w:sz w:val="28"/>
          <w:szCs w:val="28"/>
        </w:rPr>
        <w:t>сельского</w:t>
      </w:r>
      <w:r w:rsidRPr="00360EB4">
        <w:rPr>
          <w:rFonts w:ascii="Times New Roman" w:hAnsi="Times New Roman" w:cs="Times New Roman"/>
          <w:sz w:val="28"/>
          <w:szCs w:val="28"/>
        </w:rPr>
        <w:t xml:space="preserve"> поселения «</w:t>
      </w:r>
      <w:r w:rsidR="00602435">
        <w:rPr>
          <w:rFonts w:ascii="Times New Roman" w:hAnsi="Times New Roman" w:cs="Times New Roman"/>
          <w:sz w:val="28"/>
          <w:szCs w:val="28"/>
        </w:rPr>
        <w:t>Пешковское</w:t>
      </w:r>
      <w:r w:rsidRPr="00360EB4">
        <w:rPr>
          <w:rFonts w:ascii="Times New Roman" w:hAnsi="Times New Roman" w:cs="Times New Roman"/>
          <w:sz w:val="28"/>
          <w:szCs w:val="28"/>
        </w:rPr>
        <w:t>»:</w:t>
      </w:r>
    </w:p>
    <w:p w:rsidR="00885D3A" w:rsidRDefault="00360EB4" w:rsidP="00360EB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устранить нарушения и недостатки, отраженные в акте по результатам контрольного мероприятия</w:t>
      </w:r>
      <w:r w:rsidR="00463567">
        <w:rPr>
          <w:rFonts w:ascii="Times New Roman" w:hAnsi="Times New Roman" w:cs="Times New Roman"/>
          <w:sz w:val="28"/>
          <w:szCs w:val="28"/>
        </w:rPr>
        <w:t>.</w:t>
      </w:r>
    </w:p>
    <w:p w:rsidR="00E625C9" w:rsidRDefault="00E625C9" w:rsidP="00360E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Контрольно-счетной палате МР «Нерчинский район»:</w:t>
      </w:r>
    </w:p>
    <w:p w:rsidR="00E625C9" w:rsidRDefault="00E625C9" w:rsidP="00360E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5D3A">
        <w:rPr>
          <w:rFonts w:ascii="Times New Roman" w:hAnsi="Times New Roman" w:cs="Times New Roman"/>
          <w:sz w:val="28"/>
          <w:szCs w:val="28"/>
        </w:rPr>
        <w:t>внести</w:t>
      </w:r>
      <w:r w:rsidR="009B7E6A" w:rsidRPr="00237BDF">
        <w:rPr>
          <w:rFonts w:ascii="Times New Roman" w:hAnsi="Times New Roman" w:cs="Times New Roman"/>
          <w:sz w:val="28"/>
          <w:szCs w:val="28"/>
        </w:rPr>
        <w:t xml:space="preserve"> представление</w:t>
      </w:r>
      <w:r>
        <w:rPr>
          <w:rFonts w:ascii="Times New Roman" w:hAnsi="Times New Roman" w:cs="Times New Roman"/>
          <w:sz w:val="28"/>
          <w:szCs w:val="28"/>
        </w:rPr>
        <w:t xml:space="preserve"> в адрес администрации </w:t>
      </w:r>
      <w:r w:rsidR="00885D3A">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602435">
        <w:rPr>
          <w:rFonts w:ascii="Times New Roman" w:hAnsi="Times New Roman" w:cs="Times New Roman"/>
          <w:sz w:val="28"/>
          <w:szCs w:val="28"/>
        </w:rPr>
        <w:t>Пешковское</w:t>
      </w:r>
      <w:r>
        <w:rPr>
          <w:rFonts w:ascii="Times New Roman" w:hAnsi="Times New Roman" w:cs="Times New Roman"/>
          <w:sz w:val="28"/>
          <w:szCs w:val="28"/>
        </w:rPr>
        <w:t>»</w:t>
      </w:r>
      <w:r w:rsidR="000B443C">
        <w:rPr>
          <w:rFonts w:ascii="Times New Roman" w:hAnsi="Times New Roman" w:cs="Times New Roman"/>
          <w:sz w:val="28"/>
          <w:szCs w:val="28"/>
        </w:rPr>
        <w:t xml:space="preserve"> о принятии мер по устранению и предупреждению в дальнейшем выявленных нарушений;</w:t>
      </w:r>
    </w:p>
    <w:p w:rsidR="003A5F13" w:rsidRPr="00237BDF" w:rsidRDefault="000B443C" w:rsidP="000B44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направить акт </w:t>
      </w:r>
      <w:r w:rsidR="003A5F13" w:rsidRPr="00237BDF">
        <w:rPr>
          <w:rFonts w:ascii="Times New Roman" w:hAnsi="Times New Roman" w:cs="Times New Roman"/>
          <w:sz w:val="28"/>
          <w:szCs w:val="28"/>
        </w:rPr>
        <w:t xml:space="preserve">в адрес </w:t>
      </w:r>
      <w:r w:rsidR="00885D3A">
        <w:rPr>
          <w:rFonts w:ascii="Times New Roman" w:hAnsi="Times New Roman" w:cs="Times New Roman"/>
          <w:sz w:val="28"/>
          <w:szCs w:val="28"/>
        </w:rPr>
        <w:t xml:space="preserve">и.о. главы администрации муниципального района «Нерчинский район», </w:t>
      </w:r>
      <w:r w:rsidR="003A5F13" w:rsidRPr="00237BDF">
        <w:rPr>
          <w:rFonts w:ascii="Times New Roman" w:hAnsi="Times New Roman" w:cs="Times New Roman"/>
          <w:sz w:val="28"/>
          <w:szCs w:val="28"/>
        </w:rPr>
        <w:t xml:space="preserve">главы </w:t>
      </w:r>
      <w:r w:rsidR="00885D3A">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003A5F13" w:rsidRPr="00237BDF">
        <w:rPr>
          <w:rFonts w:ascii="Times New Roman" w:hAnsi="Times New Roman" w:cs="Times New Roman"/>
          <w:sz w:val="28"/>
          <w:szCs w:val="28"/>
        </w:rPr>
        <w:t xml:space="preserve"> «</w:t>
      </w:r>
      <w:r w:rsidR="00602435">
        <w:rPr>
          <w:rFonts w:ascii="Times New Roman" w:hAnsi="Times New Roman" w:cs="Times New Roman"/>
          <w:sz w:val="28"/>
          <w:szCs w:val="28"/>
        </w:rPr>
        <w:t>Пешковское</w:t>
      </w:r>
      <w:r w:rsidR="005E722F">
        <w:rPr>
          <w:rFonts w:ascii="Times New Roman" w:hAnsi="Times New Roman" w:cs="Times New Roman"/>
          <w:sz w:val="28"/>
          <w:szCs w:val="28"/>
        </w:rPr>
        <w:t xml:space="preserve">», </w:t>
      </w:r>
      <w:r w:rsidR="00812901" w:rsidRPr="00237BDF">
        <w:rPr>
          <w:rFonts w:ascii="Times New Roman" w:hAnsi="Times New Roman" w:cs="Times New Roman"/>
          <w:sz w:val="28"/>
          <w:szCs w:val="28"/>
        </w:rPr>
        <w:t xml:space="preserve">в прокуратуру </w:t>
      </w:r>
      <w:r>
        <w:rPr>
          <w:rFonts w:ascii="Times New Roman" w:hAnsi="Times New Roman" w:cs="Times New Roman"/>
          <w:sz w:val="28"/>
          <w:szCs w:val="28"/>
        </w:rPr>
        <w:t>Нерчинского</w:t>
      </w:r>
      <w:r w:rsidR="00812901" w:rsidRPr="00237BDF">
        <w:rPr>
          <w:rFonts w:ascii="Times New Roman" w:hAnsi="Times New Roman" w:cs="Times New Roman"/>
          <w:sz w:val="28"/>
          <w:szCs w:val="28"/>
        </w:rPr>
        <w:t xml:space="preserve"> района.</w:t>
      </w:r>
    </w:p>
    <w:p w:rsidR="009D5BEE" w:rsidRPr="00237BDF" w:rsidRDefault="009D5BEE" w:rsidP="005D2344">
      <w:pPr>
        <w:spacing w:after="0"/>
        <w:jc w:val="both"/>
        <w:rPr>
          <w:rFonts w:ascii="Times New Roman" w:hAnsi="Times New Roman" w:cs="Times New Roman"/>
          <w:sz w:val="28"/>
          <w:szCs w:val="28"/>
        </w:rPr>
      </w:pPr>
    </w:p>
    <w:p w:rsidR="00826C83" w:rsidRPr="00237BDF" w:rsidRDefault="00826C83" w:rsidP="00FD34CD">
      <w:pPr>
        <w:spacing w:after="0"/>
        <w:rPr>
          <w:rFonts w:ascii="Times New Roman" w:hAnsi="Times New Roman" w:cs="Times New Roman"/>
          <w:sz w:val="28"/>
          <w:szCs w:val="28"/>
        </w:rPr>
      </w:pPr>
    </w:p>
    <w:p w:rsidR="00826C83" w:rsidRPr="00237BDF" w:rsidRDefault="00826C83" w:rsidP="00FD34CD">
      <w:pPr>
        <w:spacing w:after="0"/>
        <w:rPr>
          <w:rFonts w:ascii="Times New Roman" w:hAnsi="Times New Roman" w:cs="Times New Roman"/>
          <w:sz w:val="28"/>
          <w:szCs w:val="28"/>
        </w:rPr>
      </w:pPr>
      <w:r w:rsidRPr="00237BDF">
        <w:rPr>
          <w:rFonts w:ascii="Times New Roman" w:hAnsi="Times New Roman" w:cs="Times New Roman"/>
          <w:sz w:val="28"/>
          <w:szCs w:val="28"/>
        </w:rPr>
        <w:t>Председатель КСП</w:t>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t xml:space="preserve">                  </w:t>
      </w:r>
      <w:r w:rsidR="003272C2">
        <w:rPr>
          <w:rFonts w:ascii="Times New Roman" w:hAnsi="Times New Roman" w:cs="Times New Roman"/>
          <w:sz w:val="28"/>
          <w:szCs w:val="28"/>
        </w:rPr>
        <w:t>В.С. Цаплина</w:t>
      </w:r>
    </w:p>
    <w:p w:rsidR="00826C83" w:rsidRPr="00237BDF" w:rsidRDefault="00826C83" w:rsidP="00FD34CD">
      <w:pPr>
        <w:spacing w:after="0"/>
        <w:rPr>
          <w:rFonts w:ascii="Times New Roman" w:hAnsi="Times New Roman" w:cs="Times New Roman"/>
          <w:sz w:val="28"/>
          <w:szCs w:val="28"/>
        </w:rPr>
      </w:pPr>
    </w:p>
    <w:sectPr w:rsidR="00826C83" w:rsidRPr="00237BDF" w:rsidSect="00884E56">
      <w:foot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82D" w:rsidRDefault="0073582D" w:rsidP="00884E56">
      <w:pPr>
        <w:spacing w:after="0" w:line="240" w:lineRule="auto"/>
      </w:pPr>
      <w:r>
        <w:separator/>
      </w:r>
    </w:p>
  </w:endnote>
  <w:endnote w:type="continuationSeparator" w:id="0">
    <w:p w:rsidR="0073582D" w:rsidRDefault="0073582D" w:rsidP="0088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663506"/>
      <w:docPartObj>
        <w:docPartGallery w:val="Page Numbers (Bottom of Page)"/>
        <w:docPartUnique/>
      </w:docPartObj>
    </w:sdtPr>
    <w:sdtEndPr/>
    <w:sdtContent>
      <w:p w:rsidR="000D0C6E" w:rsidRDefault="000D0C6E">
        <w:pPr>
          <w:pStyle w:val="a7"/>
          <w:jc w:val="right"/>
        </w:pPr>
        <w:r>
          <w:fldChar w:fldCharType="begin"/>
        </w:r>
        <w:r>
          <w:instrText xml:space="preserve"> PAGE   \* MERGEFORMAT </w:instrText>
        </w:r>
        <w:r>
          <w:fldChar w:fldCharType="separate"/>
        </w:r>
        <w:r w:rsidR="00602435">
          <w:rPr>
            <w:noProof/>
          </w:rPr>
          <w:t>28</w:t>
        </w:r>
        <w:r>
          <w:rPr>
            <w:noProof/>
          </w:rPr>
          <w:fldChar w:fldCharType="end"/>
        </w:r>
      </w:p>
    </w:sdtContent>
  </w:sdt>
  <w:p w:rsidR="000D0C6E" w:rsidRDefault="000D0C6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82D" w:rsidRDefault="0073582D" w:rsidP="00884E56">
      <w:pPr>
        <w:spacing w:after="0" w:line="240" w:lineRule="auto"/>
      </w:pPr>
      <w:r>
        <w:separator/>
      </w:r>
    </w:p>
  </w:footnote>
  <w:footnote w:type="continuationSeparator" w:id="0">
    <w:p w:rsidR="0073582D" w:rsidRDefault="0073582D" w:rsidP="00884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0E3"/>
    <w:multiLevelType w:val="multilevel"/>
    <w:tmpl w:val="B808979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 w15:restartNumberingAfterBreak="0">
    <w:nsid w:val="0EA87B15"/>
    <w:multiLevelType w:val="multilevel"/>
    <w:tmpl w:val="43DEE9BA"/>
    <w:lvl w:ilvl="0">
      <w:numFmt w:val="bullet"/>
      <w:lvlText w:val=""/>
      <w:lvlJc w:val="left"/>
      <w:pPr>
        <w:ind w:left="644"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296365"/>
    <w:multiLevelType w:val="multilevel"/>
    <w:tmpl w:val="A7E47374"/>
    <w:lvl w:ilvl="0">
      <w:numFmt w:val="bullet"/>
      <w:lvlText w:val=""/>
      <w:lvlJc w:val="left"/>
      <w:pPr>
        <w:ind w:left="4472" w:hanging="360"/>
      </w:pPr>
      <w:rPr>
        <w:rFonts w:ascii="Symbol" w:hAnsi="Symbol"/>
      </w:rPr>
    </w:lvl>
    <w:lvl w:ilvl="1">
      <w:numFmt w:val="bullet"/>
      <w:lvlText w:val="o"/>
      <w:lvlJc w:val="left"/>
      <w:pPr>
        <w:ind w:left="2265" w:hanging="360"/>
      </w:pPr>
      <w:rPr>
        <w:rFonts w:ascii="Courier New" w:hAnsi="Courier New" w:cs="Courier New"/>
      </w:rPr>
    </w:lvl>
    <w:lvl w:ilvl="2">
      <w:numFmt w:val="bullet"/>
      <w:lvlText w:val=""/>
      <w:lvlJc w:val="left"/>
      <w:pPr>
        <w:ind w:left="2985" w:hanging="360"/>
      </w:pPr>
      <w:rPr>
        <w:rFonts w:ascii="Wingdings" w:hAnsi="Wingdings"/>
      </w:rPr>
    </w:lvl>
    <w:lvl w:ilvl="3">
      <w:numFmt w:val="bullet"/>
      <w:lvlText w:val=""/>
      <w:lvlJc w:val="left"/>
      <w:pPr>
        <w:ind w:left="3705" w:hanging="360"/>
      </w:pPr>
      <w:rPr>
        <w:rFonts w:ascii="Symbol" w:hAnsi="Symbol"/>
      </w:rPr>
    </w:lvl>
    <w:lvl w:ilvl="4">
      <w:numFmt w:val="bullet"/>
      <w:lvlText w:val="o"/>
      <w:lvlJc w:val="left"/>
      <w:pPr>
        <w:ind w:left="4425" w:hanging="360"/>
      </w:pPr>
      <w:rPr>
        <w:rFonts w:ascii="Courier New" w:hAnsi="Courier New" w:cs="Courier New"/>
      </w:rPr>
    </w:lvl>
    <w:lvl w:ilvl="5">
      <w:numFmt w:val="bullet"/>
      <w:lvlText w:val=""/>
      <w:lvlJc w:val="left"/>
      <w:pPr>
        <w:ind w:left="5145" w:hanging="360"/>
      </w:pPr>
      <w:rPr>
        <w:rFonts w:ascii="Wingdings" w:hAnsi="Wingdings"/>
      </w:rPr>
    </w:lvl>
    <w:lvl w:ilvl="6">
      <w:numFmt w:val="bullet"/>
      <w:lvlText w:val=""/>
      <w:lvlJc w:val="left"/>
      <w:pPr>
        <w:ind w:left="5865" w:hanging="360"/>
      </w:pPr>
      <w:rPr>
        <w:rFonts w:ascii="Symbol" w:hAnsi="Symbol"/>
      </w:rPr>
    </w:lvl>
    <w:lvl w:ilvl="7">
      <w:numFmt w:val="bullet"/>
      <w:lvlText w:val="o"/>
      <w:lvlJc w:val="left"/>
      <w:pPr>
        <w:ind w:left="6585" w:hanging="360"/>
      </w:pPr>
      <w:rPr>
        <w:rFonts w:ascii="Courier New" w:hAnsi="Courier New" w:cs="Courier New"/>
      </w:rPr>
    </w:lvl>
    <w:lvl w:ilvl="8">
      <w:numFmt w:val="bullet"/>
      <w:lvlText w:val=""/>
      <w:lvlJc w:val="left"/>
      <w:pPr>
        <w:ind w:left="7305" w:hanging="360"/>
      </w:pPr>
      <w:rPr>
        <w:rFonts w:ascii="Wingdings" w:hAnsi="Wingdings"/>
      </w:rPr>
    </w:lvl>
  </w:abstractNum>
  <w:abstractNum w:abstractNumId="3" w15:restartNumberingAfterBreak="0">
    <w:nsid w:val="168C3053"/>
    <w:multiLevelType w:val="multilevel"/>
    <w:tmpl w:val="20CC7CD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79726B8"/>
    <w:multiLevelType w:val="multilevel"/>
    <w:tmpl w:val="585C266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20520EB1"/>
    <w:multiLevelType w:val="multilevel"/>
    <w:tmpl w:val="81AAC48E"/>
    <w:lvl w:ilvl="0">
      <w:start w:val="1"/>
      <w:numFmt w:val="decimal"/>
      <w:lvlText w:val="%1)"/>
      <w:lvlJc w:val="left"/>
      <w:pPr>
        <w:ind w:left="975" w:hanging="375"/>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6" w15:restartNumberingAfterBreak="0">
    <w:nsid w:val="352D2AC1"/>
    <w:multiLevelType w:val="hybridMultilevel"/>
    <w:tmpl w:val="E3C237DA"/>
    <w:lvl w:ilvl="0" w:tplc="56124BD0">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7" w15:restartNumberingAfterBreak="0">
    <w:nsid w:val="3C612785"/>
    <w:multiLevelType w:val="multilevel"/>
    <w:tmpl w:val="C96477EC"/>
    <w:lvl w:ilvl="0">
      <w:numFmt w:val="bullet"/>
      <w:lvlText w:val=""/>
      <w:lvlJc w:val="left"/>
      <w:pPr>
        <w:ind w:left="1077"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5F511DD"/>
    <w:multiLevelType w:val="multilevel"/>
    <w:tmpl w:val="F6A006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8E07D2F"/>
    <w:multiLevelType w:val="multilevel"/>
    <w:tmpl w:val="988E1B70"/>
    <w:lvl w:ilvl="0">
      <w:numFmt w:val="bullet"/>
      <w:lvlText w:val=""/>
      <w:lvlJc w:val="left"/>
      <w:pPr>
        <w:ind w:left="1637" w:hanging="360"/>
      </w:pPr>
      <w:rPr>
        <w:rFonts w:ascii="Symbol" w:hAnsi="Symbol"/>
      </w:rPr>
    </w:lvl>
    <w:lvl w:ilvl="1">
      <w:numFmt w:val="bullet"/>
      <w:lvlText w:val="o"/>
      <w:lvlJc w:val="left"/>
      <w:pPr>
        <w:ind w:left="2787" w:hanging="360"/>
      </w:pPr>
      <w:rPr>
        <w:rFonts w:ascii="Courier New" w:hAnsi="Courier New" w:cs="Courier New"/>
      </w:rPr>
    </w:lvl>
    <w:lvl w:ilvl="2">
      <w:numFmt w:val="bullet"/>
      <w:lvlText w:val=""/>
      <w:lvlJc w:val="left"/>
      <w:pPr>
        <w:ind w:left="3507" w:hanging="360"/>
      </w:pPr>
      <w:rPr>
        <w:rFonts w:ascii="Wingdings" w:hAnsi="Wingdings"/>
      </w:rPr>
    </w:lvl>
    <w:lvl w:ilvl="3">
      <w:numFmt w:val="bullet"/>
      <w:lvlText w:val=""/>
      <w:lvlJc w:val="left"/>
      <w:pPr>
        <w:ind w:left="4227" w:hanging="360"/>
      </w:pPr>
      <w:rPr>
        <w:rFonts w:ascii="Symbol" w:hAnsi="Symbol"/>
      </w:rPr>
    </w:lvl>
    <w:lvl w:ilvl="4">
      <w:numFmt w:val="bullet"/>
      <w:lvlText w:val="o"/>
      <w:lvlJc w:val="left"/>
      <w:pPr>
        <w:ind w:left="4947" w:hanging="360"/>
      </w:pPr>
      <w:rPr>
        <w:rFonts w:ascii="Courier New" w:hAnsi="Courier New" w:cs="Courier New"/>
      </w:rPr>
    </w:lvl>
    <w:lvl w:ilvl="5">
      <w:numFmt w:val="bullet"/>
      <w:lvlText w:val=""/>
      <w:lvlJc w:val="left"/>
      <w:pPr>
        <w:ind w:left="5667" w:hanging="360"/>
      </w:pPr>
      <w:rPr>
        <w:rFonts w:ascii="Wingdings" w:hAnsi="Wingdings"/>
      </w:rPr>
    </w:lvl>
    <w:lvl w:ilvl="6">
      <w:numFmt w:val="bullet"/>
      <w:lvlText w:val=""/>
      <w:lvlJc w:val="left"/>
      <w:pPr>
        <w:ind w:left="6387" w:hanging="360"/>
      </w:pPr>
      <w:rPr>
        <w:rFonts w:ascii="Symbol" w:hAnsi="Symbol"/>
      </w:rPr>
    </w:lvl>
    <w:lvl w:ilvl="7">
      <w:numFmt w:val="bullet"/>
      <w:lvlText w:val="o"/>
      <w:lvlJc w:val="left"/>
      <w:pPr>
        <w:ind w:left="7107" w:hanging="360"/>
      </w:pPr>
      <w:rPr>
        <w:rFonts w:ascii="Courier New" w:hAnsi="Courier New" w:cs="Courier New"/>
      </w:rPr>
    </w:lvl>
    <w:lvl w:ilvl="8">
      <w:numFmt w:val="bullet"/>
      <w:lvlText w:val=""/>
      <w:lvlJc w:val="left"/>
      <w:pPr>
        <w:ind w:left="7827" w:hanging="360"/>
      </w:pPr>
      <w:rPr>
        <w:rFonts w:ascii="Wingdings" w:hAnsi="Wingdings"/>
      </w:rPr>
    </w:lvl>
  </w:abstractNum>
  <w:abstractNum w:abstractNumId="10" w15:restartNumberingAfterBreak="0">
    <w:nsid w:val="513A5811"/>
    <w:multiLevelType w:val="hybridMultilevel"/>
    <w:tmpl w:val="F65CBB16"/>
    <w:lvl w:ilvl="0" w:tplc="04190001">
      <w:start w:val="1"/>
      <w:numFmt w:val="bullet"/>
      <w:lvlText w:val=""/>
      <w:lvlJc w:val="left"/>
      <w:pPr>
        <w:ind w:left="1075" w:hanging="360"/>
      </w:pPr>
      <w:rPr>
        <w:rFonts w:ascii="Symbol" w:hAnsi="Symbol" w:hint="default"/>
      </w:rPr>
    </w:lvl>
    <w:lvl w:ilvl="1" w:tplc="04190003">
      <w:start w:val="1"/>
      <w:numFmt w:val="decimal"/>
      <w:lvlText w:val="%2."/>
      <w:lvlJc w:val="left"/>
      <w:pPr>
        <w:tabs>
          <w:tab w:val="num" w:pos="1438"/>
        </w:tabs>
        <w:ind w:left="1438" w:hanging="360"/>
      </w:pPr>
    </w:lvl>
    <w:lvl w:ilvl="2" w:tplc="04190005">
      <w:start w:val="1"/>
      <w:numFmt w:val="decimal"/>
      <w:lvlText w:val="%3."/>
      <w:lvlJc w:val="left"/>
      <w:pPr>
        <w:tabs>
          <w:tab w:val="num" w:pos="2158"/>
        </w:tabs>
        <w:ind w:left="2158" w:hanging="360"/>
      </w:pPr>
    </w:lvl>
    <w:lvl w:ilvl="3" w:tplc="04190001">
      <w:start w:val="1"/>
      <w:numFmt w:val="decimal"/>
      <w:lvlText w:val="%4."/>
      <w:lvlJc w:val="left"/>
      <w:pPr>
        <w:tabs>
          <w:tab w:val="num" w:pos="2878"/>
        </w:tabs>
        <w:ind w:left="2878" w:hanging="360"/>
      </w:pPr>
    </w:lvl>
    <w:lvl w:ilvl="4" w:tplc="04190003">
      <w:start w:val="1"/>
      <w:numFmt w:val="decimal"/>
      <w:lvlText w:val="%5."/>
      <w:lvlJc w:val="left"/>
      <w:pPr>
        <w:tabs>
          <w:tab w:val="num" w:pos="3598"/>
        </w:tabs>
        <w:ind w:left="3598" w:hanging="360"/>
      </w:pPr>
    </w:lvl>
    <w:lvl w:ilvl="5" w:tplc="04190005">
      <w:start w:val="1"/>
      <w:numFmt w:val="decimal"/>
      <w:lvlText w:val="%6."/>
      <w:lvlJc w:val="left"/>
      <w:pPr>
        <w:tabs>
          <w:tab w:val="num" w:pos="4318"/>
        </w:tabs>
        <w:ind w:left="4318" w:hanging="360"/>
      </w:pPr>
    </w:lvl>
    <w:lvl w:ilvl="6" w:tplc="04190001">
      <w:start w:val="1"/>
      <w:numFmt w:val="decimal"/>
      <w:lvlText w:val="%7."/>
      <w:lvlJc w:val="left"/>
      <w:pPr>
        <w:tabs>
          <w:tab w:val="num" w:pos="5038"/>
        </w:tabs>
        <w:ind w:left="5038" w:hanging="360"/>
      </w:pPr>
    </w:lvl>
    <w:lvl w:ilvl="7" w:tplc="04190003">
      <w:start w:val="1"/>
      <w:numFmt w:val="decimal"/>
      <w:lvlText w:val="%8."/>
      <w:lvlJc w:val="left"/>
      <w:pPr>
        <w:tabs>
          <w:tab w:val="num" w:pos="5758"/>
        </w:tabs>
        <w:ind w:left="5758" w:hanging="360"/>
      </w:pPr>
    </w:lvl>
    <w:lvl w:ilvl="8" w:tplc="04190005">
      <w:start w:val="1"/>
      <w:numFmt w:val="decimal"/>
      <w:lvlText w:val="%9."/>
      <w:lvlJc w:val="left"/>
      <w:pPr>
        <w:tabs>
          <w:tab w:val="num" w:pos="6478"/>
        </w:tabs>
        <w:ind w:left="6478" w:hanging="360"/>
      </w:pPr>
    </w:lvl>
  </w:abstractNum>
  <w:abstractNum w:abstractNumId="11"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5CF90B12"/>
    <w:multiLevelType w:val="multilevel"/>
    <w:tmpl w:val="A2A65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D114E1"/>
    <w:multiLevelType w:val="multilevel"/>
    <w:tmpl w:val="6506FE34"/>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618E5EFF"/>
    <w:multiLevelType w:val="hybridMultilevel"/>
    <w:tmpl w:val="17927E8C"/>
    <w:lvl w:ilvl="0" w:tplc="602608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536133C"/>
    <w:multiLevelType w:val="hybridMultilevel"/>
    <w:tmpl w:val="F4B2F84C"/>
    <w:lvl w:ilvl="0" w:tplc="DE18C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98205D"/>
    <w:multiLevelType w:val="multilevel"/>
    <w:tmpl w:val="925C7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1BA4C24"/>
    <w:multiLevelType w:val="hybridMultilevel"/>
    <w:tmpl w:val="CF56CEBC"/>
    <w:lvl w:ilvl="0" w:tplc="38D49800">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73EF7690"/>
    <w:multiLevelType w:val="multilevel"/>
    <w:tmpl w:val="980C97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B827FA0"/>
    <w:multiLevelType w:val="hybridMultilevel"/>
    <w:tmpl w:val="E446135C"/>
    <w:lvl w:ilvl="0" w:tplc="7BE0D3DA">
      <w:start w:val="2"/>
      <w:numFmt w:val="decimal"/>
      <w:lvlText w:val="%1"/>
      <w:lvlJc w:val="left"/>
      <w:pPr>
        <w:ind w:left="1004" w:hanging="360"/>
      </w:pPr>
      <w:rPr>
        <w:rFonts w:eastAsia="Times New Roman" w:hint="default"/>
        <w:b/>
        <w:i/>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4"/>
  </w:num>
  <w:num w:numId="2">
    <w:abstractNumId w:val="15"/>
  </w:num>
  <w:num w:numId="3">
    <w:abstractNumId w:val="6"/>
  </w:num>
  <w:num w:numId="4">
    <w:abstractNumId w:val="7"/>
  </w:num>
  <w:num w:numId="5">
    <w:abstractNumId w:val="1"/>
  </w:num>
  <w:num w:numId="6">
    <w:abstractNumId w:val="4"/>
  </w:num>
  <w:num w:numId="7">
    <w:abstractNumId w:val="8"/>
  </w:num>
  <w:num w:numId="8">
    <w:abstractNumId w:val="18"/>
  </w:num>
  <w:num w:numId="9">
    <w:abstractNumId w:val="0"/>
  </w:num>
  <w:num w:numId="10">
    <w:abstractNumId w:val="13"/>
  </w:num>
  <w:num w:numId="11">
    <w:abstractNumId w:val="12"/>
  </w:num>
  <w:num w:numId="12">
    <w:abstractNumId w:val="3"/>
  </w:num>
  <w:num w:numId="13">
    <w:abstractNumId w:val="16"/>
  </w:num>
  <w:num w:numId="14">
    <w:abstractNumId w:val="5"/>
  </w:num>
  <w:num w:numId="15">
    <w:abstractNumId w:val="2"/>
  </w:num>
  <w:num w:numId="16">
    <w:abstractNumId w:val="9"/>
  </w:num>
  <w:num w:numId="17">
    <w:abstractNumId w:val="17"/>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7F8F"/>
    <w:rsid w:val="00004DD9"/>
    <w:rsid w:val="00013AD2"/>
    <w:rsid w:val="00036F73"/>
    <w:rsid w:val="0004077E"/>
    <w:rsid w:val="00041DC5"/>
    <w:rsid w:val="000530F0"/>
    <w:rsid w:val="0006591F"/>
    <w:rsid w:val="00076792"/>
    <w:rsid w:val="00080B2A"/>
    <w:rsid w:val="000952A6"/>
    <w:rsid w:val="000A66BD"/>
    <w:rsid w:val="000B2BF7"/>
    <w:rsid w:val="000B443C"/>
    <w:rsid w:val="000C1A66"/>
    <w:rsid w:val="000D0C6E"/>
    <w:rsid w:val="000E4B0F"/>
    <w:rsid w:val="00105794"/>
    <w:rsid w:val="00113A47"/>
    <w:rsid w:val="00114AE2"/>
    <w:rsid w:val="00126F0A"/>
    <w:rsid w:val="00133AE9"/>
    <w:rsid w:val="001410A8"/>
    <w:rsid w:val="00142C56"/>
    <w:rsid w:val="001614C8"/>
    <w:rsid w:val="00165677"/>
    <w:rsid w:val="00180ADA"/>
    <w:rsid w:val="001906C0"/>
    <w:rsid w:val="001919FF"/>
    <w:rsid w:val="00193C3F"/>
    <w:rsid w:val="001B1AA7"/>
    <w:rsid w:val="001C3527"/>
    <w:rsid w:val="002210A2"/>
    <w:rsid w:val="002265D1"/>
    <w:rsid w:val="00237BDF"/>
    <w:rsid w:val="002575C2"/>
    <w:rsid w:val="0028477F"/>
    <w:rsid w:val="00286188"/>
    <w:rsid w:val="00294B46"/>
    <w:rsid w:val="00297990"/>
    <w:rsid w:val="002A261F"/>
    <w:rsid w:val="002A44E9"/>
    <w:rsid w:val="002A4D3D"/>
    <w:rsid w:val="002B07F2"/>
    <w:rsid w:val="002D1A1B"/>
    <w:rsid w:val="00312C2B"/>
    <w:rsid w:val="00320346"/>
    <w:rsid w:val="003272C2"/>
    <w:rsid w:val="00340F1B"/>
    <w:rsid w:val="00340F1F"/>
    <w:rsid w:val="00346627"/>
    <w:rsid w:val="003514EC"/>
    <w:rsid w:val="00351838"/>
    <w:rsid w:val="00360EB4"/>
    <w:rsid w:val="003A035F"/>
    <w:rsid w:val="003A5F13"/>
    <w:rsid w:val="003B12AA"/>
    <w:rsid w:val="003B3911"/>
    <w:rsid w:val="003C38F8"/>
    <w:rsid w:val="003D3E20"/>
    <w:rsid w:val="003D5C29"/>
    <w:rsid w:val="003E41F9"/>
    <w:rsid w:val="00405280"/>
    <w:rsid w:val="00411A5F"/>
    <w:rsid w:val="0041409D"/>
    <w:rsid w:val="00416C29"/>
    <w:rsid w:val="00427023"/>
    <w:rsid w:val="004444A6"/>
    <w:rsid w:val="00456DD2"/>
    <w:rsid w:val="00463567"/>
    <w:rsid w:val="00475772"/>
    <w:rsid w:val="004D1722"/>
    <w:rsid w:val="004E13FC"/>
    <w:rsid w:val="004E1B36"/>
    <w:rsid w:val="004F3F96"/>
    <w:rsid w:val="0050548C"/>
    <w:rsid w:val="005117C2"/>
    <w:rsid w:val="00514C8D"/>
    <w:rsid w:val="00570BFB"/>
    <w:rsid w:val="005950C7"/>
    <w:rsid w:val="005A12A9"/>
    <w:rsid w:val="005A6123"/>
    <w:rsid w:val="005C68F6"/>
    <w:rsid w:val="005D2344"/>
    <w:rsid w:val="005E0BC6"/>
    <w:rsid w:val="005E722F"/>
    <w:rsid w:val="005F7018"/>
    <w:rsid w:val="00602435"/>
    <w:rsid w:val="006765D2"/>
    <w:rsid w:val="00686447"/>
    <w:rsid w:val="00687AEF"/>
    <w:rsid w:val="006B0B53"/>
    <w:rsid w:val="006B1B3F"/>
    <w:rsid w:val="006C5C85"/>
    <w:rsid w:val="006E2714"/>
    <w:rsid w:val="006E3969"/>
    <w:rsid w:val="0073582D"/>
    <w:rsid w:val="00760508"/>
    <w:rsid w:val="00783401"/>
    <w:rsid w:val="007A67B2"/>
    <w:rsid w:val="007B26E5"/>
    <w:rsid w:val="007C13D0"/>
    <w:rsid w:val="007C43AD"/>
    <w:rsid w:val="007D56C4"/>
    <w:rsid w:val="007D6DB3"/>
    <w:rsid w:val="00802B3A"/>
    <w:rsid w:val="00812901"/>
    <w:rsid w:val="00826C83"/>
    <w:rsid w:val="0083575B"/>
    <w:rsid w:val="008472E2"/>
    <w:rsid w:val="008577B2"/>
    <w:rsid w:val="008715FF"/>
    <w:rsid w:val="00884E56"/>
    <w:rsid w:val="00885D3A"/>
    <w:rsid w:val="008A5B7D"/>
    <w:rsid w:val="008A7F8F"/>
    <w:rsid w:val="008C104C"/>
    <w:rsid w:val="008D3A2F"/>
    <w:rsid w:val="008D6789"/>
    <w:rsid w:val="00913558"/>
    <w:rsid w:val="0092193D"/>
    <w:rsid w:val="009262C6"/>
    <w:rsid w:val="00933A29"/>
    <w:rsid w:val="00967C47"/>
    <w:rsid w:val="009853E4"/>
    <w:rsid w:val="00986FD3"/>
    <w:rsid w:val="009A0C6C"/>
    <w:rsid w:val="009B7E6A"/>
    <w:rsid w:val="009D2D86"/>
    <w:rsid w:val="009D5BEE"/>
    <w:rsid w:val="009F1DC0"/>
    <w:rsid w:val="009F28BE"/>
    <w:rsid w:val="00A239CC"/>
    <w:rsid w:val="00A51288"/>
    <w:rsid w:val="00AA1BBF"/>
    <w:rsid w:val="00AB7705"/>
    <w:rsid w:val="00AD7064"/>
    <w:rsid w:val="00B01E72"/>
    <w:rsid w:val="00B1293F"/>
    <w:rsid w:val="00B36C6F"/>
    <w:rsid w:val="00B70F3D"/>
    <w:rsid w:val="00B85F6F"/>
    <w:rsid w:val="00BD4294"/>
    <w:rsid w:val="00BD60DD"/>
    <w:rsid w:val="00C1487E"/>
    <w:rsid w:val="00C159AC"/>
    <w:rsid w:val="00C25BBD"/>
    <w:rsid w:val="00C55BA1"/>
    <w:rsid w:val="00C773F2"/>
    <w:rsid w:val="00C82774"/>
    <w:rsid w:val="00C96532"/>
    <w:rsid w:val="00CA2095"/>
    <w:rsid w:val="00CC0332"/>
    <w:rsid w:val="00CD52DA"/>
    <w:rsid w:val="00CE766B"/>
    <w:rsid w:val="00CF417C"/>
    <w:rsid w:val="00D01903"/>
    <w:rsid w:val="00D06692"/>
    <w:rsid w:val="00D17481"/>
    <w:rsid w:val="00D27650"/>
    <w:rsid w:val="00D31C63"/>
    <w:rsid w:val="00D32178"/>
    <w:rsid w:val="00D34DF0"/>
    <w:rsid w:val="00D37FDB"/>
    <w:rsid w:val="00D42F48"/>
    <w:rsid w:val="00D51E65"/>
    <w:rsid w:val="00D83FB4"/>
    <w:rsid w:val="00D857D8"/>
    <w:rsid w:val="00D91BC2"/>
    <w:rsid w:val="00DB4F1A"/>
    <w:rsid w:val="00DC0E84"/>
    <w:rsid w:val="00E03C8E"/>
    <w:rsid w:val="00E049FF"/>
    <w:rsid w:val="00E30131"/>
    <w:rsid w:val="00E35247"/>
    <w:rsid w:val="00E625C9"/>
    <w:rsid w:val="00E67474"/>
    <w:rsid w:val="00E83EB8"/>
    <w:rsid w:val="00EB75DC"/>
    <w:rsid w:val="00EC2A4C"/>
    <w:rsid w:val="00EC2BC3"/>
    <w:rsid w:val="00ED254F"/>
    <w:rsid w:val="00EE64F7"/>
    <w:rsid w:val="00F5034B"/>
    <w:rsid w:val="00F73323"/>
    <w:rsid w:val="00F87142"/>
    <w:rsid w:val="00F90423"/>
    <w:rsid w:val="00FD0D3C"/>
    <w:rsid w:val="00FD34CD"/>
    <w:rsid w:val="00FE3343"/>
    <w:rsid w:val="00FE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ECD1"/>
  <w15:docId w15:val="{9FCE3FDA-343B-49C5-AC5F-204B0AC8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7F8F"/>
    <w:rPr>
      <w:rFonts w:eastAsiaTheme="minorEastAsia"/>
      <w:lang w:eastAsia="ru-RU"/>
    </w:rPr>
  </w:style>
  <w:style w:type="paragraph" w:styleId="1">
    <w:name w:val="heading 1"/>
    <w:basedOn w:val="a0"/>
    <w:next w:val="a0"/>
    <w:link w:val="10"/>
    <w:autoRedefine/>
    <w:rsid w:val="007A67B2"/>
    <w:pPr>
      <w:pageBreakBefore/>
      <w:suppressAutoHyphens/>
      <w:autoSpaceDN w:val="0"/>
      <w:spacing w:before="240" w:after="120" w:line="240" w:lineRule="auto"/>
      <w:ind w:left="284" w:right="-108" w:hanging="284"/>
      <w:jc w:val="center"/>
      <w:textAlignment w:val="baseline"/>
      <w:outlineLvl w:val="0"/>
    </w:pPr>
    <w:rPr>
      <w:rFonts w:ascii="Times New Roman" w:eastAsia="Times New Roman" w:hAnsi="Times New Roman" w:cs="Times New Roman"/>
      <w:b/>
      <w:sz w:val="28"/>
      <w:szCs w:val="20"/>
    </w:rPr>
  </w:style>
  <w:style w:type="paragraph" w:styleId="2">
    <w:name w:val="heading 2"/>
    <w:basedOn w:val="a0"/>
    <w:next w:val="a0"/>
    <w:link w:val="20"/>
    <w:autoRedefine/>
    <w:rsid w:val="007A67B2"/>
    <w:pPr>
      <w:keepNext/>
      <w:suppressAutoHyphens/>
      <w:autoSpaceDN w:val="0"/>
      <w:spacing w:after="480" w:line="240" w:lineRule="auto"/>
      <w:ind w:left="-108" w:right="-108" w:firstLine="709"/>
      <w:jc w:val="center"/>
      <w:textAlignment w:val="baseline"/>
      <w:outlineLvl w:val="1"/>
    </w:pPr>
    <w:rPr>
      <w:rFonts w:ascii="Times New Roman" w:eastAsia="Times New Roman" w:hAnsi="Times New Roman" w:cs="Times New Roman"/>
      <w:b/>
      <w:sz w:val="24"/>
      <w:szCs w:val="24"/>
    </w:rPr>
  </w:style>
  <w:style w:type="paragraph" w:styleId="3">
    <w:name w:val="heading 3"/>
    <w:basedOn w:val="a0"/>
    <w:next w:val="a0"/>
    <w:link w:val="30"/>
    <w:rsid w:val="007A67B2"/>
    <w:pPr>
      <w:keepNext/>
      <w:suppressAutoHyphens/>
      <w:autoSpaceDN w:val="0"/>
      <w:spacing w:after="0" w:line="240" w:lineRule="auto"/>
      <w:ind w:left="1418" w:right="-1" w:hanging="709"/>
      <w:jc w:val="center"/>
      <w:textAlignment w:val="baseline"/>
      <w:outlineLvl w:val="2"/>
    </w:pPr>
    <w:rPr>
      <w:rFonts w:ascii="Times New Roman" w:eastAsia="Times New Roman" w:hAnsi="Times New Roman" w:cs="Times New Roman"/>
      <w:b/>
      <w:sz w:val="24"/>
      <w:szCs w:val="20"/>
    </w:rPr>
  </w:style>
  <w:style w:type="paragraph" w:styleId="4">
    <w:name w:val="heading 4"/>
    <w:basedOn w:val="a0"/>
    <w:next w:val="a0"/>
    <w:link w:val="40"/>
    <w:rsid w:val="007A67B2"/>
    <w:pPr>
      <w:pageBreakBefore/>
      <w:suppressAutoHyphens/>
      <w:autoSpaceDN w:val="0"/>
      <w:spacing w:after="0" w:line="240" w:lineRule="auto"/>
      <w:ind w:left="-108" w:right="567" w:firstLine="136"/>
      <w:jc w:val="right"/>
      <w:textAlignment w:val="baseline"/>
      <w:outlineLvl w:val="3"/>
    </w:pPr>
    <w:rPr>
      <w:rFonts w:ascii="Times New Roman" w:eastAsia="Times New Roman" w:hAnsi="Times New Roman" w:cs="Times New Roman"/>
      <w:b/>
      <w:sz w:val="24"/>
      <w:szCs w:val="20"/>
    </w:rPr>
  </w:style>
  <w:style w:type="paragraph" w:styleId="5">
    <w:name w:val="heading 5"/>
    <w:basedOn w:val="a0"/>
    <w:next w:val="a0"/>
    <w:link w:val="50"/>
    <w:rsid w:val="007A67B2"/>
    <w:pPr>
      <w:keepNext/>
      <w:suppressAutoHyphens/>
      <w:autoSpaceDN w:val="0"/>
      <w:spacing w:after="0" w:line="240" w:lineRule="auto"/>
      <w:ind w:left="-108" w:right="567" w:firstLine="567"/>
      <w:jc w:val="center"/>
      <w:textAlignment w:val="baseline"/>
      <w:outlineLvl w:val="4"/>
    </w:pPr>
    <w:rPr>
      <w:rFonts w:ascii="Times New Roman" w:eastAsia="Times New Roman" w:hAnsi="Times New Roman" w:cs="Times New Roman"/>
      <w:sz w:val="24"/>
      <w:szCs w:val="20"/>
    </w:rPr>
  </w:style>
  <w:style w:type="paragraph" w:styleId="6">
    <w:name w:val="heading 6"/>
    <w:basedOn w:val="a0"/>
    <w:next w:val="a0"/>
    <w:link w:val="60"/>
    <w:rsid w:val="007A67B2"/>
    <w:pPr>
      <w:keepNext/>
      <w:suppressAutoHyphens/>
      <w:autoSpaceDN w:val="0"/>
      <w:spacing w:after="0" w:line="240" w:lineRule="auto"/>
      <w:ind w:left="-108" w:right="567" w:firstLine="567"/>
      <w:jc w:val="center"/>
      <w:textAlignment w:val="baseline"/>
      <w:outlineLvl w:val="5"/>
    </w:pPr>
    <w:rPr>
      <w:rFonts w:ascii="Times New Roman" w:eastAsia="Times New Roman" w:hAnsi="Times New Roman" w:cs="Times New Roman"/>
      <w:b/>
      <w:sz w:val="24"/>
      <w:szCs w:val="20"/>
    </w:rPr>
  </w:style>
  <w:style w:type="paragraph" w:styleId="7">
    <w:name w:val="heading 7"/>
    <w:basedOn w:val="a0"/>
    <w:next w:val="a0"/>
    <w:link w:val="70"/>
    <w:rsid w:val="007A67B2"/>
    <w:pPr>
      <w:keepNext/>
      <w:suppressAutoHyphens/>
      <w:autoSpaceDN w:val="0"/>
      <w:spacing w:after="0" w:line="240" w:lineRule="auto"/>
      <w:ind w:left="-108" w:right="-108" w:firstLine="136"/>
      <w:jc w:val="center"/>
      <w:textAlignment w:val="baseline"/>
      <w:outlineLvl w:val="6"/>
    </w:pPr>
    <w:rPr>
      <w:rFonts w:ascii="Times New Roman" w:eastAsia="Times New Roman" w:hAnsi="Times New Roman" w:cs="Times New Roman"/>
      <w:b/>
      <w:sz w:val="24"/>
      <w:szCs w:val="20"/>
    </w:rPr>
  </w:style>
  <w:style w:type="paragraph" w:styleId="8">
    <w:name w:val="heading 8"/>
    <w:basedOn w:val="a0"/>
    <w:next w:val="a0"/>
    <w:link w:val="80"/>
    <w:rsid w:val="007A67B2"/>
    <w:pPr>
      <w:keepNext/>
      <w:suppressAutoHyphens/>
      <w:autoSpaceDN w:val="0"/>
      <w:spacing w:after="0" w:line="240" w:lineRule="auto"/>
      <w:ind w:left="-108" w:right="567" w:firstLine="567"/>
      <w:jc w:val="center"/>
      <w:textAlignment w:val="baseline"/>
      <w:outlineLvl w:val="7"/>
    </w:pPr>
    <w:rPr>
      <w:rFonts w:ascii="Times New Roman" w:eastAsia="Times New Roman" w:hAnsi="Times New Roman" w:cs="Times New Roman"/>
      <w:b/>
      <w:sz w:val="24"/>
      <w:szCs w:val="20"/>
    </w:rPr>
  </w:style>
  <w:style w:type="paragraph" w:styleId="9">
    <w:name w:val="heading 9"/>
    <w:basedOn w:val="a0"/>
    <w:next w:val="a0"/>
    <w:link w:val="90"/>
    <w:rsid w:val="007A67B2"/>
    <w:pPr>
      <w:suppressAutoHyphens/>
      <w:autoSpaceDN w:val="0"/>
      <w:spacing w:before="240" w:after="60" w:line="240" w:lineRule="auto"/>
      <w:ind w:left="-108" w:right="-108" w:firstLine="136"/>
      <w:jc w:val="center"/>
      <w:textAlignment w:val="baseline"/>
      <w:outlineLvl w:val="8"/>
    </w:pPr>
    <w:rPr>
      <w:rFonts w:ascii="Arial" w:eastAsia="Times New Roman" w:hAnsi="Arial" w:cs="Times New Roman"/>
      <w:b/>
      <w:i/>
      <w:sz w:val="1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8A7F8F"/>
    <w:rPr>
      <w:color w:val="0000FF"/>
      <w:u w:val="single"/>
    </w:rPr>
  </w:style>
  <w:style w:type="paragraph" w:styleId="a5">
    <w:name w:val="header"/>
    <w:basedOn w:val="a0"/>
    <w:link w:val="a6"/>
    <w:unhideWhenUsed/>
    <w:rsid w:val="00884E56"/>
    <w:pPr>
      <w:tabs>
        <w:tab w:val="center" w:pos="4677"/>
        <w:tab w:val="right" w:pos="9355"/>
      </w:tabs>
      <w:spacing w:after="0" w:line="240" w:lineRule="auto"/>
    </w:pPr>
  </w:style>
  <w:style w:type="character" w:customStyle="1" w:styleId="a6">
    <w:name w:val="Верхний колонтитул Знак"/>
    <w:basedOn w:val="a1"/>
    <w:link w:val="a5"/>
    <w:rsid w:val="00884E56"/>
    <w:rPr>
      <w:rFonts w:eastAsiaTheme="minorEastAsia"/>
      <w:lang w:eastAsia="ru-RU"/>
    </w:rPr>
  </w:style>
  <w:style w:type="paragraph" w:styleId="a7">
    <w:name w:val="footer"/>
    <w:basedOn w:val="a0"/>
    <w:link w:val="a8"/>
    <w:uiPriority w:val="99"/>
    <w:unhideWhenUsed/>
    <w:rsid w:val="00884E5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884E56"/>
    <w:rPr>
      <w:rFonts w:eastAsiaTheme="minorEastAsia"/>
      <w:lang w:eastAsia="ru-RU"/>
    </w:rPr>
  </w:style>
  <w:style w:type="table" w:styleId="a9">
    <w:name w:val="Table Grid"/>
    <w:basedOn w:val="a2"/>
    <w:uiPriority w:val="39"/>
    <w:rsid w:val="004E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nhideWhenUsed/>
    <w:rsid w:val="001614C8"/>
    <w:pPr>
      <w:spacing w:after="120" w:line="480" w:lineRule="auto"/>
      <w:ind w:left="283"/>
    </w:pPr>
  </w:style>
  <w:style w:type="character" w:customStyle="1" w:styleId="22">
    <w:name w:val="Основной текст с отступом 2 Знак"/>
    <w:basedOn w:val="a1"/>
    <w:link w:val="21"/>
    <w:rsid w:val="001614C8"/>
    <w:rPr>
      <w:rFonts w:eastAsiaTheme="minorEastAsia"/>
      <w:lang w:eastAsia="ru-RU"/>
    </w:rPr>
  </w:style>
  <w:style w:type="paragraph" w:styleId="aa">
    <w:name w:val="List Paragraph"/>
    <w:basedOn w:val="a0"/>
    <w:qFormat/>
    <w:rsid w:val="00360EB4"/>
    <w:pPr>
      <w:ind w:left="720"/>
      <w:contextualSpacing/>
    </w:pPr>
  </w:style>
  <w:style w:type="character" w:customStyle="1" w:styleId="10">
    <w:name w:val="Заголовок 1 Знак"/>
    <w:basedOn w:val="a1"/>
    <w:link w:val="1"/>
    <w:rsid w:val="007A67B2"/>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7A67B2"/>
    <w:rPr>
      <w:rFonts w:ascii="Times New Roman" w:eastAsia="Times New Roman" w:hAnsi="Times New Roman" w:cs="Times New Roman"/>
      <w:b/>
      <w:sz w:val="24"/>
      <w:szCs w:val="24"/>
      <w:lang w:eastAsia="ru-RU"/>
    </w:rPr>
  </w:style>
  <w:style w:type="character" w:customStyle="1" w:styleId="30">
    <w:name w:val="Заголовок 3 Знак"/>
    <w:basedOn w:val="a1"/>
    <w:link w:val="3"/>
    <w:rsid w:val="007A67B2"/>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7A67B2"/>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7A67B2"/>
    <w:rPr>
      <w:rFonts w:ascii="Times New Roman" w:eastAsia="Times New Roman" w:hAnsi="Times New Roman" w:cs="Times New Roman"/>
      <w:sz w:val="24"/>
      <w:szCs w:val="20"/>
      <w:lang w:eastAsia="ru-RU"/>
    </w:rPr>
  </w:style>
  <w:style w:type="character" w:customStyle="1" w:styleId="60">
    <w:name w:val="Заголовок 6 Знак"/>
    <w:basedOn w:val="a1"/>
    <w:link w:val="6"/>
    <w:rsid w:val="007A67B2"/>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7A67B2"/>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7A67B2"/>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7A67B2"/>
    <w:rPr>
      <w:rFonts w:ascii="Arial" w:eastAsia="Times New Roman" w:hAnsi="Arial" w:cs="Times New Roman"/>
      <w:b/>
      <w:i/>
      <w:sz w:val="18"/>
      <w:szCs w:val="20"/>
      <w:lang w:eastAsia="ru-RU"/>
    </w:rPr>
  </w:style>
  <w:style w:type="numbering" w:customStyle="1" w:styleId="11">
    <w:name w:val="Нет списка1"/>
    <w:next w:val="a3"/>
    <w:uiPriority w:val="99"/>
    <w:semiHidden/>
    <w:unhideWhenUsed/>
    <w:rsid w:val="007A67B2"/>
  </w:style>
  <w:style w:type="numbering" w:customStyle="1" w:styleId="110">
    <w:name w:val="Нет списка11"/>
    <w:next w:val="a3"/>
    <w:uiPriority w:val="99"/>
    <w:semiHidden/>
    <w:unhideWhenUsed/>
    <w:rsid w:val="007A67B2"/>
  </w:style>
  <w:style w:type="character" w:styleId="ab">
    <w:name w:val="page number"/>
    <w:basedOn w:val="a1"/>
    <w:rsid w:val="007A67B2"/>
  </w:style>
  <w:style w:type="paragraph" w:customStyle="1" w:styleId="210">
    <w:name w:val="Основной текст 21"/>
    <w:basedOn w:val="a0"/>
    <w:rsid w:val="007A67B2"/>
    <w:pPr>
      <w:suppressAutoHyphens/>
      <w:autoSpaceDN w:val="0"/>
      <w:spacing w:after="0" w:line="240" w:lineRule="auto"/>
      <w:ind w:left="567" w:right="-108" w:firstLine="567"/>
      <w:jc w:val="center"/>
      <w:textAlignment w:val="baseline"/>
    </w:pPr>
    <w:rPr>
      <w:rFonts w:ascii="Times New Roman" w:eastAsia="Times New Roman" w:hAnsi="Times New Roman" w:cs="Times New Roman"/>
      <w:sz w:val="24"/>
      <w:szCs w:val="20"/>
    </w:rPr>
  </w:style>
  <w:style w:type="paragraph" w:customStyle="1" w:styleId="211">
    <w:name w:val="Основной текст с отступом 21"/>
    <w:basedOn w:val="a0"/>
    <w:rsid w:val="007A67B2"/>
    <w:pPr>
      <w:suppressAutoHyphens/>
      <w:autoSpaceDN w:val="0"/>
      <w:spacing w:after="0" w:line="240" w:lineRule="auto"/>
      <w:ind w:left="-108" w:right="567" w:firstLine="567"/>
      <w:jc w:val="center"/>
      <w:textAlignment w:val="baseline"/>
    </w:pPr>
    <w:rPr>
      <w:rFonts w:ascii="Times New Roman" w:eastAsia="Times New Roman" w:hAnsi="Times New Roman" w:cs="Times New Roman"/>
      <w:sz w:val="24"/>
      <w:szCs w:val="20"/>
    </w:rPr>
  </w:style>
  <w:style w:type="paragraph" w:styleId="ac">
    <w:name w:val="Body Text"/>
    <w:basedOn w:val="a0"/>
    <w:link w:val="ad"/>
    <w:rsid w:val="007A67B2"/>
    <w:pPr>
      <w:suppressAutoHyphens/>
      <w:autoSpaceDN w:val="0"/>
      <w:spacing w:after="0" w:line="240" w:lineRule="auto"/>
      <w:ind w:left="-108" w:right="567" w:firstLine="136"/>
      <w:jc w:val="center"/>
      <w:textAlignment w:val="baseline"/>
    </w:pPr>
    <w:rPr>
      <w:rFonts w:ascii="Times New Roman" w:eastAsia="Times New Roman" w:hAnsi="Times New Roman" w:cs="Times New Roman"/>
      <w:sz w:val="24"/>
      <w:szCs w:val="20"/>
    </w:rPr>
  </w:style>
  <w:style w:type="character" w:customStyle="1" w:styleId="ad">
    <w:name w:val="Основной текст Знак"/>
    <w:basedOn w:val="a1"/>
    <w:link w:val="ac"/>
    <w:rsid w:val="007A67B2"/>
    <w:rPr>
      <w:rFonts w:ascii="Times New Roman" w:eastAsia="Times New Roman" w:hAnsi="Times New Roman" w:cs="Times New Roman"/>
      <w:sz w:val="24"/>
      <w:szCs w:val="20"/>
      <w:lang w:eastAsia="ru-RU"/>
    </w:rPr>
  </w:style>
  <w:style w:type="character" w:customStyle="1" w:styleId="12">
    <w:name w:val="Основной текст Знак1"/>
    <w:rsid w:val="007A67B2"/>
    <w:rPr>
      <w:sz w:val="24"/>
    </w:rPr>
  </w:style>
  <w:style w:type="paragraph" w:customStyle="1" w:styleId="31">
    <w:name w:val="Основной текст с отступом 31"/>
    <w:basedOn w:val="a0"/>
    <w:rsid w:val="007A67B2"/>
    <w:pPr>
      <w:suppressAutoHyphens/>
      <w:autoSpaceDN w:val="0"/>
      <w:spacing w:after="0" w:line="240" w:lineRule="auto"/>
      <w:ind w:left="-108" w:right="566" w:firstLine="567"/>
      <w:jc w:val="center"/>
      <w:textAlignment w:val="baseline"/>
    </w:pPr>
    <w:rPr>
      <w:rFonts w:ascii="Times New Roman" w:eastAsia="Times New Roman" w:hAnsi="Times New Roman" w:cs="Times New Roman"/>
      <w:sz w:val="24"/>
      <w:szCs w:val="20"/>
    </w:rPr>
  </w:style>
  <w:style w:type="paragraph" w:customStyle="1" w:styleId="13">
    <w:name w:val="Цитата1"/>
    <w:basedOn w:val="a0"/>
    <w:rsid w:val="007A67B2"/>
    <w:pPr>
      <w:tabs>
        <w:tab w:val="left" w:pos="1636"/>
      </w:tabs>
      <w:suppressAutoHyphens/>
      <w:autoSpaceDN w:val="0"/>
      <w:spacing w:after="0" w:line="240" w:lineRule="auto"/>
      <w:ind w:left="567" w:right="-1" w:firstLine="136"/>
      <w:jc w:val="center"/>
      <w:textAlignment w:val="baseline"/>
    </w:pPr>
    <w:rPr>
      <w:rFonts w:ascii="Times New Roman" w:eastAsia="Times New Roman" w:hAnsi="Times New Roman" w:cs="Times New Roman"/>
      <w:b/>
      <w:sz w:val="24"/>
      <w:szCs w:val="20"/>
      <w:lang w:val="en-US"/>
    </w:rPr>
  </w:style>
  <w:style w:type="paragraph" w:customStyle="1" w:styleId="BodyText21">
    <w:name w:val="Body Text 21"/>
    <w:basedOn w:val="a0"/>
    <w:rsid w:val="007A67B2"/>
    <w:pPr>
      <w:suppressAutoHyphens/>
      <w:autoSpaceDN w:val="0"/>
      <w:spacing w:after="0" w:line="240" w:lineRule="auto"/>
      <w:ind w:left="-108" w:right="-1" w:firstLine="136"/>
      <w:jc w:val="center"/>
      <w:textAlignment w:val="baseline"/>
    </w:pPr>
    <w:rPr>
      <w:rFonts w:ascii="Times New Roman" w:eastAsia="Times New Roman" w:hAnsi="Times New Roman" w:cs="Times New Roman"/>
      <w:b/>
      <w:sz w:val="24"/>
      <w:szCs w:val="20"/>
    </w:rPr>
  </w:style>
  <w:style w:type="paragraph" w:customStyle="1" w:styleId="310">
    <w:name w:val="Основной текст 31"/>
    <w:basedOn w:val="a0"/>
    <w:rsid w:val="007A67B2"/>
    <w:pPr>
      <w:suppressAutoHyphens/>
      <w:autoSpaceDN w:val="0"/>
      <w:spacing w:after="0" w:line="240" w:lineRule="auto"/>
      <w:ind w:left="-108" w:right="-1" w:firstLine="136"/>
      <w:jc w:val="center"/>
      <w:textAlignment w:val="baseline"/>
    </w:pPr>
    <w:rPr>
      <w:rFonts w:ascii="Times New Roman" w:eastAsia="Times New Roman" w:hAnsi="Times New Roman" w:cs="Times New Roman"/>
      <w:sz w:val="24"/>
      <w:szCs w:val="20"/>
    </w:rPr>
  </w:style>
  <w:style w:type="paragraph" w:styleId="ae">
    <w:name w:val="Title"/>
    <w:basedOn w:val="a0"/>
    <w:link w:val="af"/>
    <w:rsid w:val="007A67B2"/>
    <w:pPr>
      <w:suppressAutoHyphens/>
      <w:autoSpaceDN w:val="0"/>
      <w:spacing w:after="0" w:line="240" w:lineRule="auto"/>
      <w:ind w:left="567" w:right="566" w:firstLine="136"/>
      <w:jc w:val="center"/>
      <w:textAlignment w:val="baseline"/>
    </w:pPr>
    <w:rPr>
      <w:rFonts w:ascii="Times New Roman" w:eastAsia="Times New Roman" w:hAnsi="Times New Roman" w:cs="Times New Roman"/>
      <w:b/>
      <w:sz w:val="32"/>
      <w:szCs w:val="20"/>
    </w:rPr>
  </w:style>
  <w:style w:type="character" w:customStyle="1" w:styleId="af">
    <w:name w:val="Заголовок Знак"/>
    <w:basedOn w:val="a1"/>
    <w:link w:val="ae"/>
    <w:rsid w:val="007A67B2"/>
    <w:rPr>
      <w:rFonts w:ascii="Times New Roman" w:eastAsia="Times New Roman" w:hAnsi="Times New Roman" w:cs="Times New Roman"/>
      <w:b/>
      <w:sz w:val="32"/>
      <w:szCs w:val="20"/>
      <w:lang w:eastAsia="ru-RU"/>
    </w:rPr>
  </w:style>
  <w:style w:type="paragraph" w:customStyle="1" w:styleId="23">
    <w:name w:val="Цитата2"/>
    <w:basedOn w:val="a0"/>
    <w:rsid w:val="007A67B2"/>
    <w:pPr>
      <w:suppressAutoHyphens/>
      <w:autoSpaceDN w:val="0"/>
      <w:spacing w:after="0" w:line="240" w:lineRule="auto"/>
      <w:ind w:left="567" w:right="-1" w:firstLine="567"/>
      <w:jc w:val="center"/>
      <w:textAlignment w:val="baseline"/>
    </w:pPr>
    <w:rPr>
      <w:rFonts w:ascii="Times New Roman" w:eastAsia="Times New Roman" w:hAnsi="Times New Roman" w:cs="Times New Roman"/>
      <w:sz w:val="24"/>
      <w:szCs w:val="20"/>
    </w:rPr>
  </w:style>
  <w:style w:type="paragraph" w:customStyle="1" w:styleId="220">
    <w:name w:val="Основной текст 22"/>
    <w:basedOn w:val="a0"/>
    <w:rsid w:val="007A67B2"/>
    <w:pPr>
      <w:suppressAutoHyphens/>
      <w:autoSpaceDN w:val="0"/>
      <w:spacing w:after="0" w:line="240" w:lineRule="auto"/>
      <w:ind w:left="-108" w:right="-108" w:firstLine="136"/>
      <w:jc w:val="center"/>
      <w:textAlignment w:val="baseline"/>
    </w:pPr>
    <w:rPr>
      <w:rFonts w:ascii="Times New Roman" w:eastAsia="Times New Roman" w:hAnsi="Times New Roman" w:cs="Times New Roman"/>
      <w:sz w:val="24"/>
      <w:szCs w:val="20"/>
    </w:rPr>
  </w:style>
  <w:style w:type="paragraph" w:customStyle="1" w:styleId="ConsNormal">
    <w:name w:val="ConsNormal"/>
    <w:rsid w:val="007A67B2"/>
    <w:pPr>
      <w:widowControl w:val="0"/>
      <w:suppressAutoHyphens/>
      <w:autoSpaceDN w:val="0"/>
      <w:spacing w:after="0" w:line="240" w:lineRule="auto"/>
      <w:ind w:left="-108" w:right="-108" w:firstLine="720"/>
      <w:jc w:val="center"/>
      <w:textAlignment w:val="baseline"/>
    </w:pPr>
    <w:rPr>
      <w:rFonts w:ascii="Arial" w:eastAsia="Times New Roman" w:hAnsi="Arial" w:cs="Times New Roman"/>
      <w:sz w:val="20"/>
      <w:szCs w:val="20"/>
      <w:lang w:eastAsia="ru-RU"/>
    </w:rPr>
  </w:style>
  <w:style w:type="paragraph" w:customStyle="1" w:styleId="ConsNonformat">
    <w:name w:val="ConsNonformat"/>
    <w:rsid w:val="007A67B2"/>
    <w:pPr>
      <w:widowControl w:val="0"/>
      <w:suppressAutoHyphens/>
      <w:autoSpaceDN w:val="0"/>
      <w:spacing w:after="0" w:line="240" w:lineRule="auto"/>
      <w:ind w:left="-108" w:right="-108" w:firstLine="136"/>
      <w:jc w:val="center"/>
      <w:textAlignment w:val="baseline"/>
    </w:pPr>
    <w:rPr>
      <w:rFonts w:ascii="Courier New" w:eastAsia="Times New Roman" w:hAnsi="Courier New" w:cs="Times New Roman"/>
      <w:sz w:val="20"/>
      <w:szCs w:val="20"/>
      <w:lang w:eastAsia="ru-RU"/>
    </w:rPr>
  </w:style>
  <w:style w:type="paragraph" w:styleId="14">
    <w:name w:val="toc 1"/>
    <w:basedOn w:val="a0"/>
    <w:next w:val="a0"/>
    <w:rsid w:val="007A67B2"/>
    <w:pPr>
      <w:suppressAutoHyphens/>
      <w:autoSpaceDN w:val="0"/>
      <w:spacing w:after="0" w:line="240" w:lineRule="auto"/>
      <w:ind w:left="-108" w:right="-108" w:firstLine="136"/>
      <w:jc w:val="center"/>
      <w:textAlignment w:val="baseline"/>
    </w:pPr>
    <w:rPr>
      <w:rFonts w:ascii="Times New Roman" w:eastAsia="Times New Roman" w:hAnsi="Times New Roman" w:cs="Times New Roman"/>
      <w:sz w:val="24"/>
      <w:szCs w:val="20"/>
    </w:rPr>
  </w:style>
  <w:style w:type="paragraph" w:styleId="24">
    <w:name w:val="toc 2"/>
    <w:basedOn w:val="a0"/>
    <w:next w:val="a0"/>
    <w:rsid w:val="007A67B2"/>
    <w:pPr>
      <w:suppressAutoHyphens/>
      <w:autoSpaceDN w:val="0"/>
      <w:spacing w:after="0" w:line="240" w:lineRule="auto"/>
      <w:ind w:left="200" w:right="-108" w:firstLine="136"/>
      <w:jc w:val="center"/>
      <w:textAlignment w:val="baseline"/>
    </w:pPr>
    <w:rPr>
      <w:rFonts w:ascii="Times New Roman" w:eastAsia="Times New Roman" w:hAnsi="Times New Roman" w:cs="Times New Roman"/>
      <w:sz w:val="24"/>
      <w:szCs w:val="20"/>
    </w:rPr>
  </w:style>
  <w:style w:type="paragraph" w:styleId="32">
    <w:name w:val="toc 3"/>
    <w:basedOn w:val="a0"/>
    <w:next w:val="a0"/>
    <w:rsid w:val="007A67B2"/>
    <w:pPr>
      <w:suppressAutoHyphens/>
      <w:autoSpaceDN w:val="0"/>
      <w:spacing w:after="0" w:line="240" w:lineRule="auto"/>
      <w:ind w:left="400" w:right="-108" w:firstLine="136"/>
      <w:jc w:val="center"/>
      <w:textAlignment w:val="baseline"/>
    </w:pPr>
    <w:rPr>
      <w:rFonts w:ascii="Times New Roman" w:eastAsia="Times New Roman" w:hAnsi="Times New Roman" w:cs="Times New Roman"/>
      <w:sz w:val="24"/>
      <w:szCs w:val="20"/>
    </w:rPr>
  </w:style>
  <w:style w:type="paragraph" w:styleId="41">
    <w:name w:val="toc 4"/>
    <w:basedOn w:val="a0"/>
    <w:next w:val="a0"/>
    <w:rsid w:val="007A67B2"/>
    <w:pPr>
      <w:suppressAutoHyphens/>
      <w:autoSpaceDN w:val="0"/>
      <w:spacing w:after="0" w:line="240" w:lineRule="auto"/>
      <w:ind w:left="600" w:right="-108" w:firstLine="136"/>
      <w:jc w:val="center"/>
      <w:textAlignment w:val="baseline"/>
    </w:pPr>
    <w:rPr>
      <w:rFonts w:ascii="Times New Roman" w:eastAsia="Times New Roman" w:hAnsi="Times New Roman" w:cs="Times New Roman"/>
      <w:sz w:val="24"/>
      <w:szCs w:val="20"/>
    </w:rPr>
  </w:style>
  <w:style w:type="paragraph" w:styleId="51">
    <w:name w:val="toc 5"/>
    <w:basedOn w:val="a0"/>
    <w:next w:val="a0"/>
    <w:rsid w:val="007A67B2"/>
    <w:pPr>
      <w:suppressAutoHyphens/>
      <w:autoSpaceDN w:val="0"/>
      <w:spacing w:after="0" w:line="240" w:lineRule="auto"/>
      <w:ind w:left="800" w:right="-108" w:firstLine="136"/>
      <w:jc w:val="center"/>
      <w:textAlignment w:val="baseline"/>
    </w:pPr>
    <w:rPr>
      <w:rFonts w:ascii="Times New Roman" w:eastAsia="Times New Roman" w:hAnsi="Times New Roman" w:cs="Times New Roman"/>
      <w:sz w:val="24"/>
      <w:szCs w:val="20"/>
    </w:rPr>
  </w:style>
  <w:style w:type="paragraph" w:styleId="61">
    <w:name w:val="toc 6"/>
    <w:basedOn w:val="a0"/>
    <w:next w:val="a0"/>
    <w:rsid w:val="007A67B2"/>
    <w:pPr>
      <w:suppressAutoHyphens/>
      <w:autoSpaceDN w:val="0"/>
      <w:spacing w:after="0" w:line="240" w:lineRule="auto"/>
      <w:ind w:left="1000" w:right="-108" w:firstLine="136"/>
      <w:jc w:val="center"/>
      <w:textAlignment w:val="baseline"/>
    </w:pPr>
    <w:rPr>
      <w:rFonts w:ascii="Times New Roman" w:eastAsia="Times New Roman" w:hAnsi="Times New Roman" w:cs="Times New Roman"/>
      <w:sz w:val="24"/>
      <w:szCs w:val="20"/>
    </w:rPr>
  </w:style>
  <w:style w:type="paragraph" w:styleId="71">
    <w:name w:val="toc 7"/>
    <w:basedOn w:val="a0"/>
    <w:next w:val="a0"/>
    <w:rsid w:val="007A67B2"/>
    <w:pPr>
      <w:suppressAutoHyphens/>
      <w:autoSpaceDN w:val="0"/>
      <w:spacing w:after="0" w:line="240" w:lineRule="auto"/>
      <w:ind w:left="1200" w:right="-108" w:firstLine="136"/>
      <w:jc w:val="center"/>
      <w:textAlignment w:val="baseline"/>
    </w:pPr>
    <w:rPr>
      <w:rFonts w:ascii="Times New Roman" w:eastAsia="Times New Roman" w:hAnsi="Times New Roman" w:cs="Times New Roman"/>
      <w:sz w:val="24"/>
      <w:szCs w:val="20"/>
    </w:rPr>
  </w:style>
  <w:style w:type="paragraph" w:styleId="81">
    <w:name w:val="toc 8"/>
    <w:basedOn w:val="a0"/>
    <w:next w:val="a0"/>
    <w:rsid w:val="007A67B2"/>
    <w:pPr>
      <w:suppressAutoHyphens/>
      <w:autoSpaceDN w:val="0"/>
      <w:spacing w:after="0" w:line="240" w:lineRule="auto"/>
      <w:ind w:left="1400" w:right="-108" w:firstLine="136"/>
      <w:jc w:val="center"/>
      <w:textAlignment w:val="baseline"/>
    </w:pPr>
    <w:rPr>
      <w:rFonts w:ascii="Times New Roman" w:eastAsia="Times New Roman" w:hAnsi="Times New Roman" w:cs="Times New Roman"/>
      <w:sz w:val="24"/>
      <w:szCs w:val="20"/>
    </w:rPr>
  </w:style>
  <w:style w:type="paragraph" w:styleId="91">
    <w:name w:val="toc 9"/>
    <w:basedOn w:val="a0"/>
    <w:next w:val="a0"/>
    <w:rsid w:val="007A67B2"/>
    <w:pPr>
      <w:suppressAutoHyphens/>
      <w:autoSpaceDN w:val="0"/>
      <w:spacing w:after="0" w:line="240" w:lineRule="auto"/>
      <w:ind w:left="1600" w:right="-108" w:firstLine="136"/>
      <w:jc w:val="center"/>
      <w:textAlignment w:val="baseline"/>
    </w:pPr>
    <w:rPr>
      <w:rFonts w:ascii="Times New Roman" w:eastAsia="Times New Roman" w:hAnsi="Times New Roman" w:cs="Times New Roman"/>
      <w:sz w:val="24"/>
      <w:szCs w:val="20"/>
    </w:rPr>
  </w:style>
  <w:style w:type="character" w:customStyle="1" w:styleId="15">
    <w:name w:val="Гиперссылка1"/>
    <w:rsid w:val="007A67B2"/>
    <w:rPr>
      <w:color w:val="0000FF"/>
      <w:u w:val="single"/>
    </w:rPr>
  </w:style>
  <w:style w:type="character" w:customStyle="1" w:styleId="25">
    <w:name w:val="Гиперссылка2"/>
    <w:rsid w:val="007A67B2"/>
    <w:rPr>
      <w:color w:val="0000FF"/>
      <w:u w:val="single"/>
    </w:rPr>
  </w:style>
  <w:style w:type="paragraph" w:styleId="af0">
    <w:name w:val="Body Text Indent"/>
    <w:basedOn w:val="a0"/>
    <w:link w:val="af1"/>
    <w:rsid w:val="007A67B2"/>
    <w:pPr>
      <w:suppressAutoHyphens/>
      <w:autoSpaceDN w:val="0"/>
      <w:spacing w:after="0" w:line="240" w:lineRule="auto"/>
      <w:ind w:left="-108" w:right="-108" w:firstLine="709"/>
      <w:jc w:val="center"/>
      <w:textAlignment w:val="baseline"/>
    </w:pPr>
    <w:rPr>
      <w:rFonts w:ascii="Times New Roman" w:eastAsia="Times New Roman" w:hAnsi="Times New Roman" w:cs="Times New Roman"/>
      <w:sz w:val="28"/>
      <w:szCs w:val="20"/>
    </w:rPr>
  </w:style>
  <w:style w:type="character" w:customStyle="1" w:styleId="af1">
    <w:name w:val="Основной текст с отступом Знак"/>
    <w:basedOn w:val="a1"/>
    <w:link w:val="af0"/>
    <w:rsid w:val="007A67B2"/>
    <w:rPr>
      <w:rFonts w:ascii="Times New Roman" w:eastAsia="Times New Roman" w:hAnsi="Times New Roman" w:cs="Times New Roman"/>
      <w:sz w:val="28"/>
      <w:szCs w:val="20"/>
      <w:lang w:eastAsia="ru-RU"/>
    </w:rPr>
  </w:style>
  <w:style w:type="paragraph" w:styleId="af2">
    <w:name w:val="Document Map"/>
    <w:basedOn w:val="a0"/>
    <w:link w:val="af3"/>
    <w:rsid w:val="007A67B2"/>
    <w:pPr>
      <w:shd w:val="clear" w:color="auto" w:fill="000080"/>
      <w:suppressAutoHyphens/>
      <w:autoSpaceDN w:val="0"/>
      <w:spacing w:after="0" w:line="240" w:lineRule="auto"/>
      <w:ind w:left="-108" w:right="-108" w:firstLine="136"/>
      <w:jc w:val="center"/>
      <w:textAlignment w:val="baseline"/>
    </w:pPr>
    <w:rPr>
      <w:rFonts w:ascii="Tahoma" w:eastAsia="Times New Roman" w:hAnsi="Tahoma" w:cs="Times New Roman"/>
      <w:sz w:val="24"/>
      <w:szCs w:val="20"/>
    </w:rPr>
  </w:style>
  <w:style w:type="character" w:customStyle="1" w:styleId="af3">
    <w:name w:val="Схема документа Знак"/>
    <w:basedOn w:val="a1"/>
    <w:link w:val="af2"/>
    <w:rsid w:val="007A67B2"/>
    <w:rPr>
      <w:rFonts w:ascii="Tahoma" w:eastAsia="Times New Roman" w:hAnsi="Tahoma" w:cs="Times New Roman"/>
      <w:sz w:val="24"/>
      <w:szCs w:val="20"/>
      <w:shd w:val="clear" w:color="auto" w:fill="000080"/>
      <w:lang w:eastAsia="ru-RU"/>
    </w:rPr>
  </w:style>
  <w:style w:type="character" w:styleId="af4">
    <w:name w:val="FollowedHyperlink"/>
    <w:rsid w:val="007A67B2"/>
    <w:rPr>
      <w:color w:val="800080"/>
      <w:u w:val="single"/>
    </w:rPr>
  </w:style>
  <w:style w:type="paragraph" w:styleId="26">
    <w:name w:val="Body Text 2"/>
    <w:basedOn w:val="a0"/>
    <w:link w:val="27"/>
    <w:rsid w:val="007A67B2"/>
    <w:pPr>
      <w:suppressAutoHyphens/>
      <w:autoSpaceDN w:val="0"/>
      <w:spacing w:after="0" w:line="240" w:lineRule="auto"/>
      <w:ind w:left="-108" w:right="-108" w:firstLine="136"/>
      <w:jc w:val="center"/>
      <w:textAlignment w:val="baseline"/>
    </w:pPr>
    <w:rPr>
      <w:rFonts w:ascii="Times New Roman" w:eastAsia="Times New Roman" w:hAnsi="Times New Roman" w:cs="Times New Roman"/>
      <w:bCs/>
      <w:sz w:val="28"/>
      <w:szCs w:val="20"/>
    </w:rPr>
  </w:style>
  <w:style w:type="character" w:customStyle="1" w:styleId="27">
    <w:name w:val="Основной текст 2 Знак"/>
    <w:basedOn w:val="a1"/>
    <w:link w:val="26"/>
    <w:rsid w:val="007A67B2"/>
    <w:rPr>
      <w:rFonts w:ascii="Times New Roman" w:eastAsia="Times New Roman" w:hAnsi="Times New Roman" w:cs="Times New Roman"/>
      <w:bCs/>
      <w:sz w:val="28"/>
      <w:szCs w:val="20"/>
      <w:lang w:eastAsia="ru-RU"/>
    </w:rPr>
  </w:style>
  <w:style w:type="paragraph" w:styleId="af5">
    <w:name w:val="Balloon Text"/>
    <w:basedOn w:val="a0"/>
    <w:link w:val="af6"/>
    <w:rsid w:val="007A67B2"/>
    <w:pPr>
      <w:suppressAutoHyphens/>
      <w:autoSpaceDN w:val="0"/>
      <w:spacing w:after="0" w:line="240" w:lineRule="auto"/>
      <w:ind w:left="-108" w:right="-108" w:firstLine="136"/>
      <w:jc w:val="center"/>
      <w:textAlignment w:val="baseline"/>
    </w:pPr>
    <w:rPr>
      <w:rFonts w:ascii="Tahoma" w:eastAsia="Times New Roman" w:hAnsi="Tahoma" w:cs="Tahoma"/>
      <w:sz w:val="16"/>
      <w:szCs w:val="16"/>
    </w:rPr>
  </w:style>
  <w:style w:type="character" w:customStyle="1" w:styleId="af6">
    <w:name w:val="Текст выноски Знак"/>
    <w:basedOn w:val="a1"/>
    <w:link w:val="af5"/>
    <w:rsid w:val="007A67B2"/>
    <w:rPr>
      <w:rFonts w:ascii="Tahoma" w:eastAsia="Times New Roman" w:hAnsi="Tahoma" w:cs="Tahoma"/>
      <w:sz w:val="16"/>
      <w:szCs w:val="16"/>
      <w:lang w:eastAsia="ru-RU"/>
    </w:rPr>
  </w:style>
  <w:style w:type="paragraph" w:customStyle="1" w:styleId="ConsPlusNonformat">
    <w:name w:val="ConsPlusNonformat"/>
    <w:rsid w:val="007A67B2"/>
    <w:pPr>
      <w:suppressAutoHyphens/>
      <w:autoSpaceDE w:val="0"/>
      <w:autoSpaceDN w:val="0"/>
      <w:spacing w:after="0" w:line="240" w:lineRule="auto"/>
      <w:ind w:left="-108" w:right="-108" w:firstLine="136"/>
      <w:jc w:val="center"/>
      <w:textAlignment w:val="baseline"/>
    </w:pPr>
    <w:rPr>
      <w:rFonts w:ascii="Courier New" w:eastAsia="Times New Roman" w:hAnsi="Courier New" w:cs="Courier New"/>
      <w:sz w:val="20"/>
      <w:szCs w:val="20"/>
      <w:lang w:eastAsia="ru-RU"/>
    </w:rPr>
  </w:style>
  <w:style w:type="paragraph" w:customStyle="1" w:styleId="ConsPlusTitle">
    <w:name w:val="ConsPlusTitle"/>
    <w:rsid w:val="007A67B2"/>
    <w:pPr>
      <w:suppressAutoHyphens/>
      <w:autoSpaceDE w:val="0"/>
      <w:autoSpaceDN w:val="0"/>
      <w:spacing w:after="0" w:line="240" w:lineRule="auto"/>
      <w:ind w:left="-108" w:right="-108" w:firstLine="136"/>
      <w:jc w:val="center"/>
      <w:textAlignment w:val="baseline"/>
    </w:pPr>
    <w:rPr>
      <w:rFonts w:ascii="Times New Roman" w:eastAsia="Times New Roman" w:hAnsi="Times New Roman" w:cs="Times New Roman"/>
      <w:b/>
      <w:bCs/>
      <w:sz w:val="24"/>
      <w:szCs w:val="24"/>
      <w:lang w:eastAsia="ru-RU"/>
    </w:rPr>
  </w:style>
  <w:style w:type="paragraph" w:customStyle="1" w:styleId="ConsPlusCell">
    <w:name w:val="ConsPlusCell"/>
    <w:rsid w:val="007A67B2"/>
    <w:pPr>
      <w:suppressAutoHyphens/>
      <w:autoSpaceDE w:val="0"/>
      <w:autoSpaceDN w:val="0"/>
      <w:spacing w:after="0" w:line="240" w:lineRule="auto"/>
      <w:ind w:left="-108" w:right="-108" w:firstLine="136"/>
      <w:jc w:val="center"/>
      <w:textAlignment w:val="baseline"/>
    </w:pPr>
    <w:rPr>
      <w:rFonts w:ascii="Arial" w:eastAsia="Times New Roman" w:hAnsi="Arial" w:cs="Arial"/>
      <w:sz w:val="20"/>
      <w:szCs w:val="20"/>
      <w:lang w:eastAsia="ru-RU"/>
    </w:rPr>
  </w:style>
  <w:style w:type="paragraph" w:customStyle="1" w:styleId="af7">
    <w:name w:val="Обычный (Интернет)"/>
    <w:basedOn w:val="a0"/>
    <w:rsid w:val="007A67B2"/>
    <w:pPr>
      <w:suppressAutoHyphens/>
      <w:autoSpaceDN w:val="0"/>
      <w:spacing w:before="120" w:after="216" w:line="240" w:lineRule="auto"/>
      <w:ind w:left="-108" w:right="-108"/>
      <w:textAlignment w:val="baseline"/>
    </w:pPr>
    <w:rPr>
      <w:rFonts w:ascii="Times New Roman" w:eastAsia="Times New Roman" w:hAnsi="Times New Roman" w:cs="Times New Roman"/>
      <w:sz w:val="24"/>
      <w:szCs w:val="24"/>
    </w:rPr>
  </w:style>
  <w:style w:type="paragraph" w:customStyle="1" w:styleId="rteindent1">
    <w:name w:val="rteindent1"/>
    <w:basedOn w:val="a0"/>
    <w:rsid w:val="007A67B2"/>
    <w:pPr>
      <w:suppressAutoHyphens/>
      <w:autoSpaceDN w:val="0"/>
      <w:spacing w:before="120" w:after="216" w:line="240" w:lineRule="auto"/>
      <w:ind w:left="600" w:right="-108"/>
      <w:textAlignment w:val="baseline"/>
    </w:pPr>
    <w:rPr>
      <w:rFonts w:ascii="Times New Roman" w:eastAsia="Times New Roman" w:hAnsi="Times New Roman" w:cs="Times New Roman"/>
      <w:sz w:val="24"/>
      <w:szCs w:val="24"/>
    </w:rPr>
  </w:style>
  <w:style w:type="paragraph" w:customStyle="1" w:styleId="rteindent2">
    <w:name w:val="rteindent2"/>
    <w:basedOn w:val="a0"/>
    <w:rsid w:val="007A67B2"/>
    <w:pPr>
      <w:suppressAutoHyphens/>
      <w:autoSpaceDN w:val="0"/>
      <w:spacing w:before="120" w:after="216" w:line="240" w:lineRule="auto"/>
      <w:ind w:left="1200" w:right="-108"/>
      <w:textAlignment w:val="baseline"/>
    </w:pPr>
    <w:rPr>
      <w:rFonts w:ascii="Times New Roman" w:eastAsia="Times New Roman" w:hAnsi="Times New Roman" w:cs="Times New Roman"/>
      <w:sz w:val="24"/>
      <w:szCs w:val="24"/>
    </w:rPr>
  </w:style>
  <w:style w:type="paragraph" w:styleId="af8">
    <w:name w:val="footnote text"/>
    <w:basedOn w:val="a0"/>
    <w:link w:val="af9"/>
    <w:rsid w:val="007A67B2"/>
    <w:pPr>
      <w:suppressAutoHyphens/>
      <w:autoSpaceDN w:val="0"/>
      <w:spacing w:after="0" w:line="240" w:lineRule="auto"/>
      <w:ind w:left="-108" w:right="-108"/>
      <w:textAlignment w:val="baseline"/>
    </w:pPr>
    <w:rPr>
      <w:rFonts w:ascii="Times New Roman" w:eastAsia="Times New Roman" w:hAnsi="Times New Roman" w:cs="Times New Roman"/>
      <w:sz w:val="20"/>
      <w:szCs w:val="20"/>
    </w:rPr>
  </w:style>
  <w:style w:type="character" w:customStyle="1" w:styleId="af9">
    <w:name w:val="Текст сноски Знак"/>
    <w:basedOn w:val="a1"/>
    <w:link w:val="af8"/>
    <w:rsid w:val="007A67B2"/>
    <w:rPr>
      <w:rFonts w:ascii="Times New Roman" w:eastAsia="Times New Roman" w:hAnsi="Times New Roman" w:cs="Times New Roman"/>
      <w:sz w:val="20"/>
      <w:szCs w:val="20"/>
      <w:lang w:eastAsia="ru-RU"/>
    </w:rPr>
  </w:style>
  <w:style w:type="character" w:styleId="afa">
    <w:name w:val="footnote reference"/>
    <w:rsid w:val="007A67B2"/>
    <w:rPr>
      <w:position w:val="0"/>
      <w:vertAlign w:val="superscript"/>
    </w:rPr>
  </w:style>
  <w:style w:type="paragraph" w:styleId="33">
    <w:name w:val="Body Text 3"/>
    <w:basedOn w:val="a0"/>
    <w:link w:val="34"/>
    <w:rsid w:val="007A67B2"/>
    <w:pPr>
      <w:suppressAutoHyphens/>
      <w:autoSpaceDN w:val="0"/>
      <w:spacing w:after="120" w:line="240" w:lineRule="auto"/>
      <w:ind w:left="-108" w:right="-108" w:firstLine="136"/>
      <w:jc w:val="center"/>
      <w:textAlignment w:val="baseline"/>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7A67B2"/>
    <w:rPr>
      <w:rFonts w:ascii="Times New Roman" w:eastAsia="Times New Roman" w:hAnsi="Times New Roman" w:cs="Times New Roman"/>
      <w:sz w:val="16"/>
      <w:szCs w:val="16"/>
      <w:lang w:eastAsia="ru-RU"/>
    </w:rPr>
  </w:style>
  <w:style w:type="paragraph" w:styleId="afb">
    <w:name w:val="List"/>
    <w:basedOn w:val="a0"/>
    <w:rsid w:val="007A67B2"/>
    <w:pPr>
      <w:suppressAutoHyphens/>
      <w:autoSpaceDN w:val="0"/>
      <w:spacing w:after="0" w:line="240" w:lineRule="auto"/>
      <w:ind w:left="283" w:right="-108" w:hanging="283"/>
      <w:textAlignment w:val="baseline"/>
    </w:pPr>
    <w:rPr>
      <w:rFonts w:ascii="Times New Roman" w:eastAsia="Times New Roman" w:hAnsi="Times New Roman" w:cs="Times New Roman"/>
      <w:sz w:val="20"/>
      <w:szCs w:val="20"/>
    </w:rPr>
  </w:style>
  <w:style w:type="paragraph" w:styleId="28">
    <w:name w:val="List 2"/>
    <w:basedOn w:val="a0"/>
    <w:rsid w:val="007A67B2"/>
    <w:pPr>
      <w:suppressAutoHyphens/>
      <w:autoSpaceDN w:val="0"/>
      <w:spacing w:after="0" w:line="240" w:lineRule="auto"/>
      <w:ind w:left="566" w:right="-108" w:hanging="283"/>
      <w:textAlignment w:val="baseline"/>
    </w:pPr>
    <w:rPr>
      <w:rFonts w:ascii="Times New Roman" w:eastAsia="Times New Roman" w:hAnsi="Times New Roman" w:cs="Times New Roman"/>
      <w:sz w:val="20"/>
      <w:szCs w:val="20"/>
    </w:rPr>
  </w:style>
  <w:style w:type="paragraph" w:styleId="afc">
    <w:name w:val="List Bullet"/>
    <w:basedOn w:val="a0"/>
    <w:autoRedefine/>
    <w:rsid w:val="007A67B2"/>
    <w:pPr>
      <w:tabs>
        <w:tab w:val="left" w:pos="360"/>
      </w:tabs>
      <w:suppressAutoHyphens/>
      <w:autoSpaceDN w:val="0"/>
      <w:spacing w:after="0" w:line="240" w:lineRule="auto"/>
      <w:ind w:left="360" w:right="-108" w:hanging="360"/>
      <w:textAlignment w:val="baseline"/>
    </w:pPr>
    <w:rPr>
      <w:rFonts w:ascii="Times New Roman" w:eastAsia="Times New Roman" w:hAnsi="Times New Roman" w:cs="Times New Roman"/>
      <w:sz w:val="20"/>
      <w:szCs w:val="20"/>
    </w:rPr>
  </w:style>
  <w:style w:type="paragraph" w:styleId="29">
    <w:name w:val="List Bullet 2"/>
    <w:basedOn w:val="a0"/>
    <w:autoRedefine/>
    <w:rsid w:val="007A67B2"/>
    <w:pPr>
      <w:tabs>
        <w:tab w:val="left" w:pos="643"/>
      </w:tabs>
      <w:suppressAutoHyphens/>
      <w:autoSpaceDN w:val="0"/>
      <w:spacing w:after="0" w:line="240" w:lineRule="auto"/>
      <w:ind w:left="643" w:right="-108" w:hanging="360"/>
      <w:textAlignment w:val="baseline"/>
    </w:pPr>
    <w:rPr>
      <w:rFonts w:ascii="Times New Roman" w:eastAsia="Times New Roman" w:hAnsi="Times New Roman" w:cs="Times New Roman"/>
      <w:sz w:val="20"/>
      <w:szCs w:val="20"/>
    </w:rPr>
  </w:style>
  <w:style w:type="paragraph" w:styleId="2a">
    <w:name w:val="List Continue 2"/>
    <w:basedOn w:val="a0"/>
    <w:rsid w:val="007A67B2"/>
    <w:pPr>
      <w:suppressAutoHyphens/>
      <w:autoSpaceDN w:val="0"/>
      <w:spacing w:after="120" w:line="240" w:lineRule="auto"/>
      <w:ind w:left="566" w:right="-108"/>
      <w:textAlignment w:val="baseline"/>
    </w:pPr>
    <w:rPr>
      <w:rFonts w:ascii="Times New Roman" w:eastAsia="Times New Roman" w:hAnsi="Times New Roman" w:cs="Times New Roman"/>
      <w:sz w:val="20"/>
      <w:szCs w:val="20"/>
    </w:rPr>
  </w:style>
  <w:style w:type="paragraph" w:styleId="afd">
    <w:name w:val="caption"/>
    <w:basedOn w:val="a0"/>
    <w:next w:val="a0"/>
    <w:rsid w:val="007A67B2"/>
    <w:pPr>
      <w:suppressAutoHyphens/>
      <w:autoSpaceDN w:val="0"/>
      <w:spacing w:before="120" w:after="120" w:line="240" w:lineRule="auto"/>
      <w:ind w:left="-108" w:right="-108"/>
      <w:textAlignment w:val="baseline"/>
    </w:pPr>
    <w:rPr>
      <w:rFonts w:ascii="Times New Roman" w:eastAsia="Times New Roman" w:hAnsi="Times New Roman" w:cs="Times New Roman"/>
      <w:b/>
      <w:sz w:val="20"/>
      <w:szCs w:val="20"/>
    </w:rPr>
  </w:style>
  <w:style w:type="paragraph" w:styleId="afe">
    <w:name w:val="Normal Indent"/>
    <w:basedOn w:val="a0"/>
    <w:rsid w:val="007A67B2"/>
    <w:pPr>
      <w:suppressAutoHyphens/>
      <w:autoSpaceDN w:val="0"/>
      <w:spacing w:after="0" w:line="240" w:lineRule="auto"/>
      <w:ind w:left="720" w:right="-108"/>
      <w:textAlignment w:val="baseline"/>
    </w:pPr>
    <w:rPr>
      <w:rFonts w:ascii="Times New Roman" w:eastAsia="Times New Roman" w:hAnsi="Times New Roman" w:cs="Times New Roman"/>
      <w:sz w:val="20"/>
      <w:szCs w:val="20"/>
    </w:rPr>
  </w:style>
  <w:style w:type="paragraph" w:styleId="35">
    <w:name w:val="Body Text Indent 3"/>
    <w:basedOn w:val="a0"/>
    <w:link w:val="36"/>
    <w:rsid w:val="007A67B2"/>
    <w:pPr>
      <w:suppressAutoHyphens/>
      <w:autoSpaceDN w:val="0"/>
      <w:spacing w:before="120" w:after="0" w:line="360" w:lineRule="auto"/>
      <w:ind w:left="-108" w:right="-108" w:firstLine="720"/>
      <w:jc w:val="center"/>
      <w:textAlignment w:val="baseline"/>
    </w:pPr>
    <w:rPr>
      <w:rFonts w:ascii="Times New Roman" w:eastAsia="Times New Roman" w:hAnsi="Times New Roman" w:cs="Times New Roman"/>
      <w:sz w:val="24"/>
      <w:szCs w:val="20"/>
    </w:rPr>
  </w:style>
  <w:style w:type="character" w:customStyle="1" w:styleId="36">
    <w:name w:val="Основной текст с отступом 3 Знак"/>
    <w:basedOn w:val="a1"/>
    <w:link w:val="35"/>
    <w:rsid w:val="007A67B2"/>
    <w:rPr>
      <w:rFonts w:ascii="Times New Roman" w:eastAsia="Times New Roman" w:hAnsi="Times New Roman" w:cs="Times New Roman"/>
      <w:sz w:val="24"/>
      <w:szCs w:val="20"/>
      <w:lang w:eastAsia="ru-RU"/>
    </w:rPr>
  </w:style>
  <w:style w:type="paragraph" w:customStyle="1" w:styleId="2b">
    <w:name w:val="Основной текст2"/>
    <w:basedOn w:val="a0"/>
    <w:rsid w:val="007A67B2"/>
    <w:pPr>
      <w:suppressAutoHyphens/>
      <w:autoSpaceDN w:val="0"/>
      <w:spacing w:after="0" w:line="240" w:lineRule="auto"/>
      <w:ind w:left="-108" w:right="-108"/>
      <w:jc w:val="center"/>
      <w:textAlignment w:val="baseline"/>
    </w:pPr>
    <w:rPr>
      <w:rFonts w:ascii="Times New Roman" w:eastAsia="Times New Roman" w:hAnsi="Times New Roman" w:cs="Times New Roman"/>
      <w:sz w:val="28"/>
      <w:szCs w:val="20"/>
      <w:lang w:val="en-US"/>
    </w:rPr>
  </w:style>
  <w:style w:type="paragraph" w:customStyle="1" w:styleId="FR2">
    <w:name w:val="FR2"/>
    <w:rsid w:val="007A67B2"/>
    <w:pPr>
      <w:widowControl w:val="0"/>
      <w:suppressAutoHyphens/>
      <w:autoSpaceDN w:val="0"/>
      <w:spacing w:before="320" w:after="0" w:line="259" w:lineRule="auto"/>
      <w:ind w:left="-108" w:right="200" w:firstLine="136"/>
      <w:jc w:val="right"/>
      <w:textAlignment w:val="baseline"/>
    </w:pPr>
    <w:rPr>
      <w:rFonts w:ascii="Times New Roman" w:eastAsia="Times New Roman" w:hAnsi="Times New Roman" w:cs="Times New Roman"/>
      <w:b/>
      <w:sz w:val="28"/>
      <w:szCs w:val="20"/>
      <w:lang w:eastAsia="ru-RU"/>
    </w:rPr>
  </w:style>
  <w:style w:type="paragraph" w:customStyle="1" w:styleId="ConsPlusNormal">
    <w:name w:val="ConsPlusNormal"/>
    <w:rsid w:val="007A67B2"/>
    <w:pPr>
      <w:widowControl w:val="0"/>
      <w:suppressAutoHyphens/>
      <w:autoSpaceDE w:val="0"/>
      <w:autoSpaceDN w:val="0"/>
      <w:spacing w:after="0" w:line="240" w:lineRule="auto"/>
      <w:ind w:left="-108" w:right="-108" w:firstLine="720"/>
      <w:jc w:val="center"/>
      <w:textAlignment w:val="baseline"/>
    </w:pPr>
    <w:rPr>
      <w:rFonts w:ascii="Arial" w:eastAsia="Times New Roman" w:hAnsi="Arial" w:cs="Arial"/>
      <w:sz w:val="20"/>
      <w:szCs w:val="20"/>
      <w:lang w:eastAsia="ru-RU"/>
    </w:rPr>
  </w:style>
  <w:style w:type="paragraph" w:customStyle="1" w:styleId="16">
    <w:name w:val="1"/>
    <w:basedOn w:val="a0"/>
    <w:rsid w:val="007A67B2"/>
    <w:pPr>
      <w:suppressAutoHyphens/>
      <w:autoSpaceDN w:val="0"/>
      <w:spacing w:after="160" w:line="240" w:lineRule="exact"/>
      <w:ind w:left="-108" w:right="-108"/>
      <w:textAlignment w:val="baseline"/>
    </w:pPr>
    <w:rPr>
      <w:rFonts w:ascii="Verdana" w:eastAsia="Times New Roman" w:hAnsi="Verdana" w:cs="Times New Roman"/>
      <w:sz w:val="20"/>
      <w:szCs w:val="20"/>
      <w:lang w:val="en-US" w:eastAsia="en-US"/>
    </w:rPr>
  </w:style>
  <w:style w:type="paragraph" w:customStyle="1" w:styleId="aff">
    <w:name w:val="Знак Знак"/>
    <w:basedOn w:val="a0"/>
    <w:rsid w:val="007A67B2"/>
    <w:pPr>
      <w:suppressAutoHyphens/>
      <w:autoSpaceDN w:val="0"/>
      <w:spacing w:after="160" w:line="240" w:lineRule="exact"/>
      <w:ind w:left="-108" w:right="-108"/>
      <w:textAlignment w:val="baseline"/>
    </w:pPr>
    <w:rPr>
      <w:rFonts w:ascii="Verdana" w:eastAsia="Times New Roman" w:hAnsi="Verdana" w:cs="Times New Roman"/>
      <w:sz w:val="20"/>
      <w:szCs w:val="20"/>
      <w:lang w:val="en-US" w:eastAsia="en-US"/>
    </w:rPr>
  </w:style>
  <w:style w:type="paragraph" w:customStyle="1" w:styleId="aff0">
    <w:name w:val="Знак Знак Знак"/>
    <w:basedOn w:val="a0"/>
    <w:rsid w:val="007A67B2"/>
    <w:pPr>
      <w:suppressAutoHyphens/>
      <w:autoSpaceDN w:val="0"/>
      <w:spacing w:after="160" w:line="240" w:lineRule="exact"/>
      <w:ind w:left="-108" w:right="-108"/>
      <w:textAlignment w:val="baseline"/>
    </w:pPr>
    <w:rPr>
      <w:rFonts w:ascii="Verdana" w:eastAsia="Times New Roman" w:hAnsi="Verdana" w:cs="Times New Roman"/>
      <w:sz w:val="20"/>
      <w:szCs w:val="20"/>
      <w:lang w:val="en-US" w:eastAsia="en-US"/>
    </w:rPr>
  </w:style>
  <w:style w:type="character" w:styleId="aff1">
    <w:name w:val="annotation reference"/>
    <w:rsid w:val="007A67B2"/>
    <w:rPr>
      <w:sz w:val="16"/>
      <w:szCs w:val="16"/>
    </w:rPr>
  </w:style>
  <w:style w:type="paragraph" w:styleId="aff2">
    <w:name w:val="annotation text"/>
    <w:basedOn w:val="a0"/>
    <w:link w:val="aff3"/>
    <w:rsid w:val="007A67B2"/>
    <w:pPr>
      <w:suppressAutoHyphens/>
      <w:autoSpaceDN w:val="0"/>
      <w:spacing w:after="0" w:line="240" w:lineRule="auto"/>
      <w:ind w:left="-108" w:right="-108" w:firstLine="136"/>
      <w:jc w:val="center"/>
      <w:textAlignment w:val="baseline"/>
    </w:pPr>
    <w:rPr>
      <w:rFonts w:ascii="Times New Roman" w:eastAsia="Times New Roman" w:hAnsi="Times New Roman" w:cs="Times New Roman"/>
      <w:sz w:val="20"/>
      <w:szCs w:val="20"/>
    </w:rPr>
  </w:style>
  <w:style w:type="character" w:customStyle="1" w:styleId="aff3">
    <w:name w:val="Текст примечания Знак"/>
    <w:basedOn w:val="a1"/>
    <w:link w:val="aff2"/>
    <w:rsid w:val="007A67B2"/>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7A67B2"/>
    <w:rPr>
      <w:b/>
      <w:bCs/>
    </w:rPr>
  </w:style>
  <w:style w:type="character" w:customStyle="1" w:styleId="aff5">
    <w:name w:val="Тема примечания Знак"/>
    <w:basedOn w:val="aff3"/>
    <w:link w:val="aff4"/>
    <w:rsid w:val="007A67B2"/>
    <w:rPr>
      <w:rFonts w:ascii="Times New Roman" w:eastAsia="Times New Roman" w:hAnsi="Times New Roman" w:cs="Times New Roman"/>
      <w:b/>
      <w:bCs/>
      <w:sz w:val="20"/>
      <w:szCs w:val="20"/>
      <w:lang w:eastAsia="ru-RU"/>
    </w:rPr>
  </w:style>
  <w:style w:type="paragraph" w:customStyle="1" w:styleId="17">
    <w:name w:val="Знак1"/>
    <w:basedOn w:val="a0"/>
    <w:rsid w:val="007A67B2"/>
    <w:pPr>
      <w:suppressAutoHyphens/>
      <w:autoSpaceDN w:val="0"/>
      <w:spacing w:before="100" w:after="100" w:line="240" w:lineRule="auto"/>
      <w:ind w:left="-108" w:right="-108"/>
      <w:textAlignment w:val="baseline"/>
    </w:pPr>
    <w:rPr>
      <w:rFonts w:ascii="Tahoma" w:eastAsia="Times New Roman" w:hAnsi="Tahoma" w:cs="Times New Roman"/>
      <w:sz w:val="20"/>
      <w:szCs w:val="20"/>
      <w:lang w:val="en-US" w:eastAsia="en-US"/>
    </w:rPr>
  </w:style>
  <w:style w:type="character" w:customStyle="1" w:styleId="s1">
    <w:name w:val="s1"/>
    <w:rsid w:val="007A67B2"/>
  </w:style>
  <w:style w:type="paragraph" w:customStyle="1" w:styleId="p23">
    <w:name w:val="p23"/>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character" w:customStyle="1" w:styleId="s17">
    <w:name w:val="s17"/>
    <w:rsid w:val="007A67B2"/>
  </w:style>
  <w:style w:type="character" w:customStyle="1" w:styleId="s16">
    <w:name w:val="s16"/>
    <w:rsid w:val="007A67B2"/>
  </w:style>
  <w:style w:type="paragraph" w:customStyle="1" w:styleId="p21">
    <w:name w:val="p21"/>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character" w:customStyle="1" w:styleId="s8">
    <w:name w:val="s8"/>
    <w:rsid w:val="007A67B2"/>
  </w:style>
  <w:style w:type="paragraph" w:customStyle="1" w:styleId="p46">
    <w:name w:val="p46"/>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paragraph" w:customStyle="1" w:styleId="p49">
    <w:name w:val="p49"/>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paragraph" w:customStyle="1" w:styleId="p40">
    <w:name w:val="p40"/>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character" w:customStyle="1" w:styleId="s12">
    <w:name w:val="s12"/>
    <w:rsid w:val="007A67B2"/>
  </w:style>
  <w:style w:type="paragraph" w:customStyle="1" w:styleId="p43">
    <w:name w:val="p43"/>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paragraph" w:customStyle="1" w:styleId="p25">
    <w:name w:val="p25"/>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paragraph" w:customStyle="1" w:styleId="p93">
    <w:name w:val="p93"/>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character" w:customStyle="1" w:styleId="s25">
    <w:name w:val="s25"/>
    <w:rsid w:val="007A67B2"/>
  </w:style>
  <w:style w:type="paragraph" w:customStyle="1" w:styleId="p94">
    <w:name w:val="p94"/>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character" w:customStyle="1" w:styleId="s6">
    <w:name w:val="s6"/>
    <w:rsid w:val="007A67B2"/>
  </w:style>
  <w:style w:type="paragraph" w:customStyle="1" w:styleId="p97">
    <w:name w:val="p97"/>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character" w:customStyle="1" w:styleId="s4">
    <w:name w:val="s4"/>
    <w:rsid w:val="007A67B2"/>
  </w:style>
  <w:style w:type="character" w:customStyle="1" w:styleId="s5">
    <w:name w:val="s5"/>
    <w:rsid w:val="007A67B2"/>
  </w:style>
  <w:style w:type="paragraph" w:customStyle="1" w:styleId="p98">
    <w:name w:val="p98"/>
    <w:basedOn w:val="a0"/>
    <w:rsid w:val="007A67B2"/>
    <w:pPr>
      <w:suppressAutoHyphens/>
      <w:autoSpaceDN w:val="0"/>
      <w:spacing w:before="100" w:after="100" w:line="240" w:lineRule="auto"/>
      <w:ind w:left="-108" w:right="-108"/>
      <w:textAlignment w:val="baseline"/>
    </w:pPr>
    <w:rPr>
      <w:rFonts w:ascii="Times New Roman" w:eastAsia="Times New Roman" w:hAnsi="Times New Roman" w:cs="Times New Roman"/>
      <w:sz w:val="24"/>
      <w:szCs w:val="24"/>
    </w:rPr>
  </w:style>
  <w:style w:type="paragraph" w:customStyle="1" w:styleId="212">
    <w:name w:val="Основной текст21"/>
    <w:basedOn w:val="a0"/>
    <w:rsid w:val="007A67B2"/>
    <w:pPr>
      <w:suppressAutoHyphens/>
      <w:autoSpaceDN w:val="0"/>
      <w:spacing w:after="0" w:line="240" w:lineRule="auto"/>
      <w:ind w:left="-108" w:right="-108"/>
      <w:jc w:val="center"/>
      <w:textAlignment w:val="baseline"/>
    </w:pPr>
    <w:rPr>
      <w:rFonts w:ascii="Times New Roman" w:eastAsia="SimSun" w:hAnsi="Times New Roman" w:cs="Times New Roman"/>
      <w:sz w:val="28"/>
      <w:szCs w:val="20"/>
      <w:lang w:val="en-US"/>
    </w:rPr>
  </w:style>
  <w:style w:type="paragraph" w:customStyle="1" w:styleId="18">
    <w:name w:val="Знак Знак1"/>
    <w:basedOn w:val="a0"/>
    <w:rsid w:val="007A67B2"/>
    <w:pPr>
      <w:suppressAutoHyphens/>
      <w:autoSpaceDN w:val="0"/>
      <w:spacing w:after="160" w:line="240" w:lineRule="exact"/>
      <w:ind w:left="-108" w:right="-108"/>
      <w:textAlignment w:val="baseline"/>
    </w:pPr>
    <w:rPr>
      <w:rFonts w:ascii="Verdana" w:eastAsia="SimSun" w:hAnsi="Verdana" w:cs="Times New Roman"/>
      <w:sz w:val="20"/>
      <w:szCs w:val="20"/>
      <w:lang w:val="en-US" w:eastAsia="en-US"/>
    </w:rPr>
  </w:style>
  <w:style w:type="paragraph" w:customStyle="1" w:styleId="19">
    <w:name w:val="Знак Знак Знак1"/>
    <w:basedOn w:val="a0"/>
    <w:rsid w:val="007A67B2"/>
    <w:pPr>
      <w:suppressAutoHyphens/>
      <w:autoSpaceDN w:val="0"/>
      <w:spacing w:after="160" w:line="240" w:lineRule="exact"/>
      <w:ind w:left="-108" w:right="-108"/>
      <w:textAlignment w:val="baseline"/>
    </w:pPr>
    <w:rPr>
      <w:rFonts w:ascii="Verdana" w:eastAsia="SimSun" w:hAnsi="Verdana" w:cs="Times New Roman"/>
      <w:sz w:val="20"/>
      <w:szCs w:val="20"/>
      <w:lang w:val="en-US" w:eastAsia="en-US"/>
    </w:rPr>
  </w:style>
  <w:style w:type="paragraph" w:customStyle="1" w:styleId="Default">
    <w:name w:val="Default"/>
    <w:rsid w:val="007A67B2"/>
    <w:pPr>
      <w:suppressAutoHyphens/>
      <w:autoSpaceDE w:val="0"/>
      <w:autoSpaceDN w:val="0"/>
      <w:spacing w:after="0" w:line="240" w:lineRule="auto"/>
      <w:ind w:left="-108" w:right="-108" w:firstLine="136"/>
      <w:jc w:val="center"/>
      <w:textAlignment w:val="baseline"/>
    </w:pPr>
    <w:rPr>
      <w:rFonts w:ascii="Times New Roman" w:eastAsia="Calibri" w:hAnsi="Times New Roman" w:cs="Times New Roman"/>
      <w:color w:val="000000"/>
      <w:sz w:val="24"/>
      <w:szCs w:val="24"/>
    </w:rPr>
  </w:style>
  <w:style w:type="paragraph" w:customStyle="1" w:styleId="aff6">
    <w:name w:val="Нормальный (таблица)"/>
    <w:basedOn w:val="a0"/>
    <w:next w:val="a0"/>
    <w:rsid w:val="007A67B2"/>
    <w:pPr>
      <w:widowControl w:val="0"/>
      <w:suppressAutoHyphens/>
      <w:autoSpaceDE w:val="0"/>
      <w:autoSpaceDN w:val="0"/>
      <w:spacing w:after="0" w:line="240" w:lineRule="auto"/>
      <w:ind w:left="-108" w:right="-108"/>
      <w:jc w:val="center"/>
      <w:textAlignment w:val="baseline"/>
    </w:pPr>
    <w:rPr>
      <w:rFonts w:ascii="Arial" w:eastAsia="Times New Roman" w:hAnsi="Arial" w:cs="Arial"/>
      <w:sz w:val="24"/>
      <w:szCs w:val="24"/>
    </w:rPr>
  </w:style>
  <w:style w:type="paragraph" w:styleId="aff7">
    <w:name w:val="Block Text"/>
    <w:basedOn w:val="a0"/>
    <w:rsid w:val="007A67B2"/>
    <w:pPr>
      <w:shd w:val="clear" w:color="auto" w:fill="FFFFFF"/>
      <w:suppressAutoHyphens/>
      <w:autoSpaceDN w:val="0"/>
      <w:spacing w:after="0" w:line="360" w:lineRule="auto"/>
      <w:ind w:left="5" w:right="10" w:firstLine="706"/>
      <w:jc w:val="center"/>
      <w:textAlignment w:val="baseline"/>
    </w:pPr>
    <w:rPr>
      <w:rFonts w:ascii="Times New Roman" w:eastAsia="Times New Roman" w:hAnsi="Times New Roman" w:cs="Times New Roman"/>
      <w:color w:val="000000"/>
      <w:spacing w:val="1"/>
      <w:sz w:val="24"/>
      <w:szCs w:val="24"/>
    </w:rPr>
  </w:style>
  <w:style w:type="paragraph" w:customStyle="1" w:styleId="aff8">
    <w:name w:val="Знак Знак Знак Знак"/>
    <w:basedOn w:val="a0"/>
    <w:rsid w:val="007A67B2"/>
    <w:pPr>
      <w:pageBreakBefore/>
      <w:suppressAutoHyphens/>
      <w:autoSpaceDN w:val="0"/>
      <w:spacing w:after="160" w:line="360" w:lineRule="auto"/>
      <w:ind w:left="-108" w:right="-108"/>
      <w:textAlignment w:val="baseline"/>
    </w:pPr>
    <w:rPr>
      <w:rFonts w:ascii="Times New Roman" w:eastAsia="Times New Roman" w:hAnsi="Times New Roman" w:cs="Times New Roman"/>
      <w:sz w:val="28"/>
      <w:szCs w:val="28"/>
      <w:lang w:val="en-US" w:eastAsia="en-US"/>
    </w:rPr>
  </w:style>
  <w:style w:type="paragraph" w:customStyle="1" w:styleId="2110">
    <w:name w:val="Основной текст 211"/>
    <w:basedOn w:val="a0"/>
    <w:rsid w:val="007A67B2"/>
    <w:pPr>
      <w:suppressAutoHyphens/>
      <w:autoSpaceDN w:val="0"/>
      <w:spacing w:after="0" w:line="240" w:lineRule="auto"/>
      <w:ind w:left="567" w:right="-108" w:firstLine="567"/>
      <w:jc w:val="center"/>
      <w:textAlignment w:val="baseline"/>
    </w:pPr>
    <w:rPr>
      <w:rFonts w:ascii="Times New Roman" w:eastAsia="SimSun" w:hAnsi="Times New Roman" w:cs="Times New Roman"/>
      <w:sz w:val="24"/>
      <w:szCs w:val="20"/>
    </w:rPr>
  </w:style>
  <w:style w:type="paragraph" w:customStyle="1" w:styleId="2111">
    <w:name w:val="Основной текст с отступом 211"/>
    <w:basedOn w:val="a0"/>
    <w:rsid w:val="007A67B2"/>
    <w:pPr>
      <w:suppressAutoHyphens/>
      <w:autoSpaceDN w:val="0"/>
      <w:spacing w:after="0" w:line="240" w:lineRule="auto"/>
      <w:ind w:left="-108" w:right="567" w:firstLine="567"/>
      <w:jc w:val="center"/>
      <w:textAlignment w:val="baseline"/>
    </w:pPr>
    <w:rPr>
      <w:rFonts w:ascii="Times New Roman" w:eastAsia="SimSun" w:hAnsi="Times New Roman" w:cs="Times New Roman"/>
      <w:sz w:val="24"/>
      <w:szCs w:val="20"/>
    </w:rPr>
  </w:style>
  <w:style w:type="paragraph" w:customStyle="1" w:styleId="311">
    <w:name w:val="Основной текст с отступом 311"/>
    <w:basedOn w:val="a0"/>
    <w:rsid w:val="007A67B2"/>
    <w:pPr>
      <w:suppressAutoHyphens/>
      <w:autoSpaceDN w:val="0"/>
      <w:spacing w:after="0" w:line="240" w:lineRule="auto"/>
      <w:ind w:left="-108" w:right="566" w:firstLine="567"/>
      <w:jc w:val="center"/>
      <w:textAlignment w:val="baseline"/>
    </w:pPr>
    <w:rPr>
      <w:rFonts w:ascii="Times New Roman" w:eastAsia="SimSun" w:hAnsi="Times New Roman" w:cs="Times New Roman"/>
      <w:sz w:val="24"/>
      <w:szCs w:val="20"/>
    </w:rPr>
  </w:style>
  <w:style w:type="paragraph" w:customStyle="1" w:styleId="111">
    <w:name w:val="Цитата11"/>
    <w:basedOn w:val="a0"/>
    <w:rsid w:val="007A67B2"/>
    <w:pPr>
      <w:tabs>
        <w:tab w:val="left" w:pos="1636"/>
      </w:tabs>
      <w:suppressAutoHyphens/>
      <w:autoSpaceDN w:val="0"/>
      <w:spacing w:after="0" w:line="240" w:lineRule="auto"/>
      <w:ind w:left="567" w:right="-1" w:firstLine="136"/>
      <w:jc w:val="center"/>
      <w:textAlignment w:val="baseline"/>
    </w:pPr>
    <w:rPr>
      <w:rFonts w:ascii="Times New Roman" w:eastAsia="SimSun" w:hAnsi="Times New Roman" w:cs="Times New Roman"/>
      <w:b/>
      <w:sz w:val="24"/>
      <w:szCs w:val="20"/>
      <w:lang w:val="en-US"/>
    </w:rPr>
  </w:style>
  <w:style w:type="paragraph" w:customStyle="1" w:styleId="3110">
    <w:name w:val="Основной текст 311"/>
    <w:basedOn w:val="a0"/>
    <w:rsid w:val="007A67B2"/>
    <w:pPr>
      <w:suppressAutoHyphens/>
      <w:autoSpaceDN w:val="0"/>
      <w:spacing w:after="0" w:line="240" w:lineRule="auto"/>
      <w:ind w:left="-108" w:right="-1" w:firstLine="136"/>
      <w:jc w:val="center"/>
      <w:textAlignment w:val="baseline"/>
    </w:pPr>
    <w:rPr>
      <w:rFonts w:ascii="Times New Roman" w:eastAsia="SimSun" w:hAnsi="Times New Roman" w:cs="Times New Roman"/>
      <w:sz w:val="24"/>
      <w:szCs w:val="20"/>
    </w:rPr>
  </w:style>
  <w:style w:type="character" w:customStyle="1" w:styleId="112">
    <w:name w:val="Гиперссылка11"/>
    <w:rsid w:val="007A67B2"/>
    <w:rPr>
      <w:color w:val="0000FF"/>
      <w:u w:val="single"/>
    </w:rPr>
  </w:style>
  <w:style w:type="paragraph" w:styleId="aff9">
    <w:name w:val="No Spacing"/>
    <w:uiPriority w:val="1"/>
    <w:qFormat/>
    <w:rsid w:val="007A67B2"/>
    <w:pPr>
      <w:suppressAutoHyphens/>
      <w:autoSpaceDN w:val="0"/>
      <w:spacing w:after="0" w:line="240" w:lineRule="auto"/>
      <w:ind w:left="-108" w:right="-108" w:firstLine="136"/>
      <w:jc w:val="center"/>
      <w:textAlignment w:val="baseline"/>
    </w:pPr>
    <w:rPr>
      <w:rFonts w:ascii="Times New Roman" w:eastAsia="SimSun" w:hAnsi="Times New Roman" w:cs="Times New Roman"/>
      <w:sz w:val="24"/>
      <w:szCs w:val="24"/>
      <w:lang w:eastAsia="zh-CN"/>
    </w:rPr>
  </w:style>
  <w:style w:type="character" w:customStyle="1" w:styleId="affa">
    <w:name w:val="Гипертекстовая ссылка"/>
    <w:rsid w:val="007A67B2"/>
    <w:rPr>
      <w:rFonts w:cs="Times New Roman"/>
      <w:b w:val="0"/>
      <w:color w:val="106BBE"/>
    </w:rPr>
  </w:style>
  <w:style w:type="paragraph" w:customStyle="1" w:styleId="1a">
    <w:name w:val="1 Знак"/>
    <w:basedOn w:val="a0"/>
    <w:rsid w:val="007A67B2"/>
    <w:pPr>
      <w:suppressAutoHyphens/>
      <w:autoSpaceDN w:val="0"/>
      <w:spacing w:after="160" w:line="240" w:lineRule="exact"/>
      <w:ind w:left="-108" w:right="-108"/>
      <w:textAlignment w:val="baseline"/>
    </w:pPr>
    <w:rPr>
      <w:rFonts w:ascii="Verdana" w:eastAsia="Times New Roman" w:hAnsi="Verdana" w:cs="Times New Roman"/>
      <w:sz w:val="20"/>
      <w:szCs w:val="20"/>
      <w:lang w:val="en-US" w:eastAsia="en-US"/>
    </w:rPr>
  </w:style>
  <w:style w:type="paragraph" w:customStyle="1" w:styleId="western">
    <w:name w:val="western"/>
    <w:basedOn w:val="a0"/>
    <w:rsid w:val="007A67B2"/>
    <w:pPr>
      <w:suppressAutoHyphens/>
      <w:autoSpaceDN w:val="0"/>
      <w:spacing w:before="100" w:after="115" w:line="240" w:lineRule="auto"/>
      <w:textAlignment w:val="baseline"/>
    </w:pPr>
    <w:rPr>
      <w:rFonts w:ascii="Times New Roman" w:eastAsia="Times New Roman" w:hAnsi="Times New Roman" w:cs="Times New Roman"/>
      <w:color w:val="000000"/>
      <w:sz w:val="24"/>
      <w:szCs w:val="24"/>
    </w:rPr>
  </w:style>
  <w:style w:type="character" w:customStyle="1" w:styleId="highlighthighlightactive">
    <w:name w:val="highlight highlight_active"/>
    <w:basedOn w:val="a1"/>
    <w:rsid w:val="007A67B2"/>
  </w:style>
  <w:style w:type="paragraph" w:customStyle="1" w:styleId="affb">
    <w:name w:val="Знак Знак Знак Знак Знак Знак Знак Знак Знак"/>
    <w:basedOn w:val="a0"/>
    <w:rsid w:val="007A67B2"/>
    <w:pPr>
      <w:suppressAutoHyphens/>
      <w:autoSpaceDN w:val="0"/>
      <w:spacing w:after="160" w:line="240" w:lineRule="exact"/>
      <w:textAlignment w:val="baseline"/>
    </w:pPr>
    <w:rPr>
      <w:rFonts w:ascii="Arial" w:eastAsia="Times New Roman" w:hAnsi="Arial" w:cs="Arial"/>
      <w:sz w:val="20"/>
      <w:szCs w:val="20"/>
      <w:lang w:val="en-US" w:eastAsia="en-US"/>
    </w:rPr>
  </w:style>
  <w:style w:type="paragraph" w:customStyle="1" w:styleId="CharChar">
    <w:name w:val="Char Char Знак Знак Знак"/>
    <w:basedOn w:val="a0"/>
    <w:rsid w:val="007A67B2"/>
    <w:pPr>
      <w:suppressAutoHyphens/>
      <w:autoSpaceDE w:val="0"/>
      <w:autoSpaceDN w:val="0"/>
      <w:spacing w:after="160" w:line="240" w:lineRule="exact"/>
      <w:textAlignment w:val="baseline"/>
    </w:pPr>
    <w:rPr>
      <w:rFonts w:ascii="Arial" w:eastAsia="Times New Roman" w:hAnsi="Arial" w:cs="Arial"/>
      <w:b/>
      <w:bCs/>
      <w:sz w:val="20"/>
      <w:szCs w:val="20"/>
      <w:lang w:val="en-US" w:eastAsia="de-DE"/>
    </w:rPr>
  </w:style>
  <w:style w:type="paragraph" w:styleId="affc">
    <w:name w:val="Plain Text"/>
    <w:basedOn w:val="a0"/>
    <w:link w:val="affd"/>
    <w:rsid w:val="007A67B2"/>
    <w:pPr>
      <w:suppressAutoHyphens/>
      <w:autoSpaceDN w:val="0"/>
      <w:spacing w:after="0" w:line="240" w:lineRule="auto"/>
      <w:textAlignment w:val="baseline"/>
    </w:pPr>
    <w:rPr>
      <w:rFonts w:ascii="Courier New" w:eastAsia="Times New Roman" w:hAnsi="Courier New" w:cs="Times New Roman"/>
      <w:sz w:val="20"/>
      <w:szCs w:val="20"/>
    </w:rPr>
  </w:style>
  <w:style w:type="character" w:customStyle="1" w:styleId="affd">
    <w:name w:val="Текст Знак"/>
    <w:basedOn w:val="a1"/>
    <w:link w:val="affc"/>
    <w:rsid w:val="007A67B2"/>
    <w:rPr>
      <w:rFonts w:ascii="Courier New" w:eastAsia="Times New Roman" w:hAnsi="Courier New" w:cs="Times New Roman"/>
      <w:sz w:val="20"/>
      <w:szCs w:val="20"/>
      <w:lang w:eastAsia="ru-RU"/>
    </w:rPr>
  </w:style>
  <w:style w:type="paragraph" w:styleId="HTML">
    <w:name w:val="HTML Preformatted"/>
    <w:basedOn w:val="a0"/>
    <w:link w:val="HTML0"/>
    <w:rsid w:val="007A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rPr>
  </w:style>
  <w:style w:type="character" w:customStyle="1" w:styleId="HTML0">
    <w:name w:val="Стандартный HTML Знак"/>
    <w:basedOn w:val="a1"/>
    <w:link w:val="HTML"/>
    <w:rsid w:val="007A67B2"/>
    <w:rPr>
      <w:rFonts w:ascii="Courier New" w:eastAsia="Times New Roman" w:hAnsi="Courier New" w:cs="Courier New"/>
      <w:sz w:val="20"/>
      <w:szCs w:val="20"/>
      <w:lang w:eastAsia="ru-RU"/>
    </w:rPr>
  </w:style>
  <w:style w:type="paragraph" w:customStyle="1" w:styleId="tekstob">
    <w:name w:val="tekstob"/>
    <w:basedOn w:val="a0"/>
    <w:rsid w:val="007A67B2"/>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1b">
    <w:name w:val="Знак1 Знак Знак Знак Знак Знак Знак"/>
    <w:basedOn w:val="a0"/>
    <w:rsid w:val="007A67B2"/>
    <w:pPr>
      <w:suppressAutoHyphens/>
      <w:autoSpaceDN w:val="0"/>
      <w:spacing w:after="160" w:line="240" w:lineRule="exact"/>
      <w:textAlignment w:val="baseline"/>
    </w:pPr>
    <w:rPr>
      <w:rFonts w:ascii="Verdana" w:eastAsia="Times New Roman" w:hAnsi="Verdana" w:cs="Times New Roman"/>
      <w:sz w:val="24"/>
      <w:szCs w:val="24"/>
      <w:lang w:val="en-US" w:eastAsia="en-US"/>
    </w:rPr>
  </w:style>
  <w:style w:type="paragraph" w:customStyle="1" w:styleId="affe">
    <w:name w:val="Знак Знак Знак Знак Знак Знак Знак Знак Знак Знак"/>
    <w:basedOn w:val="a0"/>
    <w:rsid w:val="007A67B2"/>
    <w:pPr>
      <w:widowControl w:val="0"/>
      <w:suppressAutoHyphens/>
      <w:autoSpaceDN w:val="0"/>
      <w:spacing w:after="160" w:line="240" w:lineRule="exact"/>
      <w:jc w:val="right"/>
      <w:textAlignment w:val="baseline"/>
    </w:pPr>
    <w:rPr>
      <w:rFonts w:ascii="Times New Roman" w:eastAsia="Times New Roman" w:hAnsi="Times New Roman" w:cs="Times New Roman"/>
      <w:sz w:val="20"/>
      <w:szCs w:val="20"/>
      <w:lang w:val="en-GB" w:eastAsia="en-US"/>
    </w:rPr>
  </w:style>
  <w:style w:type="character" w:styleId="afff">
    <w:name w:val="Strong"/>
    <w:rsid w:val="007A67B2"/>
    <w:rPr>
      <w:b/>
      <w:bCs/>
    </w:rPr>
  </w:style>
  <w:style w:type="paragraph" w:customStyle="1" w:styleId="Oaeno">
    <w:name w:val="Oaeno"/>
    <w:basedOn w:val="a0"/>
    <w:rsid w:val="007A67B2"/>
    <w:pPr>
      <w:widowControl w:val="0"/>
      <w:suppressAutoHyphens/>
      <w:autoSpaceDN w:val="0"/>
      <w:spacing w:after="0" w:line="240" w:lineRule="auto"/>
      <w:textAlignment w:val="baseline"/>
    </w:pPr>
    <w:rPr>
      <w:rFonts w:ascii="Courier New" w:eastAsia="Times New Roman" w:hAnsi="Courier New" w:cs="Times New Roman"/>
      <w:sz w:val="20"/>
      <w:szCs w:val="20"/>
    </w:rPr>
  </w:style>
  <w:style w:type="paragraph" w:customStyle="1" w:styleId="1c">
    <w:name w:val="Знак1 Знак Знак Знак Знак Знак Знак Знак Знак Знак"/>
    <w:basedOn w:val="a0"/>
    <w:rsid w:val="007A67B2"/>
    <w:pPr>
      <w:suppressAutoHyphens/>
      <w:autoSpaceDN w:val="0"/>
      <w:spacing w:after="160" w:line="240" w:lineRule="exact"/>
      <w:textAlignment w:val="baseline"/>
    </w:pPr>
    <w:rPr>
      <w:rFonts w:ascii="Verdana" w:eastAsia="Times New Roman" w:hAnsi="Verdana" w:cs="Times New Roman"/>
      <w:sz w:val="24"/>
      <w:szCs w:val="24"/>
      <w:lang w:val="en-US" w:eastAsia="en-US"/>
    </w:rPr>
  </w:style>
  <w:style w:type="paragraph" w:customStyle="1" w:styleId="s10">
    <w:name w:val="s_1"/>
    <w:basedOn w:val="a0"/>
    <w:rsid w:val="007A67B2"/>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afff0">
    <w:name w:val="Цветовое выделение"/>
    <w:rsid w:val="007A67B2"/>
    <w:rPr>
      <w:b/>
      <w:bCs/>
      <w:color w:val="26282F"/>
    </w:rPr>
  </w:style>
  <w:style w:type="character" w:customStyle="1" w:styleId="afff1">
    <w:name w:val="Основной текст_"/>
    <w:rsid w:val="007A67B2"/>
    <w:rPr>
      <w:sz w:val="28"/>
      <w:lang w:val="en-US"/>
    </w:rPr>
  </w:style>
  <w:style w:type="character" w:customStyle="1" w:styleId="FontStyle13">
    <w:name w:val="Font Style13"/>
    <w:rsid w:val="007A67B2"/>
    <w:rPr>
      <w:rFonts w:ascii="Times New Roman" w:hAnsi="Times New Roman" w:cs="Times New Roman"/>
      <w:sz w:val="22"/>
      <w:szCs w:val="22"/>
    </w:rPr>
  </w:style>
  <w:style w:type="character" w:customStyle="1" w:styleId="apple-converted-space">
    <w:name w:val="apple-converted-space"/>
    <w:basedOn w:val="a1"/>
    <w:uiPriority w:val="99"/>
    <w:rsid w:val="007A67B2"/>
  </w:style>
  <w:style w:type="paragraph" w:customStyle="1" w:styleId="printj">
    <w:name w:val="printj"/>
    <w:basedOn w:val="a0"/>
    <w:rsid w:val="007A67B2"/>
    <w:pPr>
      <w:suppressAutoHyphens/>
      <w:autoSpaceDN w:val="0"/>
      <w:spacing w:before="144" w:after="288" w:line="240" w:lineRule="auto"/>
      <w:jc w:val="both"/>
      <w:textAlignment w:val="baseline"/>
    </w:pPr>
    <w:rPr>
      <w:rFonts w:ascii="Times New Roman" w:eastAsia="Times New Roman" w:hAnsi="Times New Roman" w:cs="Times New Roman"/>
      <w:sz w:val="24"/>
      <w:szCs w:val="24"/>
    </w:rPr>
  </w:style>
  <w:style w:type="paragraph" w:styleId="afff2">
    <w:name w:val="Subtitle"/>
    <w:basedOn w:val="a0"/>
    <w:next w:val="a0"/>
    <w:link w:val="afff3"/>
    <w:rsid w:val="007A67B2"/>
    <w:pPr>
      <w:suppressAutoHyphens/>
      <w:autoSpaceDN w:val="0"/>
      <w:spacing w:before="200" w:after="900" w:line="240" w:lineRule="auto"/>
      <w:jc w:val="right"/>
      <w:textAlignment w:val="baseline"/>
    </w:pPr>
    <w:rPr>
      <w:rFonts w:ascii="Calibri" w:eastAsia="Calibri" w:hAnsi="Calibri" w:cs="Arial"/>
      <w:i/>
      <w:iCs/>
      <w:sz w:val="24"/>
      <w:szCs w:val="24"/>
      <w:lang w:val="en-US" w:eastAsia="en-US" w:bidi="en-US"/>
    </w:rPr>
  </w:style>
  <w:style w:type="character" w:customStyle="1" w:styleId="afff3">
    <w:name w:val="Подзаголовок Знак"/>
    <w:basedOn w:val="a1"/>
    <w:link w:val="afff2"/>
    <w:rsid w:val="007A67B2"/>
    <w:rPr>
      <w:rFonts w:ascii="Calibri" w:eastAsia="Calibri" w:hAnsi="Calibri" w:cs="Arial"/>
      <w:i/>
      <w:iCs/>
      <w:sz w:val="24"/>
      <w:szCs w:val="24"/>
      <w:lang w:val="en-US" w:bidi="en-US"/>
    </w:rPr>
  </w:style>
  <w:style w:type="character" w:styleId="afff4">
    <w:name w:val="Emphasis"/>
    <w:rsid w:val="007A67B2"/>
    <w:rPr>
      <w:b/>
      <w:bCs/>
      <w:i/>
      <w:iCs/>
      <w:color w:val="5A5A5A"/>
    </w:rPr>
  </w:style>
  <w:style w:type="character" w:customStyle="1" w:styleId="afff5">
    <w:name w:val="Без интервала Знак"/>
    <w:uiPriority w:val="1"/>
    <w:rsid w:val="007A67B2"/>
    <w:rPr>
      <w:rFonts w:eastAsia="SimSun"/>
      <w:sz w:val="24"/>
      <w:szCs w:val="24"/>
      <w:lang w:eastAsia="zh-CN"/>
    </w:rPr>
  </w:style>
  <w:style w:type="paragraph" w:styleId="2c">
    <w:name w:val="Quote"/>
    <w:basedOn w:val="a0"/>
    <w:next w:val="a0"/>
    <w:link w:val="2d"/>
    <w:rsid w:val="007A67B2"/>
    <w:pPr>
      <w:suppressAutoHyphens/>
      <w:autoSpaceDN w:val="0"/>
      <w:spacing w:after="0" w:line="240" w:lineRule="auto"/>
      <w:ind w:firstLine="360"/>
      <w:textAlignment w:val="baseline"/>
    </w:pPr>
    <w:rPr>
      <w:rFonts w:ascii="Cambria" w:eastAsia="SimSun" w:hAnsi="Cambria" w:cs="Times New Roman"/>
      <w:i/>
      <w:iCs/>
      <w:color w:val="5A5A5A"/>
      <w:lang w:val="en-US" w:eastAsia="en-US" w:bidi="en-US"/>
    </w:rPr>
  </w:style>
  <w:style w:type="character" w:customStyle="1" w:styleId="2d">
    <w:name w:val="Цитата 2 Знак"/>
    <w:basedOn w:val="a1"/>
    <w:link w:val="2c"/>
    <w:rsid w:val="007A67B2"/>
    <w:rPr>
      <w:rFonts w:ascii="Cambria" w:eastAsia="SimSun" w:hAnsi="Cambria" w:cs="Times New Roman"/>
      <w:i/>
      <w:iCs/>
      <w:color w:val="5A5A5A"/>
      <w:lang w:val="en-US" w:bidi="en-US"/>
    </w:rPr>
  </w:style>
  <w:style w:type="paragraph" w:styleId="afff6">
    <w:name w:val="Intense Quote"/>
    <w:basedOn w:val="a0"/>
    <w:next w:val="a0"/>
    <w:link w:val="afff7"/>
    <w:rsid w:val="007A67B2"/>
    <w:pPr>
      <w:pBdr>
        <w:top w:val="single" w:sz="12" w:space="10" w:color="B8CCE4"/>
        <w:left w:val="single" w:sz="36" w:space="4" w:color="4F81BD"/>
        <w:bottom w:val="single" w:sz="24" w:space="10" w:color="9BBB59"/>
        <w:right w:val="single" w:sz="36" w:space="4" w:color="4F81BD"/>
      </w:pBdr>
      <w:shd w:val="clear" w:color="auto" w:fill="4F81BD"/>
      <w:suppressAutoHyphens/>
      <w:autoSpaceDN w:val="0"/>
      <w:spacing w:before="320" w:after="320" w:line="300" w:lineRule="auto"/>
      <w:ind w:left="1440" w:right="1440" w:firstLine="360"/>
      <w:textAlignment w:val="baseline"/>
    </w:pPr>
    <w:rPr>
      <w:rFonts w:ascii="Cambria" w:eastAsia="SimSun" w:hAnsi="Cambria" w:cs="Times New Roman"/>
      <w:i/>
      <w:iCs/>
      <w:color w:val="FFFFFF"/>
      <w:sz w:val="24"/>
      <w:szCs w:val="24"/>
      <w:lang w:val="en-US" w:eastAsia="en-US" w:bidi="en-US"/>
    </w:rPr>
  </w:style>
  <w:style w:type="character" w:customStyle="1" w:styleId="afff7">
    <w:name w:val="Выделенная цитата Знак"/>
    <w:basedOn w:val="a1"/>
    <w:link w:val="afff6"/>
    <w:rsid w:val="007A67B2"/>
    <w:rPr>
      <w:rFonts w:ascii="Cambria" w:eastAsia="SimSun" w:hAnsi="Cambria" w:cs="Times New Roman"/>
      <w:i/>
      <w:iCs/>
      <w:color w:val="FFFFFF"/>
      <w:sz w:val="24"/>
      <w:szCs w:val="24"/>
      <w:shd w:val="clear" w:color="auto" w:fill="4F81BD"/>
      <w:lang w:val="en-US" w:bidi="en-US"/>
    </w:rPr>
  </w:style>
  <w:style w:type="character" w:styleId="afff8">
    <w:name w:val="Subtle Emphasis"/>
    <w:rsid w:val="007A67B2"/>
    <w:rPr>
      <w:i/>
      <w:iCs/>
      <w:color w:val="5A5A5A"/>
    </w:rPr>
  </w:style>
  <w:style w:type="character" w:styleId="afff9">
    <w:name w:val="Intense Emphasis"/>
    <w:rsid w:val="007A67B2"/>
    <w:rPr>
      <w:b/>
      <w:bCs/>
      <w:i/>
      <w:iCs/>
      <w:color w:val="4F81BD"/>
      <w:sz w:val="22"/>
      <w:szCs w:val="22"/>
    </w:rPr>
  </w:style>
  <w:style w:type="character" w:styleId="afffa">
    <w:name w:val="Subtle Reference"/>
    <w:rsid w:val="007A67B2"/>
    <w:rPr>
      <w:color w:val="auto"/>
      <w:u w:val="single" w:color="9BBB59"/>
    </w:rPr>
  </w:style>
  <w:style w:type="character" w:styleId="afffb">
    <w:name w:val="Intense Reference"/>
    <w:rsid w:val="007A67B2"/>
    <w:rPr>
      <w:b/>
      <w:bCs/>
      <w:color w:val="76923C"/>
      <w:u w:val="single" w:color="9BBB59"/>
    </w:rPr>
  </w:style>
  <w:style w:type="character" w:styleId="afffc">
    <w:name w:val="Book Title"/>
    <w:rsid w:val="007A67B2"/>
    <w:rPr>
      <w:rFonts w:ascii="Cambria" w:eastAsia="SimSun" w:hAnsi="Cambria" w:cs="Times New Roman"/>
      <w:b/>
      <w:bCs/>
      <w:i/>
      <w:iCs/>
      <w:color w:val="auto"/>
    </w:rPr>
  </w:style>
  <w:style w:type="paragraph" w:styleId="afffd">
    <w:name w:val="TOC Heading"/>
    <w:basedOn w:val="1"/>
    <w:next w:val="a0"/>
    <w:rsid w:val="007A67B2"/>
    <w:pPr>
      <w:pageBreakBefore w:val="0"/>
      <w:pBdr>
        <w:bottom w:val="single" w:sz="12" w:space="1" w:color="365F91"/>
      </w:pBdr>
      <w:spacing w:before="600" w:after="80"/>
      <w:ind w:right="0"/>
      <w:jc w:val="left"/>
    </w:pPr>
    <w:rPr>
      <w:rFonts w:ascii="Cambria" w:eastAsia="SimSun" w:hAnsi="Cambria"/>
      <w:bCs/>
      <w:color w:val="365F91"/>
      <w:sz w:val="24"/>
      <w:szCs w:val="24"/>
      <w:lang w:val="en-US" w:eastAsia="en-US" w:bidi="en-US"/>
    </w:rPr>
  </w:style>
  <w:style w:type="character" w:customStyle="1" w:styleId="blk">
    <w:name w:val="blk"/>
    <w:basedOn w:val="a1"/>
    <w:rsid w:val="007A67B2"/>
  </w:style>
  <w:style w:type="paragraph" w:customStyle="1" w:styleId="paragraph">
    <w:name w:val="paragraph"/>
    <w:basedOn w:val="a0"/>
    <w:rsid w:val="007A67B2"/>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ctatext">
    <w:name w:val="ctatext"/>
    <w:basedOn w:val="a1"/>
    <w:rsid w:val="007A67B2"/>
  </w:style>
  <w:style w:type="character" w:customStyle="1" w:styleId="posttitle">
    <w:name w:val="posttitle"/>
    <w:basedOn w:val="a1"/>
    <w:rsid w:val="007A67B2"/>
  </w:style>
  <w:style w:type="paragraph" w:styleId="afffe">
    <w:name w:val="Normal (Web)"/>
    <w:basedOn w:val="a0"/>
    <w:uiPriority w:val="99"/>
    <w:unhideWhenUsed/>
    <w:rsid w:val="007A6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Знак Знак Знак Знак Знак Знак"/>
    <w:basedOn w:val="a0"/>
    <w:uiPriority w:val="99"/>
    <w:semiHidden/>
    <w:rsid w:val="007A67B2"/>
    <w:pPr>
      <w:numPr>
        <w:numId w:val="18"/>
      </w:numPr>
      <w:spacing w:before="120" w:after="160" w:line="240" w:lineRule="exact"/>
      <w:jc w:val="both"/>
    </w:pPr>
    <w:rPr>
      <w:rFonts w:ascii="Verdana" w:eastAsia="Times New Roman" w:hAnsi="Verdana" w:cs="Verdana"/>
      <w:sz w:val="20"/>
      <w:szCs w:val="20"/>
      <w:lang w:val="en-US" w:eastAsia="en-US"/>
    </w:rPr>
  </w:style>
  <w:style w:type="paragraph" w:customStyle="1" w:styleId="dt-p">
    <w:name w:val="dt-p"/>
    <w:basedOn w:val="a0"/>
    <w:rsid w:val="007A6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
    <w:name w:val="dt-r"/>
    <w:basedOn w:val="a1"/>
    <w:rsid w:val="007A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DD2CB-03BE-4A35-AC04-8D6C8529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35</Pages>
  <Words>14809</Words>
  <Characters>84412</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2018-09-26T23:53:00Z</cp:lastPrinted>
  <dcterms:created xsi:type="dcterms:W3CDTF">2022-08-30T07:10:00Z</dcterms:created>
  <dcterms:modified xsi:type="dcterms:W3CDTF">2023-06-06T02:34:00Z</dcterms:modified>
</cp:coreProperties>
</file>