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C" w:rsidRDefault="006E743A" w:rsidP="00FB25BC">
      <w:pPr>
        <w:pStyle w:val="a3"/>
        <w:jc w:val="right"/>
        <w:rPr>
          <w:color w:val="FF0000"/>
          <w:sz w:val="22"/>
          <w:szCs w:val="22"/>
        </w:rPr>
      </w:pPr>
      <w:r>
        <w:rPr>
          <w:color w:val="FF0000"/>
          <w:sz w:val="36"/>
          <w:szCs w:val="36"/>
        </w:rPr>
        <w:t xml:space="preserve"> </w:t>
      </w:r>
    </w:p>
    <w:p w:rsidR="00FB25BC" w:rsidRPr="0039589F" w:rsidRDefault="0039589F" w:rsidP="00FB25B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«ИЛИМСКОЕ»</w:t>
      </w:r>
    </w:p>
    <w:p w:rsidR="00FB25BC" w:rsidRPr="0039589F" w:rsidRDefault="0016296A" w:rsidP="00FB25BC">
      <w:pPr>
        <w:pStyle w:val="a3"/>
        <w:rPr>
          <w:sz w:val="28"/>
          <w:szCs w:val="28"/>
        </w:rPr>
      </w:pPr>
      <w:r w:rsidRPr="0039589F">
        <w:rPr>
          <w:sz w:val="28"/>
          <w:szCs w:val="28"/>
        </w:rPr>
        <w:t xml:space="preserve"> </w:t>
      </w:r>
    </w:p>
    <w:p w:rsidR="00FB25BC" w:rsidRPr="0039589F" w:rsidRDefault="00FB25BC" w:rsidP="00FB25BC">
      <w:pPr>
        <w:pStyle w:val="a3"/>
        <w:rPr>
          <w:sz w:val="28"/>
          <w:szCs w:val="28"/>
        </w:rPr>
      </w:pPr>
    </w:p>
    <w:p w:rsidR="00FB25BC" w:rsidRPr="0039589F" w:rsidRDefault="00FB25BC" w:rsidP="00FB25BC">
      <w:pPr>
        <w:pStyle w:val="a4"/>
        <w:rPr>
          <w:sz w:val="28"/>
          <w:szCs w:val="28"/>
        </w:rPr>
      </w:pPr>
      <w:r w:rsidRPr="0039589F">
        <w:rPr>
          <w:sz w:val="28"/>
          <w:szCs w:val="28"/>
        </w:rPr>
        <w:t>РЕШЕНИЕ</w:t>
      </w:r>
    </w:p>
    <w:p w:rsidR="00FB25BC" w:rsidRPr="0039589F" w:rsidRDefault="00FB25BC" w:rsidP="00FB25BC">
      <w:pPr>
        <w:pStyle w:val="a3"/>
        <w:jc w:val="left"/>
        <w:rPr>
          <w:sz w:val="28"/>
          <w:szCs w:val="28"/>
        </w:rPr>
      </w:pPr>
    </w:p>
    <w:p w:rsidR="00FB25BC" w:rsidRPr="0039589F" w:rsidRDefault="00FB25BC" w:rsidP="00FB25BC">
      <w:pPr>
        <w:pStyle w:val="a3"/>
        <w:jc w:val="left"/>
        <w:rPr>
          <w:sz w:val="28"/>
          <w:szCs w:val="28"/>
        </w:rPr>
      </w:pPr>
    </w:p>
    <w:p w:rsidR="00FB25BC" w:rsidRDefault="0039589F" w:rsidP="00FB25B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                                                                         № ПРОЕКТ</w:t>
      </w:r>
    </w:p>
    <w:p w:rsidR="0039589F" w:rsidRPr="0039589F" w:rsidRDefault="0039589F" w:rsidP="0039589F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proofErr w:type="gramStart"/>
      <w:r>
        <w:rPr>
          <w:b w:val="0"/>
          <w:bCs w:val="0"/>
          <w:sz w:val="28"/>
          <w:szCs w:val="28"/>
        </w:rPr>
        <w:t>.И</w:t>
      </w:r>
      <w:proofErr w:type="gramEnd"/>
      <w:r>
        <w:rPr>
          <w:b w:val="0"/>
          <w:bCs w:val="0"/>
          <w:sz w:val="28"/>
          <w:szCs w:val="28"/>
        </w:rPr>
        <w:t>лим</w:t>
      </w:r>
    </w:p>
    <w:p w:rsidR="00FB25BC" w:rsidRPr="0039589F" w:rsidRDefault="00FB25BC" w:rsidP="00FB25BC">
      <w:pPr>
        <w:pStyle w:val="a3"/>
        <w:jc w:val="left"/>
        <w:rPr>
          <w:sz w:val="28"/>
          <w:szCs w:val="28"/>
        </w:rPr>
      </w:pPr>
    </w:p>
    <w:p w:rsidR="00FB25BC" w:rsidRPr="0039589F" w:rsidRDefault="00FB25BC" w:rsidP="0039589F">
      <w:pPr>
        <w:jc w:val="center"/>
        <w:rPr>
          <w:b/>
          <w:bCs/>
          <w:sz w:val="28"/>
          <w:szCs w:val="28"/>
        </w:rPr>
      </w:pPr>
      <w:r w:rsidRPr="0039589F">
        <w:rPr>
          <w:b/>
          <w:bCs/>
          <w:sz w:val="28"/>
          <w:szCs w:val="28"/>
        </w:rPr>
        <w:t xml:space="preserve">О районном коэффициенте и </w:t>
      </w:r>
      <w:r w:rsidR="0039589F">
        <w:rPr>
          <w:b/>
          <w:bCs/>
          <w:sz w:val="28"/>
          <w:szCs w:val="28"/>
        </w:rPr>
        <w:t>об изменении оплаты труда работников администрации сельского поселения «</w:t>
      </w:r>
      <w:proofErr w:type="spellStart"/>
      <w:r w:rsidR="0039589F">
        <w:rPr>
          <w:b/>
          <w:bCs/>
          <w:sz w:val="28"/>
          <w:szCs w:val="28"/>
        </w:rPr>
        <w:t>Илимское</w:t>
      </w:r>
      <w:proofErr w:type="spellEnd"/>
      <w:r w:rsidR="0039589F">
        <w:rPr>
          <w:b/>
          <w:bCs/>
          <w:sz w:val="28"/>
          <w:szCs w:val="28"/>
        </w:rPr>
        <w:t>»</w:t>
      </w:r>
    </w:p>
    <w:p w:rsidR="00FB25BC" w:rsidRPr="0039589F" w:rsidRDefault="00FB25BC" w:rsidP="00FB25BC">
      <w:pPr>
        <w:jc w:val="both"/>
        <w:rPr>
          <w:b/>
          <w:bCs/>
          <w:sz w:val="28"/>
          <w:szCs w:val="28"/>
        </w:rPr>
      </w:pPr>
    </w:p>
    <w:p w:rsidR="00FB25BC" w:rsidRPr="0039589F" w:rsidRDefault="00FB25BC" w:rsidP="00FB25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77D2" w:rsidRDefault="00FB25BC" w:rsidP="00FB25BC">
      <w:pPr>
        <w:jc w:val="both"/>
        <w:rPr>
          <w:sz w:val="28"/>
          <w:szCs w:val="28"/>
        </w:rPr>
      </w:pPr>
      <w:r w:rsidRPr="0039589F">
        <w:rPr>
          <w:sz w:val="28"/>
          <w:szCs w:val="28"/>
        </w:rPr>
        <w:tab/>
      </w:r>
      <w:r w:rsidR="003C77D2">
        <w:rPr>
          <w:sz w:val="28"/>
          <w:szCs w:val="28"/>
        </w:rPr>
        <w:t>В связи с принятием  закона  Забайкальского края  от 29  июня  2023 года № 2222-ЗЗК «Об обеспечении роста  заработной  платы  в Забайкальском крае  и о внесении изменений  в  отдельные  законы  Забайкальского края», в соответствии со  статьей 135 Трудового  кодекса Российской  Федерации, Совет сельского поселения «</w:t>
      </w:r>
      <w:proofErr w:type="spellStart"/>
      <w:r w:rsidR="003C77D2">
        <w:rPr>
          <w:sz w:val="28"/>
          <w:szCs w:val="28"/>
        </w:rPr>
        <w:t>Илимское</w:t>
      </w:r>
      <w:proofErr w:type="spellEnd"/>
      <w:r w:rsidR="003C77D2">
        <w:rPr>
          <w:sz w:val="28"/>
          <w:szCs w:val="28"/>
        </w:rPr>
        <w:t>»</w:t>
      </w:r>
    </w:p>
    <w:p w:rsidR="00FB25BC" w:rsidRPr="0039589F" w:rsidRDefault="00FB25BC" w:rsidP="00FB25BC">
      <w:pPr>
        <w:jc w:val="both"/>
        <w:rPr>
          <w:sz w:val="28"/>
          <w:szCs w:val="28"/>
        </w:rPr>
      </w:pPr>
      <w:r w:rsidRPr="0039589F">
        <w:rPr>
          <w:sz w:val="28"/>
          <w:szCs w:val="28"/>
        </w:rPr>
        <w:t xml:space="preserve"> </w:t>
      </w:r>
      <w:r w:rsidRPr="0039589F">
        <w:rPr>
          <w:b/>
          <w:bCs/>
          <w:sz w:val="28"/>
          <w:szCs w:val="28"/>
        </w:rPr>
        <w:t>решил:</w:t>
      </w:r>
    </w:p>
    <w:p w:rsidR="00FB25BC" w:rsidRPr="0039589F" w:rsidRDefault="00FB25BC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9F">
        <w:rPr>
          <w:rFonts w:ascii="Times New Roman" w:hAnsi="Times New Roman" w:cs="Times New Roman"/>
          <w:sz w:val="28"/>
          <w:szCs w:val="28"/>
        </w:rPr>
        <w:t>1. Установить следующий размер районного коэффициента к заработной плате для лиц, работающи</w:t>
      </w:r>
      <w:r w:rsidR="003C77D2">
        <w:rPr>
          <w:rFonts w:ascii="Times New Roman" w:hAnsi="Times New Roman" w:cs="Times New Roman"/>
          <w:sz w:val="28"/>
          <w:szCs w:val="28"/>
        </w:rPr>
        <w:t>х в администрации сельского поселения «</w:t>
      </w:r>
      <w:proofErr w:type="spellStart"/>
      <w:r w:rsidR="003C77D2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3C77D2">
        <w:rPr>
          <w:rFonts w:ascii="Times New Roman" w:hAnsi="Times New Roman" w:cs="Times New Roman"/>
          <w:sz w:val="28"/>
          <w:szCs w:val="28"/>
        </w:rPr>
        <w:t xml:space="preserve">» </w:t>
      </w:r>
      <w:r w:rsidRPr="0039589F">
        <w:rPr>
          <w:rFonts w:ascii="Times New Roman" w:hAnsi="Times New Roman" w:cs="Times New Roman"/>
          <w:sz w:val="28"/>
          <w:szCs w:val="28"/>
        </w:rPr>
        <w:t xml:space="preserve"> (с учетом районного коэффициента, установленного в соответствии с федеральным законом) – 1,</w:t>
      </w:r>
      <w:r w:rsidR="003C77D2">
        <w:rPr>
          <w:rFonts w:ascii="Times New Roman" w:hAnsi="Times New Roman" w:cs="Times New Roman"/>
          <w:sz w:val="28"/>
          <w:szCs w:val="28"/>
        </w:rPr>
        <w:t>2</w:t>
      </w:r>
      <w:r w:rsidRPr="0039589F">
        <w:rPr>
          <w:rFonts w:ascii="Times New Roman" w:hAnsi="Times New Roman" w:cs="Times New Roman"/>
          <w:sz w:val="28"/>
          <w:szCs w:val="28"/>
        </w:rPr>
        <w:t>.</w:t>
      </w:r>
    </w:p>
    <w:p w:rsidR="00FB25BC" w:rsidRPr="0039589F" w:rsidRDefault="003C77D2" w:rsidP="003C7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 с 01 июля 2023 г. оклады работников на 20%.</w:t>
      </w:r>
    </w:p>
    <w:p w:rsidR="00FB25BC" w:rsidRPr="003C77D2" w:rsidRDefault="003C77D2" w:rsidP="003C7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5BC" w:rsidRPr="0039589F">
        <w:rPr>
          <w:rFonts w:ascii="Times New Roman" w:hAnsi="Times New Roman" w:cs="Times New Roman"/>
          <w:sz w:val="28"/>
          <w:szCs w:val="28"/>
        </w:rPr>
        <w:t>. Указанные процентные надбавки применяются с учетом процентных надбавок, установленных в соответствии с федеральным законом. Исчисление трудового стажа, необходимого для выплаты процентной надбавки, осуществляется в порядке, установленном федеральным законодательством.</w:t>
      </w:r>
    </w:p>
    <w:p w:rsidR="00FB25BC" w:rsidRPr="0039589F" w:rsidRDefault="003C77D2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5BC" w:rsidRPr="0039589F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 01 июля 2023года</w:t>
      </w:r>
      <w:r w:rsidR="00FB25BC" w:rsidRPr="0039589F">
        <w:rPr>
          <w:rFonts w:ascii="Times New Roman" w:hAnsi="Times New Roman" w:cs="Times New Roman"/>
          <w:sz w:val="28"/>
          <w:szCs w:val="28"/>
        </w:rPr>
        <w:t>.</w:t>
      </w:r>
    </w:p>
    <w:p w:rsidR="00FB25BC" w:rsidRPr="0039589F" w:rsidRDefault="00FB25BC" w:rsidP="00FB25BC">
      <w:pPr>
        <w:jc w:val="both"/>
        <w:rPr>
          <w:sz w:val="28"/>
          <w:szCs w:val="28"/>
        </w:rPr>
      </w:pPr>
      <w:r w:rsidRPr="0039589F">
        <w:rPr>
          <w:sz w:val="28"/>
          <w:szCs w:val="28"/>
        </w:rPr>
        <w:t xml:space="preserve">        </w:t>
      </w:r>
      <w:r w:rsidR="003C77D2">
        <w:rPr>
          <w:sz w:val="28"/>
          <w:szCs w:val="28"/>
        </w:rPr>
        <w:t>5</w:t>
      </w:r>
      <w:r w:rsidRPr="0039589F">
        <w:rPr>
          <w:sz w:val="28"/>
          <w:szCs w:val="28"/>
        </w:rPr>
        <w:t>. Настоящее Р</w:t>
      </w:r>
      <w:r w:rsidR="003C77D2">
        <w:rPr>
          <w:sz w:val="28"/>
          <w:szCs w:val="28"/>
        </w:rPr>
        <w:t xml:space="preserve">ешение подлежит опубликованию </w:t>
      </w:r>
      <w:r w:rsidRPr="0039589F">
        <w:rPr>
          <w:sz w:val="28"/>
          <w:szCs w:val="28"/>
        </w:rPr>
        <w:t>на официальном сайте</w:t>
      </w:r>
      <w:r w:rsidR="003C77D2">
        <w:rPr>
          <w:sz w:val="28"/>
          <w:szCs w:val="28"/>
        </w:rPr>
        <w:t xml:space="preserve"> администрации</w:t>
      </w:r>
      <w:r w:rsidRPr="0039589F">
        <w:rPr>
          <w:sz w:val="28"/>
          <w:szCs w:val="28"/>
        </w:rPr>
        <w:t xml:space="preserve"> муниципального района «</w:t>
      </w:r>
      <w:r w:rsidR="009B24CA">
        <w:rPr>
          <w:sz w:val="28"/>
          <w:szCs w:val="28"/>
        </w:rPr>
        <w:t xml:space="preserve">Нерчинский </w:t>
      </w:r>
      <w:r w:rsidRPr="0039589F">
        <w:rPr>
          <w:sz w:val="28"/>
          <w:szCs w:val="28"/>
        </w:rPr>
        <w:t>район» в информационно-телекоммуникационной сети «Интернет».</w:t>
      </w:r>
    </w:p>
    <w:p w:rsidR="00FB25BC" w:rsidRPr="0039589F" w:rsidRDefault="00FB25BC" w:rsidP="00FB25B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FB25BC" w:rsidRPr="0039589F" w:rsidRDefault="00FB25BC" w:rsidP="00FB25BC">
      <w:pPr>
        <w:ind w:firstLine="708"/>
        <w:jc w:val="both"/>
        <w:rPr>
          <w:sz w:val="28"/>
          <w:szCs w:val="28"/>
        </w:rPr>
      </w:pPr>
    </w:p>
    <w:p w:rsidR="009B24CA" w:rsidRDefault="00FB25BC" w:rsidP="009B24CA">
      <w:pPr>
        <w:outlineLvl w:val="0"/>
        <w:rPr>
          <w:sz w:val="28"/>
          <w:szCs w:val="28"/>
        </w:rPr>
      </w:pPr>
      <w:r w:rsidRPr="0039589F">
        <w:rPr>
          <w:sz w:val="28"/>
          <w:szCs w:val="28"/>
        </w:rPr>
        <w:t>Глава</w:t>
      </w:r>
      <w:r w:rsidR="009B24CA">
        <w:rPr>
          <w:sz w:val="28"/>
          <w:szCs w:val="28"/>
        </w:rPr>
        <w:t xml:space="preserve"> сельского поселения</w:t>
      </w:r>
    </w:p>
    <w:p w:rsidR="00FB25BC" w:rsidRPr="0039589F" w:rsidRDefault="009B24CA" w:rsidP="009B24C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»                                                                  </w:t>
      </w:r>
      <w:proofErr w:type="spellStart"/>
      <w:r>
        <w:rPr>
          <w:sz w:val="28"/>
          <w:szCs w:val="28"/>
        </w:rPr>
        <w:t>М.Г.Путинцев</w:t>
      </w:r>
      <w:proofErr w:type="spellEnd"/>
      <w:r>
        <w:rPr>
          <w:sz w:val="28"/>
          <w:szCs w:val="28"/>
        </w:rPr>
        <w:br/>
      </w: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Pr="0039589F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570F3B" w:rsidRPr="0039589F" w:rsidRDefault="00570F3B">
      <w:pPr>
        <w:rPr>
          <w:sz w:val="28"/>
          <w:szCs w:val="28"/>
        </w:rPr>
      </w:pPr>
    </w:p>
    <w:sectPr w:rsidR="00570F3B" w:rsidRPr="0039589F" w:rsidSect="0057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BC"/>
    <w:rsid w:val="0016296A"/>
    <w:rsid w:val="001F2BC6"/>
    <w:rsid w:val="0039589F"/>
    <w:rsid w:val="003A02BA"/>
    <w:rsid w:val="003C77D2"/>
    <w:rsid w:val="00570F3B"/>
    <w:rsid w:val="005F5786"/>
    <w:rsid w:val="006E743A"/>
    <w:rsid w:val="009238C5"/>
    <w:rsid w:val="009B24CA"/>
    <w:rsid w:val="00F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FB25BC"/>
    <w:pPr>
      <w:jc w:val="center"/>
    </w:pPr>
    <w:rPr>
      <w:b/>
      <w:bCs/>
      <w:sz w:val="72"/>
      <w:szCs w:val="72"/>
    </w:rPr>
  </w:style>
  <w:style w:type="paragraph" w:styleId="a4">
    <w:name w:val="Subtitle"/>
    <w:basedOn w:val="a"/>
    <w:link w:val="a5"/>
    <w:uiPriority w:val="99"/>
    <w:qFormat/>
    <w:rsid w:val="00FB25BC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FB2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FB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2015-12-18T05:18:00Z</dcterms:created>
  <dcterms:modified xsi:type="dcterms:W3CDTF">2023-07-13T01:51:00Z</dcterms:modified>
</cp:coreProperties>
</file>