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5" w:rsidRPr="00CB67C3" w:rsidRDefault="001E51D5" w:rsidP="001E51D5">
      <w:pPr>
        <w:pStyle w:val="a5"/>
        <w:jc w:val="right"/>
        <w:rPr>
          <w:rFonts w:ascii="Times New Roman" w:hAnsi="Times New Roman"/>
          <w:b/>
          <w:sz w:val="28"/>
          <w:szCs w:val="28"/>
        </w:rPr>
      </w:pPr>
      <w:r w:rsidRPr="00CB67C3">
        <w:rPr>
          <w:rFonts w:ascii="Times New Roman" w:hAnsi="Times New Roman"/>
          <w:b/>
          <w:sz w:val="28"/>
          <w:szCs w:val="28"/>
        </w:rPr>
        <w:t>ПРОЕКТ</w:t>
      </w:r>
    </w:p>
    <w:p w:rsidR="001E51D5" w:rsidRPr="00CB67C3" w:rsidRDefault="001E51D5" w:rsidP="001E51D5">
      <w:pPr>
        <w:pStyle w:val="a5"/>
        <w:jc w:val="center"/>
        <w:rPr>
          <w:rFonts w:ascii="Times New Roman" w:hAnsi="Times New Roman"/>
          <w:b/>
          <w:sz w:val="28"/>
          <w:szCs w:val="28"/>
        </w:rPr>
      </w:pPr>
      <w:r w:rsidRPr="00CB67C3">
        <w:rPr>
          <w:rFonts w:ascii="Times New Roman" w:hAnsi="Times New Roman"/>
          <w:b/>
          <w:sz w:val="28"/>
          <w:szCs w:val="28"/>
        </w:rPr>
        <w:t>СОВЕТ СЕЛЬСКОГО ПОСЕЛЕНИЯ «КУМАКИНСКОЕ»</w:t>
      </w:r>
    </w:p>
    <w:p w:rsidR="001E51D5" w:rsidRPr="00CB67C3" w:rsidRDefault="001E51D5" w:rsidP="001E51D5">
      <w:pPr>
        <w:pStyle w:val="a5"/>
        <w:jc w:val="center"/>
        <w:rPr>
          <w:rFonts w:ascii="Times New Roman" w:hAnsi="Times New Roman"/>
          <w:b/>
          <w:sz w:val="32"/>
          <w:szCs w:val="32"/>
        </w:rPr>
      </w:pPr>
    </w:p>
    <w:p w:rsidR="001E51D5" w:rsidRPr="00CB67C3" w:rsidRDefault="001E51D5" w:rsidP="001E51D5">
      <w:pPr>
        <w:pStyle w:val="a5"/>
        <w:jc w:val="center"/>
        <w:rPr>
          <w:rFonts w:ascii="Times New Roman" w:hAnsi="Times New Roman"/>
          <w:b/>
          <w:sz w:val="32"/>
          <w:szCs w:val="32"/>
        </w:rPr>
      </w:pPr>
      <w:r w:rsidRPr="00CB67C3">
        <w:rPr>
          <w:rFonts w:ascii="Times New Roman" w:hAnsi="Times New Roman"/>
          <w:b/>
          <w:sz w:val="32"/>
          <w:szCs w:val="32"/>
        </w:rPr>
        <w:t>РЕШЕНИЕ</w:t>
      </w:r>
    </w:p>
    <w:p w:rsidR="001E51D5" w:rsidRPr="00CB67C3" w:rsidRDefault="001E51D5" w:rsidP="001E51D5">
      <w:pPr>
        <w:pStyle w:val="a5"/>
        <w:jc w:val="center"/>
        <w:rPr>
          <w:rFonts w:ascii="Times New Roman" w:hAnsi="Times New Roman"/>
          <w:sz w:val="28"/>
          <w:szCs w:val="28"/>
        </w:rPr>
      </w:pPr>
      <w:r w:rsidRPr="00CB67C3">
        <w:rPr>
          <w:rFonts w:ascii="Times New Roman" w:hAnsi="Times New Roman"/>
          <w:sz w:val="28"/>
          <w:szCs w:val="28"/>
        </w:rPr>
        <w:t xml:space="preserve">______2023 года                                                                                                № </w:t>
      </w:r>
    </w:p>
    <w:p w:rsidR="001E51D5" w:rsidRDefault="001E51D5" w:rsidP="001E51D5">
      <w:pPr>
        <w:pStyle w:val="a5"/>
        <w:jc w:val="center"/>
        <w:rPr>
          <w:rFonts w:ascii="Times New Roman" w:hAnsi="Times New Roman"/>
          <w:sz w:val="28"/>
          <w:szCs w:val="28"/>
        </w:rPr>
      </w:pPr>
      <w:r w:rsidRPr="00CB67C3">
        <w:rPr>
          <w:rFonts w:ascii="Times New Roman" w:hAnsi="Times New Roman"/>
          <w:sz w:val="28"/>
          <w:szCs w:val="28"/>
        </w:rPr>
        <w:t xml:space="preserve">село Правые </w:t>
      </w:r>
      <w:proofErr w:type="spellStart"/>
      <w:r w:rsidRPr="00CB67C3">
        <w:rPr>
          <w:rFonts w:ascii="Times New Roman" w:hAnsi="Times New Roman"/>
          <w:sz w:val="28"/>
          <w:szCs w:val="28"/>
        </w:rPr>
        <w:t>Кумаки</w:t>
      </w:r>
      <w:proofErr w:type="spellEnd"/>
    </w:p>
    <w:p w:rsidR="001E51D5" w:rsidRDefault="001E51D5" w:rsidP="001E51D5">
      <w:pPr>
        <w:pStyle w:val="a5"/>
        <w:jc w:val="center"/>
        <w:rPr>
          <w:rFonts w:ascii="Times New Roman" w:hAnsi="Times New Roman"/>
          <w:sz w:val="28"/>
          <w:szCs w:val="28"/>
        </w:rPr>
      </w:pPr>
    </w:p>
    <w:p w:rsidR="001E51D5" w:rsidRPr="00CB67C3" w:rsidRDefault="001E51D5" w:rsidP="001E51D5">
      <w:pPr>
        <w:pStyle w:val="a5"/>
        <w:jc w:val="center"/>
        <w:rPr>
          <w:rFonts w:ascii="Times New Roman" w:hAnsi="Times New Roman"/>
          <w:sz w:val="28"/>
          <w:szCs w:val="28"/>
        </w:rPr>
      </w:pPr>
    </w:p>
    <w:p w:rsidR="001E51D5" w:rsidRDefault="00EC1425" w:rsidP="001E51D5">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w:t>
      </w:r>
      <w:r w:rsidR="00C52EDF">
        <w:rPr>
          <w:rFonts w:ascii="Times New Roman" w:hAnsi="Times New Roman" w:cs="Times New Roman"/>
          <w:b/>
          <w:sz w:val="28"/>
          <w:szCs w:val="28"/>
        </w:rPr>
        <w:t>Об утверждении Правил землепользования и застройки сельского поселения «</w:t>
      </w:r>
      <w:proofErr w:type="spellStart"/>
      <w:r w:rsidR="00C52EDF">
        <w:rPr>
          <w:rFonts w:ascii="Times New Roman" w:hAnsi="Times New Roman" w:cs="Times New Roman"/>
          <w:b/>
          <w:sz w:val="28"/>
          <w:szCs w:val="28"/>
        </w:rPr>
        <w:t>Кумакинское</w:t>
      </w:r>
      <w:proofErr w:type="spellEnd"/>
      <w:r w:rsidR="00C52EDF">
        <w:rPr>
          <w:rFonts w:ascii="Times New Roman" w:hAnsi="Times New Roman" w:cs="Times New Roman"/>
          <w:b/>
          <w:sz w:val="28"/>
          <w:szCs w:val="28"/>
        </w:rPr>
        <w:t>» муниципального района «Нерчинский район» Забайкальского края</w:t>
      </w:r>
    </w:p>
    <w:p w:rsidR="001E51D5" w:rsidRDefault="001E51D5" w:rsidP="001E51D5">
      <w:pPr>
        <w:pStyle w:val="a5"/>
        <w:jc w:val="center"/>
        <w:rPr>
          <w:rFonts w:ascii="Times New Roman" w:hAnsi="Times New Roman" w:cs="Times New Roman"/>
          <w:b/>
          <w:sz w:val="28"/>
          <w:szCs w:val="28"/>
        </w:rPr>
      </w:pPr>
    </w:p>
    <w:p w:rsidR="00FD4813" w:rsidRPr="00FD4813" w:rsidRDefault="00FD4813" w:rsidP="00FD4813">
      <w:pPr>
        <w:pStyle w:val="a5"/>
        <w:jc w:val="center"/>
        <w:rPr>
          <w:rFonts w:ascii="Times New Roman" w:hAnsi="Times New Roman" w:cs="Times New Roman"/>
          <w:b/>
          <w:sz w:val="28"/>
          <w:szCs w:val="28"/>
        </w:rPr>
      </w:pPr>
    </w:p>
    <w:p w:rsidR="00FD4813" w:rsidRPr="000C2380" w:rsidRDefault="00640F90" w:rsidP="00FD48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D4813">
        <w:rPr>
          <w:rFonts w:ascii="Times New Roman" w:hAnsi="Times New Roman" w:cs="Times New Roman"/>
          <w:sz w:val="28"/>
          <w:szCs w:val="28"/>
        </w:rPr>
        <w:t xml:space="preserve">     </w:t>
      </w:r>
      <w:r>
        <w:rPr>
          <w:rFonts w:ascii="Times New Roman" w:hAnsi="Times New Roman" w:cs="Times New Roman"/>
          <w:sz w:val="28"/>
          <w:szCs w:val="28"/>
        </w:rPr>
        <w:t xml:space="preserve"> </w:t>
      </w:r>
      <w:r w:rsidR="00C52EDF">
        <w:rPr>
          <w:rFonts w:ascii="Times New Roman" w:hAnsi="Times New Roman" w:cs="Times New Roman"/>
          <w:sz w:val="28"/>
          <w:szCs w:val="28"/>
        </w:rPr>
        <w:t>В связи с внесением изменений</w:t>
      </w:r>
      <w:r w:rsidR="00C52EDF" w:rsidRPr="00C52EDF">
        <w:rPr>
          <w:rFonts w:ascii="Times New Roman" w:hAnsi="Times New Roman" w:cs="Times New Roman"/>
          <w:b/>
          <w:sz w:val="28"/>
          <w:szCs w:val="28"/>
        </w:rPr>
        <w:t xml:space="preserve"> </w:t>
      </w:r>
      <w:r w:rsidR="00C52EDF" w:rsidRPr="00C52EDF">
        <w:rPr>
          <w:rFonts w:ascii="Times New Roman" w:hAnsi="Times New Roman" w:cs="Times New Roman"/>
          <w:sz w:val="28"/>
          <w:szCs w:val="28"/>
        </w:rPr>
        <w:t>Правила землепользования и застройки</w:t>
      </w:r>
      <w:r w:rsidR="001E51D5" w:rsidRPr="001E51D5">
        <w:rPr>
          <w:rFonts w:ascii="Times New Roman" w:hAnsi="Times New Roman" w:cs="Times New Roman"/>
          <w:sz w:val="28"/>
          <w:szCs w:val="28"/>
        </w:rPr>
        <w:t xml:space="preserve"> се</w:t>
      </w:r>
      <w:r w:rsidR="00C52EDF">
        <w:rPr>
          <w:rFonts w:ascii="Times New Roman" w:hAnsi="Times New Roman" w:cs="Times New Roman"/>
          <w:sz w:val="28"/>
          <w:szCs w:val="28"/>
        </w:rPr>
        <w:t>льского поселения «</w:t>
      </w:r>
      <w:proofErr w:type="spellStart"/>
      <w:r w:rsidR="00C52EDF">
        <w:rPr>
          <w:rFonts w:ascii="Times New Roman" w:hAnsi="Times New Roman" w:cs="Times New Roman"/>
          <w:sz w:val="28"/>
          <w:szCs w:val="28"/>
        </w:rPr>
        <w:t>Кумакинское</w:t>
      </w:r>
      <w:proofErr w:type="spellEnd"/>
      <w:r w:rsidR="00C52EDF">
        <w:rPr>
          <w:rFonts w:ascii="Times New Roman" w:hAnsi="Times New Roman" w:cs="Times New Roman"/>
          <w:sz w:val="28"/>
          <w:szCs w:val="28"/>
        </w:rPr>
        <w:t>»</w:t>
      </w:r>
      <w:r w:rsidR="00FD4813">
        <w:rPr>
          <w:rFonts w:ascii="Times New Roman" w:hAnsi="Times New Roman" w:cs="Times New Roman"/>
          <w:sz w:val="28"/>
          <w:szCs w:val="28"/>
        </w:rPr>
        <w:t xml:space="preserve">, </w:t>
      </w:r>
      <w:r w:rsidR="00C52EDF">
        <w:rPr>
          <w:rFonts w:ascii="Times New Roman" w:hAnsi="Times New Roman" w:cs="Times New Roman"/>
          <w:sz w:val="28"/>
          <w:szCs w:val="28"/>
        </w:rPr>
        <w:t>в соответствии с Градостроительным кодексом</w:t>
      </w:r>
      <w:r w:rsidR="00FD4813">
        <w:rPr>
          <w:rFonts w:ascii="Times New Roman" w:hAnsi="Times New Roman" w:cs="Times New Roman"/>
          <w:sz w:val="28"/>
          <w:szCs w:val="28"/>
        </w:rPr>
        <w:t xml:space="preserve"> РФ от</w:t>
      </w:r>
      <w:r w:rsidR="001E51D5">
        <w:rPr>
          <w:rFonts w:ascii="Times New Roman" w:hAnsi="Times New Roman" w:cs="Times New Roman"/>
          <w:sz w:val="28"/>
          <w:szCs w:val="28"/>
        </w:rPr>
        <w:t xml:space="preserve"> </w:t>
      </w:r>
      <w:r w:rsidR="00C52EDF">
        <w:rPr>
          <w:rFonts w:ascii="Times New Roman" w:hAnsi="Times New Roman" w:cs="Times New Roman"/>
          <w:sz w:val="28"/>
          <w:szCs w:val="28"/>
        </w:rPr>
        <w:t xml:space="preserve"> 29.12.2004 года № 190-ФЗ,</w:t>
      </w:r>
      <w:r w:rsidR="00FD4813">
        <w:rPr>
          <w:rFonts w:ascii="Times New Roman" w:hAnsi="Times New Roman" w:cs="Times New Roman"/>
          <w:sz w:val="28"/>
          <w:szCs w:val="28"/>
        </w:rPr>
        <w:t xml:space="preserve"> Уставом</w:t>
      </w:r>
      <w:r w:rsidR="001E51D5">
        <w:rPr>
          <w:rFonts w:ascii="Times New Roman" w:hAnsi="Times New Roman" w:cs="Times New Roman"/>
          <w:sz w:val="28"/>
          <w:szCs w:val="28"/>
        </w:rPr>
        <w:t xml:space="preserve"> сельского поселения «</w:t>
      </w:r>
      <w:proofErr w:type="spellStart"/>
      <w:r w:rsidR="001E51D5">
        <w:rPr>
          <w:rFonts w:ascii="Times New Roman" w:hAnsi="Times New Roman" w:cs="Times New Roman"/>
          <w:sz w:val="28"/>
          <w:szCs w:val="28"/>
        </w:rPr>
        <w:t>Кумакинское</w:t>
      </w:r>
      <w:proofErr w:type="spellEnd"/>
      <w:r w:rsidR="00FD4813" w:rsidRPr="000C2380">
        <w:rPr>
          <w:rFonts w:ascii="Times New Roman" w:hAnsi="Times New Roman" w:cs="Times New Roman"/>
          <w:sz w:val="28"/>
          <w:szCs w:val="28"/>
        </w:rPr>
        <w:t>», Совет сельского поселения «</w:t>
      </w:r>
      <w:proofErr w:type="spellStart"/>
      <w:r w:rsidR="001E51D5">
        <w:rPr>
          <w:rFonts w:ascii="Times New Roman" w:hAnsi="Times New Roman" w:cs="Times New Roman"/>
          <w:sz w:val="28"/>
          <w:szCs w:val="28"/>
        </w:rPr>
        <w:t>Кумакинское</w:t>
      </w:r>
      <w:proofErr w:type="spellEnd"/>
      <w:r w:rsidR="00FD4813" w:rsidRPr="000C2380">
        <w:rPr>
          <w:rFonts w:ascii="Times New Roman" w:hAnsi="Times New Roman" w:cs="Times New Roman"/>
          <w:sz w:val="28"/>
          <w:szCs w:val="28"/>
        </w:rPr>
        <w:t>»</w:t>
      </w:r>
      <w:r w:rsidR="00FD4813">
        <w:rPr>
          <w:rFonts w:ascii="Times New Roman" w:hAnsi="Times New Roman" w:cs="Times New Roman"/>
          <w:sz w:val="28"/>
          <w:szCs w:val="28"/>
        </w:rPr>
        <w:t xml:space="preserve"> </w:t>
      </w:r>
      <w:r w:rsidR="00FD4813" w:rsidRPr="000C2380">
        <w:rPr>
          <w:rFonts w:ascii="Times New Roman" w:hAnsi="Times New Roman" w:cs="Times New Roman"/>
          <w:sz w:val="28"/>
          <w:szCs w:val="28"/>
        </w:rPr>
        <w:t>РЕШИЛ:</w:t>
      </w:r>
    </w:p>
    <w:p w:rsidR="00B2703C" w:rsidRPr="006B3BE0" w:rsidRDefault="00B2703C" w:rsidP="00640F90">
      <w:pPr>
        <w:jc w:val="both"/>
        <w:rPr>
          <w:sz w:val="28"/>
          <w:szCs w:val="28"/>
        </w:rPr>
      </w:pPr>
    </w:p>
    <w:p w:rsidR="00640F90" w:rsidRPr="001E51D5" w:rsidRDefault="00FD4813" w:rsidP="001E51D5">
      <w:pPr>
        <w:pStyle w:val="a5"/>
        <w:jc w:val="both"/>
        <w:rPr>
          <w:rFonts w:ascii="Times New Roman" w:hAnsi="Times New Roman" w:cs="Times New Roman"/>
          <w:sz w:val="28"/>
          <w:szCs w:val="28"/>
        </w:rPr>
      </w:pPr>
      <w:r w:rsidRPr="001E51D5">
        <w:rPr>
          <w:rFonts w:ascii="Times New Roman" w:hAnsi="Times New Roman" w:cs="Times New Roman"/>
        </w:rPr>
        <w:t xml:space="preserve">        </w:t>
      </w:r>
      <w:r w:rsidRPr="001E51D5">
        <w:rPr>
          <w:rFonts w:ascii="Times New Roman" w:hAnsi="Times New Roman" w:cs="Times New Roman"/>
          <w:sz w:val="28"/>
          <w:szCs w:val="28"/>
        </w:rPr>
        <w:t xml:space="preserve">1. </w:t>
      </w:r>
      <w:r w:rsidR="00EC1425">
        <w:rPr>
          <w:rFonts w:ascii="Times New Roman" w:hAnsi="Times New Roman" w:cs="Times New Roman"/>
          <w:sz w:val="28"/>
          <w:szCs w:val="28"/>
        </w:rPr>
        <w:t>Утвердить</w:t>
      </w:r>
      <w:r w:rsidR="00C52EDF" w:rsidRPr="00C52EDF">
        <w:rPr>
          <w:rFonts w:ascii="Times New Roman" w:hAnsi="Times New Roman" w:cs="Times New Roman"/>
          <w:sz w:val="28"/>
          <w:szCs w:val="28"/>
        </w:rPr>
        <w:t xml:space="preserve"> Правил</w:t>
      </w:r>
      <w:r w:rsidR="00EC1425">
        <w:rPr>
          <w:rFonts w:ascii="Times New Roman" w:hAnsi="Times New Roman" w:cs="Times New Roman"/>
          <w:sz w:val="28"/>
          <w:szCs w:val="28"/>
        </w:rPr>
        <w:t>а</w:t>
      </w:r>
      <w:r w:rsidR="00C52EDF" w:rsidRPr="00C52EDF">
        <w:rPr>
          <w:rFonts w:ascii="Times New Roman" w:hAnsi="Times New Roman" w:cs="Times New Roman"/>
          <w:sz w:val="28"/>
          <w:szCs w:val="28"/>
        </w:rPr>
        <w:t xml:space="preserve"> землепользования и застройки сельского поселения «</w:t>
      </w:r>
      <w:proofErr w:type="spellStart"/>
      <w:r w:rsidR="00C52EDF" w:rsidRPr="00C52EDF">
        <w:rPr>
          <w:rFonts w:ascii="Times New Roman" w:hAnsi="Times New Roman" w:cs="Times New Roman"/>
          <w:sz w:val="28"/>
          <w:szCs w:val="28"/>
        </w:rPr>
        <w:t>Кумакинское</w:t>
      </w:r>
      <w:proofErr w:type="spellEnd"/>
      <w:r w:rsidR="00C52EDF" w:rsidRPr="00C52EDF">
        <w:rPr>
          <w:rFonts w:ascii="Times New Roman" w:hAnsi="Times New Roman" w:cs="Times New Roman"/>
          <w:sz w:val="28"/>
          <w:szCs w:val="28"/>
        </w:rPr>
        <w:t>» муниципального района «Нерчинский район» Забайкальского края</w:t>
      </w:r>
      <w:r w:rsidR="001E51D5" w:rsidRPr="001E51D5">
        <w:rPr>
          <w:rFonts w:ascii="Times New Roman" w:hAnsi="Times New Roman" w:cs="Times New Roman"/>
          <w:sz w:val="28"/>
          <w:szCs w:val="28"/>
        </w:rPr>
        <w:t>».</w:t>
      </w:r>
    </w:p>
    <w:p w:rsidR="005F3CCC" w:rsidRPr="001E51D5" w:rsidRDefault="00FD4813" w:rsidP="001E51D5">
      <w:pPr>
        <w:pStyle w:val="a5"/>
        <w:jc w:val="both"/>
        <w:rPr>
          <w:rFonts w:ascii="Times New Roman" w:hAnsi="Times New Roman" w:cs="Times New Roman"/>
          <w:sz w:val="28"/>
          <w:szCs w:val="28"/>
        </w:rPr>
      </w:pPr>
      <w:r w:rsidRPr="001E51D5">
        <w:rPr>
          <w:rFonts w:ascii="Times New Roman" w:hAnsi="Times New Roman" w:cs="Times New Roman"/>
          <w:sz w:val="28"/>
          <w:szCs w:val="28"/>
        </w:rPr>
        <w:t xml:space="preserve">       2. </w:t>
      </w:r>
      <w:r w:rsidR="00EC1425">
        <w:rPr>
          <w:rFonts w:ascii="Times New Roman" w:hAnsi="Times New Roman" w:cs="Times New Roman"/>
          <w:bCs/>
          <w:sz w:val="28"/>
          <w:szCs w:val="28"/>
        </w:rPr>
        <w:t>Признать утратившим силу решение</w:t>
      </w:r>
      <w:r w:rsidR="00EC1425" w:rsidRPr="009B742F">
        <w:rPr>
          <w:rFonts w:ascii="Times New Roman" w:hAnsi="Times New Roman" w:cs="Times New Roman"/>
          <w:bCs/>
          <w:sz w:val="28"/>
          <w:szCs w:val="28"/>
        </w:rPr>
        <w:t xml:space="preserve"> Совета сельского поселения «</w:t>
      </w:r>
      <w:proofErr w:type="spellStart"/>
      <w:r w:rsidR="00EC1425" w:rsidRPr="009B742F">
        <w:rPr>
          <w:rFonts w:ascii="Times New Roman" w:hAnsi="Times New Roman" w:cs="Times New Roman"/>
          <w:sz w:val="28"/>
          <w:szCs w:val="28"/>
        </w:rPr>
        <w:t>Кумакинское</w:t>
      </w:r>
      <w:proofErr w:type="spellEnd"/>
      <w:r w:rsidR="00EC1425" w:rsidRPr="009B742F">
        <w:rPr>
          <w:rFonts w:ascii="Times New Roman" w:hAnsi="Times New Roman" w:cs="Times New Roman"/>
          <w:bCs/>
          <w:sz w:val="28"/>
          <w:szCs w:val="28"/>
        </w:rPr>
        <w:t>»</w:t>
      </w:r>
      <w:r w:rsidR="00EC1425" w:rsidRPr="009B742F">
        <w:rPr>
          <w:rFonts w:ascii="Times New Roman" w:hAnsi="Times New Roman" w:cs="Times New Roman"/>
          <w:sz w:val="28"/>
          <w:szCs w:val="28"/>
        </w:rPr>
        <w:t xml:space="preserve"> </w:t>
      </w:r>
      <w:r w:rsidR="00EC1425" w:rsidRPr="00EC1425">
        <w:rPr>
          <w:rFonts w:ascii="Times New Roman" w:hAnsi="Times New Roman" w:cs="Times New Roman"/>
          <w:sz w:val="28"/>
          <w:szCs w:val="28"/>
        </w:rPr>
        <w:t>от 13.10.2020 № 6 «Об утверждении Правил землепользования и застройки сельского поселения «</w:t>
      </w:r>
      <w:proofErr w:type="spellStart"/>
      <w:r w:rsidR="00EC1425" w:rsidRPr="00EC1425">
        <w:rPr>
          <w:rFonts w:ascii="Times New Roman" w:hAnsi="Times New Roman" w:cs="Times New Roman"/>
          <w:sz w:val="28"/>
          <w:szCs w:val="28"/>
        </w:rPr>
        <w:t>Кумакинское</w:t>
      </w:r>
      <w:proofErr w:type="spellEnd"/>
      <w:r w:rsidR="00EC1425" w:rsidRPr="00EC1425">
        <w:rPr>
          <w:rFonts w:ascii="Times New Roman" w:hAnsi="Times New Roman" w:cs="Times New Roman"/>
          <w:sz w:val="28"/>
          <w:szCs w:val="28"/>
        </w:rPr>
        <w:t>» муниципального района «Нерчинский район» Забайкальского края».</w:t>
      </w:r>
    </w:p>
    <w:p w:rsidR="001F0FFB" w:rsidRPr="001E51D5" w:rsidRDefault="00FD4813" w:rsidP="001E51D5">
      <w:pPr>
        <w:pStyle w:val="a5"/>
        <w:jc w:val="both"/>
        <w:rPr>
          <w:rFonts w:ascii="Times New Roman" w:hAnsi="Times New Roman" w:cs="Times New Roman"/>
          <w:sz w:val="28"/>
          <w:szCs w:val="28"/>
        </w:rPr>
      </w:pPr>
      <w:r w:rsidRPr="001E51D5">
        <w:rPr>
          <w:rFonts w:ascii="Times New Roman" w:hAnsi="Times New Roman" w:cs="Times New Roman"/>
          <w:sz w:val="28"/>
          <w:szCs w:val="28"/>
        </w:rPr>
        <w:t xml:space="preserve">       3. </w:t>
      </w:r>
      <w:r w:rsidR="001F0FFB" w:rsidRPr="001E51D5">
        <w:rPr>
          <w:rFonts w:ascii="Times New Roman" w:hAnsi="Times New Roman" w:cs="Times New Roman"/>
          <w:sz w:val="28"/>
          <w:szCs w:val="28"/>
        </w:rPr>
        <w:t>Настоящее решение обнародовать в информационно-телекоммуникационной сети «Интернет» на сайте администрации муниципального района «Нерчинский район» и на информационных стендах администрац</w:t>
      </w:r>
      <w:r w:rsidR="00054E2B" w:rsidRPr="001E51D5">
        <w:rPr>
          <w:rFonts w:ascii="Times New Roman" w:hAnsi="Times New Roman" w:cs="Times New Roman"/>
          <w:sz w:val="28"/>
          <w:szCs w:val="28"/>
        </w:rPr>
        <w:t>ии сельского поселения «</w:t>
      </w:r>
      <w:proofErr w:type="spellStart"/>
      <w:r w:rsidR="001E51D5">
        <w:rPr>
          <w:rFonts w:ascii="Times New Roman" w:hAnsi="Times New Roman" w:cs="Times New Roman"/>
          <w:sz w:val="28"/>
          <w:szCs w:val="28"/>
        </w:rPr>
        <w:t>Кумакинское</w:t>
      </w:r>
      <w:proofErr w:type="spellEnd"/>
      <w:r w:rsidR="001F0FFB" w:rsidRPr="001E51D5">
        <w:rPr>
          <w:rFonts w:ascii="Times New Roman" w:hAnsi="Times New Roman" w:cs="Times New Roman"/>
          <w:sz w:val="28"/>
          <w:szCs w:val="28"/>
        </w:rPr>
        <w:t>».</w:t>
      </w:r>
    </w:p>
    <w:p w:rsidR="001F0FFB" w:rsidRPr="001E51D5" w:rsidRDefault="001E51D5" w:rsidP="001E51D5">
      <w:pPr>
        <w:pStyle w:val="a5"/>
        <w:jc w:val="both"/>
        <w:rPr>
          <w:rFonts w:ascii="Times New Roman" w:hAnsi="Times New Roman" w:cs="Times New Roman"/>
          <w:sz w:val="28"/>
          <w:szCs w:val="28"/>
        </w:rPr>
      </w:pPr>
      <w:r w:rsidRPr="001E51D5">
        <w:rPr>
          <w:rFonts w:ascii="Times New Roman" w:hAnsi="Times New Roman" w:cs="Times New Roman"/>
          <w:sz w:val="28"/>
          <w:szCs w:val="28"/>
        </w:rPr>
        <w:t xml:space="preserve">       </w:t>
      </w:r>
      <w:r w:rsidR="00FD4813" w:rsidRPr="001E51D5">
        <w:rPr>
          <w:rFonts w:ascii="Times New Roman" w:hAnsi="Times New Roman" w:cs="Times New Roman"/>
          <w:sz w:val="28"/>
          <w:szCs w:val="28"/>
        </w:rPr>
        <w:t xml:space="preserve">4. </w:t>
      </w:r>
      <w:r w:rsidR="001F0FFB" w:rsidRPr="001E51D5">
        <w:rPr>
          <w:rFonts w:ascii="Times New Roman" w:hAnsi="Times New Roman" w:cs="Times New Roman"/>
          <w:sz w:val="28"/>
          <w:szCs w:val="28"/>
        </w:rPr>
        <w:t>Решение вст</w:t>
      </w:r>
      <w:r w:rsidR="00054E2B" w:rsidRPr="001E51D5">
        <w:rPr>
          <w:rFonts w:ascii="Times New Roman" w:hAnsi="Times New Roman" w:cs="Times New Roman"/>
          <w:sz w:val="28"/>
          <w:szCs w:val="28"/>
        </w:rPr>
        <w:t xml:space="preserve">упает в силу </w:t>
      </w:r>
      <w:r w:rsidR="00FD4813" w:rsidRPr="001E51D5">
        <w:rPr>
          <w:rFonts w:ascii="Times New Roman" w:hAnsi="Times New Roman" w:cs="Times New Roman"/>
          <w:sz w:val="28"/>
          <w:szCs w:val="28"/>
        </w:rPr>
        <w:t>с момента его официального</w:t>
      </w:r>
      <w:r w:rsidR="00054E2B" w:rsidRPr="001E51D5">
        <w:rPr>
          <w:rFonts w:ascii="Times New Roman" w:hAnsi="Times New Roman" w:cs="Times New Roman"/>
          <w:sz w:val="28"/>
          <w:szCs w:val="28"/>
        </w:rPr>
        <w:t xml:space="preserve"> опубликования</w:t>
      </w:r>
      <w:r w:rsidR="001F0FFB" w:rsidRPr="001E51D5">
        <w:rPr>
          <w:rFonts w:ascii="Times New Roman" w:hAnsi="Times New Roman" w:cs="Times New Roman"/>
          <w:sz w:val="28"/>
          <w:szCs w:val="28"/>
        </w:rPr>
        <w:t>.</w:t>
      </w:r>
    </w:p>
    <w:p w:rsidR="009C1247" w:rsidRDefault="009C1247" w:rsidP="001F0FFB">
      <w:pPr>
        <w:jc w:val="both"/>
        <w:rPr>
          <w:sz w:val="28"/>
          <w:szCs w:val="28"/>
        </w:rPr>
      </w:pPr>
    </w:p>
    <w:p w:rsidR="001E51D5" w:rsidRPr="001E51D5" w:rsidRDefault="001E51D5" w:rsidP="001E51D5">
      <w:pPr>
        <w:pStyle w:val="a5"/>
        <w:jc w:val="both"/>
        <w:rPr>
          <w:rFonts w:ascii="Times New Roman" w:hAnsi="Times New Roman" w:cs="Times New Roman"/>
          <w:sz w:val="28"/>
          <w:szCs w:val="28"/>
        </w:rPr>
      </w:pPr>
      <w:r w:rsidRPr="001E51D5">
        <w:rPr>
          <w:rFonts w:ascii="Times New Roman" w:hAnsi="Times New Roman" w:cs="Times New Roman"/>
          <w:sz w:val="28"/>
          <w:szCs w:val="28"/>
        </w:rPr>
        <w:t>Глава сельского поселения</w:t>
      </w:r>
    </w:p>
    <w:p w:rsidR="001E51D5" w:rsidRPr="001E51D5" w:rsidRDefault="001E51D5" w:rsidP="001E51D5">
      <w:pPr>
        <w:pStyle w:val="a5"/>
        <w:jc w:val="both"/>
        <w:rPr>
          <w:rFonts w:ascii="Times New Roman" w:hAnsi="Times New Roman" w:cs="Times New Roman"/>
          <w:sz w:val="28"/>
          <w:szCs w:val="28"/>
        </w:rPr>
      </w:pPr>
      <w:r w:rsidRPr="001E51D5">
        <w:rPr>
          <w:rFonts w:ascii="Times New Roman" w:hAnsi="Times New Roman" w:cs="Times New Roman"/>
          <w:sz w:val="28"/>
          <w:szCs w:val="28"/>
        </w:rPr>
        <w:t xml:space="preserve"> «</w:t>
      </w:r>
      <w:proofErr w:type="spellStart"/>
      <w:r w:rsidRPr="001E51D5">
        <w:rPr>
          <w:rFonts w:ascii="Times New Roman" w:hAnsi="Times New Roman" w:cs="Times New Roman"/>
          <w:sz w:val="28"/>
          <w:szCs w:val="28"/>
        </w:rPr>
        <w:t>Кумакинское</w:t>
      </w:r>
      <w:proofErr w:type="spellEnd"/>
      <w:r w:rsidRPr="001E51D5">
        <w:rPr>
          <w:rFonts w:ascii="Times New Roman" w:hAnsi="Times New Roman" w:cs="Times New Roman"/>
          <w:sz w:val="28"/>
          <w:szCs w:val="28"/>
        </w:rPr>
        <w:t>»</w:t>
      </w:r>
      <w:r w:rsidRPr="001E51D5">
        <w:rPr>
          <w:rFonts w:ascii="Times New Roman" w:hAnsi="Times New Roman" w:cs="Times New Roman"/>
          <w:sz w:val="28"/>
          <w:szCs w:val="28"/>
        </w:rPr>
        <w:tab/>
      </w:r>
      <w:r w:rsidRPr="001E51D5">
        <w:rPr>
          <w:rFonts w:ascii="Times New Roman" w:hAnsi="Times New Roman" w:cs="Times New Roman"/>
          <w:sz w:val="28"/>
          <w:szCs w:val="28"/>
        </w:rPr>
        <w:tab/>
      </w:r>
      <w:r w:rsidRPr="001E51D5">
        <w:rPr>
          <w:rFonts w:ascii="Times New Roman" w:hAnsi="Times New Roman" w:cs="Times New Roman"/>
          <w:sz w:val="28"/>
          <w:szCs w:val="28"/>
        </w:rPr>
        <w:tab/>
      </w:r>
      <w:r w:rsidRPr="001E51D5">
        <w:rPr>
          <w:rFonts w:ascii="Times New Roman" w:hAnsi="Times New Roman" w:cs="Times New Roman"/>
          <w:sz w:val="28"/>
          <w:szCs w:val="28"/>
        </w:rPr>
        <w:tab/>
      </w:r>
      <w:r w:rsidRPr="001E51D5">
        <w:rPr>
          <w:rFonts w:ascii="Times New Roman" w:hAnsi="Times New Roman" w:cs="Times New Roman"/>
          <w:sz w:val="28"/>
          <w:szCs w:val="28"/>
        </w:rPr>
        <w:tab/>
      </w:r>
      <w:r w:rsidRPr="001E51D5">
        <w:rPr>
          <w:rFonts w:ascii="Times New Roman" w:hAnsi="Times New Roman" w:cs="Times New Roman"/>
          <w:sz w:val="28"/>
          <w:szCs w:val="28"/>
        </w:rPr>
        <w:tab/>
      </w:r>
      <w:r w:rsidRPr="001E51D5">
        <w:rPr>
          <w:rFonts w:ascii="Times New Roman" w:hAnsi="Times New Roman" w:cs="Times New Roman"/>
          <w:sz w:val="28"/>
          <w:szCs w:val="28"/>
        </w:rPr>
        <w:tab/>
      </w:r>
      <w:r w:rsidRPr="001E51D5">
        <w:rPr>
          <w:rFonts w:ascii="Times New Roman" w:hAnsi="Times New Roman" w:cs="Times New Roman"/>
          <w:sz w:val="28"/>
          <w:szCs w:val="28"/>
        </w:rPr>
        <w:tab/>
        <w:t xml:space="preserve">     А. В. Меньшагина</w:t>
      </w:r>
    </w:p>
    <w:p w:rsidR="005F3CCC" w:rsidRDefault="005F3CCC" w:rsidP="001F0FFB">
      <w:pPr>
        <w:jc w:val="both"/>
        <w:rPr>
          <w:sz w:val="28"/>
          <w:szCs w:val="28"/>
        </w:rPr>
      </w:pPr>
    </w:p>
    <w:p w:rsidR="00537E71" w:rsidRDefault="00537E71" w:rsidP="001F0FFB">
      <w:pPr>
        <w:jc w:val="both"/>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1E51D5" w:rsidRDefault="001E51D5" w:rsidP="009C1247">
      <w:pPr>
        <w:widowControl w:val="0"/>
        <w:autoSpaceDE w:val="0"/>
        <w:autoSpaceDN w:val="0"/>
        <w:adjustRightInd w:val="0"/>
        <w:jc w:val="right"/>
        <w:rPr>
          <w:sz w:val="28"/>
          <w:szCs w:val="28"/>
        </w:rPr>
      </w:pPr>
    </w:p>
    <w:p w:rsidR="008615D3" w:rsidRPr="008615D3" w:rsidRDefault="001E51D5" w:rsidP="008615D3">
      <w:pPr>
        <w:pStyle w:val="ConsTitle"/>
        <w:widowControl/>
        <w:ind w:left="6521" w:right="0"/>
        <w:jc w:val="both"/>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sidR="00BF0CC4">
        <w:rPr>
          <w:rFonts w:ascii="Times New Roman" w:hAnsi="Times New Roman" w:cs="Times New Roman"/>
          <w:b w:val="0"/>
          <w:sz w:val="28"/>
          <w:szCs w:val="28"/>
        </w:rPr>
        <w:t>ПРИЛОЖЕНИЕ</w:t>
      </w:r>
      <w:r w:rsidR="008615D3" w:rsidRPr="008615D3">
        <w:rPr>
          <w:rFonts w:ascii="Times New Roman" w:hAnsi="Times New Roman" w:cs="Times New Roman"/>
          <w:b w:val="0"/>
          <w:sz w:val="28"/>
          <w:szCs w:val="28"/>
        </w:rPr>
        <w:t xml:space="preserve"> </w:t>
      </w:r>
      <w:r w:rsidR="00BF0CC4">
        <w:rPr>
          <w:rFonts w:ascii="Times New Roman" w:hAnsi="Times New Roman" w:cs="Times New Roman"/>
          <w:b w:val="0"/>
          <w:sz w:val="28"/>
          <w:szCs w:val="28"/>
        </w:rPr>
        <w:t>№</w:t>
      </w:r>
      <w:r w:rsidR="008615D3" w:rsidRPr="008615D3">
        <w:rPr>
          <w:rFonts w:ascii="Times New Roman" w:hAnsi="Times New Roman" w:cs="Times New Roman"/>
          <w:b w:val="0"/>
          <w:sz w:val="28"/>
          <w:szCs w:val="28"/>
        </w:rPr>
        <w:t xml:space="preserve">1 </w:t>
      </w:r>
    </w:p>
    <w:p w:rsidR="008615D3" w:rsidRPr="008615D3" w:rsidRDefault="008615D3" w:rsidP="008615D3">
      <w:pPr>
        <w:pStyle w:val="ConsTitle"/>
        <w:widowControl/>
        <w:ind w:left="6521" w:right="0"/>
        <w:jc w:val="both"/>
        <w:rPr>
          <w:rFonts w:ascii="Times New Roman" w:hAnsi="Times New Roman" w:cs="Times New Roman"/>
          <w:b w:val="0"/>
          <w:sz w:val="28"/>
          <w:szCs w:val="28"/>
        </w:rPr>
      </w:pP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r w:rsidRPr="008615D3">
        <w:rPr>
          <w:rFonts w:ascii="Times New Roman" w:hAnsi="Times New Roman" w:cs="Times New Roman"/>
          <w:b w:val="0"/>
          <w:sz w:val="28"/>
          <w:szCs w:val="28"/>
        </w:rPr>
        <w:t>к решению</w:t>
      </w:r>
      <w:r w:rsidRPr="008615D3">
        <w:rPr>
          <w:rStyle w:val="11"/>
          <w:rFonts w:ascii="Times New Roman" w:hAnsi="Times New Roman" w:cs="Times New Roman"/>
          <w:b w:val="0"/>
          <w:sz w:val="28"/>
          <w:szCs w:val="28"/>
        </w:rPr>
        <w:t xml:space="preserve"> Совета сельского поселения «</w:t>
      </w:r>
      <w:proofErr w:type="spellStart"/>
      <w:r w:rsidRPr="008615D3">
        <w:rPr>
          <w:rStyle w:val="11"/>
          <w:rFonts w:ascii="Times New Roman" w:hAnsi="Times New Roman" w:cs="Times New Roman"/>
          <w:b w:val="0"/>
          <w:sz w:val="28"/>
          <w:szCs w:val="28"/>
        </w:rPr>
        <w:t>Кумакинское</w:t>
      </w:r>
      <w:proofErr w:type="spellEnd"/>
      <w:r w:rsidRPr="008615D3">
        <w:rPr>
          <w:rStyle w:val="11"/>
          <w:rFonts w:ascii="Times New Roman" w:hAnsi="Times New Roman" w:cs="Times New Roman"/>
          <w:b w:val="0"/>
          <w:sz w:val="28"/>
          <w:szCs w:val="28"/>
        </w:rPr>
        <w:t>»</w:t>
      </w: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r w:rsidRPr="008615D3">
        <w:rPr>
          <w:rStyle w:val="11"/>
          <w:rFonts w:ascii="Times New Roman" w:hAnsi="Times New Roman" w:cs="Times New Roman"/>
          <w:b w:val="0"/>
          <w:sz w:val="28"/>
          <w:szCs w:val="28"/>
        </w:rPr>
        <w:t xml:space="preserve"> от _____№______________</w:t>
      </w: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r w:rsidRPr="008615D3">
        <w:rPr>
          <w:rStyle w:val="11"/>
          <w:rFonts w:ascii="Times New Roman" w:hAnsi="Times New Roman" w:cs="Times New Roman"/>
          <w:b w:val="0"/>
          <w:sz w:val="28"/>
          <w:szCs w:val="28"/>
        </w:rPr>
        <w:t xml:space="preserve">«Об утверждении Правил землепользования и застройки </w:t>
      </w:r>
      <w:r w:rsidRPr="008615D3">
        <w:rPr>
          <w:rStyle w:val="11"/>
          <w:rFonts w:ascii="Times New Roman" w:hAnsi="Times New Roman" w:cs="Times New Roman"/>
          <w:b w:val="0"/>
          <w:sz w:val="28"/>
          <w:szCs w:val="28"/>
        </w:rPr>
        <w:br/>
        <w:t>сельского поселения «</w:t>
      </w:r>
      <w:proofErr w:type="spellStart"/>
      <w:r w:rsidRPr="008615D3">
        <w:rPr>
          <w:rStyle w:val="11"/>
          <w:rFonts w:ascii="Times New Roman" w:hAnsi="Times New Roman" w:cs="Times New Roman"/>
          <w:b w:val="0"/>
          <w:sz w:val="28"/>
          <w:szCs w:val="28"/>
        </w:rPr>
        <w:t>Кумакинское</w:t>
      </w:r>
      <w:proofErr w:type="spellEnd"/>
      <w:r w:rsidRPr="008615D3">
        <w:rPr>
          <w:rStyle w:val="11"/>
          <w:rFonts w:ascii="Times New Roman" w:hAnsi="Times New Roman" w:cs="Times New Roman"/>
          <w:b w:val="0"/>
          <w:sz w:val="28"/>
          <w:szCs w:val="28"/>
        </w:rPr>
        <w:t>» муниципального района «Нерчинский район»</w:t>
      </w: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p>
    <w:p w:rsidR="008615D3" w:rsidRPr="008615D3" w:rsidRDefault="008615D3" w:rsidP="008615D3">
      <w:pPr>
        <w:pStyle w:val="1"/>
        <w:spacing w:before="0" w:after="0" w:line="300" w:lineRule="auto"/>
        <w:rPr>
          <w:rFonts w:ascii="Times New Roman" w:hAnsi="Times New Roman"/>
          <w:bCs w:val="0"/>
          <w:iCs/>
          <w:sz w:val="28"/>
          <w:szCs w:val="28"/>
        </w:rPr>
      </w:pPr>
      <w:bookmarkStart w:id="0" w:name="_Toc35590840"/>
      <w:r w:rsidRPr="008615D3">
        <w:rPr>
          <w:rFonts w:ascii="Times New Roman" w:hAnsi="Times New Roman"/>
          <w:sz w:val="28"/>
          <w:szCs w:val="28"/>
        </w:rPr>
        <w:t>ЧАСТЬ 1. ПОРЯДОК ПРИМЕНЕНИЯ ПРАВИЛ ЗЕМЛЕПОЛЬЗОВАНИЯ И ЗАСТРОЙКИ И ВНЕСЕНИЯ В НИХ ИЗМЕНЕНИЙ</w:t>
      </w:r>
      <w:bookmarkEnd w:id="0"/>
    </w:p>
    <w:p w:rsidR="008615D3" w:rsidRPr="008615D3" w:rsidRDefault="008615D3" w:rsidP="008615D3">
      <w:pPr>
        <w:pStyle w:val="2"/>
        <w:spacing w:before="120" w:after="0" w:line="300" w:lineRule="auto"/>
        <w:rPr>
          <w:rFonts w:ascii="Times New Roman" w:hAnsi="Times New Roman"/>
          <w:bCs w:val="0"/>
          <w:i w:val="0"/>
          <w:iCs w:val="0"/>
        </w:rPr>
      </w:pPr>
      <w:bookmarkStart w:id="1" w:name="_Toc35590841"/>
      <w:r w:rsidRPr="008615D3">
        <w:rPr>
          <w:rFonts w:ascii="Times New Roman" w:hAnsi="Times New Roman"/>
          <w:bCs w:val="0"/>
          <w:i w:val="0"/>
          <w:iCs w:val="0"/>
        </w:rPr>
        <w:t>ГЛАВА 1. ОБЩИЕ ПОЛОЖЕНИЯ</w:t>
      </w:r>
      <w:bookmarkEnd w:id="1"/>
    </w:p>
    <w:p w:rsidR="008615D3" w:rsidRPr="008615D3" w:rsidRDefault="008615D3" w:rsidP="008615D3">
      <w:pPr>
        <w:pStyle w:val="3"/>
        <w:spacing w:before="120" w:after="0" w:line="300" w:lineRule="auto"/>
        <w:rPr>
          <w:rFonts w:ascii="Times New Roman" w:hAnsi="Times New Roman"/>
          <w:sz w:val="28"/>
          <w:szCs w:val="28"/>
        </w:rPr>
      </w:pPr>
      <w:bookmarkStart w:id="2" w:name="_Toc434582627"/>
      <w:bookmarkStart w:id="3" w:name="_Toc35590842"/>
      <w:r w:rsidRPr="008615D3">
        <w:rPr>
          <w:rFonts w:ascii="Times New Roman" w:hAnsi="Times New Roman"/>
          <w:sz w:val="28"/>
          <w:szCs w:val="28"/>
        </w:rPr>
        <w:t xml:space="preserve">Статья 1. </w:t>
      </w:r>
      <w:bookmarkEnd w:id="2"/>
      <w:r w:rsidRPr="008615D3">
        <w:rPr>
          <w:rFonts w:ascii="Times New Roman" w:hAnsi="Times New Roman"/>
          <w:sz w:val="28"/>
          <w:szCs w:val="28"/>
        </w:rPr>
        <w:t>Общие положения</w:t>
      </w:r>
      <w:bookmarkEnd w:id="3"/>
    </w:p>
    <w:p w:rsidR="008615D3" w:rsidRPr="008615D3" w:rsidRDefault="008615D3" w:rsidP="008615D3">
      <w:pPr>
        <w:widowControl w:val="0"/>
        <w:autoSpaceDE w:val="0"/>
        <w:autoSpaceDN w:val="0"/>
        <w:adjustRightInd w:val="0"/>
        <w:spacing w:line="300" w:lineRule="auto"/>
        <w:ind w:firstLine="709"/>
        <w:contextualSpacing/>
        <w:jc w:val="both"/>
        <w:rPr>
          <w:rFonts w:eastAsia="Calibri"/>
          <w:sz w:val="28"/>
          <w:szCs w:val="28"/>
        </w:rPr>
      </w:pPr>
      <w:r w:rsidRPr="008615D3">
        <w:rPr>
          <w:rFonts w:eastAsia="Calibri"/>
          <w:sz w:val="28"/>
          <w:szCs w:val="28"/>
        </w:rPr>
        <w:t xml:space="preserve">Подготовка документации по планировке территории осуществляется в соответствии с Градостроительным </w:t>
      </w:r>
      <w:hyperlink r:id="rId7" w:history="1">
        <w:r w:rsidRPr="008615D3">
          <w:rPr>
            <w:rFonts w:eastAsia="Calibri"/>
            <w:sz w:val="28"/>
            <w:szCs w:val="28"/>
          </w:rPr>
          <w:t>кодексом</w:t>
        </w:r>
      </w:hyperlink>
      <w:r w:rsidRPr="008615D3">
        <w:rPr>
          <w:rFonts w:eastAsia="Calibri"/>
          <w:sz w:val="28"/>
          <w:szCs w:val="28"/>
        </w:rPr>
        <w:t xml:space="preserve"> Российской Федерации, законами и иными нормативными правовыми актами Забайкальского края, муниципальными правовыми актами органов местного самоуправления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w:t>
      </w:r>
    </w:p>
    <w:p w:rsidR="008615D3" w:rsidRPr="008615D3" w:rsidRDefault="008615D3" w:rsidP="000D2002">
      <w:pPr>
        <w:numPr>
          <w:ilvl w:val="0"/>
          <w:numId w:val="1"/>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Правила землепользования и застройки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Забайкальского края о градостроительной деятельности, в области земельных отношений, охраны</w:t>
      </w:r>
      <w:proofErr w:type="gramEnd"/>
      <w:r w:rsidRPr="008615D3">
        <w:rPr>
          <w:rFonts w:eastAsia="Calibri"/>
          <w:sz w:val="28"/>
          <w:szCs w:val="28"/>
        </w:rPr>
        <w:t xml:space="preserve"> </w:t>
      </w:r>
      <w:proofErr w:type="gramStart"/>
      <w:r w:rsidRPr="008615D3">
        <w:rPr>
          <w:rFonts w:eastAsia="Calibri"/>
          <w:sz w:val="28"/>
          <w:szCs w:val="28"/>
        </w:rPr>
        <w:t>окружающей среды и рационального использования природных ресурсов, на основании Устава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xml:space="preserve">» (далее – сельское поселение), муниципальных правовых актов, определяющих основные направления социально-экономического и </w:t>
      </w:r>
      <w:r w:rsidRPr="008615D3">
        <w:rPr>
          <w:rFonts w:eastAsia="Calibri"/>
          <w:sz w:val="28"/>
          <w:szCs w:val="28"/>
        </w:rPr>
        <w:lastRenderedPageBreak/>
        <w:t>градостроительного развития муниципального района «Нерчинский район» (далее – район) и поселения,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общественных обсуждений или публичных слушаний по проекту Правил</w:t>
      </w:r>
      <w:proofErr w:type="gramEnd"/>
      <w:r w:rsidRPr="008615D3">
        <w:rPr>
          <w:rFonts w:eastAsia="Calibri"/>
          <w:sz w:val="28"/>
          <w:szCs w:val="28"/>
        </w:rPr>
        <w:t xml:space="preserve"> и предложений заинтересованных лиц.</w:t>
      </w:r>
    </w:p>
    <w:p w:rsidR="008615D3" w:rsidRPr="008615D3" w:rsidRDefault="008615D3" w:rsidP="000D2002">
      <w:pPr>
        <w:numPr>
          <w:ilvl w:val="0"/>
          <w:numId w:val="1"/>
        </w:numPr>
        <w:tabs>
          <w:tab w:val="left" w:pos="709"/>
        </w:tabs>
        <w:spacing w:line="300" w:lineRule="auto"/>
        <w:ind w:left="0" w:firstLine="426"/>
        <w:contextualSpacing/>
        <w:jc w:val="both"/>
        <w:rPr>
          <w:rFonts w:eastAsia="Calibri"/>
          <w:sz w:val="28"/>
          <w:szCs w:val="28"/>
        </w:rPr>
      </w:pPr>
      <w:r w:rsidRPr="008615D3">
        <w:rPr>
          <w:rFonts w:eastAsia="Calibri"/>
          <w:sz w:val="28"/>
          <w:szCs w:val="28"/>
        </w:rPr>
        <w:t>Правила обязательны для исполнения органами государственной власти, органами местного самоуправления, физическими и юридическими лицами.</w:t>
      </w:r>
    </w:p>
    <w:p w:rsidR="008615D3" w:rsidRPr="008615D3" w:rsidRDefault="008615D3" w:rsidP="000D2002">
      <w:pPr>
        <w:numPr>
          <w:ilvl w:val="0"/>
          <w:numId w:val="1"/>
        </w:numPr>
        <w:tabs>
          <w:tab w:val="left" w:pos="709"/>
        </w:tabs>
        <w:spacing w:line="300" w:lineRule="auto"/>
        <w:ind w:left="0" w:firstLine="426"/>
        <w:contextualSpacing/>
        <w:jc w:val="both"/>
        <w:rPr>
          <w:rFonts w:eastAsia="Calibri"/>
          <w:sz w:val="28"/>
          <w:szCs w:val="28"/>
        </w:rPr>
      </w:pPr>
      <w:r w:rsidRPr="008615D3">
        <w:rPr>
          <w:rFonts w:eastAsia="Calibri"/>
          <w:sz w:val="28"/>
          <w:szCs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Администрации района в информационно-телекоммуникационной сети «Интернет».</w:t>
      </w:r>
    </w:p>
    <w:p w:rsidR="008615D3" w:rsidRPr="008615D3" w:rsidRDefault="008615D3" w:rsidP="000D2002">
      <w:pPr>
        <w:numPr>
          <w:ilvl w:val="0"/>
          <w:numId w:val="1"/>
        </w:numPr>
        <w:tabs>
          <w:tab w:val="left" w:pos="709"/>
        </w:tabs>
        <w:spacing w:line="300" w:lineRule="auto"/>
        <w:ind w:left="0" w:firstLine="426"/>
        <w:contextualSpacing/>
        <w:jc w:val="both"/>
        <w:rPr>
          <w:rFonts w:eastAsia="Calibri"/>
          <w:sz w:val="28"/>
          <w:szCs w:val="28"/>
        </w:rPr>
      </w:pPr>
      <w:r w:rsidRPr="008615D3">
        <w:rPr>
          <w:rFonts w:eastAsia="Calibri"/>
          <w:sz w:val="28"/>
          <w:szCs w:val="28"/>
        </w:rPr>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8615D3" w:rsidRPr="008615D3" w:rsidRDefault="008615D3" w:rsidP="008615D3">
      <w:pPr>
        <w:pStyle w:val="3"/>
        <w:spacing w:before="120" w:after="0" w:line="300" w:lineRule="auto"/>
        <w:rPr>
          <w:rFonts w:ascii="Times New Roman" w:hAnsi="Times New Roman"/>
          <w:bCs w:val="0"/>
          <w:iCs/>
          <w:sz w:val="28"/>
          <w:szCs w:val="28"/>
        </w:rPr>
      </w:pPr>
      <w:bookmarkStart w:id="4" w:name="bookmark16"/>
      <w:bookmarkStart w:id="5" w:name="_Toc505872018"/>
      <w:bookmarkStart w:id="6" w:name="_Toc35590843"/>
      <w:r w:rsidRPr="008615D3">
        <w:rPr>
          <w:rFonts w:ascii="Times New Roman" w:hAnsi="Times New Roman"/>
          <w:bCs w:val="0"/>
          <w:iCs/>
          <w:sz w:val="28"/>
          <w:szCs w:val="28"/>
        </w:rPr>
        <w:t>Статья 2. Основные понятия, используемые в настоящих Правилах</w:t>
      </w:r>
      <w:bookmarkEnd w:id="4"/>
      <w:bookmarkEnd w:id="5"/>
      <w:bookmarkEnd w:id="6"/>
    </w:p>
    <w:p w:rsidR="008615D3" w:rsidRPr="008615D3" w:rsidRDefault="008615D3" w:rsidP="008615D3">
      <w:pPr>
        <w:pStyle w:val="200"/>
        <w:shd w:val="clear" w:color="auto" w:fill="auto"/>
        <w:spacing w:before="0" w:after="0" w:line="300" w:lineRule="auto"/>
        <w:ind w:firstLine="709"/>
        <w:rPr>
          <w:sz w:val="28"/>
          <w:szCs w:val="28"/>
        </w:rPr>
      </w:pPr>
      <w:r w:rsidRPr="008615D3">
        <w:rPr>
          <w:sz w:val="28"/>
          <w:szCs w:val="28"/>
        </w:rPr>
        <w:t>Для целей настоящих Правил используются следующие основные понятия:</w:t>
      </w:r>
    </w:p>
    <w:p w:rsidR="008615D3" w:rsidRPr="008615D3" w:rsidRDefault="008615D3" w:rsidP="008615D3">
      <w:pPr>
        <w:spacing w:line="300" w:lineRule="auto"/>
        <w:ind w:firstLine="709"/>
        <w:jc w:val="both"/>
        <w:rPr>
          <w:sz w:val="28"/>
          <w:szCs w:val="28"/>
        </w:rPr>
      </w:pPr>
      <w:r w:rsidRPr="008615D3">
        <w:rPr>
          <w:i/>
          <w:sz w:val="28"/>
          <w:szCs w:val="28"/>
        </w:rPr>
        <w:t>Собственники земельных участков</w:t>
      </w:r>
      <w:r w:rsidRPr="008615D3">
        <w:rPr>
          <w:sz w:val="28"/>
          <w:szCs w:val="28"/>
        </w:rPr>
        <w:t xml:space="preserve"> – лица, являющиеся собственниками земельных участков.</w:t>
      </w:r>
    </w:p>
    <w:p w:rsidR="008615D3" w:rsidRPr="008615D3" w:rsidRDefault="008615D3" w:rsidP="008615D3">
      <w:pPr>
        <w:spacing w:line="300" w:lineRule="auto"/>
        <w:ind w:firstLine="709"/>
        <w:jc w:val="both"/>
        <w:rPr>
          <w:sz w:val="28"/>
          <w:szCs w:val="28"/>
        </w:rPr>
      </w:pPr>
      <w:r w:rsidRPr="008615D3">
        <w:rPr>
          <w:i/>
          <w:sz w:val="28"/>
          <w:szCs w:val="28"/>
        </w:rPr>
        <w:t>Землепользователи</w:t>
      </w:r>
      <w:r w:rsidRPr="008615D3">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615D3" w:rsidRPr="008615D3" w:rsidRDefault="008615D3" w:rsidP="008615D3">
      <w:pPr>
        <w:spacing w:line="300" w:lineRule="auto"/>
        <w:ind w:firstLine="709"/>
        <w:jc w:val="both"/>
        <w:rPr>
          <w:sz w:val="28"/>
          <w:szCs w:val="28"/>
        </w:rPr>
      </w:pPr>
      <w:r w:rsidRPr="008615D3">
        <w:rPr>
          <w:i/>
          <w:sz w:val="28"/>
          <w:szCs w:val="28"/>
        </w:rPr>
        <w:t>Землевладельцы</w:t>
      </w:r>
      <w:r w:rsidRPr="008615D3">
        <w:rPr>
          <w:sz w:val="28"/>
          <w:szCs w:val="28"/>
        </w:rPr>
        <w:t xml:space="preserve"> – лица, владеющие и пользующиеся земельными участками на праве пожизненного наследуемого владения.</w:t>
      </w:r>
    </w:p>
    <w:p w:rsidR="008615D3" w:rsidRPr="008615D3" w:rsidRDefault="008615D3" w:rsidP="008615D3">
      <w:pPr>
        <w:spacing w:line="300" w:lineRule="auto"/>
        <w:ind w:firstLine="709"/>
        <w:jc w:val="both"/>
        <w:rPr>
          <w:sz w:val="28"/>
          <w:szCs w:val="28"/>
        </w:rPr>
      </w:pPr>
      <w:r w:rsidRPr="008615D3">
        <w:rPr>
          <w:i/>
          <w:sz w:val="28"/>
          <w:szCs w:val="28"/>
        </w:rPr>
        <w:t>Арендаторы земельных участков</w:t>
      </w:r>
      <w:r w:rsidRPr="008615D3">
        <w:rPr>
          <w:sz w:val="28"/>
          <w:szCs w:val="28"/>
        </w:rPr>
        <w:t xml:space="preserve"> – лица, владеющие и пользующиеся земельными участками по договору аренды, договору субаренды.</w:t>
      </w:r>
    </w:p>
    <w:p w:rsidR="008615D3" w:rsidRPr="008615D3" w:rsidRDefault="008615D3" w:rsidP="008615D3">
      <w:pPr>
        <w:spacing w:line="300" w:lineRule="auto"/>
        <w:ind w:firstLine="709"/>
        <w:jc w:val="both"/>
        <w:rPr>
          <w:sz w:val="28"/>
          <w:szCs w:val="28"/>
        </w:rPr>
      </w:pPr>
      <w:r w:rsidRPr="008615D3">
        <w:rPr>
          <w:i/>
          <w:sz w:val="28"/>
          <w:szCs w:val="28"/>
        </w:rPr>
        <w:t>Обладатели сервитута</w:t>
      </w:r>
      <w:r w:rsidRPr="008615D3">
        <w:rPr>
          <w:sz w:val="28"/>
          <w:szCs w:val="28"/>
        </w:rPr>
        <w:t xml:space="preserve"> – лица, имеющие право ограниченного пользования чужими земельными участками (сервитут).</w:t>
      </w:r>
    </w:p>
    <w:p w:rsidR="008615D3" w:rsidRPr="008615D3" w:rsidRDefault="008615D3" w:rsidP="008615D3">
      <w:pPr>
        <w:spacing w:line="300" w:lineRule="auto"/>
        <w:ind w:firstLine="709"/>
        <w:jc w:val="both"/>
        <w:rPr>
          <w:sz w:val="28"/>
          <w:szCs w:val="28"/>
        </w:rPr>
      </w:pPr>
      <w:r w:rsidRPr="008615D3">
        <w:rPr>
          <w:i/>
          <w:sz w:val="28"/>
          <w:szCs w:val="28"/>
        </w:rPr>
        <w:t>Правообладатели земельных участков</w:t>
      </w:r>
      <w:r w:rsidRPr="008615D3">
        <w:rPr>
          <w:sz w:val="28"/>
          <w:szCs w:val="28"/>
        </w:rPr>
        <w:t xml:space="preserve"> – собственники земельных участков, землепользователи, землевладельцы и арендаторы земельных участков.</w:t>
      </w:r>
    </w:p>
    <w:p w:rsidR="008615D3" w:rsidRPr="008615D3" w:rsidRDefault="008615D3" w:rsidP="008615D3">
      <w:pPr>
        <w:autoSpaceDE w:val="0"/>
        <w:autoSpaceDN w:val="0"/>
        <w:adjustRightInd w:val="0"/>
        <w:spacing w:line="300" w:lineRule="auto"/>
        <w:ind w:firstLine="709"/>
        <w:jc w:val="both"/>
        <w:rPr>
          <w:sz w:val="28"/>
          <w:szCs w:val="28"/>
        </w:rPr>
      </w:pPr>
      <w:r w:rsidRPr="008615D3">
        <w:rPr>
          <w:rStyle w:val="affb"/>
          <w:rFonts w:eastAsia="Arial Unicode MS"/>
          <w:sz w:val="28"/>
          <w:szCs w:val="28"/>
        </w:rPr>
        <w:lastRenderedPageBreak/>
        <w:t>Градостроительная деятельность</w:t>
      </w:r>
      <w:r w:rsidRPr="008615D3">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8615D3" w:rsidRPr="008615D3" w:rsidRDefault="008615D3" w:rsidP="008615D3">
      <w:pPr>
        <w:spacing w:line="300" w:lineRule="auto"/>
        <w:ind w:firstLine="709"/>
        <w:jc w:val="both"/>
        <w:rPr>
          <w:sz w:val="28"/>
          <w:szCs w:val="28"/>
        </w:rPr>
      </w:pPr>
      <w:r w:rsidRPr="008615D3">
        <w:rPr>
          <w:i/>
          <w:sz w:val="28"/>
          <w:szCs w:val="28"/>
        </w:rPr>
        <w:t>Функциональные зоны</w:t>
      </w:r>
      <w:r w:rsidRPr="008615D3">
        <w:rPr>
          <w:sz w:val="28"/>
          <w:szCs w:val="28"/>
        </w:rPr>
        <w:t xml:space="preserve"> – зоны, для которых документами территориального планирования определены границы и функциональное назначение.</w:t>
      </w:r>
    </w:p>
    <w:p w:rsidR="008615D3" w:rsidRPr="008615D3" w:rsidRDefault="008615D3" w:rsidP="008615D3">
      <w:pPr>
        <w:spacing w:line="300" w:lineRule="auto"/>
        <w:ind w:firstLine="709"/>
        <w:jc w:val="both"/>
        <w:rPr>
          <w:sz w:val="28"/>
          <w:szCs w:val="28"/>
        </w:rPr>
      </w:pPr>
      <w:r w:rsidRPr="008615D3">
        <w:rPr>
          <w:i/>
          <w:sz w:val="28"/>
          <w:szCs w:val="28"/>
        </w:rPr>
        <w:t>Градостроительное зонирование</w:t>
      </w:r>
      <w:r w:rsidRPr="008615D3">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615D3" w:rsidRPr="008615D3" w:rsidRDefault="008615D3" w:rsidP="008615D3">
      <w:pPr>
        <w:spacing w:line="300" w:lineRule="auto"/>
        <w:ind w:firstLine="709"/>
        <w:jc w:val="both"/>
        <w:rPr>
          <w:sz w:val="28"/>
          <w:szCs w:val="28"/>
        </w:rPr>
      </w:pPr>
      <w:r w:rsidRPr="008615D3">
        <w:rPr>
          <w:i/>
          <w:sz w:val="28"/>
          <w:szCs w:val="28"/>
        </w:rPr>
        <w:t>Территориальные зоны</w:t>
      </w:r>
      <w:r w:rsidRPr="008615D3">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8615D3" w:rsidRPr="008615D3" w:rsidRDefault="008615D3" w:rsidP="008615D3">
      <w:pPr>
        <w:spacing w:line="300" w:lineRule="auto"/>
        <w:ind w:firstLine="709"/>
        <w:jc w:val="both"/>
        <w:rPr>
          <w:sz w:val="28"/>
          <w:szCs w:val="28"/>
        </w:rPr>
      </w:pPr>
      <w:r w:rsidRPr="008615D3">
        <w:rPr>
          <w:i/>
          <w:sz w:val="28"/>
          <w:szCs w:val="28"/>
        </w:rPr>
        <w:t>Правила землепользования и застройки</w:t>
      </w:r>
      <w:r w:rsidRPr="008615D3">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w:t>
      </w:r>
    </w:p>
    <w:p w:rsidR="008615D3" w:rsidRPr="008615D3" w:rsidRDefault="008615D3" w:rsidP="008615D3">
      <w:pPr>
        <w:spacing w:line="300" w:lineRule="auto"/>
        <w:ind w:firstLine="709"/>
        <w:jc w:val="both"/>
        <w:rPr>
          <w:sz w:val="28"/>
          <w:szCs w:val="28"/>
        </w:rPr>
      </w:pPr>
      <w:proofErr w:type="gramStart"/>
      <w:r w:rsidRPr="008615D3">
        <w:rPr>
          <w:i/>
          <w:sz w:val="28"/>
          <w:szCs w:val="28"/>
        </w:rPr>
        <w:t>Градостроительный регламент</w:t>
      </w:r>
      <w:r w:rsidRPr="008615D3">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615D3">
        <w:rPr>
          <w:sz w:val="28"/>
          <w:szCs w:val="28"/>
        </w:rPr>
        <w:t xml:space="preserve"> и объектов капитального строительства.</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Объект капитального строительства</w:t>
      </w:r>
      <w:r w:rsidRPr="008615D3">
        <w:rPr>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Красные линии</w:t>
      </w:r>
      <w:r w:rsidRPr="008615D3">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lastRenderedPageBreak/>
        <w:t>Территории общего пользования</w:t>
      </w:r>
      <w:r w:rsidRPr="008615D3">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Строительство</w:t>
      </w:r>
      <w:r w:rsidRPr="008615D3">
        <w:rPr>
          <w:sz w:val="28"/>
          <w:szCs w:val="28"/>
        </w:rPr>
        <w:t xml:space="preserve"> – создание зданий, строений, сооружений (в том числе на месте сносимых объектов капитального строительства).</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Реконструкция объектов капитального строительства</w:t>
      </w:r>
      <w:r w:rsidRPr="008615D3">
        <w:rPr>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Застройщик</w:t>
      </w:r>
      <w:r w:rsidRPr="008615D3">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615D3">
        <w:rPr>
          <w:sz w:val="28"/>
          <w:szCs w:val="28"/>
        </w:rPr>
        <w:t>Росатом</w:t>
      </w:r>
      <w:proofErr w:type="spellEnd"/>
      <w:r w:rsidRPr="008615D3">
        <w:rPr>
          <w:sz w:val="28"/>
          <w:szCs w:val="28"/>
        </w:rPr>
        <w:t>», Государственная корпорация по космической деятельности «</w:t>
      </w:r>
      <w:proofErr w:type="spellStart"/>
      <w:r w:rsidRPr="008615D3">
        <w:rPr>
          <w:sz w:val="28"/>
          <w:szCs w:val="28"/>
        </w:rPr>
        <w:t>Роскосмос</w:t>
      </w:r>
      <w:proofErr w:type="spellEnd"/>
      <w:r w:rsidRPr="008615D3">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15D3" w:rsidRPr="008615D3" w:rsidRDefault="008615D3" w:rsidP="008615D3">
      <w:pPr>
        <w:pStyle w:val="200"/>
        <w:shd w:val="clear" w:color="auto" w:fill="auto"/>
        <w:spacing w:before="0" w:after="0" w:line="300" w:lineRule="auto"/>
        <w:ind w:firstLine="709"/>
        <w:jc w:val="both"/>
        <w:rPr>
          <w:sz w:val="28"/>
          <w:szCs w:val="28"/>
        </w:rPr>
      </w:pPr>
      <w:proofErr w:type="gramStart"/>
      <w:r w:rsidRPr="008615D3">
        <w:rPr>
          <w:i/>
          <w:sz w:val="28"/>
          <w:szCs w:val="28"/>
        </w:rPr>
        <w:t>Объекты федерального значения</w:t>
      </w:r>
      <w:r w:rsidRPr="008615D3">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 w:history="1">
        <w:r w:rsidRPr="008615D3">
          <w:rPr>
            <w:rStyle w:val="afe"/>
            <w:sz w:val="28"/>
            <w:szCs w:val="28"/>
          </w:rPr>
          <w:t>Конституцией</w:t>
        </w:r>
      </w:hyperlink>
      <w:r w:rsidRPr="008615D3">
        <w:rPr>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w:t>
      </w:r>
      <w:r w:rsidRPr="008615D3">
        <w:rPr>
          <w:sz w:val="28"/>
          <w:szCs w:val="28"/>
        </w:rPr>
        <w:lastRenderedPageBreak/>
        <w:t>влияние на социально-экономическое развитие Российской Федерации.</w:t>
      </w:r>
      <w:proofErr w:type="gramEnd"/>
      <w:r w:rsidRPr="008615D3">
        <w:rPr>
          <w:sz w:val="28"/>
          <w:szCs w:val="28"/>
        </w:rPr>
        <w:t xml:space="preserve"> </w:t>
      </w:r>
      <w:hyperlink r:id="rId9" w:anchor="dst100003" w:history="1">
        <w:proofErr w:type="gramStart"/>
        <w:r w:rsidRPr="008615D3">
          <w:rPr>
            <w:rStyle w:val="afe"/>
            <w:sz w:val="28"/>
            <w:szCs w:val="28"/>
          </w:rPr>
          <w:t>Виды</w:t>
        </w:r>
      </w:hyperlink>
      <w:r w:rsidRPr="008615D3">
        <w:rPr>
          <w:sz w:val="28"/>
          <w:szCs w:val="2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0" w:anchor="dst101528" w:history="1">
        <w:r w:rsidRPr="008615D3">
          <w:rPr>
            <w:rStyle w:val="afe"/>
            <w:sz w:val="28"/>
            <w:szCs w:val="28"/>
          </w:rPr>
          <w:t>части 1 статьи 10</w:t>
        </w:r>
      </w:hyperlink>
      <w:r w:rsidRPr="008615D3">
        <w:rPr>
          <w:sz w:val="28"/>
          <w:szCs w:val="28"/>
        </w:rP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8615D3">
        <w:rPr>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Объекты регионального значения</w:t>
      </w:r>
      <w:r w:rsidRPr="008615D3">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 w:history="1">
        <w:r w:rsidRPr="008615D3">
          <w:rPr>
            <w:rStyle w:val="afe"/>
            <w:sz w:val="28"/>
            <w:szCs w:val="28"/>
          </w:rPr>
          <w:t>Конституцией</w:t>
        </w:r>
      </w:hyperlink>
      <w:r w:rsidRPr="008615D3">
        <w:rPr>
          <w:sz w:val="28"/>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2" w:anchor="dst100187" w:history="1">
        <w:r w:rsidRPr="008615D3">
          <w:rPr>
            <w:rStyle w:val="afe"/>
            <w:sz w:val="28"/>
            <w:szCs w:val="28"/>
          </w:rPr>
          <w:t>части 3 статьи 14</w:t>
        </w:r>
      </w:hyperlink>
      <w:r w:rsidRPr="008615D3">
        <w:rPr>
          <w:sz w:val="28"/>
          <w:szCs w:val="28"/>
        </w:rPr>
        <w:t>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Объекты местного значения</w:t>
      </w:r>
      <w:r w:rsidRPr="008615D3">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района, генеральном плане поселения, </w:t>
      </w:r>
      <w:r w:rsidRPr="008615D3">
        <w:rPr>
          <w:sz w:val="28"/>
          <w:szCs w:val="28"/>
        </w:rPr>
        <w:lastRenderedPageBreak/>
        <w:t>генеральном плане городского округа, определяются законом субъекта Российской Федерации.</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Технический заказчик</w:t>
      </w:r>
      <w:r w:rsidRPr="008615D3">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Программы комплексного развития систем коммунальной инфраструктуры поселения</w:t>
      </w:r>
      <w:r w:rsidRPr="008615D3">
        <w:rPr>
          <w:sz w:val="28"/>
          <w:szCs w:val="28"/>
        </w:rPr>
        <w:t xml:space="preserve"> – документы, устанавливающие перечни мероприятий по проектированию, строительству, реконструкции систем </w:t>
      </w:r>
      <w:proofErr w:type="spellStart"/>
      <w:r w:rsidRPr="008615D3">
        <w:rPr>
          <w:sz w:val="28"/>
          <w:szCs w:val="28"/>
        </w:rPr>
        <w:t>электро</w:t>
      </w:r>
      <w:proofErr w:type="spellEnd"/>
      <w:r w:rsidRPr="008615D3">
        <w:rPr>
          <w:sz w:val="28"/>
          <w:szCs w:val="28"/>
        </w:rPr>
        <w:t xml:space="preserve">-, </w:t>
      </w:r>
      <w:proofErr w:type="spellStart"/>
      <w:r w:rsidRPr="008615D3">
        <w:rPr>
          <w:sz w:val="28"/>
          <w:szCs w:val="28"/>
        </w:rPr>
        <w:t>газо</w:t>
      </w:r>
      <w:proofErr w:type="spellEnd"/>
      <w:r w:rsidRPr="008615D3">
        <w:rPr>
          <w:sz w:val="28"/>
          <w:szCs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w:t>
      </w:r>
      <w:r w:rsidRPr="008615D3">
        <w:rPr>
          <w:sz w:val="28"/>
          <w:szCs w:val="28"/>
        </w:rPr>
        <w:lastRenderedPageBreak/>
        <w:t xml:space="preserve">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8615D3">
        <w:rPr>
          <w:sz w:val="28"/>
          <w:szCs w:val="28"/>
        </w:rPr>
        <w:t>электро</w:t>
      </w:r>
      <w:proofErr w:type="spellEnd"/>
      <w:r w:rsidRPr="008615D3">
        <w:rPr>
          <w:sz w:val="28"/>
          <w:szCs w:val="28"/>
        </w:rPr>
        <w:t xml:space="preserve">-, </w:t>
      </w:r>
      <w:proofErr w:type="spellStart"/>
      <w:r w:rsidRPr="008615D3">
        <w:rPr>
          <w:sz w:val="28"/>
          <w:szCs w:val="28"/>
        </w:rPr>
        <w:t>газо</w:t>
      </w:r>
      <w:proofErr w:type="spellEnd"/>
      <w:r w:rsidRPr="008615D3">
        <w:rPr>
          <w:sz w:val="28"/>
          <w:szCs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Нормативы градостроительного проектирования</w:t>
      </w:r>
      <w:r w:rsidRPr="008615D3">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t>Программы комплексного развития транспортной инфраструктуры поселения</w:t>
      </w:r>
      <w:r w:rsidRPr="008615D3">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i/>
          <w:sz w:val="28"/>
          <w:szCs w:val="28"/>
        </w:rPr>
        <w:lastRenderedPageBreak/>
        <w:t>Программы комплексного развития социальной инфраструктуры поселения</w:t>
      </w:r>
      <w:r w:rsidRPr="008615D3">
        <w:rPr>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rStyle w:val="18"/>
          <w:rFonts w:eastAsia="Calibri"/>
          <w:sz w:val="28"/>
          <w:szCs w:val="28"/>
        </w:rPr>
        <w:t xml:space="preserve">Сервитут – </w:t>
      </w:r>
      <w:r w:rsidRPr="008615D3">
        <w:rPr>
          <w:rStyle w:val="18"/>
          <w:rFonts w:eastAsia="Calibri"/>
          <w:i w:val="0"/>
          <w:sz w:val="28"/>
          <w:szCs w:val="28"/>
        </w:rPr>
        <w:t>право ограниченного пользования чужим земельным участком</w:t>
      </w:r>
      <w:r w:rsidRPr="008615D3">
        <w:rPr>
          <w:i/>
          <w:sz w:val="28"/>
          <w:szCs w:val="28"/>
        </w:rPr>
        <w:t>.</w:t>
      </w:r>
    </w:p>
    <w:p w:rsidR="008615D3" w:rsidRPr="008615D3" w:rsidRDefault="008615D3" w:rsidP="008615D3">
      <w:pPr>
        <w:pStyle w:val="200"/>
        <w:shd w:val="clear" w:color="auto" w:fill="auto"/>
        <w:spacing w:before="0" w:after="0" w:line="300" w:lineRule="auto"/>
        <w:ind w:firstLine="709"/>
        <w:jc w:val="both"/>
        <w:rPr>
          <w:rStyle w:val="18"/>
          <w:rFonts w:eastAsia="Calibri"/>
          <w:i w:val="0"/>
          <w:sz w:val="28"/>
          <w:szCs w:val="28"/>
        </w:rPr>
      </w:pPr>
      <w:r w:rsidRPr="008615D3">
        <w:rPr>
          <w:rStyle w:val="18"/>
          <w:rFonts w:eastAsia="Calibri"/>
          <w:i w:val="0"/>
          <w:sz w:val="28"/>
          <w:szCs w:val="28"/>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rStyle w:val="affb"/>
          <w:rFonts w:eastAsia="Calibri"/>
          <w:sz w:val="28"/>
          <w:szCs w:val="28"/>
        </w:rPr>
        <w:t>Градостроительная документация</w:t>
      </w:r>
      <w:r w:rsidRPr="008615D3">
        <w:rPr>
          <w:sz w:val="28"/>
          <w:szCs w:val="28"/>
        </w:rPr>
        <w:t xml:space="preserve"> – документы территориального планирования, документы градостроительного зонирования и документация по планировке территорий.</w:t>
      </w:r>
    </w:p>
    <w:p w:rsidR="008615D3" w:rsidRPr="008615D3" w:rsidRDefault="008615D3" w:rsidP="008615D3">
      <w:pPr>
        <w:autoSpaceDE w:val="0"/>
        <w:autoSpaceDN w:val="0"/>
        <w:adjustRightInd w:val="0"/>
        <w:spacing w:line="300" w:lineRule="auto"/>
        <w:ind w:firstLine="709"/>
        <w:jc w:val="both"/>
        <w:rPr>
          <w:sz w:val="28"/>
          <w:szCs w:val="28"/>
        </w:rPr>
      </w:pPr>
      <w:r w:rsidRPr="008615D3">
        <w:rPr>
          <w:rStyle w:val="affb"/>
          <w:rFonts w:eastAsia="Arial Unicode MS"/>
          <w:sz w:val="28"/>
          <w:szCs w:val="28"/>
        </w:rPr>
        <w:t>Градостроительный план земельного участка</w:t>
      </w:r>
      <w:r w:rsidRPr="008615D3">
        <w:rPr>
          <w:sz w:val="28"/>
          <w:szCs w:val="28"/>
        </w:rPr>
        <w:t xml:space="preserve"> – документ органа местного самоуправления поселения установленного образца, содержащей сведения, необходимые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rStyle w:val="26"/>
          <w:rFonts w:eastAsia="Calibri"/>
          <w:sz w:val="28"/>
          <w:szCs w:val="28"/>
        </w:rPr>
        <w:t>Земельный участок</w:t>
      </w:r>
      <w:r w:rsidRPr="008615D3">
        <w:rPr>
          <w:sz w:val="28"/>
          <w:szCs w:val="28"/>
        </w:rPr>
        <w:t xml:space="preserve"> как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w:t>
      </w:r>
      <w:r w:rsidRPr="008615D3">
        <w:rPr>
          <w:sz w:val="28"/>
          <w:szCs w:val="28"/>
        </w:rPr>
        <w:lastRenderedPageBreak/>
        <w:t>имеет характеристики, позволяющие определить ее в качестве индивидуально определенной вещи.</w:t>
      </w:r>
    </w:p>
    <w:p w:rsidR="008615D3" w:rsidRPr="008615D3" w:rsidRDefault="008615D3" w:rsidP="008615D3">
      <w:pPr>
        <w:pStyle w:val="200"/>
        <w:shd w:val="clear" w:color="auto" w:fill="auto"/>
        <w:spacing w:before="0" w:after="0" w:line="300" w:lineRule="auto"/>
        <w:ind w:firstLine="709"/>
        <w:jc w:val="both"/>
        <w:rPr>
          <w:iCs/>
          <w:sz w:val="28"/>
          <w:szCs w:val="28"/>
        </w:rPr>
      </w:pPr>
      <w:r w:rsidRPr="008615D3">
        <w:rPr>
          <w:i/>
          <w:iCs/>
          <w:sz w:val="28"/>
          <w:szCs w:val="28"/>
        </w:rPr>
        <w:t xml:space="preserve">Разрешение на строительство – </w:t>
      </w:r>
      <w:r w:rsidRPr="008615D3">
        <w:rPr>
          <w:iCs/>
          <w:sz w:val="28"/>
          <w:szCs w:val="28"/>
        </w:rPr>
        <w:t>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615D3" w:rsidRPr="008615D3" w:rsidRDefault="008615D3" w:rsidP="008615D3">
      <w:pPr>
        <w:spacing w:line="300" w:lineRule="auto"/>
        <w:ind w:firstLine="709"/>
        <w:jc w:val="both"/>
        <w:rPr>
          <w:sz w:val="28"/>
          <w:szCs w:val="28"/>
        </w:rPr>
      </w:pPr>
      <w:r w:rsidRPr="008615D3">
        <w:rPr>
          <w:i/>
          <w:iCs/>
          <w:sz w:val="28"/>
          <w:szCs w:val="28"/>
          <w:shd w:val="clear" w:color="auto" w:fill="FFFFFF"/>
        </w:rPr>
        <w:t>Органы местного самоуправления</w:t>
      </w:r>
      <w:r w:rsidRPr="008615D3">
        <w:rPr>
          <w:sz w:val="28"/>
          <w:szCs w:val="28"/>
        </w:rPr>
        <w:t xml:space="preserve"> – Собрание депутатов поселения, Глава муниципального образования и Администрация поселения.</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rStyle w:val="18"/>
          <w:rFonts w:eastAsia="Calibri"/>
          <w:sz w:val="28"/>
          <w:szCs w:val="28"/>
        </w:rPr>
        <w:t>Сельское поселение –</w:t>
      </w:r>
      <w:r w:rsidRPr="008615D3">
        <w:rPr>
          <w:sz w:val="28"/>
          <w:szCs w:val="28"/>
        </w:rPr>
        <w:t xml:space="preserve"> один или несколько объединенных общей территорией населенных пунктов (поселков, сел, станиц, деревень, хуторов, кишлаков, аулов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615D3" w:rsidRPr="008615D3" w:rsidRDefault="008615D3" w:rsidP="008615D3">
      <w:pPr>
        <w:pStyle w:val="200"/>
        <w:shd w:val="clear" w:color="auto" w:fill="auto"/>
        <w:spacing w:before="0" w:after="0" w:line="300" w:lineRule="auto"/>
        <w:ind w:firstLine="709"/>
        <w:jc w:val="both"/>
        <w:rPr>
          <w:sz w:val="28"/>
          <w:szCs w:val="28"/>
        </w:rPr>
      </w:pPr>
      <w:r w:rsidRPr="008615D3">
        <w:rPr>
          <w:rStyle w:val="18"/>
          <w:rFonts w:eastAsia="Calibri"/>
          <w:sz w:val="28"/>
          <w:szCs w:val="28"/>
        </w:rPr>
        <w:t>Благоустройство территории –</w:t>
      </w:r>
      <w:r w:rsidRPr="008615D3">
        <w:rPr>
          <w:sz w:val="28"/>
          <w:szCs w:val="28"/>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615D3" w:rsidRPr="008615D3" w:rsidRDefault="008615D3" w:rsidP="008615D3">
      <w:pPr>
        <w:autoSpaceDE w:val="0"/>
        <w:autoSpaceDN w:val="0"/>
        <w:adjustRightInd w:val="0"/>
        <w:spacing w:line="300" w:lineRule="auto"/>
        <w:ind w:firstLine="709"/>
        <w:jc w:val="both"/>
        <w:rPr>
          <w:iCs/>
          <w:sz w:val="28"/>
          <w:szCs w:val="28"/>
        </w:rPr>
      </w:pPr>
      <w:r w:rsidRPr="008615D3">
        <w:rPr>
          <w:i/>
          <w:iCs/>
          <w:sz w:val="28"/>
          <w:szCs w:val="28"/>
        </w:rPr>
        <w:t xml:space="preserve">Прилегающая территория – </w:t>
      </w:r>
      <w:r w:rsidRPr="008615D3">
        <w:rPr>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615D3">
        <w:rPr>
          <w:sz w:val="28"/>
          <w:szCs w:val="28"/>
        </w:rPr>
        <w:t>границы</w:t>
      </w:r>
      <w:proofErr w:type="gramEnd"/>
      <w:r w:rsidRPr="008615D3">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615D3">
        <w:rPr>
          <w:i/>
          <w:iCs/>
          <w:sz w:val="28"/>
          <w:szCs w:val="28"/>
        </w:rPr>
        <w:t>.</w:t>
      </w:r>
    </w:p>
    <w:p w:rsidR="008615D3" w:rsidRPr="008615D3" w:rsidRDefault="008615D3" w:rsidP="008615D3">
      <w:pPr>
        <w:autoSpaceDE w:val="0"/>
        <w:autoSpaceDN w:val="0"/>
        <w:adjustRightInd w:val="0"/>
        <w:spacing w:line="300" w:lineRule="auto"/>
        <w:ind w:firstLine="709"/>
        <w:jc w:val="both"/>
        <w:rPr>
          <w:i/>
          <w:iCs/>
          <w:sz w:val="28"/>
          <w:szCs w:val="28"/>
        </w:rPr>
      </w:pPr>
      <w:proofErr w:type="gramStart"/>
      <w:r w:rsidRPr="008615D3">
        <w:rPr>
          <w:i/>
          <w:iCs/>
          <w:sz w:val="28"/>
          <w:szCs w:val="28"/>
        </w:rPr>
        <w:t xml:space="preserve">Элементы благоустройства – </w:t>
      </w:r>
      <w:r w:rsidRPr="008615D3">
        <w:rPr>
          <w:iCs/>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8615D3">
        <w:rPr>
          <w:iCs/>
          <w:sz w:val="28"/>
          <w:szCs w:val="28"/>
        </w:rPr>
        <w:lastRenderedPageBreak/>
        <w:t>строения и сооружения, информационные щиты и указатели, применяемые как составные части благоустройства территории.</w:t>
      </w:r>
      <w:proofErr w:type="gramEnd"/>
    </w:p>
    <w:p w:rsidR="008615D3" w:rsidRPr="008615D3" w:rsidRDefault="008615D3" w:rsidP="008615D3">
      <w:pPr>
        <w:pStyle w:val="3"/>
        <w:spacing w:before="120" w:after="0" w:line="300" w:lineRule="auto"/>
        <w:rPr>
          <w:rFonts w:ascii="Times New Roman" w:hAnsi="Times New Roman"/>
          <w:bCs w:val="0"/>
          <w:iCs/>
          <w:sz w:val="28"/>
          <w:szCs w:val="28"/>
        </w:rPr>
      </w:pPr>
      <w:bookmarkStart w:id="7" w:name="_Toc35590844"/>
      <w:r w:rsidRPr="008615D3">
        <w:rPr>
          <w:rFonts w:ascii="Times New Roman" w:hAnsi="Times New Roman"/>
          <w:bCs w:val="0"/>
          <w:iCs/>
          <w:sz w:val="28"/>
          <w:szCs w:val="28"/>
        </w:rPr>
        <w:t>Статья 3. Назначение и содержание Правил</w:t>
      </w:r>
      <w:bookmarkEnd w:id="7"/>
    </w:p>
    <w:p w:rsidR="008615D3" w:rsidRPr="008615D3" w:rsidRDefault="008615D3" w:rsidP="000D2002">
      <w:pPr>
        <w:numPr>
          <w:ilvl w:val="0"/>
          <w:numId w:val="2"/>
        </w:numPr>
        <w:spacing w:line="300" w:lineRule="auto"/>
        <w:ind w:left="0" w:firstLine="426"/>
        <w:contextualSpacing/>
        <w:jc w:val="both"/>
        <w:rPr>
          <w:rFonts w:eastAsia="Calibri"/>
          <w:sz w:val="28"/>
          <w:szCs w:val="28"/>
        </w:rPr>
      </w:pPr>
      <w:r w:rsidRPr="008615D3">
        <w:rPr>
          <w:rFonts w:eastAsia="Calibri"/>
          <w:sz w:val="28"/>
          <w:szCs w:val="28"/>
        </w:rPr>
        <w:t>Правила разработаны в целях:</w:t>
      </w:r>
    </w:p>
    <w:p w:rsidR="008615D3" w:rsidRPr="008615D3" w:rsidRDefault="008615D3" w:rsidP="000D2002">
      <w:pPr>
        <w:numPr>
          <w:ilvl w:val="0"/>
          <w:numId w:val="3"/>
        </w:numPr>
        <w:tabs>
          <w:tab w:val="left" w:pos="851"/>
        </w:tabs>
        <w:spacing w:line="300" w:lineRule="auto"/>
        <w:ind w:left="0" w:firstLine="567"/>
        <w:contextualSpacing/>
        <w:jc w:val="both"/>
        <w:rPr>
          <w:rFonts w:eastAsia="Calibri"/>
          <w:sz w:val="28"/>
          <w:szCs w:val="28"/>
        </w:rPr>
      </w:pPr>
      <w:r w:rsidRPr="008615D3">
        <w:rPr>
          <w:rFonts w:eastAsia="Calibri"/>
          <w:sz w:val="28"/>
          <w:szCs w:val="28"/>
          <w:lang w:bidi="ru-RU"/>
        </w:rPr>
        <w:t>создания условий для устойчивого развития территории поселения и сохранения окружающей среды</w:t>
      </w:r>
      <w:r w:rsidRPr="008615D3">
        <w:rPr>
          <w:rFonts w:eastAsia="Calibri"/>
          <w:sz w:val="28"/>
          <w:szCs w:val="28"/>
        </w:rPr>
        <w:t>;</w:t>
      </w:r>
    </w:p>
    <w:p w:rsidR="008615D3" w:rsidRPr="008615D3" w:rsidRDefault="008615D3" w:rsidP="000D2002">
      <w:pPr>
        <w:numPr>
          <w:ilvl w:val="0"/>
          <w:numId w:val="3"/>
        </w:numPr>
        <w:tabs>
          <w:tab w:val="left" w:pos="709"/>
          <w:tab w:val="left" w:pos="851"/>
        </w:tabs>
        <w:spacing w:line="300" w:lineRule="auto"/>
        <w:ind w:left="0" w:firstLine="567"/>
        <w:contextualSpacing/>
        <w:jc w:val="both"/>
        <w:rPr>
          <w:rFonts w:eastAsia="Calibri"/>
          <w:sz w:val="28"/>
          <w:szCs w:val="28"/>
        </w:rPr>
      </w:pPr>
      <w:r w:rsidRPr="008615D3">
        <w:rPr>
          <w:rFonts w:eastAsia="Calibri"/>
          <w:sz w:val="28"/>
          <w:szCs w:val="28"/>
        </w:rPr>
        <w:t>создания условий для планировки территории поселения;</w:t>
      </w:r>
    </w:p>
    <w:p w:rsidR="008615D3" w:rsidRPr="008615D3" w:rsidRDefault="008615D3" w:rsidP="000D2002">
      <w:pPr>
        <w:numPr>
          <w:ilvl w:val="0"/>
          <w:numId w:val="3"/>
        </w:numPr>
        <w:tabs>
          <w:tab w:val="left" w:pos="709"/>
          <w:tab w:val="left" w:pos="851"/>
        </w:tabs>
        <w:spacing w:line="300" w:lineRule="auto"/>
        <w:ind w:left="0" w:firstLine="567"/>
        <w:contextualSpacing/>
        <w:jc w:val="both"/>
        <w:rPr>
          <w:rFonts w:eastAsia="Calibri"/>
          <w:sz w:val="28"/>
          <w:szCs w:val="28"/>
        </w:rPr>
      </w:pPr>
      <w:r w:rsidRPr="008615D3">
        <w:rPr>
          <w:rFonts w:eastAsia="Calibri"/>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8615D3" w:rsidRPr="008615D3" w:rsidRDefault="008615D3" w:rsidP="000D2002">
      <w:pPr>
        <w:numPr>
          <w:ilvl w:val="0"/>
          <w:numId w:val="3"/>
        </w:numPr>
        <w:tabs>
          <w:tab w:val="left" w:pos="709"/>
          <w:tab w:val="left" w:pos="851"/>
        </w:tabs>
        <w:spacing w:line="300" w:lineRule="auto"/>
        <w:ind w:left="0" w:firstLine="567"/>
        <w:contextualSpacing/>
        <w:jc w:val="both"/>
        <w:rPr>
          <w:rFonts w:eastAsia="Calibri"/>
          <w:sz w:val="28"/>
          <w:szCs w:val="28"/>
        </w:rPr>
      </w:pPr>
      <w:r w:rsidRPr="008615D3">
        <w:rPr>
          <w:rFonts w:eastAsia="Calibri"/>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поселения.</w:t>
      </w:r>
    </w:p>
    <w:p w:rsidR="008615D3" w:rsidRPr="008615D3" w:rsidRDefault="008615D3" w:rsidP="000D2002">
      <w:pPr>
        <w:numPr>
          <w:ilvl w:val="0"/>
          <w:numId w:val="2"/>
        </w:numPr>
        <w:spacing w:line="300" w:lineRule="auto"/>
        <w:ind w:left="0" w:firstLine="426"/>
        <w:contextualSpacing/>
        <w:jc w:val="both"/>
        <w:rPr>
          <w:rFonts w:eastAsia="Calibri"/>
          <w:sz w:val="28"/>
          <w:szCs w:val="28"/>
        </w:rPr>
      </w:pPr>
      <w:r w:rsidRPr="008615D3">
        <w:rPr>
          <w:rFonts w:eastAsia="Calibri"/>
          <w:sz w:val="28"/>
          <w:szCs w:val="28"/>
          <w:lang w:bidi="ru-RU"/>
        </w:rPr>
        <w:t>Правила включают в себя</w:t>
      </w:r>
      <w:r w:rsidRPr="008615D3">
        <w:rPr>
          <w:rFonts w:eastAsia="Calibri"/>
          <w:sz w:val="28"/>
          <w:szCs w:val="28"/>
        </w:rPr>
        <w:t>:</w:t>
      </w:r>
    </w:p>
    <w:p w:rsidR="008615D3" w:rsidRPr="008615D3" w:rsidRDefault="008615D3" w:rsidP="000D2002">
      <w:pPr>
        <w:numPr>
          <w:ilvl w:val="0"/>
          <w:numId w:val="4"/>
        </w:numPr>
        <w:tabs>
          <w:tab w:val="left" w:pos="851"/>
        </w:tabs>
        <w:spacing w:line="300" w:lineRule="auto"/>
        <w:ind w:left="0" w:firstLine="567"/>
        <w:contextualSpacing/>
        <w:jc w:val="both"/>
        <w:rPr>
          <w:rFonts w:eastAsia="Calibri"/>
          <w:sz w:val="28"/>
          <w:szCs w:val="28"/>
        </w:rPr>
      </w:pPr>
      <w:r w:rsidRPr="008615D3">
        <w:rPr>
          <w:rFonts w:eastAsia="Calibri"/>
          <w:sz w:val="28"/>
          <w:szCs w:val="28"/>
          <w:lang w:bidi="ru-RU"/>
        </w:rPr>
        <w:t>Порядок применения Правил и внесения в них изменений (часть I Правил), содержащий положения</w:t>
      </w:r>
      <w:r w:rsidRPr="008615D3">
        <w:rPr>
          <w:rFonts w:eastAsia="Calibri"/>
          <w:sz w:val="28"/>
          <w:szCs w:val="28"/>
        </w:rPr>
        <w:t>:</w:t>
      </w:r>
    </w:p>
    <w:p w:rsidR="008615D3" w:rsidRPr="008615D3" w:rsidRDefault="008615D3" w:rsidP="000D2002">
      <w:pPr>
        <w:numPr>
          <w:ilvl w:val="0"/>
          <w:numId w:val="5"/>
        </w:numPr>
        <w:tabs>
          <w:tab w:val="left" w:pos="993"/>
        </w:tabs>
        <w:spacing w:line="300" w:lineRule="auto"/>
        <w:ind w:left="0" w:firstLine="709"/>
        <w:contextualSpacing/>
        <w:jc w:val="both"/>
        <w:rPr>
          <w:rFonts w:eastAsia="Calibri"/>
          <w:sz w:val="28"/>
          <w:szCs w:val="28"/>
        </w:rPr>
      </w:pPr>
      <w:r w:rsidRPr="008615D3">
        <w:rPr>
          <w:rFonts w:eastAsia="Calibri"/>
          <w:sz w:val="28"/>
          <w:szCs w:val="28"/>
          <w:lang w:bidi="ru-RU"/>
        </w:rPr>
        <w:t>о регулировании землепользования и застройки поселения органами местного самоуправления (иными уполномоченными органами)</w:t>
      </w:r>
      <w:r w:rsidRPr="008615D3">
        <w:rPr>
          <w:rFonts w:eastAsia="Calibri"/>
          <w:sz w:val="28"/>
          <w:szCs w:val="28"/>
        </w:rPr>
        <w:t>;</w:t>
      </w:r>
    </w:p>
    <w:p w:rsidR="008615D3" w:rsidRPr="008615D3" w:rsidRDefault="008615D3" w:rsidP="000D2002">
      <w:pPr>
        <w:numPr>
          <w:ilvl w:val="0"/>
          <w:numId w:val="5"/>
        </w:numPr>
        <w:tabs>
          <w:tab w:val="left" w:pos="993"/>
        </w:tabs>
        <w:spacing w:line="300" w:lineRule="auto"/>
        <w:ind w:left="0" w:firstLine="709"/>
        <w:contextualSpacing/>
        <w:jc w:val="both"/>
        <w:rPr>
          <w:rFonts w:eastAsia="Calibri"/>
          <w:sz w:val="28"/>
          <w:szCs w:val="28"/>
        </w:rPr>
      </w:pPr>
      <w:r w:rsidRPr="008615D3">
        <w:rPr>
          <w:rFonts w:eastAsia="Calibri"/>
          <w:sz w:val="28"/>
          <w:szCs w:val="28"/>
          <w:lang w:bidi="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15D3" w:rsidRPr="008615D3" w:rsidRDefault="008615D3" w:rsidP="000D2002">
      <w:pPr>
        <w:numPr>
          <w:ilvl w:val="0"/>
          <w:numId w:val="5"/>
        </w:numPr>
        <w:tabs>
          <w:tab w:val="left" w:pos="993"/>
        </w:tabs>
        <w:spacing w:line="300" w:lineRule="auto"/>
        <w:ind w:left="0" w:firstLine="709"/>
        <w:contextualSpacing/>
        <w:jc w:val="both"/>
        <w:rPr>
          <w:rFonts w:eastAsia="Calibri"/>
          <w:sz w:val="28"/>
          <w:szCs w:val="28"/>
        </w:rPr>
      </w:pPr>
      <w:r w:rsidRPr="008615D3">
        <w:rPr>
          <w:rFonts w:eastAsia="Calibri"/>
          <w:sz w:val="28"/>
          <w:szCs w:val="28"/>
        </w:rPr>
        <w:t>о подготовке документации по планировке территории;</w:t>
      </w:r>
    </w:p>
    <w:p w:rsidR="008615D3" w:rsidRPr="008615D3" w:rsidRDefault="008615D3" w:rsidP="000D2002">
      <w:pPr>
        <w:numPr>
          <w:ilvl w:val="0"/>
          <w:numId w:val="5"/>
        </w:numPr>
        <w:tabs>
          <w:tab w:val="left" w:pos="993"/>
        </w:tabs>
        <w:spacing w:line="300" w:lineRule="auto"/>
        <w:ind w:left="0" w:firstLine="709"/>
        <w:contextualSpacing/>
        <w:jc w:val="both"/>
        <w:rPr>
          <w:rFonts w:eastAsia="Calibri"/>
          <w:sz w:val="28"/>
          <w:szCs w:val="28"/>
        </w:rPr>
      </w:pPr>
      <w:r w:rsidRPr="008615D3">
        <w:rPr>
          <w:rFonts w:eastAsia="Calibri"/>
          <w:sz w:val="28"/>
          <w:szCs w:val="28"/>
        </w:rPr>
        <w:t>о проведении общественных обсуждений или публичных слушаний по вопросам землепользования и застройки;</w:t>
      </w:r>
    </w:p>
    <w:p w:rsidR="008615D3" w:rsidRPr="008615D3" w:rsidRDefault="008615D3" w:rsidP="000D2002">
      <w:pPr>
        <w:numPr>
          <w:ilvl w:val="0"/>
          <w:numId w:val="5"/>
        </w:numPr>
        <w:tabs>
          <w:tab w:val="left" w:pos="993"/>
        </w:tabs>
        <w:spacing w:line="300" w:lineRule="auto"/>
        <w:ind w:left="0" w:firstLine="709"/>
        <w:contextualSpacing/>
        <w:jc w:val="both"/>
        <w:rPr>
          <w:rFonts w:eastAsia="Calibri"/>
          <w:sz w:val="28"/>
          <w:szCs w:val="28"/>
        </w:rPr>
      </w:pPr>
      <w:r w:rsidRPr="008615D3">
        <w:rPr>
          <w:rFonts w:eastAsia="Calibri"/>
          <w:sz w:val="28"/>
          <w:szCs w:val="28"/>
        </w:rPr>
        <w:t>о внесении изменений в настоящие Правила;</w:t>
      </w:r>
    </w:p>
    <w:p w:rsidR="008615D3" w:rsidRPr="008615D3" w:rsidRDefault="008615D3" w:rsidP="000D2002">
      <w:pPr>
        <w:numPr>
          <w:ilvl w:val="0"/>
          <w:numId w:val="5"/>
        </w:numPr>
        <w:tabs>
          <w:tab w:val="left" w:pos="993"/>
        </w:tabs>
        <w:spacing w:line="300" w:lineRule="auto"/>
        <w:ind w:left="0" w:firstLine="709"/>
        <w:contextualSpacing/>
        <w:jc w:val="both"/>
        <w:rPr>
          <w:rFonts w:eastAsia="Calibri"/>
          <w:sz w:val="28"/>
          <w:szCs w:val="28"/>
        </w:rPr>
      </w:pPr>
      <w:r w:rsidRPr="008615D3">
        <w:rPr>
          <w:rFonts w:eastAsia="Calibri"/>
          <w:sz w:val="28"/>
          <w:szCs w:val="28"/>
        </w:rPr>
        <w:t>о регулировании иных вопросов землепользования и застройки;</w:t>
      </w:r>
    </w:p>
    <w:p w:rsidR="008615D3" w:rsidRPr="008615D3" w:rsidRDefault="008615D3" w:rsidP="000D2002">
      <w:pPr>
        <w:numPr>
          <w:ilvl w:val="0"/>
          <w:numId w:val="4"/>
        </w:numPr>
        <w:tabs>
          <w:tab w:val="left" w:pos="851"/>
        </w:tabs>
        <w:spacing w:line="300" w:lineRule="auto"/>
        <w:contextualSpacing/>
        <w:jc w:val="both"/>
        <w:rPr>
          <w:rFonts w:eastAsia="Calibri"/>
          <w:sz w:val="28"/>
          <w:szCs w:val="28"/>
          <w:lang w:bidi="ru-RU"/>
        </w:rPr>
      </w:pPr>
      <w:r w:rsidRPr="008615D3">
        <w:rPr>
          <w:rFonts w:eastAsia="Calibri"/>
          <w:sz w:val="28"/>
          <w:szCs w:val="28"/>
        </w:rPr>
        <w:t>Градостроительные регламенты (часть II Правил);</w:t>
      </w:r>
    </w:p>
    <w:p w:rsidR="008615D3" w:rsidRPr="008615D3" w:rsidRDefault="008615D3" w:rsidP="000D2002">
      <w:pPr>
        <w:numPr>
          <w:ilvl w:val="0"/>
          <w:numId w:val="4"/>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rPr>
        <w:t xml:space="preserve">Карту градостроительного зонирования и карту зон с особыми условиями использования территорий (часть </w:t>
      </w:r>
      <w:r w:rsidRPr="008615D3">
        <w:rPr>
          <w:rFonts w:eastAsia="Calibri"/>
          <w:sz w:val="28"/>
          <w:szCs w:val="28"/>
          <w:lang w:val="en-US" w:eastAsia="en-US" w:bidi="en-US"/>
        </w:rPr>
        <w:t>I</w:t>
      </w:r>
      <w:r w:rsidRPr="008615D3">
        <w:rPr>
          <w:rFonts w:eastAsia="Calibri"/>
          <w:sz w:val="28"/>
          <w:szCs w:val="28"/>
        </w:rPr>
        <w:t>II</w:t>
      </w:r>
      <w:r w:rsidRPr="008615D3">
        <w:rPr>
          <w:rFonts w:eastAsia="Calibri"/>
          <w:sz w:val="28"/>
          <w:szCs w:val="28"/>
          <w:lang w:eastAsia="en-US" w:bidi="en-US"/>
        </w:rPr>
        <w:t xml:space="preserve"> </w:t>
      </w:r>
      <w:r w:rsidRPr="008615D3">
        <w:rPr>
          <w:rFonts w:eastAsia="Calibri"/>
          <w:sz w:val="28"/>
          <w:szCs w:val="28"/>
        </w:rPr>
        <w:t>Правил)</w:t>
      </w:r>
      <w:r w:rsidRPr="008615D3">
        <w:rPr>
          <w:rFonts w:eastAsia="Calibri"/>
          <w:sz w:val="28"/>
          <w:szCs w:val="28"/>
          <w:lang w:bidi="ru-RU"/>
        </w:rPr>
        <w:t>.</w:t>
      </w:r>
    </w:p>
    <w:p w:rsidR="008615D3" w:rsidRPr="008615D3" w:rsidRDefault="008615D3" w:rsidP="000D2002">
      <w:pPr>
        <w:numPr>
          <w:ilvl w:val="0"/>
          <w:numId w:val="2"/>
        </w:numPr>
        <w:spacing w:line="300" w:lineRule="auto"/>
        <w:ind w:left="0" w:firstLine="426"/>
        <w:contextualSpacing/>
        <w:jc w:val="both"/>
        <w:rPr>
          <w:rFonts w:eastAsia="Calibri"/>
          <w:sz w:val="28"/>
          <w:szCs w:val="28"/>
        </w:rPr>
      </w:pPr>
      <w:r w:rsidRPr="008615D3">
        <w:rPr>
          <w:rFonts w:eastAsia="Calibri"/>
          <w:sz w:val="28"/>
          <w:szCs w:val="28"/>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615D3" w:rsidRPr="008615D3" w:rsidRDefault="008615D3" w:rsidP="000D2002">
      <w:pPr>
        <w:numPr>
          <w:ilvl w:val="0"/>
          <w:numId w:val="2"/>
        </w:numPr>
        <w:spacing w:line="300" w:lineRule="auto"/>
        <w:ind w:left="0" w:firstLine="426"/>
        <w:contextualSpacing/>
        <w:jc w:val="both"/>
        <w:rPr>
          <w:rFonts w:eastAsia="Calibri"/>
          <w:sz w:val="28"/>
          <w:szCs w:val="28"/>
        </w:rPr>
      </w:pPr>
      <w:proofErr w:type="gramStart"/>
      <w:r w:rsidRPr="008615D3">
        <w:rPr>
          <w:rFonts w:eastAsia="Calibri"/>
          <w:sz w:val="28"/>
          <w:szCs w:val="28"/>
        </w:rPr>
        <w:lastRenderedPageBreak/>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поселения (далее – нормативы градостроительного проектирования), а также иные муниципальные правовые</w:t>
      </w:r>
      <w:proofErr w:type="gramEnd"/>
      <w:r w:rsidRPr="008615D3">
        <w:rPr>
          <w:rFonts w:eastAsia="Calibri"/>
          <w:sz w:val="28"/>
          <w:szCs w:val="28"/>
        </w:rPr>
        <w:t xml:space="preserve"> акты района и поселения в части, не противоречащей настоящим Правилам.</w:t>
      </w:r>
    </w:p>
    <w:p w:rsidR="008615D3" w:rsidRPr="008615D3" w:rsidRDefault="008615D3" w:rsidP="008615D3">
      <w:pPr>
        <w:tabs>
          <w:tab w:val="left" w:pos="709"/>
          <w:tab w:val="left" w:pos="851"/>
        </w:tabs>
        <w:spacing w:line="300" w:lineRule="auto"/>
        <w:contextualSpacing/>
        <w:jc w:val="both"/>
        <w:rPr>
          <w:rFonts w:eastAsia="Calibri"/>
          <w:sz w:val="28"/>
          <w:szCs w:val="28"/>
          <w:lang w:bidi="ru-RU"/>
        </w:rPr>
        <w:sectPr w:rsidR="008615D3" w:rsidRPr="008615D3" w:rsidSect="008615D3">
          <w:pgSz w:w="11906" w:h="16838"/>
          <w:pgMar w:top="1134" w:right="567" w:bottom="1134" w:left="1701" w:header="567" w:footer="567" w:gutter="0"/>
          <w:cols w:space="708"/>
          <w:titlePg/>
          <w:docGrid w:linePitch="381"/>
        </w:sectPr>
      </w:pPr>
    </w:p>
    <w:p w:rsidR="008615D3" w:rsidRPr="008615D3" w:rsidRDefault="008615D3" w:rsidP="008615D3">
      <w:pPr>
        <w:pStyle w:val="2"/>
        <w:spacing w:before="0" w:after="0" w:line="300" w:lineRule="auto"/>
        <w:rPr>
          <w:rFonts w:ascii="Times New Roman" w:hAnsi="Times New Roman"/>
          <w:bCs w:val="0"/>
          <w:i w:val="0"/>
          <w:iCs w:val="0"/>
        </w:rPr>
      </w:pPr>
      <w:bookmarkStart w:id="8" w:name="_Toc35590845"/>
      <w:r w:rsidRPr="008615D3">
        <w:rPr>
          <w:rFonts w:ascii="Times New Roman" w:hAnsi="Times New Roman"/>
          <w:bCs w:val="0"/>
          <w:i w:val="0"/>
          <w:iCs w:val="0"/>
        </w:rPr>
        <w:lastRenderedPageBreak/>
        <w:t>ГЛАВА 2. РЕГУЛИРОВАНИЕ ЗЕМЛЕПОЛЬЗОВАНИЯ И ЗАСТРОЙКИ ОРГАНАМИ МЕСТНОГО САМОУПРАВЛЕНИЯ</w:t>
      </w:r>
      <w:bookmarkEnd w:id="8"/>
      <w:r w:rsidRPr="008615D3">
        <w:rPr>
          <w:rFonts w:ascii="Times New Roman" w:hAnsi="Times New Roman"/>
          <w:bCs w:val="0"/>
          <w:i w:val="0"/>
          <w:iCs w:val="0"/>
        </w:rPr>
        <w:t xml:space="preserve"> </w:t>
      </w:r>
    </w:p>
    <w:p w:rsidR="008615D3" w:rsidRPr="008615D3" w:rsidRDefault="008615D3" w:rsidP="008615D3">
      <w:pPr>
        <w:pStyle w:val="3"/>
        <w:spacing w:before="120" w:after="0" w:line="300" w:lineRule="auto"/>
        <w:rPr>
          <w:rFonts w:ascii="Times New Roman" w:hAnsi="Times New Roman"/>
          <w:bCs w:val="0"/>
          <w:iCs/>
          <w:sz w:val="28"/>
          <w:szCs w:val="28"/>
        </w:rPr>
      </w:pPr>
      <w:bookmarkStart w:id="9" w:name="_Toc35590846"/>
      <w:r w:rsidRPr="008615D3">
        <w:rPr>
          <w:rFonts w:ascii="Times New Roman" w:hAnsi="Times New Roman"/>
          <w:bCs w:val="0"/>
          <w:iCs/>
          <w:sz w:val="28"/>
          <w:szCs w:val="28"/>
        </w:rPr>
        <w:t xml:space="preserve">Статья 4. </w:t>
      </w:r>
      <w:bookmarkStart w:id="10" w:name="_Toc489437645"/>
      <w:r w:rsidRPr="008615D3">
        <w:rPr>
          <w:rFonts w:ascii="Times New Roman" w:hAnsi="Times New Roman"/>
          <w:bCs w:val="0"/>
          <w:iCs/>
          <w:sz w:val="28"/>
          <w:szCs w:val="28"/>
        </w:rPr>
        <w:t>Полномочия Администрации муниципального района «Нерчинский район» в области землепользования и застройки</w:t>
      </w:r>
      <w:bookmarkEnd w:id="9"/>
      <w:bookmarkEnd w:id="10"/>
    </w:p>
    <w:p w:rsidR="008615D3" w:rsidRPr="008615D3" w:rsidRDefault="008615D3" w:rsidP="000D2002">
      <w:pPr>
        <w:numPr>
          <w:ilvl w:val="0"/>
          <w:numId w:val="24"/>
        </w:numPr>
        <w:tabs>
          <w:tab w:val="left" w:pos="709"/>
        </w:tabs>
        <w:spacing w:line="300" w:lineRule="auto"/>
        <w:ind w:left="0" w:firstLine="426"/>
        <w:contextualSpacing/>
        <w:jc w:val="both"/>
        <w:rPr>
          <w:rFonts w:eastAsia="Calibri"/>
          <w:sz w:val="28"/>
          <w:szCs w:val="28"/>
        </w:rPr>
      </w:pPr>
      <w:r w:rsidRPr="008615D3">
        <w:rPr>
          <w:rFonts w:eastAsia="Calibri"/>
          <w:sz w:val="28"/>
          <w:szCs w:val="28"/>
        </w:rPr>
        <w:t>Утверждение генерального плана развития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правил землепользования и застройки и внесение в них изменений.</w:t>
      </w:r>
    </w:p>
    <w:p w:rsidR="008615D3" w:rsidRPr="008615D3" w:rsidRDefault="008615D3" w:rsidP="000D2002">
      <w:pPr>
        <w:numPr>
          <w:ilvl w:val="0"/>
          <w:numId w:val="24"/>
        </w:numPr>
        <w:tabs>
          <w:tab w:val="left" w:pos="709"/>
        </w:tabs>
        <w:spacing w:line="300" w:lineRule="auto"/>
        <w:ind w:left="0" w:firstLine="426"/>
        <w:contextualSpacing/>
        <w:jc w:val="both"/>
        <w:rPr>
          <w:rFonts w:eastAsia="Calibri"/>
          <w:sz w:val="28"/>
          <w:szCs w:val="28"/>
        </w:rPr>
      </w:pPr>
      <w:r w:rsidRPr="008615D3">
        <w:rPr>
          <w:rFonts w:eastAsia="Calibri"/>
          <w:sz w:val="28"/>
          <w:szCs w:val="28"/>
        </w:rPr>
        <w:t>Утверждение местных нормативов градостроительного проектирования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w:t>
      </w:r>
    </w:p>
    <w:p w:rsidR="008615D3" w:rsidRPr="008615D3" w:rsidRDefault="008615D3" w:rsidP="000D2002">
      <w:pPr>
        <w:numPr>
          <w:ilvl w:val="0"/>
          <w:numId w:val="24"/>
        </w:numPr>
        <w:tabs>
          <w:tab w:val="left" w:pos="709"/>
        </w:tabs>
        <w:spacing w:line="300" w:lineRule="auto"/>
        <w:ind w:left="0" w:firstLine="426"/>
        <w:contextualSpacing/>
        <w:jc w:val="both"/>
        <w:rPr>
          <w:rFonts w:eastAsia="Calibri"/>
          <w:sz w:val="28"/>
          <w:szCs w:val="28"/>
        </w:rPr>
      </w:pPr>
      <w:r w:rsidRPr="008615D3">
        <w:rPr>
          <w:rFonts w:eastAsia="Calibri"/>
          <w:sz w:val="28"/>
          <w:szCs w:val="28"/>
        </w:rPr>
        <w:t>Утверждение программ использования и охраны земель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w:t>
      </w:r>
    </w:p>
    <w:p w:rsidR="008615D3" w:rsidRPr="008615D3" w:rsidRDefault="008615D3" w:rsidP="000D2002">
      <w:pPr>
        <w:numPr>
          <w:ilvl w:val="0"/>
          <w:numId w:val="24"/>
        </w:numPr>
        <w:tabs>
          <w:tab w:val="left" w:pos="709"/>
        </w:tabs>
        <w:spacing w:line="300" w:lineRule="auto"/>
        <w:ind w:left="0" w:firstLine="426"/>
        <w:contextualSpacing/>
        <w:jc w:val="both"/>
        <w:rPr>
          <w:rFonts w:eastAsia="Calibri"/>
          <w:sz w:val="28"/>
          <w:szCs w:val="28"/>
        </w:rPr>
      </w:pPr>
      <w:r w:rsidRPr="008615D3">
        <w:rPr>
          <w:rFonts w:eastAsia="Calibri"/>
          <w:sz w:val="28"/>
          <w:szCs w:val="28"/>
        </w:rPr>
        <w:t>Назначение общественных обсуждений или публичных слушаний, определение порядка их назначения, организации и проведения.</w:t>
      </w:r>
    </w:p>
    <w:p w:rsidR="008615D3" w:rsidRPr="008615D3" w:rsidRDefault="008615D3" w:rsidP="008615D3">
      <w:pPr>
        <w:pStyle w:val="3"/>
        <w:spacing w:before="120" w:after="0" w:line="300" w:lineRule="auto"/>
        <w:rPr>
          <w:rFonts w:ascii="Times New Roman" w:hAnsi="Times New Roman"/>
          <w:bCs w:val="0"/>
          <w:iCs/>
          <w:sz w:val="28"/>
          <w:szCs w:val="28"/>
        </w:rPr>
      </w:pPr>
      <w:bookmarkStart w:id="11" w:name="_Toc35590847"/>
      <w:r w:rsidRPr="008615D3">
        <w:rPr>
          <w:rFonts w:ascii="Times New Roman" w:hAnsi="Times New Roman"/>
          <w:bCs w:val="0"/>
          <w:iCs/>
          <w:sz w:val="28"/>
          <w:szCs w:val="28"/>
        </w:rPr>
        <w:t>Статья 5. Полномочия Администрации района, органов местного самоуправления поселения</w:t>
      </w:r>
      <w:bookmarkEnd w:id="11"/>
    </w:p>
    <w:p w:rsidR="008615D3" w:rsidRPr="008615D3" w:rsidRDefault="008615D3" w:rsidP="000D2002">
      <w:pPr>
        <w:numPr>
          <w:ilvl w:val="0"/>
          <w:numId w:val="23"/>
        </w:numPr>
        <w:tabs>
          <w:tab w:val="left" w:pos="709"/>
        </w:tabs>
        <w:spacing w:line="300" w:lineRule="auto"/>
        <w:ind w:left="0" w:firstLine="426"/>
        <w:contextualSpacing/>
        <w:jc w:val="both"/>
        <w:rPr>
          <w:rFonts w:eastAsia="Calibri"/>
          <w:sz w:val="28"/>
          <w:szCs w:val="28"/>
        </w:rPr>
      </w:pPr>
      <w:r w:rsidRPr="008615D3">
        <w:rPr>
          <w:rFonts w:eastAsia="Calibri"/>
          <w:sz w:val="28"/>
          <w:szCs w:val="28"/>
        </w:rPr>
        <w:t>Организует разработку Правил землепользования и застройки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проект порядка по внесению изменений в Правила землепользования и застройки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w:t>
      </w:r>
    </w:p>
    <w:p w:rsidR="008615D3" w:rsidRPr="008615D3" w:rsidRDefault="008615D3" w:rsidP="000D2002">
      <w:pPr>
        <w:numPr>
          <w:ilvl w:val="0"/>
          <w:numId w:val="23"/>
        </w:numPr>
        <w:tabs>
          <w:tab w:val="left" w:pos="709"/>
        </w:tabs>
        <w:spacing w:line="300" w:lineRule="auto"/>
        <w:ind w:left="0" w:firstLine="426"/>
        <w:contextualSpacing/>
        <w:jc w:val="both"/>
        <w:rPr>
          <w:rFonts w:eastAsia="Calibri"/>
          <w:sz w:val="28"/>
          <w:szCs w:val="28"/>
        </w:rPr>
      </w:pPr>
      <w:r w:rsidRPr="008615D3">
        <w:rPr>
          <w:rFonts w:eastAsia="Calibri"/>
          <w:sz w:val="28"/>
          <w:szCs w:val="28"/>
        </w:rPr>
        <w:t>Организует разработку Проектов планировки территорий и проектов межевания территорий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утверждает Проекты планировки территории и Проекты межевания территории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w:t>
      </w:r>
    </w:p>
    <w:p w:rsidR="008615D3" w:rsidRPr="008615D3" w:rsidRDefault="008615D3" w:rsidP="000D2002">
      <w:pPr>
        <w:numPr>
          <w:ilvl w:val="0"/>
          <w:numId w:val="23"/>
        </w:numPr>
        <w:tabs>
          <w:tab w:val="left" w:pos="709"/>
        </w:tabs>
        <w:spacing w:line="300" w:lineRule="auto"/>
        <w:ind w:left="0" w:firstLine="426"/>
        <w:contextualSpacing/>
        <w:jc w:val="both"/>
        <w:rPr>
          <w:rFonts w:eastAsia="Calibri"/>
          <w:sz w:val="28"/>
          <w:szCs w:val="28"/>
        </w:rPr>
      </w:pPr>
      <w:r w:rsidRPr="008615D3">
        <w:rPr>
          <w:rFonts w:eastAsia="Calibri"/>
          <w:sz w:val="28"/>
          <w:szCs w:val="28"/>
        </w:rPr>
        <w:t>Осуществляет выдачу градостроительного плана земельного участка для строительства (реконструкции, капитального ремонта) объектов капитального строительства.</w:t>
      </w:r>
    </w:p>
    <w:p w:rsidR="008615D3" w:rsidRPr="008615D3" w:rsidRDefault="008615D3" w:rsidP="000D2002">
      <w:pPr>
        <w:numPr>
          <w:ilvl w:val="0"/>
          <w:numId w:val="23"/>
        </w:numPr>
        <w:tabs>
          <w:tab w:val="left" w:pos="709"/>
        </w:tabs>
        <w:spacing w:line="300" w:lineRule="auto"/>
        <w:ind w:left="0" w:firstLine="426"/>
        <w:contextualSpacing/>
        <w:jc w:val="both"/>
        <w:rPr>
          <w:rFonts w:eastAsia="Calibri"/>
          <w:sz w:val="28"/>
          <w:szCs w:val="28"/>
        </w:rPr>
      </w:pPr>
      <w:r w:rsidRPr="008615D3">
        <w:rPr>
          <w:rFonts w:eastAsia="Calibri"/>
          <w:sz w:val="28"/>
          <w:szCs w:val="28"/>
        </w:rPr>
        <w:t xml:space="preserve">Предоставляет по запросам Комиссии </w:t>
      </w:r>
      <w:r w:rsidRPr="008615D3">
        <w:rPr>
          <w:sz w:val="28"/>
          <w:szCs w:val="28"/>
        </w:rPr>
        <w:t>по подготовке проектов правил землепользования и застройки сельских поселений, входящих в состав муниципального района «Нерчинский район»</w:t>
      </w:r>
      <w:r w:rsidRPr="008615D3">
        <w:rPr>
          <w:rFonts w:eastAsia="Calibri"/>
          <w:sz w:val="28"/>
          <w:szCs w:val="28"/>
        </w:rPr>
        <w:t>, заключения по вопросам, выносимым в соответствии с настоящими Правилами, на ее рассмотрение.</w:t>
      </w:r>
    </w:p>
    <w:p w:rsidR="008615D3" w:rsidRPr="008615D3" w:rsidRDefault="008615D3" w:rsidP="000D2002">
      <w:pPr>
        <w:numPr>
          <w:ilvl w:val="0"/>
          <w:numId w:val="23"/>
        </w:numPr>
        <w:tabs>
          <w:tab w:val="left" w:pos="709"/>
        </w:tabs>
        <w:spacing w:line="300" w:lineRule="auto"/>
        <w:ind w:left="0" w:firstLine="426"/>
        <w:contextualSpacing/>
        <w:jc w:val="both"/>
        <w:rPr>
          <w:rFonts w:eastAsia="Calibri"/>
          <w:sz w:val="28"/>
          <w:szCs w:val="28"/>
        </w:rPr>
      </w:pPr>
      <w:r w:rsidRPr="008615D3">
        <w:rPr>
          <w:rFonts w:eastAsia="Calibri"/>
          <w:sz w:val="28"/>
          <w:szCs w:val="28"/>
        </w:rPr>
        <w:t>Осуществляет, в части своей компетенции, проверку проектной документации по планировке территории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на соответствие требованиям генерального плана, документам территориального планирования Российской Федерации, Правилам землепользования и застройки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xml:space="preserve">», </w:t>
      </w:r>
      <w:r w:rsidRPr="008615D3">
        <w:rPr>
          <w:rFonts w:eastAsia="Calibri"/>
          <w:sz w:val="28"/>
          <w:szCs w:val="28"/>
        </w:rPr>
        <w:lastRenderedPageBreak/>
        <w:t>требованиям технических регламентов, границам зон с особыми условиями использования территорий.</w:t>
      </w:r>
    </w:p>
    <w:p w:rsidR="008615D3" w:rsidRPr="008615D3" w:rsidRDefault="008615D3" w:rsidP="000D2002">
      <w:pPr>
        <w:numPr>
          <w:ilvl w:val="0"/>
          <w:numId w:val="23"/>
        </w:numPr>
        <w:tabs>
          <w:tab w:val="left" w:pos="709"/>
        </w:tabs>
        <w:spacing w:line="300" w:lineRule="auto"/>
        <w:ind w:left="0" w:firstLine="426"/>
        <w:contextualSpacing/>
        <w:jc w:val="both"/>
        <w:rPr>
          <w:rFonts w:eastAsia="Calibri"/>
          <w:sz w:val="28"/>
          <w:szCs w:val="28"/>
        </w:rPr>
      </w:pPr>
      <w:r w:rsidRPr="008615D3">
        <w:rPr>
          <w:rFonts w:eastAsia="Calibri"/>
          <w:sz w:val="28"/>
          <w:szCs w:val="28"/>
        </w:rPr>
        <w:t>Осуществляет иные полномочия в сфере регулирования землепользования и застройки в соответствии с законодательством Российской Федерации и нормативными правовыми актами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w:t>
      </w:r>
    </w:p>
    <w:p w:rsidR="008615D3" w:rsidRPr="008615D3" w:rsidRDefault="008615D3" w:rsidP="008615D3">
      <w:pPr>
        <w:pStyle w:val="3"/>
        <w:spacing w:before="120" w:after="0" w:line="300" w:lineRule="auto"/>
        <w:rPr>
          <w:rFonts w:ascii="Times New Roman" w:hAnsi="Times New Roman"/>
          <w:bCs w:val="0"/>
          <w:iCs/>
          <w:sz w:val="28"/>
          <w:szCs w:val="28"/>
        </w:rPr>
      </w:pPr>
      <w:bookmarkStart w:id="12" w:name="_Toc13842358"/>
      <w:bookmarkStart w:id="13" w:name="_Toc35590848"/>
      <w:r w:rsidRPr="008615D3">
        <w:rPr>
          <w:rFonts w:ascii="Times New Roman" w:hAnsi="Times New Roman"/>
          <w:bCs w:val="0"/>
          <w:iCs/>
          <w:sz w:val="28"/>
          <w:szCs w:val="28"/>
        </w:rPr>
        <w:t xml:space="preserve">Статья 6. Комиссия </w:t>
      </w:r>
      <w:bookmarkEnd w:id="12"/>
      <w:r w:rsidRPr="008615D3">
        <w:rPr>
          <w:rFonts w:ascii="Times New Roman" w:hAnsi="Times New Roman"/>
          <w:sz w:val="28"/>
          <w:szCs w:val="28"/>
        </w:rPr>
        <w:t>по подготовке проектов правил землепользования и застройки сельских поселений, входящих в состав муниципального района «Нерчинский район»</w:t>
      </w:r>
      <w:bookmarkEnd w:id="13"/>
    </w:p>
    <w:p w:rsidR="008615D3" w:rsidRPr="008615D3" w:rsidRDefault="008615D3" w:rsidP="000D2002">
      <w:pPr>
        <w:numPr>
          <w:ilvl w:val="0"/>
          <w:numId w:val="6"/>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 xml:space="preserve">Комиссия </w:t>
      </w:r>
      <w:r w:rsidRPr="008615D3">
        <w:rPr>
          <w:sz w:val="28"/>
          <w:szCs w:val="28"/>
        </w:rPr>
        <w:t xml:space="preserve">по подготовке проектов правил землепользования и застройки сельских поселений, входящих в состав </w:t>
      </w:r>
      <w:r w:rsidRPr="008615D3">
        <w:rPr>
          <w:rFonts w:eastAsia="Calibri"/>
          <w:sz w:val="28"/>
          <w:szCs w:val="28"/>
        </w:rPr>
        <w:t>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(далее – Комиссия района) является постоянно действующим, консультативным, коллегиальным совещательным органом при Администрации 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Деятельность Комиссии осуществляется в соответствии с муниципальными правовыми актами органов местного самоуправления района, регламентирующими ее деятельность.</w:t>
      </w:r>
    </w:p>
    <w:p w:rsidR="008615D3" w:rsidRPr="008615D3" w:rsidRDefault="008615D3" w:rsidP="000D2002">
      <w:pPr>
        <w:numPr>
          <w:ilvl w:val="0"/>
          <w:numId w:val="6"/>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lang w:bidi="ru-RU"/>
        </w:rPr>
        <w:t>К основным задачам Комиссии района относятся:</w:t>
      </w:r>
    </w:p>
    <w:p w:rsidR="008615D3" w:rsidRPr="008615D3" w:rsidRDefault="008615D3" w:rsidP="008615D3">
      <w:pPr>
        <w:pStyle w:val="a5"/>
        <w:spacing w:line="300" w:lineRule="auto"/>
        <w:ind w:firstLine="567"/>
        <w:jc w:val="both"/>
        <w:rPr>
          <w:rFonts w:ascii="Times New Roman" w:hAnsi="Times New Roman" w:cs="Times New Roman"/>
          <w:sz w:val="28"/>
          <w:szCs w:val="28"/>
        </w:rPr>
      </w:pPr>
      <w:r w:rsidRPr="008615D3">
        <w:rPr>
          <w:rFonts w:ascii="Times New Roman" w:hAnsi="Times New Roman" w:cs="Times New Roman"/>
          <w:sz w:val="28"/>
          <w:szCs w:val="28"/>
        </w:rPr>
        <w:t>1) создание условий для устойчивого развития территорий сельских поселений, входящих в состав муниципального района «Нерчинский район»;</w:t>
      </w:r>
    </w:p>
    <w:p w:rsidR="008615D3" w:rsidRPr="008615D3" w:rsidRDefault="008615D3" w:rsidP="008615D3">
      <w:pPr>
        <w:pStyle w:val="a5"/>
        <w:spacing w:line="300" w:lineRule="auto"/>
        <w:ind w:firstLine="567"/>
        <w:jc w:val="both"/>
        <w:rPr>
          <w:rFonts w:ascii="Times New Roman" w:hAnsi="Times New Roman" w:cs="Times New Roman"/>
          <w:sz w:val="28"/>
          <w:szCs w:val="28"/>
        </w:rPr>
      </w:pPr>
      <w:r w:rsidRPr="008615D3">
        <w:rPr>
          <w:rFonts w:ascii="Times New Roman" w:hAnsi="Times New Roman" w:cs="Times New Roman"/>
          <w:sz w:val="28"/>
          <w:szCs w:val="28"/>
        </w:rPr>
        <w:t>2) создание условий для планировки территорий сельских поселений, входящих в состав муниципального района «Нерчинский район»;</w:t>
      </w:r>
    </w:p>
    <w:p w:rsidR="008615D3" w:rsidRPr="008615D3" w:rsidRDefault="008615D3" w:rsidP="008615D3">
      <w:pPr>
        <w:pStyle w:val="a5"/>
        <w:spacing w:line="300" w:lineRule="auto"/>
        <w:ind w:firstLine="567"/>
        <w:jc w:val="both"/>
        <w:rPr>
          <w:rFonts w:ascii="Times New Roman" w:hAnsi="Times New Roman" w:cs="Times New Roman"/>
          <w:sz w:val="28"/>
          <w:szCs w:val="28"/>
        </w:rPr>
      </w:pPr>
      <w:r w:rsidRPr="008615D3">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615D3" w:rsidRPr="008615D3" w:rsidRDefault="008615D3" w:rsidP="008615D3">
      <w:pPr>
        <w:pStyle w:val="a5"/>
        <w:spacing w:line="300" w:lineRule="auto"/>
        <w:ind w:firstLine="567"/>
        <w:jc w:val="both"/>
        <w:rPr>
          <w:rFonts w:ascii="Times New Roman" w:hAnsi="Times New Roman" w:cs="Times New Roman"/>
          <w:sz w:val="28"/>
          <w:szCs w:val="28"/>
        </w:rPr>
      </w:pPr>
      <w:r w:rsidRPr="008615D3">
        <w:rPr>
          <w:rFonts w:ascii="Times New Roman" w:hAnsi="Times New Roman" w:cs="Times New Roman"/>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615D3" w:rsidRPr="008615D3" w:rsidRDefault="008615D3" w:rsidP="000D2002">
      <w:pPr>
        <w:numPr>
          <w:ilvl w:val="0"/>
          <w:numId w:val="6"/>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Персональный состав Комиссии района и порядок ее деятельности утверждаются Главой А</w:t>
      </w:r>
      <w:r w:rsidRPr="008615D3">
        <w:rPr>
          <w:kern w:val="28"/>
          <w:sz w:val="28"/>
          <w:szCs w:val="28"/>
        </w:rPr>
        <w:t xml:space="preserve">дминистрации </w:t>
      </w:r>
      <w:r w:rsidRPr="008615D3">
        <w:rPr>
          <w:rFonts w:eastAsia="Calibri"/>
          <w:sz w:val="28"/>
          <w:szCs w:val="28"/>
        </w:rPr>
        <w:t>сельского поселения «</w:t>
      </w:r>
      <w:proofErr w:type="spellStart"/>
      <w:r w:rsidRPr="008615D3">
        <w:rPr>
          <w:rFonts w:eastAsia="Calibri"/>
          <w:sz w:val="28"/>
          <w:szCs w:val="28"/>
        </w:rPr>
        <w:t>Кумакинское</w:t>
      </w:r>
      <w:proofErr w:type="spellEnd"/>
      <w:r w:rsidRPr="008615D3">
        <w:rPr>
          <w:rFonts w:eastAsia="Calibri"/>
          <w:sz w:val="28"/>
          <w:szCs w:val="28"/>
        </w:rPr>
        <w:t>» в соответствии с Градостроительным кодексом Российской Федерации и законами Забайкальского края.</w:t>
      </w:r>
    </w:p>
    <w:p w:rsidR="008615D3" w:rsidRPr="008615D3" w:rsidRDefault="008615D3" w:rsidP="000D2002">
      <w:pPr>
        <w:numPr>
          <w:ilvl w:val="0"/>
          <w:numId w:val="6"/>
        </w:numPr>
        <w:tabs>
          <w:tab w:val="left" w:pos="709"/>
        </w:tabs>
        <w:spacing w:line="300" w:lineRule="auto"/>
        <w:ind w:left="0" w:firstLine="426"/>
        <w:contextualSpacing/>
        <w:jc w:val="both"/>
        <w:rPr>
          <w:rFonts w:eastAsia="Calibri"/>
          <w:sz w:val="28"/>
          <w:szCs w:val="28"/>
        </w:rPr>
      </w:pPr>
      <w:r w:rsidRPr="008615D3">
        <w:rPr>
          <w:rFonts w:eastAsia="Calibri"/>
          <w:sz w:val="28"/>
          <w:szCs w:val="28"/>
        </w:rPr>
        <w:t xml:space="preserve">Заседания Комиссии района проводятся по мере необходимости. Периодичность заседаний определяется председателем Комиссии района, исходя из требований о соблюдении сроков рассмотрения заявок, предложений </w:t>
      </w:r>
      <w:r w:rsidRPr="008615D3">
        <w:rPr>
          <w:rFonts w:eastAsia="Calibri"/>
          <w:sz w:val="28"/>
          <w:szCs w:val="28"/>
        </w:rPr>
        <w:lastRenderedPageBreak/>
        <w:t>и осуществления иных действий, установленных законодательством о градостроительной деятельности.</w:t>
      </w:r>
    </w:p>
    <w:p w:rsidR="008615D3" w:rsidRPr="008615D3" w:rsidRDefault="008615D3" w:rsidP="000D2002">
      <w:pPr>
        <w:numPr>
          <w:ilvl w:val="0"/>
          <w:numId w:val="6"/>
        </w:numPr>
        <w:tabs>
          <w:tab w:val="left" w:pos="709"/>
        </w:tabs>
        <w:spacing w:line="300" w:lineRule="auto"/>
        <w:ind w:left="0" w:firstLine="426"/>
        <w:contextualSpacing/>
        <w:jc w:val="both"/>
        <w:rPr>
          <w:rFonts w:eastAsia="Calibri"/>
          <w:sz w:val="28"/>
          <w:szCs w:val="28"/>
        </w:rPr>
        <w:sectPr w:rsidR="008615D3" w:rsidRPr="008615D3" w:rsidSect="008615D3">
          <w:pgSz w:w="11906" w:h="16838"/>
          <w:pgMar w:top="1134" w:right="567" w:bottom="1134" w:left="1701" w:header="567" w:footer="567" w:gutter="0"/>
          <w:cols w:space="708"/>
          <w:docGrid w:linePitch="381"/>
        </w:sectPr>
      </w:pPr>
    </w:p>
    <w:p w:rsidR="008615D3" w:rsidRPr="008615D3" w:rsidRDefault="008615D3" w:rsidP="008615D3">
      <w:pPr>
        <w:pStyle w:val="2"/>
        <w:spacing w:before="0" w:after="0" w:line="300" w:lineRule="auto"/>
        <w:rPr>
          <w:rFonts w:ascii="Times New Roman" w:hAnsi="Times New Roman"/>
          <w:bCs w:val="0"/>
          <w:i w:val="0"/>
          <w:iCs w:val="0"/>
        </w:rPr>
      </w:pPr>
      <w:bookmarkStart w:id="14" w:name="_Toc35590849"/>
      <w:r w:rsidRPr="008615D3">
        <w:rPr>
          <w:rFonts w:ascii="Times New Roman" w:hAnsi="Times New Roman"/>
          <w:bCs w:val="0"/>
          <w:i w:val="0"/>
          <w:iCs w:val="0"/>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8615D3" w:rsidRPr="008615D3" w:rsidRDefault="008615D3" w:rsidP="008615D3">
      <w:pPr>
        <w:pStyle w:val="3"/>
        <w:spacing w:before="120" w:after="0" w:line="300" w:lineRule="auto"/>
        <w:rPr>
          <w:rFonts w:ascii="Times New Roman" w:hAnsi="Times New Roman"/>
          <w:bCs w:val="0"/>
          <w:iCs/>
          <w:sz w:val="28"/>
          <w:szCs w:val="28"/>
        </w:rPr>
      </w:pPr>
      <w:bookmarkStart w:id="15" w:name="_Toc35590850"/>
      <w:r w:rsidRPr="008615D3">
        <w:rPr>
          <w:rFonts w:ascii="Times New Roman" w:hAnsi="Times New Roman"/>
          <w:bCs w:val="0"/>
          <w:iCs/>
          <w:sz w:val="28"/>
          <w:szCs w:val="28"/>
        </w:rPr>
        <w:t xml:space="preserve">Статья 7. </w:t>
      </w:r>
      <w:r w:rsidRPr="008615D3">
        <w:rPr>
          <w:rFonts w:ascii="Times New Roman" w:hAnsi="Times New Roman"/>
          <w:sz w:val="28"/>
          <w:szCs w:val="28"/>
        </w:rPr>
        <w:t>Изменения видов разрешенного использования земельных участков и объектов капитального строительства</w:t>
      </w:r>
      <w:bookmarkEnd w:id="15"/>
    </w:p>
    <w:p w:rsidR="008615D3" w:rsidRPr="008615D3" w:rsidRDefault="008615D3" w:rsidP="008615D3">
      <w:pPr>
        <w:tabs>
          <w:tab w:val="left" w:pos="709"/>
        </w:tabs>
        <w:spacing w:line="300" w:lineRule="auto"/>
        <w:ind w:firstLine="426"/>
        <w:contextualSpacing/>
        <w:jc w:val="both"/>
        <w:rPr>
          <w:rFonts w:eastAsia="Calibri"/>
          <w:sz w:val="28"/>
          <w:szCs w:val="28"/>
        </w:rPr>
      </w:pPr>
      <w:r w:rsidRPr="008615D3">
        <w:rPr>
          <w:rFonts w:eastAsia="Calibri"/>
          <w:sz w:val="28"/>
          <w:szCs w:val="28"/>
        </w:rPr>
        <w:t>1. Изменение одного вида разрешенного использования земельных участков и объектов капитального строительства (далее – вид разрешенного использования) на другой вид такого использования осуществляется в соответствии с градостроительными регламентами, установленными настоящими Правилами при условии соблюдения требований технических регламентов.</w:t>
      </w:r>
    </w:p>
    <w:p w:rsidR="008615D3" w:rsidRPr="008615D3" w:rsidRDefault="008615D3" w:rsidP="008615D3">
      <w:pPr>
        <w:tabs>
          <w:tab w:val="left" w:pos="709"/>
        </w:tabs>
        <w:spacing w:line="300" w:lineRule="auto"/>
        <w:ind w:firstLine="426"/>
        <w:contextualSpacing/>
        <w:jc w:val="both"/>
        <w:rPr>
          <w:rFonts w:eastAsia="Calibri"/>
          <w:sz w:val="28"/>
          <w:szCs w:val="28"/>
        </w:rPr>
      </w:pPr>
      <w:r w:rsidRPr="008615D3">
        <w:rPr>
          <w:rFonts w:eastAsia="Calibri"/>
          <w:sz w:val="28"/>
          <w:szCs w:val="28"/>
        </w:rPr>
        <w:t>2. Основные и вспомогательные виды разрешенного использования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15D3" w:rsidRPr="008615D3" w:rsidRDefault="008615D3" w:rsidP="008615D3">
      <w:pPr>
        <w:tabs>
          <w:tab w:val="left" w:pos="709"/>
        </w:tabs>
        <w:spacing w:line="300" w:lineRule="auto"/>
        <w:ind w:firstLine="426"/>
        <w:contextualSpacing/>
        <w:jc w:val="both"/>
        <w:rPr>
          <w:rFonts w:eastAsia="Calibri"/>
          <w:sz w:val="28"/>
          <w:szCs w:val="28"/>
        </w:rPr>
      </w:pPr>
      <w:r w:rsidRPr="008615D3">
        <w:rPr>
          <w:rFonts w:eastAsia="Calibri"/>
          <w:sz w:val="28"/>
          <w:szCs w:val="28"/>
        </w:rPr>
        <w:t xml:space="preserve">3. Изменение вида разрешенного использования на условно </w:t>
      </w:r>
      <w:proofErr w:type="gramStart"/>
      <w:r w:rsidRPr="008615D3">
        <w:rPr>
          <w:rFonts w:eastAsia="Calibri"/>
          <w:sz w:val="28"/>
          <w:szCs w:val="28"/>
        </w:rPr>
        <w:t>разрешенный</w:t>
      </w:r>
      <w:proofErr w:type="gramEnd"/>
      <w:r w:rsidRPr="008615D3">
        <w:rPr>
          <w:rFonts w:eastAsia="Calibri"/>
          <w:sz w:val="28"/>
          <w:szCs w:val="28"/>
        </w:rPr>
        <w:t xml:space="preserve"> требует получения разрешения в порядке, установленном статьей 8 настоящих Правил. Вопрос о предоставлении разрешения на условно разрешенный вид использования подлежит обсуждению на публичных слушаниях в соответствии с главой 18 настоящих Правил.</w:t>
      </w:r>
    </w:p>
    <w:p w:rsidR="008615D3" w:rsidRPr="008615D3" w:rsidRDefault="008615D3" w:rsidP="008615D3">
      <w:pPr>
        <w:tabs>
          <w:tab w:val="left" w:pos="709"/>
        </w:tabs>
        <w:spacing w:line="300" w:lineRule="auto"/>
        <w:ind w:firstLine="426"/>
        <w:contextualSpacing/>
        <w:jc w:val="both"/>
        <w:rPr>
          <w:rFonts w:eastAsia="Calibri"/>
          <w:sz w:val="28"/>
          <w:szCs w:val="28"/>
        </w:rPr>
      </w:pPr>
      <w:r w:rsidRPr="008615D3">
        <w:rPr>
          <w:rFonts w:eastAsia="Calibri"/>
          <w:sz w:val="28"/>
          <w:szCs w:val="28"/>
        </w:rPr>
        <w:t>4. Правообладатели земельных участков,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9 настоящих Правил.</w:t>
      </w:r>
    </w:p>
    <w:p w:rsidR="008615D3" w:rsidRPr="008615D3" w:rsidRDefault="008615D3" w:rsidP="008615D3">
      <w:pPr>
        <w:tabs>
          <w:tab w:val="left" w:pos="709"/>
        </w:tabs>
        <w:spacing w:line="300" w:lineRule="auto"/>
        <w:ind w:firstLine="426"/>
        <w:contextualSpacing/>
        <w:jc w:val="both"/>
        <w:rPr>
          <w:rFonts w:eastAsia="Calibri"/>
          <w:sz w:val="28"/>
          <w:szCs w:val="28"/>
        </w:rPr>
      </w:pPr>
      <w:r w:rsidRPr="008615D3">
        <w:rPr>
          <w:rFonts w:eastAsia="Calibri"/>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15D3" w:rsidRPr="008615D3" w:rsidRDefault="008615D3" w:rsidP="008615D3">
      <w:pPr>
        <w:tabs>
          <w:tab w:val="left" w:pos="709"/>
        </w:tabs>
        <w:spacing w:line="300" w:lineRule="auto"/>
        <w:ind w:firstLine="426"/>
        <w:contextualSpacing/>
        <w:jc w:val="both"/>
        <w:rPr>
          <w:rFonts w:eastAsia="Calibri"/>
          <w:sz w:val="28"/>
          <w:szCs w:val="28"/>
        </w:rPr>
      </w:pPr>
      <w:r w:rsidRPr="008615D3">
        <w:rPr>
          <w:rFonts w:eastAsia="Calibri"/>
          <w:sz w:val="28"/>
          <w:szCs w:val="28"/>
        </w:rPr>
        <w:t>6. Строительство, реконструкция и капитальный ремонт объектов капитального строительства осуществляется на основании разрешения на строительство.</w:t>
      </w:r>
    </w:p>
    <w:p w:rsidR="008615D3" w:rsidRPr="008615D3" w:rsidRDefault="008615D3" w:rsidP="008615D3">
      <w:pPr>
        <w:pStyle w:val="3"/>
        <w:spacing w:before="120" w:after="0" w:line="300" w:lineRule="auto"/>
        <w:rPr>
          <w:rFonts w:ascii="Times New Roman" w:hAnsi="Times New Roman"/>
          <w:bCs w:val="0"/>
          <w:iCs/>
          <w:sz w:val="28"/>
          <w:szCs w:val="28"/>
        </w:rPr>
      </w:pPr>
      <w:bookmarkStart w:id="16" w:name="_Toc35590851"/>
      <w:r w:rsidRPr="008615D3">
        <w:rPr>
          <w:rFonts w:ascii="Times New Roman" w:hAnsi="Times New Roman"/>
          <w:bCs w:val="0"/>
          <w:iCs/>
          <w:sz w:val="28"/>
          <w:szCs w:val="28"/>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16"/>
      <w:r w:rsidRPr="008615D3">
        <w:rPr>
          <w:rFonts w:ascii="Times New Roman" w:hAnsi="Times New Roman"/>
          <w:bCs w:val="0"/>
          <w:iCs/>
          <w:sz w:val="28"/>
          <w:szCs w:val="28"/>
        </w:rPr>
        <w:t xml:space="preserve"> </w:t>
      </w:r>
    </w:p>
    <w:p w:rsidR="008615D3" w:rsidRPr="008615D3" w:rsidRDefault="008615D3" w:rsidP="000D2002">
      <w:pPr>
        <w:numPr>
          <w:ilvl w:val="0"/>
          <w:numId w:val="7"/>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Разрешения на условно разрешенный вид использования земельного участка или объекта капитального строительства предоставляются применительно к земельному участку или объекту капитального строительства, расположенному на территории поселения, на которое распространяется действие градостроительного регламента.</w:t>
      </w:r>
    </w:p>
    <w:p w:rsidR="008615D3" w:rsidRPr="008615D3" w:rsidRDefault="008615D3" w:rsidP="000D2002">
      <w:pPr>
        <w:numPr>
          <w:ilvl w:val="0"/>
          <w:numId w:val="7"/>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в Комиссию района о предоставлении разрешения на условно разрешенный вид использования.</w:t>
      </w:r>
    </w:p>
    <w:p w:rsidR="008615D3" w:rsidRPr="008615D3" w:rsidRDefault="008615D3" w:rsidP="000D2002">
      <w:pPr>
        <w:numPr>
          <w:ilvl w:val="0"/>
          <w:numId w:val="7"/>
        </w:numPr>
        <w:tabs>
          <w:tab w:val="left" w:pos="709"/>
        </w:tabs>
        <w:spacing w:line="300" w:lineRule="auto"/>
        <w:ind w:left="0" w:firstLine="426"/>
        <w:contextualSpacing/>
        <w:jc w:val="both"/>
        <w:rPr>
          <w:rFonts w:eastAsia="Calibri"/>
          <w:sz w:val="28"/>
          <w:szCs w:val="28"/>
          <w:lang w:bidi="ru-RU"/>
        </w:rPr>
      </w:pPr>
      <w:proofErr w:type="gramStart"/>
      <w:r w:rsidRPr="008615D3">
        <w:rPr>
          <w:rFonts w:eastAsia="Calibri"/>
          <w:sz w:val="28"/>
          <w:szCs w:val="28"/>
        </w:rPr>
        <w:t>Комиссия района совместно с органами местного самоуправления поселения в установленном порядке извещает заинтересованных лиц о проведении общественных обсуждений или публичных слушаний по вопросу предоставления разрешения на условно разрешенный вид использования и проводит такие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Муниципального района «Нерчинский район» Забайкальского</w:t>
      </w:r>
      <w:proofErr w:type="gramEnd"/>
      <w:r w:rsidRPr="008615D3">
        <w:rPr>
          <w:rFonts w:eastAsia="Calibri"/>
          <w:sz w:val="28"/>
          <w:szCs w:val="28"/>
        </w:rPr>
        <w:t xml:space="preserve"> края и (или) нормативными правовыми актами представительного органа местного самоуправления, настоящими Правилами.</w:t>
      </w:r>
    </w:p>
    <w:p w:rsidR="008615D3" w:rsidRPr="008615D3" w:rsidRDefault="008615D3" w:rsidP="000D2002">
      <w:pPr>
        <w:numPr>
          <w:ilvl w:val="0"/>
          <w:numId w:val="7"/>
        </w:numPr>
        <w:tabs>
          <w:tab w:val="left" w:pos="709"/>
        </w:tabs>
        <w:spacing w:line="300" w:lineRule="auto"/>
        <w:ind w:left="0" w:firstLine="426"/>
        <w:contextualSpacing/>
        <w:jc w:val="both"/>
        <w:rPr>
          <w:rFonts w:eastAsia="Calibri"/>
          <w:sz w:val="28"/>
          <w:szCs w:val="28"/>
        </w:rPr>
      </w:pPr>
      <w:r w:rsidRPr="008615D3">
        <w:rPr>
          <w:rFonts w:eastAsia="Calibri"/>
          <w:sz w:val="28"/>
          <w:szCs w:val="28"/>
        </w:rPr>
        <w:t xml:space="preserve"> В случае</w:t>
      </w:r>
      <w:proofErr w:type="gramStart"/>
      <w:r w:rsidRPr="008615D3">
        <w:rPr>
          <w:rFonts w:eastAsia="Calibri"/>
          <w:sz w:val="28"/>
          <w:szCs w:val="28"/>
        </w:rPr>
        <w:t>,</w:t>
      </w:r>
      <w:proofErr w:type="gramEnd"/>
      <w:r w:rsidRPr="008615D3">
        <w:rPr>
          <w:rFonts w:eastAsia="Calibri"/>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15D3" w:rsidRPr="008615D3" w:rsidRDefault="008615D3" w:rsidP="000D2002">
      <w:pPr>
        <w:numPr>
          <w:ilvl w:val="0"/>
          <w:numId w:val="7"/>
        </w:numPr>
        <w:tabs>
          <w:tab w:val="left" w:pos="709"/>
        </w:tabs>
        <w:spacing w:line="300" w:lineRule="auto"/>
        <w:ind w:left="0" w:firstLine="425"/>
        <w:contextualSpacing/>
        <w:jc w:val="both"/>
        <w:rPr>
          <w:rFonts w:eastAsia="Calibri"/>
          <w:sz w:val="28"/>
          <w:szCs w:val="28"/>
        </w:rPr>
      </w:pPr>
      <w:proofErr w:type="gramStart"/>
      <w:r w:rsidRPr="008615D3">
        <w:rPr>
          <w:rFonts w:eastAsia="Calibri"/>
          <w:sz w:val="28"/>
          <w:szCs w:val="28"/>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8615D3">
        <w:rPr>
          <w:rFonts w:eastAsia="Calibri"/>
          <w:sz w:val="28"/>
          <w:szCs w:val="28"/>
        </w:rPr>
        <w:lastRenderedPageBreak/>
        <w:t>общие границы с земельным участком, применительно к которому запрашивается данное</w:t>
      </w:r>
      <w:proofErr w:type="gramEnd"/>
      <w:r w:rsidRPr="008615D3">
        <w:rPr>
          <w:rFonts w:eastAsia="Calibri"/>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15D3" w:rsidRPr="008615D3" w:rsidRDefault="008615D3" w:rsidP="000D2002">
      <w:pPr>
        <w:numPr>
          <w:ilvl w:val="0"/>
          <w:numId w:val="7"/>
        </w:numPr>
        <w:tabs>
          <w:tab w:val="left" w:pos="709"/>
        </w:tabs>
        <w:spacing w:line="300" w:lineRule="auto"/>
        <w:ind w:left="0" w:firstLine="425"/>
        <w:contextualSpacing/>
        <w:jc w:val="both"/>
        <w:rPr>
          <w:rFonts w:eastAsia="Calibri"/>
          <w:sz w:val="28"/>
          <w:szCs w:val="28"/>
        </w:rPr>
      </w:pPr>
      <w:r w:rsidRPr="008615D3">
        <w:rPr>
          <w:rFonts w:eastAsia="Calibri"/>
          <w:sz w:val="28"/>
          <w:szCs w:val="28"/>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615D3" w:rsidRPr="008615D3" w:rsidRDefault="008615D3" w:rsidP="000D2002">
      <w:pPr>
        <w:numPr>
          <w:ilvl w:val="0"/>
          <w:numId w:val="7"/>
        </w:numPr>
        <w:tabs>
          <w:tab w:val="left" w:pos="709"/>
        </w:tabs>
        <w:spacing w:line="300" w:lineRule="auto"/>
        <w:ind w:left="0" w:firstLine="425"/>
        <w:contextualSpacing/>
        <w:jc w:val="both"/>
        <w:rPr>
          <w:rFonts w:eastAsia="Calibri"/>
          <w:sz w:val="28"/>
          <w:szCs w:val="28"/>
        </w:rPr>
      </w:pPr>
      <w:r w:rsidRPr="008615D3">
        <w:rPr>
          <w:rFonts w:eastAsia="Calibri"/>
          <w:sz w:val="28"/>
          <w:szCs w:val="28"/>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муниципального района «Нерчинский район».</w:t>
      </w:r>
    </w:p>
    <w:p w:rsidR="008615D3" w:rsidRPr="008615D3" w:rsidRDefault="008615D3" w:rsidP="000D2002">
      <w:pPr>
        <w:numPr>
          <w:ilvl w:val="0"/>
          <w:numId w:val="7"/>
        </w:numPr>
        <w:tabs>
          <w:tab w:val="left" w:pos="709"/>
        </w:tabs>
        <w:spacing w:line="300" w:lineRule="auto"/>
        <w:ind w:left="0" w:firstLine="425"/>
        <w:contextualSpacing/>
        <w:jc w:val="both"/>
        <w:rPr>
          <w:rFonts w:eastAsia="Calibri"/>
          <w:sz w:val="28"/>
          <w:szCs w:val="28"/>
        </w:rPr>
      </w:pPr>
      <w:proofErr w:type="gramStart"/>
      <w:r w:rsidRPr="008615D3">
        <w:rPr>
          <w:rFonts w:eastAsia="Calibri"/>
          <w:sz w:val="28"/>
          <w:szCs w:val="28"/>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«Нерчинский район».</w:t>
      </w:r>
      <w:proofErr w:type="gramEnd"/>
    </w:p>
    <w:p w:rsidR="008615D3" w:rsidRPr="008615D3" w:rsidRDefault="008615D3" w:rsidP="000D2002">
      <w:pPr>
        <w:numPr>
          <w:ilvl w:val="0"/>
          <w:numId w:val="7"/>
        </w:numPr>
        <w:tabs>
          <w:tab w:val="left" w:pos="709"/>
        </w:tabs>
        <w:spacing w:line="300" w:lineRule="auto"/>
        <w:ind w:left="0" w:firstLine="425"/>
        <w:contextualSpacing/>
        <w:jc w:val="both"/>
        <w:rPr>
          <w:rFonts w:eastAsia="Calibri"/>
          <w:sz w:val="28"/>
          <w:szCs w:val="28"/>
        </w:rPr>
      </w:pPr>
      <w:r w:rsidRPr="008615D3">
        <w:rPr>
          <w:rFonts w:eastAsia="Calibri"/>
          <w:sz w:val="28"/>
          <w:szCs w:val="28"/>
        </w:rPr>
        <w:t>На основании указанных в пункте 8 настоящей статьи рекомендаций Глава муниципального района «Нерчинский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муниципального района «Нерчинский район», иной официальной информации, и размещается на официальном сайте муниципального района «Нерчинский район».</w:t>
      </w:r>
    </w:p>
    <w:p w:rsidR="008615D3" w:rsidRPr="008615D3" w:rsidRDefault="008615D3" w:rsidP="000D2002">
      <w:pPr>
        <w:numPr>
          <w:ilvl w:val="0"/>
          <w:numId w:val="7"/>
        </w:numPr>
        <w:tabs>
          <w:tab w:val="left" w:pos="851"/>
        </w:tabs>
        <w:spacing w:line="300" w:lineRule="auto"/>
        <w:ind w:left="0" w:firstLine="425"/>
        <w:contextualSpacing/>
        <w:jc w:val="both"/>
        <w:rPr>
          <w:rFonts w:eastAsia="Calibri"/>
          <w:sz w:val="28"/>
          <w:szCs w:val="28"/>
        </w:rPr>
      </w:pPr>
      <w:r w:rsidRPr="008615D3">
        <w:rPr>
          <w:rFonts w:eastAsia="Calibri"/>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w:t>
      </w:r>
      <w:r w:rsidRPr="008615D3">
        <w:rPr>
          <w:rFonts w:eastAsia="Calibri"/>
          <w:sz w:val="28"/>
          <w:szCs w:val="28"/>
        </w:rPr>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15D3" w:rsidRPr="008615D3" w:rsidRDefault="008615D3" w:rsidP="000D2002">
      <w:pPr>
        <w:numPr>
          <w:ilvl w:val="0"/>
          <w:numId w:val="7"/>
        </w:numPr>
        <w:tabs>
          <w:tab w:val="left" w:pos="851"/>
        </w:tabs>
        <w:spacing w:line="300" w:lineRule="auto"/>
        <w:ind w:left="0" w:firstLine="425"/>
        <w:contextualSpacing/>
        <w:jc w:val="both"/>
        <w:rPr>
          <w:rFonts w:eastAsia="Calibri"/>
          <w:sz w:val="28"/>
          <w:szCs w:val="28"/>
        </w:rPr>
      </w:pPr>
      <w:r w:rsidRPr="008615D3">
        <w:rPr>
          <w:rFonts w:eastAsia="Calibri"/>
          <w:sz w:val="28"/>
          <w:szCs w:val="28"/>
        </w:rPr>
        <w:t>В случае</w:t>
      </w:r>
      <w:proofErr w:type="gramStart"/>
      <w:r w:rsidRPr="008615D3">
        <w:rPr>
          <w:rFonts w:eastAsia="Calibri"/>
          <w:sz w:val="28"/>
          <w:szCs w:val="28"/>
        </w:rPr>
        <w:t>,</w:t>
      </w:r>
      <w:proofErr w:type="gramEnd"/>
      <w:r w:rsidRPr="008615D3">
        <w:rPr>
          <w:rFonts w:eastAsia="Calibri"/>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615D3" w:rsidRPr="008615D3" w:rsidRDefault="008615D3" w:rsidP="000D2002">
      <w:pPr>
        <w:numPr>
          <w:ilvl w:val="0"/>
          <w:numId w:val="7"/>
        </w:numPr>
        <w:tabs>
          <w:tab w:val="left" w:pos="851"/>
        </w:tabs>
        <w:spacing w:line="300" w:lineRule="auto"/>
        <w:ind w:left="0" w:firstLine="425"/>
        <w:contextualSpacing/>
        <w:jc w:val="both"/>
        <w:rPr>
          <w:rFonts w:eastAsia="Calibri"/>
          <w:sz w:val="28"/>
          <w:szCs w:val="28"/>
        </w:rPr>
      </w:pPr>
      <w:proofErr w:type="gramStart"/>
      <w:r w:rsidRPr="008615D3">
        <w:rPr>
          <w:rFonts w:eastAsia="Calibri"/>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8615D3">
        <w:rPr>
          <w:rFonts w:eastAsia="Calibri"/>
          <w:sz w:val="28"/>
          <w:szCs w:val="28"/>
        </w:rPr>
        <w:t xml:space="preserve"> </w:t>
      </w:r>
      <w:proofErr w:type="gramStart"/>
      <w:r w:rsidRPr="008615D3">
        <w:rPr>
          <w:rFonts w:eastAsia="Calibri"/>
          <w:sz w:val="28"/>
          <w:szCs w:val="28"/>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8615D3">
        <w:rPr>
          <w:rFonts w:eastAsia="Calibri"/>
          <w:sz w:val="28"/>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15D3" w:rsidRPr="008615D3" w:rsidRDefault="008615D3" w:rsidP="000D2002">
      <w:pPr>
        <w:numPr>
          <w:ilvl w:val="0"/>
          <w:numId w:val="7"/>
        </w:numPr>
        <w:tabs>
          <w:tab w:val="left" w:pos="851"/>
        </w:tabs>
        <w:spacing w:line="300" w:lineRule="auto"/>
        <w:ind w:left="0" w:firstLine="425"/>
        <w:contextualSpacing/>
        <w:jc w:val="both"/>
        <w:rPr>
          <w:rFonts w:eastAsia="Calibri"/>
          <w:sz w:val="28"/>
          <w:szCs w:val="28"/>
        </w:rPr>
      </w:pPr>
      <w:r w:rsidRPr="008615D3">
        <w:rPr>
          <w:rFonts w:eastAsia="Calibri"/>
          <w:sz w:val="28"/>
          <w:szCs w:val="28"/>
        </w:rPr>
        <w:t xml:space="preserve"> 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615D3" w:rsidRPr="008615D3" w:rsidRDefault="008615D3" w:rsidP="008615D3">
      <w:pPr>
        <w:pStyle w:val="3"/>
        <w:spacing w:before="120" w:after="0" w:line="300" w:lineRule="auto"/>
        <w:rPr>
          <w:rFonts w:ascii="Times New Roman" w:hAnsi="Times New Roman"/>
          <w:bCs w:val="0"/>
          <w:iCs/>
          <w:sz w:val="28"/>
          <w:szCs w:val="28"/>
        </w:rPr>
      </w:pPr>
      <w:bookmarkStart w:id="17" w:name="_Toc35590852"/>
      <w:r w:rsidRPr="008615D3">
        <w:rPr>
          <w:rFonts w:ascii="Times New Roman" w:hAnsi="Times New Roman"/>
          <w:bCs w:val="0"/>
          <w:iCs/>
          <w:sz w:val="28"/>
          <w:szCs w:val="28"/>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
      <w:r w:rsidRPr="008615D3">
        <w:rPr>
          <w:rFonts w:ascii="Times New Roman" w:hAnsi="Times New Roman"/>
          <w:bCs w:val="0"/>
          <w:iCs/>
          <w:sz w:val="28"/>
          <w:szCs w:val="28"/>
        </w:rPr>
        <w:t xml:space="preserve"> </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r w:rsidRPr="008615D3">
        <w:rPr>
          <w:rFonts w:eastAsia="Calibri"/>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r w:rsidRPr="008615D3">
        <w:rPr>
          <w:rFonts w:eastAsia="Calibri"/>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района.</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proofErr w:type="gramStart"/>
      <w:r w:rsidRPr="008615D3">
        <w:rPr>
          <w:rFonts w:eastAsia="Calibri"/>
          <w:sz w:val="28"/>
          <w:szCs w:val="28"/>
        </w:rPr>
        <w:t>Комиссия района совместно с органами местного самоуправления поселения в установленном порядке извещает заинтересованных лиц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проводит такие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w:t>
      </w:r>
      <w:proofErr w:type="gramEnd"/>
      <w:r w:rsidRPr="008615D3">
        <w:rPr>
          <w:rFonts w:eastAsia="Calibri"/>
          <w:sz w:val="28"/>
          <w:szCs w:val="28"/>
        </w:rPr>
        <w:t xml:space="preserve"> уставом муниципального района «Нерчинский район» и (или) нормативными правовыми актами представительного органа местного самоуправления, настоящими Правилами.</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r w:rsidRPr="008615D3">
        <w:rPr>
          <w:rFonts w:eastAsia="Calibri"/>
          <w:sz w:val="28"/>
          <w:szCs w:val="28"/>
        </w:rPr>
        <w:t>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официальных сайтах муниципального района «Нерчинский район».</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proofErr w:type="gramStart"/>
      <w:r w:rsidRPr="008615D3">
        <w:rPr>
          <w:rFonts w:eastAsia="Calibri"/>
          <w:sz w:val="28"/>
          <w:szCs w:val="28"/>
        </w:rP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района осуществляет подготовку рекомендаций о предоставлении разрешения на условно </w:t>
      </w:r>
      <w:r w:rsidRPr="008615D3">
        <w:rPr>
          <w:rFonts w:eastAsia="Calibri"/>
          <w:sz w:val="28"/>
          <w:szCs w:val="28"/>
        </w:rPr>
        <w:lastRenderedPageBreak/>
        <w:t>разрешенный вид использования или об отказе в предоставлении такого разрешения с указанием причин принятого решения и направляет их Главе района.</w:t>
      </w:r>
      <w:proofErr w:type="gramEnd"/>
    </w:p>
    <w:p w:rsidR="008615D3" w:rsidRPr="008615D3" w:rsidRDefault="008615D3" w:rsidP="008615D3">
      <w:pPr>
        <w:tabs>
          <w:tab w:val="left" w:pos="709"/>
        </w:tabs>
        <w:spacing w:line="300" w:lineRule="auto"/>
        <w:ind w:firstLine="425"/>
        <w:contextualSpacing/>
        <w:jc w:val="both"/>
        <w:rPr>
          <w:rFonts w:eastAsia="Calibri"/>
          <w:sz w:val="28"/>
          <w:szCs w:val="28"/>
        </w:rPr>
      </w:pPr>
      <w:r w:rsidRPr="008615D3">
        <w:rPr>
          <w:rFonts w:eastAsia="Calibri"/>
          <w:sz w:val="28"/>
          <w:szCs w:val="28"/>
        </w:rPr>
        <w:t>5.1</w:t>
      </w:r>
      <w:proofErr w:type="gramStart"/>
      <w:r w:rsidRPr="008615D3">
        <w:rPr>
          <w:rFonts w:eastAsia="Calibri"/>
          <w:sz w:val="28"/>
          <w:szCs w:val="28"/>
        </w:rPr>
        <w:t xml:space="preserve"> С</w:t>
      </w:r>
      <w:proofErr w:type="gramEnd"/>
      <w:r w:rsidRPr="008615D3">
        <w:rPr>
          <w:rFonts w:eastAsia="Calibri"/>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proofErr w:type="gramStart"/>
      <w:r w:rsidRPr="008615D3">
        <w:rPr>
          <w:rFonts w:eastAsia="Calibri"/>
          <w:sz w:val="28"/>
          <w:szCs w:val="28"/>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615D3">
        <w:rPr>
          <w:rFonts w:eastAsia="Calibri"/>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r w:rsidRPr="008615D3">
        <w:rPr>
          <w:rFonts w:eastAsia="Calibri"/>
          <w:sz w:val="28"/>
          <w:szCs w:val="28"/>
        </w:rPr>
        <w:t>На основании указанных в пункте 5 настоящей статьи рекомендаций Глава района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15D3" w:rsidRPr="008615D3" w:rsidRDefault="008615D3" w:rsidP="000D2002">
      <w:pPr>
        <w:numPr>
          <w:ilvl w:val="0"/>
          <w:numId w:val="8"/>
        </w:numPr>
        <w:tabs>
          <w:tab w:val="left" w:pos="709"/>
        </w:tabs>
        <w:spacing w:line="300" w:lineRule="auto"/>
        <w:ind w:left="0" w:firstLine="425"/>
        <w:contextualSpacing/>
        <w:jc w:val="both"/>
        <w:rPr>
          <w:rFonts w:eastAsia="Calibri"/>
          <w:sz w:val="28"/>
          <w:szCs w:val="28"/>
          <w:lang w:bidi="ru-RU"/>
        </w:rPr>
      </w:pPr>
      <w:r w:rsidRPr="008615D3">
        <w:rPr>
          <w:rFonts w:eastAsia="Calibri"/>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15D3" w:rsidRPr="008615D3" w:rsidRDefault="008615D3" w:rsidP="008615D3">
      <w:pPr>
        <w:spacing w:line="300" w:lineRule="auto"/>
        <w:contextualSpacing/>
        <w:jc w:val="both"/>
        <w:rPr>
          <w:rFonts w:eastAsia="Calibri"/>
          <w:sz w:val="28"/>
          <w:szCs w:val="28"/>
        </w:rPr>
        <w:sectPr w:rsidR="008615D3" w:rsidRPr="008615D3" w:rsidSect="008615D3">
          <w:pgSz w:w="11906" w:h="16838"/>
          <w:pgMar w:top="1134" w:right="567" w:bottom="1134" w:left="1701" w:header="567" w:footer="567" w:gutter="0"/>
          <w:cols w:space="708"/>
          <w:docGrid w:linePitch="381"/>
        </w:sectPr>
      </w:pPr>
    </w:p>
    <w:p w:rsidR="008615D3" w:rsidRPr="008615D3" w:rsidRDefault="008615D3" w:rsidP="008615D3">
      <w:pPr>
        <w:pStyle w:val="2"/>
        <w:spacing w:before="0" w:after="0" w:line="300" w:lineRule="auto"/>
        <w:rPr>
          <w:rFonts w:ascii="Times New Roman" w:hAnsi="Times New Roman"/>
          <w:bCs w:val="0"/>
          <w:i w:val="0"/>
          <w:iCs w:val="0"/>
        </w:rPr>
      </w:pPr>
      <w:bookmarkStart w:id="18" w:name="_Toc35590853"/>
      <w:r w:rsidRPr="008615D3">
        <w:rPr>
          <w:rFonts w:ascii="Times New Roman" w:hAnsi="Times New Roman"/>
          <w:bCs w:val="0"/>
          <w:i w:val="0"/>
          <w:iCs w:val="0"/>
        </w:rPr>
        <w:lastRenderedPageBreak/>
        <w:t>ГЛАВА 4. ПОДГОТОВКА ДОКУМЕНТАЦИИ ПО ПЛАНИРОВКЕ ТЕРРИТОРИИ ОРГАНАМИ МЕСТНОГО САМОУПРАВЛЕНИЯ</w:t>
      </w:r>
      <w:bookmarkEnd w:id="18"/>
    </w:p>
    <w:p w:rsidR="008615D3" w:rsidRPr="008615D3" w:rsidRDefault="008615D3" w:rsidP="008615D3">
      <w:pPr>
        <w:pStyle w:val="3"/>
        <w:spacing w:before="120" w:after="0" w:line="300" w:lineRule="auto"/>
        <w:rPr>
          <w:rFonts w:ascii="Times New Roman" w:hAnsi="Times New Roman"/>
          <w:bCs w:val="0"/>
          <w:iCs/>
          <w:sz w:val="28"/>
          <w:szCs w:val="28"/>
        </w:rPr>
      </w:pPr>
      <w:bookmarkStart w:id="19" w:name="_Toc35590854"/>
      <w:r w:rsidRPr="008615D3">
        <w:rPr>
          <w:rFonts w:ascii="Times New Roman" w:hAnsi="Times New Roman"/>
          <w:bCs w:val="0"/>
          <w:iCs/>
          <w:sz w:val="28"/>
          <w:szCs w:val="28"/>
        </w:rPr>
        <w:t>Статья 10. Назначение, виды документации по планировке территории</w:t>
      </w:r>
      <w:bookmarkEnd w:id="19"/>
    </w:p>
    <w:p w:rsidR="008615D3" w:rsidRPr="008615D3" w:rsidRDefault="008615D3" w:rsidP="000D2002">
      <w:pPr>
        <w:numPr>
          <w:ilvl w:val="0"/>
          <w:numId w:val="9"/>
        </w:numPr>
        <w:spacing w:line="300" w:lineRule="auto"/>
        <w:ind w:left="0" w:firstLine="426"/>
        <w:contextualSpacing/>
        <w:jc w:val="both"/>
        <w:rPr>
          <w:rFonts w:eastAsia="Calibri"/>
          <w:sz w:val="28"/>
          <w:szCs w:val="28"/>
          <w:lang w:bidi="ru-RU"/>
        </w:rPr>
      </w:pPr>
      <w:r w:rsidRPr="008615D3">
        <w:rPr>
          <w:rFonts w:eastAsia="Calibri"/>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615D3">
        <w:rPr>
          <w:rFonts w:eastAsia="Calibri"/>
          <w:sz w:val="28"/>
          <w:szCs w:val="28"/>
        </w:rPr>
        <w:t>границ зон планируемого размещения объектов капитального строительства</w:t>
      </w:r>
      <w:proofErr w:type="gramEnd"/>
      <w:r w:rsidRPr="008615D3">
        <w:rPr>
          <w:rFonts w:eastAsia="Calibri"/>
          <w:sz w:val="28"/>
          <w:szCs w:val="28"/>
        </w:rPr>
        <w:t>.</w:t>
      </w:r>
    </w:p>
    <w:p w:rsidR="008615D3" w:rsidRPr="008615D3" w:rsidRDefault="008615D3" w:rsidP="000D2002">
      <w:pPr>
        <w:numPr>
          <w:ilvl w:val="0"/>
          <w:numId w:val="9"/>
        </w:numPr>
        <w:spacing w:line="300" w:lineRule="auto"/>
        <w:ind w:left="0" w:firstLine="426"/>
        <w:contextualSpacing/>
        <w:jc w:val="both"/>
        <w:rPr>
          <w:rFonts w:eastAsia="Calibri"/>
          <w:sz w:val="28"/>
          <w:szCs w:val="28"/>
          <w:lang w:bidi="ru-RU"/>
        </w:rPr>
      </w:pPr>
      <w:r w:rsidRPr="008615D3">
        <w:rPr>
          <w:rFonts w:eastAsia="Calibri"/>
          <w:sz w:val="28"/>
          <w:szCs w:val="28"/>
          <w:lang w:bidi="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615D3" w:rsidRPr="008615D3" w:rsidRDefault="008615D3" w:rsidP="000D2002">
      <w:pPr>
        <w:numPr>
          <w:ilvl w:val="0"/>
          <w:numId w:val="9"/>
        </w:numPr>
        <w:spacing w:line="300" w:lineRule="auto"/>
        <w:ind w:left="0" w:firstLine="426"/>
        <w:contextualSpacing/>
        <w:jc w:val="both"/>
        <w:rPr>
          <w:rFonts w:eastAsia="Calibri"/>
          <w:sz w:val="28"/>
          <w:szCs w:val="28"/>
          <w:lang w:bidi="ru-RU"/>
        </w:rPr>
      </w:pPr>
      <w:r w:rsidRPr="008615D3">
        <w:rPr>
          <w:rFonts w:eastAsia="Calibri"/>
          <w:sz w:val="28"/>
          <w:szCs w:val="28"/>
          <w:lang w:bidi="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15D3" w:rsidRPr="008615D3" w:rsidRDefault="008615D3" w:rsidP="000D2002">
      <w:pPr>
        <w:numPr>
          <w:ilvl w:val="0"/>
          <w:numId w:val="26"/>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необходимо изъятие земельных участков для государственных или муниципальных ну</w:t>
      </w:r>
      <w:proofErr w:type="gramStart"/>
      <w:r w:rsidRPr="008615D3">
        <w:rPr>
          <w:rFonts w:eastAsia="Calibri"/>
          <w:sz w:val="28"/>
          <w:szCs w:val="28"/>
          <w:lang w:bidi="ru-RU"/>
        </w:rPr>
        <w:t>жд в св</w:t>
      </w:r>
      <w:proofErr w:type="gramEnd"/>
      <w:r w:rsidRPr="008615D3">
        <w:rPr>
          <w:rFonts w:eastAsia="Calibri"/>
          <w:sz w:val="28"/>
          <w:szCs w:val="28"/>
          <w:lang w:bidi="ru-RU"/>
        </w:rPr>
        <w:t>язи с размещением объекта капитального строительства федерального, регионального или местного значения;</w:t>
      </w:r>
    </w:p>
    <w:p w:rsidR="008615D3" w:rsidRPr="008615D3" w:rsidRDefault="008615D3" w:rsidP="000D2002">
      <w:pPr>
        <w:numPr>
          <w:ilvl w:val="0"/>
          <w:numId w:val="26"/>
        </w:numPr>
        <w:tabs>
          <w:tab w:val="left" w:pos="851"/>
        </w:tabs>
        <w:spacing w:line="300" w:lineRule="auto"/>
        <w:ind w:left="0" w:firstLine="567"/>
        <w:contextualSpacing/>
        <w:jc w:val="both"/>
        <w:rPr>
          <w:rFonts w:eastAsia="Calibri"/>
          <w:sz w:val="28"/>
          <w:szCs w:val="28"/>
          <w:lang w:bidi="ru-RU"/>
        </w:rPr>
      </w:pPr>
      <w:proofErr w:type="gramStart"/>
      <w:r w:rsidRPr="008615D3">
        <w:rPr>
          <w:rFonts w:eastAsia="Calibri"/>
          <w:sz w:val="28"/>
          <w:szCs w:val="28"/>
          <w:lang w:bidi="ru-RU"/>
        </w:rPr>
        <w:t>необходимы</w:t>
      </w:r>
      <w:proofErr w:type="gramEnd"/>
      <w:r w:rsidRPr="008615D3">
        <w:rPr>
          <w:rFonts w:eastAsia="Calibri"/>
          <w:sz w:val="28"/>
          <w:szCs w:val="28"/>
          <w:lang w:bidi="ru-RU"/>
        </w:rPr>
        <w:t xml:space="preserve"> установление, изменение или отмена красных линий;</w:t>
      </w:r>
    </w:p>
    <w:p w:rsidR="008615D3" w:rsidRPr="008615D3" w:rsidRDefault="008615D3" w:rsidP="000D2002">
      <w:pPr>
        <w:numPr>
          <w:ilvl w:val="0"/>
          <w:numId w:val="26"/>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615D3" w:rsidRPr="008615D3" w:rsidRDefault="008615D3" w:rsidP="000D2002">
      <w:pPr>
        <w:numPr>
          <w:ilvl w:val="0"/>
          <w:numId w:val="26"/>
        </w:numPr>
        <w:tabs>
          <w:tab w:val="left" w:pos="851"/>
        </w:tabs>
        <w:spacing w:line="300" w:lineRule="auto"/>
        <w:ind w:left="0" w:firstLine="567"/>
        <w:contextualSpacing/>
        <w:jc w:val="both"/>
        <w:rPr>
          <w:rFonts w:eastAsia="Calibri"/>
          <w:sz w:val="28"/>
          <w:szCs w:val="28"/>
          <w:lang w:bidi="ru-RU"/>
        </w:rPr>
      </w:pPr>
      <w:proofErr w:type="gramStart"/>
      <w:r w:rsidRPr="008615D3">
        <w:rPr>
          <w:rFonts w:eastAsia="Calibri"/>
          <w:sz w:val="28"/>
          <w:szCs w:val="28"/>
          <w:lang w:bidi="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615D3" w:rsidRPr="008615D3" w:rsidRDefault="008615D3" w:rsidP="000D2002">
      <w:pPr>
        <w:numPr>
          <w:ilvl w:val="0"/>
          <w:numId w:val="26"/>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8615D3">
        <w:rPr>
          <w:rFonts w:eastAsia="Calibri"/>
          <w:sz w:val="28"/>
          <w:szCs w:val="28"/>
          <w:lang w:bidi="ru-RU"/>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615D3" w:rsidRPr="008615D3" w:rsidRDefault="008615D3" w:rsidP="000D2002">
      <w:pPr>
        <w:numPr>
          <w:ilvl w:val="0"/>
          <w:numId w:val="26"/>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615D3" w:rsidRPr="008615D3" w:rsidRDefault="008615D3" w:rsidP="000D2002">
      <w:pPr>
        <w:numPr>
          <w:ilvl w:val="0"/>
          <w:numId w:val="9"/>
        </w:numPr>
        <w:spacing w:line="300" w:lineRule="auto"/>
        <w:ind w:left="0" w:firstLine="426"/>
        <w:contextualSpacing/>
        <w:jc w:val="both"/>
        <w:rPr>
          <w:rFonts w:eastAsia="Calibri"/>
          <w:sz w:val="28"/>
          <w:szCs w:val="28"/>
          <w:lang w:bidi="ru-RU"/>
        </w:rPr>
      </w:pPr>
      <w:r w:rsidRPr="008615D3">
        <w:rPr>
          <w:rFonts w:eastAsia="Calibri"/>
          <w:sz w:val="28"/>
          <w:szCs w:val="28"/>
          <w:lang w:bidi="ru-RU"/>
        </w:rPr>
        <w:t>Видами документации по планировке территории являются:</w:t>
      </w:r>
    </w:p>
    <w:p w:rsidR="008615D3" w:rsidRPr="008615D3" w:rsidRDefault="008615D3" w:rsidP="000D2002">
      <w:pPr>
        <w:numPr>
          <w:ilvl w:val="0"/>
          <w:numId w:val="27"/>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проект планировки территории;</w:t>
      </w:r>
    </w:p>
    <w:p w:rsidR="008615D3" w:rsidRPr="008615D3" w:rsidRDefault="008615D3" w:rsidP="000D2002">
      <w:pPr>
        <w:numPr>
          <w:ilvl w:val="0"/>
          <w:numId w:val="27"/>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проект межевания территории.</w:t>
      </w:r>
    </w:p>
    <w:p w:rsidR="008615D3" w:rsidRPr="008615D3" w:rsidRDefault="008615D3" w:rsidP="000D2002">
      <w:pPr>
        <w:numPr>
          <w:ilvl w:val="0"/>
          <w:numId w:val="9"/>
        </w:numPr>
        <w:spacing w:line="300" w:lineRule="auto"/>
        <w:ind w:left="0" w:firstLine="425"/>
        <w:contextualSpacing/>
        <w:jc w:val="both"/>
        <w:rPr>
          <w:rFonts w:eastAsia="Calibri"/>
          <w:sz w:val="28"/>
          <w:szCs w:val="28"/>
          <w:lang w:bidi="ru-RU"/>
        </w:rPr>
      </w:pPr>
      <w:r w:rsidRPr="008615D3">
        <w:rPr>
          <w:rFonts w:eastAsia="Calibri"/>
          <w:sz w:val="28"/>
          <w:szCs w:val="28"/>
          <w:lang w:bidi="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615D3" w:rsidRPr="008615D3" w:rsidRDefault="008615D3" w:rsidP="000D2002">
      <w:pPr>
        <w:numPr>
          <w:ilvl w:val="0"/>
          <w:numId w:val="9"/>
        </w:numPr>
        <w:spacing w:line="300" w:lineRule="auto"/>
        <w:ind w:left="0" w:firstLine="425"/>
        <w:contextualSpacing/>
        <w:jc w:val="both"/>
        <w:rPr>
          <w:rFonts w:eastAsia="Calibri"/>
          <w:sz w:val="28"/>
          <w:szCs w:val="28"/>
          <w:lang w:bidi="ru-RU"/>
        </w:rPr>
      </w:pPr>
      <w:r w:rsidRPr="008615D3">
        <w:rPr>
          <w:rFonts w:eastAsia="Calibri"/>
          <w:sz w:val="28"/>
          <w:szCs w:val="28"/>
          <w:lang w:bidi="ru-RU"/>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15D3" w:rsidRPr="008615D3" w:rsidRDefault="008615D3" w:rsidP="008615D3">
      <w:pPr>
        <w:pStyle w:val="4"/>
        <w:spacing w:before="120" w:after="0" w:line="300" w:lineRule="auto"/>
        <w:rPr>
          <w:bCs w:val="0"/>
          <w:iCs/>
        </w:rPr>
      </w:pPr>
      <w:bookmarkStart w:id="20" w:name="_Toc35590855"/>
      <w:r w:rsidRPr="008615D3">
        <w:rPr>
          <w:bCs w:val="0"/>
          <w:iCs/>
        </w:rPr>
        <w:t>Статья 10.1 Общие требования к документации по планировке территории</w:t>
      </w:r>
      <w:bookmarkEnd w:id="20"/>
    </w:p>
    <w:p w:rsidR="008615D3" w:rsidRPr="008615D3" w:rsidRDefault="008615D3" w:rsidP="000D2002">
      <w:pPr>
        <w:numPr>
          <w:ilvl w:val="0"/>
          <w:numId w:val="28"/>
        </w:numPr>
        <w:spacing w:line="300" w:lineRule="auto"/>
        <w:ind w:left="0" w:firstLine="426"/>
        <w:contextualSpacing/>
        <w:jc w:val="both"/>
        <w:rPr>
          <w:rFonts w:eastAsia="Calibri"/>
          <w:sz w:val="28"/>
          <w:szCs w:val="28"/>
          <w:lang w:bidi="ru-RU"/>
        </w:rPr>
      </w:pPr>
      <w:r w:rsidRPr="008615D3">
        <w:rPr>
          <w:rFonts w:eastAsia="Calibri"/>
          <w:sz w:val="28"/>
          <w:szCs w:val="28"/>
          <w:lang w:bidi="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615D3" w:rsidRPr="008615D3" w:rsidRDefault="008615D3" w:rsidP="000D2002">
      <w:pPr>
        <w:numPr>
          <w:ilvl w:val="0"/>
          <w:numId w:val="28"/>
        </w:numPr>
        <w:spacing w:line="300" w:lineRule="auto"/>
        <w:ind w:left="0" w:firstLine="426"/>
        <w:contextualSpacing/>
        <w:jc w:val="both"/>
        <w:rPr>
          <w:rFonts w:eastAsia="Calibri"/>
          <w:sz w:val="28"/>
          <w:szCs w:val="28"/>
          <w:lang w:bidi="ru-RU"/>
        </w:rPr>
      </w:pPr>
      <w:r w:rsidRPr="008615D3">
        <w:rPr>
          <w:rFonts w:eastAsia="Calibri"/>
          <w:sz w:val="28"/>
          <w:szCs w:val="28"/>
          <w:lang w:bidi="ru-RU"/>
        </w:rPr>
        <w:t>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15D3" w:rsidRPr="008615D3" w:rsidRDefault="008615D3" w:rsidP="000D2002">
      <w:pPr>
        <w:numPr>
          <w:ilvl w:val="0"/>
          <w:numId w:val="28"/>
        </w:numPr>
        <w:spacing w:line="300" w:lineRule="auto"/>
        <w:ind w:left="0" w:firstLine="426"/>
        <w:contextualSpacing/>
        <w:jc w:val="both"/>
        <w:rPr>
          <w:rFonts w:eastAsia="Calibri"/>
          <w:sz w:val="28"/>
          <w:szCs w:val="28"/>
          <w:lang w:bidi="ru-RU"/>
        </w:rPr>
      </w:pPr>
      <w:r w:rsidRPr="008615D3">
        <w:rPr>
          <w:rFonts w:eastAsia="Calibri"/>
          <w:sz w:val="28"/>
          <w:szCs w:val="28"/>
          <w:lang w:bidi="ru-RU"/>
        </w:rPr>
        <w:lastRenderedPageBreak/>
        <w:t>Подготовка графической части документации по планировке территории осуществляется:</w:t>
      </w:r>
    </w:p>
    <w:p w:rsidR="008615D3" w:rsidRPr="008615D3" w:rsidRDefault="008615D3" w:rsidP="000D2002">
      <w:pPr>
        <w:numPr>
          <w:ilvl w:val="0"/>
          <w:numId w:val="29"/>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в соответствии с системой координат, используемой для ведения Единого государственного реестра недвижимости;</w:t>
      </w:r>
    </w:p>
    <w:p w:rsidR="008615D3" w:rsidRPr="008615D3" w:rsidRDefault="008615D3" w:rsidP="000D2002">
      <w:pPr>
        <w:numPr>
          <w:ilvl w:val="0"/>
          <w:numId w:val="29"/>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615D3" w:rsidRPr="008615D3" w:rsidRDefault="008615D3" w:rsidP="008615D3">
      <w:pPr>
        <w:pStyle w:val="4"/>
        <w:spacing w:before="120" w:after="0" w:line="300" w:lineRule="auto"/>
        <w:rPr>
          <w:bCs w:val="0"/>
          <w:iCs/>
        </w:rPr>
      </w:pPr>
      <w:bookmarkStart w:id="21" w:name="_Toc35590856"/>
      <w:r w:rsidRPr="008615D3">
        <w:rPr>
          <w:bCs w:val="0"/>
          <w:iCs/>
        </w:rPr>
        <w:t>Статья 10.2 Инженерные изыскания для подготовки документации по планировке территории</w:t>
      </w:r>
      <w:bookmarkEnd w:id="21"/>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Инженерные изыскания для подготовки документации по планировке территории выполняются в целях получения:</w:t>
      </w:r>
    </w:p>
    <w:p w:rsidR="008615D3" w:rsidRPr="008615D3" w:rsidRDefault="008615D3" w:rsidP="000D2002">
      <w:pPr>
        <w:numPr>
          <w:ilvl w:val="0"/>
          <w:numId w:val="30"/>
        </w:numPr>
        <w:tabs>
          <w:tab w:val="left" w:pos="851"/>
        </w:tabs>
        <w:spacing w:line="300" w:lineRule="auto"/>
        <w:ind w:left="0" w:firstLine="567"/>
        <w:contextualSpacing/>
        <w:jc w:val="both"/>
        <w:rPr>
          <w:rFonts w:eastAsia="Calibri"/>
          <w:sz w:val="28"/>
          <w:szCs w:val="28"/>
        </w:rPr>
      </w:pPr>
      <w:r w:rsidRPr="008615D3">
        <w:rPr>
          <w:rFonts w:eastAsia="Calibri"/>
          <w:sz w:val="28"/>
          <w:szCs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15D3" w:rsidRPr="008615D3" w:rsidRDefault="008615D3" w:rsidP="000D2002">
      <w:pPr>
        <w:numPr>
          <w:ilvl w:val="0"/>
          <w:numId w:val="30"/>
        </w:numPr>
        <w:tabs>
          <w:tab w:val="left" w:pos="851"/>
        </w:tabs>
        <w:spacing w:line="300" w:lineRule="auto"/>
        <w:ind w:left="0" w:firstLine="567"/>
        <w:contextualSpacing/>
        <w:jc w:val="both"/>
        <w:rPr>
          <w:rFonts w:eastAsia="Calibri"/>
          <w:sz w:val="28"/>
          <w:szCs w:val="28"/>
        </w:rPr>
      </w:pPr>
      <w:r w:rsidRPr="008615D3">
        <w:rPr>
          <w:rFonts w:eastAsia="Calibri"/>
          <w:sz w:val="28"/>
          <w:szCs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15D3" w:rsidRPr="008615D3" w:rsidRDefault="008615D3" w:rsidP="000D2002">
      <w:pPr>
        <w:numPr>
          <w:ilvl w:val="0"/>
          <w:numId w:val="30"/>
        </w:numPr>
        <w:tabs>
          <w:tab w:val="left" w:pos="851"/>
        </w:tabs>
        <w:spacing w:line="300" w:lineRule="auto"/>
        <w:ind w:left="0" w:firstLine="567"/>
        <w:contextualSpacing/>
        <w:jc w:val="both"/>
        <w:rPr>
          <w:rFonts w:eastAsia="Calibri"/>
          <w:sz w:val="28"/>
          <w:szCs w:val="28"/>
        </w:rPr>
      </w:pPr>
      <w:r w:rsidRPr="008615D3">
        <w:rPr>
          <w:rFonts w:eastAsia="Calibri"/>
          <w:sz w:val="28"/>
          <w:szCs w:val="28"/>
        </w:rPr>
        <w:t xml:space="preserve">материалов, необходимых для обоснования проведения мероприятий по организации поверхностного стока вод, частичному или полному осушению </w:t>
      </w:r>
      <w:r w:rsidRPr="008615D3">
        <w:rPr>
          <w:rFonts w:eastAsia="Calibri"/>
          <w:sz w:val="28"/>
          <w:szCs w:val="28"/>
        </w:rPr>
        <w:lastRenderedPageBreak/>
        <w:t>территории и других подобных мероприятий (далее – инженерная подготовка), инженерной защите и благоустройству территории.</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8615D3">
        <w:rPr>
          <w:rFonts w:eastAsia="Calibri"/>
          <w:sz w:val="28"/>
          <w:szCs w:val="28"/>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615D3" w:rsidRPr="008615D3" w:rsidRDefault="008615D3" w:rsidP="008615D3">
      <w:pPr>
        <w:pStyle w:val="3"/>
        <w:spacing w:before="120" w:after="0" w:line="300" w:lineRule="auto"/>
        <w:rPr>
          <w:rFonts w:ascii="Times New Roman" w:hAnsi="Times New Roman"/>
          <w:bCs w:val="0"/>
          <w:iCs/>
          <w:sz w:val="28"/>
          <w:szCs w:val="28"/>
        </w:rPr>
      </w:pPr>
      <w:bookmarkStart w:id="22" w:name="_Toc35590857"/>
      <w:r w:rsidRPr="008615D3">
        <w:rPr>
          <w:rFonts w:ascii="Times New Roman" w:hAnsi="Times New Roman"/>
          <w:bCs w:val="0"/>
          <w:iCs/>
          <w:sz w:val="28"/>
          <w:szCs w:val="28"/>
        </w:rPr>
        <w:t>Статья 11. Проект планировки территории</w:t>
      </w:r>
      <w:bookmarkEnd w:id="22"/>
    </w:p>
    <w:p w:rsidR="008615D3" w:rsidRPr="008615D3" w:rsidRDefault="008615D3" w:rsidP="000D2002">
      <w:pPr>
        <w:numPr>
          <w:ilvl w:val="0"/>
          <w:numId w:val="31"/>
        </w:numPr>
        <w:tabs>
          <w:tab w:val="left" w:pos="709"/>
        </w:tabs>
        <w:spacing w:line="300" w:lineRule="auto"/>
        <w:ind w:left="0" w:firstLine="426"/>
        <w:contextualSpacing/>
        <w:jc w:val="both"/>
        <w:rPr>
          <w:sz w:val="28"/>
          <w:szCs w:val="28"/>
        </w:rPr>
      </w:pPr>
      <w:r w:rsidRPr="008615D3">
        <w:rPr>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615D3" w:rsidRPr="008615D3" w:rsidRDefault="008615D3" w:rsidP="000D2002">
      <w:pPr>
        <w:numPr>
          <w:ilvl w:val="0"/>
          <w:numId w:val="31"/>
        </w:numPr>
        <w:tabs>
          <w:tab w:val="left" w:pos="709"/>
        </w:tabs>
        <w:spacing w:line="300" w:lineRule="auto"/>
        <w:ind w:left="0" w:firstLine="426"/>
        <w:contextualSpacing/>
        <w:jc w:val="both"/>
        <w:rPr>
          <w:sz w:val="28"/>
          <w:szCs w:val="28"/>
        </w:rPr>
      </w:pPr>
      <w:r w:rsidRPr="008615D3">
        <w:rPr>
          <w:sz w:val="28"/>
          <w:szCs w:val="28"/>
        </w:rPr>
        <w:t>Проект планировки территории состоит из основной части, которая подлежит утверждению, и материалов по ее обоснованию.</w:t>
      </w:r>
    </w:p>
    <w:p w:rsidR="008615D3" w:rsidRPr="008615D3" w:rsidRDefault="008615D3" w:rsidP="000D2002">
      <w:pPr>
        <w:numPr>
          <w:ilvl w:val="0"/>
          <w:numId w:val="31"/>
        </w:numPr>
        <w:tabs>
          <w:tab w:val="left" w:pos="709"/>
        </w:tabs>
        <w:spacing w:line="300" w:lineRule="auto"/>
        <w:ind w:left="0" w:firstLine="426"/>
        <w:contextualSpacing/>
        <w:jc w:val="both"/>
        <w:rPr>
          <w:sz w:val="28"/>
          <w:szCs w:val="28"/>
        </w:rPr>
      </w:pPr>
      <w:r w:rsidRPr="008615D3">
        <w:rPr>
          <w:sz w:val="28"/>
          <w:szCs w:val="28"/>
        </w:rPr>
        <w:t>Основная часть проекта планировки территории включает в себя:</w:t>
      </w:r>
    </w:p>
    <w:p w:rsidR="008615D3" w:rsidRPr="008615D3" w:rsidRDefault="008615D3" w:rsidP="000D2002">
      <w:pPr>
        <w:numPr>
          <w:ilvl w:val="0"/>
          <w:numId w:val="32"/>
        </w:numPr>
        <w:tabs>
          <w:tab w:val="left" w:pos="851"/>
        </w:tabs>
        <w:spacing w:line="300" w:lineRule="auto"/>
        <w:ind w:left="0" w:firstLine="567"/>
        <w:contextualSpacing/>
        <w:jc w:val="both"/>
        <w:rPr>
          <w:sz w:val="28"/>
          <w:szCs w:val="28"/>
        </w:rPr>
      </w:pPr>
      <w:r w:rsidRPr="008615D3">
        <w:rPr>
          <w:sz w:val="28"/>
          <w:szCs w:val="28"/>
        </w:rPr>
        <w:t>чертеж или чертежи планировки территории, на которых отображаются:</w:t>
      </w:r>
    </w:p>
    <w:p w:rsidR="008615D3" w:rsidRPr="008615D3" w:rsidRDefault="008615D3" w:rsidP="000D2002">
      <w:pPr>
        <w:numPr>
          <w:ilvl w:val="0"/>
          <w:numId w:val="33"/>
        </w:numPr>
        <w:tabs>
          <w:tab w:val="left" w:pos="993"/>
        </w:tabs>
        <w:spacing w:line="300" w:lineRule="auto"/>
        <w:ind w:left="0" w:firstLine="709"/>
        <w:contextualSpacing/>
        <w:jc w:val="both"/>
        <w:rPr>
          <w:sz w:val="28"/>
          <w:szCs w:val="28"/>
        </w:rPr>
      </w:pPr>
      <w:r w:rsidRPr="008615D3">
        <w:rPr>
          <w:sz w:val="28"/>
          <w:szCs w:val="28"/>
        </w:rPr>
        <w:t>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615D3" w:rsidRPr="008615D3" w:rsidRDefault="008615D3" w:rsidP="000D2002">
      <w:pPr>
        <w:numPr>
          <w:ilvl w:val="0"/>
          <w:numId w:val="33"/>
        </w:numPr>
        <w:tabs>
          <w:tab w:val="left" w:pos="993"/>
        </w:tabs>
        <w:spacing w:line="300" w:lineRule="auto"/>
        <w:ind w:left="0" w:firstLine="709"/>
        <w:contextualSpacing/>
        <w:jc w:val="both"/>
        <w:rPr>
          <w:sz w:val="28"/>
          <w:szCs w:val="28"/>
        </w:rPr>
      </w:pPr>
      <w:r w:rsidRPr="008615D3">
        <w:rPr>
          <w:sz w:val="28"/>
          <w:szCs w:val="28"/>
        </w:rPr>
        <w:t>границы существующих и планируемых элементов планировочной структуры;</w:t>
      </w:r>
    </w:p>
    <w:p w:rsidR="008615D3" w:rsidRPr="008615D3" w:rsidRDefault="008615D3" w:rsidP="000D2002">
      <w:pPr>
        <w:numPr>
          <w:ilvl w:val="0"/>
          <w:numId w:val="33"/>
        </w:numPr>
        <w:tabs>
          <w:tab w:val="left" w:pos="993"/>
        </w:tabs>
        <w:spacing w:line="300" w:lineRule="auto"/>
        <w:ind w:left="0" w:firstLine="709"/>
        <w:contextualSpacing/>
        <w:jc w:val="both"/>
        <w:rPr>
          <w:sz w:val="28"/>
          <w:szCs w:val="28"/>
        </w:rPr>
      </w:pPr>
      <w:r w:rsidRPr="008615D3">
        <w:rPr>
          <w:sz w:val="28"/>
          <w:szCs w:val="28"/>
        </w:rPr>
        <w:t>границы зон планируемого размещения объектов капитального строительства;</w:t>
      </w:r>
    </w:p>
    <w:p w:rsidR="008615D3" w:rsidRPr="008615D3" w:rsidRDefault="008615D3" w:rsidP="000D2002">
      <w:pPr>
        <w:numPr>
          <w:ilvl w:val="0"/>
          <w:numId w:val="32"/>
        </w:numPr>
        <w:tabs>
          <w:tab w:val="left" w:pos="851"/>
        </w:tabs>
        <w:spacing w:line="300" w:lineRule="auto"/>
        <w:ind w:left="0" w:firstLine="567"/>
        <w:contextualSpacing/>
        <w:jc w:val="both"/>
        <w:rPr>
          <w:sz w:val="28"/>
          <w:szCs w:val="28"/>
        </w:rPr>
      </w:pPr>
      <w:proofErr w:type="gramStart"/>
      <w:r w:rsidRPr="008615D3">
        <w:rPr>
          <w:sz w:val="28"/>
          <w:szCs w:val="28"/>
        </w:rPr>
        <w:lastRenderedPageBreak/>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8615D3">
        <w:rPr>
          <w:sz w:val="28"/>
          <w:szCs w:val="28"/>
        </w:rPr>
        <w:t xml:space="preserve"> </w:t>
      </w:r>
      <w:proofErr w:type="gramStart"/>
      <w:r w:rsidRPr="008615D3">
        <w:rPr>
          <w:sz w:val="28"/>
          <w:szCs w:val="28"/>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8615D3">
        <w:rPr>
          <w:sz w:val="28"/>
          <w:szCs w:val="28"/>
        </w:rPr>
        <w:t xml:space="preserve"> </w:t>
      </w:r>
      <w:proofErr w:type="gramStart"/>
      <w:r w:rsidRPr="008615D3">
        <w:rPr>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8615D3">
        <w:rPr>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15D3" w:rsidRPr="008615D3" w:rsidRDefault="008615D3" w:rsidP="000D2002">
      <w:pPr>
        <w:numPr>
          <w:ilvl w:val="0"/>
          <w:numId w:val="32"/>
        </w:numPr>
        <w:tabs>
          <w:tab w:val="left" w:pos="851"/>
        </w:tabs>
        <w:spacing w:line="300" w:lineRule="auto"/>
        <w:ind w:left="0" w:firstLine="567"/>
        <w:contextualSpacing/>
        <w:jc w:val="both"/>
        <w:rPr>
          <w:sz w:val="28"/>
          <w:szCs w:val="28"/>
        </w:rPr>
      </w:pPr>
      <w:proofErr w:type="gramStart"/>
      <w:r w:rsidRPr="008615D3">
        <w:rPr>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8615D3" w:rsidRPr="008615D3" w:rsidRDefault="008615D3" w:rsidP="000D2002">
      <w:pPr>
        <w:numPr>
          <w:ilvl w:val="0"/>
          <w:numId w:val="31"/>
        </w:numPr>
        <w:tabs>
          <w:tab w:val="left" w:pos="709"/>
        </w:tabs>
        <w:spacing w:line="300" w:lineRule="auto"/>
        <w:ind w:left="0" w:firstLine="426"/>
        <w:contextualSpacing/>
        <w:jc w:val="both"/>
        <w:rPr>
          <w:sz w:val="28"/>
          <w:szCs w:val="28"/>
        </w:rPr>
      </w:pPr>
      <w:r w:rsidRPr="008615D3">
        <w:rPr>
          <w:sz w:val="28"/>
          <w:szCs w:val="28"/>
        </w:rPr>
        <w:t>Материалы по обоснованию проекта планировки территории содержат:</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карту (фрагмент карты) планировочной структуры территорий поселения, городского округа, межселенной территории района с отображением границ элементов планировочной структуры;</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lastRenderedPageBreak/>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 xml:space="preserve">обоснование </w:t>
      </w:r>
      <w:proofErr w:type="gramStart"/>
      <w:r w:rsidRPr="008615D3">
        <w:rPr>
          <w:sz w:val="28"/>
          <w:szCs w:val="28"/>
        </w:rPr>
        <w:t>определения границ зон планируемого размещения объектов капитального строительства</w:t>
      </w:r>
      <w:proofErr w:type="gramEnd"/>
      <w:r w:rsidRPr="008615D3">
        <w:rPr>
          <w:sz w:val="28"/>
          <w:szCs w:val="28"/>
        </w:rPr>
        <w:t>;</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схему границ территорий объектов культурного наследия;</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схему границ зон с особыми условиями использования территорий;</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proofErr w:type="gramStart"/>
      <w:r w:rsidRPr="008615D3">
        <w:rPr>
          <w:sz w:val="28"/>
          <w:szCs w:val="28"/>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w:t>
      </w:r>
      <w:proofErr w:type="gramEnd"/>
      <w:r w:rsidRPr="008615D3">
        <w:rPr>
          <w:sz w:val="28"/>
          <w:szCs w:val="28"/>
        </w:rPr>
        <w:t xml:space="preserve"> территориальной доступности таких объектов для населения;</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15D3" w:rsidRPr="008615D3" w:rsidRDefault="008615D3" w:rsidP="000D2002">
      <w:pPr>
        <w:numPr>
          <w:ilvl w:val="0"/>
          <w:numId w:val="34"/>
        </w:numPr>
        <w:tabs>
          <w:tab w:val="left" w:pos="851"/>
        </w:tabs>
        <w:spacing w:line="300" w:lineRule="auto"/>
        <w:ind w:left="0" w:firstLine="567"/>
        <w:contextualSpacing/>
        <w:jc w:val="both"/>
        <w:rPr>
          <w:sz w:val="28"/>
          <w:szCs w:val="28"/>
        </w:rPr>
      </w:pPr>
      <w:r w:rsidRPr="008615D3">
        <w:rPr>
          <w:sz w:val="28"/>
          <w:szCs w:val="28"/>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15D3" w:rsidRPr="008615D3" w:rsidRDefault="008615D3" w:rsidP="000D2002">
      <w:pPr>
        <w:numPr>
          <w:ilvl w:val="0"/>
          <w:numId w:val="34"/>
        </w:numPr>
        <w:tabs>
          <w:tab w:val="left" w:pos="993"/>
        </w:tabs>
        <w:spacing w:line="300" w:lineRule="auto"/>
        <w:ind w:left="0" w:firstLine="567"/>
        <w:contextualSpacing/>
        <w:jc w:val="both"/>
        <w:rPr>
          <w:sz w:val="28"/>
          <w:szCs w:val="28"/>
        </w:rPr>
      </w:pPr>
      <w:r w:rsidRPr="008615D3">
        <w:rPr>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15D3" w:rsidRPr="008615D3" w:rsidRDefault="008615D3" w:rsidP="000D2002">
      <w:pPr>
        <w:numPr>
          <w:ilvl w:val="0"/>
          <w:numId w:val="34"/>
        </w:numPr>
        <w:tabs>
          <w:tab w:val="left" w:pos="993"/>
        </w:tabs>
        <w:spacing w:line="300" w:lineRule="auto"/>
        <w:ind w:left="0" w:firstLine="567"/>
        <w:contextualSpacing/>
        <w:jc w:val="both"/>
        <w:rPr>
          <w:sz w:val="28"/>
          <w:szCs w:val="28"/>
        </w:rPr>
      </w:pPr>
      <w:r w:rsidRPr="008615D3">
        <w:rPr>
          <w:sz w:val="28"/>
          <w:szCs w:val="28"/>
        </w:rPr>
        <w:lastRenderedPageBreak/>
        <w:t>перечень мероприятий по охране окружающей среды;</w:t>
      </w:r>
    </w:p>
    <w:p w:rsidR="008615D3" w:rsidRPr="008615D3" w:rsidRDefault="008615D3" w:rsidP="000D2002">
      <w:pPr>
        <w:numPr>
          <w:ilvl w:val="0"/>
          <w:numId w:val="34"/>
        </w:numPr>
        <w:tabs>
          <w:tab w:val="left" w:pos="993"/>
        </w:tabs>
        <w:spacing w:line="300" w:lineRule="auto"/>
        <w:ind w:left="0" w:firstLine="567"/>
        <w:contextualSpacing/>
        <w:jc w:val="both"/>
        <w:rPr>
          <w:sz w:val="28"/>
          <w:szCs w:val="28"/>
        </w:rPr>
      </w:pPr>
      <w:r w:rsidRPr="008615D3">
        <w:rPr>
          <w:sz w:val="28"/>
          <w:szCs w:val="28"/>
        </w:rPr>
        <w:t>обоснование очередности планируемого развития территории;</w:t>
      </w:r>
    </w:p>
    <w:p w:rsidR="008615D3" w:rsidRPr="008615D3" w:rsidRDefault="008615D3" w:rsidP="000D2002">
      <w:pPr>
        <w:numPr>
          <w:ilvl w:val="0"/>
          <w:numId w:val="34"/>
        </w:numPr>
        <w:tabs>
          <w:tab w:val="left" w:pos="993"/>
        </w:tabs>
        <w:spacing w:line="300" w:lineRule="auto"/>
        <w:ind w:left="0" w:firstLine="567"/>
        <w:contextualSpacing/>
        <w:jc w:val="both"/>
        <w:rPr>
          <w:sz w:val="28"/>
          <w:szCs w:val="28"/>
        </w:rPr>
      </w:pPr>
      <w:r w:rsidRPr="008615D3">
        <w:rPr>
          <w:sz w:val="28"/>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615D3" w:rsidRPr="008615D3" w:rsidRDefault="008615D3" w:rsidP="000D2002">
      <w:pPr>
        <w:numPr>
          <w:ilvl w:val="0"/>
          <w:numId w:val="34"/>
        </w:numPr>
        <w:tabs>
          <w:tab w:val="left" w:pos="993"/>
        </w:tabs>
        <w:spacing w:line="300" w:lineRule="auto"/>
        <w:ind w:left="0" w:firstLine="567"/>
        <w:contextualSpacing/>
        <w:jc w:val="both"/>
        <w:rPr>
          <w:sz w:val="28"/>
          <w:szCs w:val="28"/>
        </w:rPr>
      </w:pPr>
      <w:r w:rsidRPr="008615D3">
        <w:rPr>
          <w:sz w:val="28"/>
          <w:szCs w:val="28"/>
        </w:rPr>
        <w:t>иные материалы для обоснования положений по планировке территории.</w:t>
      </w:r>
    </w:p>
    <w:p w:rsidR="008615D3" w:rsidRPr="008615D3" w:rsidRDefault="008615D3" w:rsidP="000D2002">
      <w:pPr>
        <w:numPr>
          <w:ilvl w:val="0"/>
          <w:numId w:val="31"/>
        </w:numPr>
        <w:tabs>
          <w:tab w:val="left" w:pos="709"/>
        </w:tabs>
        <w:spacing w:line="300" w:lineRule="auto"/>
        <w:ind w:left="0" w:firstLine="426"/>
        <w:contextualSpacing/>
        <w:jc w:val="both"/>
        <w:rPr>
          <w:sz w:val="28"/>
          <w:szCs w:val="28"/>
        </w:rPr>
      </w:pPr>
      <w:r w:rsidRPr="008615D3">
        <w:rPr>
          <w:sz w:val="28"/>
          <w:szCs w:val="28"/>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615D3" w:rsidRPr="008615D3" w:rsidRDefault="008615D3" w:rsidP="008615D3">
      <w:pPr>
        <w:pStyle w:val="3"/>
        <w:spacing w:before="120" w:after="0" w:line="300" w:lineRule="auto"/>
        <w:rPr>
          <w:rFonts w:ascii="Times New Roman" w:hAnsi="Times New Roman"/>
          <w:bCs w:val="0"/>
          <w:iCs/>
          <w:sz w:val="28"/>
          <w:szCs w:val="28"/>
        </w:rPr>
      </w:pPr>
      <w:bookmarkStart w:id="23" w:name="_Toc35590858"/>
      <w:r w:rsidRPr="008615D3">
        <w:rPr>
          <w:rFonts w:ascii="Times New Roman" w:hAnsi="Times New Roman"/>
          <w:bCs w:val="0"/>
          <w:iCs/>
          <w:sz w:val="28"/>
          <w:szCs w:val="28"/>
        </w:rPr>
        <w:t>Статья 12. Проект межевания территории</w:t>
      </w:r>
      <w:bookmarkEnd w:id="23"/>
    </w:p>
    <w:p w:rsidR="008615D3" w:rsidRPr="008615D3" w:rsidRDefault="008615D3" w:rsidP="000D2002">
      <w:pPr>
        <w:numPr>
          <w:ilvl w:val="0"/>
          <w:numId w:val="11"/>
        </w:numPr>
        <w:tabs>
          <w:tab w:val="left" w:pos="709"/>
        </w:tabs>
        <w:spacing w:line="300" w:lineRule="auto"/>
        <w:ind w:left="0" w:firstLine="425"/>
        <w:contextualSpacing/>
        <w:jc w:val="both"/>
        <w:rPr>
          <w:rFonts w:eastAsia="Calibri"/>
          <w:sz w:val="28"/>
          <w:szCs w:val="28"/>
        </w:rPr>
      </w:pPr>
      <w:r w:rsidRPr="008615D3">
        <w:rPr>
          <w:rFonts w:eastAsia="Calibri"/>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района, генеральным планом поселения, городского округа функциональной зоны.</w:t>
      </w:r>
    </w:p>
    <w:p w:rsidR="008615D3" w:rsidRPr="008615D3" w:rsidRDefault="008615D3" w:rsidP="000D2002">
      <w:pPr>
        <w:numPr>
          <w:ilvl w:val="0"/>
          <w:numId w:val="11"/>
        </w:numPr>
        <w:autoSpaceDE w:val="0"/>
        <w:autoSpaceDN w:val="0"/>
        <w:adjustRightInd w:val="0"/>
        <w:spacing w:line="300" w:lineRule="auto"/>
        <w:ind w:left="0" w:firstLine="425"/>
        <w:jc w:val="both"/>
        <w:rPr>
          <w:sz w:val="28"/>
          <w:szCs w:val="28"/>
        </w:rPr>
      </w:pPr>
      <w:r w:rsidRPr="008615D3">
        <w:rPr>
          <w:sz w:val="28"/>
          <w:szCs w:val="28"/>
        </w:rPr>
        <w:t xml:space="preserve">Подготовка проекта межевания территории осуществляется </w:t>
      </w:r>
      <w:proofErr w:type="gramStart"/>
      <w:r w:rsidRPr="008615D3">
        <w:rPr>
          <w:sz w:val="28"/>
          <w:szCs w:val="28"/>
        </w:rPr>
        <w:t>для</w:t>
      </w:r>
      <w:proofErr w:type="gramEnd"/>
      <w:r w:rsidRPr="008615D3">
        <w:rPr>
          <w:sz w:val="28"/>
          <w:szCs w:val="28"/>
        </w:rPr>
        <w:t>:</w:t>
      </w:r>
    </w:p>
    <w:p w:rsidR="008615D3" w:rsidRPr="008615D3" w:rsidRDefault="008615D3" w:rsidP="000D2002">
      <w:pPr>
        <w:numPr>
          <w:ilvl w:val="0"/>
          <w:numId w:val="35"/>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определения местоположения границ образуемых и изменяемых земельных участков;</w:t>
      </w:r>
    </w:p>
    <w:p w:rsidR="008615D3" w:rsidRPr="008615D3" w:rsidRDefault="008615D3" w:rsidP="000D2002">
      <w:pPr>
        <w:numPr>
          <w:ilvl w:val="0"/>
          <w:numId w:val="35"/>
        </w:numPr>
        <w:tabs>
          <w:tab w:val="left" w:pos="851"/>
        </w:tabs>
        <w:autoSpaceDE w:val="0"/>
        <w:autoSpaceDN w:val="0"/>
        <w:adjustRightInd w:val="0"/>
        <w:spacing w:line="300" w:lineRule="auto"/>
        <w:ind w:left="0" w:firstLine="567"/>
        <w:jc w:val="both"/>
        <w:rPr>
          <w:rFonts w:eastAsia="Calibri"/>
          <w:sz w:val="28"/>
          <w:szCs w:val="28"/>
        </w:rPr>
      </w:pPr>
      <w:proofErr w:type="gramStart"/>
      <w:r w:rsidRPr="008615D3">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8615D3">
        <w:rPr>
          <w:sz w:val="28"/>
          <w:szCs w:val="28"/>
        </w:rPr>
        <w:t xml:space="preserve"> за собой исключительно изменение границ территории общего пользования.</w:t>
      </w:r>
    </w:p>
    <w:p w:rsidR="008615D3" w:rsidRPr="008615D3" w:rsidRDefault="008615D3" w:rsidP="000D2002">
      <w:pPr>
        <w:numPr>
          <w:ilvl w:val="0"/>
          <w:numId w:val="11"/>
        </w:numPr>
        <w:tabs>
          <w:tab w:val="left" w:pos="709"/>
        </w:tabs>
        <w:spacing w:line="300" w:lineRule="auto"/>
        <w:ind w:left="0" w:firstLine="425"/>
        <w:contextualSpacing/>
        <w:jc w:val="both"/>
        <w:rPr>
          <w:rFonts w:eastAsia="Calibri"/>
          <w:sz w:val="28"/>
          <w:szCs w:val="28"/>
        </w:rPr>
      </w:pPr>
      <w:r w:rsidRPr="008615D3">
        <w:rPr>
          <w:rFonts w:eastAsia="Calibri"/>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8615D3" w:rsidRPr="008615D3" w:rsidRDefault="008615D3" w:rsidP="000D2002">
      <w:pPr>
        <w:numPr>
          <w:ilvl w:val="0"/>
          <w:numId w:val="11"/>
        </w:numPr>
        <w:tabs>
          <w:tab w:val="left" w:pos="709"/>
        </w:tabs>
        <w:spacing w:line="300" w:lineRule="auto"/>
        <w:ind w:left="0" w:firstLine="425"/>
        <w:contextualSpacing/>
        <w:jc w:val="both"/>
        <w:rPr>
          <w:rFonts w:eastAsia="Calibri"/>
          <w:sz w:val="28"/>
          <w:szCs w:val="28"/>
        </w:rPr>
      </w:pPr>
      <w:r w:rsidRPr="008615D3">
        <w:rPr>
          <w:rFonts w:eastAsia="Calibri"/>
          <w:sz w:val="28"/>
          <w:szCs w:val="28"/>
        </w:rPr>
        <w:lastRenderedPageBreak/>
        <w:t>Основная часть проекта межевания территории включает в себя текстовую часть и чертежи межевания территории.</w:t>
      </w:r>
    </w:p>
    <w:p w:rsidR="008615D3" w:rsidRPr="008615D3" w:rsidRDefault="008615D3" w:rsidP="000D2002">
      <w:pPr>
        <w:numPr>
          <w:ilvl w:val="0"/>
          <w:numId w:val="11"/>
        </w:numPr>
        <w:tabs>
          <w:tab w:val="left" w:pos="709"/>
        </w:tabs>
        <w:spacing w:line="300" w:lineRule="auto"/>
        <w:ind w:left="0" w:firstLine="426"/>
        <w:contextualSpacing/>
        <w:jc w:val="both"/>
        <w:rPr>
          <w:rFonts w:eastAsia="Calibri"/>
          <w:sz w:val="28"/>
          <w:szCs w:val="28"/>
        </w:rPr>
      </w:pPr>
      <w:r w:rsidRPr="008615D3">
        <w:rPr>
          <w:rFonts w:eastAsia="Calibri"/>
          <w:sz w:val="28"/>
          <w:szCs w:val="28"/>
        </w:rPr>
        <w:t>Текстовая часть проекта межевания территории включает в себя:</w:t>
      </w:r>
    </w:p>
    <w:p w:rsidR="008615D3" w:rsidRPr="008615D3" w:rsidRDefault="008615D3" w:rsidP="000D2002">
      <w:pPr>
        <w:numPr>
          <w:ilvl w:val="0"/>
          <w:numId w:val="36"/>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перечень и сведения о площади образуемых земельных участков, в том числе возможные способы их образования;</w:t>
      </w:r>
    </w:p>
    <w:p w:rsidR="008615D3" w:rsidRPr="008615D3" w:rsidRDefault="008615D3" w:rsidP="000D2002">
      <w:pPr>
        <w:numPr>
          <w:ilvl w:val="0"/>
          <w:numId w:val="36"/>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15D3" w:rsidRPr="008615D3" w:rsidRDefault="008615D3" w:rsidP="000D2002">
      <w:pPr>
        <w:numPr>
          <w:ilvl w:val="0"/>
          <w:numId w:val="36"/>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615D3" w:rsidRPr="008615D3" w:rsidRDefault="008615D3" w:rsidP="000D2002">
      <w:pPr>
        <w:numPr>
          <w:ilvl w:val="0"/>
          <w:numId w:val="36"/>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615D3" w:rsidRPr="008615D3" w:rsidRDefault="008615D3" w:rsidP="000D2002">
      <w:pPr>
        <w:numPr>
          <w:ilvl w:val="0"/>
          <w:numId w:val="36"/>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8615D3" w:rsidRPr="008615D3" w:rsidRDefault="008615D3" w:rsidP="000D2002">
      <w:pPr>
        <w:numPr>
          <w:ilvl w:val="0"/>
          <w:numId w:val="11"/>
        </w:numPr>
        <w:tabs>
          <w:tab w:val="left" w:pos="709"/>
        </w:tabs>
        <w:spacing w:line="300" w:lineRule="auto"/>
        <w:ind w:left="0" w:firstLine="426"/>
        <w:contextualSpacing/>
        <w:jc w:val="both"/>
        <w:rPr>
          <w:rFonts w:eastAsia="Calibri"/>
          <w:sz w:val="28"/>
          <w:szCs w:val="28"/>
        </w:rPr>
      </w:pPr>
      <w:r w:rsidRPr="008615D3">
        <w:rPr>
          <w:rFonts w:eastAsia="Calibri"/>
          <w:sz w:val="28"/>
          <w:szCs w:val="28"/>
        </w:rPr>
        <w:t>На чертежах межевания территории отображаются:</w:t>
      </w:r>
    </w:p>
    <w:p w:rsidR="008615D3" w:rsidRPr="008615D3" w:rsidRDefault="008615D3" w:rsidP="000D2002">
      <w:pPr>
        <w:numPr>
          <w:ilvl w:val="0"/>
          <w:numId w:val="37"/>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15D3" w:rsidRPr="008615D3" w:rsidRDefault="008615D3" w:rsidP="000D2002">
      <w:pPr>
        <w:numPr>
          <w:ilvl w:val="0"/>
          <w:numId w:val="37"/>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3" w:history="1">
        <w:r w:rsidRPr="008615D3">
          <w:rPr>
            <w:rFonts w:eastAsia="Calibri"/>
            <w:sz w:val="28"/>
            <w:szCs w:val="28"/>
          </w:rPr>
          <w:t>пунктом 2 части 2</w:t>
        </w:r>
      </w:hyperlink>
      <w:r w:rsidRPr="008615D3">
        <w:rPr>
          <w:rFonts w:eastAsia="Calibri"/>
          <w:sz w:val="28"/>
          <w:szCs w:val="28"/>
        </w:rPr>
        <w:t xml:space="preserve"> настоящей статьи;</w:t>
      </w:r>
    </w:p>
    <w:p w:rsidR="008615D3" w:rsidRPr="008615D3" w:rsidRDefault="008615D3" w:rsidP="000D2002">
      <w:pPr>
        <w:numPr>
          <w:ilvl w:val="0"/>
          <w:numId w:val="37"/>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lastRenderedPageBreak/>
        <w:t>линии отступа от красных линий в целях определения мест допустимого размещения зданий, строений, сооружений;</w:t>
      </w:r>
    </w:p>
    <w:p w:rsidR="008615D3" w:rsidRPr="008615D3" w:rsidRDefault="008615D3" w:rsidP="000D2002">
      <w:pPr>
        <w:numPr>
          <w:ilvl w:val="0"/>
          <w:numId w:val="37"/>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15D3" w:rsidRPr="008615D3" w:rsidRDefault="008615D3" w:rsidP="000D2002">
      <w:pPr>
        <w:numPr>
          <w:ilvl w:val="0"/>
          <w:numId w:val="37"/>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публичных сервитутов.</w:t>
      </w:r>
    </w:p>
    <w:p w:rsidR="008615D3" w:rsidRPr="008615D3" w:rsidRDefault="008615D3" w:rsidP="008615D3">
      <w:pPr>
        <w:tabs>
          <w:tab w:val="left" w:pos="851"/>
        </w:tabs>
        <w:spacing w:line="300" w:lineRule="auto"/>
        <w:ind w:firstLine="426"/>
        <w:contextualSpacing/>
        <w:jc w:val="both"/>
        <w:rPr>
          <w:rFonts w:eastAsia="Calibri"/>
          <w:sz w:val="28"/>
          <w:szCs w:val="28"/>
        </w:rPr>
      </w:pPr>
      <w:r w:rsidRPr="008615D3">
        <w:rPr>
          <w:rFonts w:eastAsia="Calibri"/>
          <w:sz w:val="28"/>
          <w:szCs w:val="28"/>
        </w:rPr>
        <w:t>6.1</w:t>
      </w:r>
      <w:proofErr w:type="gramStart"/>
      <w:r w:rsidRPr="008615D3">
        <w:rPr>
          <w:rFonts w:eastAsia="Calibri"/>
          <w:sz w:val="28"/>
          <w:szCs w:val="28"/>
        </w:rPr>
        <w:t xml:space="preserve"> П</w:t>
      </w:r>
      <w:proofErr w:type="gramEnd"/>
      <w:r w:rsidRPr="008615D3">
        <w:rPr>
          <w:rFonts w:eastAsia="Calibri"/>
          <w:sz w:val="28"/>
          <w:szCs w:val="28"/>
        </w:rPr>
        <w:t>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Материалы по обоснованию проекта межевания территории включают в себя чертежи, на которых отображаются:</w:t>
      </w:r>
    </w:p>
    <w:p w:rsidR="008615D3" w:rsidRPr="008615D3" w:rsidRDefault="008615D3" w:rsidP="000D2002">
      <w:pPr>
        <w:numPr>
          <w:ilvl w:val="0"/>
          <w:numId w:val="3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существующих земельных участков;</w:t>
      </w:r>
    </w:p>
    <w:p w:rsidR="008615D3" w:rsidRPr="008615D3" w:rsidRDefault="008615D3" w:rsidP="000D2002">
      <w:pPr>
        <w:numPr>
          <w:ilvl w:val="0"/>
          <w:numId w:val="3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зон с особыми условиями использования территорий;</w:t>
      </w:r>
    </w:p>
    <w:p w:rsidR="008615D3" w:rsidRPr="008615D3" w:rsidRDefault="008615D3" w:rsidP="000D2002">
      <w:pPr>
        <w:numPr>
          <w:ilvl w:val="0"/>
          <w:numId w:val="3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местоположение существующих объектов капитального строительства;</w:t>
      </w:r>
    </w:p>
    <w:p w:rsidR="008615D3" w:rsidRPr="008615D3" w:rsidRDefault="008615D3" w:rsidP="000D2002">
      <w:pPr>
        <w:numPr>
          <w:ilvl w:val="0"/>
          <w:numId w:val="3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особо охраняемых природных территорий;</w:t>
      </w:r>
    </w:p>
    <w:p w:rsidR="008615D3" w:rsidRPr="008615D3" w:rsidRDefault="008615D3" w:rsidP="000D2002">
      <w:pPr>
        <w:numPr>
          <w:ilvl w:val="0"/>
          <w:numId w:val="3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территорий объектов культурного наследия;</w:t>
      </w:r>
    </w:p>
    <w:p w:rsidR="008615D3" w:rsidRPr="008615D3" w:rsidRDefault="008615D3" w:rsidP="000D2002">
      <w:pPr>
        <w:numPr>
          <w:ilvl w:val="0"/>
          <w:numId w:val="3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15D3" w:rsidRPr="008615D3" w:rsidRDefault="008615D3" w:rsidP="000D2002">
      <w:pPr>
        <w:numPr>
          <w:ilvl w:val="0"/>
          <w:numId w:val="10"/>
        </w:numPr>
        <w:tabs>
          <w:tab w:val="left" w:pos="709"/>
        </w:tabs>
        <w:spacing w:line="300" w:lineRule="auto"/>
        <w:ind w:left="0" w:firstLine="426"/>
        <w:contextualSpacing/>
        <w:jc w:val="both"/>
        <w:rPr>
          <w:rFonts w:eastAsia="Calibri"/>
          <w:sz w:val="28"/>
          <w:szCs w:val="28"/>
        </w:rPr>
      </w:pPr>
      <w:r w:rsidRPr="008615D3">
        <w:rPr>
          <w:rFonts w:eastAsia="Calibri"/>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15D3" w:rsidRPr="008615D3" w:rsidRDefault="008615D3" w:rsidP="000D2002">
      <w:pPr>
        <w:numPr>
          <w:ilvl w:val="0"/>
          <w:numId w:val="10"/>
        </w:numPr>
        <w:tabs>
          <w:tab w:val="left" w:pos="851"/>
        </w:tabs>
        <w:spacing w:line="300" w:lineRule="auto"/>
        <w:ind w:left="0" w:firstLine="426"/>
        <w:contextualSpacing/>
        <w:jc w:val="both"/>
        <w:rPr>
          <w:rFonts w:eastAsia="Calibri"/>
          <w:sz w:val="28"/>
          <w:szCs w:val="28"/>
        </w:rPr>
      </w:pPr>
      <w:r w:rsidRPr="008615D3">
        <w:rPr>
          <w:rFonts w:eastAsia="Calibri"/>
          <w:sz w:val="28"/>
          <w:szCs w:val="28"/>
        </w:rPr>
        <w:lastRenderedPageBreak/>
        <w:t>В случае</w:t>
      </w:r>
      <w:proofErr w:type="gramStart"/>
      <w:r w:rsidRPr="008615D3">
        <w:rPr>
          <w:rFonts w:eastAsia="Calibri"/>
          <w:sz w:val="28"/>
          <w:szCs w:val="28"/>
        </w:rPr>
        <w:t>,</w:t>
      </w:r>
      <w:proofErr w:type="gramEnd"/>
      <w:r w:rsidRPr="008615D3">
        <w:rPr>
          <w:rFonts w:eastAsia="Calibri"/>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15D3" w:rsidRPr="008615D3" w:rsidRDefault="008615D3" w:rsidP="000D2002">
      <w:pPr>
        <w:numPr>
          <w:ilvl w:val="0"/>
          <w:numId w:val="10"/>
        </w:numPr>
        <w:tabs>
          <w:tab w:val="left" w:pos="851"/>
        </w:tabs>
        <w:spacing w:line="300" w:lineRule="auto"/>
        <w:ind w:left="0" w:firstLine="426"/>
        <w:contextualSpacing/>
        <w:jc w:val="both"/>
        <w:rPr>
          <w:rFonts w:eastAsia="Calibri"/>
          <w:sz w:val="28"/>
          <w:szCs w:val="28"/>
        </w:rPr>
      </w:pPr>
      <w:r w:rsidRPr="008615D3">
        <w:rPr>
          <w:rFonts w:eastAsia="Calibri"/>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615D3" w:rsidRPr="008615D3" w:rsidRDefault="008615D3" w:rsidP="000D2002">
      <w:pPr>
        <w:numPr>
          <w:ilvl w:val="0"/>
          <w:numId w:val="10"/>
        </w:numPr>
        <w:tabs>
          <w:tab w:val="left" w:pos="851"/>
        </w:tabs>
        <w:spacing w:line="300" w:lineRule="auto"/>
        <w:ind w:left="0" w:firstLine="426"/>
        <w:contextualSpacing/>
        <w:jc w:val="both"/>
        <w:rPr>
          <w:rFonts w:eastAsia="Calibri"/>
          <w:sz w:val="28"/>
          <w:szCs w:val="28"/>
        </w:rPr>
      </w:pPr>
      <w:proofErr w:type="gramStart"/>
      <w:r w:rsidRPr="008615D3">
        <w:rPr>
          <w:rFonts w:eastAsia="Calibri"/>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8615D3">
        <w:rPr>
          <w:rFonts w:eastAsia="Calibri"/>
          <w:sz w:val="28"/>
          <w:szCs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15D3" w:rsidRPr="008615D3" w:rsidRDefault="008615D3" w:rsidP="008615D3">
      <w:pPr>
        <w:pStyle w:val="3"/>
        <w:spacing w:before="120" w:after="0" w:line="300" w:lineRule="auto"/>
        <w:rPr>
          <w:rFonts w:ascii="Times New Roman" w:hAnsi="Times New Roman"/>
          <w:bCs w:val="0"/>
          <w:iCs/>
          <w:sz w:val="28"/>
          <w:szCs w:val="28"/>
        </w:rPr>
      </w:pPr>
      <w:bookmarkStart w:id="24" w:name="_Toc35590859"/>
      <w:r w:rsidRPr="008615D3">
        <w:rPr>
          <w:rFonts w:ascii="Times New Roman" w:hAnsi="Times New Roman"/>
          <w:bCs w:val="0"/>
          <w:iCs/>
          <w:sz w:val="28"/>
          <w:szCs w:val="28"/>
        </w:rPr>
        <w:t>Статья 13. Подготовка и утверждение документации по планировке территории</w:t>
      </w:r>
      <w:bookmarkEnd w:id="24"/>
    </w:p>
    <w:p w:rsidR="008615D3" w:rsidRPr="008615D3" w:rsidRDefault="008615D3" w:rsidP="000D2002">
      <w:pPr>
        <w:numPr>
          <w:ilvl w:val="0"/>
          <w:numId w:val="39"/>
        </w:numPr>
        <w:tabs>
          <w:tab w:val="left" w:pos="709"/>
        </w:tabs>
        <w:spacing w:line="300" w:lineRule="auto"/>
        <w:ind w:left="0" w:firstLine="426"/>
        <w:contextualSpacing/>
        <w:jc w:val="both"/>
        <w:rPr>
          <w:rFonts w:eastAsia="Calibri"/>
          <w:sz w:val="28"/>
          <w:szCs w:val="28"/>
        </w:rPr>
      </w:pPr>
      <w:r w:rsidRPr="008615D3">
        <w:rPr>
          <w:rFonts w:eastAsia="Calibri"/>
          <w:sz w:val="28"/>
          <w:szCs w:val="28"/>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8615D3" w:rsidRPr="008615D3" w:rsidRDefault="008615D3" w:rsidP="000D2002">
      <w:pPr>
        <w:numPr>
          <w:ilvl w:val="0"/>
          <w:numId w:val="40"/>
        </w:numPr>
        <w:tabs>
          <w:tab w:val="left" w:pos="851"/>
        </w:tabs>
        <w:autoSpaceDE w:val="0"/>
        <w:autoSpaceDN w:val="0"/>
        <w:adjustRightInd w:val="0"/>
        <w:spacing w:line="300" w:lineRule="auto"/>
        <w:ind w:left="0" w:firstLine="426"/>
        <w:jc w:val="both"/>
        <w:rPr>
          <w:sz w:val="28"/>
          <w:szCs w:val="28"/>
        </w:rPr>
      </w:pPr>
      <w:r w:rsidRPr="008615D3">
        <w:rPr>
          <w:sz w:val="28"/>
          <w:szCs w:val="28"/>
        </w:rPr>
        <w:t>Решения о подготовке документации по планировке территории принимаются самостоятельно:</w:t>
      </w:r>
    </w:p>
    <w:p w:rsidR="008615D3" w:rsidRPr="008615D3" w:rsidRDefault="008615D3" w:rsidP="000D2002">
      <w:pPr>
        <w:numPr>
          <w:ilvl w:val="0"/>
          <w:numId w:val="41"/>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 xml:space="preserve">лицами, с которыми заключены договоры о развитии застроенной территории, договоры о комплексном освоении территории, в том числе в </w:t>
      </w:r>
      <w:r w:rsidRPr="008615D3">
        <w:rPr>
          <w:rFonts w:eastAsia="Calibri"/>
          <w:sz w:val="28"/>
          <w:szCs w:val="28"/>
        </w:rPr>
        <w:lastRenderedPageBreak/>
        <w:t>целях строительства стандартного жилья, договоры о комплексном развитии территории по инициативе органа местного самоуправления;</w:t>
      </w:r>
    </w:p>
    <w:p w:rsidR="008615D3" w:rsidRPr="008615D3" w:rsidRDefault="008615D3" w:rsidP="000D2002">
      <w:pPr>
        <w:numPr>
          <w:ilvl w:val="0"/>
          <w:numId w:val="41"/>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лицами, указанными в части 3 статьи 46.9 Градостроительного кодекса Российской Федерации;</w:t>
      </w:r>
    </w:p>
    <w:p w:rsidR="008615D3" w:rsidRPr="008615D3" w:rsidRDefault="008615D3" w:rsidP="000D2002">
      <w:pPr>
        <w:numPr>
          <w:ilvl w:val="0"/>
          <w:numId w:val="41"/>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615D3" w:rsidRPr="008615D3" w:rsidRDefault="008615D3" w:rsidP="000D2002">
      <w:pPr>
        <w:numPr>
          <w:ilvl w:val="0"/>
          <w:numId w:val="41"/>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615D3" w:rsidRPr="008615D3" w:rsidRDefault="008615D3" w:rsidP="000D2002">
      <w:pPr>
        <w:numPr>
          <w:ilvl w:val="0"/>
          <w:numId w:val="40"/>
        </w:numPr>
        <w:tabs>
          <w:tab w:val="left" w:pos="851"/>
        </w:tabs>
        <w:autoSpaceDE w:val="0"/>
        <w:autoSpaceDN w:val="0"/>
        <w:adjustRightInd w:val="0"/>
        <w:spacing w:line="300" w:lineRule="auto"/>
        <w:ind w:left="0" w:firstLine="425"/>
        <w:jc w:val="both"/>
        <w:rPr>
          <w:sz w:val="28"/>
          <w:szCs w:val="28"/>
        </w:rPr>
      </w:pPr>
      <w:r w:rsidRPr="008615D3">
        <w:rPr>
          <w:sz w:val="28"/>
          <w:szCs w:val="28"/>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615D3" w:rsidRPr="008615D3" w:rsidRDefault="008615D3" w:rsidP="000D2002">
      <w:pPr>
        <w:numPr>
          <w:ilvl w:val="0"/>
          <w:numId w:val="39"/>
        </w:numPr>
        <w:spacing w:line="300" w:lineRule="auto"/>
        <w:ind w:left="0" w:firstLine="426"/>
        <w:jc w:val="both"/>
        <w:rPr>
          <w:rFonts w:eastAsia="Calibri"/>
          <w:sz w:val="28"/>
          <w:szCs w:val="28"/>
        </w:rPr>
      </w:pPr>
      <w:proofErr w:type="gramStart"/>
      <w:r w:rsidRPr="008615D3">
        <w:rPr>
          <w:rFonts w:eastAsia="Calibri"/>
          <w:sz w:val="28"/>
          <w:szCs w:val="28"/>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8615D3">
        <w:rPr>
          <w:rFonts w:eastAsia="Calibri"/>
          <w:sz w:val="28"/>
          <w:szCs w:val="28"/>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8615D3" w:rsidRPr="008615D3" w:rsidRDefault="008615D3" w:rsidP="000D2002">
      <w:pPr>
        <w:numPr>
          <w:ilvl w:val="0"/>
          <w:numId w:val="39"/>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4" w:history="1">
        <w:r w:rsidRPr="008615D3">
          <w:rPr>
            <w:rFonts w:eastAsia="Calibri"/>
            <w:sz w:val="28"/>
            <w:szCs w:val="28"/>
          </w:rPr>
          <w:t>части 1.1</w:t>
        </w:r>
      </w:hyperlink>
      <w:r w:rsidRPr="008615D3">
        <w:rPr>
          <w:rFonts w:eastAsia="Calibri"/>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rsidRPr="008615D3">
        <w:rPr>
          <w:rFonts w:eastAsia="Calibri"/>
          <w:sz w:val="28"/>
          <w:szCs w:val="28"/>
        </w:rPr>
        <w:lastRenderedPageBreak/>
        <w:t>муниципальных образований (муниципальных районов, городских округов) в</w:t>
      </w:r>
      <w:proofErr w:type="gramEnd"/>
      <w:r w:rsidRPr="008615D3">
        <w:rPr>
          <w:rFonts w:eastAsia="Calibri"/>
          <w:sz w:val="28"/>
          <w:szCs w:val="28"/>
        </w:rPr>
        <w:t xml:space="preserve"> </w:t>
      </w:r>
      <w:proofErr w:type="gramStart"/>
      <w:r w:rsidRPr="008615D3">
        <w:rPr>
          <w:rFonts w:eastAsia="Calibri"/>
          <w:sz w:val="28"/>
          <w:szCs w:val="28"/>
        </w:rPr>
        <w:t>границах</w:t>
      </w:r>
      <w:proofErr w:type="gramEnd"/>
      <w:r w:rsidRPr="008615D3">
        <w:rPr>
          <w:rFonts w:eastAsia="Calibri"/>
          <w:sz w:val="28"/>
          <w:szCs w:val="28"/>
        </w:rPr>
        <w:t xml:space="preserve"> субъекта Российской Федерации, за исключением случаев, указанных в </w:t>
      </w:r>
      <w:hyperlink r:id="rId15" w:history="1">
        <w:r w:rsidRPr="008615D3">
          <w:rPr>
            <w:rFonts w:eastAsia="Calibri"/>
            <w:sz w:val="28"/>
            <w:szCs w:val="28"/>
          </w:rPr>
          <w:t>частях 2</w:t>
        </w:r>
      </w:hyperlink>
      <w:r w:rsidRPr="008615D3">
        <w:rPr>
          <w:rFonts w:eastAsia="Calibri"/>
          <w:sz w:val="28"/>
          <w:szCs w:val="28"/>
        </w:rPr>
        <w:t xml:space="preserve">, </w:t>
      </w:r>
      <w:hyperlink r:id="rId16" w:history="1">
        <w:r w:rsidRPr="008615D3">
          <w:rPr>
            <w:rFonts w:eastAsia="Calibri"/>
            <w:sz w:val="28"/>
            <w:szCs w:val="28"/>
          </w:rPr>
          <w:t>3.2</w:t>
        </w:r>
      </w:hyperlink>
      <w:r w:rsidRPr="008615D3">
        <w:rPr>
          <w:rFonts w:eastAsia="Calibri"/>
          <w:sz w:val="28"/>
          <w:szCs w:val="28"/>
        </w:rPr>
        <w:t xml:space="preserve"> и </w:t>
      </w:r>
      <w:hyperlink r:id="rId17" w:history="1">
        <w:r w:rsidRPr="008615D3">
          <w:rPr>
            <w:rFonts w:eastAsia="Calibri"/>
            <w:sz w:val="28"/>
            <w:szCs w:val="28"/>
          </w:rPr>
          <w:t>4.1</w:t>
        </w:r>
      </w:hyperlink>
      <w:r w:rsidRPr="008615D3">
        <w:rPr>
          <w:rFonts w:eastAsia="Calibri"/>
          <w:sz w:val="28"/>
          <w:szCs w:val="28"/>
        </w:rPr>
        <w:t xml:space="preserve"> настоящей статьи.</w:t>
      </w:r>
    </w:p>
    <w:p w:rsidR="008615D3" w:rsidRPr="008615D3" w:rsidRDefault="008615D3" w:rsidP="000D2002">
      <w:pPr>
        <w:numPr>
          <w:ilvl w:val="0"/>
          <w:numId w:val="42"/>
        </w:numPr>
        <w:tabs>
          <w:tab w:val="left" w:pos="851"/>
        </w:tabs>
        <w:autoSpaceDE w:val="0"/>
        <w:autoSpaceDN w:val="0"/>
        <w:adjustRightInd w:val="0"/>
        <w:spacing w:line="300" w:lineRule="auto"/>
        <w:ind w:left="0" w:firstLine="426"/>
        <w:jc w:val="both"/>
        <w:rPr>
          <w:sz w:val="28"/>
          <w:szCs w:val="28"/>
        </w:rPr>
      </w:pPr>
      <w:proofErr w:type="gramStart"/>
      <w:r w:rsidRPr="008615D3">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8615D3">
        <w:rPr>
          <w:sz w:val="28"/>
          <w:szCs w:val="28"/>
        </w:rPr>
        <w:t xml:space="preserve">, за счет средств </w:t>
      </w:r>
      <w:proofErr w:type="gramStart"/>
      <w:r w:rsidRPr="008615D3">
        <w:rPr>
          <w:sz w:val="28"/>
          <w:szCs w:val="28"/>
        </w:rPr>
        <w:t>бюджета</w:t>
      </w:r>
      <w:proofErr w:type="gramEnd"/>
      <w:r w:rsidRPr="008615D3">
        <w:rPr>
          <w:sz w:val="28"/>
          <w:szCs w:val="28"/>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8615D3">
        <w:rPr>
          <w:sz w:val="28"/>
          <w:szCs w:val="28"/>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615D3" w:rsidRPr="008615D3" w:rsidRDefault="008615D3" w:rsidP="000D2002">
      <w:pPr>
        <w:numPr>
          <w:ilvl w:val="0"/>
          <w:numId w:val="42"/>
        </w:numPr>
        <w:tabs>
          <w:tab w:val="left" w:pos="851"/>
        </w:tabs>
        <w:autoSpaceDE w:val="0"/>
        <w:autoSpaceDN w:val="0"/>
        <w:adjustRightInd w:val="0"/>
        <w:spacing w:line="300" w:lineRule="auto"/>
        <w:ind w:left="0" w:firstLine="426"/>
        <w:jc w:val="both"/>
        <w:rPr>
          <w:sz w:val="28"/>
          <w:szCs w:val="28"/>
        </w:rPr>
      </w:pPr>
      <w:proofErr w:type="gramStart"/>
      <w:r w:rsidRPr="008615D3">
        <w:rPr>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8" w:history="1">
        <w:r w:rsidRPr="008615D3">
          <w:rPr>
            <w:sz w:val="28"/>
            <w:szCs w:val="28"/>
          </w:rPr>
          <w:t>разногласий</w:t>
        </w:r>
      </w:hyperlink>
      <w:r w:rsidRPr="008615D3">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8615D3" w:rsidRPr="008615D3" w:rsidRDefault="008615D3" w:rsidP="000D2002">
      <w:pPr>
        <w:numPr>
          <w:ilvl w:val="0"/>
          <w:numId w:val="39"/>
        </w:numPr>
        <w:autoSpaceDE w:val="0"/>
        <w:autoSpaceDN w:val="0"/>
        <w:adjustRightInd w:val="0"/>
        <w:spacing w:line="300" w:lineRule="auto"/>
        <w:ind w:left="0" w:firstLine="426"/>
        <w:jc w:val="both"/>
        <w:rPr>
          <w:sz w:val="28"/>
          <w:szCs w:val="28"/>
        </w:rPr>
      </w:pPr>
      <w:proofErr w:type="gramStart"/>
      <w:r w:rsidRPr="008615D3">
        <w:rPr>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w:t>
      </w:r>
      <w:r w:rsidRPr="008615D3">
        <w:rPr>
          <w:sz w:val="28"/>
          <w:szCs w:val="28"/>
        </w:rPr>
        <w:lastRenderedPageBreak/>
        <w:t>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8615D3">
        <w:rPr>
          <w:sz w:val="28"/>
          <w:szCs w:val="28"/>
        </w:rPr>
        <w:t xml:space="preserve"> в границах муниципального района, за исключением случаев, указанных в частях 2 - 3.2, 4.1, 4.2 настоящей статьи.</w:t>
      </w:r>
    </w:p>
    <w:p w:rsidR="008615D3" w:rsidRPr="008615D3" w:rsidRDefault="008615D3" w:rsidP="000D2002">
      <w:pPr>
        <w:numPr>
          <w:ilvl w:val="0"/>
          <w:numId w:val="43"/>
        </w:numPr>
        <w:tabs>
          <w:tab w:val="left" w:pos="851"/>
        </w:tabs>
        <w:autoSpaceDE w:val="0"/>
        <w:autoSpaceDN w:val="0"/>
        <w:adjustRightInd w:val="0"/>
        <w:spacing w:line="300" w:lineRule="auto"/>
        <w:ind w:left="0" w:firstLine="414"/>
        <w:jc w:val="both"/>
        <w:rPr>
          <w:sz w:val="28"/>
          <w:szCs w:val="28"/>
        </w:rPr>
      </w:pPr>
      <w:proofErr w:type="gramStart"/>
      <w:r w:rsidRPr="008615D3">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8615D3">
        <w:rPr>
          <w:sz w:val="28"/>
          <w:szCs w:val="28"/>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8615D3">
        <w:rPr>
          <w:sz w:val="28"/>
          <w:szCs w:val="28"/>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615D3" w:rsidRPr="008615D3" w:rsidRDefault="008615D3" w:rsidP="000D2002">
      <w:pPr>
        <w:numPr>
          <w:ilvl w:val="0"/>
          <w:numId w:val="43"/>
        </w:numPr>
        <w:tabs>
          <w:tab w:val="left" w:pos="851"/>
        </w:tabs>
        <w:autoSpaceDE w:val="0"/>
        <w:autoSpaceDN w:val="0"/>
        <w:adjustRightInd w:val="0"/>
        <w:spacing w:line="300" w:lineRule="auto"/>
        <w:ind w:left="0" w:firstLine="426"/>
        <w:jc w:val="both"/>
        <w:rPr>
          <w:sz w:val="28"/>
          <w:szCs w:val="28"/>
        </w:rPr>
      </w:pPr>
      <w:proofErr w:type="gramStart"/>
      <w:r w:rsidRPr="008615D3">
        <w:rPr>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8615D3">
        <w:rPr>
          <w:sz w:val="28"/>
          <w:szCs w:val="28"/>
        </w:rPr>
        <w:t xml:space="preserve"> Правительством Российской Федерации.</w:t>
      </w:r>
    </w:p>
    <w:p w:rsidR="008615D3" w:rsidRPr="008615D3" w:rsidRDefault="008615D3" w:rsidP="000D2002">
      <w:pPr>
        <w:numPr>
          <w:ilvl w:val="0"/>
          <w:numId w:val="39"/>
        </w:numPr>
        <w:autoSpaceDE w:val="0"/>
        <w:autoSpaceDN w:val="0"/>
        <w:adjustRightInd w:val="0"/>
        <w:spacing w:line="300" w:lineRule="auto"/>
        <w:ind w:left="0" w:firstLine="426"/>
        <w:jc w:val="both"/>
        <w:rPr>
          <w:sz w:val="28"/>
          <w:szCs w:val="28"/>
        </w:rPr>
      </w:pPr>
      <w:proofErr w:type="gramStart"/>
      <w:r w:rsidRPr="008615D3">
        <w:rPr>
          <w:sz w:val="28"/>
          <w:szCs w:val="28"/>
        </w:rPr>
        <w:lastRenderedPageBreak/>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w:t>
      </w:r>
      <w:proofErr w:type="gramEnd"/>
      <w:r w:rsidRPr="008615D3">
        <w:rPr>
          <w:sz w:val="28"/>
          <w:szCs w:val="28"/>
        </w:rPr>
        <w:t xml:space="preserve"> 5.1 настоящей статьи.</w:t>
      </w:r>
    </w:p>
    <w:p w:rsidR="008615D3" w:rsidRPr="008615D3" w:rsidRDefault="008615D3" w:rsidP="000D2002">
      <w:pPr>
        <w:numPr>
          <w:ilvl w:val="0"/>
          <w:numId w:val="44"/>
        </w:numPr>
        <w:tabs>
          <w:tab w:val="left" w:pos="851"/>
        </w:tabs>
        <w:autoSpaceDE w:val="0"/>
        <w:autoSpaceDN w:val="0"/>
        <w:adjustRightInd w:val="0"/>
        <w:spacing w:line="300" w:lineRule="auto"/>
        <w:ind w:left="0" w:firstLine="414"/>
        <w:jc w:val="both"/>
        <w:rPr>
          <w:sz w:val="28"/>
          <w:szCs w:val="28"/>
        </w:rPr>
      </w:pPr>
      <w:proofErr w:type="gramStart"/>
      <w:r w:rsidRPr="008615D3">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615D3">
        <w:rPr>
          <w:sz w:val="28"/>
          <w:szCs w:val="28"/>
        </w:rPr>
        <w:t xml:space="preserve">, за счет средств местного </w:t>
      </w:r>
      <w:proofErr w:type="gramStart"/>
      <w:r w:rsidRPr="008615D3">
        <w:rPr>
          <w:sz w:val="28"/>
          <w:szCs w:val="28"/>
        </w:rPr>
        <w:t>бюджета</w:t>
      </w:r>
      <w:proofErr w:type="gramEnd"/>
      <w:r w:rsidRPr="008615D3">
        <w:rPr>
          <w:sz w:val="28"/>
          <w:szCs w:val="28"/>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615D3" w:rsidRPr="008615D3" w:rsidRDefault="008615D3" w:rsidP="000D2002">
      <w:pPr>
        <w:numPr>
          <w:ilvl w:val="0"/>
          <w:numId w:val="44"/>
        </w:numPr>
        <w:tabs>
          <w:tab w:val="left" w:pos="851"/>
        </w:tabs>
        <w:autoSpaceDE w:val="0"/>
        <w:autoSpaceDN w:val="0"/>
        <w:adjustRightInd w:val="0"/>
        <w:spacing w:line="300" w:lineRule="auto"/>
        <w:ind w:left="0" w:firstLine="426"/>
        <w:jc w:val="both"/>
        <w:rPr>
          <w:sz w:val="28"/>
          <w:szCs w:val="28"/>
        </w:rPr>
      </w:pPr>
      <w:proofErr w:type="gramStart"/>
      <w:r w:rsidRPr="008615D3">
        <w:rPr>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8615D3" w:rsidRPr="008615D3" w:rsidRDefault="008615D3" w:rsidP="000D2002">
      <w:pPr>
        <w:numPr>
          <w:ilvl w:val="0"/>
          <w:numId w:val="39"/>
        </w:numPr>
        <w:tabs>
          <w:tab w:val="left" w:pos="709"/>
        </w:tabs>
        <w:autoSpaceDE w:val="0"/>
        <w:autoSpaceDN w:val="0"/>
        <w:adjustRightInd w:val="0"/>
        <w:spacing w:line="300" w:lineRule="auto"/>
        <w:ind w:left="0" w:firstLine="426"/>
        <w:jc w:val="both"/>
        <w:rPr>
          <w:sz w:val="28"/>
          <w:szCs w:val="28"/>
        </w:rPr>
      </w:pPr>
      <w:proofErr w:type="gramStart"/>
      <w:r w:rsidRPr="008615D3">
        <w:rPr>
          <w:sz w:val="28"/>
          <w:szCs w:val="28"/>
        </w:rPr>
        <w:lastRenderedPageBreak/>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sidRPr="008615D3">
        <w:rPr>
          <w:rFonts w:eastAsia="Calibri"/>
          <w:sz w:val="28"/>
          <w:szCs w:val="28"/>
        </w:rPr>
        <w:t>Градостроительного кодекса Российской Федерации</w:t>
      </w:r>
      <w:r w:rsidRPr="008615D3">
        <w:rPr>
          <w:sz w:val="28"/>
          <w:szCs w:val="28"/>
        </w:rPr>
        <w:t xml:space="preserve">), предусматривающей размещение объектов федерального значения в областях, указанных в части 1 статьи 10 </w:t>
      </w:r>
      <w:r w:rsidRPr="008615D3">
        <w:rPr>
          <w:rFonts w:eastAsia="Calibri"/>
          <w:sz w:val="28"/>
          <w:szCs w:val="28"/>
        </w:rPr>
        <w:t>Градостроительного кодекса Российской Федерации</w:t>
      </w:r>
      <w:r w:rsidRPr="008615D3">
        <w:rPr>
          <w:sz w:val="28"/>
          <w:szCs w:val="28"/>
        </w:rPr>
        <w:t>,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w:t>
      </w:r>
      <w:proofErr w:type="gramEnd"/>
      <w:r w:rsidRPr="008615D3">
        <w:rPr>
          <w:sz w:val="28"/>
          <w:szCs w:val="28"/>
        </w:rPr>
        <w:t xml:space="preserve"> </w:t>
      </w:r>
      <w:proofErr w:type="gramStart"/>
      <w:r w:rsidRPr="008615D3">
        <w:rPr>
          <w:rFonts w:eastAsia="Calibri"/>
          <w:sz w:val="28"/>
          <w:szCs w:val="28"/>
        </w:rPr>
        <w:t>Градостроительного кодекса Российской Федерации</w:t>
      </w:r>
      <w:r w:rsidRPr="008615D3">
        <w:rPr>
          <w:sz w:val="28"/>
          <w:szCs w:val="28"/>
        </w:rPr>
        <w:t xml:space="preserve">, объектов местного значения муниципального района в областях, указанных в пункте 1 части 3 статьи 19 </w:t>
      </w:r>
      <w:r w:rsidRPr="008615D3">
        <w:rPr>
          <w:rFonts w:eastAsia="Calibri"/>
          <w:sz w:val="28"/>
          <w:szCs w:val="28"/>
        </w:rPr>
        <w:t>Градостроительного кодекса Российской Федерации</w:t>
      </w:r>
      <w:r w:rsidRPr="008615D3">
        <w:rPr>
          <w:sz w:val="28"/>
          <w:szCs w:val="28"/>
        </w:rPr>
        <w:t xml:space="preserve">, объектов местного значения поселения, городского округа в областях, указанных в пункте 1 части 5 статьи 23 </w:t>
      </w:r>
      <w:r w:rsidRPr="008615D3">
        <w:rPr>
          <w:rFonts w:eastAsia="Calibri"/>
          <w:sz w:val="28"/>
          <w:szCs w:val="28"/>
        </w:rPr>
        <w:t>Градостроительного кодекса Российской Федерации</w:t>
      </w:r>
      <w:r w:rsidRPr="008615D3">
        <w:rPr>
          <w:sz w:val="28"/>
          <w:szCs w:val="28"/>
        </w:rPr>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w:t>
      </w:r>
      <w:proofErr w:type="gramEnd"/>
      <w:r w:rsidRPr="008615D3">
        <w:rPr>
          <w:sz w:val="28"/>
          <w:szCs w:val="28"/>
        </w:rPr>
        <w:t xml:space="preserve"> </w:t>
      </w:r>
      <w:proofErr w:type="gramStart"/>
      <w:r w:rsidRPr="008615D3">
        <w:rPr>
          <w:sz w:val="28"/>
          <w:szCs w:val="28"/>
        </w:rPr>
        <w:t xml:space="preserve">1 статьи 10 </w:t>
      </w:r>
      <w:r w:rsidRPr="008615D3">
        <w:rPr>
          <w:rFonts w:eastAsia="Calibri"/>
          <w:sz w:val="28"/>
          <w:szCs w:val="28"/>
        </w:rPr>
        <w:t>Градостроительного кодекса Российской Федерации</w:t>
      </w:r>
      <w:r w:rsidRPr="008615D3">
        <w:rPr>
          <w:sz w:val="28"/>
          <w:szCs w:val="28"/>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Pr="008615D3">
        <w:rPr>
          <w:rFonts w:eastAsia="Calibri"/>
          <w:sz w:val="28"/>
          <w:szCs w:val="28"/>
        </w:rPr>
        <w:t>Градостроительного кодекса Российской Федерации</w:t>
      </w:r>
      <w:r w:rsidRPr="008615D3">
        <w:rPr>
          <w:sz w:val="28"/>
          <w:szCs w:val="28"/>
        </w:rPr>
        <w:t xml:space="preserve">, документами территориального планирования муниципального района в областях, указанных в пункте 1 части 3 статьи 19 </w:t>
      </w:r>
      <w:r w:rsidRPr="008615D3">
        <w:rPr>
          <w:rFonts w:eastAsia="Calibri"/>
          <w:sz w:val="28"/>
          <w:szCs w:val="28"/>
        </w:rPr>
        <w:t>Градостроительного кодекса Российской Федерации</w:t>
      </w:r>
      <w:r w:rsidRPr="008615D3">
        <w:rPr>
          <w:sz w:val="28"/>
          <w:szCs w:val="28"/>
        </w:rPr>
        <w:t>, документами территориального планирования поселений</w:t>
      </w:r>
      <w:proofErr w:type="gramEnd"/>
      <w:r w:rsidRPr="008615D3">
        <w:rPr>
          <w:sz w:val="28"/>
          <w:szCs w:val="28"/>
        </w:rPr>
        <w:t xml:space="preserve">, городских округов в областях, указанных в пункте 1 части 5 статьи 23 </w:t>
      </w:r>
      <w:r w:rsidRPr="008615D3">
        <w:rPr>
          <w:rFonts w:eastAsia="Calibri"/>
          <w:sz w:val="28"/>
          <w:szCs w:val="28"/>
        </w:rPr>
        <w:t>Градостроительного кодекса Российской Федерации</w:t>
      </w:r>
      <w:r w:rsidRPr="008615D3">
        <w:rPr>
          <w:sz w:val="28"/>
          <w:szCs w:val="28"/>
        </w:rPr>
        <w:t>.</w:t>
      </w:r>
    </w:p>
    <w:p w:rsidR="008615D3" w:rsidRPr="008615D3" w:rsidRDefault="008615D3" w:rsidP="000D2002">
      <w:pPr>
        <w:numPr>
          <w:ilvl w:val="0"/>
          <w:numId w:val="39"/>
        </w:numPr>
        <w:autoSpaceDE w:val="0"/>
        <w:autoSpaceDN w:val="0"/>
        <w:adjustRightInd w:val="0"/>
        <w:spacing w:line="300" w:lineRule="auto"/>
        <w:ind w:left="0" w:firstLine="426"/>
        <w:jc w:val="both"/>
        <w:rPr>
          <w:sz w:val="28"/>
          <w:szCs w:val="28"/>
        </w:rPr>
      </w:pPr>
      <w:r w:rsidRPr="008615D3">
        <w:rPr>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8615D3">
        <w:rPr>
          <w:sz w:val="28"/>
          <w:szCs w:val="28"/>
        </w:rPr>
        <w:t>территориям</w:t>
      </w:r>
      <w:proofErr w:type="gramEnd"/>
      <w:r w:rsidRPr="008615D3">
        <w:rPr>
          <w:sz w:val="28"/>
          <w:szCs w:val="28"/>
        </w:rPr>
        <w:t xml:space="preserve"> которых принято такое решение.</w:t>
      </w:r>
    </w:p>
    <w:p w:rsidR="008615D3" w:rsidRPr="008615D3" w:rsidRDefault="008615D3" w:rsidP="000D2002">
      <w:pPr>
        <w:numPr>
          <w:ilvl w:val="0"/>
          <w:numId w:val="39"/>
        </w:numPr>
        <w:autoSpaceDE w:val="0"/>
        <w:autoSpaceDN w:val="0"/>
        <w:adjustRightInd w:val="0"/>
        <w:spacing w:line="300" w:lineRule="auto"/>
        <w:ind w:left="0" w:firstLine="426"/>
        <w:jc w:val="both"/>
        <w:rPr>
          <w:sz w:val="28"/>
          <w:szCs w:val="28"/>
        </w:rPr>
      </w:pPr>
      <w:proofErr w:type="gramStart"/>
      <w:r w:rsidRPr="008615D3">
        <w:rPr>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w:t>
      </w:r>
      <w:r w:rsidRPr="008615D3">
        <w:rPr>
          <w:sz w:val="28"/>
          <w:szCs w:val="28"/>
        </w:rPr>
        <w:lastRenderedPageBreak/>
        <w:t>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8615D3">
        <w:rPr>
          <w:sz w:val="28"/>
          <w:szCs w:val="28"/>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615D3" w:rsidRPr="008615D3" w:rsidRDefault="008615D3" w:rsidP="000D2002">
      <w:pPr>
        <w:numPr>
          <w:ilvl w:val="0"/>
          <w:numId w:val="45"/>
        </w:numPr>
        <w:tabs>
          <w:tab w:val="left" w:pos="851"/>
        </w:tabs>
        <w:autoSpaceDE w:val="0"/>
        <w:autoSpaceDN w:val="0"/>
        <w:adjustRightInd w:val="0"/>
        <w:spacing w:line="300" w:lineRule="auto"/>
        <w:ind w:left="0" w:firstLine="426"/>
        <w:jc w:val="both"/>
        <w:rPr>
          <w:sz w:val="28"/>
          <w:szCs w:val="28"/>
        </w:rPr>
      </w:pPr>
      <w:r w:rsidRPr="008615D3">
        <w:rPr>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615D3" w:rsidRPr="008615D3" w:rsidRDefault="008615D3" w:rsidP="000D2002">
      <w:pPr>
        <w:numPr>
          <w:ilvl w:val="0"/>
          <w:numId w:val="45"/>
        </w:numPr>
        <w:tabs>
          <w:tab w:val="left" w:pos="851"/>
        </w:tabs>
        <w:autoSpaceDE w:val="0"/>
        <w:autoSpaceDN w:val="0"/>
        <w:adjustRightInd w:val="0"/>
        <w:spacing w:line="300" w:lineRule="auto"/>
        <w:ind w:left="0" w:firstLine="426"/>
        <w:jc w:val="both"/>
        <w:rPr>
          <w:sz w:val="28"/>
          <w:szCs w:val="28"/>
        </w:rPr>
      </w:pPr>
      <w:r w:rsidRPr="008615D3">
        <w:rPr>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8615D3" w:rsidRPr="008615D3" w:rsidRDefault="008615D3" w:rsidP="000D2002">
      <w:pPr>
        <w:numPr>
          <w:ilvl w:val="0"/>
          <w:numId w:val="39"/>
        </w:numPr>
        <w:autoSpaceDE w:val="0"/>
        <w:autoSpaceDN w:val="0"/>
        <w:adjustRightInd w:val="0"/>
        <w:spacing w:line="300" w:lineRule="auto"/>
        <w:ind w:left="0" w:firstLine="426"/>
        <w:jc w:val="both"/>
        <w:rPr>
          <w:sz w:val="28"/>
          <w:szCs w:val="28"/>
        </w:rPr>
      </w:pPr>
      <w:r w:rsidRPr="008615D3">
        <w:rPr>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sz w:val="28"/>
          <w:szCs w:val="28"/>
        </w:rPr>
      </w:pPr>
      <w:proofErr w:type="gramStart"/>
      <w:r w:rsidRPr="008615D3">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8615D3">
        <w:rPr>
          <w:sz w:val="28"/>
          <w:szCs w:val="28"/>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8615D3">
        <w:rPr>
          <w:sz w:val="28"/>
          <w:szCs w:val="28"/>
        </w:rPr>
        <w:lastRenderedPageBreak/>
        <w:t>Российской Федерации, границ территорий выявленных объектов культурного наследия, границ зон с особыми условиями использования территорий.</w:t>
      </w:r>
    </w:p>
    <w:p w:rsidR="008615D3" w:rsidRPr="008615D3" w:rsidRDefault="008615D3" w:rsidP="000D2002">
      <w:pPr>
        <w:numPr>
          <w:ilvl w:val="0"/>
          <w:numId w:val="46"/>
        </w:numPr>
        <w:tabs>
          <w:tab w:val="left" w:pos="993"/>
        </w:tabs>
        <w:autoSpaceDE w:val="0"/>
        <w:autoSpaceDN w:val="0"/>
        <w:adjustRightInd w:val="0"/>
        <w:spacing w:line="300" w:lineRule="auto"/>
        <w:ind w:left="0" w:firstLine="426"/>
        <w:jc w:val="both"/>
        <w:rPr>
          <w:sz w:val="28"/>
          <w:szCs w:val="28"/>
        </w:rPr>
      </w:pPr>
      <w:proofErr w:type="gramStart"/>
      <w:r w:rsidRPr="008615D3">
        <w:rPr>
          <w:sz w:val="28"/>
          <w:szCs w:val="28"/>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sz w:val="28"/>
          <w:szCs w:val="28"/>
        </w:rPr>
      </w:pPr>
      <w:r w:rsidRPr="008615D3">
        <w:rPr>
          <w:sz w:val="28"/>
          <w:szCs w:val="28"/>
        </w:rPr>
        <w:t>В случае</w:t>
      </w:r>
      <w:proofErr w:type="gramStart"/>
      <w:r w:rsidRPr="008615D3">
        <w:rPr>
          <w:sz w:val="28"/>
          <w:szCs w:val="28"/>
        </w:rPr>
        <w:t>,</w:t>
      </w:r>
      <w:proofErr w:type="gramEnd"/>
      <w:r w:rsidRPr="008615D3">
        <w:rPr>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sz w:val="28"/>
          <w:szCs w:val="28"/>
        </w:rPr>
      </w:pPr>
      <w:proofErr w:type="gramStart"/>
      <w:r w:rsidRPr="008615D3">
        <w:rPr>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8615D3" w:rsidRPr="008615D3" w:rsidRDefault="008615D3" w:rsidP="000D2002">
      <w:pPr>
        <w:numPr>
          <w:ilvl w:val="0"/>
          <w:numId w:val="47"/>
        </w:numPr>
        <w:tabs>
          <w:tab w:val="left" w:pos="993"/>
        </w:tabs>
        <w:autoSpaceDE w:val="0"/>
        <w:autoSpaceDN w:val="0"/>
        <w:adjustRightInd w:val="0"/>
        <w:spacing w:line="300" w:lineRule="auto"/>
        <w:ind w:left="0" w:firstLine="426"/>
        <w:jc w:val="both"/>
        <w:rPr>
          <w:sz w:val="28"/>
          <w:szCs w:val="28"/>
        </w:rPr>
      </w:pPr>
      <w:proofErr w:type="gramStart"/>
      <w:r w:rsidRPr="008615D3">
        <w:rPr>
          <w:sz w:val="28"/>
          <w:szCs w:val="28"/>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8615D3">
        <w:rPr>
          <w:sz w:val="28"/>
          <w:szCs w:val="28"/>
        </w:rPr>
        <w:t xml:space="preserve"> </w:t>
      </w:r>
      <w:proofErr w:type="gramStart"/>
      <w:r w:rsidRPr="008615D3">
        <w:rPr>
          <w:sz w:val="28"/>
          <w:szCs w:val="28"/>
        </w:rPr>
        <w:t xml:space="preserve">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w:t>
      </w:r>
      <w:r w:rsidRPr="008615D3">
        <w:rPr>
          <w:sz w:val="28"/>
          <w:szCs w:val="28"/>
        </w:rPr>
        <w:lastRenderedPageBreak/>
        <w:t>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w:t>
      </w:r>
      <w:proofErr w:type="gramEnd"/>
      <w:r w:rsidRPr="008615D3">
        <w:rPr>
          <w:sz w:val="28"/>
          <w:szCs w:val="28"/>
        </w:rPr>
        <w:t xml:space="preserve"> Градостроительного кодекса Российской Федерации, об утверждении такой документации или о направлении ее на доработку.</w:t>
      </w:r>
    </w:p>
    <w:p w:rsidR="008615D3" w:rsidRPr="008615D3" w:rsidRDefault="008615D3" w:rsidP="000D2002">
      <w:pPr>
        <w:numPr>
          <w:ilvl w:val="0"/>
          <w:numId w:val="47"/>
        </w:numPr>
        <w:tabs>
          <w:tab w:val="left" w:pos="993"/>
        </w:tabs>
        <w:autoSpaceDE w:val="0"/>
        <w:autoSpaceDN w:val="0"/>
        <w:adjustRightInd w:val="0"/>
        <w:spacing w:line="300" w:lineRule="auto"/>
        <w:ind w:left="0" w:firstLine="426"/>
        <w:jc w:val="both"/>
        <w:rPr>
          <w:sz w:val="28"/>
          <w:szCs w:val="28"/>
        </w:rPr>
      </w:pPr>
      <w:proofErr w:type="gramStart"/>
      <w:r w:rsidRPr="008615D3">
        <w:rPr>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8615D3">
        <w:rPr>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8615D3">
        <w:rPr>
          <w:sz w:val="28"/>
          <w:szCs w:val="28"/>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8615D3">
        <w:rPr>
          <w:sz w:val="28"/>
          <w:szCs w:val="28"/>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615D3" w:rsidRPr="008615D3" w:rsidRDefault="008615D3" w:rsidP="000D2002">
      <w:pPr>
        <w:numPr>
          <w:ilvl w:val="0"/>
          <w:numId w:val="47"/>
        </w:numPr>
        <w:tabs>
          <w:tab w:val="left" w:pos="993"/>
        </w:tabs>
        <w:autoSpaceDE w:val="0"/>
        <w:autoSpaceDN w:val="0"/>
        <w:adjustRightInd w:val="0"/>
        <w:spacing w:line="300" w:lineRule="auto"/>
        <w:ind w:left="0" w:firstLine="414"/>
        <w:jc w:val="both"/>
        <w:rPr>
          <w:sz w:val="28"/>
          <w:szCs w:val="28"/>
        </w:rPr>
      </w:pPr>
      <w:proofErr w:type="gramStart"/>
      <w:r w:rsidRPr="008615D3">
        <w:rPr>
          <w:sz w:val="28"/>
          <w:szCs w:val="28"/>
        </w:rPr>
        <w:lastRenderedPageBreak/>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615D3">
        <w:rPr>
          <w:sz w:val="28"/>
          <w:szCs w:val="28"/>
        </w:rPr>
        <w:t xml:space="preserve"> </w:t>
      </w:r>
      <w:proofErr w:type="gramStart"/>
      <w:r w:rsidRPr="008615D3">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615D3" w:rsidRPr="008615D3" w:rsidRDefault="008615D3" w:rsidP="000D2002">
      <w:pPr>
        <w:numPr>
          <w:ilvl w:val="0"/>
          <w:numId w:val="47"/>
        </w:numPr>
        <w:tabs>
          <w:tab w:val="left" w:pos="993"/>
        </w:tabs>
        <w:autoSpaceDE w:val="0"/>
        <w:autoSpaceDN w:val="0"/>
        <w:adjustRightInd w:val="0"/>
        <w:spacing w:line="300" w:lineRule="auto"/>
        <w:ind w:left="0" w:firstLine="414"/>
        <w:jc w:val="both"/>
        <w:rPr>
          <w:sz w:val="28"/>
          <w:szCs w:val="28"/>
        </w:rPr>
      </w:pPr>
      <w:r w:rsidRPr="008615D3">
        <w:rPr>
          <w:sz w:val="28"/>
          <w:szCs w:val="28"/>
        </w:rPr>
        <w:t>В случае</w:t>
      </w:r>
      <w:proofErr w:type="gramStart"/>
      <w:r w:rsidRPr="008615D3">
        <w:rPr>
          <w:sz w:val="28"/>
          <w:szCs w:val="28"/>
        </w:rPr>
        <w:t>,</w:t>
      </w:r>
      <w:proofErr w:type="gramEnd"/>
      <w:r w:rsidRPr="008615D3">
        <w:rPr>
          <w:sz w:val="28"/>
          <w:szCs w:val="28"/>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8615D3" w:rsidRPr="008615D3" w:rsidRDefault="008615D3" w:rsidP="000D2002">
      <w:pPr>
        <w:numPr>
          <w:ilvl w:val="0"/>
          <w:numId w:val="47"/>
        </w:numPr>
        <w:tabs>
          <w:tab w:val="left" w:pos="993"/>
        </w:tabs>
        <w:autoSpaceDE w:val="0"/>
        <w:autoSpaceDN w:val="0"/>
        <w:adjustRightInd w:val="0"/>
        <w:spacing w:line="300" w:lineRule="auto"/>
        <w:ind w:left="0" w:firstLine="414"/>
        <w:jc w:val="both"/>
        <w:rPr>
          <w:sz w:val="28"/>
          <w:szCs w:val="28"/>
        </w:rPr>
      </w:pPr>
      <w:proofErr w:type="gramStart"/>
      <w:r w:rsidRPr="008615D3">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615D3">
        <w:rPr>
          <w:sz w:val="28"/>
          <w:szCs w:val="28"/>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615D3" w:rsidRPr="008615D3" w:rsidRDefault="008615D3" w:rsidP="000D2002">
      <w:pPr>
        <w:numPr>
          <w:ilvl w:val="0"/>
          <w:numId w:val="47"/>
        </w:numPr>
        <w:tabs>
          <w:tab w:val="left" w:pos="993"/>
        </w:tabs>
        <w:autoSpaceDE w:val="0"/>
        <w:autoSpaceDN w:val="0"/>
        <w:adjustRightInd w:val="0"/>
        <w:spacing w:line="300" w:lineRule="auto"/>
        <w:ind w:left="0" w:firstLine="414"/>
        <w:jc w:val="both"/>
        <w:rPr>
          <w:sz w:val="28"/>
          <w:szCs w:val="28"/>
        </w:rPr>
      </w:pPr>
      <w:proofErr w:type="gramStart"/>
      <w:r w:rsidRPr="008615D3">
        <w:rPr>
          <w:sz w:val="28"/>
          <w:szCs w:val="28"/>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w:t>
      </w:r>
      <w:r w:rsidRPr="008615D3">
        <w:rPr>
          <w:sz w:val="28"/>
          <w:szCs w:val="28"/>
        </w:rPr>
        <w:lastRenderedPageBreak/>
        <w:t>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8615D3">
        <w:rPr>
          <w:sz w:val="28"/>
          <w:szCs w:val="28"/>
        </w:rPr>
        <w:t xml:space="preserve"> такого поселения, главой такого городского округа. </w:t>
      </w:r>
      <w:proofErr w:type="gramStart"/>
      <w:r w:rsidRPr="008615D3">
        <w:rPr>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615D3" w:rsidRPr="008615D3" w:rsidRDefault="008615D3" w:rsidP="000D2002">
      <w:pPr>
        <w:numPr>
          <w:ilvl w:val="0"/>
          <w:numId w:val="47"/>
        </w:numPr>
        <w:tabs>
          <w:tab w:val="left" w:pos="993"/>
        </w:tabs>
        <w:autoSpaceDE w:val="0"/>
        <w:autoSpaceDN w:val="0"/>
        <w:adjustRightInd w:val="0"/>
        <w:spacing w:line="300" w:lineRule="auto"/>
        <w:ind w:left="0" w:firstLine="414"/>
        <w:jc w:val="both"/>
        <w:rPr>
          <w:sz w:val="28"/>
          <w:szCs w:val="28"/>
        </w:rPr>
      </w:pPr>
      <w:r w:rsidRPr="008615D3">
        <w:rPr>
          <w:sz w:val="28"/>
          <w:szCs w:val="28"/>
        </w:rPr>
        <w:t>В течение тридцати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615D3" w:rsidRPr="008615D3" w:rsidRDefault="008615D3" w:rsidP="000D2002">
      <w:pPr>
        <w:numPr>
          <w:ilvl w:val="0"/>
          <w:numId w:val="4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615D3" w:rsidRPr="008615D3" w:rsidRDefault="008615D3" w:rsidP="000D2002">
      <w:pPr>
        <w:numPr>
          <w:ilvl w:val="0"/>
          <w:numId w:val="48"/>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615D3" w:rsidRPr="008615D3" w:rsidRDefault="008615D3" w:rsidP="000D2002">
      <w:pPr>
        <w:numPr>
          <w:ilvl w:val="0"/>
          <w:numId w:val="47"/>
        </w:numPr>
        <w:tabs>
          <w:tab w:val="left" w:pos="993"/>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В случае</w:t>
      </w:r>
      <w:proofErr w:type="gramStart"/>
      <w:r w:rsidRPr="008615D3">
        <w:rPr>
          <w:rFonts w:eastAsia="Calibri"/>
          <w:sz w:val="28"/>
          <w:szCs w:val="28"/>
        </w:rPr>
        <w:t>,</w:t>
      </w:r>
      <w:proofErr w:type="gramEnd"/>
      <w:r w:rsidRPr="008615D3">
        <w:rPr>
          <w:rFonts w:eastAsia="Calibri"/>
          <w:sz w:val="28"/>
          <w:szCs w:val="28"/>
        </w:rPr>
        <w:t xml:space="preserve"> если по истечении тридцати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615D3" w:rsidRPr="008615D3" w:rsidRDefault="008615D3" w:rsidP="000D2002">
      <w:pPr>
        <w:numPr>
          <w:ilvl w:val="0"/>
          <w:numId w:val="47"/>
        </w:numPr>
        <w:tabs>
          <w:tab w:val="left" w:pos="993"/>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8615D3">
        <w:rPr>
          <w:rFonts w:eastAsia="Calibri"/>
          <w:sz w:val="28"/>
          <w:szCs w:val="28"/>
        </w:rPr>
        <w:t xml:space="preserve">Предметом согласования документации по </w:t>
      </w:r>
      <w:r w:rsidRPr="008615D3">
        <w:rPr>
          <w:rFonts w:eastAsia="Calibri"/>
          <w:sz w:val="28"/>
          <w:szCs w:val="28"/>
        </w:rPr>
        <w:lastRenderedPageBreak/>
        <w:t xml:space="preserve">планировке территории являются обеспечение </w:t>
      </w:r>
      <w:proofErr w:type="spellStart"/>
      <w:r w:rsidRPr="008615D3">
        <w:rPr>
          <w:rFonts w:eastAsia="Calibri"/>
          <w:sz w:val="28"/>
          <w:szCs w:val="28"/>
        </w:rPr>
        <w:t>неухудшения</w:t>
      </w:r>
      <w:proofErr w:type="spellEnd"/>
      <w:r w:rsidRPr="008615D3">
        <w:rPr>
          <w:rFonts w:eastAsia="Calibri"/>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8615D3" w:rsidRPr="008615D3" w:rsidRDefault="008615D3" w:rsidP="000D2002">
      <w:pPr>
        <w:numPr>
          <w:ilvl w:val="0"/>
          <w:numId w:val="47"/>
        </w:numPr>
        <w:tabs>
          <w:tab w:val="left" w:pos="993"/>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8615D3" w:rsidRPr="008615D3" w:rsidRDefault="008615D3" w:rsidP="000D2002">
      <w:pPr>
        <w:numPr>
          <w:ilvl w:val="0"/>
          <w:numId w:val="49"/>
        </w:numPr>
        <w:tabs>
          <w:tab w:val="left" w:pos="993"/>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w:t>
      </w:r>
      <w:proofErr w:type="gramStart"/>
      <w:r w:rsidRPr="008615D3">
        <w:rPr>
          <w:rFonts w:eastAsia="Calibri"/>
          <w:sz w:val="28"/>
          <w:szCs w:val="28"/>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8615D3">
        <w:rPr>
          <w:rFonts w:eastAsia="Calibri"/>
          <w:sz w:val="28"/>
          <w:szCs w:val="28"/>
        </w:rPr>
        <w:lastRenderedPageBreak/>
        <w:t>территориям</w:t>
      </w:r>
      <w:proofErr w:type="gramEnd"/>
      <w:r w:rsidRPr="008615D3">
        <w:rPr>
          <w:rFonts w:eastAsia="Calibri"/>
          <w:sz w:val="28"/>
          <w:szCs w:val="28"/>
        </w:rPr>
        <w:t xml:space="preserve"> которых осуществлялась подготовка такой документации, в течение семи дней со дня ее утверждения.</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proofErr w:type="gramStart"/>
      <w:r w:rsidRPr="008615D3">
        <w:rPr>
          <w:rFonts w:eastAsia="Calibri"/>
          <w:sz w:val="28"/>
          <w:szCs w:val="28"/>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8615D3">
        <w:rPr>
          <w:rFonts w:eastAsia="Calibri"/>
          <w:sz w:val="28"/>
          <w:szCs w:val="28"/>
        </w:rPr>
        <w:t>подготовленной</w:t>
      </w:r>
      <w:proofErr w:type="gramEnd"/>
      <w:r w:rsidRPr="008615D3">
        <w:rPr>
          <w:rFonts w:eastAsia="Calibri"/>
          <w:sz w:val="28"/>
          <w:szCs w:val="28"/>
        </w:rPr>
        <w:t xml:space="preserve">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8615D3">
        <w:rPr>
          <w:rFonts w:eastAsia="Calibri"/>
          <w:sz w:val="28"/>
          <w:szCs w:val="28"/>
        </w:rPr>
        <w:t>подготовленной</w:t>
      </w:r>
      <w:proofErr w:type="gramEnd"/>
      <w:r w:rsidRPr="008615D3">
        <w:rPr>
          <w:rFonts w:eastAsia="Calibri"/>
          <w:sz w:val="28"/>
          <w:szCs w:val="28"/>
        </w:rPr>
        <w:t xml:space="preserve">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8615D3">
        <w:rPr>
          <w:rFonts w:eastAsia="Calibri"/>
          <w:sz w:val="28"/>
          <w:szCs w:val="28"/>
        </w:rPr>
        <w:t>подготовленной</w:t>
      </w:r>
      <w:proofErr w:type="gramEnd"/>
      <w:r w:rsidRPr="008615D3">
        <w:rPr>
          <w:rFonts w:eastAsia="Calibri"/>
          <w:sz w:val="28"/>
          <w:szCs w:val="28"/>
        </w:rPr>
        <w:t xml:space="preserve"> в том числе лицами, указанными в пунктах </w:t>
      </w:r>
      <w:r w:rsidRPr="008615D3">
        <w:rPr>
          <w:rFonts w:eastAsia="Calibri"/>
          <w:sz w:val="28"/>
          <w:szCs w:val="28"/>
        </w:rPr>
        <w:lastRenderedPageBreak/>
        <w:t>3 и 4 части 1.1 настоящей статьи, устанавливаются Градостроительным кодексом Российской Федерации и нормативными правовыми актами органов местного самоуправления.</w:t>
      </w:r>
    </w:p>
    <w:p w:rsidR="008615D3" w:rsidRPr="008615D3" w:rsidRDefault="008615D3" w:rsidP="000D2002">
      <w:pPr>
        <w:numPr>
          <w:ilvl w:val="0"/>
          <w:numId w:val="39"/>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615D3" w:rsidRPr="008615D3" w:rsidRDefault="008615D3" w:rsidP="008615D3">
      <w:pPr>
        <w:pStyle w:val="3"/>
        <w:spacing w:before="120" w:after="0" w:line="300" w:lineRule="auto"/>
        <w:rPr>
          <w:rFonts w:ascii="Times New Roman" w:hAnsi="Times New Roman"/>
          <w:bCs w:val="0"/>
          <w:iCs/>
          <w:sz w:val="28"/>
          <w:szCs w:val="28"/>
        </w:rPr>
      </w:pPr>
      <w:bookmarkStart w:id="25" w:name="_Toc35590860"/>
      <w:r w:rsidRPr="008615D3">
        <w:rPr>
          <w:rFonts w:ascii="Times New Roman" w:hAnsi="Times New Roman"/>
          <w:bCs w:val="0"/>
          <w:iCs/>
          <w:sz w:val="28"/>
          <w:szCs w:val="28"/>
        </w:rPr>
        <w:t>Статья 14. Особенности подготовки документации по планировке территории применительно к территории поселения</w:t>
      </w:r>
      <w:bookmarkEnd w:id="25"/>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r w:rsidRPr="008615D3">
        <w:rPr>
          <w:rFonts w:eastAsia="Calibri"/>
          <w:sz w:val="28"/>
          <w:szCs w:val="28"/>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r w:rsidRPr="008615D3">
        <w:rPr>
          <w:rFonts w:eastAsia="Calibri"/>
          <w:sz w:val="28"/>
          <w:szCs w:val="28"/>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r w:rsidRPr="008615D3">
        <w:rPr>
          <w:rFonts w:eastAsia="Calibri"/>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8615D3" w:rsidRPr="008615D3" w:rsidRDefault="008615D3" w:rsidP="000D2002">
      <w:pPr>
        <w:numPr>
          <w:ilvl w:val="0"/>
          <w:numId w:val="51"/>
        </w:numPr>
        <w:tabs>
          <w:tab w:val="left" w:pos="851"/>
        </w:tabs>
        <w:autoSpaceDE w:val="0"/>
        <w:autoSpaceDN w:val="0"/>
        <w:adjustRightInd w:val="0"/>
        <w:spacing w:line="300" w:lineRule="auto"/>
        <w:ind w:left="0" w:firstLine="414"/>
        <w:jc w:val="both"/>
        <w:rPr>
          <w:rFonts w:eastAsia="Calibri"/>
          <w:sz w:val="28"/>
          <w:szCs w:val="28"/>
        </w:rPr>
      </w:pPr>
      <w:r w:rsidRPr="008615D3">
        <w:rPr>
          <w:rFonts w:eastAsia="Calibri"/>
          <w:sz w:val="28"/>
          <w:szCs w:val="28"/>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w:t>
      </w:r>
      <w:r w:rsidRPr="008615D3">
        <w:rPr>
          <w:rFonts w:eastAsia="Calibri"/>
          <w:sz w:val="28"/>
          <w:szCs w:val="28"/>
        </w:rPr>
        <w:lastRenderedPageBreak/>
        <w:t>Федерации, и направляют ее для утверждения в орган местного самоуправления поселения.</w:t>
      </w:r>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r w:rsidRPr="008615D3">
        <w:rPr>
          <w:rFonts w:eastAsia="Calibri"/>
          <w:sz w:val="28"/>
          <w:szCs w:val="28"/>
        </w:rPr>
        <w:t>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r w:rsidRPr="008615D3">
        <w:rPr>
          <w:rFonts w:eastAsia="Calibri"/>
          <w:sz w:val="28"/>
          <w:szCs w:val="28"/>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8615D3" w:rsidRPr="008615D3" w:rsidRDefault="008615D3" w:rsidP="000D2002">
      <w:pPr>
        <w:numPr>
          <w:ilvl w:val="0"/>
          <w:numId w:val="52"/>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615D3" w:rsidRPr="008615D3" w:rsidRDefault="008615D3" w:rsidP="000D2002">
      <w:pPr>
        <w:numPr>
          <w:ilvl w:val="0"/>
          <w:numId w:val="53"/>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615D3" w:rsidRPr="008615D3" w:rsidRDefault="008615D3" w:rsidP="000D2002">
      <w:pPr>
        <w:numPr>
          <w:ilvl w:val="0"/>
          <w:numId w:val="53"/>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615D3" w:rsidRPr="008615D3" w:rsidRDefault="008615D3" w:rsidP="000D2002">
      <w:pPr>
        <w:numPr>
          <w:ilvl w:val="0"/>
          <w:numId w:val="53"/>
        </w:numPr>
        <w:tabs>
          <w:tab w:val="left" w:pos="851"/>
        </w:tabs>
        <w:autoSpaceDE w:val="0"/>
        <w:autoSpaceDN w:val="0"/>
        <w:adjustRightInd w:val="0"/>
        <w:spacing w:line="300" w:lineRule="auto"/>
        <w:ind w:left="0" w:firstLine="567"/>
        <w:jc w:val="both"/>
        <w:rPr>
          <w:rFonts w:eastAsia="Calibri"/>
          <w:sz w:val="28"/>
          <w:szCs w:val="28"/>
        </w:rPr>
      </w:pPr>
      <w:r w:rsidRPr="008615D3">
        <w:rPr>
          <w:rFonts w:eastAsia="Calibri"/>
          <w:sz w:val="28"/>
          <w:szCs w:val="28"/>
        </w:rPr>
        <w:t>территории для размещения линейных объектов в границах земель лесного фонда.</w:t>
      </w:r>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r w:rsidRPr="008615D3">
        <w:rPr>
          <w:rFonts w:eastAsia="Calibri"/>
          <w:sz w:val="28"/>
          <w:szCs w:val="28"/>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proofErr w:type="gramStart"/>
      <w:r w:rsidRPr="008615D3">
        <w:rPr>
          <w:rFonts w:eastAsia="Calibri"/>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w:t>
      </w:r>
      <w:r w:rsidRPr="008615D3">
        <w:rPr>
          <w:rFonts w:eastAsia="Calibri"/>
          <w:sz w:val="28"/>
          <w:szCs w:val="28"/>
        </w:rPr>
        <w:lastRenderedPageBreak/>
        <w:t>муниципального образования и не может быть менее одного месяца и более трех месяцев.</w:t>
      </w:r>
      <w:proofErr w:type="gramEnd"/>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proofErr w:type="gramStart"/>
      <w:r w:rsidRPr="008615D3">
        <w:rPr>
          <w:rFonts w:eastAsia="Calibri"/>
          <w:sz w:val="28"/>
          <w:szCs w:val="28"/>
        </w:rPr>
        <w:t>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8615D3" w:rsidRPr="008615D3" w:rsidRDefault="008615D3" w:rsidP="000D2002">
      <w:pPr>
        <w:numPr>
          <w:ilvl w:val="0"/>
          <w:numId w:val="50"/>
        </w:numPr>
        <w:autoSpaceDE w:val="0"/>
        <w:autoSpaceDN w:val="0"/>
        <w:adjustRightInd w:val="0"/>
        <w:spacing w:line="300" w:lineRule="auto"/>
        <w:ind w:left="0" w:firstLine="426"/>
        <w:jc w:val="both"/>
        <w:rPr>
          <w:rFonts w:eastAsia="Calibri"/>
          <w:sz w:val="28"/>
          <w:szCs w:val="28"/>
        </w:rPr>
      </w:pPr>
      <w:proofErr w:type="gramStart"/>
      <w:r w:rsidRPr="008615D3">
        <w:rPr>
          <w:rFonts w:eastAsia="Calibri"/>
          <w:sz w:val="28"/>
          <w:szCs w:val="28"/>
        </w:rPr>
        <w:t>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8615D3" w:rsidRPr="008615D3" w:rsidRDefault="008615D3" w:rsidP="000D2002">
      <w:pPr>
        <w:numPr>
          <w:ilvl w:val="1"/>
          <w:numId w:val="50"/>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615D3" w:rsidRPr="008615D3" w:rsidRDefault="008615D3" w:rsidP="000D2002">
      <w:pPr>
        <w:numPr>
          <w:ilvl w:val="0"/>
          <w:numId w:val="50"/>
        </w:numPr>
        <w:tabs>
          <w:tab w:val="left" w:pos="851"/>
        </w:tabs>
        <w:autoSpaceDE w:val="0"/>
        <w:autoSpaceDN w:val="0"/>
        <w:adjustRightInd w:val="0"/>
        <w:spacing w:line="300" w:lineRule="auto"/>
        <w:ind w:left="0" w:firstLine="426"/>
        <w:jc w:val="both"/>
        <w:rPr>
          <w:rFonts w:eastAsia="Calibri"/>
          <w:sz w:val="28"/>
          <w:szCs w:val="28"/>
        </w:rPr>
      </w:pPr>
      <w:proofErr w:type="gramStart"/>
      <w:r w:rsidRPr="008615D3">
        <w:rPr>
          <w:rFonts w:eastAsia="Calibri"/>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8615D3" w:rsidRPr="008615D3" w:rsidRDefault="008615D3" w:rsidP="000D2002">
      <w:pPr>
        <w:numPr>
          <w:ilvl w:val="0"/>
          <w:numId w:val="50"/>
        </w:numPr>
        <w:tabs>
          <w:tab w:val="left" w:pos="851"/>
        </w:tabs>
        <w:autoSpaceDE w:val="0"/>
        <w:autoSpaceDN w:val="0"/>
        <w:adjustRightInd w:val="0"/>
        <w:spacing w:line="300" w:lineRule="auto"/>
        <w:ind w:left="0" w:firstLine="426"/>
        <w:jc w:val="both"/>
        <w:rPr>
          <w:rFonts w:eastAsia="Calibri"/>
          <w:sz w:val="28"/>
          <w:szCs w:val="28"/>
        </w:rPr>
      </w:pPr>
      <w:r w:rsidRPr="008615D3">
        <w:rPr>
          <w:rFonts w:eastAsia="Calibri"/>
          <w:sz w:val="28"/>
          <w:szCs w:val="28"/>
        </w:rPr>
        <w:t>Подготовка документации по планировке межселенных территорий осуществляется на основании решения органа местного самоуправления района в соответствии с требованиями настоящей статьи.</w:t>
      </w:r>
    </w:p>
    <w:p w:rsidR="008615D3" w:rsidRPr="008615D3" w:rsidRDefault="008615D3" w:rsidP="000D2002">
      <w:pPr>
        <w:numPr>
          <w:ilvl w:val="0"/>
          <w:numId w:val="50"/>
        </w:numPr>
        <w:autoSpaceDE w:val="0"/>
        <w:autoSpaceDN w:val="0"/>
        <w:adjustRightInd w:val="0"/>
        <w:spacing w:line="300" w:lineRule="auto"/>
        <w:jc w:val="both"/>
        <w:rPr>
          <w:rFonts w:eastAsia="Calibri"/>
          <w:sz w:val="28"/>
          <w:szCs w:val="28"/>
        </w:rPr>
        <w:sectPr w:rsidR="008615D3" w:rsidRPr="008615D3" w:rsidSect="008615D3">
          <w:pgSz w:w="11906" w:h="16838"/>
          <w:pgMar w:top="1134" w:right="567" w:bottom="1134" w:left="1701" w:header="567" w:footer="567" w:gutter="0"/>
          <w:cols w:space="708"/>
          <w:docGrid w:linePitch="381"/>
        </w:sectPr>
      </w:pPr>
    </w:p>
    <w:p w:rsidR="008615D3" w:rsidRPr="008615D3" w:rsidRDefault="008615D3" w:rsidP="008615D3">
      <w:pPr>
        <w:pStyle w:val="2"/>
        <w:spacing w:before="0" w:after="0" w:line="300" w:lineRule="auto"/>
        <w:rPr>
          <w:rFonts w:ascii="Times New Roman" w:hAnsi="Times New Roman"/>
          <w:bCs w:val="0"/>
          <w:i w:val="0"/>
          <w:iCs w:val="0"/>
        </w:rPr>
      </w:pPr>
      <w:bookmarkStart w:id="26" w:name="_Toc35590861"/>
      <w:r w:rsidRPr="008615D3">
        <w:rPr>
          <w:rFonts w:ascii="Times New Roman" w:hAnsi="Times New Roman"/>
          <w:bCs w:val="0"/>
          <w:i w:val="0"/>
          <w:iCs w:val="0"/>
        </w:rPr>
        <w:lastRenderedPageBreak/>
        <w:t>ГЛАВА 5. ПРОВЕДЕНИЕ ОБЩЕСТВЕННЫХ ОБСУЖДЕНИЙ ИЛИ ПУБЛИЧНЫХ СЛУШАНИЙ ПО ВОПРОСАМ ЗЕМЛЕПОЛЬЗОВАНИЯ И ЗАСТРОЙКИ</w:t>
      </w:r>
      <w:bookmarkEnd w:id="26"/>
    </w:p>
    <w:p w:rsidR="008615D3" w:rsidRPr="008615D3" w:rsidRDefault="008615D3" w:rsidP="008615D3">
      <w:pPr>
        <w:pStyle w:val="3"/>
        <w:spacing w:before="120" w:after="0" w:line="300" w:lineRule="auto"/>
        <w:rPr>
          <w:rFonts w:ascii="Times New Roman" w:hAnsi="Times New Roman"/>
          <w:bCs w:val="0"/>
          <w:iCs/>
          <w:sz w:val="28"/>
          <w:szCs w:val="28"/>
        </w:rPr>
      </w:pPr>
      <w:bookmarkStart w:id="27" w:name="_Toc35590862"/>
      <w:r w:rsidRPr="008615D3">
        <w:rPr>
          <w:rFonts w:ascii="Times New Roman" w:hAnsi="Times New Roman"/>
          <w:bCs w:val="0"/>
          <w:iCs/>
          <w:sz w:val="28"/>
          <w:szCs w:val="28"/>
        </w:rPr>
        <w:t>Статья 15. Общие положения общественных обсуждений или публичных слушаний по вопросам землепользования и застройки</w:t>
      </w:r>
      <w:bookmarkEnd w:id="27"/>
    </w:p>
    <w:p w:rsidR="008615D3" w:rsidRPr="008615D3" w:rsidRDefault="008615D3" w:rsidP="000D2002">
      <w:pPr>
        <w:numPr>
          <w:ilvl w:val="0"/>
          <w:numId w:val="54"/>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8615D3" w:rsidRPr="008615D3" w:rsidRDefault="008615D3" w:rsidP="000D2002">
      <w:pPr>
        <w:numPr>
          <w:ilvl w:val="0"/>
          <w:numId w:val="54"/>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Задачами общественных обсуждений или публичных слушаний по вопросам землепользования и застройки являются:</w:t>
      </w:r>
    </w:p>
    <w:p w:rsidR="008615D3" w:rsidRPr="008615D3" w:rsidRDefault="008615D3" w:rsidP="000D2002">
      <w:pPr>
        <w:numPr>
          <w:ilvl w:val="0"/>
          <w:numId w:val="12"/>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rPr>
        <w:t>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8615D3" w:rsidRPr="008615D3" w:rsidRDefault="008615D3" w:rsidP="000D2002">
      <w:pPr>
        <w:numPr>
          <w:ilvl w:val="0"/>
          <w:numId w:val="12"/>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rPr>
        <w:t>выявление отношения заинтересованных лиц к вопросам землепользования и застройки, выносимым на общественные обсуждения или публичные слушания;</w:t>
      </w:r>
    </w:p>
    <w:p w:rsidR="008615D3" w:rsidRPr="008615D3" w:rsidRDefault="008615D3" w:rsidP="000D2002">
      <w:pPr>
        <w:numPr>
          <w:ilvl w:val="0"/>
          <w:numId w:val="12"/>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 xml:space="preserve">выявление предложений замечаний и рекомендаций со стороны заинтересованных лиц по вопросам землепользования и застройки, выносимые на </w:t>
      </w:r>
      <w:r w:rsidRPr="008615D3">
        <w:rPr>
          <w:rFonts w:eastAsia="Calibri"/>
          <w:sz w:val="28"/>
          <w:szCs w:val="28"/>
        </w:rPr>
        <w:t xml:space="preserve">общественные обсуждения или </w:t>
      </w:r>
      <w:r w:rsidRPr="008615D3">
        <w:rPr>
          <w:rFonts w:eastAsia="Calibri"/>
          <w:sz w:val="28"/>
          <w:szCs w:val="28"/>
          <w:lang w:bidi="ru-RU"/>
        </w:rPr>
        <w:t>публичные слушания.</w:t>
      </w:r>
    </w:p>
    <w:p w:rsidR="008615D3" w:rsidRPr="008615D3" w:rsidRDefault="008615D3" w:rsidP="000D2002">
      <w:pPr>
        <w:numPr>
          <w:ilvl w:val="0"/>
          <w:numId w:val="54"/>
        </w:numPr>
        <w:tabs>
          <w:tab w:val="left" w:pos="709"/>
        </w:tabs>
        <w:spacing w:line="300" w:lineRule="auto"/>
        <w:ind w:left="0" w:firstLine="426"/>
        <w:contextualSpacing/>
        <w:jc w:val="both"/>
        <w:rPr>
          <w:sz w:val="28"/>
          <w:szCs w:val="28"/>
        </w:rPr>
      </w:pPr>
      <w:r w:rsidRPr="008615D3">
        <w:rPr>
          <w:sz w:val="28"/>
          <w:szCs w:val="28"/>
        </w:rPr>
        <w:t xml:space="preserve">На </w:t>
      </w:r>
      <w:r w:rsidRPr="008615D3">
        <w:rPr>
          <w:rFonts w:eastAsia="Calibri"/>
          <w:sz w:val="28"/>
          <w:szCs w:val="28"/>
        </w:rPr>
        <w:t xml:space="preserve">общественные обсуждения или </w:t>
      </w:r>
      <w:r w:rsidRPr="008615D3">
        <w:rPr>
          <w:sz w:val="28"/>
          <w:szCs w:val="28"/>
        </w:rPr>
        <w:t>публичные слушания по вопросам землепользования и застройки в обязательном порядке выносятся:</w:t>
      </w:r>
    </w:p>
    <w:p w:rsidR="008615D3" w:rsidRPr="008615D3" w:rsidRDefault="008615D3" w:rsidP="000D2002">
      <w:pPr>
        <w:numPr>
          <w:ilvl w:val="0"/>
          <w:numId w:val="13"/>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rPr>
        <w:t>проект изменений в Правила;</w:t>
      </w:r>
    </w:p>
    <w:p w:rsidR="008615D3" w:rsidRPr="008615D3" w:rsidRDefault="008615D3" w:rsidP="000D2002">
      <w:pPr>
        <w:numPr>
          <w:ilvl w:val="0"/>
          <w:numId w:val="13"/>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rPr>
        <w:t>проекты планировки территории и проекты межевания территории;</w:t>
      </w:r>
    </w:p>
    <w:p w:rsidR="008615D3" w:rsidRPr="008615D3" w:rsidRDefault="008615D3" w:rsidP="000D2002">
      <w:pPr>
        <w:numPr>
          <w:ilvl w:val="0"/>
          <w:numId w:val="13"/>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8615D3" w:rsidRPr="008615D3" w:rsidRDefault="008615D3" w:rsidP="000D2002">
      <w:pPr>
        <w:numPr>
          <w:ilvl w:val="0"/>
          <w:numId w:val="13"/>
        </w:numPr>
        <w:tabs>
          <w:tab w:val="left" w:pos="851"/>
        </w:tabs>
        <w:spacing w:line="300" w:lineRule="auto"/>
        <w:ind w:left="0" w:firstLine="567"/>
        <w:contextualSpacing/>
        <w:jc w:val="both"/>
        <w:rPr>
          <w:rFonts w:eastAsia="Calibri"/>
          <w:sz w:val="28"/>
          <w:szCs w:val="28"/>
          <w:lang w:bidi="ru-RU"/>
        </w:rPr>
      </w:pPr>
      <w:r w:rsidRPr="008615D3">
        <w:rPr>
          <w:rFonts w:eastAsia="Calibri"/>
          <w:sz w:val="28"/>
          <w:szCs w:val="28"/>
          <w:lang w:bidi="ru-RU"/>
        </w:rPr>
        <w:t xml:space="preserve">вопросы предоставления разрешений на отклонение от предельных параметров разрешенного строительства, реконструкции объектов капитального строительства. </w:t>
      </w:r>
    </w:p>
    <w:p w:rsidR="008615D3" w:rsidRPr="008615D3" w:rsidRDefault="008615D3" w:rsidP="008615D3">
      <w:pPr>
        <w:pStyle w:val="3"/>
        <w:spacing w:before="120" w:after="0" w:line="300" w:lineRule="auto"/>
        <w:rPr>
          <w:rFonts w:ascii="Times New Roman" w:hAnsi="Times New Roman"/>
          <w:bCs w:val="0"/>
          <w:iCs/>
          <w:sz w:val="28"/>
          <w:szCs w:val="28"/>
        </w:rPr>
      </w:pPr>
      <w:bookmarkStart w:id="28" w:name="_Toc35590863"/>
      <w:r w:rsidRPr="008615D3">
        <w:rPr>
          <w:rFonts w:ascii="Times New Roman" w:hAnsi="Times New Roman"/>
          <w:bCs w:val="0"/>
          <w:iCs/>
          <w:sz w:val="28"/>
          <w:szCs w:val="28"/>
        </w:rPr>
        <w:t>Статья 16. Организация и проведение общественных обсуждений или публичных слушаний по проекту внесения изменений в Правила</w:t>
      </w:r>
      <w:bookmarkEnd w:id="28"/>
    </w:p>
    <w:p w:rsidR="008615D3" w:rsidRPr="008615D3" w:rsidRDefault="008615D3" w:rsidP="000D2002">
      <w:pPr>
        <w:numPr>
          <w:ilvl w:val="0"/>
          <w:numId w:val="14"/>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 xml:space="preserve">Глава Администрации сельского поселения при получении проекта внесений изменений в Правила принимает решение о проведении </w:t>
      </w:r>
      <w:r w:rsidRPr="008615D3">
        <w:rPr>
          <w:rFonts w:eastAsia="Calibri"/>
          <w:sz w:val="28"/>
          <w:szCs w:val="28"/>
        </w:rPr>
        <w:lastRenderedPageBreak/>
        <w:t>общественных обсуждений или публичных слушаний по такому проекту в срок не позднее чем через десять дней со дня получения такого проекта.</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Указанное решение подлежит официальному опубликованию и размещению на официальном сайте района и поселения.</w:t>
      </w:r>
    </w:p>
    <w:p w:rsidR="008615D3" w:rsidRPr="008615D3" w:rsidRDefault="008615D3" w:rsidP="000D2002">
      <w:pPr>
        <w:numPr>
          <w:ilvl w:val="0"/>
          <w:numId w:val="14"/>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Общественные обсуждения или публичные слушания по проекту внесения изменений в Правила проводятся органами местного самоуправления поселения совместно с Комиссией.</w:t>
      </w:r>
    </w:p>
    <w:p w:rsidR="008615D3" w:rsidRPr="008615D3" w:rsidRDefault="008615D3" w:rsidP="000D2002">
      <w:pPr>
        <w:numPr>
          <w:ilvl w:val="0"/>
          <w:numId w:val="14"/>
        </w:numPr>
        <w:tabs>
          <w:tab w:val="left" w:pos="709"/>
        </w:tabs>
        <w:spacing w:after="240" w:line="300" w:lineRule="auto"/>
        <w:ind w:left="0" w:firstLine="426"/>
        <w:contextualSpacing/>
        <w:jc w:val="both"/>
        <w:rPr>
          <w:rFonts w:eastAsia="Calibri"/>
          <w:sz w:val="28"/>
          <w:szCs w:val="28"/>
          <w:lang w:bidi="ru-RU"/>
        </w:rPr>
      </w:pPr>
      <w:r w:rsidRPr="008615D3">
        <w:rPr>
          <w:rFonts w:eastAsia="Calibri"/>
          <w:sz w:val="28"/>
          <w:szCs w:val="28"/>
        </w:rPr>
        <w:t>В целях доведения до населения, заинтересованных лиц информации о содержании проекта внесений изменений в Правила в обязательном порядке организуются выставки, экспозиции демонстрационных материалов проекта внесений изменений в Правила, выступления представителей уполномоченных органов, разработчиков проекта внесений изменений в Правила на собраниях жителей, в печатных средствах массовой информации, по радио и телевидению.</w:t>
      </w:r>
    </w:p>
    <w:p w:rsidR="008615D3" w:rsidRPr="008615D3" w:rsidRDefault="008615D3" w:rsidP="000D2002">
      <w:pPr>
        <w:numPr>
          <w:ilvl w:val="0"/>
          <w:numId w:val="14"/>
        </w:numPr>
        <w:tabs>
          <w:tab w:val="left" w:pos="709"/>
        </w:tabs>
        <w:autoSpaceDE w:val="0"/>
        <w:autoSpaceDN w:val="0"/>
        <w:adjustRightInd w:val="0"/>
        <w:spacing w:line="300" w:lineRule="auto"/>
        <w:ind w:left="0" w:firstLine="426"/>
        <w:contextualSpacing/>
        <w:jc w:val="both"/>
        <w:rPr>
          <w:rFonts w:eastAsia="Calibri"/>
          <w:sz w:val="28"/>
          <w:szCs w:val="28"/>
        </w:rPr>
      </w:pPr>
      <w:r w:rsidRPr="008615D3">
        <w:rPr>
          <w:rFonts w:eastAsia="Calibri"/>
          <w:sz w:val="28"/>
          <w:szCs w:val="28"/>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внесения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поселения.</w:t>
      </w:r>
    </w:p>
    <w:p w:rsidR="008615D3" w:rsidRPr="008615D3" w:rsidRDefault="008615D3" w:rsidP="008615D3">
      <w:pPr>
        <w:tabs>
          <w:tab w:val="left" w:pos="709"/>
        </w:tabs>
        <w:spacing w:line="300" w:lineRule="auto"/>
        <w:ind w:firstLine="709"/>
        <w:contextualSpacing/>
        <w:jc w:val="both"/>
        <w:rPr>
          <w:rFonts w:eastAsia="Calibri"/>
          <w:sz w:val="28"/>
          <w:szCs w:val="28"/>
          <w:lang w:bidi="ru-RU"/>
        </w:rPr>
      </w:pPr>
      <w:r w:rsidRPr="008615D3">
        <w:rPr>
          <w:rFonts w:eastAsia="Calibri"/>
          <w:sz w:val="28"/>
          <w:szCs w:val="28"/>
        </w:rPr>
        <w:t>В случае подготовки внесения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8615D3" w:rsidRPr="008615D3" w:rsidRDefault="008615D3" w:rsidP="000D2002">
      <w:pPr>
        <w:numPr>
          <w:ilvl w:val="0"/>
          <w:numId w:val="14"/>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Заключение о результатах общественных обсуждений или публичных слушаний по проекту внесения изменений в Правила подлежит официальному опубликованию и размещению на официальном сайте района.</w:t>
      </w:r>
    </w:p>
    <w:p w:rsidR="008615D3" w:rsidRPr="008615D3" w:rsidRDefault="008615D3" w:rsidP="008615D3">
      <w:pPr>
        <w:pStyle w:val="3"/>
        <w:spacing w:before="120" w:after="0" w:line="300" w:lineRule="auto"/>
        <w:rPr>
          <w:rFonts w:ascii="Times New Roman" w:hAnsi="Times New Roman"/>
          <w:bCs w:val="0"/>
          <w:iCs/>
          <w:sz w:val="28"/>
          <w:szCs w:val="28"/>
        </w:rPr>
      </w:pPr>
      <w:bookmarkStart w:id="29" w:name="_Toc35590864"/>
      <w:r w:rsidRPr="008615D3">
        <w:rPr>
          <w:rFonts w:ascii="Times New Roman" w:hAnsi="Times New Roman"/>
          <w:bCs w:val="0"/>
          <w:iCs/>
          <w:sz w:val="28"/>
          <w:szCs w:val="28"/>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w:t>
      </w:r>
      <w:bookmarkEnd w:id="29"/>
      <w:r w:rsidRPr="008615D3">
        <w:rPr>
          <w:rFonts w:ascii="Times New Roman" w:hAnsi="Times New Roman"/>
          <w:bCs w:val="0"/>
          <w:iCs/>
          <w:sz w:val="28"/>
          <w:szCs w:val="28"/>
        </w:rPr>
        <w:t xml:space="preserve"> </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rPr>
      </w:pPr>
      <w:r w:rsidRPr="008615D3">
        <w:rPr>
          <w:rFonts w:eastAsia="Calibri"/>
          <w:sz w:val="28"/>
          <w:szCs w:val="28"/>
        </w:rPr>
        <w:t>При получении проектов документации по планировке территории Глава поселения принимает решение о вынесении на общественные обсуждения или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 xml:space="preserve">Решение о вынесении на общественные обсуждения или публичные слушания проекта планировки территории и проекта межевания территории </w:t>
      </w:r>
      <w:r w:rsidRPr="008615D3">
        <w:rPr>
          <w:rFonts w:eastAsia="Calibri"/>
          <w:sz w:val="28"/>
          <w:szCs w:val="28"/>
        </w:rPr>
        <w:lastRenderedPageBreak/>
        <w:t>подлежит официальному опубликованию и размещению на официальном сайте района и поселения.</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lang w:bidi="ru-RU"/>
        </w:rPr>
      </w:pPr>
      <w:proofErr w:type="gramStart"/>
      <w:r w:rsidRPr="008615D3">
        <w:rPr>
          <w:rFonts w:eastAsia="Calibri"/>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поселения,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w:t>
      </w:r>
      <w:proofErr w:type="gramEnd"/>
      <w:r w:rsidRPr="008615D3">
        <w:rPr>
          <w:rFonts w:eastAsia="Calibri"/>
          <w:sz w:val="28"/>
          <w:szCs w:val="28"/>
        </w:rPr>
        <w:t>, расположенных на указанной территории, лиц, законные интересы которых могут быть нарушены в связи с реализацией таких проектов</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поселения в письменном виде свои предложения и замечания, касающиеся проекта планировки территории и проекта межевания территории, для включения их в протокол общественных обсуждений или публичных слушаний.</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Срок проведения общественных обсуждений или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района и поселения.</w:t>
      </w:r>
    </w:p>
    <w:p w:rsidR="008615D3" w:rsidRPr="008615D3" w:rsidRDefault="008615D3" w:rsidP="000D2002">
      <w:pPr>
        <w:numPr>
          <w:ilvl w:val="0"/>
          <w:numId w:val="15"/>
        </w:numPr>
        <w:tabs>
          <w:tab w:val="left" w:pos="709"/>
        </w:tabs>
        <w:spacing w:line="300" w:lineRule="auto"/>
        <w:ind w:left="0" w:firstLine="426"/>
        <w:contextualSpacing/>
        <w:jc w:val="both"/>
        <w:rPr>
          <w:rFonts w:eastAsia="Calibri"/>
          <w:sz w:val="28"/>
          <w:szCs w:val="28"/>
          <w:lang w:bidi="ru-RU"/>
        </w:rPr>
      </w:pPr>
      <w:r w:rsidRPr="008615D3">
        <w:rPr>
          <w:rFonts w:eastAsia="Calibri"/>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615D3" w:rsidRPr="008615D3" w:rsidRDefault="008615D3" w:rsidP="000D2002">
      <w:pPr>
        <w:numPr>
          <w:ilvl w:val="0"/>
          <w:numId w:val="16"/>
        </w:numPr>
        <w:tabs>
          <w:tab w:val="left" w:pos="851"/>
        </w:tabs>
        <w:spacing w:line="300" w:lineRule="auto"/>
        <w:ind w:left="0" w:firstLine="568"/>
        <w:contextualSpacing/>
        <w:jc w:val="both"/>
        <w:rPr>
          <w:rFonts w:eastAsia="Calibri"/>
          <w:sz w:val="28"/>
          <w:szCs w:val="28"/>
          <w:lang w:bidi="ru-RU"/>
        </w:rPr>
      </w:pPr>
      <w:r w:rsidRPr="008615D3">
        <w:rPr>
          <w:rFonts w:eastAsia="Calibri"/>
          <w:sz w:val="28"/>
          <w:szCs w:val="28"/>
        </w:rPr>
        <w:lastRenderedPageBreak/>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615D3" w:rsidRPr="008615D3" w:rsidRDefault="008615D3" w:rsidP="000D2002">
      <w:pPr>
        <w:numPr>
          <w:ilvl w:val="0"/>
          <w:numId w:val="16"/>
        </w:numPr>
        <w:tabs>
          <w:tab w:val="left" w:pos="709"/>
          <w:tab w:val="left" w:pos="851"/>
        </w:tabs>
        <w:spacing w:line="300" w:lineRule="auto"/>
        <w:ind w:left="0" w:firstLine="568"/>
        <w:contextualSpacing/>
        <w:jc w:val="both"/>
        <w:rPr>
          <w:rFonts w:eastAsia="Calibri"/>
          <w:sz w:val="28"/>
          <w:szCs w:val="28"/>
          <w:lang w:bidi="ru-RU"/>
        </w:rPr>
      </w:pPr>
      <w:r w:rsidRPr="008615D3">
        <w:rPr>
          <w:rFonts w:eastAsia="Calibri"/>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615D3" w:rsidRPr="008615D3" w:rsidRDefault="008615D3" w:rsidP="000D2002">
      <w:pPr>
        <w:numPr>
          <w:ilvl w:val="0"/>
          <w:numId w:val="16"/>
        </w:numPr>
        <w:tabs>
          <w:tab w:val="left" w:pos="709"/>
          <w:tab w:val="left" w:pos="851"/>
        </w:tabs>
        <w:spacing w:line="300" w:lineRule="auto"/>
        <w:ind w:left="0" w:firstLine="568"/>
        <w:contextualSpacing/>
        <w:jc w:val="both"/>
        <w:rPr>
          <w:rFonts w:eastAsia="Calibri"/>
          <w:sz w:val="28"/>
          <w:szCs w:val="28"/>
          <w:lang w:bidi="ru-RU"/>
        </w:rPr>
      </w:pPr>
      <w:r w:rsidRPr="008615D3">
        <w:rPr>
          <w:rFonts w:eastAsia="Calibri"/>
          <w:sz w:val="28"/>
          <w:szCs w:val="28"/>
          <w:lang w:bidi="ru-RU"/>
        </w:rPr>
        <w:t>территории для размещения линейных объектов в границах земель лесного фонда.</w:t>
      </w:r>
    </w:p>
    <w:p w:rsidR="008615D3" w:rsidRPr="008615D3" w:rsidRDefault="008615D3" w:rsidP="008615D3">
      <w:pPr>
        <w:pStyle w:val="3"/>
        <w:spacing w:before="120" w:after="0" w:line="300" w:lineRule="auto"/>
        <w:rPr>
          <w:rFonts w:ascii="Times New Roman" w:hAnsi="Times New Roman"/>
          <w:bCs w:val="0"/>
          <w:iCs/>
          <w:sz w:val="28"/>
          <w:szCs w:val="28"/>
        </w:rPr>
      </w:pPr>
      <w:bookmarkStart w:id="30" w:name="_Toc35590865"/>
      <w:r w:rsidRPr="008615D3">
        <w:rPr>
          <w:rFonts w:ascii="Times New Roman" w:hAnsi="Times New Roman"/>
          <w:bCs w:val="0"/>
          <w:iCs/>
          <w:sz w:val="28"/>
          <w:szCs w:val="28"/>
        </w:rPr>
        <w:t>Статья 18.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30"/>
      <w:r w:rsidRPr="008615D3">
        <w:rPr>
          <w:rFonts w:ascii="Times New Roman" w:hAnsi="Times New Roman"/>
          <w:bCs w:val="0"/>
          <w:iCs/>
          <w:sz w:val="28"/>
          <w:szCs w:val="28"/>
        </w:rPr>
        <w:t xml:space="preserve">  </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 вопросу предоставления разрешения на условно разрешенный вид использования) проводятся Администрацией сельского поселения после получения извещения от Комиссии о необходимости организации и проведения общественных обсуждений или публичных слушаний в связи с поступлением заявления о</w:t>
      </w:r>
      <w:proofErr w:type="gramEnd"/>
      <w:r w:rsidRPr="008615D3">
        <w:rPr>
          <w:rFonts w:eastAsia="Calibri"/>
          <w:sz w:val="28"/>
          <w:szCs w:val="28"/>
        </w:rPr>
        <w:t xml:space="preserve"> </w:t>
      </w:r>
      <w:proofErr w:type="gramStart"/>
      <w:r w:rsidRPr="008615D3">
        <w:rPr>
          <w:rFonts w:eastAsia="Calibri"/>
          <w:sz w:val="28"/>
          <w:szCs w:val="28"/>
        </w:rPr>
        <w:t>предоставлении</w:t>
      </w:r>
      <w:proofErr w:type="gramEnd"/>
      <w:r w:rsidRPr="008615D3">
        <w:rPr>
          <w:rFonts w:eastAsia="Calibri"/>
          <w:sz w:val="28"/>
          <w:szCs w:val="28"/>
        </w:rPr>
        <w:t xml:space="preserve"> разрешения на условно разрешенный вид использования.</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r w:rsidRPr="008615D3">
        <w:rPr>
          <w:rFonts w:eastAsia="Calibri"/>
          <w:sz w:val="28"/>
          <w:szCs w:val="28"/>
        </w:rPr>
        <w:t>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поселения,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В случае</w:t>
      </w:r>
      <w:proofErr w:type="gramStart"/>
      <w:r w:rsidRPr="008615D3">
        <w:rPr>
          <w:rFonts w:eastAsia="Calibri"/>
          <w:sz w:val="28"/>
          <w:szCs w:val="28"/>
        </w:rPr>
        <w:t>,</w:t>
      </w:r>
      <w:proofErr w:type="gramEnd"/>
      <w:r w:rsidRPr="008615D3">
        <w:rPr>
          <w:rFonts w:eastAsia="Calibri"/>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 xml:space="preserve">Комиссия совместно с Администрацией сельского поселения направляет сообщения о проведении общественных обсуждений или публичных слушаний </w:t>
      </w:r>
      <w:r w:rsidRPr="008615D3">
        <w:rPr>
          <w:rFonts w:eastAsia="Calibri"/>
          <w:sz w:val="28"/>
          <w:szCs w:val="28"/>
        </w:rPr>
        <w:lastRenderedPageBreak/>
        <w:t>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w:t>
      </w:r>
      <w:proofErr w:type="gramEnd"/>
      <w:r w:rsidRPr="008615D3">
        <w:rPr>
          <w:rFonts w:eastAsia="Calibri"/>
          <w:sz w:val="28"/>
          <w:szCs w:val="28"/>
        </w:rPr>
        <w:t xml:space="preserve">, </w:t>
      </w:r>
      <w:proofErr w:type="gramStart"/>
      <w:r w:rsidRPr="008615D3">
        <w:rPr>
          <w:rFonts w:eastAsia="Calibri"/>
          <w:sz w:val="28"/>
          <w:szCs w:val="28"/>
        </w:rPr>
        <w:t>являющихся</w:t>
      </w:r>
      <w:proofErr w:type="gramEnd"/>
      <w:r w:rsidRPr="008615D3">
        <w:rPr>
          <w:rFonts w:eastAsia="Calibri"/>
          <w:sz w:val="28"/>
          <w:szCs w:val="28"/>
        </w:rPr>
        <w:t xml:space="preserve"> частью объекта капитального строительства, применительно к которому запрашивается данное разрешение.</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r w:rsidRPr="008615D3">
        <w:rPr>
          <w:rFonts w:eastAsia="Calibri"/>
          <w:sz w:val="28"/>
          <w:szCs w:val="28"/>
        </w:rPr>
        <w:t>Срок проведения общественных обсуждений или публичных слушаний по вопросу предоставления разрешения на условно разрешенный вид использования с момента оповещения жителей поселения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r w:rsidRPr="008615D3">
        <w:rPr>
          <w:rFonts w:eastAsia="Calibri"/>
          <w:sz w:val="28"/>
          <w:szCs w:val="28"/>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поселения.</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r w:rsidRPr="008615D3">
        <w:rPr>
          <w:rFonts w:eastAsia="Calibri"/>
          <w:sz w:val="28"/>
          <w:szCs w:val="28"/>
        </w:rPr>
        <w:t>На основании заключения о результатах общественных обсуждений или публичных слушаний вопросу предоставления разрешения на условно разрешенный вид использования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r w:rsidRPr="008615D3">
        <w:rPr>
          <w:rFonts w:eastAsia="Calibri"/>
          <w:sz w:val="28"/>
          <w:szCs w:val="28"/>
        </w:rPr>
        <w:t>Глава Администрации сельского поселения в течение трех дней со дня поступления, указанных в части 6 настоящей статьи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Указанное решение подлежит обязательному опубликованию и размещению на официальном сайте района и поселения.</w:t>
      </w:r>
    </w:p>
    <w:p w:rsidR="008615D3" w:rsidRPr="008615D3" w:rsidRDefault="008615D3" w:rsidP="000D2002">
      <w:pPr>
        <w:numPr>
          <w:ilvl w:val="0"/>
          <w:numId w:val="17"/>
        </w:numPr>
        <w:tabs>
          <w:tab w:val="left" w:pos="709"/>
        </w:tabs>
        <w:spacing w:line="300" w:lineRule="auto"/>
        <w:ind w:left="0" w:firstLine="426"/>
        <w:contextualSpacing/>
        <w:jc w:val="both"/>
        <w:rPr>
          <w:rFonts w:eastAsia="Calibri"/>
          <w:sz w:val="28"/>
          <w:szCs w:val="28"/>
        </w:rPr>
      </w:pPr>
      <w:r w:rsidRPr="008615D3">
        <w:rPr>
          <w:rFonts w:eastAsia="Calibri"/>
          <w:sz w:val="28"/>
          <w:szCs w:val="28"/>
        </w:rPr>
        <w:lastRenderedPageBreak/>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15D3" w:rsidRPr="008615D3" w:rsidRDefault="008615D3" w:rsidP="008615D3">
      <w:pPr>
        <w:pStyle w:val="3"/>
        <w:spacing w:before="120" w:after="0" w:line="300" w:lineRule="auto"/>
        <w:rPr>
          <w:rFonts w:ascii="Times New Roman" w:hAnsi="Times New Roman"/>
          <w:bCs w:val="0"/>
          <w:iCs/>
          <w:sz w:val="28"/>
          <w:szCs w:val="28"/>
        </w:rPr>
      </w:pPr>
      <w:bookmarkStart w:id="31" w:name="_Toc35590866"/>
      <w:r w:rsidRPr="008615D3">
        <w:rPr>
          <w:rFonts w:ascii="Times New Roman" w:hAnsi="Times New Roman"/>
          <w:bCs w:val="0"/>
          <w:iCs/>
          <w:sz w:val="28"/>
          <w:szCs w:val="28"/>
        </w:rPr>
        <w:t>Статья 19.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r w:rsidRPr="008615D3">
        <w:rPr>
          <w:rFonts w:ascii="Times New Roman" w:hAnsi="Times New Roman"/>
          <w:bCs w:val="0"/>
          <w:iCs/>
          <w:sz w:val="28"/>
          <w:szCs w:val="28"/>
        </w:rPr>
        <w:t xml:space="preserve"> </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по вопросу предоставления разрешения на отклонение от предельных параметров) проводятся Администрацией района после получения извещения от Комиссии района о необходимости организации и проведения общественных обсуждений или публичных слушаний в связи с поступлением заявления о</w:t>
      </w:r>
      <w:proofErr w:type="gramEnd"/>
      <w:r w:rsidRPr="008615D3">
        <w:rPr>
          <w:rFonts w:eastAsia="Calibri"/>
          <w:sz w:val="28"/>
          <w:szCs w:val="28"/>
        </w:rPr>
        <w:t xml:space="preserve"> </w:t>
      </w:r>
      <w:proofErr w:type="gramStart"/>
      <w:r w:rsidRPr="008615D3">
        <w:rPr>
          <w:rFonts w:eastAsia="Calibri"/>
          <w:sz w:val="28"/>
          <w:szCs w:val="28"/>
        </w:rPr>
        <w:t>предоставлении</w:t>
      </w:r>
      <w:proofErr w:type="gramEnd"/>
      <w:r w:rsidRPr="008615D3">
        <w:rPr>
          <w:rFonts w:eastAsia="Calibri"/>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r w:rsidRPr="008615D3">
        <w:rPr>
          <w:rFonts w:eastAsia="Calibri"/>
          <w:sz w:val="28"/>
          <w:szCs w:val="28"/>
        </w:rPr>
        <w:t>Общественные обсуждения или публичные слушания по вопросу предоставления разрешения на отклонение от предельных параметров проводятся с участием граждан поселения,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В случае</w:t>
      </w:r>
      <w:proofErr w:type="gramStart"/>
      <w:r w:rsidRPr="008615D3">
        <w:rPr>
          <w:rFonts w:eastAsia="Calibri"/>
          <w:sz w:val="28"/>
          <w:szCs w:val="28"/>
        </w:rPr>
        <w:t>,</w:t>
      </w:r>
      <w:proofErr w:type="gramEnd"/>
      <w:r w:rsidRPr="008615D3">
        <w:rPr>
          <w:rFonts w:eastAsia="Calibri"/>
          <w:sz w:val="28"/>
          <w:szCs w:val="28"/>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proofErr w:type="gramStart"/>
      <w:r w:rsidRPr="008615D3">
        <w:rPr>
          <w:rFonts w:eastAsia="Calibri"/>
          <w:sz w:val="28"/>
          <w:szCs w:val="28"/>
        </w:rPr>
        <w:t xml:space="preserve">Комиссия совместно с Администрацией сельского поселения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w:t>
      </w:r>
      <w:r w:rsidRPr="008615D3">
        <w:rPr>
          <w:rFonts w:eastAsia="Calibri"/>
          <w:sz w:val="28"/>
          <w:szCs w:val="28"/>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w:t>
      </w:r>
      <w:proofErr w:type="gramEnd"/>
      <w:r w:rsidRPr="008615D3">
        <w:rPr>
          <w:rFonts w:eastAsia="Calibri"/>
          <w:sz w:val="28"/>
          <w:szCs w:val="28"/>
        </w:rPr>
        <w:t xml:space="preserve">, </w:t>
      </w:r>
      <w:proofErr w:type="gramStart"/>
      <w:r w:rsidRPr="008615D3">
        <w:rPr>
          <w:rFonts w:eastAsia="Calibri"/>
          <w:sz w:val="28"/>
          <w:szCs w:val="28"/>
        </w:rPr>
        <w:t>являющихся</w:t>
      </w:r>
      <w:proofErr w:type="gramEnd"/>
      <w:r w:rsidRPr="008615D3">
        <w:rPr>
          <w:rFonts w:eastAsia="Calibri"/>
          <w:sz w:val="28"/>
          <w:szCs w:val="28"/>
        </w:rPr>
        <w:t xml:space="preserve"> частью объекта капитального строительства, применительно к которому запрашивается данное разрешение.</w:t>
      </w:r>
    </w:p>
    <w:p w:rsidR="008615D3" w:rsidRPr="008615D3" w:rsidRDefault="008615D3" w:rsidP="008615D3">
      <w:pPr>
        <w:tabs>
          <w:tab w:val="left" w:pos="709"/>
        </w:tabs>
        <w:spacing w:line="300" w:lineRule="auto"/>
        <w:ind w:firstLine="709"/>
        <w:contextualSpacing/>
        <w:jc w:val="both"/>
        <w:rPr>
          <w:rFonts w:eastAsia="Calibri"/>
          <w:sz w:val="28"/>
          <w:szCs w:val="28"/>
        </w:rPr>
      </w:pPr>
      <w:r w:rsidRPr="008615D3">
        <w:rPr>
          <w:rFonts w:eastAsia="Calibri"/>
          <w:sz w:val="28"/>
          <w:szCs w:val="28"/>
        </w:rPr>
        <w:t xml:space="preserve">Указанные сообщения направляются не позднее чем </w:t>
      </w:r>
      <w:proofErr w:type="gramStart"/>
      <w:r w:rsidRPr="008615D3">
        <w:rPr>
          <w:rFonts w:eastAsia="Calibri"/>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8615D3">
        <w:rPr>
          <w:rFonts w:eastAsia="Calibri"/>
          <w:sz w:val="28"/>
          <w:szCs w:val="28"/>
        </w:rPr>
        <w:t>.</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r w:rsidRPr="008615D3">
        <w:rPr>
          <w:rFonts w:eastAsia="Calibri"/>
          <w:sz w:val="28"/>
          <w:szCs w:val="28"/>
        </w:rPr>
        <w:t xml:space="preserve">Срок проведения общественных обсуждений или публичных слушаний </w:t>
      </w:r>
      <w:proofErr w:type="gramStart"/>
      <w:r w:rsidRPr="008615D3">
        <w:rPr>
          <w:rFonts w:eastAsia="Calibri"/>
          <w:sz w:val="28"/>
          <w:szCs w:val="28"/>
        </w:rPr>
        <w:t>по вопросу предоставления разрешения на отклонение от предельных параметров с момента оповещения жителей поселения о времени</w:t>
      </w:r>
      <w:proofErr w:type="gramEnd"/>
      <w:r w:rsidRPr="008615D3">
        <w:rPr>
          <w:rFonts w:eastAsia="Calibri"/>
          <w:sz w:val="28"/>
          <w:szCs w:val="28"/>
        </w:rPr>
        <w:t xml:space="preserve">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r w:rsidRPr="008615D3">
        <w:rPr>
          <w:rFonts w:eastAsia="Calibri"/>
          <w:sz w:val="28"/>
          <w:szCs w:val="28"/>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района и поселения.</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r w:rsidRPr="008615D3">
        <w:rPr>
          <w:rFonts w:eastAsia="Calibri"/>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r w:rsidRPr="008615D3">
        <w:rPr>
          <w:rFonts w:eastAsia="Calibri"/>
          <w:sz w:val="28"/>
          <w:szCs w:val="28"/>
        </w:rPr>
        <w:t>Глава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8615D3" w:rsidRPr="008615D3" w:rsidRDefault="008615D3" w:rsidP="000D2002">
      <w:pPr>
        <w:numPr>
          <w:ilvl w:val="0"/>
          <w:numId w:val="18"/>
        </w:numPr>
        <w:tabs>
          <w:tab w:val="left" w:pos="709"/>
        </w:tabs>
        <w:spacing w:line="300" w:lineRule="auto"/>
        <w:ind w:left="0" w:firstLine="426"/>
        <w:contextualSpacing/>
        <w:jc w:val="both"/>
        <w:rPr>
          <w:rFonts w:eastAsia="Calibri"/>
          <w:sz w:val="28"/>
          <w:szCs w:val="28"/>
        </w:rPr>
      </w:pPr>
      <w:r w:rsidRPr="008615D3">
        <w:rPr>
          <w:rFonts w:eastAsia="Calibri"/>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8615D3" w:rsidRPr="008615D3" w:rsidRDefault="008615D3" w:rsidP="008615D3">
      <w:pPr>
        <w:keepNext/>
        <w:spacing w:before="120" w:after="240" w:line="300" w:lineRule="auto"/>
        <w:outlineLvl w:val="1"/>
        <w:rPr>
          <w:b/>
          <w:bCs/>
          <w:iCs/>
          <w:sz w:val="28"/>
          <w:szCs w:val="28"/>
        </w:rPr>
        <w:sectPr w:rsidR="008615D3" w:rsidRPr="008615D3" w:rsidSect="008615D3">
          <w:pgSz w:w="11906" w:h="16838"/>
          <w:pgMar w:top="1134" w:right="567" w:bottom="1134" w:left="1701" w:header="567" w:footer="567" w:gutter="0"/>
          <w:cols w:space="708"/>
          <w:docGrid w:linePitch="381"/>
        </w:sectPr>
      </w:pPr>
    </w:p>
    <w:p w:rsidR="008615D3" w:rsidRPr="008615D3" w:rsidRDefault="008615D3" w:rsidP="008615D3">
      <w:pPr>
        <w:pStyle w:val="2"/>
        <w:spacing w:before="0" w:after="0" w:line="300" w:lineRule="auto"/>
        <w:rPr>
          <w:rFonts w:ascii="Times New Roman" w:hAnsi="Times New Roman"/>
          <w:bCs w:val="0"/>
          <w:i w:val="0"/>
          <w:iCs w:val="0"/>
        </w:rPr>
      </w:pPr>
      <w:bookmarkStart w:id="32" w:name="_Toc35590867"/>
      <w:r w:rsidRPr="008615D3">
        <w:rPr>
          <w:rFonts w:ascii="Times New Roman" w:hAnsi="Times New Roman"/>
          <w:bCs w:val="0"/>
          <w:i w:val="0"/>
          <w:iCs w:val="0"/>
        </w:rPr>
        <w:lastRenderedPageBreak/>
        <w:t>ГЛАВА 6. ВНЕСЕНИЕ ИЗМЕНЕНИЙ В ПРАВИЛА ЗЕМЛЕПОЛЬЗОВАНИЯ И ЗАСТРОЙКИ</w:t>
      </w:r>
      <w:bookmarkEnd w:id="32"/>
    </w:p>
    <w:p w:rsidR="008615D3" w:rsidRPr="008615D3" w:rsidRDefault="008615D3" w:rsidP="008615D3">
      <w:pPr>
        <w:pStyle w:val="3"/>
        <w:spacing w:before="120" w:after="0" w:line="300" w:lineRule="auto"/>
        <w:rPr>
          <w:rFonts w:ascii="Times New Roman" w:hAnsi="Times New Roman"/>
          <w:bCs w:val="0"/>
          <w:iCs/>
          <w:sz w:val="28"/>
          <w:szCs w:val="28"/>
        </w:rPr>
      </w:pPr>
      <w:bookmarkStart w:id="33" w:name="_Toc35590868"/>
      <w:r w:rsidRPr="008615D3">
        <w:rPr>
          <w:rFonts w:ascii="Times New Roman" w:hAnsi="Times New Roman"/>
          <w:bCs w:val="0"/>
          <w:iCs/>
          <w:sz w:val="28"/>
          <w:szCs w:val="28"/>
        </w:rPr>
        <w:t>Статья 20. Порядок внесения изменений в Правила</w:t>
      </w:r>
      <w:bookmarkEnd w:id="33"/>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Изменениями настоящих Правил считаются любые изменения настоящих Правил.</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Решение о подготовке проекта изменений в настоящие Правила принимаются Главой Администрации сельского поселения.</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 xml:space="preserve">Основаниями для рассмотрения вопроса о внесении изменений в настоящие Правила согласно </w:t>
      </w:r>
      <w:proofErr w:type="spellStart"/>
      <w:r w:rsidRPr="008615D3">
        <w:rPr>
          <w:rFonts w:eastAsia="Calibri"/>
          <w:sz w:val="28"/>
          <w:szCs w:val="28"/>
        </w:rPr>
        <w:t>ГрК</w:t>
      </w:r>
      <w:proofErr w:type="spellEnd"/>
      <w:r w:rsidRPr="008615D3">
        <w:rPr>
          <w:rFonts w:eastAsia="Calibri"/>
          <w:sz w:val="28"/>
          <w:szCs w:val="28"/>
        </w:rPr>
        <w:t xml:space="preserve"> РФ являются:</w:t>
      </w:r>
    </w:p>
    <w:p w:rsidR="008615D3" w:rsidRPr="008615D3" w:rsidRDefault="008615D3" w:rsidP="000D2002">
      <w:pPr>
        <w:numPr>
          <w:ilvl w:val="0"/>
          <w:numId w:val="20"/>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несоответствие правил землепользования и застройки генеральному плану поселения,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8615D3" w:rsidRPr="008615D3" w:rsidRDefault="008615D3" w:rsidP="000D2002">
      <w:pPr>
        <w:numPr>
          <w:ilvl w:val="0"/>
          <w:numId w:val="20"/>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615D3">
        <w:rPr>
          <w:rFonts w:eastAsia="Calibri"/>
          <w:sz w:val="28"/>
          <w:szCs w:val="28"/>
        </w:rPr>
        <w:t>приаэродромной</w:t>
      </w:r>
      <w:proofErr w:type="spellEnd"/>
      <w:r w:rsidRPr="008615D3">
        <w:rPr>
          <w:rFonts w:eastAsia="Calibri"/>
          <w:sz w:val="28"/>
          <w:szCs w:val="28"/>
        </w:rPr>
        <w:t xml:space="preserve"> территории, которые допущены в правилах землепользования и застройки сельского поселения;</w:t>
      </w:r>
    </w:p>
    <w:p w:rsidR="008615D3" w:rsidRPr="008615D3" w:rsidRDefault="008615D3" w:rsidP="000D2002">
      <w:pPr>
        <w:numPr>
          <w:ilvl w:val="0"/>
          <w:numId w:val="20"/>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поступление предложений об изменении границ территориальных зон, изменении градостроительных регламентов.</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Предложения о внесении изменений в правила землепользования и застройки в комиссию направляются:</w:t>
      </w:r>
    </w:p>
    <w:p w:rsidR="008615D3" w:rsidRPr="008615D3" w:rsidRDefault="008615D3" w:rsidP="000D2002">
      <w:pPr>
        <w:numPr>
          <w:ilvl w:val="0"/>
          <w:numId w:val="21"/>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615D3" w:rsidRPr="008615D3" w:rsidRDefault="008615D3" w:rsidP="000D2002">
      <w:pPr>
        <w:numPr>
          <w:ilvl w:val="0"/>
          <w:numId w:val="21"/>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органами исполнительной власти Забайкальского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615D3" w:rsidRPr="008615D3" w:rsidRDefault="008615D3" w:rsidP="000D2002">
      <w:pPr>
        <w:numPr>
          <w:ilvl w:val="0"/>
          <w:numId w:val="21"/>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органами местного самоуправления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15D3" w:rsidRPr="008615D3" w:rsidRDefault="008615D3" w:rsidP="000D2002">
      <w:pPr>
        <w:numPr>
          <w:ilvl w:val="0"/>
          <w:numId w:val="21"/>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w:t>
      </w:r>
    </w:p>
    <w:p w:rsidR="008615D3" w:rsidRPr="008615D3" w:rsidRDefault="008615D3" w:rsidP="000D2002">
      <w:pPr>
        <w:numPr>
          <w:ilvl w:val="0"/>
          <w:numId w:val="21"/>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lastRenderedPageBreak/>
        <w:t xml:space="preserve"> физическими или юридическими лиц в инициативном порядке либо в случаях, если в результате применения настоящих </w:t>
      </w:r>
      <w:proofErr w:type="gramStart"/>
      <w:r w:rsidRPr="008615D3">
        <w:rPr>
          <w:rFonts w:eastAsia="Calibri"/>
          <w:sz w:val="28"/>
          <w:szCs w:val="28"/>
        </w:rPr>
        <w:t>Правил</w:t>
      </w:r>
      <w:proofErr w:type="gramEnd"/>
      <w:r w:rsidRPr="008615D3">
        <w:rPr>
          <w:rFonts w:eastAsia="Calibri"/>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Предложения о внесении изменений в настоящие Правила проходят предварительное рассмотрение на заседании Комиссии по подготовке проекта для этой цели, общественных обсуждениях или публичных слушаниях.</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сельского поселения.</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8615D3">
        <w:rPr>
          <w:rFonts w:eastAsia="Calibri"/>
          <w:sz w:val="28"/>
          <w:szCs w:val="28"/>
        </w:rPr>
        <w:t>приаэродромной</w:t>
      </w:r>
      <w:proofErr w:type="spellEnd"/>
      <w:r w:rsidRPr="008615D3">
        <w:rPr>
          <w:rFonts w:eastAsia="Calibri"/>
          <w:sz w:val="28"/>
          <w:szCs w:val="28"/>
        </w:rPr>
        <w:t xml:space="preserve"> территории, рассмотрению комиссией не подлежит.</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Глава муниципального района «Нерчинский район» с учетом рекомендаций, содержащихся в заключени</w:t>
      </w:r>
      <w:proofErr w:type="gramStart"/>
      <w:r w:rsidRPr="008615D3">
        <w:rPr>
          <w:rFonts w:eastAsia="Calibri"/>
          <w:sz w:val="28"/>
          <w:szCs w:val="28"/>
        </w:rPr>
        <w:t>и</w:t>
      </w:r>
      <w:proofErr w:type="gramEnd"/>
      <w:r w:rsidRPr="008615D3">
        <w:rPr>
          <w:rFonts w:eastAsia="Calibri"/>
          <w:sz w:val="28"/>
          <w:szCs w:val="28"/>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8615D3" w:rsidRPr="008615D3" w:rsidRDefault="008615D3" w:rsidP="000D2002">
      <w:pPr>
        <w:numPr>
          <w:ilvl w:val="0"/>
          <w:numId w:val="19"/>
        </w:numPr>
        <w:tabs>
          <w:tab w:val="left" w:pos="709"/>
        </w:tabs>
        <w:spacing w:line="300" w:lineRule="auto"/>
        <w:ind w:left="0" w:right="40" w:firstLine="426"/>
        <w:contextualSpacing/>
        <w:jc w:val="both"/>
        <w:rPr>
          <w:rFonts w:eastAsia="Calibri"/>
          <w:sz w:val="28"/>
          <w:szCs w:val="28"/>
        </w:rPr>
      </w:pPr>
      <w:r w:rsidRPr="008615D3">
        <w:rPr>
          <w:rFonts w:eastAsia="Calibri"/>
          <w:sz w:val="28"/>
          <w:szCs w:val="28"/>
        </w:rPr>
        <w:t>В случае</w:t>
      </w:r>
      <w:proofErr w:type="gramStart"/>
      <w:r w:rsidRPr="008615D3">
        <w:rPr>
          <w:rFonts w:eastAsia="Calibri"/>
          <w:sz w:val="28"/>
          <w:szCs w:val="28"/>
        </w:rPr>
        <w:t>,</w:t>
      </w:r>
      <w:proofErr w:type="gramEnd"/>
      <w:r w:rsidRPr="008615D3">
        <w:rPr>
          <w:rFonts w:eastAsia="Calibri"/>
          <w:sz w:val="28"/>
          <w:szCs w:val="28"/>
        </w:rPr>
        <w:t xml:space="preserve"> если Правилами не обеспечена возможность размещения на территориях поселения предусмотренных генеральным планом объектов федерального значения, объектов регионального значения, объектов местного значения района (за исключением линейных объектов), изменения вносятся на основании требования уполномоченного федерального органа исполнительной власти, уполномоченного органа исполнительной власти Забайкальского края, уполномоченного органа местного самоуправления района в течение 30 дней без проведения общественных обсуждений или публичных слушаний.</w:t>
      </w:r>
    </w:p>
    <w:p w:rsidR="008615D3" w:rsidRPr="008615D3" w:rsidRDefault="008615D3" w:rsidP="000D2002">
      <w:pPr>
        <w:numPr>
          <w:ilvl w:val="0"/>
          <w:numId w:val="19"/>
        </w:numPr>
        <w:tabs>
          <w:tab w:val="left" w:pos="851"/>
        </w:tabs>
        <w:spacing w:line="300" w:lineRule="auto"/>
        <w:ind w:left="0" w:right="40" w:firstLine="426"/>
        <w:contextualSpacing/>
        <w:jc w:val="both"/>
        <w:rPr>
          <w:rFonts w:eastAsia="Calibri"/>
          <w:sz w:val="28"/>
          <w:szCs w:val="28"/>
        </w:rPr>
      </w:pPr>
      <w:r w:rsidRPr="008615D3">
        <w:rPr>
          <w:rFonts w:eastAsia="Calibri"/>
          <w:sz w:val="28"/>
          <w:szCs w:val="28"/>
        </w:rPr>
        <w:t>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8615D3" w:rsidRPr="008615D3" w:rsidRDefault="008615D3" w:rsidP="000D2002">
      <w:pPr>
        <w:numPr>
          <w:ilvl w:val="0"/>
          <w:numId w:val="19"/>
        </w:numPr>
        <w:tabs>
          <w:tab w:val="left" w:pos="851"/>
        </w:tabs>
        <w:spacing w:line="300" w:lineRule="auto"/>
        <w:ind w:left="0" w:right="40" w:firstLine="426"/>
        <w:contextualSpacing/>
        <w:jc w:val="both"/>
        <w:rPr>
          <w:rFonts w:eastAsia="Calibri"/>
          <w:sz w:val="28"/>
          <w:szCs w:val="28"/>
        </w:rPr>
      </w:pPr>
      <w:r w:rsidRPr="008615D3">
        <w:rPr>
          <w:rFonts w:eastAsia="Calibri"/>
          <w:sz w:val="28"/>
          <w:szCs w:val="28"/>
        </w:rPr>
        <w:lastRenderedPageBreak/>
        <w:t>При внесении изменений в настоящие Правила на рассмотрение представительного органа местного самоуправления представляются:</w:t>
      </w:r>
    </w:p>
    <w:p w:rsidR="008615D3" w:rsidRPr="008615D3" w:rsidRDefault="008615D3" w:rsidP="000D2002">
      <w:pPr>
        <w:numPr>
          <w:ilvl w:val="0"/>
          <w:numId w:val="22"/>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проект решения о внесении изменений с обосновывающими документами;</w:t>
      </w:r>
    </w:p>
    <w:p w:rsidR="008615D3" w:rsidRPr="008615D3" w:rsidRDefault="008615D3" w:rsidP="000D2002">
      <w:pPr>
        <w:numPr>
          <w:ilvl w:val="0"/>
          <w:numId w:val="22"/>
        </w:numPr>
        <w:tabs>
          <w:tab w:val="left" w:pos="851"/>
        </w:tabs>
        <w:spacing w:line="300" w:lineRule="auto"/>
        <w:ind w:left="0" w:right="40" w:firstLine="567"/>
        <w:contextualSpacing/>
        <w:jc w:val="both"/>
        <w:rPr>
          <w:rFonts w:eastAsia="Calibri"/>
          <w:sz w:val="28"/>
          <w:szCs w:val="28"/>
        </w:rPr>
      </w:pPr>
      <w:r w:rsidRPr="008615D3">
        <w:rPr>
          <w:rFonts w:eastAsia="Calibri"/>
          <w:sz w:val="28"/>
          <w:szCs w:val="28"/>
        </w:rPr>
        <w:t>протокол общественных обсуждений или публичных слушаний и заключение о результатах общественных обсуждений или публичных слушаний.</w:t>
      </w:r>
    </w:p>
    <w:p w:rsidR="008615D3" w:rsidRPr="008615D3" w:rsidRDefault="008615D3" w:rsidP="008615D3">
      <w:pPr>
        <w:tabs>
          <w:tab w:val="left" w:pos="709"/>
        </w:tabs>
        <w:spacing w:line="300" w:lineRule="auto"/>
        <w:ind w:right="40" w:firstLine="709"/>
        <w:jc w:val="both"/>
        <w:rPr>
          <w:rFonts w:eastAsia="Calibri"/>
          <w:sz w:val="28"/>
          <w:szCs w:val="28"/>
        </w:rPr>
      </w:pPr>
      <w:r w:rsidRPr="008615D3">
        <w:rPr>
          <w:rFonts w:eastAsia="Calibri"/>
          <w:sz w:val="28"/>
          <w:szCs w:val="28"/>
        </w:rPr>
        <w:t>Изменения в настоящие Правила утверждаются представительным органом местного самоуправления.</w:t>
      </w:r>
    </w:p>
    <w:p w:rsidR="008615D3" w:rsidRPr="008615D3" w:rsidRDefault="008615D3" w:rsidP="000D2002">
      <w:pPr>
        <w:numPr>
          <w:ilvl w:val="0"/>
          <w:numId w:val="19"/>
        </w:numPr>
        <w:tabs>
          <w:tab w:val="left" w:pos="851"/>
        </w:tabs>
        <w:spacing w:line="300" w:lineRule="auto"/>
        <w:ind w:left="0" w:right="40" w:firstLine="426"/>
        <w:contextualSpacing/>
        <w:jc w:val="both"/>
        <w:rPr>
          <w:rFonts w:eastAsia="Calibri"/>
          <w:sz w:val="28"/>
          <w:szCs w:val="28"/>
        </w:rPr>
      </w:pPr>
      <w:r w:rsidRPr="008615D3">
        <w:rPr>
          <w:rFonts w:eastAsia="Calibri"/>
          <w:sz w:val="28"/>
          <w:szCs w:val="28"/>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Интернет.</w:t>
      </w:r>
    </w:p>
    <w:p w:rsidR="008615D3" w:rsidRPr="008615D3" w:rsidRDefault="008615D3" w:rsidP="000D2002">
      <w:pPr>
        <w:numPr>
          <w:ilvl w:val="0"/>
          <w:numId w:val="19"/>
        </w:numPr>
        <w:tabs>
          <w:tab w:val="left" w:pos="851"/>
        </w:tabs>
        <w:spacing w:line="300" w:lineRule="auto"/>
        <w:ind w:left="0" w:right="40" w:firstLine="426"/>
        <w:contextualSpacing/>
        <w:jc w:val="both"/>
        <w:rPr>
          <w:rFonts w:eastAsia="Calibri"/>
          <w:sz w:val="28"/>
          <w:szCs w:val="28"/>
        </w:rPr>
      </w:pPr>
      <w:r w:rsidRPr="008615D3">
        <w:rPr>
          <w:rFonts w:eastAsia="Calibri"/>
          <w:sz w:val="28"/>
          <w:szCs w:val="28"/>
        </w:rPr>
        <w:t>Изменения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w:t>
      </w:r>
    </w:p>
    <w:p w:rsidR="008615D3" w:rsidRPr="008615D3" w:rsidRDefault="008615D3" w:rsidP="000D2002">
      <w:pPr>
        <w:numPr>
          <w:ilvl w:val="0"/>
          <w:numId w:val="19"/>
        </w:numPr>
        <w:tabs>
          <w:tab w:val="left" w:pos="851"/>
        </w:tabs>
        <w:spacing w:line="300" w:lineRule="auto"/>
        <w:ind w:right="40" w:hanging="283"/>
        <w:contextualSpacing/>
        <w:jc w:val="both"/>
        <w:rPr>
          <w:rFonts w:eastAsia="Calibri"/>
          <w:sz w:val="28"/>
          <w:szCs w:val="28"/>
        </w:rPr>
        <w:sectPr w:rsidR="008615D3" w:rsidRPr="008615D3" w:rsidSect="008615D3">
          <w:headerReference w:type="first" r:id="rId19"/>
          <w:pgSz w:w="11906" w:h="16838"/>
          <w:pgMar w:top="1134" w:right="567" w:bottom="1134" w:left="1701" w:header="567" w:footer="567" w:gutter="0"/>
          <w:cols w:space="708"/>
          <w:titlePg/>
          <w:docGrid w:linePitch="360"/>
        </w:sectPr>
      </w:pPr>
    </w:p>
    <w:p w:rsidR="008615D3" w:rsidRPr="008615D3" w:rsidRDefault="008615D3" w:rsidP="008615D3">
      <w:pPr>
        <w:pStyle w:val="2"/>
        <w:spacing w:before="0" w:after="0" w:line="300" w:lineRule="auto"/>
        <w:rPr>
          <w:rFonts w:ascii="Times New Roman" w:hAnsi="Times New Roman"/>
          <w:bCs w:val="0"/>
          <w:i w:val="0"/>
          <w:iCs w:val="0"/>
        </w:rPr>
      </w:pPr>
      <w:bookmarkStart w:id="34" w:name="_Toc528249862"/>
      <w:bookmarkStart w:id="35" w:name="_Toc35590869"/>
      <w:r w:rsidRPr="008615D3">
        <w:rPr>
          <w:rFonts w:ascii="Times New Roman" w:hAnsi="Times New Roman"/>
          <w:bCs w:val="0"/>
          <w:i w:val="0"/>
          <w:iCs w:val="0"/>
        </w:rPr>
        <w:lastRenderedPageBreak/>
        <w:t>ГЛАВА 7. РЕГУЛИРОВАНИЕ ИНЫХ ВОПРОСОВ ЗЕМЛЕПОЛЬЗОВАНИЯ И ЗАСТРОЙКИ</w:t>
      </w:r>
      <w:bookmarkEnd w:id="34"/>
      <w:bookmarkEnd w:id="35"/>
    </w:p>
    <w:p w:rsidR="008615D3" w:rsidRPr="008615D3" w:rsidRDefault="008615D3" w:rsidP="008615D3">
      <w:pPr>
        <w:pStyle w:val="3"/>
        <w:spacing w:before="120" w:after="0" w:line="300" w:lineRule="auto"/>
        <w:rPr>
          <w:rFonts w:ascii="Times New Roman" w:hAnsi="Times New Roman"/>
          <w:bCs w:val="0"/>
          <w:iCs/>
          <w:sz w:val="28"/>
          <w:szCs w:val="28"/>
        </w:rPr>
      </w:pPr>
      <w:bookmarkStart w:id="36" w:name="_Toc528249863"/>
      <w:bookmarkStart w:id="37" w:name="_Toc35590870"/>
      <w:r w:rsidRPr="008615D3">
        <w:rPr>
          <w:rFonts w:ascii="Times New Roman" w:hAnsi="Times New Roman"/>
          <w:bCs w:val="0"/>
          <w:iCs/>
          <w:sz w:val="28"/>
          <w:szCs w:val="28"/>
        </w:rPr>
        <w:t xml:space="preserve">Статья 21. Основные принципы организации застройки на территории </w:t>
      </w:r>
      <w:bookmarkEnd w:id="36"/>
      <w:r w:rsidRPr="008615D3">
        <w:rPr>
          <w:rFonts w:ascii="Times New Roman" w:hAnsi="Times New Roman"/>
          <w:bCs w:val="0"/>
          <w:iCs/>
          <w:sz w:val="28"/>
          <w:szCs w:val="28"/>
        </w:rPr>
        <w:t>сельского поселения</w:t>
      </w:r>
      <w:bookmarkEnd w:id="37"/>
    </w:p>
    <w:p w:rsidR="008615D3" w:rsidRPr="008615D3" w:rsidRDefault="008615D3" w:rsidP="008615D3">
      <w:pPr>
        <w:spacing w:line="300" w:lineRule="auto"/>
        <w:ind w:firstLine="709"/>
        <w:jc w:val="both"/>
        <w:rPr>
          <w:sz w:val="28"/>
          <w:szCs w:val="28"/>
        </w:rPr>
      </w:pPr>
      <w:proofErr w:type="gramStart"/>
      <w:r w:rsidRPr="008615D3">
        <w:rPr>
          <w:sz w:val="28"/>
          <w:szCs w:val="28"/>
        </w:rPr>
        <w:t>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Забайкальского края, схемой территориального планирования муниципального района «Нерчинский район» Забайкальского края, генеральным планом поселения, настоящими Правилами, утвержденными проектами планировки территории, проектами межевания территорий, а также действующими на территории сельского поселения муниципальными правовыми актами органов местного самоуправления поселения в области градостроительной деятельности.</w:t>
      </w:r>
      <w:proofErr w:type="gramEnd"/>
    </w:p>
    <w:p w:rsidR="008615D3" w:rsidRPr="008615D3" w:rsidRDefault="008615D3" w:rsidP="008615D3">
      <w:pPr>
        <w:spacing w:line="300" w:lineRule="auto"/>
        <w:ind w:firstLine="709"/>
        <w:jc w:val="both"/>
        <w:rPr>
          <w:sz w:val="28"/>
          <w:szCs w:val="28"/>
        </w:rPr>
      </w:pPr>
      <w:r w:rsidRPr="008615D3">
        <w:rPr>
          <w:sz w:val="28"/>
          <w:szCs w:val="28"/>
        </w:rPr>
        <w:t>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документацией по планировке территории.</w:t>
      </w:r>
    </w:p>
    <w:p w:rsidR="008615D3" w:rsidRPr="008615D3" w:rsidRDefault="008615D3" w:rsidP="008615D3">
      <w:pPr>
        <w:spacing w:line="300" w:lineRule="auto"/>
        <w:ind w:firstLine="709"/>
        <w:jc w:val="both"/>
        <w:rPr>
          <w:sz w:val="28"/>
          <w:szCs w:val="28"/>
        </w:rPr>
      </w:pPr>
      <w:r w:rsidRPr="008615D3">
        <w:rPr>
          <w:sz w:val="28"/>
          <w:szCs w:val="28"/>
        </w:rPr>
        <w:t>Тип застройки, этажность, плотность, архитектурно-композиционные особенности и другие ее характеристики (предельные параметры разрешенного строительства) должны соответствовать требованиям градостроительного регламента и требованиям градостроительного плана земельного участка.</w:t>
      </w:r>
    </w:p>
    <w:p w:rsidR="008615D3" w:rsidRPr="008615D3" w:rsidRDefault="008615D3" w:rsidP="008615D3">
      <w:pPr>
        <w:spacing w:line="300" w:lineRule="auto"/>
        <w:rPr>
          <w:rFonts w:eastAsia="Calibri"/>
          <w:sz w:val="28"/>
          <w:szCs w:val="28"/>
        </w:rPr>
        <w:sectPr w:rsidR="008615D3" w:rsidRPr="008615D3" w:rsidSect="008615D3">
          <w:pgSz w:w="11906" w:h="16838"/>
          <w:pgMar w:top="1134" w:right="567" w:bottom="1134" w:left="1701" w:header="567" w:footer="567" w:gutter="0"/>
          <w:cols w:space="708"/>
          <w:titlePg/>
          <w:docGrid w:linePitch="360"/>
        </w:sectPr>
      </w:pPr>
    </w:p>
    <w:p w:rsidR="008615D3" w:rsidRPr="008615D3" w:rsidRDefault="008615D3" w:rsidP="008615D3">
      <w:pPr>
        <w:pStyle w:val="2"/>
        <w:spacing w:before="0" w:after="0" w:line="300" w:lineRule="auto"/>
        <w:rPr>
          <w:rFonts w:ascii="Times New Roman" w:hAnsi="Times New Roman"/>
          <w:bCs w:val="0"/>
          <w:i w:val="0"/>
          <w:iCs w:val="0"/>
        </w:rPr>
      </w:pPr>
      <w:bookmarkStart w:id="38" w:name="_Toc505872097"/>
      <w:bookmarkStart w:id="39" w:name="_Toc35590871"/>
      <w:r w:rsidRPr="008615D3">
        <w:rPr>
          <w:rFonts w:ascii="Times New Roman" w:hAnsi="Times New Roman"/>
          <w:bCs w:val="0"/>
          <w:i w:val="0"/>
          <w:iCs w:val="0"/>
        </w:rPr>
        <w:lastRenderedPageBreak/>
        <w:t xml:space="preserve">ГЛАВА 8. </w:t>
      </w:r>
      <w:bookmarkStart w:id="40" w:name="bookmark61"/>
      <w:r w:rsidRPr="008615D3">
        <w:rPr>
          <w:rFonts w:ascii="Times New Roman" w:hAnsi="Times New Roman"/>
          <w:bCs w:val="0"/>
          <w:i w:val="0"/>
          <w:iCs w:val="0"/>
        </w:rPr>
        <w:t>КОНТРОЛЬ ЗА ИСПОЛЬЗОВАНИЕМ И ОХРАНОЙ ЗЕМЕЛЬ ПОСЕЛЕНИЯ</w:t>
      </w:r>
      <w:bookmarkEnd w:id="38"/>
      <w:bookmarkEnd w:id="39"/>
      <w:bookmarkEnd w:id="40"/>
    </w:p>
    <w:p w:rsidR="008615D3" w:rsidRPr="008615D3" w:rsidRDefault="008615D3" w:rsidP="008615D3">
      <w:pPr>
        <w:pStyle w:val="3"/>
        <w:spacing w:before="120" w:after="0" w:line="300" w:lineRule="auto"/>
        <w:rPr>
          <w:rFonts w:ascii="Times New Roman" w:hAnsi="Times New Roman"/>
          <w:bCs w:val="0"/>
          <w:sz w:val="28"/>
          <w:szCs w:val="28"/>
        </w:rPr>
      </w:pPr>
      <w:bookmarkStart w:id="41" w:name="bookmark63"/>
      <w:bookmarkStart w:id="42" w:name="_Toc505872098"/>
      <w:bookmarkStart w:id="43" w:name="_Toc35590872"/>
      <w:r w:rsidRPr="008615D3">
        <w:rPr>
          <w:rFonts w:ascii="Times New Roman" w:hAnsi="Times New Roman"/>
          <w:bCs w:val="0"/>
          <w:sz w:val="28"/>
          <w:szCs w:val="28"/>
        </w:rPr>
        <w:t>Статья 22. Осуществление контроля за использованием и охраной земель на территории поселения</w:t>
      </w:r>
      <w:bookmarkEnd w:id="41"/>
      <w:bookmarkEnd w:id="42"/>
      <w:bookmarkEnd w:id="43"/>
    </w:p>
    <w:p w:rsidR="008615D3" w:rsidRPr="008615D3" w:rsidRDefault="008615D3" w:rsidP="000D2002">
      <w:pPr>
        <w:numPr>
          <w:ilvl w:val="1"/>
          <w:numId w:val="55"/>
        </w:numPr>
        <w:tabs>
          <w:tab w:val="left" w:pos="567"/>
        </w:tabs>
        <w:spacing w:line="300" w:lineRule="auto"/>
        <w:ind w:left="0" w:firstLine="426"/>
        <w:jc w:val="both"/>
        <w:rPr>
          <w:sz w:val="28"/>
          <w:szCs w:val="28"/>
        </w:rPr>
      </w:pPr>
      <w:r w:rsidRPr="008615D3">
        <w:rPr>
          <w:sz w:val="28"/>
          <w:szCs w:val="28"/>
        </w:rPr>
        <w:t xml:space="preserve">Муниципальный </w:t>
      </w:r>
      <w:proofErr w:type="gramStart"/>
      <w:r w:rsidRPr="008615D3">
        <w:rPr>
          <w:sz w:val="28"/>
          <w:szCs w:val="28"/>
        </w:rPr>
        <w:t>контроль за</w:t>
      </w:r>
      <w:proofErr w:type="gramEnd"/>
      <w:r w:rsidRPr="008615D3">
        <w:rPr>
          <w:sz w:val="28"/>
          <w:szCs w:val="28"/>
        </w:rPr>
        <w:t xml:space="preserve"> использованием земель на территории поселения </w:t>
      </w:r>
      <w:r w:rsidRPr="008615D3">
        <w:rPr>
          <w:rFonts w:eastAsia="Franklin Gothic Book"/>
          <w:bCs/>
          <w:sz w:val="28"/>
          <w:szCs w:val="28"/>
        </w:rPr>
        <w:t>осуществляется</w:t>
      </w:r>
      <w:r w:rsidRPr="008615D3">
        <w:rPr>
          <w:b/>
          <w:sz w:val="28"/>
          <w:szCs w:val="28"/>
        </w:rPr>
        <w:t xml:space="preserve"> </w:t>
      </w:r>
      <w:r w:rsidRPr="008615D3">
        <w:rPr>
          <w:sz w:val="28"/>
          <w:szCs w:val="28"/>
        </w:rPr>
        <w:t>органами</w:t>
      </w:r>
      <w:r w:rsidRPr="008615D3">
        <w:rPr>
          <w:rFonts w:eastAsia="Franklin Gothic Book"/>
          <w:b/>
          <w:bCs/>
          <w:sz w:val="28"/>
          <w:szCs w:val="28"/>
        </w:rPr>
        <w:t xml:space="preserve"> </w:t>
      </w:r>
      <w:r w:rsidRPr="008615D3">
        <w:rPr>
          <w:rFonts w:eastAsia="Franklin Gothic Book"/>
          <w:bCs/>
          <w:sz w:val="28"/>
          <w:szCs w:val="28"/>
        </w:rPr>
        <w:t>местного</w:t>
      </w:r>
      <w:r w:rsidRPr="008615D3">
        <w:rPr>
          <w:sz w:val="28"/>
          <w:szCs w:val="28"/>
        </w:rPr>
        <w:t xml:space="preserve"> самоуправления или уполномоченными ими органами.</w:t>
      </w:r>
    </w:p>
    <w:p w:rsidR="008615D3" w:rsidRPr="008615D3" w:rsidRDefault="008615D3" w:rsidP="000D2002">
      <w:pPr>
        <w:numPr>
          <w:ilvl w:val="1"/>
          <w:numId w:val="55"/>
        </w:numPr>
        <w:tabs>
          <w:tab w:val="left" w:pos="709"/>
        </w:tabs>
        <w:spacing w:line="300" w:lineRule="auto"/>
        <w:ind w:left="0" w:firstLine="426"/>
        <w:jc w:val="both"/>
        <w:rPr>
          <w:sz w:val="28"/>
          <w:szCs w:val="28"/>
        </w:rPr>
      </w:pPr>
      <w:r w:rsidRPr="008615D3">
        <w:rPr>
          <w:sz w:val="28"/>
          <w:szCs w:val="28"/>
        </w:rPr>
        <w:t xml:space="preserve">Муниципальный земельный </w:t>
      </w:r>
      <w:proofErr w:type="gramStart"/>
      <w:r w:rsidRPr="008615D3">
        <w:rPr>
          <w:sz w:val="28"/>
          <w:szCs w:val="28"/>
        </w:rPr>
        <w:t>контроль за</w:t>
      </w:r>
      <w:proofErr w:type="gramEnd"/>
      <w:r w:rsidRPr="008615D3">
        <w:rPr>
          <w:sz w:val="28"/>
          <w:szCs w:val="28"/>
        </w:rPr>
        <w:t xml:space="preserve"> использованием земель на территории поселения осуществляется в соответствии с законодательством РФ и в порядке, установленном муниципальными правовыми актами.</w:t>
      </w:r>
    </w:p>
    <w:p w:rsidR="008615D3" w:rsidRPr="008615D3" w:rsidRDefault="008615D3" w:rsidP="000D2002">
      <w:pPr>
        <w:numPr>
          <w:ilvl w:val="1"/>
          <w:numId w:val="55"/>
        </w:numPr>
        <w:tabs>
          <w:tab w:val="left" w:pos="567"/>
        </w:tabs>
        <w:spacing w:line="300" w:lineRule="auto"/>
        <w:ind w:left="0" w:firstLine="426"/>
        <w:jc w:val="both"/>
        <w:rPr>
          <w:sz w:val="28"/>
          <w:szCs w:val="28"/>
        </w:rPr>
      </w:pPr>
      <w:r w:rsidRPr="008615D3">
        <w:rPr>
          <w:sz w:val="28"/>
          <w:szCs w:val="28"/>
        </w:rPr>
        <w:t>Государственный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w:t>
      </w:r>
      <w:proofErr w:type="gramStart"/>
      <w:r w:rsidRPr="008615D3">
        <w:rPr>
          <w:sz w:val="28"/>
          <w:szCs w:val="28"/>
        </w:rPr>
        <w:t>о-</w:t>
      </w:r>
      <w:proofErr w:type="gramEnd"/>
      <w:r w:rsidRPr="008615D3">
        <w:rPr>
          <w:sz w:val="28"/>
          <w:szCs w:val="28"/>
        </w:rPr>
        <w:t xml:space="preserve"> правовых форм и форм собственности, их руководителями, должностными лицами, а также гражданами, осуществляется специально уполномоченным государственным органом.</w:t>
      </w:r>
    </w:p>
    <w:p w:rsidR="008615D3" w:rsidRPr="008615D3" w:rsidRDefault="008615D3" w:rsidP="000D2002">
      <w:pPr>
        <w:numPr>
          <w:ilvl w:val="1"/>
          <w:numId w:val="55"/>
        </w:numPr>
        <w:tabs>
          <w:tab w:val="left" w:pos="567"/>
        </w:tabs>
        <w:spacing w:line="300" w:lineRule="auto"/>
        <w:ind w:left="0" w:firstLine="426"/>
        <w:jc w:val="both"/>
        <w:rPr>
          <w:sz w:val="28"/>
          <w:szCs w:val="28"/>
        </w:rPr>
      </w:pPr>
      <w:r w:rsidRPr="008615D3">
        <w:rPr>
          <w:sz w:val="28"/>
          <w:szCs w:val="28"/>
        </w:rPr>
        <w:t>Государственный земельный контроль осуществляется в соответствии с законодательством Российской Федерации в порядке, установленном Правительством РФ.</w:t>
      </w:r>
    </w:p>
    <w:p w:rsidR="008615D3" w:rsidRPr="008615D3" w:rsidRDefault="008615D3" w:rsidP="000D2002">
      <w:pPr>
        <w:numPr>
          <w:ilvl w:val="1"/>
          <w:numId w:val="55"/>
        </w:numPr>
        <w:tabs>
          <w:tab w:val="left" w:pos="567"/>
        </w:tabs>
        <w:spacing w:line="300" w:lineRule="auto"/>
        <w:ind w:left="0" w:firstLine="426"/>
        <w:jc w:val="both"/>
        <w:rPr>
          <w:sz w:val="28"/>
          <w:szCs w:val="28"/>
        </w:rPr>
      </w:pPr>
      <w:proofErr w:type="gramStart"/>
      <w:r w:rsidRPr="008615D3">
        <w:rPr>
          <w:sz w:val="28"/>
          <w:szCs w:val="28"/>
        </w:rPr>
        <w:t>Контроль за</w:t>
      </w:r>
      <w:proofErr w:type="gramEnd"/>
      <w:r w:rsidRPr="008615D3">
        <w:rPr>
          <w:sz w:val="28"/>
          <w:szCs w:val="28"/>
        </w:rPr>
        <w:t xml:space="preserve"> соблюдением градостроительных требований к землепользованию в поселении осуществляется органами местного самоуправления или уполномоченными ими органами.</w:t>
      </w:r>
    </w:p>
    <w:p w:rsidR="008615D3" w:rsidRPr="008615D3" w:rsidRDefault="008615D3" w:rsidP="000D2002">
      <w:pPr>
        <w:numPr>
          <w:ilvl w:val="1"/>
          <w:numId w:val="55"/>
        </w:numPr>
        <w:tabs>
          <w:tab w:val="left" w:pos="567"/>
        </w:tabs>
        <w:spacing w:line="300" w:lineRule="auto"/>
        <w:ind w:left="0" w:firstLine="426"/>
        <w:jc w:val="both"/>
        <w:rPr>
          <w:sz w:val="28"/>
          <w:szCs w:val="28"/>
        </w:rPr>
      </w:pPr>
      <w:r w:rsidRPr="008615D3">
        <w:rPr>
          <w:sz w:val="28"/>
          <w:szCs w:val="28"/>
        </w:rPr>
        <w:t xml:space="preserve">Основными задачами, выполняемыми органами муниципального </w:t>
      </w:r>
      <w:proofErr w:type="gramStart"/>
      <w:r w:rsidRPr="008615D3">
        <w:rPr>
          <w:sz w:val="28"/>
          <w:szCs w:val="28"/>
        </w:rPr>
        <w:t>контроля за</w:t>
      </w:r>
      <w:proofErr w:type="gramEnd"/>
      <w:r w:rsidRPr="008615D3">
        <w:rPr>
          <w:sz w:val="28"/>
          <w:szCs w:val="28"/>
        </w:rPr>
        <w:t xml:space="preserve"> использованием земель, соблюдением градостроительных требований к землепользованию являются:</w:t>
      </w:r>
    </w:p>
    <w:p w:rsidR="008615D3" w:rsidRPr="008615D3" w:rsidRDefault="008615D3" w:rsidP="000D2002">
      <w:pPr>
        <w:numPr>
          <w:ilvl w:val="0"/>
          <w:numId w:val="25"/>
        </w:numPr>
        <w:tabs>
          <w:tab w:val="left" w:pos="851"/>
        </w:tabs>
        <w:spacing w:line="300" w:lineRule="auto"/>
        <w:ind w:firstLine="567"/>
        <w:jc w:val="both"/>
        <w:rPr>
          <w:sz w:val="28"/>
          <w:szCs w:val="28"/>
        </w:rPr>
      </w:pPr>
      <w:proofErr w:type="gramStart"/>
      <w:r w:rsidRPr="008615D3">
        <w:rPr>
          <w:sz w:val="28"/>
          <w:szCs w:val="28"/>
        </w:rPr>
        <w:t>контроль за</w:t>
      </w:r>
      <w:proofErr w:type="gramEnd"/>
      <w:r w:rsidRPr="008615D3">
        <w:rPr>
          <w:sz w:val="28"/>
          <w:szCs w:val="28"/>
        </w:rPr>
        <w:t xml:space="preserve"> соблюдением градостроительных требований и ограничений к использованию земельных участков;</w:t>
      </w:r>
    </w:p>
    <w:p w:rsidR="008615D3" w:rsidRPr="008615D3" w:rsidRDefault="008615D3" w:rsidP="000D2002">
      <w:pPr>
        <w:numPr>
          <w:ilvl w:val="0"/>
          <w:numId w:val="25"/>
        </w:numPr>
        <w:tabs>
          <w:tab w:val="left" w:pos="851"/>
        </w:tabs>
        <w:spacing w:line="300" w:lineRule="auto"/>
        <w:ind w:firstLine="567"/>
        <w:jc w:val="both"/>
        <w:rPr>
          <w:sz w:val="28"/>
          <w:szCs w:val="28"/>
        </w:rPr>
      </w:pPr>
      <w:proofErr w:type="gramStart"/>
      <w:r w:rsidRPr="008615D3">
        <w:rPr>
          <w:sz w:val="28"/>
          <w:szCs w:val="28"/>
        </w:rPr>
        <w:t>контроль за</w:t>
      </w:r>
      <w:proofErr w:type="gramEnd"/>
      <w:r w:rsidRPr="008615D3">
        <w:rPr>
          <w:sz w:val="28"/>
          <w:szCs w:val="28"/>
        </w:rPr>
        <w:t xml:space="preserve"> соблюдением сроков строительства на земельных участках;</w:t>
      </w:r>
    </w:p>
    <w:p w:rsidR="008615D3" w:rsidRPr="008615D3" w:rsidRDefault="008615D3" w:rsidP="000D2002">
      <w:pPr>
        <w:numPr>
          <w:ilvl w:val="0"/>
          <w:numId w:val="25"/>
        </w:numPr>
        <w:tabs>
          <w:tab w:val="left" w:pos="851"/>
        </w:tabs>
        <w:spacing w:line="300" w:lineRule="auto"/>
        <w:ind w:firstLine="567"/>
        <w:jc w:val="both"/>
        <w:rPr>
          <w:sz w:val="28"/>
          <w:szCs w:val="28"/>
        </w:rPr>
      </w:pPr>
      <w:r w:rsidRPr="008615D3">
        <w:rPr>
          <w:sz w:val="28"/>
          <w:szCs w:val="28"/>
        </w:rPr>
        <w:t>пресечение самовольного занятия земель;</w:t>
      </w:r>
    </w:p>
    <w:p w:rsidR="008615D3" w:rsidRPr="008615D3" w:rsidRDefault="008615D3" w:rsidP="000D2002">
      <w:pPr>
        <w:numPr>
          <w:ilvl w:val="0"/>
          <w:numId w:val="25"/>
        </w:numPr>
        <w:tabs>
          <w:tab w:val="left" w:pos="851"/>
          <w:tab w:val="left" w:pos="934"/>
        </w:tabs>
        <w:spacing w:line="300" w:lineRule="auto"/>
        <w:ind w:firstLine="567"/>
        <w:jc w:val="both"/>
        <w:rPr>
          <w:sz w:val="28"/>
          <w:szCs w:val="28"/>
        </w:rPr>
      </w:pPr>
      <w:r w:rsidRPr="008615D3">
        <w:rPr>
          <w:sz w:val="28"/>
          <w:szCs w:val="28"/>
        </w:rPr>
        <w:t>пресечение захламления земельных участков;</w:t>
      </w:r>
    </w:p>
    <w:p w:rsidR="008615D3" w:rsidRPr="008615D3" w:rsidRDefault="008615D3" w:rsidP="000D2002">
      <w:pPr>
        <w:numPr>
          <w:ilvl w:val="0"/>
          <w:numId w:val="25"/>
        </w:numPr>
        <w:tabs>
          <w:tab w:val="left" w:pos="851"/>
          <w:tab w:val="left" w:pos="877"/>
        </w:tabs>
        <w:spacing w:line="300" w:lineRule="auto"/>
        <w:ind w:firstLine="567"/>
        <w:jc w:val="both"/>
        <w:rPr>
          <w:sz w:val="28"/>
          <w:szCs w:val="28"/>
        </w:rPr>
      </w:pPr>
      <w:r w:rsidRPr="008615D3">
        <w:rPr>
          <w:sz w:val="28"/>
          <w:szCs w:val="28"/>
        </w:rPr>
        <w:t>выявление и пресечение фактов химического загрязнения, уничтожения плодородного слоя, порчи, других видов негативного изменения качественного состояния земельных участков по причине их ненадлежащего использования;</w:t>
      </w:r>
    </w:p>
    <w:p w:rsidR="008615D3" w:rsidRDefault="008615D3" w:rsidP="000D2002">
      <w:pPr>
        <w:numPr>
          <w:ilvl w:val="0"/>
          <w:numId w:val="25"/>
        </w:numPr>
        <w:tabs>
          <w:tab w:val="left" w:pos="851"/>
        </w:tabs>
        <w:spacing w:line="300" w:lineRule="auto"/>
        <w:ind w:firstLine="567"/>
        <w:jc w:val="both"/>
        <w:rPr>
          <w:sz w:val="28"/>
          <w:szCs w:val="28"/>
        </w:rPr>
      </w:pPr>
      <w:r w:rsidRPr="008615D3">
        <w:rPr>
          <w:sz w:val="28"/>
          <w:szCs w:val="28"/>
        </w:rPr>
        <w:t>обеспечение возмещения убытков, причиненных поселению в результате противоправных действий землепользователей.</w:t>
      </w:r>
    </w:p>
    <w:p w:rsidR="008615D3" w:rsidRDefault="008615D3" w:rsidP="008615D3">
      <w:pPr>
        <w:tabs>
          <w:tab w:val="left" w:pos="851"/>
        </w:tabs>
        <w:spacing w:line="300" w:lineRule="auto"/>
        <w:jc w:val="both"/>
        <w:rPr>
          <w:sz w:val="28"/>
          <w:szCs w:val="28"/>
        </w:rPr>
      </w:pPr>
    </w:p>
    <w:p w:rsidR="008615D3" w:rsidRDefault="008615D3" w:rsidP="008615D3">
      <w:pPr>
        <w:tabs>
          <w:tab w:val="left" w:pos="851"/>
        </w:tabs>
        <w:spacing w:line="300" w:lineRule="auto"/>
        <w:jc w:val="both"/>
        <w:rPr>
          <w:sz w:val="28"/>
          <w:szCs w:val="28"/>
        </w:rPr>
      </w:pPr>
    </w:p>
    <w:p w:rsidR="008615D3" w:rsidRPr="008615D3" w:rsidRDefault="008615D3" w:rsidP="008615D3">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ПРИЛОЖЕНИЕ №</w:t>
      </w:r>
      <w:r w:rsidRPr="008615D3">
        <w:rPr>
          <w:rFonts w:ascii="Times New Roman" w:hAnsi="Times New Roman" w:cs="Times New Roman"/>
          <w:b w:val="0"/>
          <w:sz w:val="28"/>
          <w:szCs w:val="28"/>
        </w:rPr>
        <w:t xml:space="preserve"> 2 </w:t>
      </w:r>
    </w:p>
    <w:p w:rsidR="008615D3" w:rsidRPr="008615D3" w:rsidRDefault="008615D3" w:rsidP="008615D3">
      <w:pPr>
        <w:pStyle w:val="ConsTitle"/>
        <w:widowControl/>
        <w:ind w:left="6521" w:right="0"/>
        <w:jc w:val="both"/>
        <w:rPr>
          <w:rFonts w:ascii="Times New Roman" w:hAnsi="Times New Roman" w:cs="Times New Roman"/>
          <w:b w:val="0"/>
          <w:sz w:val="28"/>
          <w:szCs w:val="28"/>
        </w:rPr>
      </w:pP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r w:rsidRPr="008615D3">
        <w:rPr>
          <w:rFonts w:ascii="Times New Roman" w:hAnsi="Times New Roman" w:cs="Times New Roman"/>
          <w:b w:val="0"/>
          <w:sz w:val="28"/>
          <w:szCs w:val="28"/>
        </w:rPr>
        <w:t>к решению</w:t>
      </w:r>
      <w:r w:rsidRPr="008615D3">
        <w:rPr>
          <w:rStyle w:val="11"/>
          <w:rFonts w:ascii="Times New Roman" w:hAnsi="Times New Roman" w:cs="Times New Roman"/>
          <w:b w:val="0"/>
          <w:sz w:val="28"/>
          <w:szCs w:val="28"/>
        </w:rPr>
        <w:t xml:space="preserve"> Совета сельского поселения «</w:t>
      </w:r>
      <w:proofErr w:type="spellStart"/>
      <w:r w:rsidRPr="008615D3">
        <w:rPr>
          <w:rStyle w:val="11"/>
          <w:rFonts w:ascii="Times New Roman" w:hAnsi="Times New Roman" w:cs="Times New Roman"/>
          <w:b w:val="0"/>
          <w:sz w:val="28"/>
          <w:szCs w:val="28"/>
        </w:rPr>
        <w:t>Кумакинское</w:t>
      </w:r>
      <w:proofErr w:type="spellEnd"/>
      <w:r w:rsidRPr="008615D3">
        <w:rPr>
          <w:rStyle w:val="11"/>
          <w:rFonts w:ascii="Times New Roman" w:hAnsi="Times New Roman" w:cs="Times New Roman"/>
          <w:b w:val="0"/>
          <w:sz w:val="28"/>
          <w:szCs w:val="28"/>
        </w:rPr>
        <w:t>»</w:t>
      </w: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r w:rsidRPr="008615D3">
        <w:rPr>
          <w:rStyle w:val="11"/>
          <w:rFonts w:ascii="Times New Roman" w:hAnsi="Times New Roman" w:cs="Times New Roman"/>
          <w:b w:val="0"/>
          <w:sz w:val="28"/>
          <w:szCs w:val="28"/>
        </w:rPr>
        <w:t xml:space="preserve"> от _____№______________</w:t>
      </w:r>
    </w:p>
    <w:p w:rsidR="008615D3" w:rsidRDefault="008615D3" w:rsidP="008615D3">
      <w:pPr>
        <w:pStyle w:val="ConsTitle"/>
        <w:widowControl/>
        <w:ind w:left="6521" w:right="0"/>
        <w:jc w:val="both"/>
        <w:rPr>
          <w:rStyle w:val="11"/>
          <w:rFonts w:ascii="Times New Roman" w:hAnsi="Times New Roman" w:cs="Times New Roman"/>
          <w:b w:val="0"/>
          <w:sz w:val="28"/>
          <w:szCs w:val="28"/>
        </w:rPr>
      </w:pPr>
      <w:r w:rsidRPr="008615D3">
        <w:rPr>
          <w:rStyle w:val="11"/>
          <w:rFonts w:ascii="Times New Roman" w:hAnsi="Times New Roman" w:cs="Times New Roman"/>
          <w:b w:val="0"/>
          <w:sz w:val="28"/>
          <w:szCs w:val="28"/>
        </w:rPr>
        <w:t xml:space="preserve">«Об утверждении Правил землепользования и застройки </w:t>
      </w:r>
      <w:r w:rsidRPr="008615D3">
        <w:rPr>
          <w:rStyle w:val="11"/>
          <w:rFonts w:ascii="Times New Roman" w:hAnsi="Times New Roman" w:cs="Times New Roman"/>
          <w:b w:val="0"/>
          <w:sz w:val="28"/>
          <w:szCs w:val="28"/>
        </w:rPr>
        <w:br/>
        <w:t>сельского поселения «</w:t>
      </w:r>
      <w:proofErr w:type="spellStart"/>
      <w:r w:rsidRPr="008615D3">
        <w:rPr>
          <w:rStyle w:val="11"/>
          <w:rFonts w:ascii="Times New Roman" w:hAnsi="Times New Roman" w:cs="Times New Roman"/>
          <w:b w:val="0"/>
          <w:sz w:val="28"/>
          <w:szCs w:val="28"/>
        </w:rPr>
        <w:t>Кумакинское</w:t>
      </w:r>
      <w:proofErr w:type="spellEnd"/>
      <w:r w:rsidRPr="008615D3">
        <w:rPr>
          <w:rStyle w:val="11"/>
          <w:rFonts w:ascii="Times New Roman" w:hAnsi="Times New Roman" w:cs="Times New Roman"/>
          <w:b w:val="0"/>
          <w:sz w:val="28"/>
          <w:szCs w:val="28"/>
        </w:rPr>
        <w:t>» муниципального района «Нерчинский район»</w:t>
      </w:r>
    </w:p>
    <w:p w:rsidR="008615D3" w:rsidRDefault="008615D3" w:rsidP="008615D3">
      <w:pPr>
        <w:pStyle w:val="ConsTitle"/>
        <w:widowControl/>
        <w:ind w:left="6521" w:right="0"/>
        <w:jc w:val="both"/>
        <w:rPr>
          <w:rStyle w:val="11"/>
          <w:rFonts w:ascii="Times New Roman" w:hAnsi="Times New Roman" w:cs="Times New Roman"/>
          <w:b w:val="0"/>
          <w:sz w:val="28"/>
          <w:szCs w:val="28"/>
        </w:rPr>
      </w:pPr>
    </w:p>
    <w:p w:rsidR="008615D3" w:rsidRDefault="008615D3" w:rsidP="008615D3">
      <w:pPr>
        <w:pStyle w:val="ConsTitle"/>
        <w:widowControl/>
        <w:ind w:left="6521" w:right="0"/>
        <w:jc w:val="both"/>
        <w:rPr>
          <w:rStyle w:val="11"/>
          <w:rFonts w:ascii="Times New Roman" w:hAnsi="Times New Roman" w:cs="Times New Roman"/>
          <w:b w:val="0"/>
          <w:sz w:val="28"/>
          <w:szCs w:val="28"/>
        </w:rPr>
      </w:pPr>
    </w:p>
    <w:p w:rsidR="008615D3" w:rsidRPr="008615D3" w:rsidRDefault="008615D3" w:rsidP="008615D3">
      <w:pPr>
        <w:pStyle w:val="1"/>
        <w:rPr>
          <w:rFonts w:ascii="Times New Roman" w:hAnsi="Times New Roman"/>
          <w:sz w:val="28"/>
          <w:szCs w:val="28"/>
        </w:rPr>
      </w:pPr>
      <w:bookmarkStart w:id="44" w:name="_Toc35612556"/>
      <w:r w:rsidRPr="008615D3">
        <w:rPr>
          <w:rFonts w:ascii="Times New Roman" w:hAnsi="Times New Roman"/>
          <w:sz w:val="28"/>
          <w:szCs w:val="28"/>
        </w:rPr>
        <w:t>ЧАСТЬ 2. ГРАДОСТРОИТЕЛЬНЫЕ РЕГЛАМЕНТЫ</w:t>
      </w:r>
      <w:bookmarkEnd w:id="44"/>
    </w:p>
    <w:p w:rsidR="008615D3" w:rsidRPr="008615D3" w:rsidRDefault="008615D3" w:rsidP="008615D3">
      <w:pPr>
        <w:pStyle w:val="2"/>
        <w:rPr>
          <w:rFonts w:ascii="Times New Roman" w:hAnsi="Times New Roman"/>
          <w:bCs w:val="0"/>
          <w:iCs w:val="0"/>
        </w:rPr>
      </w:pPr>
      <w:bookmarkStart w:id="45" w:name="_Toc35612557"/>
      <w:r w:rsidRPr="008615D3">
        <w:rPr>
          <w:rFonts w:ascii="Times New Roman" w:hAnsi="Times New Roman"/>
        </w:rPr>
        <w:t>ГЛАВА 1. ГРАДОСТРОИТЕЛЬНЫЕ РЕГЛАМЕНТЫ</w:t>
      </w:r>
      <w:bookmarkEnd w:id="45"/>
    </w:p>
    <w:p w:rsidR="008615D3" w:rsidRPr="008615D3" w:rsidRDefault="008615D3" w:rsidP="008615D3">
      <w:pPr>
        <w:pStyle w:val="3"/>
        <w:spacing w:before="120" w:after="0" w:line="300" w:lineRule="auto"/>
        <w:rPr>
          <w:rFonts w:ascii="Times New Roman" w:hAnsi="Times New Roman"/>
          <w:sz w:val="28"/>
          <w:szCs w:val="28"/>
        </w:rPr>
      </w:pPr>
      <w:bookmarkStart w:id="46" w:name="_Toc35612558"/>
      <w:r w:rsidRPr="008615D3">
        <w:rPr>
          <w:rFonts w:ascii="Times New Roman" w:hAnsi="Times New Roman"/>
          <w:sz w:val="28"/>
          <w:szCs w:val="28"/>
        </w:rPr>
        <w:t>Статья 1. Перечень зон, выделенных на Карте градостроительного зонирова</w:t>
      </w:r>
      <w:bookmarkEnd w:id="46"/>
      <w:r w:rsidRPr="008615D3">
        <w:rPr>
          <w:rFonts w:ascii="Times New Roman" w:hAnsi="Times New Roman"/>
          <w:sz w:val="28"/>
          <w:szCs w:val="28"/>
        </w:rPr>
        <w:t xml:space="preserve">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8784"/>
      </w:tblGrid>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Территориальные зоны в границах населенных пунктов и на земельных участках вне населенных пунктов, предоставленных физическим лицам по программе «Дальневосточный гектар»</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ЖИЛЫЕ ЗОНЫ</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Ж-1</w:t>
            </w:r>
          </w:p>
        </w:tc>
        <w:tc>
          <w:tcPr>
            <w:tcW w:w="4457" w:type="pct"/>
          </w:tcPr>
          <w:p w:rsidR="008615D3" w:rsidRPr="008615D3" w:rsidRDefault="008615D3" w:rsidP="008615D3">
            <w:pPr>
              <w:tabs>
                <w:tab w:val="left" w:pos="1134"/>
              </w:tabs>
            </w:pPr>
            <w:r w:rsidRPr="008615D3">
              <w:t>Зона застройки индивидуальными жилыми домами</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ОБЩЕСТВЕННО-ДЕЛОВЫЕ ЗОНЫ</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ОД-1</w:t>
            </w:r>
          </w:p>
        </w:tc>
        <w:tc>
          <w:tcPr>
            <w:tcW w:w="4457" w:type="pct"/>
          </w:tcPr>
          <w:p w:rsidR="008615D3" w:rsidRPr="008615D3" w:rsidRDefault="008615D3" w:rsidP="008615D3">
            <w:pPr>
              <w:tabs>
                <w:tab w:val="left" w:pos="1134"/>
              </w:tabs>
            </w:pPr>
            <w:r w:rsidRPr="008615D3">
              <w:t>Многофункциональная общественно-деловая зона</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ЗОНЫ ИНЖЕНЕРНОЙ И ТРАНСПОРТНОЙ ИНФРАСТРУКТУР</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ИТ-1</w:t>
            </w:r>
          </w:p>
        </w:tc>
        <w:tc>
          <w:tcPr>
            <w:tcW w:w="4457" w:type="pct"/>
          </w:tcPr>
          <w:p w:rsidR="008615D3" w:rsidRPr="008615D3" w:rsidRDefault="008615D3" w:rsidP="008615D3">
            <w:pPr>
              <w:rPr>
                <w:b/>
                <w:bCs/>
              </w:rPr>
            </w:pPr>
            <w:r w:rsidRPr="008615D3">
              <w:t>Зона инженерной инфраструктуры</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ПРОИЗВОДСТВЕННЫЕ ЗОНЫ</w:t>
            </w:r>
          </w:p>
        </w:tc>
      </w:tr>
      <w:tr w:rsidR="008615D3" w:rsidRPr="008615D3" w:rsidTr="008615D3">
        <w:trPr>
          <w:trHeight w:val="20"/>
          <w:jc w:val="center"/>
        </w:trPr>
        <w:tc>
          <w:tcPr>
            <w:tcW w:w="543" w:type="pct"/>
          </w:tcPr>
          <w:p w:rsidR="008615D3" w:rsidRPr="008615D3" w:rsidRDefault="008615D3" w:rsidP="008615D3">
            <w:pPr>
              <w:jc w:val="center"/>
              <w:rPr>
                <w:b/>
              </w:rPr>
            </w:pPr>
            <w:r w:rsidRPr="008615D3">
              <w:rPr>
                <w:b/>
              </w:rPr>
              <w:t>П-1</w:t>
            </w:r>
          </w:p>
        </w:tc>
        <w:tc>
          <w:tcPr>
            <w:tcW w:w="4457" w:type="pct"/>
          </w:tcPr>
          <w:p w:rsidR="008615D3" w:rsidRPr="008615D3" w:rsidRDefault="008615D3" w:rsidP="008615D3">
            <w:r w:rsidRPr="008615D3">
              <w:t>Производственная зона</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РЕКРЕАЦИОННЫЕ ЗОНЫ</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Р-1</w:t>
            </w:r>
          </w:p>
        </w:tc>
        <w:tc>
          <w:tcPr>
            <w:tcW w:w="4457" w:type="pct"/>
          </w:tcPr>
          <w:p w:rsidR="008615D3" w:rsidRPr="008615D3" w:rsidRDefault="008615D3" w:rsidP="008615D3">
            <w:r w:rsidRPr="008615D3">
              <w:t>Зона озелененных территорий общего пользования</w:t>
            </w:r>
          </w:p>
          <w:p w:rsidR="008615D3" w:rsidRPr="008615D3" w:rsidRDefault="008615D3" w:rsidP="008615D3">
            <w:r w:rsidRPr="008615D3">
              <w:t>(лесопарки, парки, сады, скверы, бульвары, городские леса)</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Р-2</w:t>
            </w:r>
          </w:p>
        </w:tc>
        <w:tc>
          <w:tcPr>
            <w:tcW w:w="4457" w:type="pct"/>
          </w:tcPr>
          <w:p w:rsidR="008615D3" w:rsidRPr="008615D3" w:rsidRDefault="008615D3" w:rsidP="008615D3">
            <w:r w:rsidRPr="008615D3">
              <w:t>Зона природно-ландшафтных территорий</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ЗОНЫ СЕЛЬСКОХОЗЯЙСТВЕННОГО ИСПОЛЬЗОВАНИЯ</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СХ-1</w:t>
            </w:r>
          </w:p>
        </w:tc>
        <w:tc>
          <w:tcPr>
            <w:tcW w:w="4457" w:type="pct"/>
          </w:tcPr>
          <w:p w:rsidR="008615D3" w:rsidRPr="008615D3" w:rsidRDefault="008615D3" w:rsidP="008615D3">
            <w:r w:rsidRPr="008615D3">
              <w:t>Зоны сельскохозяйственного использования</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bCs/>
              </w:rPr>
              <w:t>ЗОНЫ СПЕЦИАЛЬНОГО НАЗНАЧЕНИЯ</w:t>
            </w:r>
          </w:p>
        </w:tc>
      </w:tr>
      <w:tr w:rsidR="008615D3" w:rsidRPr="008615D3" w:rsidTr="008615D3">
        <w:trPr>
          <w:trHeight w:val="20"/>
          <w:jc w:val="center"/>
        </w:trPr>
        <w:tc>
          <w:tcPr>
            <w:tcW w:w="543" w:type="pct"/>
          </w:tcPr>
          <w:p w:rsidR="008615D3" w:rsidRPr="008615D3" w:rsidRDefault="008615D3" w:rsidP="008615D3">
            <w:pPr>
              <w:jc w:val="center"/>
            </w:pPr>
            <w:r w:rsidRPr="008615D3">
              <w:rPr>
                <w:b/>
              </w:rPr>
              <w:t>СП-1</w:t>
            </w:r>
          </w:p>
        </w:tc>
        <w:tc>
          <w:tcPr>
            <w:tcW w:w="4457" w:type="pct"/>
          </w:tcPr>
          <w:p w:rsidR="008615D3" w:rsidRPr="008615D3" w:rsidRDefault="008615D3" w:rsidP="008615D3">
            <w:r w:rsidRPr="008615D3">
              <w:t>Зона кладбищ</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bookmarkStart w:id="47" w:name="_Hlk495425811"/>
            <w:r w:rsidRPr="008615D3">
              <w:rPr>
                <w:b/>
                <w:bCs/>
              </w:rPr>
              <w:t xml:space="preserve">Территориальные зоны вне границ населенных пунктов </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iCs/>
              </w:rPr>
              <w:t xml:space="preserve">ОИ. </w:t>
            </w:r>
            <w:r w:rsidRPr="008615D3">
              <w:rPr>
                <w:b/>
              </w:rPr>
              <w:t>ТЕРРИТОРИАЛЬНЫЕ ЗОНЫ, ОГРАНИЧЕННО ИСПОЛЬЗУЕМЫЕ ДЛЯ ГРАДОСТРОИТЕЛЬНОЙ ДЕЯТЕЛЬНОСТИ</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iCs/>
              </w:rPr>
              <w:t>СЗ. ТЕРРИТОРИАЛЬНЫЕ ЗОНЫ СЕЛЬСКОХОЗЯЙСТВЕННОГО НАЗНАЧЕНИЯ, ИСПОЛЬЗУЕМЫЕ В ГРАДОСТРОИТЕЛЬНЫХ ЦЕЛЯХ</w:t>
            </w:r>
          </w:p>
        </w:tc>
      </w:tr>
      <w:tr w:rsidR="008615D3" w:rsidRPr="008615D3" w:rsidTr="008615D3">
        <w:trPr>
          <w:trHeight w:val="20"/>
          <w:jc w:val="center"/>
        </w:trPr>
        <w:tc>
          <w:tcPr>
            <w:tcW w:w="5000" w:type="pct"/>
            <w:gridSpan w:val="2"/>
          </w:tcPr>
          <w:p w:rsidR="008615D3" w:rsidRPr="008615D3" w:rsidRDefault="008615D3" w:rsidP="008615D3">
            <w:pPr>
              <w:jc w:val="center"/>
              <w:rPr>
                <w:b/>
                <w:bCs/>
              </w:rPr>
            </w:pPr>
            <w:r w:rsidRPr="008615D3">
              <w:rPr>
                <w:b/>
                <w:iCs/>
              </w:rPr>
              <w:t xml:space="preserve">ЗП. ТЕРРИТОРИАЛЬНЫЕ ЗОНЫ ПРОМЫШЛЕННОСТИ, ИСПОЛЬЗУЕМЫЕ В </w:t>
            </w:r>
            <w:r w:rsidRPr="008615D3">
              <w:rPr>
                <w:b/>
                <w:iCs/>
              </w:rPr>
              <w:lastRenderedPageBreak/>
              <w:t>ГРАДОСТРОИТЕЛЬНЫХ ЦЕЛЯХ</w:t>
            </w:r>
          </w:p>
        </w:tc>
      </w:tr>
    </w:tbl>
    <w:p w:rsidR="008615D3" w:rsidRPr="008615D3" w:rsidRDefault="008615D3" w:rsidP="008615D3">
      <w:pPr>
        <w:pStyle w:val="130"/>
        <w:spacing w:before="120" w:line="300" w:lineRule="auto"/>
        <w:ind w:firstLine="426"/>
        <w:rPr>
          <w:sz w:val="28"/>
          <w:szCs w:val="28"/>
        </w:rPr>
      </w:pPr>
    </w:p>
    <w:p w:rsidR="008615D3" w:rsidRPr="008615D3" w:rsidRDefault="008615D3" w:rsidP="008615D3">
      <w:pPr>
        <w:pStyle w:val="130"/>
        <w:spacing w:before="120" w:line="300" w:lineRule="auto"/>
        <w:ind w:firstLine="426"/>
        <w:rPr>
          <w:sz w:val="28"/>
          <w:szCs w:val="28"/>
        </w:rPr>
      </w:pPr>
      <w:r w:rsidRPr="008615D3">
        <w:rPr>
          <w:sz w:val="28"/>
          <w:szCs w:val="28"/>
        </w:rPr>
        <w:t xml:space="preserve">1. Территории, для которых градостроительные регламенты </w:t>
      </w:r>
      <w:bookmarkEnd w:id="47"/>
      <w:r w:rsidRPr="008615D3">
        <w:rPr>
          <w:sz w:val="28"/>
          <w:szCs w:val="28"/>
        </w:rPr>
        <w:t>не устанавливаются:</w:t>
      </w:r>
    </w:p>
    <w:p w:rsidR="008615D3" w:rsidRPr="008615D3" w:rsidRDefault="008615D3" w:rsidP="000D2002">
      <w:pPr>
        <w:pStyle w:val="130"/>
        <w:numPr>
          <w:ilvl w:val="0"/>
          <w:numId w:val="56"/>
        </w:numPr>
        <w:tabs>
          <w:tab w:val="left" w:pos="851"/>
        </w:tabs>
        <w:spacing w:line="300" w:lineRule="auto"/>
        <w:ind w:left="0" w:firstLine="567"/>
        <w:rPr>
          <w:sz w:val="28"/>
          <w:szCs w:val="28"/>
        </w:rPr>
      </w:pPr>
      <w:r w:rsidRPr="008615D3">
        <w:rPr>
          <w:sz w:val="28"/>
          <w:szCs w:val="28"/>
        </w:rPr>
        <w:t>зона лесов;</w:t>
      </w:r>
    </w:p>
    <w:p w:rsidR="008615D3" w:rsidRPr="008615D3" w:rsidRDefault="008615D3" w:rsidP="000D2002">
      <w:pPr>
        <w:pStyle w:val="130"/>
        <w:numPr>
          <w:ilvl w:val="0"/>
          <w:numId w:val="56"/>
        </w:numPr>
        <w:tabs>
          <w:tab w:val="left" w:pos="851"/>
        </w:tabs>
        <w:spacing w:line="300" w:lineRule="auto"/>
        <w:ind w:left="0" w:firstLine="567"/>
        <w:rPr>
          <w:sz w:val="28"/>
          <w:szCs w:val="28"/>
        </w:rPr>
      </w:pPr>
      <w:r w:rsidRPr="008615D3">
        <w:rPr>
          <w:sz w:val="28"/>
          <w:szCs w:val="28"/>
        </w:rPr>
        <w:t xml:space="preserve">зона </w:t>
      </w:r>
      <w:bookmarkStart w:id="48" w:name="_Hlk495425445"/>
      <w:r w:rsidRPr="008615D3">
        <w:rPr>
          <w:sz w:val="28"/>
          <w:szCs w:val="28"/>
        </w:rPr>
        <w:t>сельскохозяйственных угодий.</w:t>
      </w:r>
    </w:p>
    <w:bookmarkEnd w:id="48"/>
    <w:p w:rsidR="008615D3" w:rsidRPr="008615D3" w:rsidRDefault="008615D3" w:rsidP="008615D3">
      <w:pPr>
        <w:pStyle w:val="130"/>
        <w:spacing w:line="300" w:lineRule="auto"/>
        <w:ind w:firstLine="426"/>
        <w:rPr>
          <w:sz w:val="28"/>
          <w:szCs w:val="28"/>
        </w:rPr>
      </w:pPr>
      <w:r w:rsidRPr="008615D3">
        <w:rPr>
          <w:sz w:val="28"/>
          <w:szCs w:val="28"/>
        </w:rPr>
        <w:t>2. Земельные участки, на которые градостроительные регламенты не распространяются:</w:t>
      </w:r>
    </w:p>
    <w:p w:rsidR="008615D3" w:rsidRPr="008615D3" w:rsidRDefault="008615D3" w:rsidP="000D2002">
      <w:pPr>
        <w:pStyle w:val="130"/>
        <w:numPr>
          <w:ilvl w:val="0"/>
          <w:numId w:val="56"/>
        </w:numPr>
        <w:tabs>
          <w:tab w:val="left" w:pos="851"/>
        </w:tabs>
        <w:spacing w:line="300" w:lineRule="auto"/>
        <w:ind w:left="0" w:firstLine="567"/>
        <w:rPr>
          <w:sz w:val="28"/>
          <w:szCs w:val="28"/>
        </w:rPr>
      </w:pPr>
      <w:r w:rsidRPr="008615D3">
        <w:rPr>
          <w:sz w:val="28"/>
          <w:szCs w:val="28"/>
        </w:rPr>
        <w:t>в границах территорий общего пользования;</w:t>
      </w:r>
    </w:p>
    <w:p w:rsidR="008615D3" w:rsidRPr="008615D3" w:rsidRDefault="008615D3" w:rsidP="000D2002">
      <w:pPr>
        <w:pStyle w:val="130"/>
        <w:numPr>
          <w:ilvl w:val="0"/>
          <w:numId w:val="56"/>
        </w:numPr>
        <w:tabs>
          <w:tab w:val="left" w:pos="851"/>
        </w:tabs>
        <w:spacing w:line="300" w:lineRule="auto"/>
        <w:ind w:left="0" w:firstLine="567"/>
        <w:rPr>
          <w:sz w:val="28"/>
          <w:szCs w:val="28"/>
        </w:rPr>
      </w:pPr>
      <w:proofErr w:type="gramStart"/>
      <w:r w:rsidRPr="008615D3">
        <w:rPr>
          <w:sz w:val="28"/>
          <w:szCs w:val="28"/>
        </w:rPr>
        <w:t>предназначенные для размещения линейных объектов и (или) занятые линейными объектами.</w:t>
      </w:r>
      <w:proofErr w:type="gramEnd"/>
    </w:p>
    <w:p w:rsidR="008615D3" w:rsidRPr="008615D3" w:rsidRDefault="008615D3" w:rsidP="008615D3">
      <w:pPr>
        <w:pStyle w:val="3c"/>
        <w:keepNext/>
        <w:keepLines/>
        <w:shd w:val="clear" w:color="auto" w:fill="auto"/>
        <w:spacing w:before="120" w:after="0" w:line="300" w:lineRule="auto"/>
        <w:jc w:val="left"/>
        <w:rPr>
          <w:rFonts w:ascii="Times New Roman" w:hAnsi="Times New Roman" w:cs="Times New Roman"/>
          <w:b/>
          <w:sz w:val="28"/>
          <w:szCs w:val="28"/>
        </w:rPr>
      </w:pPr>
      <w:bookmarkStart w:id="49" w:name="_Toc518054044"/>
      <w:bookmarkStart w:id="50" w:name="_Toc5269039"/>
      <w:bookmarkStart w:id="51" w:name="_Toc35612559"/>
      <w:r w:rsidRPr="008615D3">
        <w:rPr>
          <w:rFonts w:ascii="Times New Roman" w:hAnsi="Times New Roman" w:cs="Times New Roman"/>
          <w:b/>
          <w:sz w:val="28"/>
          <w:szCs w:val="28"/>
        </w:rPr>
        <w:t>Статья 2. Общие положения в части видов разрешенного использования земельных участков и объектов капитального строительства</w:t>
      </w:r>
      <w:bookmarkEnd w:id="49"/>
      <w:bookmarkEnd w:id="50"/>
      <w:bookmarkEnd w:id="51"/>
    </w:p>
    <w:p w:rsidR="008615D3" w:rsidRPr="008615D3" w:rsidRDefault="008615D3" w:rsidP="000D2002">
      <w:pPr>
        <w:pStyle w:val="28"/>
        <w:numPr>
          <w:ilvl w:val="0"/>
          <w:numId w:val="156"/>
        </w:numPr>
        <w:shd w:val="clear" w:color="auto" w:fill="auto"/>
        <w:tabs>
          <w:tab w:val="left" w:pos="709"/>
        </w:tabs>
        <w:spacing w:after="0" w:line="300" w:lineRule="auto"/>
        <w:ind w:left="0" w:right="20" w:firstLine="426"/>
        <w:jc w:val="both"/>
        <w:rPr>
          <w:sz w:val="28"/>
          <w:szCs w:val="28"/>
        </w:rPr>
      </w:pPr>
      <w:bookmarkStart w:id="52" w:name="sub_811"/>
      <w:r w:rsidRPr="008615D3">
        <w:rPr>
          <w:sz w:val="28"/>
          <w:szCs w:val="28"/>
        </w:rPr>
        <w:t>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8615D3" w:rsidRPr="008615D3" w:rsidRDefault="008615D3" w:rsidP="000D2002">
      <w:pPr>
        <w:pStyle w:val="28"/>
        <w:numPr>
          <w:ilvl w:val="0"/>
          <w:numId w:val="157"/>
        </w:numPr>
        <w:shd w:val="clear" w:color="auto" w:fill="auto"/>
        <w:tabs>
          <w:tab w:val="left" w:pos="851"/>
        </w:tabs>
        <w:spacing w:after="0" w:line="300" w:lineRule="auto"/>
        <w:ind w:left="0" w:right="20" w:firstLine="567"/>
        <w:jc w:val="both"/>
        <w:rPr>
          <w:sz w:val="28"/>
          <w:szCs w:val="28"/>
        </w:rPr>
      </w:pPr>
      <w:bookmarkStart w:id="53" w:name="sub_8111"/>
      <w:bookmarkEnd w:id="52"/>
      <w:r w:rsidRPr="008615D3">
        <w:rPr>
          <w:sz w:val="28"/>
          <w:szCs w:val="28"/>
        </w:rPr>
        <w:t>основные виды разрешенного использования;</w:t>
      </w:r>
    </w:p>
    <w:p w:rsidR="008615D3" w:rsidRPr="008615D3" w:rsidRDefault="008615D3" w:rsidP="000D2002">
      <w:pPr>
        <w:pStyle w:val="28"/>
        <w:numPr>
          <w:ilvl w:val="0"/>
          <w:numId w:val="157"/>
        </w:numPr>
        <w:shd w:val="clear" w:color="auto" w:fill="auto"/>
        <w:tabs>
          <w:tab w:val="left" w:pos="851"/>
        </w:tabs>
        <w:spacing w:after="0" w:line="300" w:lineRule="auto"/>
        <w:ind w:left="0" w:right="20" w:firstLine="567"/>
        <w:jc w:val="both"/>
        <w:rPr>
          <w:sz w:val="28"/>
          <w:szCs w:val="28"/>
        </w:rPr>
      </w:pPr>
      <w:bookmarkStart w:id="54" w:name="sub_8112"/>
      <w:bookmarkEnd w:id="53"/>
      <w:r w:rsidRPr="008615D3">
        <w:rPr>
          <w:sz w:val="28"/>
          <w:szCs w:val="28"/>
        </w:rPr>
        <w:t>условно разрешенные виды использования;</w:t>
      </w:r>
    </w:p>
    <w:p w:rsidR="008615D3" w:rsidRPr="008615D3" w:rsidRDefault="008615D3" w:rsidP="000D2002">
      <w:pPr>
        <w:pStyle w:val="28"/>
        <w:numPr>
          <w:ilvl w:val="0"/>
          <w:numId w:val="157"/>
        </w:numPr>
        <w:shd w:val="clear" w:color="auto" w:fill="auto"/>
        <w:tabs>
          <w:tab w:val="left" w:pos="851"/>
        </w:tabs>
        <w:spacing w:after="0" w:line="300" w:lineRule="auto"/>
        <w:ind w:left="0" w:right="20" w:firstLine="567"/>
        <w:jc w:val="both"/>
        <w:rPr>
          <w:sz w:val="28"/>
          <w:szCs w:val="28"/>
        </w:rPr>
      </w:pPr>
      <w:bookmarkStart w:id="55" w:name="sub_8113"/>
      <w:bookmarkEnd w:id="54"/>
      <w:r w:rsidRPr="008615D3">
        <w:rPr>
          <w:sz w:val="28"/>
          <w:szCs w:val="28"/>
        </w:rPr>
        <w:t>вспомогательные виды разрешенного использования.</w:t>
      </w:r>
    </w:p>
    <w:p w:rsidR="008615D3" w:rsidRPr="008615D3" w:rsidRDefault="008615D3" w:rsidP="000D2002">
      <w:pPr>
        <w:pStyle w:val="28"/>
        <w:numPr>
          <w:ilvl w:val="0"/>
          <w:numId w:val="156"/>
        </w:numPr>
        <w:shd w:val="clear" w:color="auto" w:fill="auto"/>
        <w:tabs>
          <w:tab w:val="left" w:pos="709"/>
        </w:tabs>
        <w:spacing w:after="0" w:line="300" w:lineRule="auto"/>
        <w:ind w:left="0" w:right="20" w:firstLine="426"/>
        <w:jc w:val="both"/>
        <w:rPr>
          <w:sz w:val="28"/>
          <w:szCs w:val="28"/>
        </w:rPr>
      </w:pPr>
      <w:r w:rsidRPr="008615D3">
        <w:rPr>
          <w:sz w:val="28"/>
          <w:szCs w:val="28"/>
        </w:rPr>
        <w:t>Виды разрешенного использования земельных участков установлены в соответствии с классификатором (далее – Классификатор),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615D3" w:rsidRPr="008615D3" w:rsidRDefault="008615D3" w:rsidP="000D2002">
      <w:pPr>
        <w:pStyle w:val="28"/>
        <w:numPr>
          <w:ilvl w:val="0"/>
          <w:numId w:val="156"/>
        </w:numPr>
        <w:shd w:val="clear" w:color="auto" w:fill="auto"/>
        <w:tabs>
          <w:tab w:val="left" w:pos="709"/>
        </w:tabs>
        <w:spacing w:after="0" w:line="300" w:lineRule="auto"/>
        <w:ind w:left="0" w:right="20" w:firstLine="426"/>
        <w:jc w:val="both"/>
        <w:rPr>
          <w:sz w:val="28"/>
          <w:szCs w:val="28"/>
        </w:rPr>
      </w:pPr>
      <w:r w:rsidRPr="008615D3">
        <w:rPr>
          <w:sz w:val="28"/>
          <w:szCs w:val="28"/>
        </w:rPr>
        <w:t xml:space="preserve">Виды разрешенного использования земельных участков, указанные в соответствии с Классификатором, применяются исключительно в части, связанной с объектами капитального строительства. </w:t>
      </w:r>
    </w:p>
    <w:p w:rsidR="008615D3" w:rsidRPr="008615D3" w:rsidRDefault="008615D3" w:rsidP="000D2002">
      <w:pPr>
        <w:pStyle w:val="28"/>
        <w:numPr>
          <w:ilvl w:val="0"/>
          <w:numId w:val="156"/>
        </w:numPr>
        <w:shd w:val="clear" w:color="auto" w:fill="auto"/>
        <w:tabs>
          <w:tab w:val="left" w:pos="709"/>
        </w:tabs>
        <w:spacing w:after="0" w:line="300" w:lineRule="auto"/>
        <w:ind w:left="0" w:right="20" w:firstLine="426"/>
        <w:jc w:val="both"/>
        <w:rPr>
          <w:sz w:val="28"/>
          <w:szCs w:val="28"/>
        </w:rPr>
      </w:pPr>
      <w:bookmarkStart w:id="56" w:name="sub_814"/>
      <w:r w:rsidRPr="008615D3">
        <w:rPr>
          <w:sz w:val="28"/>
          <w:szCs w:val="28"/>
        </w:rPr>
        <w:t>В числе общих положений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bookmarkEnd w:id="56"/>
    </w:p>
    <w:p w:rsidR="008615D3" w:rsidRPr="008615D3" w:rsidRDefault="008615D3" w:rsidP="000D2002">
      <w:pPr>
        <w:pStyle w:val="28"/>
        <w:numPr>
          <w:ilvl w:val="0"/>
          <w:numId w:val="158"/>
        </w:numPr>
        <w:shd w:val="clear" w:color="auto" w:fill="auto"/>
        <w:tabs>
          <w:tab w:val="left" w:pos="851"/>
        </w:tabs>
        <w:spacing w:after="0" w:line="300" w:lineRule="auto"/>
        <w:ind w:left="0" w:right="20" w:firstLine="567"/>
        <w:jc w:val="both"/>
        <w:rPr>
          <w:sz w:val="28"/>
          <w:szCs w:val="28"/>
        </w:rPr>
      </w:pPr>
      <w:proofErr w:type="gramStart"/>
      <w:r w:rsidRPr="008615D3">
        <w:rPr>
          <w:sz w:val="28"/>
          <w:szCs w:val="28"/>
        </w:rPr>
        <w:t xml:space="preserve">при соблюдении действующих технических регламентов и требований в части предельных (минимальных и/или максимальных) размеров земельных участков и предельных параметров разрешенного строительства, реконструкции объектов капитального строительства, установленных настоящими Правилами, </w:t>
      </w:r>
      <w:r w:rsidRPr="008615D3">
        <w:rPr>
          <w:sz w:val="28"/>
          <w:szCs w:val="28"/>
        </w:rPr>
        <w:lastRenderedPageBreak/>
        <w:t>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w:t>
      </w:r>
      <w:proofErr w:type="gramEnd"/>
      <w:r w:rsidRPr="008615D3">
        <w:rPr>
          <w:sz w:val="28"/>
          <w:szCs w:val="28"/>
        </w:rPr>
        <w:t xml:space="preserve"> При этом размещение в пределах участков жилой застройки объектов общественно-делового и коммерческого назначения, рассчитанных на прием посетителей, допускается только в случае, если указанные объекты имеют обособленные от жилой (придомовой) территории входы для посетителей, подъезды и площадки для паркования автомобилей;</w:t>
      </w:r>
    </w:p>
    <w:p w:rsidR="008615D3" w:rsidRPr="008615D3" w:rsidRDefault="008615D3" w:rsidP="000D2002">
      <w:pPr>
        <w:pStyle w:val="28"/>
        <w:numPr>
          <w:ilvl w:val="0"/>
          <w:numId w:val="158"/>
        </w:numPr>
        <w:shd w:val="clear" w:color="auto" w:fill="auto"/>
        <w:tabs>
          <w:tab w:val="left" w:pos="851"/>
        </w:tabs>
        <w:spacing w:after="0" w:line="300" w:lineRule="auto"/>
        <w:ind w:left="0" w:right="20" w:firstLine="567"/>
        <w:jc w:val="both"/>
        <w:rPr>
          <w:sz w:val="28"/>
          <w:szCs w:val="28"/>
        </w:rPr>
      </w:pPr>
      <w:proofErr w:type="gramStart"/>
      <w:r w:rsidRPr="008615D3">
        <w:rPr>
          <w:sz w:val="28"/>
          <w:szCs w:val="28"/>
        </w:rPr>
        <w:t>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при условии соблюдения требований технических регламентов и иных требований в соответствии с действующим законодательством.</w:t>
      </w:r>
      <w:proofErr w:type="gramEnd"/>
      <w:r w:rsidRPr="008615D3">
        <w:rPr>
          <w:sz w:val="28"/>
          <w:szCs w:val="28"/>
        </w:rPr>
        <w:t xml:space="preserve">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процент, указанный в описании видов разрешенного использования земельных участков для таких многоквартирных жилых домов. 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8615D3" w:rsidRPr="008615D3" w:rsidRDefault="008615D3" w:rsidP="000D2002">
      <w:pPr>
        <w:pStyle w:val="28"/>
        <w:numPr>
          <w:ilvl w:val="0"/>
          <w:numId w:val="158"/>
        </w:numPr>
        <w:tabs>
          <w:tab w:val="left" w:pos="851"/>
        </w:tabs>
        <w:spacing w:after="0" w:line="300" w:lineRule="auto"/>
        <w:ind w:left="0" w:right="20" w:firstLine="567"/>
        <w:jc w:val="both"/>
        <w:rPr>
          <w:sz w:val="28"/>
          <w:szCs w:val="28"/>
        </w:rPr>
      </w:pPr>
      <w:r w:rsidRPr="008615D3">
        <w:rPr>
          <w:sz w:val="28"/>
          <w:szCs w:val="28"/>
        </w:rPr>
        <w:t>На одном земельном участке, предоставленном под индивидуальное строительство, допускается размещение двух жилых домов, при условии, что площадь земельного участка должна составлять не менее двух минимальных площадей, для такого вида разрешенного использования и к жилым домам должен быть обеспечен проход и проезд с территории общего пользования.</w:t>
      </w:r>
    </w:p>
    <w:p w:rsidR="008615D3" w:rsidRPr="008615D3" w:rsidRDefault="008615D3" w:rsidP="008615D3">
      <w:pPr>
        <w:pStyle w:val="3c"/>
        <w:keepNext/>
        <w:keepLines/>
        <w:shd w:val="clear" w:color="auto" w:fill="auto"/>
        <w:spacing w:before="120" w:after="0" w:line="300" w:lineRule="auto"/>
        <w:jc w:val="left"/>
        <w:rPr>
          <w:rFonts w:ascii="Times New Roman" w:hAnsi="Times New Roman" w:cs="Times New Roman"/>
          <w:b/>
          <w:sz w:val="28"/>
          <w:szCs w:val="28"/>
        </w:rPr>
      </w:pPr>
      <w:bookmarkStart w:id="57" w:name="_Toc518054045"/>
      <w:bookmarkStart w:id="58" w:name="_Toc5269040"/>
      <w:bookmarkStart w:id="59" w:name="_Toc35612560"/>
      <w:r w:rsidRPr="008615D3">
        <w:rPr>
          <w:rFonts w:ascii="Times New Roman" w:hAnsi="Times New Roman" w:cs="Times New Roman"/>
          <w:b/>
          <w:sz w:val="28"/>
          <w:szCs w:val="28"/>
        </w:rPr>
        <w:t>Статья 3. Общие положения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57"/>
      <w:bookmarkEnd w:id="58"/>
      <w:bookmarkEnd w:id="59"/>
    </w:p>
    <w:p w:rsidR="008615D3" w:rsidRPr="008615D3" w:rsidRDefault="008615D3" w:rsidP="000D2002">
      <w:pPr>
        <w:pStyle w:val="28"/>
        <w:numPr>
          <w:ilvl w:val="0"/>
          <w:numId w:val="159"/>
        </w:numPr>
        <w:tabs>
          <w:tab w:val="left" w:pos="709"/>
        </w:tabs>
        <w:spacing w:after="0" w:line="300" w:lineRule="auto"/>
        <w:ind w:left="0" w:right="23" w:firstLine="426"/>
        <w:jc w:val="both"/>
        <w:rPr>
          <w:sz w:val="28"/>
          <w:szCs w:val="28"/>
        </w:rPr>
      </w:pPr>
      <w:r w:rsidRPr="008615D3">
        <w:rPr>
          <w:sz w:val="28"/>
          <w:szCs w:val="28"/>
        </w:rPr>
        <w:t>Градостроительными регламентами в настоящих Правилах, применительно к видам разрешенного использования, выделены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установлены в следующем составе:</w:t>
      </w:r>
    </w:p>
    <w:p w:rsidR="008615D3" w:rsidRPr="008615D3" w:rsidRDefault="008615D3" w:rsidP="000D2002">
      <w:pPr>
        <w:pStyle w:val="28"/>
        <w:numPr>
          <w:ilvl w:val="0"/>
          <w:numId w:val="160"/>
        </w:numPr>
        <w:tabs>
          <w:tab w:val="left" w:pos="851"/>
        </w:tabs>
        <w:spacing w:after="0" w:line="300" w:lineRule="auto"/>
        <w:ind w:left="0" w:right="23" w:firstLine="567"/>
        <w:jc w:val="both"/>
        <w:rPr>
          <w:sz w:val="28"/>
          <w:szCs w:val="28"/>
        </w:rPr>
      </w:pPr>
      <w:r w:rsidRPr="008615D3">
        <w:rPr>
          <w:sz w:val="28"/>
          <w:szCs w:val="28"/>
        </w:rPr>
        <w:t>предельные размеры земельных участков, в том числе:</w:t>
      </w:r>
    </w:p>
    <w:p w:rsidR="008615D3" w:rsidRPr="008615D3" w:rsidRDefault="008615D3" w:rsidP="000D2002">
      <w:pPr>
        <w:pStyle w:val="28"/>
        <w:numPr>
          <w:ilvl w:val="0"/>
          <w:numId w:val="161"/>
        </w:numPr>
        <w:tabs>
          <w:tab w:val="left" w:pos="993"/>
        </w:tabs>
        <w:spacing w:after="0" w:line="300" w:lineRule="auto"/>
        <w:ind w:left="0" w:right="23" w:firstLine="709"/>
        <w:jc w:val="both"/>
        <w:rPr>
          <w:sz w:val="28"/>
          <w:szCs w:val="28"/>
        </w:rPr>
      </w:pPr>
      <w:r w:rsidRPr="008615D3">
        <w:rPr>
          <w:sz w:val="28"/>
          <w:szCs w:val="28"/>
        </w:rPr>
        <w:t>максимальная площадь земельного участка;</w:t>
      </w:r>
    </w:p>
    <w:p w:rsidR="008615D3" w:rsidRPr="008615D3" w:rsidRDefault="008615D3" w:rsidP="000D2002">
      <w:pPr>
        <w:pStyle w:val="28"/>
        <w:numPr>
          <w:ilvl w:val="0"/>
          <w:numId w:val="161"/>
        </w:numPr>
        <w:tabs>
          <w:tab w:val="left" w:pos="993"/>
        </w:tabs>
        <w:spacing w:after="0" w:line="300" w:lineRule="auto"/>
        <w:ind w:left="0" w:right="23" w:firstLine="709"/>
        <w:jc w:val="both"/>
        <w:rPr>
          <w:sz w:val="28"/>
          <w:szCs w:val="28"/>
        </w:rPr>
      </w:pPr>
      <w:r w:rsidRPr="008615D3">
        <w:rPr>
          <w:sz w:val="28"/>
          <w:szCs w:val="28"/>
        </w:rPr>
        <w:t>минимальная площадь земельного участка;</w:t>
      </w:r>
    </w:p>
    <w:p w:rsidR="008615D3" w:rsidRPr="008615D3" w:rsidRDefault="008615D3" w:rsidP="000D2002">
      <w:pPr>
        <w:pStyle w:val="28"/>
        <w:numPr>
          <w:ilvl w:val="0"/>
          <w:numId w:val="161"/>
        </w:numPr>
        <w:tabs>
          <w:tab w:val="left" w:pos="993"/>
        </w:tabs>
        <w:spacing w:after="0" w:line="300" w:lineRule="auto"/>
        <w:ind w:left="0" w:right="23" w:firstLine="709"/>
        <w:jc w:val="both"/>
        <w:rPr>
          <w:sz w:val="28"/>
          <w:szCs w:val="28"/>
        </w:rPr>
      </w:pPr>
      <w:r w:rsidRPr="008615D3">
        <w:rPr>
          <w:sz w:val="28"/>
          <w:szCs w:val="28"/>
        </w:rPr>
        <w:lastRenderedPageBreak/>
        <w:t>минимальный размер земельного участка по ширине вдоль красной линии улицы, дороги, проезда;</w:t>
      </w:r>
    </w:p>
    <w:p w:rsidR="008615D3" w:rsidRPr="008615D3" w:rsidRDefault="008615D3" w:rsidP="000D2002">
      <w:pPr>
        <w:pStyle w:val="28"/>
        <w:numPr>
          <w:ilvl w:val="0"/>
          <w:numId w:val="160"/>
        </w:numPr>
        <w:tabs>
          <w:tab w:val="left" w:pos="851"/>
        </w:tabs>
        <w:spacing w:after="0" w:line="300" w:lineRule="auto"/>
        <w:ind w:left="0" w:right="23" w:firstLine="567"/>
        <w:jc w:val="both"/>
        <w:rPr>
          <w:sz w:val="28"/>
          <w:szCs w:val="28"/>
        </w:rPr>
      </w:pPr>
      <w:r w:rsidRPr="008615D3">
        <w:rPr>
          <w:sz w:val="28"/>
          <w:szCs w:val="28"/>
        </w:rPr>
        <w:t>минимальные отступы в целях определения мест допустимого размещения зданий, строений, сооружений, в том числе:</w:t>
      </w:r>
    </w:p>
    <w:p w:rsidR="008615D3" w:rsidRPr="008615D3" w:rsidRDefault="008615D3" w:rsidP="000D2002">
      <w:pPr>
        <w:pStyle w:val="28"/>
        <w:numPr>
          <w:ilvl w:val="0"/>
          <w:numId w:val="162"/>
        </w:numPr>
        <w:tabs>
          <w:tab w:val="left" w:pos="993"/>
        </w:tabs>
        <w:spacing w:after="0" w:line="300" w:lineRule="auto"/>
        <w:ind w:left="0" w:right="23" w:firstLine="709"/>
        <w:jc w:val="both"/>
        <w:rPr>
          <w:sz w:val="28"/>
          <w:szCs w:val="28"/>
        </w:rPr>
      </w:pPr>
      <w:r w:rsidRPr="008615D3">
        <w:rPr>
          <w:sz w:val="28"/>
          <w:szCs w:val="28"/>
        </w:rPr>
        <w:t>от красной линии улицы;</w:t>
      </w:r>
    </w:p>
    <w:p w:rsidR="008615D3" w:rsidRPr="008615D3" w:rsidRDefault="008615D3" w:rsidP="000D2002">
      <w:pPr>
        <w:pStyle w:val="28"/>
        <w:numPr>
          <w:ilvl w:val="0"/>
          <w:numId w:val="162"/>
        </w:numPr>
        <w:tabs>
          <w:tab w:val="left" w:pos="993"/>
        </w:tabs>
        <w:spacing w:after="0" w:line="300" w:lineRule="auto"/>
        <w:ind w:left="0" w:right="23" w:firstLine="709"/>
        <w:jc w:val="both"/>
        <w:rPr>
          <w:sz w:val="28"/>
          <w:szCs w:val="28"/>
        </w:rPr>
      </w:pPr>
      <w:r w:rsidRPr="008615D3">
        <w:rPr>
          <w:sz w:val="28"/>
          <w:szCs w:val="28"/>
        </w:rPr>
        <w:t>от красной линии проезда;</w:t>
      </w:r>
    </w:p>
    <w:p w:rsidR="008615D3" w:rsidRPr="008615D3" w:rsidRDefault="008615D3" w:rsidP="000D2002">
      <w:pPr>
        <w:pStyle w:val="28"/>
        <w:numPr>
          <w:ilvl w:val="0"/>
          <w:numId w:val="162"/>
        </w:numPr>
        <w:tabs>
          <w:tab w:val="left" w:pos="993"/>
        </w:tabs>
        <w:spacing w:after="0" w:line="300" w:lineRule="auto"/>
        <w:ind w:left="0" w:right="23" w:firstLine="709"/>
        <w:jc w:val="both"/>
        <w:rPr>
          <w:b/>
          <w:sz w:val="28"/>
          <w:szCs w:val="28"/>
        </w:rPr>
      </w:pPr>
      <w:r w:rsidRPr="008615D3">
        <w:rPr>
          <w:sz w:val="28"/>
          <w:szCs w:val="28"/>
        </w:rPr>
        <w:t>от границы земельного участка</w:t>
      </w:r>
      <w:bookmarkEnd w:id="55"/>
      <w:r w:rsidRPr="008615D3">
        <w:rPr>
          <w:sz w:val="28"/>
          <w:szCs w:val="28"/>
        </w:rPr>
        <w:t>;</w:t>
      </w:r>
    </w:p>
    <w:p w:rsidR="008615D3" w:rsidRPr="008615D3" w:rsidRDefault="008615D3" w:rsidP="000D2002">
      <w:pPr>
        <w:pStyle w:val="28"/>
        <w:numPr>
          <w:ilvl w:val="0"/>
          <w:numId w:val="160"/>
        </w:numPr>
        <w:tabs>
          <w:tab w:val="left" w:pos="851"/>
        </w:tabs>
        <w:spacing w:after="0" w:line="300" w:lineRule="auto"/>
        <w:ind w:left="0" w:right="23" w:firstLine="567"/>
        <w:jc w:val="both"/>
        <w:rPr>
          <w:sz w:val="28"/>
          <w:szCs w:val="28"/>
        </w:rPr>
      </w:pPr>
      <w:r w:rsidRPr="008615D3">
        <w:rPr>
          <w:sz w:val="28"/>
          <w:szCs w:val="28"/>
        </w:rPr>
        <w:t>предельное количество этажей или высота зданий, строений, сооружений, в том числе:</w:t>
      </w:r>
    </w:p>
    <w:p w:rsidR="008615D3" w:rsidRPr="008615D3" w:rsidRDefault="008615D3" w:rsidP="000D2002">
      <w:pPr>
        <w:pStyle w:val="28"/>
        <w:numPr>
          <w:ilvl w:val="0"/>
          <w:numId w:val="163"/>
        </w:numPr>
        <w:tabs>
          <w:tab w:val="left" w:pos="993"/>
        </w:tabs>
        <w:spacing w:after="0" w:line="300" w:lineRule="auto"/>
        <w:ind w:left="0" w:right="23" w:firstLine="709"/>
        <w:jc w:val="both"/>
        <w:rPr>
          <w:sz w:val="28"/>
          <w:szCs w:val="28"/>
        </w:rPr>
      </w:pPr>
      <w:proofErr w:type="gramStart"/>
      <w:r w:rsidRPr="008615D3">
        <w:rPr>
          <w:sz w:val="28"/>
          <w:szCs w:val="28"/>
        </w:rPr>
        <w:t>максимальная высота зданий, строений, сооружений (кроме отнесенных к вспомогательным видам использования);</w:t>
      </w:r>
      <w:proofErr w:type="gramEnd"/>
    </w:p>
    <w:p w:rsidR="008615D3" w:rsidRPr="008615D3" w:rsidRDefault="008615D3" w:rsidP="000D2002">
      <w:pPr>
        <w:pStyle w:val="28"/>
        <w:numPr>
          <w:ilvl w:val="0"/>
          <w:numId w:val="163"/>
        </w:numPr>
        <w:tabs>
          <w:tab w:val="left" w:pos="993"/>
        </w:tabs>
        <w:spacing w:after="0" w:line="300" w:lineRule="auto"/>
        <w:ind w:left="0" w:right="23" w:firstLine="709"/>
        <w:jc w:val="both"/>
        <w:rPr>
          <w:sz w:val="28"/>
          <w:szCs w:val="28"/>
        </w:rPr>
      </w:pPr>
      <w:r w:rsidRPr="008615D3">
        <w:rPr>
          <w:sz w:val="28"/>
          <w:szCs w:val="28"/>
        </w:rPr>
        <w:t>максимальная высота зданий и сооружений, отнесенных к вспомогательным видам разрешенного использования объектов капитального строительства.</w:t>
      </w:r>
    </w:p>
    <w:p w:rsidR="008615D3" w:rsidRPr="008615D3" w:rsidRDefault="008615D3" w:rsidP="000D2002">
      <w:pPr>
        <w:pStyle w:val="28"/>
        <w:numPr>
          <w:ilvl w:val="0"/>
          <w:numId w:val="160"/>
        </w:numPr>
        <w:tabs>
          <w:tab w:val="left" w:pos="851"/>
        </w:tabs>
        <w:spacing w:after="0" w:line="300" w:lineRule="auto"/>
        <w:ind w:left="0" w:right="23" w:firstLine="567"/>
        <w:jc w:val="both"/>
        <w:rPr>
          <w:sz w:val="28"/>
          <w:szCs w:val="28"/>
        </w:rPr>
      </w:pPr>
      <w:r w:rsidRPr="008615D3">
        <w:rPr>
          <w:sz w:val="28"/>
          <w:szCs w:val="28"/>
        </w:rPr>
        <w:t>максимальный процент застройки;</w:t>
      </w:r>
    </w:p>
    <w:p w:rsidR="008615D3" w:rsidRPr="008615D3" w:rsidRDefault="008615D3" w:rsidP="000D2002">
      <w:pPr>
        <w:pStyle w:val="28"/>
        <w:numPr>
          <w:ilvl w:val="0"/>
          <w:numId w:val="160"/>
        </w:numPr>
        <w:tabs>
          <w:tab w:val="left" w:pos="851"/>
        </w:tabs>
        <w:spacing w:after="0" w:line="300" w:lineRule="auto"/>
        <w:ind w:left="0" w:right="23" w:firstLine="567"/>
        <w:jc w:val="both"/>
        <w:rPr>
          <w:sz w:val="28"/>
          <w:szCs w:val="28"/>
        </w:rPr>
      </w:pPr>
      <w:r w:rsidRPr="008615D3">
        <w:rPr>
          <w:sz w:val="28"/>
          <w:szCs w:val="28"/>
        </w:rPr>
        <w:t>иные предельные параметры, в том числе:</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максимальная этажность;</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минимальный разрыв между стенами зданий без оконных и (или) дверных проемов, метры;</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минимальный процент озеленения;</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максимальный процент застройки подземной части земельного участка;</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допустимое превышение максимальной высоты объектов капитального строительства для зданий с традиционной скатной крышей, метры;</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максимальная высота ограждения земельных участков, метры;</w:t>
      </w:r>
    </w:p>
    <w:p w:rsidR="008615D3" w:rsidRPr="008615D3" w:rsidRDefault="008615D3" w:rsidP="000D2002">
      <w:pPr>
        <w:pStyle w:val="28"/>
        <w:numPr>
          <w:ilvl w:val="0"/>
          <w:numId w:val="164"/>
        </w:numPr>
        <w:tabs>
          <w:tab w:val="left" w:pos="993"/>
        </w:tabs>
        <w:spacing w:after="0" w:line="300" w:lineRule="auto"/>
        <w:ind w:left="0" w:right="23" w:firstLine="709"/>
        <w:jc w:val="both"/>
        <w:rPr>
          <w:sz w:val="28"/>
          <w:szCs w:val="28"/>
        </w:rPr>
      </w:pPr>
      <w:r w:rsidRPr="008615D3">
        <w:rPr>
          <w:sz w:val="28"/>
          <w:szCs w:val="28"/>
        </w:rPr>
        <w:t>максимальная высота ограждения земельных участков, устанавливаемых на границах.</w:t>
      </w: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sectPr w:rsidR="008615D3" w:rsidRPr="008615D3" w:rsidSect="008615D3">
          <w:pgSz w:w="11906" w:h="16838"/>
          <w:pgMar w:top="1134" w:right="567" w:bottom="1134" w:left="1701" w:header="567" w:footer="567" w:gutter="0"/>
          <w:cols w:space="708"/>
          <w:titlePg/>
          <w:docGrid w:linePitch="360"/>
        </w:sectPr>
      </w:pPr>
    </w:p>
    <w:p w:rsidR="008615D3" w:rsidRPr="008615D3" w:rsidRDefault="008615D3" w:rsidP="008615D3">
      <w:pPr>
        <w:pStyle w:val="2"/>
        <w:spacing w:before="0" w:after="0" w:line="300" w:lineRule="auto"/>
        <w:rPr>
          <w:rFonts w:ascii="Times New Roman" w:hAnsi="Times New Roman"/>
          <w:b w:val="0"/>
          <w:smallCaps/>
        </w:rPr>
      </w:pPr>
      <w:bookmarkStart w:id="60" w:name="_Toc35612561"/>
      <w:r w:rsidRPr="008615D3">
        <w:rPr>
          <w:rFonts w:ascii="Times New Roman" w:hAnsi="Times New Roman"/>
        </w:rPr>
        <w:lastRenderedPageBreak/>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0"/>
    </w:p>
    <w:p w:rsidR="008615D3" w:rsidRPr="008615D3" w:rsidRDefault="008615D3" w:rsidP="008615D3">
      <w:pPr>
        <w:pStyle w:val="ConsNormal"/>
        <w:widowControl/>
        <w:spacing w:line="300" w:lineRule="auto"/>
        <w:ind w:right="0" w:firstLine="708"/>
        <w:jc w:val="both"/>
        <w:rPr>
          <w:rFonts w:ascii="Times New Roman" w:hAnsi="Times New Roman" w:cs="Times New Roman"/>
          <w:sz w:val="28"/>
          <w:szCs w:val="28"/>
        </w:rPr>
      </w:pPr>
      <w:bookmarkStart w:id="61" w:name="_Toc271540894"/>
      <w:bookmarkStart w:id="62" w:name="_Toc271545989"/>
      <w:bookmarkStart w:id="63" w:name="_Toc290140058"/>
      <w:r w:rsidRPr="008615D3">
        <w:rPr>
          <w:rFonts w:ascii="Times New Roman" w:hAnsi="Times New Roman" w:cs="Times New Roman"/>
          <w:sz w:val="28"/>
          <w:szCs w:val="28"/>
        </w:rPr>
        <w:t xml:space="preserve">Виды разрешенного использования земельных участков приведены в соответствии с Приказом Министерства экономического развития Российской Федерации от 1 сентября </w:t>
      </w:r>
      <w:r w:rsidRPr="008615D3">
        <w:rPr>
          <w:rFonts w:ascii="Times New Roman" w:hAnsi="Times New Roman" w:cs="Times New Roman"/>
          <w:sz w:val="28"/>
          <w:szCs w:val="28"/>
        </w:rPr>
        <w:br/>
        <w:t>2014 года № 540 «Об утверждении классификатора видов разрешенного использования земельных участков».</w:t>
      </w:r>
    </w:p>
    <w:p w:rsidR="008615D3" w:rsidRPr="008615D3" w:rsidRDefault="008615D3" w:rsidP="008615D3">
      <w:pPr>
        <w:pStyle w:val="3"/>
        <w:spacing w:before="120" w:after="0" w:line="300" w:lineRule="auto"/>
        <w:rPr>
          <w:rFonts w:ascii="Times New Roman" w:hAnsi="Times New Roman"/>
          <w:sz w:val="28"/>
          <w:szCs w:val="28"/>
          <w:u w:val="single"/>
        </w:rPr>
      </w:pPr>
      <w:bookmarkStart w:id="64" w:name="_Toc35612562"/>
      <w:r w:rsidRPr="008615D3">
        <w:rPr>
          <w:rFonts w:ascii="Times New Roman" w:hAnsi="Times New Roman"/>
          <w:sz w:val="28"/>
          <w:szCs w:val="28"/>
        </w:rPr>
        <w:t>Статья 4. Градостроительные регламенты. Жилые зоны (Ж)</w:t>
      </w:r>
      <w:bookmarkEnd w:id="61"/>
      <w:bookmarkEnd w:id="62"/>
      <w:bookmarkEnd w:id="63"/>
      <w:bookmarkEnd w:id="64"/>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1. Жилые зоны предназначены для постоянного проживания населения и с этой целью подлежат застройке индивидуальными жилыми домами, малоэтажными многоквартирными жилыми домами, блокированными жилыми домами.</w:t>
      </w: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2. 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3. В пределах жилых зон предусматриваются территории общественных центров обслуживания населения.</w:t>
      </w: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 xml:space="preserve">4. В состав жилых зон </w:t>
      </w:r>
      <w:proofErr w:type="gramStart"/>
      <w:r w:rsidRPr="008615D3">
        <w:rPr>
          <w:rFonts w:ascii="Times New Roman" w:hAnsi="Times New Roman" w:cs="Times New Roman"/>
          <w:sz w:val="28"/>
          <w:szCs w:val="28"/>
        </w:rPr>
        <w:t>включены</w:t>
      </w:r>
      <w:proofErr w:type="gramEnd"/>
      <w:r w:rsidRPr="008615D3">
        <w:rPr>
          <w:rFonts w:ascii="Times New Roman" w:hAnsi="Times New Roman" w:cs="Times New Roman"/>
          <w:sz w:val="28"/>
          <w:szCs w:val="28"/>
        </w:rPr>
        <w:t>:</w:t>
      </w:r>
    </w:p>
    <w:p w:rsidR="008615D3" w:rsidRPr="008615D3" w:rsidRDefault="008615D3" w:rsidP="008615D3">
      <w:pPr>
        <w:pStyle w:val="ConsNormal"/>
        <w:widowControl/>
        <w:spacing w:line="300" w:lineRule="auto"/>
        <w:ind w:right="0" w:firstLine="567"/>
        <w:jc w:val="both"/>
        <w:rPr>
          <w:rFonts w:ascii="Times New Roman" w:hAnsi="Times New Roman" w:cs="Times New Roman"/>
          <w:sz w:val="28"/>
          <w:szCs w:val="28"/>
        </w:rPr>
      </w:pPr>
      <w:r w:rsidRPr="008615D3">
        <w:rPr>
          <w:rFonts w:ascii="Times New Roman" w:hAnsi="Times New Roman" w:cs="Times New Roman"/>
          <w:sz w:val="28"/>
          <w:szCs w:val="28"/>
        </w:rPr>
        <w:t>1) зона застройки индивидуальными жилыми домами (Ж-1).</w:t>
      </w: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5. Жилые здания должны располагаться в жилых зонах. Отдельные жилые дома могут располагаться в общественно-деловых зонах.</w:t>
      </w:r>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6.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8615D3" w:rsidRPr="008615D3" w:rsidRDefault="008615D3" w:rsidP="008615D3">
      <w:pPr>
        <w:pStyle w:val="3"/>
        <w:spacing w:before="120" w:after="0" w:line="300" w:lineRule="auto"/>
        <w:rPr>
          <w:rFonts w:ascii="Times New Roman" w:hAnsi="Times New Roman"/>
          <w:sz w:val="28"/>
          <w:szCs w:val="28"/>
        </w:rPr>
      </w:pPr>
      <w:bookmarkStart w:id="65" w:name="_Toc35612563"/>
      <w:r w:rsidRPr="008615D3">
        <w:rPr>
          <w:rFonts w:ascii="Times New Roman" w:hAnsi="Times New Roman"/>
          <w:sz w:val="28"/>
          <w:szCs w:val="28"/>
        </w:rPr>
        <w:lastRenderedPageBreak/>
        <w:t>Статья 4.1. Ж-1. Зона застройки индивидуальными жилыми домами</w:t>
      </w:r>
      <w:bookmarkEnd w:id="65"/>
    </w:p>
    <w:p w:rsidR="008615D3" w:rsidRPr="008615D3" w:rsidRDefault="008615D3" w:rsidP="008615D3">
      <w:pPr>
        <w:pStyle w:val="ConsNormal"/>
        <w:widowControl/>
        <w:spacing w:line="300" w:lineRule="auto"/>
        <w:ind w:right="0" w:firstLine="708"/>
        <w:jc w:val="both"/>
        <w:rPr>
          <w:rFonts w:ascii="Times New Roman" w:hAnsi="Times New Roman" w:cs="Times New Roman"/>
          <w:sz w:val="28"/>
          <w:szCs w:val="28"/>
        </w:rPr>
      </w:pPr>
      <w:r w:rsidRPr="008615D3">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2.1.</w:t>
      </w:r>
    </w:p>
    <w:p w:rsidR="008615D3" w:rsidRPr="008615D3" w:rsidRDefault="008615D3" w:rsidP="008615D3">
      <w:pPr>
        <w:pStyle w:val="ConsNormal"/>
        <w:widowControl/>
        <w:spacing w:line="300" w:lineRule="auto"/>
        <w:ind w:right="0" w:firstLine="708"/>
        <w:jc w:val="right"/>
        <w:rPr>
          <w:rFonts w:ascii="Times New Roman" w:hAnsi="Times New Roman" w:cs="Times New Roman"/>
          <w:sz w:val="28"/>
          <w:szCs w:val="28"/>
        </w:rPr>
        <w:sectPr w:rsidR="008615D3" w:rsidRPr="008615D3" w:rsidSect="008615D3">
          <w:pgSz w:w="11906" w:h="16838"/>
          <w:pgMar w:top="1134" w:right="567" w:bottom="1134" w:left="1701" w:header="567" w:footer="567" w:gutter="0"/>
          <w:cols w:space="708"/>
          <w:titlePg/>
          <w:docGrid w:linePitch="360"/>
        </w:sectPr>
      </w:pPr>
    </w:p>
    <w:p w:rsidR="008615D3" w:rsidRPr="00501AE9" w:rsidRDefault="008615D3" w:rsidP="008615D3">
      <w:pPr>
        <w:spacing w:line="300" w:lineRule="auto"/>
        <w:jc w:val="right"/>
      </w:pPr>
      <w:r w:rsidRPr="00501AE9">
        <w:lastRenderedPageBreak/>
        <w:t>Таблица 2.1</w:t>
      </w:r>
    </w:p>
    <w:p w:rsidR="008615D3" w:rsidRPr="00501AE9" w:rsidRDefault="008615D3" w:rsidP="008615D3">
      <w:pPr>
        <w:tabs>
          <w:tab w:val="left" w:pos="709"/>
          <w:tab w:val="left" w:pos="851"/>
        </w:tabs>
        <w:spacing w:line="300" w:lineRule="auto"/>
        <w:jc w:val="center"/>
        <w:rPr>
          <w:lang w:bidi="ru-RU"/>
        </w:rPr>
      </w:pPr>
      <w:r w:rsidRPr="00501AE9">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5"/>
        <w:gridCol w:w="4622"/>
        <w:gridCol w:w="694"/>
        <w:gridCol w:w="3706"/>
        <w:gridCol w:w="4843"/>
      </w:tblGrid>
      <w:tr w:rsidR="008615D3" w:rsidRPr="00501AE9" w:rsidTr="008615D3">
        <w:trPr>
          <w:trHeight w:val="24"/>
        </w:trPr>
        <w:tc>
          <w:tcPr>
            <w:tcW w:w="245" w:type="pct"/>
            <w:shd w:val="clear" w:color="auto" w:fill="FFFFFF"/>
            <w:vAlign w:val="center"/>
          </w:tcPr>
          <w:p w:rsidR="008615D3" w:rsidRPr="00501AE9" w:rsidRDefault="008615D3" w:rsidP="008615D3">
            <w:pPr>
              <w:jc w:val="center"/>
              <w:rPr>
                <w:b/>
                <w:sz w:val="20"/>
              </w:rPr>
            </w:pPr>
            <w:r w:rsidRPr="00501AE9">
              <w:rPr>
                <w:b/>
                <w:sz w:val="20"/>
              </w:rPr>
              <w:t>№</w:t>
            </w:r>
          </w:p>
        </w:tc>
        <w:tc>
          <w:tcPr>
            <w:tcW w:w="1585"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38" w:type="pct"/>
            <w:shd w:val="clear" w:color="auto" w:fill="FFFFFF"/>
            <w:vAlign w:val="center"/>
          </w:tcPr>
          <w:p w:rsidR="008615D3" w:rsidRPr="00501AE9" w:rsidRDefault="008615D3" w:rsidP="008615D3">
            <w:pPr>
              <w:jc w:val="center"/>
              <w:rPr>
                <w:b/>
                <w:sz w:val="20"/>
              </w:rPr>
            </w:pPr>
            <w:r w:rsidRPr="00501AE9">
              <w:rPr>
                <w:b/>
                <w:sz w:val="20"/>
              </w:rPr>
              <w:t>Код</w:t>
            </w:r>
          </w:p>
        </w:tc>
        <w:tc>
          <w:tcPr>
            <w:tcW w:w="1271"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661"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5"/>
        <w:gridCol w:w="4622"/>
        <w:gridCol w:w="694"/>
        <w:gridCol w:w="3706"/>
        <w:gridCol w:w="4843"/>
      </w:tblGrid>
      <w:tr w:rsidR="008615D3" w:rsidRPr="00722E6A" w:rsidTr="008615D3">
        <w:trPr>
          <w:trHeight w:val="20"/>
          <w:tblHeader/>
        </w:trPr>
        <w:tc>
          <w:tcPr>
            <w:tcW w:w="245" w:type="pct"/>
            <w:shd w:val="clear" w:color="auto" w:fill="FFFFFF"/>
          </w:tcPr>
          <w:p w:rsidR="008615D3" w:rsidRPr="00722E6A" w:rsidRDefault="008615D3" w:rsidP="008615D3">
            <w:pPr>
              <w:jc w:val="center"/>
              <w:rPr>
                <w:b/>
                <w:sz w:val="20"/>
                <w:szCs w:val="20"/>
              </w:rPr>
            </w:pPr>
            <w:r w:rsidRPr="00722E6A">
              <w:rPr>
                <w:b/>
                <w:sz w:val="20"/>
                <w:szCs w:val="20"/>
              </w:rPr>
              <w:t>1</w:t>
            </w:r>
          </w:p>
        </w:tc>
        <w:tc>
          <w:tcPr>
            <w:tcW w:w="1585" w:type="pct"/>
            <w:shd w:val="clear" w:color="auto" w:fill="FFFFFF"/>
          </w:tcPr>
          <w:p w:rsidR="008615D3" w:rsidRPr="00722E6A" w:rsidRDefault="008615D3" w:rsidP="008615D3">
            <w:pPr>
              <w:jc w:val="center"/>
              <w:rPr>
                <w:b/>
                <w:sz w:val="20"/>
                <w:szCs w:val="20"/>
              </w:rPr>
            </w:pPr>
            <w:r w:rsidRPr="00722E6A">
              <w:rPr>
                <w:b/>
                <w:sz w:val="20"/>
                <w:szCs w:val="20"/>
              </w:rPr>
              <w:t>2</w:t>
            </w:r>
          </w:p>
        </w:tc>
        <w:tc>
          <w:tcPr>
            <w:tcW w:w="238" w:type="pct"/>
            <w:shd w:val="clear" w:color="auto" w:fill="FFFFFF"/>
          </w:tcPr>
          <w:p w:rsidR="008615D3" w:rsidRPr="00722E6A" w:rsidRDefault="008615D3" w:rsidP="008615D3">
            <w:pPr>
              <w:jc w:val="center"/>
              <w:rPr>
                <w:b/>
                <w:sz w:val="20"/>
                <w:szCs w:val="20"/>
              </w:rPr>
            </w:pPr>
            <w:r w:rsidRPr="00722E6A">
              <w:rPr>
                <w:b/>
                <w:sz w:val="20"/>
                <w:szCs w:val="20"/>
              </w:rPr>
              <w:t>3</w:t>
            </w:r>
          </w:p>
        </w:tc>
        <w:tc>
          <w:tcPr>
            <w:tcW w:w="1271" w:type="pct"/>
            <w:shd w:val="clear" w:color="auto" w:fill="FFFFFF"/>
          </w:tcPr>
          <w:p w:rsidR="008615D3" w:rsidRPr="00722E6A" w:rsidRDefault="008615D3" w:rsidP="008615D3">
            <w:pPr>
              <w:jc w:val="center"/>
              <w:rPr>
                <w:b/>
                <w:sz w:val="20"/>
                <w:szCs w:val="20"/>
              </w:rPr>
            </w:pPr>
            <w:r w:rsidRPr="00722E6A">
              <w:rPr>
                <w:b/>
                <w:sz w:val="20"/>
                <w:szCs w:val="20"/>
              </w:rPr>
              <w:t>4</w:t>
            </w:r>
          </w:p>
        </w:tc>
        <w:tc>
          <w:tcPr>
            <w:tcW w:w="1661" w:type="pct"/>
            <w:shd w:val="clear" w:color="auto" w:fill="FFFFFF"/>
          </w:tcPr>
          <w:p w:rsidR="008615D3" w:rsidRPr="00722E6A" w:rsidRDefault="008615D3" w:rsidP="008615D3">
            <w:pPr>
              <w:ind w:firstLine="2"/>
              <w:jc w:val="center"/>
              <w:rPr>
                <w:b/>
                <w:sz w:val="20"/>
                <w:szCs w:val="20"/>
              </w:rPr>
            </w:pPr>
            <w:r w:rsidRPr="00722E6A">
              <w:rPr>
                <w:b/>
                <w:sz w:val="20"/>
                <w:szCs w:val="20"/>
              </w:rPr>
              <w:t>5</w:t>
            </w:r>
          </w:p>
        </w:tc>
      </w:tr>
      <w:tr w:rsidR="008615D3" w:rsidRPr="00722E6A" w:rsidTr="008615D3">
        <w:trPr>
          <w:trHeight w:val="20"/>
        </w:trPr>
        <w:tc>
          <w:tcPr>
            <w:tcW w:w="245" w:type="pct"/>
            <w:shd w:val="clear" w:color="auto" w:fill="FFFFFF"/>
          </w:tcPr>
          <w:p w:rsidR="008615D3" w:rsidRPr="00722E6A" w:rsidRDefault="008615D3" w:rsidP="008615D3">
            <w:pPr>
              <w:ind w:left="53" w:right="106"/>
              <w:jc w:val="center"/>
              <w:rPr>
                <w:b/>
                <w:sz w:val="20"/>
                <w:szCs w:val="20"/>
              </w:rPr>
            </w:pPr>
            <w:r w:rsidRPr="00722E6A">
              <w:rPr>
                <w:b/>
                <w:sz w:val="20"/>
                <w:szCs w:val="20"/>
              </w:rPr>
              <w:t>1</w:t>
            </w:r>
          </w:p>
        </w:tc>
        <w:tc>
          <w:tcPr>
            <w:tcW w:w="4755" w:type="pct"/>
            <w:gridSpan w:val="4"/>
            <w:shd w:val="clear" w:color="auto" w:fill="FFFFFF"/>
          </w:tcPr>
          <w:p w:rsidR="008615D3" w:rsidRPr="00722E6A" w:rsidRDefault="008615D3" w:rsidP="008615D3">
            <w:pPr>
              <w:ind w:left="53" w:right="106"/>
              <w:jc w:val="center"/>
              <w:rPr>
                <w:b/>
                <w:sz w:val="20"/>
                <w:szCs w:val="20"/>
              </w:rPr>
            </w:pPr>
            <w:r w:rsidRPr="00722E6A">
              <w:rPr>
                <w:b/>
                <w:sz w:val="20"/>
                <w:szCs w:val="20"/>
              </w:rPr>
              <w:t>Основные виды разрешенного использования</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Для индивидуального жилищного строительства</w:t>
            </w:r>
          </w:p>
        </w:tc>
        <w:tc>
          <w:tcPr>
            <w:tcW w:w="238" w:type="pct"/>
            <w:shd w:val="clear" w:color="auto" w:fill="FFFFFF"/>
          </w:tcPr>
          <w:p w:rsidR="008615D3" w:rsidRPr="00722E6A" w:rsidRDefault="008615D3" w:rsidP="008615D3">
            <w:pPr>
              <w:jc w:val="center"/>
              <w:rPr>
                <w:sz w:val="20"/>
                <w:szCs w:val="20"/>
              </w:rPr>
            </w:pPr>
            <w:r w:rsidRPr="00722E6A">
              <w:rPr>
                <w:sz w:val="20"/>
                <w:szCs w:val="20"/>
              </w:rPr>
              <w:t>2.1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выращивание сельскохозяйственных культур;</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индивидуальных гаражей и хозяйственных построек</w:t>
            </w:r>
          </w:p>
        </w:tc>
        <w:tc>
          <w:tcPr>
            <w:tcW w:w="1661" w:type="pct"/>
            <w:shd w:val="clear" w:color="auto" w:fill="FFFFFF"/>
          </w:tcPr>
          <w:p w:rsidR="008615D3" w:rsidRPr="00722E6A" w:rsidRDefault="008615D3" w:rsidP="000D2002">
            <w:pPr>
              <w:numPr>
                <w:ilvl w:val="0"/>
                <w:numId w:val="61"/>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200 кв.м.;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максимальные размеры земельного участка – </w:t>
            </w:r>
            <w:r w:rsidRPr="00722E6A">
              <w:rPr>
                <w:rFonts w:eastAsia="Calibri"/>
                <w:bCs/>
                <w:sz w:val="20"/>
                <w:szCs w:val="20"/>
                <w:lang w:eastAsia="en-US"/>
              </w:rPr>
              <w:br/>
              <w:t>4000 кв.м.</w:t>
            </w:r>
          </w:p>
          <w:p w:rsidR="008615D3" w:rsidRPr="00722E6A" w:rsidRDefault="008615D3" w:rsidP="000D2002">
            <w:pPr>
              <w:numPr>
                <w:ilvl w:val="0"/>
                <w:numId w:val="61"/>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до объекта индивидуального жилищного строительства – 3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минимальные отступы от красных линий улиц –</w:t>
            </w:r>
            <w:r w:rsidRPr="00722E6A">
              <w:rPr>
                <w:rFonts w:eastAsia="Calibri"/>
                <w:bCs/>
                <w:sz w:val="20"/>
                <w:szCs w:val="20"/>
                <w:lang w:eastAsia="en-US"/>
              </w:rPr>
              <w:br/>
              <w:t>5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минимальные отступы от красных линий проездов – 3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или границы земельного участка со стороны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(в случае отсутствия утвержденных красных линий) – 5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индивидуального жилищного строительства, других построек (за </w:t>
            </w:r>
            <w:r w:rsidRPr="00722E6A">
              <w:rPr>
                <w:rFonts w:eastAsia="Calibri"/>
                <w:bCs/>
                <w:sz w:val="20"/>
                <w:szCs w:val="20"/>
                <w:lang w:eastAsia="en-US"/>
              </w:rPr>
              <w:lastRenderedPageBreak/>
              <w:t>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проезда или границы земельного участка со стороны проезда (в случае отсутствия утвержденных красных линий) – 3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минимальное расстояние от других построек </w:t>
            </w:r>
            <w:r w:rsidRPr="00722E6A">
              <w:rPr>
                <w:rFonts w:eastAsia="Calibri"/>
                <w:bCs/>
                <w:sz w:val="20"/>
                <w:szCs w:val="20"/>
                <w:lang w:eastAsia="en-US"/>
              </w:rPr>
              <w:br/>
              <w:t>(за исключением объекта индивидуального жилищного строительства) до границы смежного земельного участка – 1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минимальное расстояние от границ </w:t>
            </w:r>
            <w:proofErr w:type="gramStart"/>
            <w:r w:rsidRPr="00722E6A">
              <w:rPr>
                <w:rFonts w:eastAsia="Calibri"/>
                <w:bCs/>
                <w:sz w:val="20"/>
                <w:szCs w:val="20"/>
                <w:lang w:eastAsia="en-US"/>
              </w:rPr>
              <w:t>-с</w:t>
            </w:r>
            <w:proofErr w:type="gramEnd"/>
            <w:r w:rsidRPr="00722E6A">
              <w:rPr>
                <w:rFonts w:eastAsia="Calibri"/>
                <w:bCs/>
                <w:sz w:val="20"/>
                <w:szCs w:val="20"/>
                <w:lang w:eastAsia="en-US"/>
              </w:rPr>
              <w:t>оседнего земельного участка до объекта индивидуального жилищного строительства – 3 м.</w:t>
            </w:r>
          </w:p>
          <w:p w:rsidR="008615D3" w:rsidRPr="00722E6A" w:rsidRDefault="008615D3" w:rsidP="000D2002">
            <w:pPr>
              <w:numPr>
                <w:ilvl w:val="0"/>
                <w:numId w:val="61"/>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объекта индивидуального жилищного строительства – 3;</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бани – 2;</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вспомогательных построек (кроме бани) – 1;</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объекта индивидуального жилищного строительства – 14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бани – 8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вспомогательных построек (кроме бани) – 4 м.</w:t>
            </w:r>
          </w:p>
          <w:p w:rsidR="008615D3" w:rsidRPr="00722E6A" w:rsidRDefault="008615D3" w:rsidP="000D2002">
            <w:pPr>
              <w:numPr>
                <w:ilvl w:val="0"/>
                <w:numId w:val="61"/>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–50;</w:t>
            </w:r>
          </w:p>
          <w:p w:rsidR="008615D3" w:rsidRPr="00722E6A" w:rsidRDefault="008615D3" w:rsidP="000D2002">
            <w:pPr>
              <w:numPr>
                <w:ilvl w:val="0"/>
                <w:numId w:val="61"/>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Иные показатели:</w:t>
            </w:r>
          </w:p>
          <w:p w:rsidR="008615D3" w:rsidRPr="00722E6A" w:rsidRDefault="008615D3" w:rsidP="000D2002">
            <w:pPr>
              <w:numPr>
                <w:ilvl w:val="0"/>
                <w:numId w:val="60"/>
              </w:numPr>
              <w:autoSpaceDE w:val="0"/>
              <w:autoSpaceDN w:val="0"/>
              <w:adjustRightInd w:val="0"/>
              <w:ind w:left="442" w:right="59"/>
              <w:contextualSpacing/>
              <w:rPr>
                <w:rFonts w:eastAsia="Calibri"/>
                <w:b/>
                <w:bCs/>
                <w:sz w:val="20"/>
                <w:szCs w:val="20"/>
                <w:lang w:eastAsia="en-US"/>
              </w:rPr>
            </w:pPr>
            <w:r w:rsidRPr="00722E6A">
              <w:rPr>
                <w:rFonts w:eastAsia="Calibri"/>
                <w:bCs/>
                <w:sz w:val="20"/>
                <w:szCs w:val="20"/>
                <w:lang w:eastAsia="en-US"/>
              </w:rPr>
              <w:t>максимальная высота ограждения земельного участка – 1,5 м</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Блокированная жилая застройка</w:t>
            </w:r>
          </w:p>
        </w:tc>
        <w:tc>
          <w:tcPr>
            <w:tcW w:w="238" w:type="pct"/>
            <w:shd w:val="clear" w:color="auto" w:fill="FFFFFF"/>
          </w:tcPr>
          <w:p w:rsidR="008615D3" w:rsidRPr="00722E6A" w:rsidRDefault="008615D3" w:rsidP="008615D3">
            <w:pPr>
              <w:jc w:val="center"/>
              <w:rPr>
                <w:sz w:val="20"/>
                <w:szCs w:val="20"/>
              </w:rPr>
            </w:pPr>
            <w:r w:rsidRPr="00722E6A">
              <w:rPr>
                <w:sz w:val="20"/>
                <w:szCs w:val="20"/>
              </w:rPr>
              <w:t>2.3</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722E6A">
              <w:rPr>
                <w:rFonts w:eastAsia="Calibri"/>
                <w:bCs/>
                <w:sz w:val="20"/>
                <w:szCs w:val="20"/>
                <w:lang w:eastAsia="en-US"/>
              </w:rPr>
              <w:lastRenderedPageBreak/>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22E6A">
              <w:rPr>
                <w:rFonts w:eastAsia="Calibri"/>
                <w:bCs/>
                <w:sz w:val="20"/>
                <w:szCs w:val="20"/>
                <w:lang w:eastAsia="en-US"/>
              </w:rPr>
              <w:t xml:space="preserve"> и имеет выход на территорию общего пользования (жилые дома блокированной застройки);</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разведение декоративных и плодовых деревьев, овощных и ягодных культур;</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индивидуальных гаражей и иных вспомогательных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обустройство спортивных и детских площадок, площадок отдыха</w:t>
            </w:r>
          </w:p>
        </w:tc>
        <w:tc>
          <w:tcPr>
            <w:tcW w:w="1661" w:type="pct"/>
            <w:shd w:val="clear" w:color="auto" w:fill="FFFFFF"/>
          </w:tcPr>
          <w:p w:rsidR="008615D3" w:rsidRPr="00722E6A" w:rsidRDefault="008615D3" w:rsidP="000D2002">
            <w:pPr>
              <w:numPr>
                <w:ilvl w:val="0"/>
                <w:numId w:val="62"/>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lastRenderedPageBreak/>
              <w:t>Предельные размеры земельных участков:</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1000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максимальные размеры земельного участка – 1500 кв.м.</w:t>
            </w:r>
          </w:p>
          <w:p w:rsidR="008615D3" w:rsidRPr="00722E6A" w:rsidRDefault="008615D3" w:rsidP="000D2002">
            <w:pPr>
              <w:numPr>
                <w:ilvl w:val="0"/>
                <w:numId w:val="62"/>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 xml:space="preserve">Минимальные отступы от границ земельных </w:t>
            </w:r>
            <w:r w:rsidRPr="00722E6A">
              <w:rPr>
                <w:rFonts w:eastAsia="Calibri"/>
                <w:b/>
                <w:bCs/>
                <w:sz w:val="20"/>
                <w:szCs w:val="20"/>
                <w:lang w:eastAsia="en-US"/>
              </w:rPr>
              <w:lastRenderedPageBreak/>
              <w:t>участков в целях определения допустимого размещения зданий, строений,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отступы от границ земельного участка до объекта жилищного строительства – </w:t>
            </w:r>
            <w:r w:rsidRPr="00722E6A">
              <w:rPr>
                <w:rFonts w:eastAsia="Calibri"/>
                <w:bCs/>
                <w:sz w:val="20"/>
                <w:szCs w:val="20"/>
                <w:lang w:eastAsia="en-US"/>
              </w:rPr>
              <w:br/>
              <w:t>3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отступы от красных линий улиц – </w:t>
            </w:r>
            <w:r w:rsidRPr="00722E6A">
              <w:rPr>
                <w:rFonts w:eastAsia="Calibri"/>
                <w:bCs/>
                <w:sz w:val="20"/>
                <w:szCs w:val="20"/>
                <w:lang w:eastAsia="en-US"/>
              </w:rPr>
              <w:br/>
              <w:t>5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минимальные отступы от красных линий проездов – 3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или границы земельного участка со стороны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(в случае отсутствия утвержденных красных линий) – 5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проезда или границы земельного участка со стороны проезда (в случае отсутствия утвержденных красных линий) – 3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минимальное расстояние от других построек (за исключением объекта жилищного строительства) до границы смежного земельного участка – 1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минимальное расстояние от границ </w:t>
            </w:r>
            <w:proofErr w:type="gramStart"/>
            <w:r w:rsidRPr="00722E6A">
              <w:rPr>
                <w:rFonts w:eastAsia="Calibri"/>
                <w:bCs/>
                <w:sz w:val="20"/>
                <w:szCs w:val="20"/>
                <w:lang w:eastAsia="en-US"/>
              </w:rPr>
              <w:t>-с</w:t>
            </w:r>
            <w:proofErr w:type="gramEnd"/>
            <w:r w:rsidRPr="00722E6A">
              <w:rPr>
                <w:rFonts w:eastAsia="Calibri"/>
                <w:bCs/>
                <w:sz w:val="20"/>
                <w:szCs w:val="20"/>
                <w:lang w:eastAsia="en-US"/>
              </w:rPr>
              <w:t>оседнего земельного участка до объекта индивидуального жилищного строительства – 3 м.</w:t>
            </w:r>
          </w:p>
          <w:p w:rsidR="008615D3" w:rsidRPr="00722E6A" w:rsidRDefault="008615D3" w:rsidP="000D2002">
            <w:pPr>
              <w:numPr>
                <w:ilvl w:val="0"/>
                <w:numId w:val="62"/>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объекта жилищного строительства – 3;</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бани – 2;</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lastRenderedPageBreak/>
              <w:t>максимальное количество этажей вспомогательных построек (кроме бани) – 1;</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объекта жилищного строительства – 14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бани – 8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вспомогательных построек (кроме бани) – 4 м.</w:t>
            </w:r>
          </w:p>
          <w:p w:rsidR="008615D3" w:rsidRPr="00722E6A" w:rsidRDefault="008615D3" w:rsidP="000D2002">
            <w:pPr>
              <w:numPr>
                <w:ilvl w:val="0"/>
                <w:numId w:val="62"/>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50;</w:t>
            </w:r>
          </w:p>
          <w:p w:rsidR="008615D3" w:rsidRPr="00722E6A" w:rsidRDefault="008615D3" w:rsidP="000D2002">
            <w:pPr>
              <w:numPr>
                <w:ilvl w:val="0"/>
                <w:numId w:val="62"/>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Иные показатели:</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ограждения земельного участка – 1,8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максимальное общее количество совмещенных домов блокированного жилого дома – 2 </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Для ведения личного подсобного хозяйства</w:t>
            </w:r>
          </w:p>
        </w:tc>
        <w:tc>
          <w:tcPr>
            <w:tcW w:w="238" w:type="pct"/>
            <w:shd w:val="clear" w:color="auto" w:fill="FFFFFF"/>
          </w:tcPr>
          <w:p w:rsidR="008615D3" w:rsidRPr="00722E6A" w:rsidRDefault="008615D3" w:rsidP="008615D3">
            <w:pPr>
              <w:jc w:val="center"/>
              <w:rPr>
                <w:sz w:val="20"/>
                <w:szCs w:val="20"/>
              </w:rPr>
            </w:pPr>
            <w:r w:rsidRPr="00722E6A">
              <w:rPr>
                <w:sz w:val="20"/>
                <w:szCs w:val="20"/>
              </w:rPr>
              <w:t>2.2</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выращивание плодовых, ягодных, овощных, бахчевых или иных декоративных, или сельскохозяйственных культур;</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индивидуальных гаражей и подсобных сооружений</w:t>
            </w:r>
          </w:p>
        </w:tc>
        <w:tc>
          <w:tcPr>
            <w:tcW w:w="1661" w:type="pct"/>
            <w:shd w:val="clear" w:color="auto" w:fill="FFFFFF"/>
          </w:tcPr>
          <w:p w:rsidR="008615D3" w:rsidRPr="00722E6A" w:rsidRDefault="008615D3" w:rsidP="000D2002">
            <w:pPr>
              <w:numPr>
                <w:ilvl w:val="0"/>
                <w:numId w:val="68"/>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800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максимальные размеры земельного участка – 3000 кв.м.</w:t>
            </w:r>
          </w:p>
          <w:p w:rsidR="008615D3" w:rsidRPr="00722E6A" w:rsidRDefault="008615D3" w:rsidP="000D2002">
            <w:pPr>
              <w:numPr>
                <w:ilvl w:val="0"/>
                <w:numId w:val="68"/>
              </w:numPr>
              <w:autoSpaceDE w:val="0"/>
              <w:autoSpaceDN w:val="0"/>
              <w:adjustRightInd w:val="0"/>
              <w:ind w:left="427" w:right="59" w:hanging="283"/>
              <w:contextualSpacing/>
              <w:jc w:val="both"/>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до объекта индивидуального жилищного строительства – 3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или границы земельного участка со стороны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(в случае отсутствия утвержденных красных линий) – 5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минимальный отступ от границ земельных участков в целях определения мест допустимого </w:t>
            </w:r>
            <w:r w:rsidRPr="00722E6A">
              <w:rPr>
                <w:rFonts w:eastAsia="Calibri"/>
                <w:bCs/>
                <w:sz w:val="20"/>
                <w:szCs w:val="20"/>
                <w:lang w:eastAsia="en-US"/>
              </w:rPr>
              <w:lastRenderedPageBreak/>
              <w:t>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проезда или границы земельного участка со стороны проезда (в случае отсутствия утвержденных красных линий) – 3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минимальное расстояние от других построек (за исключением объекта индивидуального жилищного строительства) до границы смежного земельного участка – 1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минимальное расстояние от границ </w:t>
            </w:r>
            <w:proofErr w:type="gramStart"/>
            <w:r w:rsidRPr="00722E6A">
              <w:rPr>
                <w:rFonts w:eastAsia="Calibri"/>
                <w:bCs/>
                <w:sz w:val="20"/>
                <w:szCs w:val="20"/>
                <w:lang w:eastAsia="en-US"/>
              </w:rPr>
              <w:t>-с</w:t>
            </w:r>
            <w:proofErr w:type="gramEnd"/>
            <w:r w:rsidRPr="00722E6A">
              <w:rPr>
                <w:rFonts w:eastAsia="Calibri"/>
                <w:bCs/>
                <w:sz w:val="20"/>
                <w:szCs w:val="20"/>
                <w:lang w:eastAsia="en-US"/>
              </w:rPr>
              <w:t>оседнего земельного участка до объекта индивидуального жилищного строительства – 3 м.</w:t>
            </w:r>
          </w:p>
          <w:p w:rsidR="008615D3" w:rsidRPr="00722E6A" w:rsidRDefault="008615D3" w:rsidP="000D2002">
            <w:pPr>
              <w:numPr>
                <w:ilvl w:val="0"/>
                <w:numId w:val="68"/>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объекта индивидуального жилищного строительства – 3;</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бани – 2;</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вспомогательных построек (кроме бани) – 1;</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объекта индивидуального жилищного строительства – 14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бани – 8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вспомогательных построек (кроме бани) – 4 м.</w:t>
            </w:r>
          </w:p>
          <w:p w:rsidR="008615D3" w:rsidRPr="00722E6A" w:rsidRDefault="008615D3" w:rsidP="000D2002">
            <w:pPr>
              <w:numPr>
                <w:ilvl w:val="0"/>
                <w:numId w:val="68"/>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30;</w:t>
            </w:r>
          </w:p>
          <w:p w:rsidR="008615D3" w:rsidRPr="00722E6A" w:rsidRDefault="008615D3" w:rsidP="000D2002">
            <w:pPr>
              <w:numPr>
                <w:ilvl w:val="0"/>
                <w:numId w:val="68"/>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Иные показатели:</w:t>
            </w:r>
          </w:p>
          <w:p w:rsidR="008615D3" w:rsidRPr="00722E6A" w:rsidRDefault="008615D3" w:rsidP="000D2002">
            <w:pPr>
              <w:numPr>
                <w:ilvl w:val="0"/>
                <w:numId w:val="63"/>
              </w:numPr>
              <w:autoSpaceDE w:val="0"/>
              <w:autoSpaceDN w:val="0"/>
              <w:adjustRightInd w:val="0"/>
              <w:ind w:left="427" w:right="59" w:hanging="283"/>
              <w:contextualSpacing/>
              <w:rPr>
                <w:rFonts w:eastAsia="Calibri"/>
                <w:b/>
                <w:bCs/>
                <w:sz w:val="20"/>
                <w:szCs w:val="20"/>
                <w:lang w:eastAsia="en-US"/>
              </w:rPr>
            </w:pPr>
            <w:r w:rsidRPr="00722E6A">
              <w:rPr>
                <w:rFonts w:eastAsia="Calibri"/>
                <w:bCs/>
                <w:sz w:val="20"/>
                <w:szCs w:val="20"/>
                <w:lang w:eastAsia="en-US"/>
              </w:rPr>
              <w:t>максимальная высота ограждения земельного участка – 1,8 м</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Площадки для занятий спортом</w:t>
            </w:r>
          </w:p>
        </w:tc>
        <w:tc>
          <w:tcPr>
            <w:tcW w:w="238" w:type="pct"/>
            <w:shd w:val="clear" w:color="auto" w:fill="FFFFFF"/>
          </w:tcPr>
          <w:p w:rsidR="008615D3" w:rsidRPr="00722E6A" w:rsidRDefault="008615D3" w:rsidP="008615D3">
            <w:pPr>
              <w:jc w:val="center"/>
              <w:rPr>
                <w:sz w:val="20"/>
                <w:szCs w:val="20"/>
              </w:rPr>
            </w:pPr>
            <w:r w:rsidRPr="00722E6A">
              <w:rPr>
                <w:sz w:val="20"/>
                <w:szCs w:val="20"/>
              </w:rPr>
              <w:t>5.1.3</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1" w:type="pct"/>
            <w:shd w:val="clear" w:color="auto" w:fill="FFFFFF"/>
          </w:tcPr>
          <w:p w:rsidR="008615D3" w:rsidRPr="00722E6A" w:rsidRDefault="008615D3" w:rsidP="000D2002">
            <w:pPr>
              <w:numPr>
                <w:ilvl w:val="0"/>
                <w:numId w:val="63"/>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63"/>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 xml:space="preserve">Минимальные отступы от границ земельных участков в целях определения допустимого </w:t>
            </w:r>
            <w:r w:rsidRPr="00722E6A">
              <w:rPr>
                <w:rFonts w:eastAsia="Calibri"/>
                <w:b/>
                <w:bCs/>
                <w:sz w:val="20"/>
                <w:szCs w:val="20"/>
                <w:lang w:eastAsia="en-US"/>
              </w:rPr>
              <w:lastRenderedPageBreak/>
              <w:t>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63"/>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 xml:space="preserve">Максимальная высота здания (этажность) – </w:t>
            </w:r>
            <w:r w:rsidRPr="00722E6A">
              <w:rPr>
                <w:rFonts w:eastAsia="Calibri"/>
                <w:bCs/>
                <w:sz w:val="20"/>
                <w:szCs w:val="20"/>
                <w:lang w:eastAsia="en-US"/>
              </w:rPr>
              <w:t>не подлежит установлению</w:t>
            </w:r>
            <w:r w:rsidRPr="00722E6A">
              <w:rPr>
                <w:rFonts w:eastAsia="Calibri"/>
                <w:b/>
                <w:bCs/>
                <w:sz w:val="20"/>
                <w:szCs w:val="20"/>
                <w:lang w:eastAsia="en-US"/>
              </w:rPr>
              <w:t>;</w:t>
            </w:r>
          </w:p>
          <w:p w:rsidR="008615D3" w:rsidRPr="00722E6A" w:rsidRDefault="008615D3" w:rsidP="000D2002">
            <w:pPr>
              <w:numPr>
                <w:ilvl w:val="0"/>
                <w:numId w:val="63"/>
              </w:numPr>
              <w:autoSpaceDE w:val="0"/>
              <w:autoSpaceDN w:val="0"/>
              <w:adjustRightInd w:val="0"/>
              <w:ind w:left="427" w:right="59" w:hanging="283"/>
              <w:contextualSpacing/>
              <w:rPr>
                <w:rFonts w:eastAsia="Calibri"/>
                <w:bCs/>
                <w:sz w:val="20"/>
                <w:szCs w:val="20"/>
                <w:lang w:eastAsia="en-US"/>
              </w:rPr>
            </w:pPr>
            <w:r w:rsidRPr="00722E6A">
              <w:rPr>
                <w:rFonts w:eastAsia="Calibri"/>
                <w:b/>
                <w:bCs/>
                <w:sz w:val="20"/>
                <w:szCs w:val="20"/>
                <w:lang w:eastAsia="en-US"/>
              </w:rPr>
              <w:t xml:space="preserve">Максимальный процент застройки земельного участка – </w:t>
            </w:r>
            <w:r w:rsidRPr="00722E6A">
              <w:rPr>
                <w:rFonts w:eastAsia="Calibri"/>
                <w:bCs/>
                <w:sz w:val="20"/>
                <w:szCs w:val="20"/>
                <w:lang w:eastAsia="en-US"/>
              </w:rPr>
              <w:t>не подлежит установлению</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Обеспечение занятий спортом в помещениях</w:t>
            </w:r>
          </w:p>
        </w:tc>
        <w:tc>
          <w:tcPr>
            <w:tcW w:w="238" w:type="pct"/>
            <w:shd w:val="clear" w:color="auto" w:fill="FFFFFF"/>
          </w:tcPr>
          <w:p w:rsidR="008615D3" w:rsidRPr="00722E6A" w:rsidRDefault="008615D3" w:rsidP="008615D3">
            <w:pPr>
              <w:jc w:val="center"/>
              <w:rPr>
                <w:sz w:val="20"/>
                <w:szCs w:val="20"/>
              </w:rPr>
            </w:pPr>
            <w:r w:rsidRPr="00722E6A">
              <w:rPr>
                <w:sz w:val="20"/>
                <w:szCs w:val="20"/>
              </w:rPr>
              <w:t>5.1.2</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sz w:val="20"/>
                <w:szCs w:val="20"/>
              </w:rPr>
            </w:pPr>
            <w:r w:rsidRPr="00722E6A">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1" w:type="pct"/>
            <w:shd w:val="clear" w:color="auto" w:fill="FFFFFF"/>
          </w:tcPr>
          <w:p w:rsidR="008615D3" w:rsidRPr="00722E6A" w:rsidRDefault="008615D3" w:rsidP="000D2002">
            <w:pPr>
              <w:numPr>
                <w:ilvl w:val="0"/>
                <w:numId w:val="10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10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10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10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70"/>
              </w:numPr>
              <w:autoSpaceDE w:val="0"/>
              <w:autoSpaceDN w:val="0"/>
              <w:adjustRightInd w:val="0"/>
              <w:ind w:left="427" w:right="59" w:hanging="283"/>
              <w:contextualSpacing/>
              <w:rPr>
                <w:rFonts w:eastAsia="Calibri"/>
                <w:b/>
                <w:bCs/>
                <w:sz w:val="20"/>
                <w:szCs w:val="20"/>
                <w:lang w:eastAsia="en-US"/>
              </w:rPr>
            </w:pPr>
            <w:r w:rsidRPr="00722E6A">
              <w:rPr>
                <w:rFonts w:eastAsia="Calibri"/>
                <w:bCs/>
                <w:sz w:val="20"/>
                <w:szCs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Магазины</w:t>
            </w:r>
          </w:p>
        </w:tc>
        <w:tc>
          <w:tcPr>
            <w:tcW w:w="238" w:type="pct"/>
            <w:shd w:val="clear" w:color="auto" w:fill="FFFFFF"/>
          </w:tcPr>
          <w:p w:rsidR="008615D3" w:rsidRPr="00722E6A" w:rsidRDefault="008615D3" w:rsidP="008615D3">
            <w:pPr>
              <w:jc w:val="center"/>
              <w:rPr>
                <w:sz w:val="20"/>
                <w:szCs w:val="20"/>
              </w:rPr>
            </w:pPr>
            <w:r w:rsidRPr="00722E6A">
              <w:rPr>
                <w:sz w:val="20"/>
                <w:szCs w:val="20"/>
              </w:rPr>
              <w:t>4.4</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722E6A">
              <w:rPr>
                <w:rFonts w:eastAsia="Calibri"/>
                <w:bCs/>
                <w:sz w:val="20"/>
                <w:szCs w:val="20"/>
                <w:lang w:eastAsia="en-US"/>
              </w:rPr>
              <w:t>5000</w:t>
            </w:r>
            <w:r w:rsidRPr="00722E6A">
              <w:rPr>
                <w:sz w:val="20"/>
                <w:szCs w:val="20"/>
              </w:rPr>
              <w:t xml:space="preserve"> кв</w:t>
            </w:r>
            <w:proofErr w:type="gramStart"/>
            <w:r w:rsidRPr="00722E6A">
              <w:rPr>
                <w:sz w:val="20"/>
                <w:szCs w:val="20"/>
              </w:rPr>
              <w:t>.м</w:t>
            </w:r>
            <w:proofErr w:type="gramEnd"/>
            <w:r w:rsidRPr="00722E6A">
              <w:rPr>
                <w:rFonts w:eastAsia="Calibri"/>
                <w:bCs/>
                <w:sz w:val="20"/>
                <w:szCs w:val="20"/>
                <w:lang w:eastAsia="en-US"/>
              </w:rPr>
              <w:t xml:space="preserve"> </w:t>
            </w:r>
          </w:p>
        </w:tc>
        <w:tc>
          <w:tcPr>
            <w:tcW w:w="1661" w:type="pct"/>
            <w:shd w:val="clear" w:color="auto" w:fill="FFFFFF"/>
          </w:tcPr>
          <w:p w:rsidR="008615D3" w:rsidRPr="00722E6A" w:rsidRDefault="008615D3" w:rsidP="000D2002">
            <w:pPr>
              <w:numPr>
                <w:ilvl w:val="0"/>
                <w:numId w:val="70"/>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200 кв.м.</w:t>
            </w:r>
          </w:p>
          <w:p w:rsidR="008615D3" w:rsidRPr="00722E6A" w:rsidRDefault="008615D3" w:rsidP="000D2002">
            <w:pPr>
              <w:numPr>
                <w:ilvl w:val="0"/>
                <w:numId w:val="70"/>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70"/>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70"/>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4"/>
              </w:numPr>
              <w:autoSpaceDE w:val="0"/>
              <w:autoSpaceDN w:val="0"/>
              <w:adjustRightInd w:val="0"/>
              <w:ind w:left="427" w:right="59" w:hanging="283"/>
              <w:contextualSpacing/>
              <w:rPr>
                <w:rFonts w:eastAsia="Calibri"/>
                <w:b/>
                <w:bCs/>
                <w:sz w:val="20"/>
                <w:szCs w:val="20"/>
                <w:lang w:eastAsia="en-US"/>
              </w:rPr>
            </w:pPr>
            <w:r w:rsidRPr="00722E6A">
              <w:rPr>
                <w:rFonts w:eastAsia="Calibri"/>
                <w:bCs/>
                <w:sz w:val="20"/>
                <w:szCs w:val="20"/>
                <w:lang w:eastAsia="en-US"/>
              </w:rPr>
              <w:t xml:space="preserve">максимальный процент застройки земельного </w:t>
            </w:r>
            <w:r w:rsidRPr="00722E6A">
              <w:rPr>
                <w:rFonts w:eastAsia="Calibri"/>
                <w:bCs/>
                <w:sz w:val="20"/>
                <w:szCs w:val="20"/>
                <w:lang w:eastAsia="en-US"/>
              </w:rPr>
              <w:lastRenderedPageBreak/>
              <w:t>участка – 80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Ведение огородничества</w:t>
            </w:r>
          </w:p>
        </w:tc>
        <w:tc>
          <w:tcPr>
            <w:tcW w:w="238" w:type="pct"/>
            <w:shd w:val="clear" w:color="auto" w:fill="FFFFFF"/>
          </w:tcPr>
          <w:p w:rsidR="008615D3" w:rsidRPr="00722E6A" w:rsidRDefault="008615D3" w:rsidP="008615D3">
            <w:pPr>
              <w:jc w:val="center"/>
              <w:rPr>
                <w:sz w:val="20"/>
                <w:szCs w:val="20"/>
              </w:rPr>
            </w:pPr>
            <w:r w:rsidRPr="00722E6A">
              <w:rPr>
                <w:sz w:val="20"/>
                <w:szCs w:val="20"/>
              </w:rPr>
              <w:t>13.1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61" w:type="pct"/>
            <w:shd w:val="clear" w:color="auto" w:fill="FFFFFF"/>
          </w:tcPr>
          <w:p w:rsidR="008615D3" w:rsidRPr="00722E6A" w:rsidRDefault="008615D3" w:rsidP="000D2002">
            <w:pPr>
              <w:numPr>
                <w:ilvl w:val="0"/>
                <w:numId w:val="65"/>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200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максимальные размеры земельного участка – </w:t>
            </w:r>
            <w:r w:rsidRPr="00722E6A">
              <w:rPr>
                <w:rFonts w:eastAsia="Calibri"/>
                <w:bCs/>
                <w:sz w:val="20"/>
                <w:szCs w:val="20"/>
                <w:lang w:eastAsia="en-US"/>
              </w:rPr>
              <w:br/>
              <w:t>800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w:t>
            </w:r>
          </w:p>
          <w:p w:rsidR="008615D3" w:rsidRPr="00722E6A" w:rsidRDefault="008615D3" w:rsidP="000D2002">
            <w:pPr>
              <w:numPr>
                <w:ilvl w:val="0"/>
                <w:numId w:val="65"/>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722E6A">
              <w:rPr>
                <w:rFonts w:eastAsia="Calibri"/>
                <w:bCs/>
                <w:sz w:val="20"/>
                <w:szCs w:val="20"/>
                <w:lang w:eastAsia="en-US"/>
              </w:rPr>
              <w:t>не подлежат установлению;</w:t>
            </w:r>
          </w:p>
          <w:p w:rsidR="008615D3" w:rsidRPr="00722E6A" w:rsidRDefault="008615D3" w:rsidP="000D2002">
            <w:pPr>
              <w:numPr>
                <w:ilvl w:val="0"/>
                <w:numId w:val="65"/>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 xml:space="preserve">Максимальная высота здания (этажность) – </w:t>
            </w:r>
            <w:r w:rsidRPr="00722E6A">
              <w:rPr>
                <w:rFonts w:eastAsia="Calibri"/>
                <w:bCs/>
                <w:sz w:val="20"/>
                <w:szCs w:val="20"/>
                <w:lang w:eastAsia="en-US"/>
              </w:rPr>
              <w:t>не подлежит установлению;</w:t>
            </w:r>
          </w:p>
          <w:p w:rsidR="008615D3" w:rsidRPr="00722E6A" w:rsidRDefault="008615D3" w:rsidP="000D2002">
            <w:pPr>
              <w:numPr>
                <w:ilvl w:val="0"/>
                <w:numId w:val="65"/>
              </w:numPr>
              <w:autoSpaceDE w:val="0"/>
              <w:autoSpaceDN w:val="0"/>
              <w:adjustRightInd w:val="0"/>
              <w:ind w:left="427" w:right="59" w:hanging="283"/>
              <w:contextualSpacing/>
              <w:rPr>
                <w:rFonts w:eastAsia="Calibri"/>
                <w:bCs/>
                <w:sz w:val="20"/>
                <w:szCs w:val="20"/>
                <w:lang w:eastAsia="en-US"/>
              </w:rPr>
            </w:pPr>
            <w:r w:rsidRPr="00722E6A">
              <w:rPr>
                <w:rFonts w:eastAsia="Calibri"/>
                <w:b/>
                <w:bCs/>
                <w:sz w:val="20"/>
                <w:szCs w:val="20"/>
                <w:lang w:eastAsia="en-US"/>
              </w:rPr>
              <w:t xml:space="preserve">Максимальный процент застройки земельного участка – </w:t>
            </w:r>
            <w:r w:rsidRPr="00722E6A">
              <w:rPr>
                <w:rFonts w:eastAsia="Calibri"/>
                <w:bCs/>
                <w:sz w:val="20"/>
                <w:szCs w:val="20"/>
                <w:lang w:eastAsia="en-US"/>
              </w:rPr>
              <w:t>не подлежит установлению</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Предоставление коммунальных услуг</w:t>
            </w:r>
          </w:p>
        </w:tc>
        <w:tc>
          <w:tcPr>
            <w:tcW w:w="238" w:type="pct"/>
            <w:shd w:val="clear" w:color="auto" w:fill="FFFFFF"/>
          </w:tcPr>
          <w:p w:rsidR="008615D3" w:rsidRPr="00722E6A" w:rsidRDefault="008615D3" w:rsidP="008615D3">
            <w:pPr>
              <w:jc w:val="center"/>
              <w:rPr>
                <w:sz w:val="20"/>
                <w:szCs w:val="20"/>
              </w:rPr>
            </w:pPr>
            <w:r w:rsidRPr="00722E6A">
              <w:rPr>
                <w:sz w:val="20"/>
                <w:szCs w:val="20"/>
              </w:rPr>
              <w:t>3.1.1</w:t>
            </w:r>
          </w:p>
        </w:tc>
        <w:tc>
          <w:tcPr>
            <w:tcW w:w="1271" w:type="pct"/>
            <w:shd w:val="clear" w:color="auto" w:fill="FFFFFF"/>
          </w:tcPr>
          <w:p w:rsidR="008615D3" w:rsidRPr="00722E6A" w:rsidRDefault="008615D3" w:rsidP="000D2002">
            <w:pPr>
              <w:numPr>
                <w:ilvl w:val="0"/>
                <w:numId w:val="60"/>
              </w:numPr>
              <w:autoSpaceDE w:val="0"/>
              <w:autoSpaceDN w:val="0"/>
              <w:adjustRightInd w:val="0"/>
              <w:ind w:left="496" w:right="59" w:hanging="343"/>
              <w:contextualSpacing/>
              <w:rPr>
                <w:rFonts w:eastAsia="Calibri"/>
                <w:bCs/>
                <w:sz w:val="20"/>
                <w:szCs w:val="20"/>
                <w:lang w:eastAsia="en-US"/>
              </w:rPr>
            </w:pPr>
            <w:proofErr w:type="gramStart"/>
            <w:r w:rsidRPr="00722E6A">
              <w:rPr>
                <w:rFonts w:eastAsia="Calibri"/>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61" w:type="pct"/>
            <w:shd w:val="clear" w:color="auto" w:fill="FFFFFF"/>
          </w:tcPr>
          <w:p w:rsidR="008615D3" w:rsidRPr="00722E6A" w:rsidRDefault="008615D3" w:rsidP="000D2002">
            <w:pPr>
              <w:numPr>
                <w:ilvl w:val="0"/>
                <w:numId w:val="111"/>
              </w:numPr>
              <w:tabs>
                <w:tab w:val="left" w:pos="425"/>
              </w:tabs>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Предельные размеры земельных участков – </w:t>
            </w:r>
            <w:r w:rsidRPr="00722E6A">
              <w:rPr>
                <w:rFonts w:eastAsia="Calibri"/>
                <w:bCs/>
                <w:sz w:val="20"/>
                <w:szCs w:val="20"/>
                <w:lang w:eastAsia="en-US"/>
              </w:rPr>
              <w:t>не подлежит установлению.</w:t>
            </w:r>
          </w:p>
          <w:p w:rsidR="008615D3" w:rsidRPr="00722E6A" w:rsidRDefault="008615D3" w:rsidP="000D2002">
            <w:pPr>
              <w:numPr>
                <w:ilvl w:val="0"/>
                <w:numId w:val="111"/>
              </w:numPr>
              <w:tabs>
                <w:tab w:val="left" w:pos="425"/>
              </w:tabs>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722E6A">
              <w:rPr>
                <w:rFonts w:eastAsia="Calibri"/>
                <w:bCs/>
                <w:sz w:val="20"/>
                <w:szCs w:val="20"/>
                <w:lang w:eastAsia="en-US"/>
              </w:rPr>
              <w:t>не подлежат установлению.</w:t>
            </w:r>
          </w:p>
          <w:p w:rsidR="008615D3" w:rsidRPr="00722E6A" w:rsidRDefault="008615D3" w:rsidP="000D2002">
            <w:pPr>
              <w:numPr>
                <w:ilvl w:val="0"/>
                <w:numId w:val="111"/>
              </w:numPr>
              <w:tabs>
                <w:tab w:val="left" w:pos="425"/>
              </w:tabs>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Максимальная высота здания (этажность) – </w:t>
            </w:r>
            <w:r w:rsidRPr="00722E6A">
              <w:rPr>
                <w:rFonts w:eastAsia="Calibri"/>
                <w:bCs/>
                <w:sz w:val="20"/>
                <w:szCs w:val="20"/>
                <w:lang w:eastAsia="en-US"/>
              </w:rPr>
              <w:t>не подлежит установлению.</w:t>
            </w:r>
          </w:p>
          <w:p w:rsidR="008615D3" w:rsidRPr="00722E6A" w:rsidRDefault="008615D3" w:rsidP="000D2002">
            <w:pPr>
              <w:numPr>
                <w:ilvl w:val="0"/>
                <w:numId w:val="111"/>
              </w:numPr>
              <w:tabs>
                <w:tab w:val="left" w:pos="425"/>
              </w:tabs>
              <w:autoSpaceDE w:val="0"/>
              <w:autoSpaceDN w:val="0"/>
              <w:adjustRightInd w:val="0"/>
              <w:ind w:left="427" w:right="59" w:hanging="309"/>
              <w:contextualSpacing/>
              <w:rPr>
                <w:rFonts w:eastAsia="Calibri"/>
                <w:bCs/>
                <w:sz w:val="20"/>
                <w:szCs w:val="20"/>
                <w:lang w:eastAsia="en-US"/>
              </w:rPr>
            </w:pPr>
            <w:r w:rsidRPr="00722E6A">
              <w:rPr>
                <w:rFonts w:eastAsia="Calibri"/>
                <w:b/>
                <w:bCs/>
                <w:sz w:val="20"/>
                <w:szCs w:val="20"/>
                <w:lang w:eastAsia="en-US"/>
              </w:rPr>
              <w:t xml:space="preserve">Максимальный процент застройки земельного участка – </w:t>
            </w:r>
            <w:r w:rsidRPr="00722E6A">
              <w:rPr>
                <w:rFonts w:eastAsia="Calibri"/>
                <w:bCs/>
                <w:sz w:val="20"/>
                <w:szCs w:val="20"/>
                <w:lang w:eastAsia="en-US"/>
              </w:rPr>
              <w:t>не подлежит установлению</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1"/>
              </w:numPr>
              <w:autoSpaceDE w:val="0"/>
              <w:autoSpaceDN w:val="0"/>
              <w:adjustRightInd w:val="0"/>
              <w:ind w:left="227" w:firstLine="0"/>
              <w:jc w:val="center"/>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 xml:space="preserve">Земельные участки (территории) общего пользования </w:t>
            </w:r>
          </w:p>
        </w:tc>
        <w:tc>
          <w:tcPr>
            <w:tcW w:w="238" w:type="pct"/>
            <w:shd w:val="clear" w:color="auto" w:fill="FFFFFF"/>
          </w:tcPr>
          <w:p w:rsidR="008615D3" w:rsidRPr="00722E6A" w:rsidRDefault="008615D3" w:rsidP="008615D3">
            <w:pPr>
              <w:jc w:val="center"/>
              <w:rPr>
                <w:sz w:val="20"/>
                <w:szCs w:val="20"/>
              </w:rPr>
            </w:pPr>
            <w:r w:rsidRPr="00722E6A">
              <w:rPr>
                <w:sz w:val="20"/>
                <w:szCs w:val="20"/>
              </w:rPr>
              <w:t>12.0</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61" w:type="pct"/>
            <w:shd w:val="clear" w:color="auto" w:fill="FFFFFF"/>
          </w:tcPr>
          <w:p w:rsidR="008615D3" w:rsidRPr="00722E6A" w:rsidRDefault="008615D3" w:rsidP="000D2002">
            <w:pPr>
              <w:numPr>
                <w:ilvl w:val="0"/>
                <w:numId w:val="66"/>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Предельные размеры земельных участков – </w:t>
            </w:r>
            <w:r w:rsidRPr="00722E6A">
              <w:rPr>
                <w:rFonts w:eastAsia="Calibri"/>
                <w:bCs/>
                <w:sz w:val="20"/>
                <w:szCs w:val="20"/>
                <w:lang w:eastAsia="en-US"/>
              </w:rPr>
              <w:t>не подлежит установлению.</w:t>
            </w:r>
          </w:p>
          <w:p w:rsidR="008615D3" w:rsidRPr="00722E6A" w:rsidRDefault="008615D3" w:rsidP="000D2002">
            <w:pPr>
              <w:numPr>
                <w:ilvl w:val="0"/>
                <w:numId w:val="66"/>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722E6A">
              <w:rPr>
                <w:rFonts w:eastAsia="Calibri"/>
                <w:bCs/>
                <w:sz w:val="20"/>
                <w:szCs w:val="20"/>
                <w:lang w:eastAsia="en-US"/>
              </w:rPr>
              <w:t>не подлежат установлению</w:t>
            </w:r>
            <w:r w:rsidRPr="00722E6A">
              <w:rPr>
                <w:rFonts w:eastAsia="Calibri"/>
                <w:b/>
                <w:bCs/>
                <w:sz w:val="20"/>
                <w:szCs w:val="20"/>
                <w:lang w:eastAsia="en-US"/>
              </w:rPr>
              <w:t>.</w:t>
            </w:r>
          </w:p>
          <w:p w:rsidR="008615D3" w:rsidRPr="00722E6A" w:rsidRDefault="008615D3" w:rsidP="000D2002">
            <w:pPr>
              <w:numPr>
                <w:ilvl w:val="0"/>
                <w:numId w:val="66"/>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Максимальная высота здания (этажность) – </w:t>
            </w:r>
            <w:r w:rsidRPr="00722E6A">
              <w:rPr>
                <w:rFonts w:eastAsia="Calibri"/>
                <w:bCs/>
                <w:sz w:val="20"/>
                <w:szCs w:val="20"/>
                <w:lang w:eastAsia="en-US"/>
              </w:rPr>
              <w:t>не подлежит установлению.</w:t>
            </w:r>
          </w:p>
          <w:p w:rsidR="008615D3" w:rsidRPr="00722E6A" w:rsidRDefault="008615D3" w:rsidP="000D2002">
            <w:pPr>
              <w:numPr>
                <w:ilvl w:val="0"/>
                <w:numId w:val="66"/>
              </w:numPr>
              <w:autoSpaceDE w:val="0"/>
              <w:autoSpaceDN w:val="0"/>
              <w:adjustRightInd w:val="0"/>
              <w:ind w:left="427" w:right="59" w:hanging="309"/>
              <w:contextualSpacing/>
              <w:rPr>
                <w:rFonts w:eastAsia="Calibri"/>
                <w:bCs/>
                <w:sz w:val="20"/>
                <w:szCs w:val="20"/>
                <w:lang w:eastAsia="en-US"/>
              </w:rPr>
            </w:pPr>
            <w:r w:rsidRPr="00722E6A">
              <w:rPr>
                <w:rFonts w:eastAsia="Calibri"/>
                <w:b/>
                <w:bCs/>
                <w:sz w:val="20"/>
                <w:szCs w:val="20"/>
                <w:lang w:eastAsia="en-US"/>
              </w:rPr>
              <w:t xml:space="preserve">Максимальный процент застройки земельного участка – </w:t>
            </w:r>
            <w:r w:rsidRPr="00722E6A">
              <w:rPr>
                <w:rFonts w:eastAsia="Calibri"/>
                <w:bCs/>
                <w:sz w:val="20"/>
                <w:szCs w:val="20"/>
                <w:lang w:eastAsia="en-US"/>
              </w:rPr>
              <w:t>не подлежит установлению</w:t>
            </w:r>
          </w:p>
        </w:tc>
      </w:tr>
      <w:tr w:rsidR="008615D3" w:rsidRPr="00722E6A" w:rsidTr="008615D3">
        <w:trPr>
          <w:trHeight w:val="20"/>
        </w:trPr>
        <w:tc>
          <w:tcPr>
            <w:tcW w:w="245" w:type="pct"/>
            <w:shd w:val="clear" w:color="auto" w:fill="FFFFFF"/>
          </w:tcPr>
          <w:p w:rsidR="008615D3" w:rsidRPr="00722E6A" w:rsidRDefault="008615D3" w:rsidP="008615D3">
            <w:pPr>
              <w:ind w:left="53" w:right="106"/>
              <w:jc w:val="center"/>
              <w:rPr>
                <w:b/>
                <w:sz w:val="20"/>
                <w:szCs w:val="20"/>
              </w:rPr>
            </w:pPr>
            <w:r w:rsidRPr="00722E6A">
              <w:rPr>
                <w:b/>
                <w:sz w:val="20"/>
                <w:szCs w:val="20"/>
              </w:rPr>
              <w:lastRenderedPageBreak/>
              <w:t>2</w:t>
            </w:r>
          </w:p>
        </w:tc>
        <w:tc>
          <w:tcPr>
            <w:tcW w:w="4755" w:type="pct"/>
            <w:gridSpan w:val="4"/>
            <w:shd w:val="clear" w:color="auto" w:fill="FFFFFF"/>
          </w:tcPr>
          <w:p w:rsidR="008615D3" w:rsidRPr="00722E6A" w:rsidRDefault="008615D3" w:rsidP="008615D3">
            <w:pPr>
              <w:ind w:left="53" w:right="106"/>
              <w:jc w:val="center"/>
              <w:rPr>
                <w:b/>
                <w:sz w:val="20"/>
                <w:szCs w:val="20"/>
              </w:rPr>
            </w:pPr>
            <w:r w:rsidRPr="00722E6A">
              <w:rPr>
                <w:b/>
                <w:sz w:val="20"/>
                <w:szCs w:val="20"/>
              </w:rPr>
              <w:t>Условно разрешенные виды использования</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Малоэтажная многоквартирная жилая застройка</w:t>
            </w:r>
          </w:p>
        </w:tc>
        <w:tc>
          <w:tcPr>
            <w:tcW w:w="238" w:type="pct"/>
            <w:shd w:val="clear" w:color="auto" w:fill="FFFFFF"/>
          </w:tcPr>
          <w:p w:rsidR="008615D3" w:rsidRPr="00722E6A" w:rsidRDefault="008615D3" w:rsidP="008615D3">
            <w:pPr>
              <w:jc w:val="center"/>
              <w:rPr>
                <w:sz w:val="20"/>
                <w:szCs w:val="20"/>
              </w:rPr>
            </w:pPr>
            <w:r w:rsidRPr="00722E6A">
              <w:rPr>
                <w:sz w:val="20"/>
                <w:szCs w:val="20"/>
              </w:rPr>
              <w:t>2.1.1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Размещение малоэтажных многоквартирных домов (многоквартирные дома высотой до 4 этажей, включая </w:t>
            </w:r>
            <w:proofErr w:type="gramStart"/>
            <w:r w:rsidRPr="00722E6A">
              <w:rPr>
                <w:rFonts w:eastAsia="Calibri"/>
                <w:bCs/>
                <w:sz w:val="20"/>
                <w:szCs w:val="20"/>
                <w:lang w:eastAsia="en-US"/>
              </w:rPr>
              <w:t>мансардный</w:t>
            </w:r>
            <w:proofErr w:type="gramEnd"/>
            <w:r w:rsidRPr="00722E6A">
              <w:rPr>
                <w:rFonts w:eastAsia="Calibri"/>
                <w:bCs/>
                <w:sz w:val="20"/>
                <w:szCs w:val="20"/>
                <w:lang w:eastAsia="en-US"/>
              </w:rPr>
              <w:t>);</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обустройство спортивных и детских площадок, площадок для отдыха;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661" w:type="pct"/>
            <w:shd w:val="clear" w:color="auto" w:fill="FFFFFF"/>
          </w:tcPr>
          <w:p w:rsidR="008615D3" w:rsidRPr="00722E6A" w:rsidRDefault="008615D3" w:rsidP="000D2002">
            <w:pPr>
              <w:numPr>
                <w:ilvl w:val="0"/>
                <w:numId w:val="67"/>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400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максимальные размеры земельного участка – 100000 кв.м.</w:t>
            </w:r>
          </w:p>
          <w:p w:rsidR="008615D3" w:rsidRPr="00722E6A" w:rsidRDefault="008615D3" w:rsidP="000D2002">
            <w:pPr>
              <w:numPr>
                <w:ilvl w:val="0"/>
                <w:numId w:val="67"/>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отступы от границ земельного участка до жилого дома – 3 м.; </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минимальные отступы от красных линий улиц – </w:t>
            </w:r>
            <w:r w:rsidRPr="00722E6A">
              <w:rPr>
                <w:rFonts w:eastAsia="Calibri"/>
                <w:bCs/>
                <w:sz w:val="20"/>
                <w:szCs w:val="20"/>
                <w:lang w:eastAsia="en-US"/>
              </w:rPr>
              <w:br/>
              <w:t>5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минимальные отступы от красных линий проездов – 3 м;</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или границы земельного участка со стороны </w:t>
            </w:r>
            <w:proofErr w:type="spellStart"/>
            <w:r w:rsidRPr="00722E6A">
              <w:rPr>
                <w:rFonts w:eastAsia="Calibri"/>
                <w:bCs/>
                <w:sz w:val="20"/>
                <w:szCs w:val="20"/>
                <w:lang w:eastAsia="en-US"/>
              </w:rPr>
              <w:t>геонима</w:t>
            </w:r>
            <w:proofErr w:type="spellEnd"/>
            <w:r w:rsidRPr="00722E6A">
              <w:rPr>
                <w:rFonts w:eastAsia="Calibri"/>
                <w:bCs/>
                <w:sz w:val="20"/>
                <w:szCs w:val="20"/>
                <w:lang w:eastAsia="en-US"/>
              </w:rPr>
              <w:t xml:space="preserve"> (в случае отсутствия утвержденных красных линий) – 5 м;</w:t>
            </w:r>
            <w:proofErr w:type="gramEnd"/>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rFonts w:eastAsia="Calibri"/>
                <w:bCs/>
                <w:sz w:val="20"/>
                <w:szCs w:val="20"/>
                <w:lang w:eastAsia="en-US"/>
              </w:rPr>
              <w:t>минимальный отступ от границ земельных участков в целях определения мест допустимого размещения объекта индивидуального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индивидуального жилищного строительства до красной линии проезда или границы земельного участка со стороны проезда (в случае отсутствия утвержденных красных линий) – 3 м</w:t>
            </w:r>
            <w:proofErr w:type="gramEnd"/>
          </w:p>
          <w:p w:rsidR="008615D3" w:rsidRPr="00722E6A" w:rsidRDefault="008615D3" w:rsidP="000D2002">
            <w:pPr>
              <w:numPr>
                <w:ilvl w:val="0"/>
                <w:numId w:val="67"/>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Максимальная высота здания (этажность):</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максимальная высота – 14 м;</w:t>
            </w:r>
          </w:p>
          <w:p w:rsidR="008615D3" w:rsidRPr="00722E6A" w:rsidRDefault="008615D3" w:rsidP="000D2002">
            <w:pPr>
              <w:numPr>
                <w:ilvl w:val="0"/>
                <w:numId w:val="67"/>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lastRenderedPageBreak/>
              <w:t>Максимальный процент застройки в границах земельного участка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60;</w:t>
            </w:r>
          </w:p>
          <w:p w:rsidR="008615D3" w:rsidRPr="00722E6A" w:rsidRDefault="008615D3" w:rsidP="000D2002">
            <w:pPr>
              <w:numPr>
                <w:ilvl w:val="0"/>
                <w:numId w:val="67"/>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Иные показатели</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минимальный процент озеленения – 25</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Оказание социальной помощи населению</w:t>
            </w:r>
          </w:p>
        </w:tc>
        <w:tc>
          <w:tcPr>
            <w:tcW w:w="238" w:type="pct"/>
            <w:shd w:val="clear" w:color="auto" w:fill="FFFFFF"/>
          </w:tcPr>
          <w:p w:rsidR="008615D3" w:rsidRPr="00722E6A" w:rsidRDefault="008615D3" w:rsidP="008615D3">
            <w:pPr>
              <w:jc w:val="center"/>
              <w:rPr>
                <w:sz w:val="20"/>
                <w:szCs w:val="20"/>
              </w:rPr>
            </w:pPr>
            <w:r w:rsidRPr="00722E6A">
              <w:rPr>
                <w:sz w:val="20"/>
                <w:szCs w:val="20"/>
              </w:rPr>
              <w:t>3.2.1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sz w:val="20"/>
                <w:szCs w:val="20"/>
              </w:rPr>
              <w:t xml:space="preserve">некоммерческих фондов, </w:t>
            </w:r>
            <w:r w:rsidRPr="00722E6A">
              <w:rPr>
                <w:rFonts w:eastAsia="Calibri"/>
                <w:bCs/>
                <w:sz w:val="20"/>
                <w:szCs w:val="20"/>
                <w:lang w:eastAsia="en-US"/>
              </w:rPr>
              <w:t>благотворительных</w:t>
            </w:r>
            <w:r w:rsidRPr="00722E6A">
              <w:rPr>
                <w:sz w:val="20"/>
                <w:szCs w:val="20"/>
              </w:rPr>
              <w:t xml:space="preserve"> организаций, клубов по интересам</w:t>
            </w:r>
          </w:p>
        </w:tc>
        <w:tc>
          <w:tcPr>
            <w:tcW w:w="1661" w:type="pct"/>
            <w:shd w:val="clear" w:color="auto" w:fill="FFFFFF"/>
          </w:tcPr>
          <w:p w:rsidR="008615D3" w:rsidRPr="00722E6A" w:rsidRDefault="008615D3" w:rsidP="000D2002">
            <w:pPr>
              <w:numPr>
                <w:ilvl w:val="0"/>
                <w:numId w:val="6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700 кв.м.</w:t>
            </w:r>
          </w:p>
          <w:p w:rsidR="008615D3" w:rsidRPr="00722E6A" w:rsidRDefault="008615D3" w:rsidP="000D2002">
            <w:pPr>
              <w:numPr>
                <w:ilvl w:val="0"/>
                <w:numId w:val="6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6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6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Оказание услуг связи</w:t>
            </w:r>
          </w:p>
        </w:tc>
        <w:tc>
          <w:tcPr>
            <w:tcW w:w="238" w:type="pct"/>
            <w:shd w:val="clear" w:color="auto" w:fill="FFFFFF"/>
          </w:tcPr>
          <w:p w:rsidR="008615D3" w:rsidRPr="00722E6A" w:rsidRDefault="008615D3" w:rsidP="008615D3">
            <w:pPr>
              <w:jc w:val="center"/>
              <w:rPr>
                <w:sz w:val="20"/>
                <w:szCs w:val="20"/>
              </w:rPr>
            </w:pPr>
            <w:r w:rsidRPr="00722E6A">
              <w:rPr>
                <w:sz w:val="20"/>
                <w:szCs w:val="20"/>
              </w:rPr>
              <w:t>3.2.3</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sz w:val="20"/>
                <w:szCs w:val="20"/>
              </w:rPr>
              <w:t xml:space="preserve">Размещение зданий, предназначенных для размещения пунктов оказания услуг почтовой, телеграфной, </w:t>
            </w:r>
            <w:r w:rsidRPr="00722E6A">
              <w:rPr>
                <w:rFonts w:eastAsia="Calibri"/>
                <w:bCs/>
                <w:sz w:val="20"/>
                <w:szCs w:val="20"/>
                <w:lang w:eastAsia="en-US"/>
              </w:rPr>
              <w:t>междугородней</w:t>
            </w:r>
            <w:r w:rsidRPr="00722E6A">
              <w:rPr>
                <w:sz w:val="20"/>
                <w:szCs w:val="20"/>
              </w:rPr>
              <w:t xml:space="preserve"> и международной телефонной связи</w:t>
            </w:r>
          </w:p>
        </w:tc>
        <w:tc>
          <w:tcPr>
            <w:tcW w:w="1661" w:type="pct"/>
            <w:shd w:val="clear" w:color="auto" w:fill="FFFFFF"/>
          </w:tcPr>
          <w:p w:rsidR="008615D3" w:rsidRPr="00722E6A" w:rsidRDefault="008615D3" w:rsidP="000D2002">
            <w:pPr>
              <w:numPr>
                <w:ilvl w:val="0"/>
                <w:numId w:val="152"/>
              </w:numPr>
              <w:autoSpaceDE w:val="0"/>
              <w:autoSpaceDN w:val="0"/>
              <w:adjustRightInd w:val="0"/>
              <w:ind w:left="478"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78" w:hanging="283"/>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700 кв.м.</w:t>
            </w:r>
          </w:p>
          <w:p w:rsidR="008615D3" w:rsidRPr="00722E6A" w:rsidRDefault="008615D3" w:rsidP="000D2002">
            <w:pPr>
              <w:numPr>
                <w:ilvl w:val="0"/>
                <w:numId w:val="152"/>
              </w:numPr>
              <w:autoSpaceDE w:val="0"/>
              <w:autoSpaceDN w:val="0"/>
              <w:adjustRightInd w:val="0"/>
              <w:ind w:left="478" w:hanging="283"/>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78" w:hanging="283"/>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152"/>
              </w:numPr>
              <w:autoSpaceDE w:val="0"/>
              <w:autoSpaceDN w:val="0"/>
              <w:adjustRightInd w:val="0"/>
              <w:ind w:left="478" w:hanging="283"/>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78" w:hanging="283"/>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152"/>
              </w:numPr>
              <w:autoSpaceDE w:val="0"/>
              <w:autoSpaceDN w:val="0"/>
              <w:adjustRightInd w:val="0"/>
              <w:ind w:left="478" w:hanging="283"/>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pStyle w:val="a3"/>
              <w:numPr>
                <w:ilvl w:val="0"/>
                <w:numId w:val="172"/>
              </w:numPr>
              <w:autoSpaceDE w:val="0"/>
              <w:autoSpaceDN w:val="0"/>
              <w:adjustRightInd w:val="0"/>
              <w:ind w:left="478" w:hanging="283"/>
              <w:rPr>
                <w:b/>
                <w:bCs/>
                <w:sz w:val="20"/>
                <w:lang w:eastAsia="en-US"/>
              </w:rPr>
            </w:pPr>
            <w:r w:rsidRPr="00722E6A">
              <w:rPr>
                <w:bCs/>
                <w:sz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Амбулаторно-поликлиническое обслуживание</w:t>
            </w:r>
          </w:p>
        </w:tc>
        <w:tc>
          <w:tcPr>
            <w:tcW w:w="238" w:type="pct"/>
            <w:shd w:val="clear" w:color="auto" w:fill="FFFFFF"/>
          </w:tcPr>
          <w:p w:rsidR="008615D3" w:rsidRPr="00722E6A" w:rsidRDefault="008615D3" w:rsidP="008615D3">
            <w:pPr>
              <w:jc w:val="center"/>
              <w:rPr>
                <w:sz w:val="20"/>
                <w:szCs w:val="20"/>
              </w:rPr>
            </w:pPr>
            <w:r w:rsidRPr="00722E6A">
              <w:rPr>
                <w:sz w:val="20"/>
                <w:szCs w:val="20"/>
              </w:rPr>
              <w:t>3.4.1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 xml:space="preserve">Размещение объектов капитального </w:t>
            </w:r>
            <w:r w:rsidRPr="00722E6A">
              <w:rPr>
                <w:rFonts w:eastAsia="Calibri"/>
                <w:bCs/>
                <w:sz w:val="20"/>
                <w:szCs w:val="20"/>
                <w:lang w:eastAsia="en-US"/>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1" w:type="pct"/>
            <w:shd w:val="clear" w:color="auto" w:fill="FFFFFF"/>
          </w:tcPr>
          <w:p w:rsidR="008615D3" w:rsidRPr="00722E6A" w:rsidRDefault="008615D3" w:rsidP="000D2002">
            <w:pPr>
              <w:numPr>
                <w:ilvl w:val="0"/>
                <w:numId w:val="71"/>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lastRenderedPageBreak/>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lastRenderedPageBreak/>
              <w:t>минимальные размеры земельного участка для аптек и стоматологических кабинетов – 500 кв.м.;</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для поликлиник – 3000 кв.м.;</w:t>
            </w:r>
          </w:p>
          <w:p w:rsidR="008615D3" w:rsidRPr="00722E6A" w:rsidRDefault="008615D3" w:rsidP="000D2002">
            <w:pPr>
              <w:numPr>
                <w:ilvl w:val="0"/>
                <w:numId w:val="71"/>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3 м.</w:t>
            </w:r>
          </w:p>
          <w:p w:rsidR="008615D3" w:rsidRPr="00722E6A" w:rsidRDefault="008615D3" w:rsidP="000D2002">
            <w:pPr>
              <w:numPr>
                <w:ilvl w:val="0"/>
                <w:numId w:val="71"/>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71"/>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pStyle w:val="a3"/>
              <w:numPr>
                <w:ilvl w:val="0"/>
                <w:numId w:val="172"/>
              </w:numPr>
              <w:ind w:left="478" w:right="50" w:hanging="283"/>
              <w:rPr>
                <w:bCs/>
                <w:sz w:val="20"/>
                <w:lang w:eastAsia="en-US"/>
              </w:rPr>
            </w:pPr>
            <w:r w:rsidRPr="00722E6A">
              <w:rPr>
                <w:bCs/>
                <w:sz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Дошкольное, начальное и среднее общее образование</w:t>
            </w:r>
          </w:p>
        </w:tc>
        <w:tc>
          <w:tcPr>
            <w:tcW w:w="238" w:type="pct"/>
            <w:shd w:val="clear" w:color="auto" w:fill="FFFFFF"/>
          </w:tcPr>
          <w:p w:rsidR="008615D3" w:rsidRPr="00722E6A" w:rsidRDefault="008615D3" w:rsidP="008615D3">
            <w:pPr>
              <w:jc w:val="center"/>
              <w:rPr>
                <w:sz w:val="20"/>
                <w:szCs w:val="20"/>
              </w:rPr>
            </w:pPr>
            <w:r w:rsidRPr="00722E6A">
              <w:rPr>
                <w:sz w:val="20"/>
                <w:szCs w:val="20"/>
              </w:rPr>
              <w:t>3.5.1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722E6A">
              <w:rPr>
                <w:rFonts w:eastAsia="Calibri"/>
                <w:bCs/>
                <w:sz w:val="20"/>
                <w:szCs w:val="20"/>
                <w:lang w:eastAsia="en-US"/>
              </w:rPr>
              <w:t>физической</w:t>
            </w:r>
            <w:r w:rsidRPr="00722E6A">
              <w:rPr>
                <w:sz w:val="20"/>
                <w:szCs w:val="20"/>
              </w:rPr>
              <w:t xml:space="preserve"> культурой и спортом</w:t>
            </w:r>
            <w:proofErr w:type="gramEnd"/>
          </w:p>
        </w:tc>
        <w:tc>
          <w:tcPr>
            <w:tcW w:w="1661" w:type="pct"/>
            <w:shd w:val="clear" w:color="auto" w:fill="FFFFFF"/>
          </w:tcPr>
          <w:p w:rsidR="008615D3" w:rsidRPr="00722E6A" w:rsidRDefault="008615D3" w:rsidP="000D2002">
            <w:pPr>
              <w:numPr>
                <w:ilvl w:val="0"/>
                <w:numId w:val="73"/>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для объектов дошкольного образования минимальные размеры земельного участка для отдельно стоящего объекта:</w:t>
            </w:r>
          </w:p>
          <w:p w:rsidR="008615D3" w:rsidRPr="00722E6A" w:rsidRDefault="008615D3" w:rsidP="000D2002">
            <w:pPr>
              <w:numPr>
                <w:ilvl w:val="1"/>
                <w:numId w:val="72"/>
              </w:numPr>
              <w:ind w:left="994" w:right="50" w:hanging="283"/>
              <w:rPr>
                <w:rFonts w:eastAsia="Calibri"/>
                <w:bCs/>
                <w:sz w:val="20"/>
                <w:szCs w:val="20"/>
                <w:lang w:eastAsia="en-US"/>
              </w:rPr>
            </w:pPr>
            <w:r w:rsidRPr="00722E6A">
              <w:rPr>
                <w:rFonts w:eastAsia="Calibri"/>
                <w:bCs/>
                <w:sz w:val="20"/>
                <w:szCs w:val="20"/>
                <w:lang w:eastAsia="en-US"/>
              </w:rPr>
              <w:t>при вместимости до 100 мест – 40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 xml:space="preserve">, на </w:t>
            </w:r>
            <w:r w:rsidRPr="00722E6A">
              <w:rPr>
                <w:rFonts w:eastAsia="Calibri"/>
                <w:bCs/>
                <w:sz w:val="20"/>
                <w:szCs w:val="20"/>
                <w:lang w:eastAsia="en-US"/>
              </w:rPr>
              <w:br/>
              <w:t>1 чел.;</w:t>
            </w:r>
          </w:p>
          <w:p w:rsidR="008615D3" w:rsidRPr="00722E6A" w:rsidRDefault="008615D3" w:rsidP="000D2002">
            <w:pPr>
              <w:numPr>
                <w:ilvl w:val="1"/>
                <w:numId w:val="72"/>
              </w:numPr>
              <w:ind w:left="994" w:right="50" w:hanging="283"/>
              <w:rPr>
                <w:rFonts w:eastAsia="Calibri"/>
                <w:bCs/>
                <w:sz w:val="20"/>
                <w:szCs w:val="20"/>
                <w:lang w:eastAsia="en-US"/>
              </w:rPr>
            </w:pPr>
            <w:r w:rsidRPr="00722E6A">
              <w:rPr>
                <w:rFonts w:eastAsia="Calibri"/>
                <w:bCs/>
                <w:sz w:val="20"/>
                <w:szCs w:val="20"/>
                <w:lang w:eastAsia="en-US"/>
              </w:rPr>
              <w:t>при вместимости свыше 100 мест – 35 кв</w:t>
            </w:r>
            <w:proofErr w:type="gramStart"/>
            <w:r w:rsidRPr="00722E6A">
              <w:rPr>
                <w:rFonts w:eastAsia="Calibri"/>
                <w:bCs/>
                <w:sz w:val="20"/>
                <w:szCs w:val="20"/>
                <w:lang w:eastAsia="en-US"/>
              </w:rPr>
              <w:t>.м</w:t>
            </w:r>
            <w:proofErr w:type="gramEnd"/>
            <w:r w:rsidRPr="00722E6A">
              <w:rPr>
                <w:rFonts w:eastAsia="Calibri"/>
                <w:bCs/>
                <w:sz w:val="20"/>
                <w:szCs w:val="20"/>
                <w:lang w:eastAsia="en-US"/>
              </w:rPr>
              <w:t>, на 1 чел.</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для объектов общеобразовательного назначения минимальные размеры земельного участка при вместимости до 400 мест – 50 кв</w:t>
            </w:r>
            <w:proofErr w:type="gramStart"/>
            <w:r w:rsidRPr="00722E6A">
              <w:rPr>
                <w:rFonts w:eastAsia="Calibri"/>
                <w:bCs/>
                <w:sz w:val="20"/>
                <w:szCs w:val="20"/>
                <w:lang w:eastAsia="en-US"/>
              </w:rPr>
              <w:t>.м</w:t>
            </w:r>
            <w:proofErr w:type="gramEnd"/>
            <w:r w:rsidRPr="00722E6A">
              <w:rPr>
                <w:rFonts w:eastAsia="Calibri"/>
                <w:bCs/>
                <w:sz w:val="20"/>
                <w:szCs w:val="20"/>
                <w:lang w:eastAsia="en-US"/>
              </w:rPr>
              <w:t>, на 1 чел.;</w:t>
            </w:r>
          </w:p>
          <w:p w:rsidR="008615D3" w:rsidRPr="00722E6A" w:rsidRDefault="008615D3" w:rsidP="000D2002">
            <w:pPr>
              <w:numPr>
                <w:ilvl w:val="0"/>
                <w:numId w:val="7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минимальный отступ от красной линии – 25 м</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7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для объектов дошкольного образования – 2;</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 xml:space="preserve">максимальное количество этажей для объектов </w:t>
            </w:r>
            <w:r w:rsidRPr="00722E6A">
              <w:rPr>
                <w:rFonts w:eastAsia="Calibri"/>
                <w:bCs/>
                <w:sz w:val="20"/>
                <w:szCs w:val="20"/>
                <w:lang w:eastAsia="en-US"/>
              </w:rPr>
              <w:lastRenderedPageBreak/>
              <w:t>общеобразовательного назначения – 4;</w:t>
            </w:r>
          </w:p>
          <w:p w:rsidR="008615D3" w:rsidRPr="00722E6A" w:rsidRDefault="008615D3" w:rsidP="000D2002">
            <w:pPr>
              <w:numPr>
                <w:ilvl w:val="0"/>
                <w:numId w:val="73"/>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для размещения объектов дошкольного образования – 20;</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для размещения объектов общеобразовательного назначения – 40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 xml:space="preserve">Объекты </w:t>
            </w:r>
            <w:proofErr w:type="spellStart"/>
            <w:r w:rsidRPr="00722E6A">
              <w:rPr>
                <w:sz w:val="20"/>
                <w:szCs w:val="20"/>
              </w:rPr>
              <w:t>культурно-досуговой</w:t>
            </w:r>
            <w:proofErr w:type="spellEnd"/>
            <w:r w:rsidRPr="00722E6A">
              <w:rPr>
                <w:sz w:val="20"/>
                <w:szCs w:val="20"/>
              </w:rPr>
              <w:t xml:space="preserve"> деятельности</w:t>
            </w:r>
          </w:p>
        </w:tc>
        <w:tc>
          <w:tcPr>
            <w:tcW w:w="238" w:type="pct"/>
            <w:shd w:val="clear" w:color="auto" w:fill="FFFFFF"/>
          </w:tcPr>
          <w:p w:rsidR="008615D3" w:rsidRPr="00722E6A" w:rsidRDefault="008615D3" w:rsidP="008615D3">
            <w:pPr>
              <w:jc w:val="center"/>
              <w:rPr>
                <w:sz w:val="20"/>
                <w:szCs w:val="20"/>
              </w:rPr>
            </w:pPr>
            <w:r w:rsidRPr="00722E6A">
              <w:rPr>
                <w:sz w:val="20"/>
                <w:szCs w:val="20"/>
              </w:rPr>
              <w:t>3.6.1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722E6A">
              <w:rPr>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rsidRPr="00722E6A">
              <w:rPr>
                <w:rFonts w:eastAsia="Calibri"/>
                <w:bCs/>
                <w:sz w:val="20"/>
                <w:szCs w:val="20"/>
                <w:lang w:eastAsia="en-US"/>
              </w:rPr>
              <w:t>планетариев</w:t>
            </w:r>
            <w:proofErr w:type="gramEnd"/>
          </w:p>
        </w:tc>
        <w:tc>
          <w:tcPr>
            <w:tcW w:w="1661" w:type="pct"/>
            <w:shd w:val="clear" w:color="auto" w:fill="FFFFFF"/>
          </w:tcPr>
          <w:p w:rsidR="008615D3" w:rsidRPr="00722E6A" w:rsidRDefault="008615D3" w:rsidP="000D2002">
            <w:pPr>
              <w:numPr>
                <w:ilvl w:val="0"/>
                <w:numId w:val="76"/>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76"/>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3 м.</w:t>
            </w:r>
          </w:p>
          <w:p w:rsidR="008615D3" w:rsidRPr="00722E6A" w:rsidRDefault="008615D3" w:rsidP="000D2002">
            <w:pPr>
              <w:numPr>
                <w:ilvl w:val="0"/>
                <w:numId w:val="76"/>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76"/>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227"/>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Осуществление религиозных обрядов</w:t>
            </w:r>
          </w:p>
        </w:tc>
        <w:tc>
          <w:tcPr>
            <w:tcW w:w="238" w:type="pct"/>
            <w:shd w:val="clear" w:color="auto" w:fill="FFFFFF"/>
          </w:tcPr>
          <w:p w:rsidR="008615D3" w:rsidRPr="00722E6A" w:rsidRDefault="008615D3" w:rsidP="008615D3">
            <w:pPr>
              <w:jc w:val="center"/>
              <w:rPr>
                <w:sz w:val="20"/>
                <w:szCs w:val="20"/>
              </w:rPr>
            </w:pPr>
            <w:r w:rsidRPr="00722E6A">
              <w:rPr>
                <w:sz w:val="20"/>
                <w:szCs w:val="20"/>
              </w:rPr>
              <w:t>3.7.1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sz w:val="20"/>
                <w:szCs w:val="20"/>
              </w:rPr>
              <w:t xml:space="preserve">Размещение зданий и сооружений, предназначенных для совершения религиозных обрядов и церемоний (в том числе </w:t>
            </w:r>
            <w:r w:rsidRPr="00722E6A">
              <w:rPr>
                <w:rFonts w:eastAsia="Calibri"/>
                <w:bCs/>
                <w:sz w:val="20"/>
                <w:szCs w:val="20"/>
                <w:lang w:eastAsia="en-US"/>
              </w:rPr>
              <w:t>церкви</w:t>
            </w:r>
            <w:r w:rsidRPr="00722E6A">
              <w:rPr>
                <w:sz w:val="20"/>
                <w:szCs w:val="20"/>
              </w:rPr>
              <w:t>, соборы, храмы, часовни, мечети, молельные дома, синагоги)</w:t>
            </w:r>
          </w:p>
        </w:tc>
        <w:tc>
          <w:tcPr>
            <w:tcW w:w="1661" w:type="pct"/>
            <w:shd w:val="clear" w:color="auto" w:fill="FFFFFF"/>
          </w:tcPr>
          <w:p w:rsidR="008615D3" w:rsidRPr="00722E6A" w:rsidRDefault="008615D3" w:rsidP="000D2002">
            <w:pPr>
              <w:numPr>
                <w:ilvl w:val="0"/>
                <w:numId w:val="74"/>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74"/>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74"/>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максимальная высота объекта – 30 м;</w:t>
            </w:r>
          </w:p>
          <w:p w:rsidR="008615D3" w:rsidRPr="00722E6A" w:rsidRDefault="008615D3" w:rsidP="000D2002">
            <w:pPr>
              <w:numPr>
                <w:ilvl w:val="0"/>
                <w:numId w:val="74"/>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Максимальный процент застройки в границах </w:t>
            </w:r>
            <w:r w:rsidRPr="00722E6A">
              <w:rPr>
                <w:rFonts w:eastAsia="Calibri"/>
                <w:b/>
                <w:bCs/>
                <w:sz w:val="20"/>
                <w:szCs w:val="20"/>
                <w:lang w:eastAsia="en-US"/>
              </w:rPr>
              <w:lastRenderedPageBreak/>
              <w:t>земельного участка:</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170"/>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Обеспечение внутреннего правопорядка</w:t>
            </w:r>
          </w:p>
        </w:tc>
        <w:tc>
          <w:tcPr>
            <w:tcW w:w="238" w:type="pct"/>
            <w:shd w:val="clear" w:color="auto" w:fill="FFFFFF"/>
          </w:tcPr>
          <w:p w:rsidR="008615D3" w:rsidRPr="00722E6A" w:rsidRDefault="008615D3" w:rsidP="008615D3">
            <w:pPr>
              <w:jc w:val="center"/>
              <w:rPr>
                <w:sz w:val="20"/>
                <w:szCs w:val="20"/>
              </w:rPr>
            </w:pPr>
            <w:r w:rsidRPr="00722E6A">
              <w:rPr>
                <w:sz w:val="20"/>
                <w:szCs w:val="20"/>
              </w:rPr>
              <w:t>8.3</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sz w:val="20"/>
                <w:szCs w:val="20"/>
              </w:rPr>
            </w:pPr>
            <w:r w:rsidRPr="00722E6A">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22E6A">
              <w:rPr>
                <w:sz w:val="20"/>
                <w:szCs w:val="20"/>
              </w:rPr>
              <w:t>Росгвардии</w:t>
            </w:r>
            <w:proofErr w:type="spellEnd"/>
            <w:r w:rsidRPr="00722E6A">
              <w:rPr>
                <w:sz w:val="20"/>
                <w:szCs w:val="20"/>
              </w:rPr>
              <w:t xml:space="preserve"> и спасательных служб, в которых существует </w:t>
            </w:r>
            <w:r w:rsidRPr="00722E6A">
              <w:rPr>
                <w:rFonts w:eastAsia="Calibri"/>
                <w:bCs/>
                <w:sz w:val="20"/>
                <w:szCs w:val="20"/>
                <w:lang w:eastAsia="en-US"/>
              </w:rPr>
              <w:t>военизированная</w:t>
            </w:r>
            <w:r w:rsidRPr="00722E6A">
              <w:rPr>
                <w:sz w:val="20"/>
                <w:szCs w:val="20"/>
              </w:rPr>
              <w:t xml:space="preserve"> служба;</w:t>
            </w:r>
          </w:p>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sz w:val="20"/>
                <w:szCs w:val="20"/>
              </w:rPr>
              <w:t xml:space="preserve">размещение объектов гражданской обороны, за исключением объектов гражданской обороны, являющихся частями </w:t>
            </w:r>
            <w:r w:rsidRPr="00722E6A">
              <w:rPr>
                <w:rFonts w:eastAsia="Calibri"/>
                <w:bCs/>
                <w:sz w:val="20"/>
                <w:szCs w:val="20"/>
                <w:lang w:eastAsia="en-US"/>
              </w:rPr>
              <w:t>производственных</w:t>
            </w:r>
            <w:r w:rsidRPr="00722E6A">
              <w:rPr>
                <w:sz w:val="20"/>
                <w:szCs w:val="20"/>
              </w:rPr>
              <w:t xml:space="preserve"> зданий</w:t>
            </w:r>
          </w:p>
        </w:tc>
        <w:tc>
          <w:tcPr>
            <w:tcW w:w="1661" w:type="pct"/>
            <w:shd w:val="clear" w:color="auto" w:fill="FFFFFF"/>
          </w:tcPr>
          <w:p w:rsidR="008615D3" w:rsidRPr="00722E6A" w:rsidRDefault="008615D3" w:rsidP="000D2002">
            <w:pPr>
              <w:numPr>
                <w:ilvl w:val="0"/>
                <w:numId w:val="75"/>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75"/>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10 м.</w:t>
            </w:r>
          </w:p>
          <w:p w:rsidR="008615D3" w:rsidRPr="00722E6A" w:rsidRDefault="008615D3" w:rsidP="000D2002">
            <w:pPr>
              <w:numPr>
                <w:ilvl w:val="0"/>
                <w:numId w:val="75"/>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Максимальная высота здания (этажность) – </w:t>
            </w:r>
            <w:r w:rsidRPr="00722E6A">
              <w:rPr>
                <w:rFonts w:eastAsia="Calibri"/>
                <w:bCs/>
                <w:sz w:val="20"/>
                <w:szCs w:val="20"/>
                <w:lang w:eastAsia="en-US"/>
              </w:rPr>
              <w:t>не подлежит установлению;</w:t>
            </w:r>
          </w:p>
          <w:p w:rsidR="008615D3" w:rsidRPr="00722E6A" w:rsidRDefault="008615D3" w:rsidP="000D2002">
            <w:pPr>
              <w:numPr>
                <w:ilvl w:val="0"/>
                <w:numId w:val="75"/>
              </w:numPr>
              <w:autoSpaceDE w:val="0"/>
              <w:autoSpaceDN w:val="0"/>
              <w:adjustRightInd w:val="0"/>
              <w:ind w:left="427" w:right="59" w:hanging="309"/>
              <w:contextualSpacing/>
              <w:rPr>
                <w:rFonts w:eastAsia="Calibri"/>
                <w:bCs/>
                <w:sz w:val="20"/>
                <w:szCs w:val="20"/>
                <w:lang w:eastAsia="en-US"/>
              </w:rPr>
            </w:pPr>
            <w:r w:rsidRPr="00722E6A">
              <w:rPr>
                <w:rFonts w:eastAsia="Calibri"/>
                <w:b/>
                <w:bCs/>
                <w:sz w:val="20"/>
                <w:szCs w:val="20"/>
                <w:lang w:eastAsia="en-US"/>
              </w:rPr>
              <w:t>Максимальный процент застройки земельного участка –</w:t>
            </w:r>
            <w:r w:rsidRPr="00722E6A">
              <w:rPr>
                <w:rFonts w:eastAsia="Calibri"/>
                <w:bCs/>
                <w:sz w:val="20"/>
                <w:szCs w:val="20"/>
                <w:lang w:eastAsia="en-US"/>
              </w:rPr>
              <w:t xml:space="preserve"> не подлежит установлению</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170"/>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Амбулаторное ветеринарное обслуживания</w:t>
            </w:r>
          </w:p>
        </w:tc>
        <w:tc>
          <w:tcPr>
            <w:tcW w:w="238" w:type="pct"/>
            <w:shd w:val="clear" w:color="auto" w:fill="FFFFFF"/>
          </w:tcPr>
          <w:p w:rsidR="008615D3" w:rsidRPr="00722E6A" w:rsidRDefault="008615D3" w:rsidP="008615D3">
            <w:pPr>
              <w:jc w:val="center"/>
              <w:rPr>
                <w:sz w:val="20"/>
                <w:szCs w:val="20"/>
              </w:rPr>
            </w:pPr>
            <w:r w:rsidRPr="00722E6A">
              <w:rPr>
                <w:sz w:val="20"/>
                <w:szCs w:val="20"/>
              </w:rPr>
              <w:t>3.10.1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61" w:type="pct"/>
            <w:shd w:val="clear" w:color="auto" w:fill="FFFFFF"/>
          </w:tcPr>
          <w:p w:rsidR="008615D3" w:rsidRPr="00722E6A" w:rsidRDefault="008615D3" w:rsidP="000D2002">
            <w:pPr>
              <w:numPr>
                <w:ilvl w:val="0"/>
                <w:numId w:val="77"/>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77"/>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77"/>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2.</w:t>
            </w:r>
          </w:p>
          <w:p w:rsidR="008615D3" w:rsidRPr="00722E6A" w:rsidRDefault="008615D3" w:rsidP="000D2002">
            <w:pPr>
              <w:numPr>
                <w:ilvl w:val="0"/>
                <w:numId w:val="77"/>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70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170"/>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Общественное питание</w:t>
            </w:r>
          </w:p>
        </w:tc>
        <w:tc>
          <w:tcPr>
            <w:tcW w:w="238" w:type="pct"/>
            <w:shd w:val="clear" w:color="auto" w:fill="FFFFFF"/>
          </w:tcPr>
          <w:p w:rsidR="008615D3" w:rsidRPr="00722E6A" w:rsidRDefault="008615D3" w:rsidP="008615D3">
            <w:pPr>
              <w:jc w:val="center"/>
              <w:rPr>
                <w:sz w:val="20"/>
                <w:szCs w:val="20"/>
              </w:rPr>
            </w:pPr>
            <w:r w:rsidRPr="00722E6A">
              <w:rPr>
                <w:sz w:val="20"/>
                <w:szCs w:val="20"/>
              </w:rPr>
              <w:t>4.6</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1" w:type="pct"/>
            <w:shd w:val="clear" w:color="auto" w:fill="FFFFFF"/>
          </w:tcPr>
          <w:p w:rsidR="008615D3" w:rsidRPr="00722E6A" w:rsidRDefault="008615D3" w:rsidP="000D2002">
            <w:pPr>
              <w:numPr>
                <w:ilvl w:val="0"/>
                <w:numId w:val="78"/>
              </w:numPr>
              <w:autoSpaceDE w:val="0"/>
              <w:autoSpaceDN w:val="0"/>
              <w:adjustRightInd w:val="0"/>
              <w:ind w:left="427" w:right="59" w:hanging="28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722E6A" w:rsidRDefault="008615D3" w:rsidP="000D2002">
            <w:pPr>
              <w:numPr>
                <w:ilvl w:val="0"/>
                <w:numId w:val="78"/>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 xml:space="preserve">Минимальные отступы от границ земельных участков в целях определения допустимого </w:t>
            </w:r>
            <w:r w:rsidRPr="00722E6A">
              <w:rPr>
                <w:rFonts w:eastAsia="Calibri"/>
                <w:b/>
                <w:bCs/>
                <w:sz w:val="20"/>
                <w:szCs w:val="20"/>
                <w:lang w:eastAsia="en-US"/>
              </w:rPr>
              <w:lastRenderedPageBreak/>
              <w:t>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78"/>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78"/>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Максимальный процент застройки в границах земельного участка:</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максимальный процент застройки земельного участка – 80</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2"/>
              </w:numPr>
              <w:autoSpaceDE w:val="0"/>
              <w:autoSpaceDN w:val="0"/>
              <w:adjustRightInd w:val="0"/>
              <w:ind w:left="170"/>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Гостиничное обслуживание</w:t>
            </w:r>
          </w:p>
        </w:tc>
        <w:tc>
          <w:tcPr>
            <w:tcW w:w="238" w:type="pct"/>
            <w:shd w:val="clear" w:color="auto" w:fill="FFFFFF"/>
          </w:tcPr>
          <w:p w:rsidR="008615D3" w:rsidRPr="00722E6A" w:rsidRDefault="008615D3" w:rsidP="008615D3">
            <w:pPr>
              <w:jc w:val="center"/>
              <w:rPr>
                <w:sz w:val="20"/>
                <w:szCs w:val="20"/>
              </w:rPr>
            </w:pPr>
            <w:r w:rsidRPr="00722E6A">
              <w:rPr>
                <w:sz w:val="20"/>
                <w:szCs w:val="20"/>
              </w:rPr>
              <w:t>4.7</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rFonts w:eastAsia="Calibri"/>
                <w:bCs/>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1" w:type="pct"/>
            <w:shd w:val="clear" w:color="auto" w:fill="FFFFFF"/>
          </w:tcPr>
          <w:p w:rsidR="008615D3" w:rsidRPr="00722E6A" w:rsidRDefault="008615D3" w:rsidP="000D2002">
            <w:pPr>
              <w:numPr>
                <w:ilvl w:val="0"/>
                <w:numId w:val="7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 xml:space="preserve">минимальные размеры земельного участка – </w:t>
            </w:r>
            <w:r w:rsidRPr="00722E6A">
              <w:rPr>
                <w:rFonts w:eastAsia="Calibri"/>
                <w:bCs/>
                <w:sz w:val="20"/>
                <w:szCs w:val="20"/>
                <w:lang w:eastAsia="en-US"/>
              </w:rPr>
              <w:br/>
              <w:t>55 кв</w:t>
            </w:r>
            <w:proofErr w:type="gramStart"/>
            <w:r w:rsidRPr="00722E6A">
              <w:rPr>
                <w:rFonts w:eastAsia="Calibri"/>
                <w:bCs/>
                <w:sz w:val="20"/>
                <w:szCs w:val="20"/>
                <w:lang w:eastAsia="en-US"/>
              </w:rPr>
              <w:t>.м</w:t>
            </w:r>
            <w:proofErr w:type="gramEnd"/>
            <w:r w:rsidRPr="00722E6A">
              <w:rPr>
                <w:rFonts w:eastAsia="Calibri"/>
                <w:bCs/>
                <w:sz w:val="20"/>
                <w:szCs w:val="20"/>
                <w:lang w:eastAsia="en-US"/>
              </w:rPr>
              <w:t>, на 1 место;</w:t>
            </w:r>
          </w:p>
          <w:p w:rsidR="008615D3" w:rsidRPr="00722E6A" w:rsidRDefault="008615D3" w:rsidP="000D2002">
            <w:pPr>
              <w:numPr>
                <w:ilvl w:val="0"/>
                <w:numId w:val="7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rsidR="008615D3" w:rsidRPr="00722E6A" w:rsidRDefault="008615D3" w:rsidP="000D2002">
            <w:pPr>
              <w:numPr>
                <w:ilvl w:val="0"/>
                <w:numId w:val="79"/>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3.</w:t>
            </w:r>
          </w:p>
          <w:p w:rsidR="008615D3" w:rsidRPr="00722E6A" w:rsidRDefault="008615D3" w:rsidP="000D2002">
            <w:pPr>
              <w:numPr>
                <w:ilvl w:val="0"/>
                <w:numId w:val="79"/>
              </w:numPr>
              <w:autoSpaceDE w:val="0"/>
              <w:autoSpaceDN w:val="0"/>
              <w:adjustRightInd w:val="0"/>
              <w:ind w:left="427" w:right="59" w:hanging="309"/>
              <w:contextualSpacing/>
              <w:rPr>
                <w:rFonts w:eastAsia="Calibri"/>
                <w:bCs/>
                <w:sz w:val="20"/>
                <w:szCs w:val="20"/>
                <w:lang w:eastAsia="en-US"/>
              </w:rPr>
            </w:pPr>
            <w:r w:rsidRPr="00722E6A">
              <w:rPr>
                <w:rFonts w:eastAsia="Calibri"/>
                <w:b/>
                <w:bCs/>
                <w:sz w:val="20"/>
                <w:szCs w:val="20"/>
                <w:lang w:eastAsia="en-US"/>
              </w:rPr>
              <w:t>Максимальный процент застройки земельного участка -</w:t>
            </w:r>
            <w:r w:rsidRPr="00722E6A">
              <w:rPr>
                <w:rFonts w:eastAsia="Calibri"/>
                <w:bCs/>
                <w:sz w:val="20"/>
                <w:szCs w:val="20"/>
                <w:lang w:eastAsia="en-US"/>
              </w:rPr>
              <w:t xml:space="preserve"> не подлежит установлению</w:t>
            </w:r>
          </w:p>
        </w:tc>
      </w:tr>
      <w:tr w:rsidR="008615D3" w:rsidRPr="00722E6A" w:rsidTr="008615D3">
        <w:trPr>
          <w:trHeight w:val="20"/>
        </w:trPr>
        <w:tc>
          <w:tcPr>
            <w:tcW w:w="245" w:type="pct"/>
            <w:shd w:val="clear" w:color="auto" w:fill="FFFFFF"/>
          </w:tcPr>
          <w:p w:rsidR="008615D3" w:rsidRPr="00722E6A" w:rsidRDefault="008615D3" w:rsidP="008615D3">
            <w:pPr>
              <w:ind w:left="53" w:right="106"/>
              <w:jc w:val="center"/>
              <w:rPr>
                <w:b/>
                <w:sz w:val="20"/>
                <w:szCs w:val="20"/>
              </w:rPr>
            </w:pPr>
            <w:r w:rsidRPr="00722E6A">
              <w:rPr>
                <w:b/>
                <w:sz w:val="20"/>
                <w:szCs w:val="20"/>
              </w:rPr>
              <w:t>3</w:t>
            </w:r>
          </w:p>
        </w:tc>
        <w:tc>
          <w:tcPr>
            <w:tcW w:w="4755" w:type="pct"/>
            <w:gridSpan w:val="4"/>
            <w:shd w:val="clear" w:color="auto" w:fill="FFFFFF"/>
          </w:tcPr>
          <w:p w:rsidR="008615D3" w:rsidRPr="00722E6A" w:rsidRDefault="008615D3" w:rsidP="008615D3">
            <w:pPr>
              <w:ind w:left="53" w:right="106"/>
              <w:jc w:val="center"/>
              <w:rPr>
                <w:b/>
                <w:sz w:val="20"/>
                <w:szCs w:val="20"/>
              </w:rPr>
            </w:pPr>
            <w:r w:rsidRPr="00722E6A">
              <w:rPr>
                <w:b/>
                <w:sz w:val="20"/>
                <w:szCs w:val="20"/>
              </w:rPr>
              <w:t>Вспомогательные виды разрешенного использования</w:t>
            </w:r>
          </w:p>
        </w:tc>
      </w:tr>
      <w:tr w:rsidR="008615D3" w:rsidRPr="00722E6A" w:rsidTr="008615D3">
        <w:trPr>
          <w:trHeight w:val="20"/>
        </w:trPr>
        <w:tc>
          <w:tcPr>
            <w:tcW w:w="245" w:type="pct"/>
            <w:shd w:val="clear" w:color="auto" w:fill="FFFFFF"/>
          </w:tcPr>
          <w:p w:rsidR="008615D3" w:rsidRPr="00722E6A" w:rsidRDefault="008615D3" w:rsidP="000D2002">
            <w:pPr>
              <w:numPr>
                <w:ilvl w:val="0"/>
                <w:numId w:val="83"/>
              </w:numPr>
              <w:tabs>
                <w:tab w:val="left" w:pos="507"/>
              </w:tabs>
              <w:autoSpaceDE w:val="0"/>
              <w:autoSpaceDN w:val="0"/>
              <w:adjustRightInd w:val="0"/>
              <w:ind w:left="227" w:firstLine="0"/>
              <w:rPr>
                <w:sz w:val="20"/>
                <w:szCs w:val="20"/>
              </w:rPr>
            </w:pPr>
          </w:p>
        </w:tc>
        <w:tc>
          <w:tcPr>
            <w:tcW w:w="1585" w:type="pct"/>
            <w:shd w:val="clear" w:color="auto" w:fill="FFFFFF"/>
          </w:tcPr>
          <w:p w:rsidR="008615D3" w:rsidRPr="00722E6A" w:rsidRDefault="008615D3" w:rsidP="008615D3">
            <w:pPr>
              <w:autoSpaceDE w:val="0"/>
              <w:autoSpaceDN w:val="0"/>
              <w:adjustRightInd w:val="0"/>
              <w:ind w:left="147"/>
              <w:rPr>
                <w:sz w:val="20"/>
                <w:szCs w:val="20"/>
              </w:rPr>
            </w:pPr>
            <w:r w:rsidRPr="00722E6A">
              <w:rPr>
                <w:sz w:val="20"/>
                <w:szCs w:val="20"/>
              </w:rPr>
              <w:t>Хранение автотранспорта</w:t>
            </w:r>
          </w:p>
        </w:tc>
        <w:tc>
          <w:tcPr>
            <w:tcW w:w="238" w:type="pct"/>
            <w:shd w:val="clear" w:color="auto" w:fill="FFFFFF"/>
          </w:tcPr>
          <w:p w:rsidR="008615D3" w:rsidRPr="00722E6A" w:rsidRDefault="008615D3" w:rsidP="008615D3">
            <w:pPr>
              <w:jc w:val="center"/>
              <w:rPr>
                <w:sz w:val="20"/>
                <w:szCs w:val="20"/>
              </w:rPr>
            </w:pPr>
            <w:r w:rsidRPr="00722E6A">
              <w:rPr>
                <w:sz w:val="20"/>
                <w:szCs w:val="20"/>
              </w:rPr>
              <w:t>2.7.1</w:t>
            </w:r>
          </w:p>
        </w:tc>
        <w:tc>
          <w:tcPr>
            <w:tcW w:w="1271" w:type="pct"/>
            <w:shd w:val="clear" w:color="auto" w:fill="FFFFFF"/>
          </w:tcPr>
          <w:p w:rsidR="008615D3" w:rsidRPr="00722E6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722E6A">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22E6A">
              <w:rPr>
                <w:sz w:val="20"/>
                <w:szCs w:val="20"/>
              </w:rPr>
              <w:t>машино-места</w:t>
            </w:r>
            <w:proofErr w:type="spellEnd"/>
            <w:r w:rsidRPr="00722E6A">
              <w:rPr>
                <w:sz w:val="20"/>
                <w:szCs w:val="20"/>
              </w:rPr>
              <w:t xml:space="preserve">, за исключением гаражей, размещение которых предусмотрено содержанием вида разрешенного использования с </w:t>
            </w:r>
            <w:hyperlink r:id="rId20" w:history="1">
              <w:r w:rsidRPr="00722E6A">
                <w:rPr>
                  <w:sz w:val="20"/>
                  <w:szCs w:val="20"/>
                </w:rPr>
                <w:t>кодом 4.9</w:t>
              </w:r>
            </w:hyperlink>
          </w:p>
        </w:tc>
        <w:tc>
          <w:tcPr>
            <w:tcW w:w="1661" w:type="pct"/>
            <w:shd w:val="clear" w:color="auto" w:fill="FFFFFF"/>
          </w:tcPr>
          <w:p w:rsidR="008615D3" w:rsidRPr="00722E6A" w:rsidRDefault="008615D3" w:rsidP="000D2002">
            <w:pPr>
              <w:numPr>
                <w:ilvl w:val="0"/>
                <w:numId w:val="80"/>
              </w:numPr>
              <w:autoSpaceDE w:val="0"/>
              <w:autoSpaceDN w:val="0"/>
              <w:adjustRightInd w:val="0"/>
              <w:ind w:left="337" w:right="59" w:hanging="193"/>
              <w:contextualSpacing/>
              <w:rPr>
                <w:rFonts w:eastAsia="Calibri"/>
                <w:b/>
                <w:bCs/>
                <w:sz w:val="20"/>
                <w:szCs w:val="20"/>
                <w:lang w:eastAsia="en-US"/>
              </w:rPr>
            </w:pPr>
            <w:r w:rsidRPr="00722E6A">
              <w:rPr>
                <w:rFonts w:eastAsia="Calibri"/>
                <w:b/>
                <w:bCs/>
                <w:sz w:val="20"/>
                <w:szCs w:val="20"/>
                <w:lang w:eastAsia="en-US"/>
              </w:rPr>
              <w:t>Предельные размеры земельных участков:</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размеры земельного участка определяются в соответствии с техническими регламентами;</w:t>
            </w:r>
          </w:p>
          <w:p w:rsidR="008615D3" w:rsidRPr="00722E6A" w:rsidRDefault="008615D3" w:rsidP="000D2002">
            <w:pPr>
              <w:numPr>
                <w:ilvl w:val="0"/>
                <w:numId w:val="80"/>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0,5 м.</w:t>
            </w:r>
          </w:p>
          <w:p w:rsidR="008615D3" w:rsidRPr="00722E6A" w:rsidRDefault="008615D3" w:rsidP="000D2002">
            <w:pPr>
              <w:numPr>
                <w:ilvl w:val="0"/>
                <w:numId w:val="80"/>
              </w:numPr>
              <w:autoSpaceDE w:val="0"/>
              <w:autoSpaceDN w:val="0"/>
              <w:adjustRightInd w:val="0"/>
              <w:ind w:left="427" w:right="59" w:hanging="309"/>
              <w:contextualSpacing/>
              <w:rPr>
                <w:rFonts w:eastAsia="Calibri"/>
                <w:b/>
                <w:bCs/>
                <w:sz w:val="20"/>
                <w:szCs w:val="20"/>
                <w:lang w:eastAsia="en-US"/>
              </w:rPr>
            </w:pPr>
            <w:r w:rsidRPr="00722E6A">
              <w:rPr>
                <w:rFonts w:eastAsia="Calibri"/>
                <w:b/>
                <w:bCs/>
                <w:sz w:val="20"/>
                <w:szCs w:val="20"/>
                <w:lang w:eastAsia="en-US"/>
              </w:rPr>
              <w:t>Предельное количество этажей или предельная высота зданий, строений, сооружений:</w:t>
            </w:r>
          </w:p>
          <w:p w:rsidR="008615D3" w:rsidRPr="00722E6A" w:rsidRDefault="008615D3" w:rsidP="000D2002">
            <w:pPr>
              <w:numPr>
                <w:ilvl w:val="0"/>
                <w:numId w:val="60"/>
              </w:numPr>
              <w:ind w:left="442" w:right="50"/>
              <w:contextualSpacing/>
              <w:rPr>
                <w:rFonts w:eastAsia="Calibri"/>
                <w:bCs/>
                <w:sz w:val="20"/>
                <w:szCs w:val="20"/>
                <w:lang w:eastAsia="en-US"/>
              </w:rPr>
            </w:pPr>
            <w:r w:rsidRPr="00722E6A">
              <w:rPr>
                <w:rFonts w:eastAsia="Calibri"/>
                <w:bCs/>
                <w:sz w:val="20"/>
                <w:szCs w:val="20"/>
                <w:lang w:eastAsia="en-US"/>
              </w:rPr>
              <w:t>максимальное количество этажей – 1.</w:t>
            </w:r>
          </w:p>
          <w:p w:rsidR="008615D3" w:rsidRPr="00722E6A" w:rsidRDefault="008615D3" w:rsidP="000D2002">
            <w:pPr>
              <w:numPr>
                <w:ilvl w:val="0"/>
                <w:numId w:val="80"/>
              </w:numPr>
              <w:autoSpaceDE w:val="0"/>
              <w:autoSpaceDN w:val="0"/>
              <w:adjustRightInd w:val="0"/>
              <w:ind w:left="427" w:right="59" w:hanging="309"/>
              <w:contextualSpacing/>
              <w:rPr>
                <w:rFonts w:eastAsia="Calibri"/>
                <w:bCs/>
                <w:sz w:val="20"/>
                <w:szCs w:val="20"/>
                <w:lang w:eastAsia="en-US"/>
              </w:rPr>
            </w:pPr>
            <w:r w:rsidRPr="00722E6A">
              <w:rPr>
                <w:rFonts w:eastAsia="Calibri"/>
                <w:b/>
                <w:bCs/>
                <w:sz w:val="20"/>
                <w:szCs w:val="20"/>
                <w:lang w:eastAsia="en-US"/>
              </w:rPr>
              <w:t xml:space="preserve">Максимальный процент застройки земельного </w:t>
            </w:r>
            <w:r w:rsidRPr="00722E6A">
              <w:rPr>
                <w:rFonts w:eastAsia="Calibri"/>
                <w:b/>
                <w:bCs/>
                <w:sz w:val="20"/>
                <w:szCs w:val="20"/>
                <w:lang w:eastAsia="en-US"/>
              </w:rPr>
              <w:lastRenderedPageBreak/>
              <w:t>участка</w:t>
            </w:r>
            <w:r w:rsidRPr="00722E6A">
              <w:rPr>
                <w:rFonts w:eastAsia="Calibri"/>
                <w:bCs/>
                <w:sz w:val="20"/>
                <w:szCs w:val="20"/>
                <w:lang w:eastAsia="en-US"/>
              </w:rPr>
              <w:t xml:space="preserve"> - не подлежит установлению</w:t>
            </w:r>
          </w:p>
        </w:tc>
      </w:tr>
    </w:tbl>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8615D3" w:rsidRDefault="008615D3" w:rsidP="008615D3">
      <w:pPr>
        <w:pStyle w:val="3"/>
        <w:spacing w:before="120" w:after="0" w:line="300" w:lineRule="auto"/>
        <w:rPr>
          <w:rFonts w:ascii="Times New Roman" w:hAnsi="Times New Roman"/>
          <w:sz w:val="28"/>
          <w:szCs w:val="28"/>
          <w:u w:val="single"/>
        </w:rPr>
      </w:pPr>
      <w:bookmarkStart w:id="66" w:name="_Toc35612564"/>
      <w:r w:rsidRPr="008615D3">
        <w:rPr>
          <w:rFonts w:ascii="Times New Roman" w:hAnsi="Times New Roman"/>
          <w:sz w:val="28"/>
          <w:szCs w:val="28"/>
        </w:rPr>
        <w:lastRenderedPageBreak/>
        <w:t>Статья 5. Градостроительные регламенты. Общественно-деловые зоны (ОД)</w:t>
      </w:r>
      <w:bookmarkEnd w:id="66"/>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 xml:space="preserve">1. </w:t>
      </w:r>
      <w:proofErr w:type="gramStart"/>
      <w:r w:rsidRPr="008615D3">
        <w:rPr>
          <w:rFonts w:ascii="Times New Roman" w:hAnsi="Times New Roman" w:cs="Times New Roman"/>
          <w:sz w:val="28"/>
          <w:szCs w:val="28"/>
        </w:rPr>
        <w:t xml:space="preserve">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объектов образования, </w:t>
      </w:r>
      <w:r w:rsidRPr="008615D3">
        <w:rPr>
          <w:rFonts w:ascii="Times New Roman" w:hAnsi="Times New Roman" w:cs="Times New Roman"/>
          <w:sz w:val="28"/>
          <w:szCs w:val="28"/>
        </w:rPr>
        <w:br/>
        <w:t>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p>
    <w:p w:rsidR="008615D3" w:rsidRPr="008615D3" w:rsidRDefault="008615D3" w:rsidP="008615D3">
      <w:pPr>
        <w:pStyle w:val="ConsNormal"/>
        <w:widowControl/>
        <w:spacing w:line="300" w:lineRule="auto"/>
        <w:ind w:right="0" w:firstLine="426"/>
        <w:jc w:val="both"/>
        <w:rPr>
          <w:rFonts w:ascii="Times New Roman" w:hAnsi="Times New Roman" w:cs="Times New Roman"/>
          <w:sz w:val="28"/>
          <w:szCs w:val="28"/>
        </w:rPr>
      </w:pPr>
      <w:r w:rsidRPr="008615D3">
        <w:rPr>
          <w:rFonts w:ascii="Times New Roman" w:hAnsi="Times New Roman" w:cs="Times New Roman"/>
          <w:sz w:val="28"/>
          <w:szCs w:val="28"/>
        </w:rPr>
        <w:t xml:space="preserve">2. В состав общественно-деловых зон </w:t>
      </w:r>
      <w:proofErr w:type="gramStart"/>
      <w:r w:rsidRPr="008615D3">
        <w:rPr>
          <w:rFonts w:ascii="Times New Roman" w:hAnsi="Times New Roman" w:cs="Times New Roman"/>
          <w:sz w:val="28"/>
          <w:szCs w:val="28"/>
        </w:rPr>
        <w:t>включены</w:t>
      </w:r>
      <w:proofErr w:type="gramEnd"/>
      <w:r w:rsidRPr="008615D3">
        <w:rPr>
          <w:rFonts w:ascii="Times New Roman" w:hAnsi="Times New Roman" w:cs="Times New Roman"/>
          <w:sz w:val="28"/>
          <w:szCs w:val="28"/>
        </w:rPr>
        <w:t>:</w:t>
      </w:r>
    </w:p>
    <w:p w:rsidR="008615D3" w:rsidRPr="008615D3" w:rsidRDefault="008615D3" w:rsidP="008615D3">
      <w:pPr>
        <w:pStyle w:val="ConsNormal"/>
        <w:widowControl/>
        <w:spacing w:line="300" w:lineRule="auto"/>
        <w:ind w:right="0" w:firstLine="567"/>
        <w:jc w:val="both"/>
        <w:rPr>
          <w:rFonts w:ascii="Times New Roman" w:hAnsi="Times New Roman" w:cs="Times New Roman"/>
          <w:sz w:val="28"/>
          <w:szCs w:val="28"/>
        </w:rPr>
      </w:pPr>
      <w:r w:rsidRPr="008615D3">
        <w:rPr>
          <w:rFonts w:ascii="Times New Roman" w:hAnsi="Times New Roman" w:cs="Times New Roman"/>
          <w:sz w:val="28"/>
          <w:szCs w:val="28"/>
        </w:rPr>
        <w:t>1) многофункциональная общественно-деловая зона (ОД-1).</w:t>
      </w:r>
    </w:p>
    <w:p w:rsidR="008615D3" w:rsidRPr="008615D3" w:rsidRDefault="008615D3" w:rsidP="008615D3">
      <w:pPr>
        <w:pStyle w:val="3"/>
        <w:spacing w:before="120" w:after="0" w:line="300" w:lineRule="auto"/>
        <w:rPr>
          <w:rFonts w:ascii="Times New Roman" w:hAnsi="Times New Roman"/>
          <w:sz w:val="28"/>
          <w:szCs w:val="28"/>
        </w:rPr>
      </w:pPr>
      <w:bookmarkStart w:id="67" w:name="_Toc35612565"/>
      <w:r w:rsidRPr="008615D3">
        <w:rPr>
          <w:rFonts w:ascii="Times New Roman" w:hAnsi="Times New Roman"/>
          <w:sz w:val="28"/>
          <w:szCs w:val="28"/>
        </w:rPr>
        <w:t>Статья 5.1. ОД-1. Многофункциональная общественно-деловая зона</w:t>
      </w:r>
      <w:bookmarkEnd w:id="67"/>
    </w:p>
    <w:p w:rsidR="008615D3" w:rsidRPr="008615D3" w:rsidRDefault="008615D3" w:rsidP="008615D3">
      <w:pPr>
        <w:pStyle w:val="ConsNormal"/>
        <w:widowControl/>
        <w:spacing w:line="300" w:lineRule="auto"/>
        <w:ind w:right="0" w:firstLine="708"/>
        <w:jc w:val="both"/>
        <w:rPr>
          <w:rFonts w:ascii="Times New Roman" w:hAnsi="Times New Roman" w:cs="Times New Roman"/>
          <w:sz w:val="28"/>
          <w:szCs w:val="28"/>
        </w:rPr>
      </w:pPr>
      <w:r w:rsidRPr="008615D3">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2.2.</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r w:rsidRPr="00501AE9">
        <w:rPr>
          <w:rFonts w:ascii="Times New Roman" w:hAnsi="Times New Roman" w:cs="Times New Roman"/>
          <w:sz w:val="24"/>
          <w:szCs w:val="24"/>
        </w:rPr>
        <w:lastRenderedPageBreak/>
        <w:t>Таблица 2.</w:t>
      </w:r>
      <w:r>
        <w:rPr>
          <w:rFonts w:ascii="Times New Roman" w:hAnsi="Times New Roman" w:cs="Times New Roman"/>
          <w:sz w:val="24"/>
          <w:szCs w:val="24"/>
        </w:rPr>
        <w:t>2</w:t>
      </w:r>
    </w:p>
    <w:p w:rsidR="008615D3" w:rsidRDefault="008615D3" w:rsidP="008615D3">
      <w:pPr>
        <w:tabs>
          <w:tab w:val="left" w:pos="709"/>
          <w:tab w:val="left" w:pos="851"/>
        </w:tabs>
        <w:spacing w:line="300" w:lineRule="auto"/>
        <w:jc w:val="center"/>
      </w:pPr>
      <w:r w:rsidRPr="00501AE9">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3123"/>
        <w:gridCol w:w="851"/>
        <w:gridCol w:w="4400"/>
        <w:gridCol w:w="5500"/>
      </w:tblGrid>
      <w:tr w:rsidR="008615D3" w:rsidRPr="00501AE9" w:rsidTr="008615D3">
        <w:trPr>
          <w:trHeight w:val="25"/>
          <w:jc w:val="center"/>
        </w:trPr>
        <w:tc>
          <w:tcPr>
            <w:tcW w:w="242" w:type="pct"/>
            <w:shd w:val="clear" w:color="auto" w:fill="FFFFFF"/>
            <w:vAlign w:val="center"/>
          </w:tcPr>
          <w:p w:rsidR="008615D3" w:rsidRPr="00501AE9" w:rsidRDefault="008615D3" w:rsidP="008615D3">
            <w:pPr>
              <w:jc w:val="center"/>
              <w:rPr>
                <w:b/>
                <w:sz w:val="20"/>
              </w:rPr>
            </w:pPr>
            <w:r w:rsidRPr="00501AE9">
              <w:rPr>
                <w:b/>
                <w:sz w:val="20"/>
              </w:rPr>
              <w:t>№</w:t>
            </w:r>
          </w:p>
        </w:tc>
        <w:tc>
          <w:tcPr>
            <w:tcW w:w="1071"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rsidR="008615D3" w:rsidRPr="00501AE9" w:rsidRDefault="008615D3" w:rsidP="008615D3">
            <w:pPr>
              <w:jc w:val="center"/>
              <w:rPr>
                <w:b/>
                <w:sz w:val="20"/>
              </w:rPr>
            </w:pPr>
            <w:r w:rsidRPr="00501AE9">
              <w:rPr>
                <w:b/>
                <w:sz w:val="20"/>
              </w:rPr>
              <w:t>Код</w:t>
            </w:r>
          </w:p>
        </w:tc>
        <w:tc>
          <w:tcPr>
            <w:tcW w:w="1509"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Default="008615D3" w:rsidP="008615D3">
      <w:pPr>
        <w:tabs>
          <w:tab w:val="left" w:pos="709"/>
          <w:tab w:val="left" w:pos="851"/>
        </w:tabs>
        <w:spacing w:line="14"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5"/>
        <w:gridCol w:w="3114"/>
        <w:gridCol w:w="849"/>
        <w:gridCol w:w="4412"/>
        <w:gridCol w:w="5500"/>
      </w:tblGrid>
      <w:tr w:rsidR="008615D3" w:rsidRPr="00501AE9" w:rsidTr="008615D3">
        <w:trPr>
          <w:trHeight w:val="20"/>
          <w:tblHeader/>
        </w:trPr>
        <w:tc>
          <w:tcPr>
            <w:tcW w:w="242" w:type="pct"/>
            <w:shd w:val="clear" w:color="auto" w:fill="FFFFFF"/>
          </w:tcPr>
          <w:p w:rsidR="008615D3" w:rsidRPr="00501AE9" w:rsidRDefault="008615D3" w:rsidP="008615D3">
            <w:pPr>
              <w:jc w:val="center"/>
              <w:rPr>
                <w:b/>
                <w:sz w:val="20"/>
                <w:szCs w:val="20"/>
              </w:rPr>
            </w:pPr>
            <w:r w:rsidRPr="00501AE9">
              <w:rPr>
                <w:b/>
                <w:sz w:val="20"/>
                <w:szCs w:val="20"/>
              </w:rPr>
              <w:t>1</w:t>
            </w:r>
          </w:p>
        </w:tc>
        <w:tc>
          <w:tcPr>
            <w:tcW w:w="1068" w:type="pct"/>
            <w:shd w:val="clear" w:color="auto" w:fill="FFFFFF"/>
          </w:tcPr>
          <w:p w:rsidR="008615D3" w:rsidRPr="00501AE9" w:rsidRDefault="008615D3" w:rsidP="008615D3">
            <w:pPr>
              <w:jc w:val="center"/>
              <w:rPr>
                <w:b/>
                <w:sz w:val="20"/>
                <w:szCs w:val="20"/>
              </w:rPr>
            </w:pPr>
            <w:r w:rsidRPr="00501AE9">
              <w:rPr>
                <w:b/>
                <w:sz w:val="20"/>
                <w:szCs w:val="20"/>
              </w:rPr>
              <w:t>2</w:t>
            </w:r>
          </w:p>
        </w:tc>
        <w:tc>
          <w:tcPr>
            <w:tcW w:w="291" w:type="pct"/>
            <w:shd w:val="clear" w:color="auto" w:fill="FFFFFF"/>
          </w:tcPr>
          <w:p w:rsidR="008615D3" w:rsidRPr="00501AE9" w:rsidRDefault="008615D3" w:rsidP="008615D3">
            <w:pPr>
              <w:jc w:val="center"/>
              <w:rPr>
                <w:b/>
                <w:sz w:val="20"/>
                <w:szCs w:val="20"/>
              </w:rPr>
            </w:pPr>
            <w:r w:rsidRPr="00501AE9">
              <w:rPr>
                <w:b/>
                <w:sz w:val="20"/>
                <w:szCs w:val="20"/>
              </w:rPr>
              <w:t>3</w:t>
            </w:r>
          </w:p>
        </w:tc>
        <w:tc>
          <w:tcPr>
            <w:tcW w:w="1513" w:type="pct"/>
            <w:shd w:val="clear" w:color="auto" w:fill="FFFFFF"/>
          </w:tcPr>
          <w:p w:rsidR="008615D3" w:rsidRPr="00501AE9" w:rsidRDefault="008615D3" w:rsidP="008615D3">
            <w:pPr>
              <w:jc w:val="center"/>
              <w:rPr>
                <w:b/>
                <w:sz w:val="20"/>
                <w:szCs w:val="20"/>
              </w:rPr>
            </w:pPr>
            <w:r w:rsidRPr="00501AE9">
              <w:rPr>
                <w:b/>
                <w:sz w:val="20"/>
                <w:szCs w:val="20"/>
              </w:rPr>
              <w:t>4</w:t>
            </w:r>
          </w:p>
        </w:tc>
        <w:tc>
          <w:tcPr>
            <w:tcW w:w="1886" w:type="pct"/>
            <w:shd w:val="clear" w:color="auto" w:fill="FFFFFF"/>
          </w:tcPr>
          <w:p w:rsidR="008615D3" w:rsidRPr="00501AE9" w:rsidRDefault="008615D3" w:rsidP="008615D3">
            <w:pPr>
              <w:ind w:firstLine="2"/>
              <w:jc w:val="center"/>
              <w:rPr>
                <w:b/>
                <w:sz w:val="20"/>
                <w:szCs w:val="20"/>
              </w:rPr>
            </w:pPr>
            <w:r w:rsidRPr="00501AE9">
              <w:rPr>
                <w:b/>
                <w:sz w:val="20"/>
                <w:szCs w:val="20"/>
              </w:rPr>
              <w:t>5</w:t>
            </w:r>
          </w:p>
        </w:tc>
      </w:tr>
      <w:tr w:rsidR="008615D3" w:rsidRPr="00501AE9" w:rsidTr="008615D3">
        <w:trPr>
          <w:trHeight w:val="20"/>
        </w:trPr>
        <w:tc>
          <w:tcPr>
            <w:tcW w:w="242" w:type="pct"/>
            <w:shd w:val="clear" w:color="auto" w:fill="FFFFFF"/>
          </w:tcPr>
          <w:p w:rsidR="008615D3" w:rsidRPr="00501AE9" w:rsidRDefault="008615D3" w:rsidP="008615D3">
            <w:pPr>
              <w:jc w:val="center"/>
              <w:rPr>
                <w:b/>
                <w:sz w:val="20"/>
                <w:szCs w:val="20"/>
              </w:rPr>
            </w:pPr>
            <w:r w:rsidRPr="00501AE9">
              <w:rPr>
                <w:b/>
                <w:sz w:val="20"/>
                <w:szCs w:val="20"/>
              </w:rPr>
              <w:t>1</w:t>
            </w:r>
          </w:p>
        </w:tc>
        <w:tc>
          <w:tcPr>
            <w:tcW w:w="4758" w:type="pct"/>
            <w:gridSpan w:val="4"/>
            <w:shd w:val="clear" w:color="auto" w:fill="FFFFFF"/>
          </w:tcPr>
          <w:p w:rsidR="008615D3" w:rsidRPr="00501AE9" w:rsidRDefault="008615D3" w:rsidP="008615D3">
            <w:pPr>
              <w:jc w:val="center"/>
              <w:rPr>
                <w:b/>
                <w:sz w:val="20"/>
                <w:szCs w:val="20"/>
              </w:rPr>
            </w:pPr>
            <w:r w:rsidRPr="00501AE9">
              <w:rPr>
                <w:b/>
                <w:sz w:val="20"/>
                <w:szCs w:val="20"/>
              </w:rPr>
              <w:t>Основные виды разрешенного использования</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Деловое управление</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6" w:type="pct"/>
            <w:shd w:val="clear" w:color="auto" w:fill="FFFFFF"/>
          </w:tcPr>
          <w:p w:rsidR="008615D3" w:rsidRPr="00501AE9" w:rsidRDefault="008615D3" w:rsidP="000D2002">
            <w:pPr>
              <w:numPr>
                <w:ilvl w:val="0"/>
                <w:numId w:val="9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9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9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9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proofErr w:type="gramStart"/>
            <w:r w:rsidRPr="00501AE9">
              <w:rPr>
                <w:sz w:val="20"/>
                <w:szCs w:val="20"/>
              </w:rPr>
              <w:t>Объекты торговли (торговые центры, торгово-развлекательные центры (комплексы)</w:t>
            </w:r>
            <w:proofErr w:type="gramEnd"/>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4.2</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общей площадью свыше </w:t>
            </w:r>
            <w:r w:rsidRPr="00501AE9">
              <w:rPr>
                <w:rFonts w:eastAsia="Calibri"/>
                <w:bCs/>
                <w:sz w:val="20"/>
                <w:szCs w:val="20"/>
                <w:lang w:eastAsia="en-US"/>
              </w:rPr>
              <w:br/>
              <w:t>5000 кв</w:t>
            </w:r>
            <w:proofErr w:type="gramStart"/>
            <w:r w:rsidRPr="00501AE9">
              <w:rPr>
                <w:rFonts w:eastAsia="Calibri"/>
                <w:bCs/>
                <w:sz w:val="20"/>
                <w:szCs w:val="20"/>
                <w:lang w:eastAsia="en-US"/>
              </w:rPr>
              <w:t>.м</w:t>
            </w:r>
            <w:proofErr w:type="gramEnd"/>
            <w:r w:rsidRPr="00501AE9">
              <w:rPr>
                <w:rFonts w:eastAsia="Calibri"/>
                <w:bCs/>
                <w:sz w:val="20"/>
                <w:szCs w:val="20"/>
                <w:lang w:eastAsia="en-US"/>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history="1">
              <w:r w:rsidRPr="00501AE9">
                <w:rPr>
                  <w:rFonts w:eastAsia="Calibri"/>
                  <w:bCs/>
                  <w:sz w:val="20"/>
                  <w:szCs w:val="20"/>
                  <w:lang w:eastAsia="en-US"/>
                </w:rPr>
                <w:t>кодами 4.5</w:t>
              </w:r>
            </w:hyperlink>
            <w:r w:rsidRPr="00501AE9">
              <w:rPr>
                <w:rFonts w:eastAsia="Calibri"/>
                <w:bCs/>
                <w:sz w:val="20"/>
                <w:szCs w:val="20"/>
                <w:lang w:eastAsia="en-US"/>
              </w:rPr>
              <w:t xml:space="preserve"> </w:t>
            </w:r>
            <w:r>
              <w:rPr>
                <w:rFonts w:eastAsia="Calibri"/>
                <w:bCs/>
                <w:sz w:val="20"/>
                <w:szCs w:val="20"/>
                <w:lang w:eastAsia="en-US"/>
              </w:rPr>
              <w:t>–</w:t>
            </w:r>
            <w:r w:rsidRPr="00501AE9">
              <w:rPr>
                <w:rFonts w:eastAsia="Calibri"/>
                <w:bCs/>
                <w:sz w:val="20"/>
                <w:szCs w:val="20"/>
                <w:lang w:eastAsia="en-US"/>
              </w:rPr>
              <w:t xml:space="preserve"> </w:t>
            </w:r>
            <w:hyperlink r:id="rId22" w:history="1">
              <w:r w:rsidRPr="00501AE9">
                <w:rPr>
                  <w:rFonts w:eastAsia="Calibri"/>
                  <w:bCs/>
                  <w:sz w:val="20"/>
                  <w:szCs w:val="20"/>
                  <w:lang w:eastAsia="en-US"/>
                </w:rPr>
                <w:t>4.8.2</w:t>
              </w:r>
            </w:hyperlink>
            <w:r w:rsidRPr="00501AE9">
              <w:rPr>
                <w:rFonts w:eastAsia="Calibri"/>
                <w:bCs/>
                <w:sz w:val="20"/>
                <w:szCs w:val="20"/>
                <w:lang w:eastAsia="en-US"/>
              </w:rPr>
              <w:t>;</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гаражей и (или) стоянок для автомобилей сотрудников и посетителей торгового центра</w:t>
            </w:r>
          </w:p>
        </w:tc>
        <w:tc>
          <w:tcPr>
            <w:tcW w:w="1886" w:type="pct"/>
            <w:shd w:val="clear" w:color="auto" w:fill="FFFFFF"/>
          </w:tcPr>
          <w:p w:rsidR="008615D3" w:rsidRPr="00501AE9" w:rsidRDefault="008615D3" w:rsidP="000D2002">
            <w:pPr>
              <w:numPr>
                <w:ilvl w:val="0"/>
                <w:numId w:val="8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8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8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8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Рынки</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4.3</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501AE9">
              <w:rPr>
                <w:rFonts w:eastAsia="Calibri"/>
                <w:bCs/>
                <w:sz w:val="20"/>
                <w:szCs w:val="20"/>
                <w:lang w:eastAsia="en-US"/>
              </w:rPr>
              <w:t>.м</w:t>
            </w:r>
            <w:proofErr w:type="gramEnd"/>
            <w:r w:rsidRPr="00501AE9">
              <w:rPr>
                <w:rFonts w:eastAsia="Calibri"/>
                <w:bCs/>
                <w:sz w:val="20"/>
                <w:szCs w:val="20"/>
                <w:lang w:eastAsia="en-US"/>
              </w:rPr>
              <w:t>;</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гаражей и (или) стоянок для автомобилей сотрудников и посетителей рынка</w:t>
            </w:r>
          </w:p>
        </w:tc>
        <w:tc>
          <w:tcPr>
            <w:tcW w:w="1886" w:type="pct"/>
            <w:shd w:val="clear" w:color="auto" w:fill="FFFFFF"/>
          </w:tcPr>
          <w:p w:rsidR="008615D3" w:rsidRPr="00501AE9" w:rsidRDefault="008615D3" w:rsidP="000D2002">
            <w:pPr>
              <w:numPr>
                <w:ilvl w:val="0"/>
                <w:numId w:val="8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8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8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8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Магазины</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4.4</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предназначенных для продажи товаров, торговая площадь</w:t>
            </w:r>
            <w:r>
              <w:rPr>
                <w:rFonts w:eastAsia="Calibri"/>
                <w:bCs/>
                <w:sz w:val="20"/>
                <w:szCs w:val="20"/>
                <w:lang w:eastAsia="en-US"/>
              </w:rPr>
              <w:t xml:space="preserve"> которых составляет до 5000 кв</w:t>
            </w:r>
            <w:proofErr w:type="gramStart"/>
            <w:r>
              <w:rPr>
                <w:rFonts w:eastAsia="Calibri"/>
                <w:bCs/>
                <w:sz w:val="20"/>
                <w:szCs w:val="20"/>
                <w:lang w:eastAsia="en-US"/>
              </w:rPr>
              <w:t>.м</w:t>
            </w:r>
            <w:proofErr w:type="gramEnd"/>
          </w:p>
        </w:tc>
        <w:tc>
          <w:tcPr>
            <w:tcW w:w="1886" w:type="pct"/>
            <w:shd w:val="clear" w:color="auto" w:fill="FFFFFF"/>
          </w:tcPr>
          <w:p w:rsidR="008615D3" w:rsidRPr="00501AE9" w:rsidRDefault="008615D3" w:rsidP="000D2002">
            <w:pPr>
              <w:numPr>
                <w:ilvl w:val="0"/>
                <w:numId w:val="93"/>
              </w:numPr>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9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9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9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Банковская и страховая деятельность</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4.5</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предназначенных для </w:t>
            </w:r>
            <w:r w:rsidRPr="00501AE9">
              <w:rPr>
                <w:rFonts w:eastAsia="Calibri"/>
                <w:bCs/>
                <w:sz w:val="20"/>
                <w:szCs w:val="20"/>
                <w:lang w:eastAsia="en-US"/>
              </w:rPr>
              <w:lastRenderedPageBreak/>
              <w:t xml:space="preserve">размещения организаций, оказывающих банковские и страховые </w:t>
            </w:r>
            <w:r w:rsidRPr="00501AE9">
              <w:rPr>
                <w:sz w:val="20"/>
                <w:szCs w:val="20"/>
              </w:rPr>
              <w:t>услуги</w:t>
            </w:r>
          </w:p>
        </w:tc>
        <w:tc>
          <w:tcPr>
            <w:tcW w:w="1886" w:type="pct"/>
            <w:shd w:val="clear" w:color="auto" w:fill="FFFFFF"/>
          </w:tcPr>
          <w:p w:rsidR="008615D3" w:rsidRPr="00501AE9" w:rsidRDefault="008615D3" w:rsidP="000D2002">
            <w:pPr>
              <w:numPr>
                <w:ilvl w:val="0"/>
                <w:numId w:val="94"/>
              </w:numPr>
              <w:tabs>
                <w:tab w:val="left" w:pos="431"/>
              </w:tabs>
              <w:autoSpaceDE w:val="0"/>
              <w:autoSpaceDN w:val="0"/>
              <w:adjustRightInd w:val="0"/>
              <w:ind w:right="59" w:hanging="1023"/>
              <w:contextualSpacing/>
              <w:rPr>
                <w:rFonts w:eastAsia="Calibri"/>
                <w:b/>
                <w:bCs/>
                <w:sz w:val="20"/>
                <w:szCs w:val="20"/>
                <w:lang w:eastAsia="en-US"/>
              </w:rPr>
            </w:pPr>
            <w:r w:rsidRPr="00501AE9">
              <w:rPr>
                <w:rFonts w:eastAsia="Calibri"/>
                <w:b/>
                <w:bCs/>
                <w:sz w:val="20"/>
                <w:szCs w:val="20"/>
                <w:lang w:eastAsia="en-US"/>
              </w:rPr>
              <w:lastRenderedPageBreak/>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для объектов административно-делового назначения </w:t>
            </w:r>
            <w:r w:rsidRPr="00501AE9">
              <w:rPr>
                <w:rFonts w:eastAsia="Calibri"/>
                <w:bCs/>
                <w:sz w:val="20"/>
                <w:szCs w:val="20"/>
                <w:lang w:eastAsia="en-US"/>
              </w:rPr>
              <w:lastRenderedPageBreak/>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700 кв</w:t>
            </w:r>
            <w:proofErr w:type="gramStart"/>
            <w:r w:rsidRPr="00501AE9">
              <w:rPr>
                <w:rFonts w:eastAsia="Calibri"/>
                <w:bCs/>
                <w:sz w:val="20"/>
                <w:szCs w:val="20"/>
                <w:lang w:eastAsia="en-US"/>
              </w:rPr>
              <w:t>.м</w:t>
            </w:r>
            <w:proofErr w:type="gramEnd"/>
            <w:r w:rsidRPr="00501AE9">
              <w:rPr>
                <w:rFonts w:eastAsia="Calibri"/>
                <w:bCs/>
                <w:sz w:val="20"/>
                <w:szCs w:val="20"/>
                <w:lang w:eastAsia="en-US"/>
              </w:rPr>
              <w:t>;</w:t>
            </w:r>
          </w:p>
          <w:p w:rsidR="008615D3" w:rsidRPr="00501AE9" w:rsidRDefault="008615D3" w:rsidP="000D2002">
            <w:pPr>
              <w:numPr>
                <w:ilvl w:val="0"/>
                <w:numId w:val="9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9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9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Общественное питание</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4.6</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rsidR="008615D3" w:rsidRPr="00501AE9" w:rsidRDefault="008615D3" w:rsidP="000D2002">
            <w:pPr>
              <w:numPr>
                <w:ilvl w:val="0"/>
                <w:numId w:val="95"/>
              </w:numPr>
              <w:autoSpaceDE w:val="0"/>
              <w:autoSpaceDN w:val="0"/>
              <w:adjustRightInd w:val="0"/>
              <w:ind w:left="423" w:right="59" w:hanging="315"/>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9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9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9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Гостиничное обслуживание</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4.7</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86" w:type="pct"/>
            <w:shd w:val="clear" w:color="auto" w:fill="FFFFFF"/>
          </w:tcPr>
          <w:p w:rsidR="008615D3" w:rsidRPr="00501AE9" w:rsidRDefault="008615D3" w:rsidP="000D2002">
            <w:pPr>
              <w:numPr>
                <w:ilvl w:val="0"/>
                <w:numId w:val="9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55 кв</w:t>
            </w:r>
            <w:proofErr w:type="gramStart"/>
            <w:r w:rsidRPr="00501AE9">
              <w:rPr>
                <w:rFonts w:eastAsia="Calibri"/>
                <w:bCs/>
                <w:sz w:val="20"/>
                <w:szCs w:val="20"/>
                <w:lang w:eastAsia="en-US"/>
              </w:rPr>
              <w:t>.м</w:t>
            </w:r>
            <w:proofErr w:type="gramEnd"/>
            <w:r w:rsidRPr="00501AE9">
              <w:rPr>
                <w:rFonts w:eastAsia="Calibri"/>
                <w:bCs/>
                <w:sz w:val="20"/>
                <w:szCs w:val="20"/>
                <w:lang w:eastAsia="en-US"/>
              </w:rPr>
              <w:t xml:space="preserve"> на </w:t>
            </w:r>
            <w:r w:rsidRPr="00501AE9">
              <w:rPr>
                <w:rFonts w:eastAsia="Calibri"/>
                <w:bCs/>
                <w:sz w:val="20"/>
                <w:szCs w:val="20"/>
                <w:lang w:eastAsia="en-US"/>
              </w:rPr>
              <w:br/>
              <w:t>1 место;</w:t>
            </w:r>
          </w:p>
          <w:p w:rsidR="008615D3" w:rsidRPr="00501AE9" w:rsidRDefault="008615D3" w:rsidP="000D2002">
            <w:pPr>
              <w:numPr>
                <w:ilvl w:val="0"/>
                <w:numId w:val="9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9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9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Развлекательные мероприятия</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4.8.1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w:t>
            </w:r>
            <w:r w:rsidRPr="00501AE9">
              <w:rPr>
                <w:rFonts w:eastAsia="Calibri"/>
                <w:bCs/>
                <w:sz w:val="20"/>
                <w:szCs w:val="20"/>
                <w:lang w:eastAsia="en-US"/>
              </w:rPr>
              <w:t>игровых</w:t>
            </w:r>
            <w:r w:rsidRPr="00501AE9">
              <w:rPr>
                <w:sz w:val="20"/>
                <w:szCs w:val="20"/>
              </w:rPr>
              <w:t xml:space="preserve"> автоматов (кроме игрового оборудования, используемого для проведения азартных игр), игровых площадок</w:t>
            </w:r>
          </w:p>
        </w:tc>
        <w:tc>
          <w:tcPr>
            <w:tcW w:w="1886" w:type="pct"/>
            <w:shd w:val="clear" w:color="auto" w:fill="FFFFFF"/>
          </w:tcPr>
          <w:p w:rsidR="008615D3" w:rsidRPr="00501AE9" w:rsidRDefault="008615D3" w:rsidP="000D2002">
            <w:pPr>
              <w:numPr>
                <w:ilvl w:val="0"/>
                <w:numId w:val="8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8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8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8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Выставочно-ярмарочная деятельность</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4.10</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01AE9">
              <w:rPr>
                <w:rFonts w:eastAsia="Calibri"/>
                <w:bCs/>
                <w:sz w:val="20"/>
                <w:szCs w:val="20"/>
                <w:lang w:eastAsia="en-US"/>
              </w:rPr>
              <w:t>конгрессной</w:t>
            </w:r>
            <w:proofErr w:type="spellEnd"/>
            <w:r w:rsidRPr="00501AE9">
              <w:rPr>
                <w:rFonts w:eastAsia="Calibri"/>
                <w:bCs/>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6" w:type="pct"/>
            <w:shd w:val="clear" w:color="auto" w:fill="FFFFFF"/>
          </w:tcPr>
          <w:p w:rsidR="008615D3" w:rsidRPr="00501AE9" w:rsidRDefault="008615D3" w:rsidP="000D2002">
            <w:pPr>
              <w:numPr>
                <w:ilvl w:val="0"/>
                <w:numId w:val="8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8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8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8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Обеспечение занятий спортом в </w:t>
            </w:r>
            <w:r w:rsidRPr="00501AE9">
              <w:rPr>
                <w:sz w:val="20"/>
                <w:szCs w:val="20"/>
              </w:rPr>
              <w:lastRenderedPageBreak/>
              <w:t>помещениях</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lastRenderedPageBreak/>
              <w:t>5.1.2</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sz w:val="20"/>
                <w:szCs w:val="20"/>
              </w:rPr>
            </w:pPr>
            <w:r w:rsidRPr="00501AE9">
              <w:rPr>
                <w:sz w:val="20"/>
                <w:szCs w:val="20"/>
              </w:rPr>
              <w:t xml:space="preserve">Размещение спортивных клубов, спортивных </w:t>
            </w:r>
            <w:r w:rsidRPr="00501AE9">
              <w:rPr>
                <w:sz w:val="20"/>
                <w:szCs w:val="20"/>
              </w:rPr>
              <w:lastRenderedPageBreak/>
              <w:t>залов, бассейнов, физкультурно-оздоровительных комплексов в зданиях и сооружениях</w:t>
            </w:r>
          </w:p>
        </w:tc>
        <w:tc>
          <w:tcPr>
            <w:tcW w:w="1886" w:type="pct"/>
            <w:shd w:val="clear" w:color="auto" w:fill="FFFFFF"/>
          </w:tcPr>
          <w:p w:rsidR="008615D3" w:rsidRPr="00501AE9" w:rsidRDefault="008615D3" w:rsidP="000D2002">
            <w:pPr>
              <w:numPr>
                <w:ilvl w:val="0"/>
                <w:numId w:val="8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lastRenderedPageBreak/>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8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8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8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sz w:val="20"/>
                <w:szCs w:val="20"/>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Коммунальное обслуживание </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3.1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 w:history="1">
              <w:r w:rsidRPr="00501AE9">
                <w:rPr>
                  <w:rFonts w:eastAsia="Calibri"/>
                  <w:bCs/>
                  <w:sz w:val="20"/>
                  <w:szCs w:val="20"/>
                  <w:lang w:eastAsia="en-US"/>
                </w:rPr>
                <w:t>кодами 3.1.1</w:t>
              </w:r>
            </w:hyperlink>
            <w:r w:rsidRPr="00501AE9">
              <w:rPr>
                <w:rFonts w:eastAsia="Calibri"/>
                <w:bCs/>
                <w:sz w:val="20"/>
                <w:szCs w:val="20"/>
                <w:lang w:eastAsia="en-US"/>
              </w:rPr>
              <w:t xml:space="preserve"> </w:t>
            </w:r>
            <w:r>
              <w:rPr>
                <w:rFonts w:eastAsia="Calibri"/>
                <w:bCs/>
                <w:sz w:val="20"/>
                <w:szCs w:val="20"/>
                <w:lang w:eastAsia="en-US"/>
              </w:rPr>
              <w:t xml:space="preserve">– </w:t>
            </w:r>
            <w:hyperlink r:id="rId24" w:history="1">
              <w:r w:rsidRPr="00501AE9">
                <w:rPr>
                  <w:rFonts w:eastAsia="Calibri"/>
                  <w:bCs/>
                  <w:sz w:val="20"/>
                  <w:szCs w:val="20"/>
                  <w:lang w:eastAsia="en-US"/>
                </w:rPr>
                <w:t>3.1.2</w:t>
              </w:r>
            </w:hyperlink>
          </w:p>
        </w:tc>
        <w:tc>
          <w:tcPr>
            <w:tcW w:w="1886" w:type="pct"/>
            <w:shd w:val="clear" w:color="auto" w:fill="FFFFFF"/>
          </w:tcPr>
          <w:p w:rsidR="008615D3" w:rsidRPr="00501AE9" w:rsidRDefault="008615D3" w:rsidP="000D2002">
            <w:pPr>
              <w:numPr>
                <w:ilvl w:val="0"/>
                <w:numId w:val="97"/>
              </w:numPr>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9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9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97"/>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Обеспечение внутреннего правопорядка</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8.3</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86" w:type="pct"/>
            <w:shd w:val="clear" w:color="auto" w:fill="FFFFFF"/>
          </w:tcPr>
          <w:p w:rsidR="008615D3" w:rsidRPr="00501AE9" w:rsidRDefault="008615D3" w:rsidP="000D2002">
            <w:pPr>
              <w:numPr>
                <w:ilvl w:val="0"/>
                <w:numId w:val="98"/>
              </w:numPr>
              <w:autoSpaceDE w:val="0"/>
              <w:autoSpaceDN w:val="0"/>
              <w:adjustRightInd w:val="0"/>
              <w:ind w:left="425" w:right="59" w:hanging="286"/>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9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10</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9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Максимальная высота здания (этажность)</w:t>
            </w:r>
            <w:r w:rsidRPr="00501AE9">
              <w:rPr>
                <w:rFonts w:eastAsia="Calibri"/>
                <w:bCs/>
                <w:sz w:val="20"/>
                <w:szCs w:val="20"/>
                <w:lang w:eastAsia="en-US"/>
              </w:rPr>
              <w:t xml:space="preserve"> – не подлежит установлению;</w:t>
            </w:r>
          </w:p>
          <w:p w:rsidR="008615D3" w:rsidRPr="00501AE9" w:rsidRDefault="008615D3" w:rsidP="000D2002">
            <w:pPr>
              <w:numPr>
                <w:ilvl w:val="0"/>
                <w:numId w:val="98"/>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Максимальный процент застройки земельного участка -</w:t>
            </w:r>
            <w:r w:rsidRPr="00501AE9">
              <w:rPr>
                <w:rFonts w:eastAsia="Calibri"/>
                <w:bCs/>
                <w:sz w:val="20"/>
                <w:szCs w:val="20"/>
                <w:lang w:eastAsia="en-US"/>
              </w:rPr>
              <w:t xml:space="preserve"> 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89"/>
              </w:numPr>
              <w:autoSpaceDE w:val="0"/>
              <w:autoSpaceDN w:val="0"/>
              <w:adjustRightInd w:val="0"/>
              <w:ind w:left="170"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Земельные участки (территории) </w:t>
            </w:r>
            <w:r w:rsidRPr="00501AE9">
              <w:rPr>
                <w:sz w:val="20"/>
                <w:szCs w:val="20"/>
              </w:rPr>
              <w:lastRenderedPageBreak/>
              <w:t xml:space="preserve">общего пользования </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lastRenderedPageBreak/>
              <w:t>12.0</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Земельные участки общего пользования. </w:t>
            </w:r>
            <w:r w:rsidRPr="00501AE9">
              <w:rPr>
                <w:rFonts w:eastAsia="Calibri"/>
                <w:bCs/>
                <w:sz w:val="20"/>
                <w:szCs w:val="20"/>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кодами 12.0.1 </w:t>
            </w:r>
            <w:r>
              <w:rPr>
                <w:rFonts w:eastAsia="Calibri"/>
                <w:bCs/>
                <w:sz w:val="20"/>
                <w:szCs w:val="20"/>
                <w:lang w:eastAsia="en-US"/>
              </w:rPr>
              <w:t>–</w:t>
            </w:r>
            <w:r w:rsidRPr="00501AE9">
              <w:rPr>
                <w:rFonts w:eastAsia="Calibri"/>
                <w:bCs/>
                <w:sz w:val="20"/>
                <w:szCs w:val="20"/>
                <w:lang w:eastAsia="en-US"/>
              </w:rPr>
              <w:t xml:space="preserve"> 12.0.2</w:t>
            </w:r>
          </w:p>
        </w:tc>
        <w:tc>
          <w:tcPr>
            <w:tcW w:w="1886" w:type="pct"/>
            <w:shd w:val="clear" w:color="auto" w:fill="FFFFFF"/>
          </w:tcPr>
          <w:p w:rsidR="008615D3" w:rsidRPr="00501AE9" w:rsidRDefault="008615D3" w:rsidP="000D2002">
            <w:pPr>
              <w:numPr>
                <w:ilvl w:val="0"/>
                <w:numId w:val="99"/>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lastRenderedPageBreak/>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lastRenderedPageBreak/>
              <w:t>подлежит установлению.</w:t>
            </w:r>
          </w:p>
          <w:p w:rsidR="008615D3" w:rsidRPr="00501AE9" w:rsidRDefault="008615D3" w:rsidP="000D2002">
            <w:pPr>
              <w:numPr>
                <w:ilvl w:val="0"/>
                <w:numId w:val="9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9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99"/>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8615D3">
            <w:pPr>
              <w:ind w:left="53" w:right="106"/>
              <w:jc w:val="center"/>
              <w:rPr>
                <w:b/>
                <w:sz w:val="20"/>
                <w:szCs w:val="20"/>
              </w:rPr>
            </w:pPr>
            <w:r w:rsidRPr="00501AE9">
              <w:rPr>
                <w:b/>
                <w:sz w:val="20"/>
                <w:szCs w:val="20"/>
              </w:rPr>
              <w:lastRenderedPageBreak/>
              <w:t>2</w:t>
            </w:r>
          </w:p>
        </w:tc>
        <w:tc>
          <w:tcPr>
            <w:tcW w:w="4758"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Условно разрешенные виды использования</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90"/>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Малоэтажная многоквартирная жилая застройка</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2.1.1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Р</w:t>
            </w:r>
            <w:r w:rsidRPr="00501AE9">
              <w:rPr>
                <w:rFonts w:eastAsia="Calibri"/>
                <w:bCs/>
                <w:sz w:val="20"/>
                <w:szCs w:val="20"/>
                <w:lang w:eastAsia="en-US"/>
              </w:rPr>
              <w:t xml:space="preserve">азмещение малоэтажных многоквартирных домов (многоквартирные дома высотой до 4 этажей, включая </w:t>
            </w:r>
            <w:proofErr w:type="gramStart"/>
            <w:r w:rsidRPr="00501AE9">
              <w:rPr>
                <w:rFonts w:eastAsia="Calibri"/>
                <w:bCs/>
                <w:sz w:val="20"/>
                <w:szCs w:val="20"/>
                <w:lang w:eastAsia="en-US"/>
              </w:rPr>
              <w:t>мансардный</w:t>
            </w:r>
            <w:proofErr w:type="gramEnd"/>
            <w:r w:rsidRPr="00501AE9">
              <w:rPr>
                <w:rFonts w:eastAsia="Calibri"/>
                <w:bCs/>
                <w:sz w:val="20"/>
                <w:szCs w:val="20"/>
                <w:lang w:eastAsia="en-US"/>
              </w:rPr>
              <w:t>);</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обустройство спортивных и детских площадок, площадок для отдыха;</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886" w:type="pct"/>
            <w:shd w:val="clear" w:color="auto" w:fill="FFFFFF"/>
          </w:tcPr>
          <w:p w:rsidR="008615D3" w:rsidRPr="00501AE9" w:rsidRDefault="008615D3" w:rsidP="000D2002">
            <w:pPr>
              <w:numPr>
                <w:ilvl w:val="0"/>
                <w:numId w:val="100"/>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400 кв.м.;</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максимальные размеры земельного участка – </w:t>
            </w:r>
            <w:r w:rsidRPr="00501AE9">
              <w:rPr>
                <w:rFonts w:eastAsia="Calibri"/>
                <w:bCs/>
                <w:sz w:val="20"/>
                <w:szCs w:val="20"/>
                <w:lang w:eastAsia="en-US"/>
              </w:rPr>
              <w:br/>
              <w:t>100000 кв</w:t>
            </w:r>
            <w:proofErr w:type="gramStart"/>
            <w:r w:rsidRPr="00501AE9">
              <w:rPr>
                <w:rFonts w:eastAsia="Calibri"/>
                <w:bCs/>
                <w:sz w:val="20"/>
                <w:szCs w:val="20"/>
                <w:lang w:eastAsia="en-US"/>
              </w:rPr>
              <w:t>.м</w:t>
            </w:r>
            <w:proofErr w:type="gramEnd"/>
          </w:p>
          <w:p w:rsidR="008615D3" w:rsidRPr="00501AE9" w:rsidRDefault="008615D3" w:rsidP="000D2002">
            <w:pPr>
              <w:numPr>
                <w:ilvl w:val="0"/>
                <w:numId w:val="100"/>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до жилого дома </w:t>
            </w:r>
            <w:r>
              <w:rPr>
                <w:rFonts w:eastAsia="Calibri"/>
                <w:bCs/>
                <w:sz w:val="20"/>
                <w:szCs w:val="20"/>
                <w:lang w:eastAsia="en-US"/>
              </w:rPr>
              <w:t>–</w:t>
            </w:r>
            <w:r w:rsidRPr="00501AE9">
              <w:rPr>
                <w:rFonts w:eastAsia="Calibri"/>
                <w:bCs/>
                <w:sz w:val="20"/>
                <w:szCs w:val="20"/>
                <w:lang w:eastAsia="en-US"/>
              </w:rPr>
              <w:t xml:space="preserve"> 3</w:t>
            </w:r>
            <w:r>
              <w:rPr>
                <w:rFonts w:eastAsia="Calibri"/>
                <w:bCs/>
                <w:sz w:val="20"/>
                <w:szCs w:val="20"/>
                <w:lang w:eastAsia="en-US"/>
              </w:rPr>
              <w:t xml:space="preserve"> </w:t>
            </w:r>
            <w:r w:rsidRPr="00501AE9">
              <w:rPr>
                <w:rFonts w:eastAsia="Calibri"/>
                <w:bCs/>
                <w:sz w:val="20"/>
                <w:szCs w:val="20"/>
                <w:lang w:eastAsia="en-US"/>
              </w:rPr>
              <w:t xml:space="preserve">м.; </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отступы от красных линий улиц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отступы от красных линий проездов </w:t>
            </w:r>
            <w:r>
              <w:rPr>
                <w:rFonts w:eastAsia="Calibri"/>
                <w:bCs/>
                <w:sz w:val="20"/>
                <w:szCs w:val="20"/>
                <w:lang w:eastAsia="en-US"/>
              </w:rPr>
              <w:t>–</w:t>
            </w:r>
            <w:r w:rsidRPr="00501AE9">
              <w:rPr>
                <w:rFonts w:eastAsia="Calibri"/>
                <w:bCs/>
                <w:sz w:val="20"/>
                <w:szCs w:val="20"/>
                <w:lang w:eastAsia="en-US"/>
              </w:rPr>
              <w:t xml:space="preserve"> 3</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или границы земельного участка со стороны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(в случае отсутствия утвержденных красных линий) – 5 м;</w:t>
            </w:r>
            <w:proofErr w:type="gramEnd"/>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проезда или границы земельного участка со стороны проезда (в случае отсутствия утвержденных красных линий) – 3 м</w:t>
            </w:r>
            <w:proofErr w:type="gramEnd"/>
          </w:p>
          <w:p w:rsidR="008615D3" w:rsidRPr="00501AE9" w:rsidRDefault="008615D3" w:rsidP="000D2002">
            <w:pPr>
              <w:numPr>
                <w:ilvl w:val="0"/>
                <w:numId w:val="100"/>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Максимальная высота здания (этажность):</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w:t>
            </w:r>
            <w:r>
              <w:rPr>
                <w:rFonts w:eastAsia="Calibri"/>
                <w:bCs/>
                <w:sz w:val="20"/>
                <w:szCs w:val="20"/>
                <w:lang w:eastAsia="en-US"/>
              </w:rPr>
              <w:t>–</w:t>
            </w:r>
            <w:r w:rsidRPr="00501AE9">
              <w:rPr>
                <w:rFonts w:eastAsia="Calibri"/>
                <w:bCs/>
                <w:sz w:val="20"/>
                <w:szCs w:val="20"/>
                <w:lang w:eastAsia="en-US"/>
              </w:rPr>
              <w:t xml:space="preserve"> 3;</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lastRenderedPageBreak/>
              <w:t xml:space="preserve">максимальная высота </w:t>
            </w:r>
            <w:r>
              <w:rPr>
                <w:rFonts w:eastAsia="Calibri"/>
                <w:bCs/>
                <w:sz w:val="20"/>
                <w:szCs w:val="20"/>
                <w:lang w:eastAsia="en-US"/>
              </w:rPr>
              <w:t>–</w:t>
            </w:r>
            <w:r w:rsidRPr="00501AE9">
              <w:rPr>
                <w:rFonts w:eastAsia="Calibri"/>
                <w:bCs/>
                <w:sz w:val="20"/>
                <w:szCs w:val="20"/>
                <w:lang w:eastAsia="en-US"/>
              </w:rPr>
              <w:t xml:space="preserve"> 14 м</w:t>
            </w:r>
          </w:p>
          <w:p w:rsidR="008615D3" w:rsidRPr="00501AE9" w:rsidRDefault="008615D3" w:rsidP="000D2002">
            <w:pPr>
              <w:numPr>
                <w:ilvl w:val="0"/>
                <w:numId w:val="100"/>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максимальный процент застройки земельного участка </w:t>
            </w:r>
            <w:r>
              <w:rPr>
                <w:rFonts w:eastAsia="Calibri"/>
                <w:bCs/>
                <w:sz w:val="20"/>
                <w:szCs w:val="20"/>
                <w:lang w:eastAsia="en-US"/>
              </w:rPr>
              <w:t>–</w:t>
            </w:r>
            <w:r w:rsidRPr="00501AE9">
              <w:rPr>
                <w:rFonts w:eastAsia="Calibri"/>
                <w:bCs/>
                <w:sz w:val="20"/>
                <w:szCs w:val="20"/>
                <w:lang w:eastAsia="en-US"/>
              </w:rPr>
              <w:t xml:space="preserve"> 60;</w:t>
            </w:r>
          </w:p>
          <w:p w:rsidR="008615D3" w:rsidRPr="00501AE9" w:rsidRDefault="008615D3" w:rsidP="000D2002">
            <w:pPr>
              <w:numPr>
                <w:ilvl w:val="0"/>
                <w:numId w:val="100"/>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Иные показатели:</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минимальный процент озеленения </w:t>
            </w:r>
            <w:r>
              <w:rPr>
                <w:rFonts w:eastAsia="Calibri"/>
                <w:bCs/>
                <w:sz w:val="20"/>
                <w:szCs w:val="20"/>
                <w:lang w:eastAsia="en-US"/>
              </w:rPr>
              <w:t>–</w:t>
            </w:r>
            <w:r w:rsidRPr="00501AE9">
              <w:rPr>
                <w:rFonts w:eastAsia="Calibri"/>
                <w:bCs/>
                <w:sz w:val="20"/>
                <w:szCs w:val="20"/>
                <w:lang w:eastAsia="en-US"/>
              </w:rPr>
              <w:t xml:space="preserve"> 25</w:t>
            </w:r>
            <w:r>
              <w:rPr>
                <w:rFonts w:eastAsia="Calibri"/>
                <w:bCs/>
                <w:sz w:val="20"/>
                <w:szCs w:val="20"/>
                <w:lang w:eastAsia="en-US"/>
              </w:rPr>
              <w:t xml:space="preserve"> </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90"/>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Государственное управление</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3.8.1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86" w:type="pct"/>
            <w:shd w:val="clear" w:color="auto" w:fill="FFFFFF"/>
          </w:tcPr>
          <w:p w:rsidR="008615D3" w:rsidRPr="00501AE9" w:rsidRDefault="008615D3" w:rsidP="000D2002">
            <w:pPr>
              <w:numPr>
                <w:ilvl w:val="0"/>
                <w:numId w:val="153"/>
              </w:numPr>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5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5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2.</w:t>
            </w:r>
          </w:p>
          <w:p w:rsidR="008615D3" w:rsidRPr="00501AE9" w:rsidRDefault="008615D3" w:rsidP="000D2002">
            <w:pPr>
              <w:numPr>
                <w:ilvl w:val="0"/>
                <w:numId w:val="15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8615D3">
            <w:pPr>
              <w:ind w:left="53" w:right="106"/>
              <w:jc w:val="center"/>
              <w:rPr>
                <w:b/>
                <w:sz w:val="20"/>
                <w:szCs w:val="20"/>
              </w:rPr>
            </w:pPr>
            <w:r w:rsidRPr="00501AE9">
              <w:rPr>
                <w:b/>
                <w:sz w:val="20"/>
                <w:szCs w:val="20"/>
              </w:rPr>
              <w:t>3</w:t>
            </w:r>
          </w:p>
        </w:tc>
        <w:tc>
          <w:tcPr>
            <w:tcW w:w="4758"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Вспомогательные виды разрешенного использования</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91"/>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Служебные гаражи</w:t>
            </w:r>
          </w:p>
        </w:tc>
        <w:tc>
          <w:tcPr>
            <w:tcW w:w="291" w:type="pct"/>
            <w:shd w:val="clear" w:color="auto" w:fill="FFFFFF"/>
          </w:tcPr>
          <w:p w:rsidR="008615D3" w:rsidRPr="00501AE9" w:rsidRDefault="008615D3" w:rsidP="008615D3">
            <w:pPr>
              <w:ind w:left="8"/>
              <w:jc w:val="center"/>
              <w:rPr>
                <w:sz w:val="20"/>
                <w:szCs w:val="20"/>
              </w:rPr>
            </w:pPr>
            <w:r w:rsidRPr="00501AE9">
              <w:rPr>
                <w:sz w:val="20"/>
                <w:szCs w:val="20"/>
              </w:rPr>
              <w:t>4.9</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history="1">
              <w:r w:rsidRPr="00501AE9">
                <w:rPr>
                  <w:rFonts w:eastAsia="Calibri"/>
                  <w:bCs/>
                  <w:sz w:val="20"/>
                  <w:szCs w:val="20"/>
                  <w:lang w:eastAsia="en-US"/>
                </w:rPr>
                <w:t>кодами 3.0</w:t>
              </w:r>
            </w:hyperlink>
            <w:r w:rsidRPr="00501AE9">
              <w:rPr>
                <w:rFonts w:eastAsia="Calibri"/>
                <w:bCs/>
                <w:sz w:val="20"/>
                <w:szCs w:val="20"/>
                <w:lang w:eastAsia="en-US"/>
              </w:rPr>
              <w:t xml:space="preserve">, </w:t>
            </w:r>
            <w:hyperlink r:id="rId26" w:history="1">
              <w:r w:rsidRPr="00501AE9">
                <w:rPr>
                  <w:rFonts w:eastAsia="Calibri"/>
                  <w:bCs/>
                  <w:sz w:val="20"/>
                  <w:szCs w:val="20"/>
                  <w:lang w:eastAsia="en-US"/>
                </w:rPr>
                <w:t>4.0</w:t>
              </w:r>
            </w:hyperlink>
            <w:r w:rsidRPr="00501AE9">
              <w:rPr>
                <w:rFonts w:eastAsia="Calibri"/>
                <w:bCs/>
                <w:sz w:val="20"/>
                <w:szCs w:val="20"/>
                <w:lang w:eastAsia="en-US"/>
              </w:rPr>
              <w:t>, а также для стоянки и хранения транспортных средств общего пользования, в том числе в депо</w:t>
            </w:r>
          </w:p>
        </w:tc>
        <w:tc>
          <w:tcPr>
            <w:tcW w:w="1886" w:type="pct"/>
            <w:shd w:val="clear" w:color="auto" w:fill="FFFFFF"/>
          </w:tcPr>
          <w:p w:rsidR="008615D3" w:rsidRPr="00501AE9" w:rsidRDefault="008615D3" w:rsidP="000D2002">
            <w:pPr>
              <w:numPr>
                <w:ilvl w:val="0"/>
                <w:numId w:val="10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w:t>
            </w:r>
          </w:p>
          <w:p w:rsidR="008615D3" w:rsidRPr="00501AE9" w:rsidRDefault="008615D3" w:rsidP="000D2002">
            <w:pPr>
              <w:numPr>
                <w:ilvl w:val="0"/>
                <w:numId w:val="10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0,5 м.</w:t>
            </w:r>
          </w:p>
          <w:p w:rsidR="008615D3" w:rsidRPr="00501AE9" w:rsidRDefault="008615D3" w:rsidP="000D2002">
            <w:pPr>
              <w:numPr>
                <w:ilvl w:val="0"/>
                <w:numId w:val="10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1.</w:t>
            </w:r>
          </w:p>
          <w:p w:rsidR="008615D3" w:rsidRPr="00501AE9" w:rsidRDefault="008615D3" w:rsidP="000D2002">
            <w:pPr>
              <w:numPr>
                <w:ilvl w:val="0"/>
                <w:numId w:val="101"/>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Максимальный процент застройки земельного участка</w:t>
            </w:r>
            <w:r w:rsidRPr="00501AE9">
              <w:rPr>
                <w:rFonts w:eastAsia="Calibri"/>
                <w:bCs/>
                <w:sz w:val="20"/>
                <w:szCs w:val="20"/>
                <w:lang w:eastAsia="en-US"/>
              </w:rPr>
              <w:t xml:space="preserve">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tc>
      </w:tr>
    </w:tbl>
    <w:p w:rsidR="008615D3" w:rsidRPr="00501AE9" w:rsidRDefault="008615D3" w:rsidP="008615D3">
      <w:pPr>
        <w:tabs>
          <w:tab w:val="left" w:pos="709"/>
          <w:tab w:val="left" w:pos="851"/>
        </w:tabs>
        <w:spacing w:line="300" w:lineRule="auto"/>
        <w:jc w:val="cente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pStyle w:val="3"/>
        <w:spacing w:before="120" w:after="0" w:line="300" w:lineRule="auto"/>
        <w:rPr>
          <w:rFonts w:ascii="Times New Roman" w:hAnsi="Times New Roman"/>
          <w:sz w:val="28"/>
          <w:szCs w:val="28"/>
        </w:rPr>
      </w:pPr>
      <w:bookmarkStart w:id="68" w:name="_Toc271540897"/>
      <w:bookmarkStart w:id="69" w:name="_Toc271545992"/>
      <w:bookmarkStart w:id="70" w:name="_Toc290140061"/>
      <w:bookmarkStart w:id="71" w:name="_Toc35612566"/>
      <w:r w:rsidRPr="000D2002">
        <w:rPr>
          <w:rFonts w:ascii="Times New Roman" w:hAnsi="Times New Roman"/>
          <w:sz w:val="28"/>
          <w:szCs w:val="28"/>
        </w:rPr>
        <w:lastRenderedPageBreak/>
        <w:t>Статья 6. Градостроительные регламенты. Зоны инженерной и транспортной инфраструктур</w:t>
      </w:r>
      <w:bookmarkEnd w:id="68"/>
      <w:bookmarkEnd w:id="69"/>
      <w:bookmarkEnd w:id="70"/>
      <w:bookmarkEnd w:id="71"/>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1. Зоны предназначены для размещения новых и расширения (реконструкции) существующих объектов инженерной и транспортной инфраструктур, в том числе сооружений и коммуникаций железнодорожного, автомобильного, водного, воздушного и трубопроводного транспорта, связи. </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2. В состав зон </w:t>
      </w:r>
      <w:proofErr w:type="gramStart"/>
      <w:r w:rsidRPr="000D2002">
        <w:rPr>
          <w:rFonts w:ascii="Times New Roman" w:hAnsi="Times New Roman" w:cs="Times New Roman"/>
          <w:sz w:val="28"/>
          <w:szCs w:val="28"/>
        </w:rPr>
        <w:t>инженерной</w:t>
      </w:r>
      <w:proofErr w:type="gramEnd"/>
      <w:r w:rsidRPr="000D2002">
        <w:rPr>
          <w:rFonts w:ascii="Times New Roman" w:hAnsi="Times New Roman" w:cs="Times New Roman"/>
          <w:sz w:val="28"/>
          <w:szCs w:val="28"/>
        </w:rPr>
        <w:t xml:space="preserve"> и транспортной инфраструктур включены:</w:t>
      </w:r>
    </w:p>
    <w:p w:rsidR="008615D3" w:rsidRPr="000D2002" w:rsidRDefault="008615D3" w:rsidP="008615D3">
      <w:pPr>
        <w:pStyle w:val="ConsNormal"/>
        <w:widowControl/>
        <w:spacing w:line="300" w:lineRule="auto"/>
        <w:ind w:right="0" w:firstLine="567"/>
        <w:jc w:val="both"/>
        <w:rPr>
          <w:rFonts w:ascii="Times New Roman" w:hAnsi="Times New Roman" w:cs="Times New Roman"/>
          <w:sz w:val="28"/>
          <w:szCs w:val="28"/>
        </w:rPr>
      </w:pPr>
      <w:r w:rsidRPr="000D2002">
        <w:rPr>
          <w:rFonts w:ascii="Times New Roman" w:hAnsi="Times New Roman" w:cs="Times New Roman"/>
          <w:sz w:val="28"/>
          <w:szCs w:val="28"/>
        </w:rPr>
        <w:t>1) зона инженерной инфраструктуры (ИТ-1).</w:t>
      </w:r>
    </w:p>
    <w:p w:rsidR="008615D3" w:rsidRPr="000D2002" w:rsidRDefault="008615D3" w:rsidP="008615D3">
      <w:pPr>
        <w:pStyle w:val="3"/>
        <w:spacing w:before="120" w:after="0" w:line="300" w:lineRule="auto"/>
        <w:rPr>
          <w:rFonts w:ascii="Times New Roman" w:hAnsi="Times New Roman"/>
          <w:sz w:val="28"/>
          <w:szCs w:val="28"/>
        </w:rPr>
      </w:pPr>
      <w:bookmarkStart w:id="72" w:name="_Toc35612567"/>
      <w:r w:rsidRPr="000D2002">
        <w:rPr>
          <w:rFonts w:ascii="Times New Roman" w:hAnsi="Times New Roman"/>
          <w:sz w:val="28"/>
          <w:szCs w:val="28"/>
        </w:rPr>
        <w:t>Статья 6.1. ИТ-1. Зона инженерной инфраструктуры</w:t>
      </w:r>
      <w:bookmarkEnd w:id="72"/>
    </w:p>
    <w:p w:rsidR="008615D3" w:rsidRPr="000D2002" w:rsidRDefault="008615D3" w:rsidP="008615D3">
      <w:pPr>
        <w:pStyle w:val="ConsNormal"/>
        <w:widowControl/>
        <w:spacing w:line="300" w:lineRule="auto"/>
        <w:ind w:right="0" w:firstLine="708"/>
        <w:jc w:val="both"/>
        <w:rPr>
          <w:rFonts w:ascii="Times New Roman" w:hAnsi="Times New Roman" w:cs="Times New Roman"/>
          <w:sz w:val="28"/>
          <w:szCs w:val="28"/>
        </w:rPr>
      </w:pPr>
      <w:r w:rsidRPr="000D200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2.3.</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tabs>
          <w:tab w:val="left" w:pos="709"/>
          <w:tab w:val="left" w:pos="851"/>
        </w:tabs>
        <w:spacing w:line="300" w:lineRule="auto"/>
        <w:jc w:val="right"/>
      </w:pPr>
      <w:r w:rsidRPr="00501AE9">
        <w:lastRenderedPageBreak/>
        <w:t>Таблица 2.</w:t>
      </w:r>
      <w:r>
        <w:t>3</w:t>
      </w:r>
    </w:p>
    <w:p w:rsidR="008615D3" w:rsidRPr="00501AE9" w:rsidRDefault="008615D3" w:rsidP="008615D3">
      <w:pPr>
        <w:tabs>
          <w:tab w:val="left" w:pos="709"/>
          <w:tab w:val="left" w:pos="851"/>
        </w:tabs>
        <w:spacing w:line="300" w:lineRule="auto"/>
        <w:jc w:val="center"/>
      </w:pPr>
      <w:r w:rsidRPr="00501AE9">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3123"/>
        <w:gridCol w:w="851"/>
        <w:gridCol w:w="4400"/>
        <w:gridCol w:w="5500"/>
      </w:tblGrid>
      <w:tr w:rsidR="008615D3" w:rsidRPr="00501AE9" w:rsidTr="008615D3">
        <w:trPr>
          <w:trHeight w:val="25"/>
          <w:jc w:val="center"/>
        </w:trPr>
        <w:tc>
          <w:tcPr>
            <w:tcW w:w="242" w:type="pct"/>
            <w:shd w:val="clear" w:color="auto" w:fill="FFFFFF"/>
            <w:vAlign w:val="center"/>
          </w:tcPr>
          <w:p w:rsidR="008615D3" w:rsidRPr="00501AE9" w:rsidRDefault="008615D3" w:rsidP="008615D3">
            <w:pPr>
              <w:jc w:val="center"/>
              <w:rPr>
                <w:b/>
                <w:sz w:val="20"/>
              </w:rPr>
            </w:pPr>
            <w:r w:rsidRPr="00501AE9">
              <w:rPr>
                <w:b/>
                <w:sz w:val="20"/>
              </w:rPr>
              <w:t>№</w:t>
            </w:r>
          </w:p>
        </w:tc>
        <w:tc>
          <w:tcPr>
            <w:tcW w:w="1071" w:type="pct"/>
            <w:shd w:val="clear" w:color="auto" w:fill="FFFFFF"/>
            <w:vAlign w:val="center"/>
          </w:tcPr>
          <w:p w:rsidR="008615D3" w:rsidRPr="00501AE9" w:rsidRDefault="008615D3" w:rsidP="008615D3">
            <w:pPr>
              <w:ind w:firstLine="1"/>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rsidR="008615D3" w:rsidRPr="00501AE9" w:rsidRDefault="008615D3" w:rsidP="008615D3">
            <w:pPr>
              <w:ind w:hanging="1"/>
              <w:jc w:val="center"/>
              <w:rPr>
                <w:b/>
                <w:sz w:val="20"/>
              </w:rPr>
            </w:pPr>
            <w:r w:rsidRPr="00501AE9">
              <w:rPr>
                <w:b/>
                <w:sz w:val="20"/>
              </w:rPr>
              <w:t>Код</w:t>
            </w:r>
          </w:p>
        </w:tc>
        <w:tc>
          <w:tcPr>
            <w:tcW w:w="1509"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tabs>
          <w:tab w:val="left" w:pos="709"/>
          <w:tab w:val="left" w:pos="851"/>
        </w:tabs>
        <w:spacing w:line="14" w:lineRule="auto"/>
        <w:jc w:val="center"/>
        <w:rPr>
          <w:lang w:bidi="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9"/>
        <w:gridCol w:w="697"/>
        <w:gridCol w:w="9"/>
        <w:gridCol w:w="3114"/>
        <w:gridCol w:w="851"/>
        <w:gridCol w:w="4406"/>
        <w:gridCol w:w="5494"/>
      </w:tblGrid>
      <w:tr w:rsidR="008615D3" w:rsidRPr="00501AE9" w:rsidTr="008615D3">
        <w:trPr>
          <w:trHeight w:val="20"/>
          <w:tblHeade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FFFFFF"/>
          </w:tcPr>
          <w:p w:rsidR="008615D3" w:rsidRPr="00501AE9" w:rsidRDefault="008615D3" w:rsidP="008615D3">
            <w:pPr>
              <w:jc w:val="center"/>
              <w:rPr>
                <w:b/>
                <w:sz w:val="20"/>
              </w:rPr>
            </w:pPr>
            <w:r w:rsidRPr="00501AE9">
              <w:rPr>
                <w:b/>
                <w:sz w:val="20"/>
              </w:rPr>
              <w:t>1</w:t>
            </w: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15D3" w:rsidRPr="00501AE9" w:rsidRDefault="008615D3" w:rsidP="008615D3">
            <w:pPr>
              <w:jc w:val="center"/>
              <w:rPr>
                <w:b/>
                <w:sz w:val="20"/>
              </w:rPr>
            </w:pPr>
            <w:r w:rsidRPr="00501AE9">
              <w:rPr>
                <w:b/>
                <w:sz w:val="20"/>
              </w:rPr>
              <w:t>2</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8615D3" w:rsidRPr="00501AE9" w:rsidRDefault="008615D3" w:rsidP="008615D3">
            <w:pPr>
              <w:jc w:val="center"/>
              <w:rPr>
                <w:b/>
                <w:sz w:val="20"/>
              </w:rPr>
            </w:pPr>
            <w:r w:rsidRPr="00501AE9">
              <w:rPr>
                <w:b/>
                <w:sz w:val="20"/>
              </w:rPr>
              <w:t>3</w:t>
            </w: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8615D3" w:rsidRPr="00501AE9" w:rsidRDefault="008615D3" w:rsidP="008615D3">
            <w:pPr>
              <w:jc w:val="center"/>
              <w:rPr>
                <w:b/>
                <w:sz w:val="20"/>
              </w:rPr>
            </w:pPr>
            <w:r w:rsidRPr="00501AE9">
              <w:rPr>
                <w:b/>
                <w:sz w:val="20"/>
              </w:rPr>
              <w:t>4</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8615D3" w:rsidRPr="00501AE9" w:rsidRDefault="008615D3" w:rsidP="008615D3">
            <w:pPr>
              <w:jc w:val="center"/>
              <w:rPr>
                <w:b/>
                <w:sz w:val="20"/>
              </w:rPr>
            </w:pPr>
            <w:r w:rsidRPr="00501AE9">
              <w:rPr>
                <w:b/>
                <w:sz w:val="20"/>
              </w:rPr>
              <w:t>5</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8615D3">
            <w:pPr>
              <w:jc w:val="center"/>
              <w:rPr>
                <w:b/>
                <w:sz w:val="20"/>
                <w:szCs w:val="20"/>
              </w:rPr>
            </w:pPr>
            <w:r w:rsidRPr="00501AE9">
              <w:rPr>
                <w:b/>
                <w:sz w:val="20"/>
                <w:szCs w:val="20"/>
              </w:rPr>
              <w:t>1</w:t>
            </w:r>
          </w:p>
        </w:tc>
        <w:tc>
          <w:tcPr>
            <w:tcW w:w="4755" w:type="pct"/>
            <w:gridSpan w:val="4"/>
            <w:shd w:val="clear" w:color="auto" w:fill="FFFFFF"/>
          </w:tcPr>
          <w:p w:rsidR="008615D3" w:rsidRPr="00501AE9" w:rsidRDefault="008615D3" w:rsidP="008615D3">
            <w:pPr>
              <w:jc w:val="center"/>
              <w:rPr>
                <w:b/>
                <w:sz w:val="20"/>
                <w:szCs w:val="20"/>
              </w:rPr>
            </w:pPr>
            <w:r w:rsidRPr="00501AE9">
              <w:rPr>
                <w:b/>
                <w:sz w:val="20"/>
                <w:szCs w:val="20"/>
              </w:rPr>
              <w:t>Основные виды разрешенного использования</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65"/>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Хранение автотранспорта</w:t>
            </w:r>
          </w:p>
        </w:tc>
        <w:tc>
          <w:tcPr>
            <w:tcW w:w="292" w:type="pct"/>
            <w:shd w:val="clear" w:color="auto" w:fill="FFFFFF"/>
          </w:tcPr>
          <w:p w:rsidR="008615D3" w:rsidRPr="00501AE9" w:rsidRDefault="008615D3" w:rsidP="008615D3">
            <w:pPr>
              <w:jc w:val="center"/>
              <w:rPr>
                <w:sz w:val="20"/>
                <w:szCs w:val="20"/>
              </w:rPr>
            </w:pPr>
            <w:r w:rsidRPr="00501AE9">
              <w:rPr>
                <w:sz w:val="20"/>
                <w:szCs w:val="20"/>
              </w:rPr>
              <w:t>2.7.1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 xml:space="preserve">Размещение отдельно стоящих и пристроенных гаражей, в том </w:t>
            </w:r>
            <w:r w:rsidRPr="00501AE9">
              <w:rPr>
                <w:rFonts w:eastAsia="Calibri"/>
                <w:bCs/>
                <w:sz w:val="20"/>
                <w:szCs w:val="20"/>
                <w:lang w:eastAsia="en-US"/>
              </w:rPr>
              <w:t>числе</w:t>
            </w:r>
            <w:r w:rsidRPr="00501AE9">
              <w:rPr>
                <w:sz w:val="20"/>
                <w:szCs w:val="20"/>
              </w:rPr>
              <w:t xml:space="preserve"> подземных, предназначенных для хранения автотранспорта, в том числе с разделением на </w:t>
            </w:r>
            <w:proofErr w:type="spellStart"/>
            <w:r w:rsidRPr="00501AE9">
              <w:rPr>
                <w:sz w:val="20"/>
                <w:szCs w:val="20"/>
              </w:rPr>
              <w:t>машино-места</w:t>
            </w:r>
            <w:proofErr w:type="spellEnd"/>
            <w:r w:rsidRPr="00501AE9">
              <w:rPr>
                <w:sz w:val="20"/>
                <w:szCs w:val="20"/>
              </w:rPr>
              <w:t xml:space="preserve">, за исключением гаражей, размещение которых предусмотрено содержанием вида разрешенного использования с </w:t>
            </w:r>
            <w:hyperlink r:id="rId27" w:history="1">
              <w:r w:rsidRPr="00501AE9">
                <w:rPr>
                  <w:sz w:val="20"/>
                  <w:szCs w:val="20"/>
                </w:rPr>
                <w:t>кодом 4.9</w:t>
              </w:r>
            </w:hyperlink>
            <w:r w:rsidRPr="00501AE9">
              <w:rPr>
                <w:rFonts w:eastAsia="Calibri"/>
                <w:bCs/>
                <w:sz w:val="20"/>
                <w:szCs w:val="20"/>
                <w:lang w:eastAsia="en-US"/>
              </w:rPr>
              <w:t xml:space="preserve"> </w:t>
            </w:r>
          </w:p>
        </w:tc>
        <w:tc>
          <w:tcPr>
            <w:tcW w:w="1884" w:type="pct"/>
            <w:shd w:val="clear" w:color="auto" w:fill="FFFFFF"/>
          </w:tcPr>
          <w:p w:rsidR="008615D3" w:rsidRPr="00501AE9" w:rsidRDefault="008615D3" w:rsidP="000D2002">
            <w:pPr>
              <w:numPr>
                <w:ilvl w:val="0"/>
                <w:numId w:val="15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w:t>
            </w:r>
          </w:p>
          <w:p w:rsidR="008615D3" w:rsidRPr="00501AE9" w:rsidRDefault="008615D3" w:rsidP="000D2002">
            <w:pPr>
              <w:numPr>
                <w:ilvl w:val="0"/>
                <w:numId w:val="15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0,5 м.</w:t>
            </w:r>
          </w:p>
          <w:p w:rsidR="008615D3" w:rsidRPr="00501AE9" w:rsidRDefault="008615D3" w:rsidP="000D2002">
            <w:pPr>
              <w:numPr>
                <w:ilvl w:val="0"/>
                <w:numId w:val="15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1.</w:t>
            </w:r>
          </w:p>
          <w:p w:rsidR="008615D3" w:rsidRPr="00501AE9" w:rsidRDefault="008615D3" w:rsidP="000D2002">
            <w:pPr>
              <w:numPr>
                <w:ilvl w:val="0"/>
                <w:numId w:val="151"/>
              </w:numPr>
              <w:autoSpaceDE w:val="0"/>
              <w:autoSpaceDN w:val="0"/>
              <w:adjustRightInd w:val="0"/>
              <w:ind w:left="427" w:right="59" w:hanging="309"/>
              <w:contextualSpacing/>
              <w:rPr>
                <w:bCs/>
                <w:sz w:val="20"/>
                <w:lang w:eastAsia="en-US"/>
              </w:rPr>
            </w:pPr>
            <w:r w:rsidRPr="00501AE9">
              <w:rPr>
                <w:rFonts w:eastAsia="Calibri"/>
                <w:b/>
                <w:bCs/>
                <w:sz w:val="20"/>
                <w:szCs w:val="20"/>
                <w:lang w:eastAsia="en-US"/>
              </w:rPr>
              <w:t>Максимальный процент застройки земельного участка</w:t>
            </w:r>
            <w:r w:rsidRPr="00501AE9">
              <w:rPr>
                <w:bCs/>
                <w:sz w:val="20"/>
                <w:lang w:eastAsia="en-US"/>
              </w:rPr>
              <w:t xml:space="preserve"> - не подлежит установлению</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65"/>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Коммунальное обслуживание </w:t>
            </w:r>
          </w:p>
        </w:tc>
        <w:tc>
          <w:tcPr>
            <w:tcW w:w="292" w:type="pct"/>
            <w:shd w:val="clear" w:color="auto" w:fill="FFFFFF"/>
          </w:tcPr>
          <w:p w:rsidR="008615D3" w:rsidRPr="00501AE9" w:rsidRDefault="008615D3" w:rsidP="008615D3">
            <w:pPr>
              <w:jc w:val="center"/>
              <w:rPr>
                <w:sz w:val="20"/>
                <w:szCs w:val="20"/>
              </w:rPr>
            </w:pPr>
            <w:r w:rsidRPr="00501AE9">
              <w:rPr>
                <w:sz w:val="20"/>
                <w:szCs w:val="20"/>
              </w:rPr>
              <w:t>3.1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history="1">
              <w:r w:rsidRPr="00501AE9">
                <w:rPr>
                  <w:rFonts w:eastAsia="Calibri"/>
                  <w:bCs/>
                  <w:sz w:val="20"/>
                  <w:szCs w:val="20"/>
                  <w:lang w:eastAsia="en-US"/>
                </w:rPr>
                <w:t>кодами 3.1.1</w:t>
              </w:r>
            </w:hyperlink>
            <w:r w:rsidRPr="00501AE9">
              <w:rPr>
                <w:rFonts w:eastAsia="Calibri"/>
                <w:bCs/>
                <w:sz w:val="20"/>
                <w:szCs w:val="20"/>
                <w:lang w:eastAsia="en-US"/>
              </w:rPr>
              <w:t xml:space="preserve"> </w:t>
            </w:r>
            <w:r>
              <w:rPr>
                <w:rFonts w:eastAsia="Calibri"/>
                <w:bCs/>
                <w:sz w:val="20"/>
                <w:szCs w:val="20"/>
                <w:lang w:eastAsia="en-US"/>
              </w:rPr>
              <w:t>–</w:t>
            </w:r>
            <w:r w:rsidRPr="00501AE9">
              <w:rPr>
                <w:rFonts w:eastAsia="Calibri"/>
                <w:bCs/>
                <w:sz w:val="20"/>
                <w:szCs w:val="20"/>
                <w:lang w:eastAsia="en-US"/>
              </w:rPr>
              <w:t xml:space="preserve"> </w:t>
            </w:r>
            <w:hyperlink r:id="rId29" w:history="1">
              <w:r w:rsidRPr="00501AE9">
                <w:rPr>
                  <w:rFonts w:eastAsia="Calibri"/>
                  <w:bCs/>
                  <w:sz w:val="20"/>
                  <w:szCs w:val="20"/>
                  <w:lang w:eastAsia="en-US"/>
                </w:rPr>
                <w:t>3.1.2</w:t>
              </w:r>
            </w:hyperlink>
          </w:p>
        </w:tc>
        <w:tc>
          <w:tcPr>
            <w:tcW w:w="1884" w:type="pct"/>
            <w:shd w:val="clear" w:color="auto" w:fill="FFFFFF"/>
          </w:tcPr>
          <w:p w:rsidR="008615D3" w:rsidRPr="00501AE9" w:rsidRDefault="008615D3" w:rsidP="000D2002">
            <w:pPr>
              <w:numPr>
                <w:ilvl w:val="0"/>
                <w:numId w:val="104"/>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0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0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04"/>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65"/>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Энергетика</w:t>
            </w:r>
          </w:p>
        </w:tc>
        <w:tc>
          <w:tcPr>
            <w:tcW w:w="292" w:type="pct"/>
            <w:shd w:val="clear" w:color="auto" w:fill="FFFFFF"/>
          </w:tcPr>
          <w:p w:rsidR="008615D3" w:rsidRPr="00501AE9" w:rsidRDefault="008615D3" w:rsidP="008615D3">
            <w:pPr>
              <w:jc w:val="center"/>
              <w:rPr>
                <w:sz w:val="20"/>
                <w:szCs w:val="20"/>
              </w:rPr>
            </w:pPr>
            <w:r w:rsidRPr="00501AE9">
              <w:rPr>
                <w:sz w:val="20"/>
                <w:szCs w:val="20"/>
              </w:rPr>
              <w:t>6.7</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1AE9">
              <w:rPr>
                <w:rFonts w:eastAsia="Calibri"/>
                <w:bCs/>
                <w:sz w:val="20"/>
                <w:szCs w:val="20"/>
                <w:lang w:eastAsia="en-US"/>
              </w:rPr>
              <w:t>золоотвалов</w:t>
            </w:r>
            <w:proofErr w:type="spellEnd"/>
            <w:r w:rsidRPr="00501AE9">
              <w:rPr>
                <w:rFonts w:eastAsia="Calibri"/>
                <w:bCs/>
                <w:sz w:val="20"/>
                <w:szCs w:val="20"/>
                <w:lang w:eastAsia="en-US"/>
              </w:rPr>
              <w:t>, гидротехнических сооружений);</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w:t>
            </w:r>
            <w:proofErr w:type="spellStart"/>
            <w:r w:rsidRPr="00501AE9">
              <w:rPr>
                <w:rFonts w:eastAsia="Calibri"/>
                <w:bCs/>
                <w:sz w:val="20"/>
                <w:szCs w:val="20"/>
                <w:lang w:eastAsia="en-US"/>
              </w:rPr>
              <w:t>электросетевого</w:t>
            </w:r>
            <w:proofErr w:type="spellEnd"/>
            <w:r w:rsidRPr="00501AE9">
              <w:rPr>
                <w:rFonts w:eastAsia="Calibri"/>
                <w:bCs/>
                <w:sz w:val="20"/>
                <w:szCs w:val="20"/>
                <w:lang w:eastAsia="en-US"/>
              </w:rPr>
              <w:t xml:space="preserve"> </w:t>
            </w:r>
            <w:r w:rsidRPr="00501AE9">
              <w:rPr>
                <w:rFonts w:eastAsia="Calibri"/>
                <w:bCs/>
                <w:sz w:val="20"/>
                <w:szCs w:val="20"/>
                <w:lang w:eastAsia="en-US"/>
              </w:rPr>
              <w:lastRenderedPageBreak/>
              <w:t>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884" w:type="pct"/>
            <w:shd w:val="clear" w:color="auto" w:fill="FFFFFF"/>
          </w:tcPr>
          <w:p w:rsidR="008615D3" w:rsidRPr="00501AE9" w:rsidRDefault="008615D3" w:rsidP="000D2002">
            <w:pPr>
              <w:numPr>
                <w:ilvl w:val="0"/>
                <w:numId w:val="105"/>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lastRenderedPageBreak/>
              <w:t xml:space="preserve">Предельные размеры земельных участков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0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0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05"/>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lastRenderedPageBreak/>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65"/>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Связь</w:t>
            </w:r>
          </w:p>
        </w:tc>
        <w:tc>
          <w:tcPr>
            <w:tcW w:w="292" w:type="pct"/>
            <w:shd w:val="clear" w:color="auto" w:fill="FFFFFF"/>
          </w:tcPr>
          <w:p w:rsidR="008615D3" w:rsidRPr="00501AE9" w:rsidRDefault="008615D3" w:rsidP="008615D3">
            <w:pPr>
              <w:jc w:val="center"/>
              <w:rPr>
                <w:sz w:val="20"/>
                <w:szCs w:val="20"/>
              </w:rPr>
            </w:pPr>
            <w:r w:rsidRPr="00501AE9">
              <w:rPr>
                <w:sz w:val="20"/>
                <w:szCs w:val="20"/>
              </w:rPr>
              <w:t>6.8</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84" w:type="pct"/>
            <w:shd w:val="clear" w:color="auto" w:fill="FFFFFF"/>
          </w:tcPr>
          <w:p w:rsidR="008615D3" w:rsidRPr="00501AE9" w:rsidRDefault="008615D3" w:rsidP="000D2002">
            <w:pPr>
              <w:numPr>
                <w:ilvl w:val="0"/>
                <w:numId w:val="106"/>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0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0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06"/>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Максимальный процент застройки земельного участка –</w:t>
            </w:r>
            <w:r w:rsidRPr="00501AE9">
              <w:rPr>
                <w:rFonts w:eastAsia="Calibri"/>
                <w:bCs/>
                <w:sz w:val="20"/>
                <w:szCs w:val="20"/>
                <w:lang w:eastAsia="en-US"/>
              </w:rPr>
              <w:t xml:space="preserve"> не подлежит установлению</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65"/>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Трубопроводный транспорт</w:t>
            </w:r>
          </w:p>
        </w:tc>
        <w:tc>
          <w:tcPr>
            <w:tcW w:w="292" w:type="pct"/>
            <w:shd w:val="clear" w:color="auto" w:fill="FFFFFF"/>
          </w:tcPr>
          <w:p w:rsidR="008615D3" w:rsidRPr="00501AE9" w:rsidRDefault="008615D3" w:rsidP="008615D3">
            <w:pPr>
              <w:jc w:val="center"/>
              <w:rPr>
                <w:sz w:val="20"/>
                <w:szCs w:val="20"/>
              </w:rPr>
            </w:pPr>
            <w:r w:rsidRPr="00501AE9">
              <w:rPr>
                <w:sz w:val="20"/>
                <w:szCs w:val="20"/>
              </w:rPr>
              <w:t>7.5</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84" w:type="pct"/>
            <w:shd w:val="clear" w:color="auto" w:fill="FFFFFF"/>
          </w:tcPr>
          <w:p w:rsidR="008615D3" w:rsidRPr="00501AE9" w:rsidRDefault="008615D3" w:rsidP="000D2002">
            <w:pPr>
              <w:numPr>
                <w:ilvl w:val="0"/>
                <w:numId w:val="107"/>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0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0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07"/>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w:t>
            </w:r>
            <w:r w:rsidRPr="00501AE9">
              <w:rPr>
                <w:rFonts w:eastAsia="Calibri"/>
                <w:bCs/>
                <w:sz w:val="20"/>
                <w:szCs w:val="20"/>
                <w:lang w:eastAsia="en-US"/>
              </w:rPr>
              <w:t>– не подлежит установлению</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65"/>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Улично-дорожная сеть</w:t>
            </w:r>
          </w:p>
          <w:p w:rsidR="008615D3" w:rsidRPr="00501AE9" w:rsidRDefault="008615D3" w:rsidP="008615D3">
            <w:pPr>
              <w:autoSpaceDE w:val="0"/>
              <w:autoSpaceDN w:val="0"/>
              <w:adjustRightInd w:val="0"/>
              <w:ind w:left="147"/>
              <w:rPr>
                <w:sz w:val="20"/>
                <w:szCs w:val="20"/>
              </w:rPr>
            </w:pPr>
          </w:p>
        </w:tc>
        <w:tc>
          <w:tcPr>
            <w:tcW w:w="292" w:type="pct"/>
            <w:shd w:val="clear" w:color="auto" w:fill="FFFFFF"/>
          </w:tcPr>
          <w:p w:rsidR="008615D3" w:rsidRPr="00501AE9" w:rsidRDefault="008615D3" w:rsidP="008615D3">
            <w:pPr>
              <w:jc w:val="center"/>
              <w:rPr>
                <w:sz w:val="20"/>
                <w:szCs w:val="20"/>
              </w:rPr>
            </w:pPr>
            <w:r w:rsidRPr="00501AE9">
              <w:rPr>
                <w:sz w:val="20"/>
                <w:szCs w:val="20"/>
              </w:rPr>
              <w:t>12.0.1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Р</w:t>
            </w:r>
            <w:r w:rsidRPr="00501AE9">
              <w:rPr>
                <w:rFonts w:eastAsia="Calibri"/>
                <w:bCs/>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1AE9">
              <w:rPr>
                <w:rFonts w:eastAsia="Calibri"/>
                <w:bCs/>
                <w:sz w:val="20"/>
                <w:szCs w:val="20"/>
                <w:lang w:eastAsia="en-US"/>
              </w:rPr>
              <w:t>велотранспортной</w:t>
            </w:r>
            <w:proofErr w:type="spellEnd"/>
            <w:r w:rsidRPr="00501AE9">
              <w:rPr>
                <w:rFonts w:eastAsia="Calibri"/>
                <w:bCs/>
                <w:sz w:val="20"/>
                <w:szCs w:val="20"/>
                <w:lang w:eastAsia="en-US"/>
              </w:rPr>
              <w:t xml:space="preserve"> и инженерной инфраструктуры;</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придорожных стоянок (парковок) транспортных сре</w:t>
            </w:r>
            <w:proofErr w:type="gramStart"/>
            <w:r w:rsidRPr="00501AE9">
              <w:rPr>
                <w:rFonts w:eastAsia="Calibri"/>
                <w:bCs/>
                <w:sz w:val="20"/>
                <w:szCs w:val="20"/>
                <w:lang w:eastAsia="en-US"/>
              </w:rPr>
              <w:t>дств в гр</w:t>
            </w:r>
            <w:proofErr w:type="gramEnd"/>
            <w:r w:rsidRPr="00501AE9">
              <w:rPr>
                <w:rFonts w:eastAsia="Calibri"/>
                <w:bCs/>
                <w:sz w:val="20"/>
                <w:szCs w:val="20"/>
                <w:lang w:eastAsia="en-US"/>
              </w:rPr>
              <w:t xml:space="preserve">аницах городских улиц и дорог, за исключением предусмотренных видами разрешенного использования с </w:t>
            </w:r>
            <w:hyperlink r:id="rId30" w:history="1">
              <w:r w:rsidRPr="00501AE9">
                <w:rPr>
                  <w:rFonts w:eastAsia="Calibri"/>
                  <w:bCs/>
                  <w:sz w:val="20"/>
                  <w:szCs w:val="20"/>
                  <w:lang w:eastAsia="en-US"/>
                </w:rPr>
                <w:t>кодами 2.7.1</w:t>
              </w:r>
            </w:hyperlink>
            <w:r w:rsidRPr="00501AE9">
              <w:rPr>
                <w:rFonts w:eastAsia="Calibri"/>
                <w:bCs/>
                <w:sz w:val="20"/>
                <w:szCs w:val="20"/>
                <w:lang w:eastAsia="en-US"/>
              </w:rPr>
              <w:t xml:space="preserve">, </w:t>
            </w:r>
            <w:hyperlink r:id="rId31" w:history="1">
              <w:r w:rsidRPr="00501AE9">
                <w:rPr>
                  <w:rFonts w:eastAsia="Calibri"/>
                  <w:bCs/>
                  <w:sz w:val="20"/>
                  <w:szCs w:val="20"/>
                  <w:lang w:eastAsia="en-US"/>
                </w:rPr>
                <w:t>4.9</w:t>
              </w:r>
            </w:hyperlink>
            <w:r w:rsidRPr="00501AE9">
              <w:rPr>
                <w:rFonts w:eastAsia="Calibri"/>
                <w:bCs/>
                <w:sz w:val="20"/>
                <w:szCs w:val="20"/>
                <w:lang w:eastAsia="en-US"/>
              </w:rPr>
              <w:t xml:space="preserve">, </w:t>
            </w:r>
            <w:hyperlink r:id="rId32" w:history="1">
              <w:r w:rsidRPr="00501AE9">
                <w:rPr>
                  <w:rFonts w:eastAsia="Calibri"/>
                  <w:bCs/>
                  <w:sz w:val="20"/>
                  <w:szCs w:val="20"/>
                  <w:lang w:eastAsia="en-US"/>
                </w:rPr>
                <w:t>7.2.3</w:t>
              </w:r>
            </w:hyperlink>
            <w:r w:rsidRPr="00501AE9">
              <w:rPr>
                <w:rFonts w:eastAsia="Calibri"/>
                <w:bCs/>
                <w:sz w:val="20"/>
                <w:szCs w:val="20"/>
                <w:lang w:eastAsia="en-US"/>
              </w:rPr>
              <w:t xml:space="preserve">, а также некапитальных сооружений, предназначенных для охраны транспортных </w:t>
            </w:r>
            <w:r w:rsidRPr="00501AE9">
              <w:rPr>
                <w:rFonts w:eastAsia="Calibri"/>
                <w:bCs/>
                <w:sz w:val="20"/>
                <w:szCs w:val="20"/>
                <w:lang w:eastAsia="en-US"/>
              </w:rPr>
              <w:lastRenderedPageBreak/>
              <w:t>средств</w:t>
            </w:r>
          </w:p>
        </w:tc>
        <w:tc>
          <w:tcPr>
            <w:tcW w:w="1884" w:type="pct"/>
            <w:shd w:val="clear" w:color="auto" w:fill="FFFFFF"/>
          </w:tcPr>
          <w:p w:rsidR="008615D3" w:rsidRPr="00501AE9" w:rsidRDefault="008615D3" w:rsidP="000D2002">
            <w:pPr>
              <w:numPr>
                <w:ilvl w:val="0"/>
                <w:numId w:val="108"/>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lastRenderedPageBreak/>
              <w:t xml:space="preserve">Предельные размеры земельных участков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0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0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08"/>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8615D3">
            <w:pPr>
              <w:ind w:left="53" w:right="106"/>
              <w:jc w:val="center"/>
              <w:rPr>
                <w:b/>
                <w:sz w:val="20"/>
                <w:szCs w:val="20"/>
              </w:rPr>
            </w:pPr>
            <w:r w:rsidRPr="00501AE9">
              <w:rPr>
                <w:b/>
                <w:sz w:val="20"/>
                <w:szCs w:val="20"/>
              </w:rPr>
              <w:lastRenderedPageBreak/>
              <w:t>2</w:t>
            </w:r>
          </w:p>
        </w:tc>
        <w:tc>
          <w:tcPr>
            <w:tcW w:w="4755" w:type="pct"/>
            <w:gridSpan w:val="4"/>
            <w:shd w:val="clear" w:color="auto" w:fill="FFFFFF"/>
            <w:vAlign w:val="center"/>
          </w:tcPr>
          <w:p w:rsidR="008615D3" w:rsidRPr="00501AE9" w:rsidRDefault="008615D3" w:rsidP="008615D3">
            <w:pPr>
              <w:ind w:left="53" w:right="106"/>
              <w:jc w:val="center"/>
              <w:rPr>
                <w:b/>
                <w:sz w:val="20"/>
                <w:szCs w:val="20"/>
              </w:rPr>
            </w:pPr>
            <w:r w:rsidRPr="00501AE9">
              <w:rPr>
                <w:b/>
                <w:sz w:val="20"/>
                <w:szCs w:val="20"/>
              </w:rPr>
              <w:t xml:space="preserve">Условно разрешенные виды использования </w:t>
            </w:r>
            <w:r>
              <w:rPr>
                <w:b/>
                <w:sz w:val="20"/>
                <w:szCs w:val="20"/>
              </w:rPr>
              <w:t>–</w:t>
            </w:r>
            <w:r w:rsidRPr="00501AE9">
              <w:rPr>
                <w:b/>
                <w:sz w:val="20"/>
                <w:szCs w:val="20"/>
              </w:rPr>
              <w:t xml:space="preserve"> не</w:t>
            </w:r>
            <w:r>
              <w:rPr>
                <w:b/>
                <w:sz w:val="20"/>
                <w:szCs w:val="20"/>
              </w:rPr>
              <w:t xml:space="preserve"> </w:t>
            </w:r>
            <w:r w:rsidRPr="00501AE9">
              <w:rPr>
                <w:b/>
                <w:sz w:val="20"/>
                <w:szCs w:val="20"/>
              </w:rPr>
              <w:t>установлены</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8615D3">
            <w:pPr>
              <w:ind w:left="53" w:right="106"/>
              <w:jc w:val="center"/>
              <w:rPr>
                <w:b/>
                <w:sz w:val="20"/>
                <w:szCs w:val="20"/>
              </w:rPr>
            </w:pPr>
            <w:r w:rsidRPr="00501AE9">
              <w:rPr>
                <w:b/>
                <w:sz w:val="20"/>
                <w:szCs w:val="20"/>
              </w:rPr>
              <w:t>3</w:t>
            </w:r>
          </w:p>
        </w:tc>
        <w:tc>
          <w:tcPr>
            <w:tcW w:w="4755"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Вспомогательные виды разрешенного использования</w:t>
            </w:r>
          </w:p>
        </w:tc>
      </w:tr>
      <w:tr w:rsidR="008615D3" w:rsidRPr="00501AE9" w:rsidTr="008615D3">
        <w:tblPrEx>
          <w:jc w:val="left"/>
          <w:tblBorders>
            <w:bottom w:val="single" w:sz="4" w:space="0" w:color="auto"/>
          </w:tblBorders>
        </w:tblPrEx>
        <w:trPr>
          <w:gridBefore w:val="1"/>
          <w:wBefore w:w="3" w:type="pct"/>
          <w:trHeight w:val="20"/>
        </w:trPr>
        <w:tc>
          <w:tcPr>
            <w:tcW w:w="242" w:type="pct"/>
            <w:gridSpan w:val="2"/>
            <w:shd w:val="clear" w:color="auto" w:fill="FFFFFF"/>
          </w:tcPr>
          <w:p w:rsidR="008615D3" w:rsidRPr="00501AE9" w:rsidRDefault="008615D3" w:rsidP="000D2002">
            <w:pPr>
              <w:pStyle w:val="a3"/>
              <w:numPr>
                <w:ilvl w:val="0"/>
                <w:numId w:val="109"/>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Служебные гаражи</w:t>
            </w:r>
          </w:p>
        </w:tc>
        <w:tc>
          <w:tcPr>
            <w:tcW w:w="292" w:type="pct"/>
            <w:shd w:val="clear" w:color="auto" w:fill="FFFFFF"/>
          </w:tcPr>
          <w:p w:rsidR="008615D3" w:rsidRPr="00501AE9" w:rsidRDefault="008615D3" w:rsidP="008615D3">
            <w:pPr>
              <w:jc w:val="center"/>
              <w:rPr>
                <w:sz w:val="20"/>
                <w:szCs w:val="20"/>
              </w:rPr>
            </w:pPr>
            <w:r w:rsidRPr="00501AE9">
              <w:rPr>
                <w:sz w:val="20"/>
                <w:szCs w:val="20"/>
              </w:rPr>
              <w:t>4.9</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3" w:history="1">
              <w:r w:rsidRPr="00501AE9">
                <w:rPr>
                  <w:rFonts w:eastAsia="Calibri"/>
                  <w:bCs/>
                  <w:sz w:val="20"/>
                  <w:szCs w:val="20"/>
                  <w:lang w:eastAsia="en-US"/>
                </w:rPr>
                <w:t>кодами 3.0</w:t>
              </w:r>
            </w:hyperlink>
            <w:r w:rsidRPr="00501AE9">
              <w:rPr>
                <w:rFonts w:eastAsia="Calibri"/>
                <w:bCs/>
                <w:sz w:val="20"/>
                <w:szCs w:val="20"/>
                <w:lang w:eastAsia="en-US"/>
              </w:rPr>
              <w:t xml:space="preserve">, </w:t>
            </w:r>
            <w:hyperlink r:id="rId34" w:history="1">
              <w:r w:rsidRPr="00501AE9">
                <w:rPr>
                  <w:rFonts w:eastAsia="Calibri"/>
                  <w:bCs/>
                  <w:sz w:val="20"/>
                  <w:szCs w:val="20"/>
                  <w:lang w:eastAsia="en-US"/>
                </w:rPr>
                <w:t>4.0</w:t>
              </w:r>
            </w:hyperlink>
            <w:r w:rsidRPr="00501AE9">
              <w:rPr>
                <w:rFonts w:eastAsia="Calibri"/>
                <w:bCs/>
                <w:sz w:val="20"/>
                <w:szCs w:val="20"/>
                <w:lang w:eastAsia="en-US"/>
              </w:rPr>
              <w:t>, а также для стоянки и хранения транспортных средств общего пользования, в том числе в депо</w:t>
            </w:r>
          </w:p>
        </w:tc>
        <w:tc>
          <w:tcPr>
            <w:tcW w:w="1884" w:type="pct"/>
            <w:shd w:val="clear" w:color="auto" w:fill="FFFFFF"/>
          </w:tcPr>
          <w:p w:rsidR="008615D3" w:rsidRPr="00501AE9" w:rsidRDefault="008615D3" w:rsidP="000D2002">
            <w:pPr>
              <w:numPr>
                <w:ilvl w:val="0"/>
                <w:numId w:val="11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w:t>
            </w:r>
          </w:p>
          <w:p w:rsidR="008615D3" w:rsidRPr="00501AE9" w:rsidRDefault="008615D3" w:rsidP="000D2002">
            <w:pPr>
              <w:numPr>
                <w:ilvl w:val="0"/>
                <w:numId w:val="11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0,5 м.</w:t>
            </w:r>
          </w:p>
          <w:p w:rsidR="008615D3" w:rsidRPr="00501AE9" w:rsidRDefault="008615D3" w:rsidP="000D2002">
            <w:pPr>
              <w:numPr>
                <w:ilvl w:val="0"/>
                <w:numId w:val="11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1.</w:t>
            </w:r>
          </w:p>
          <w:p w:rsidR="008615D3" w:rsidRPr="00501AE9" w:rsidRDefault="008615D3" w:rsidP="000D2002">
            <w:pPr>
              <w:numPr>
                <w:ilvl w:val="0"/>
                <w:numId w:val="110"/>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Максимальный процент застройки земельного участка</w:t>
            </w:r>
            <w:r w:rsidRPr="00501AE9">
              <w:rPr>
                <w:rFonts w:eastAsia="Calibri"/>
                <w:bCs/>
                <w:sz w:val="20"/>
                <w:szCs w:val="20"/>
                <w:lang w:eastAsia="en-US"/>
              </w:rPr>
              <w:t xml:space="preserve">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tc>
      </w:tr>
    </w:tbl>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pP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pStyle w:val="3"/>
        <w:spacing w:before="0" w:after="0" w:line="300" w:lineRule="auto"/>
        <w:rPr>
          <w:rFonts w:ascii="Times New Roman" w:hAnsi="Times New Roman"/>
          <w:sz w:val="28"/>
          <w:szCs w:val="28"/>
        </w:rPr>
      </w:pPr>
      <w:bookmarkStart w:id="73" w:name="_Toc35612568"/>
      <w:bookmarkStart w:id="74" w:name="_Toc271540898"/>
      <w:bookmarkStart w:id="75" w:name="_Toc271545993"/>
      <w:bookmarkStart w:id="76" w:name="_Toc290140062"/>
      <w:r w:rsidRPr="000D2002">
        <w:rPr>
          <w:rFonts w:ascii="Times New Roman" w:hAnsi="Times New Roman"/>
          <w:sz w:val="28"/>
          <w:szCs w:val="28"/>
        </w:rPr>
        <w:lastRenderedPageBreak/>
        <w:t>Статья 7. Градостроительные регламенты. Производственные зоны (П)</w:t>
      </w:r>
      <w:bookmarkEnd w:id="73"/>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1. </w:t>
      </w:r>
      <w:proofErr w:type="gramStart"/>
      <w:r w:rsidRPr="000D2002">
        <w:rPr>
          <w:rFonts w:ascii="Times New Roman" w:hAnsi="Times New Roman" w:cs="Times New Roman"/>
          <w:sz w:val="28"/>
          <w:szCs w:val="28"/>
        </w:rPr>
        <w:t>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roofErr w:type="gramEnd"/>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2. В состав производственных зон </w:t>
      </w:r>
      <w:proofErr w:type="gramStart"/>
      <w:r w:rsidRPr="000D2002">
        <w:rPr>
          <w:rFonts w:ascii="Times New Roman" w:hAnsi="Times New Roman" w:cs="Times New Roman"/>
          <w:sz w:val="28"/>
          <w:szCs w:val="28"/>
        </w:rPr>
        <w:t>включены</w:t>
      </w:r>
      <w:proofErr w:type="gramEnd"/>
      <w:r w:rsidRPr="000D2002">
        <w:rPr>
          <w:rFonts w:ascii="Times New Roman" w:hAnsi="Times New Roman" w:cs="Times New Roman"/>
          <w:sz w:val="28"/>
          <w:szCs w:val="28"/>
        </w:rPr>
        <w:t>:</w:t>
      </w:r>
    </w:p>
    <w:p w:rsidR="008615D3" w:rsidRPr="000D2002" w:rsidRDefault="008615D3" w:rsidP="008615D3">
      <w:pPr>
        <w:pStyle w:val="ConsNormal"/>
        <w:widowControl/>
        <w:spacing w:line="300" w:lineRule="auto"/>
        <w:ind w:right="0" w:firstLine="567"/>
        <w:jc w:val="both"/>
        <w:rPr>
          <w:rFonts w:ascii="Times New Roman" w:hAnsi="Times New Roman" w:cs="Times New Roman"/>
          <w:sz w:val="28"/>
          <w:szCs w:val="28"/>
        </w:rPr>
      </w:pPr>
      <w:r w:rsidRPr="000D2002">
        <w:rPr>
          <w:rFonts w:ascii="Times New Roman" w:hAnsi="Times New Roman" w:cs="Times New Roman"/>
          <w:sz w:val="28"/>
          <w:szCs w:val="28"/>
        </w:rPr>
        <w:t>1) производственная зона (П-1).</w:t>
      </w:r>
    </w:p>
    <w:p w:rsidR="008615D3" w:rsidRPr="000D2002" w:rsidRDefault="008615D3" w:rsidP="008615D3">
      <w:pPr>
        <w:pStyle w:val="3"/>
        <w:spacing w:before="120" w:after="0" w:line="300" w:lineRule="auto"/>
        <w:rPr>
          <w:rFonts w:ascii="Times New Roman" w:hAnsi="Times New Roman"/>
          <w:sz w:val="28"/>
          <w:szCs w:val="28"/>
        </w:rPr>
      </w:pPr>
      <w:bookmarkStart w:id="77" w:name="_Toc35612569"/>
      <w:r w:rsidRPr="000D2002">
        <w:rPr>
          <w:rFonts w:ascii="Times New Roman" w:hAnsi="Times New Roman"/>
          <w:sz w:val="28"/>
          <w:szCs w:val="28"/>
        </w:rPr>
        <w:t>Статья 7.1. П-1. Производственная зона</w:t>
      </w:r>
      <w:bookmarkEnd w:id="77"/>
    </w:p>
    <w:p w:rsidR="008615D3" w:rsidRPr="000D2002" w:rsidRDefault="008615D3" w:rsidP="008615D3">
      <w:pPr>
        <w:pStyle w:val="ConsNormal"/>
        <w:widowControl/>
        <w:spacing w:line="300" w:lineRule="auto"/>
        <w:ind w:right="0" w:firstLine="708"/>
        <w:jc w:val="both"/>
        <w:rPr>
          <w:rFonts w:ascii="Times New Roman" w:hAnsi="Times New Roman" w:cs="Times New Roman"/>
          <w:sz w:val="28"/>
          <w:szCs w:val="28"/>
        </w:rPr>
      </w:pPr>
      <w:r w:rsidRPr="000D200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2.4.</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tabs>
          <w:tab w:val="left" w:pos="709"/>
          <w:tab w:val="left" w:pos="851"/>
        </w:tabs>
        <w:spacing w:line="300" w:lineRule="auto"/>
        <w:jc w:val="right"/>
      </w:pPr>
      <w:r w:rsidRPr="00501AE9">
        <w:lastRenderedPageBreak/>
        <w:t>Таблица 2.</w:t>
      </w:r>
      <w:r>
        <w:t>4</w:t>
      </w:r>
    </w:p>
    <w:p w:rsidR="008615D3" w:rsidRPr="00501AE9" w:rsidRDefault="008615D3" w:rsidP="008615D3">
      <w:pPr>
        <w:tabs>
          <w:tab w:val="left" w:pos="709"/>
          <w:tab w:val="left" w:pos="851"/>
        </w:tabs>
        <w:spacing w:line="300" w:lineRule="auto"/>
        <w:jc w:val="center"/>
      </w:pPr>
      <w:r w:rsidRPr="00501AE9">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3123"/>
        <w:gridCol w:w="851"/>
        <w:gridCol w:w="4400"/>
        <w:gridCol w:w="5500"/>
      </w:tblGrid>
      <w:tr w:rsidR="008615D3" w:rsidRPr="00501AE9" w:rsidTr="008615D3">
        <w:trPr>
          <w:trHeight w:val="25"/>
          <w:jc w:val="center"/>
        </w:trPr>
        <w:tc>
          <w:tcPr>
            <w:tcW w:w="242" w:type="pct"/>
            <w:shd w:val="clear" w:color="auto" w:fill="FFFFFF"/>
            <w:vAlign w:val="center"/>
          </w:tcPr>
          <w:p w:rsidR="008615D3" w:rsidRPr="00501AE9" w:rsidRDefault="008615D3" w:rsidP="008615D3">
            <w:pPr>
              <w:jc w:val="center"/>
              <w:rPr>
                <w:b/>
                <w:sz w:val="20"/>
              </w:rPr>
            </w:pPr>
            <w:r w:rsidRPr="00501AE9">
              <w:rPr>
                <w:b/>
                <w:sz w:val="20"/>
              </w:rPr>
              <w:t>№</w:t>
            </w:r>
          </w:p>
        </w:tc>
        <w:tc>
          <w:tcPr>
            <w:tcW w:w="1071"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rsidR="008615D3" w:rsidRPr="00501AE9" w:rsidRDefault="008615D3" w:rsidP="008615D3">
            <w:pPr>
              <w:jc w:val="center"/>
              <w:rPr>
                <w:b/>
                <w:sz w:val="20"/>
              </w:rPr>
            </w:pPr>
            <w:r w:rsidRPr="00501AE9">
              <w:rPr>
                <w:b/>
                <w:sz w:val="20"/>
              </w:rPr>
              <w:t>Код</w:t>
            </w:r>
          </w:p>
        </w:tc>
        <w:tc>
          <w:tcPr>
            <w:tcW w:w="1509"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pStyle w:val="ConsNormal"/>
        <w:widowControl/>
        <w:spacing w:line="14" w:lineRule="auto"/>
        <w:ind w:right="0" w:firstLine="709"/>
        <w:jc w:val="both"/>
        <w:rPr>
          <w:rFonts w:ascii="Times New Roman" w:hAnsi="Times New Roman" w:cs="Times New Roman"/>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4"/>
        <w:gridCol w:w="3113"/>
        <w:gridCol w:w="850"/>
        <w:gridCol w:w="4412"/>
        <w:gridCol w:w="5501"/>
      </w:tblGrid>
      <w:tr w:rsidR="008615D3" w:rsidRPr="00501AE9" w:rsidTr="008615D3">
        <w:trPr>
          <w:trHeight w:val="20"/>
          <w:tblHeader/>
        </w:trPr>
        <w:tc>
          <w:tcPr>
            <w:tcW w:w="248" w:type="pct"/>
            <w:shd w:val="clear" w:color="auto" w:fill="FFFFFF"/>
          </w:tcPr>
          <w:p w:rsidR="008615D3" w:rsidRPr="00501AE9" w:rsidRDefault="008615D3" w:rsidP="008615D3">
            <w:pPr>
              <w:jc w:val="center"/>
              <w:rPr>
                <w:b/>
                <w:sz w:val="20"/>
                <w:szCs w:val="20"/>
              </w:rPr>
            </w:pPr>
            <w:r w:rsidRPr="00501AE9">
              <w:rPr>
                <w:b/>
                <w:sz w:val="20"/>
                <w:szCs w:val="20"/>
              </w:rPr>
              <w:t>1</w:t>
            </w:r>
          </w:p>
        </w:tc>
        <w:tc>
          <w:tcPr>
            <w:tcW w:w="1066" w:type="pct"/>
            <w:shd w:val="clear" w:color="auto" w:fill="FFFFFF"/>
          </w:tcPr>
          <w:p w:rsidR="008615D3" w:rsidRPr="00501AE9" w:rsidRDefault="008615D3" w:rsidP="008615D3">
            <w:pPr>
              <w:jc w:val="center"/>
              <w:rPr>
                <w:b/>
                <w:sz w:val="20"/>
                <w:szCs w:val="20"/>
              </w:rPr>
            </w:pPr>
            <w:r w:rsidRPr="00501AE9">
              <w:rPr>
                <w:b/>
                <w:sz w:val="20"/>
                <w:szCs w:val="20"/>
              </w:rPr>
              <w:t>2</w:t>
            </w:r>
          </w:p>
        </w:tc>
        <w:tc>
          <w:tcPr>
            <w:tcW w:w="291" w:type="pct"/>
            <w:shd w:val="clear" w:color="auto" w:fill="FFFFFF"/>
          </w:tcPr>
          <w:p w:rsidR="008615D3" w:rsidRPr="00501AE9" w:rsidRDefault="008615D3" w:rsidP="008615D3">
            <w:pPr>
              <w:jc w:val="center"/>
              <w:rPr>
                <w:b/>
                <w:sz w:val="20"/>
                <w:szCs w:val="20"/>
              </w:rPr>
            </w:pPr>
            <w:r w:rsidRPr="00501AE9">
              <w:rPr>
                <w:b/>
                <w:sz w:val="20"/>
                <w:szCs w:val="20"/>
              </w:rPr>
              <w:t>3</w:t>
            </w:r>
          </w:p>
        </w:tc>
        <w:tc>
          <w:tcPr>
            <w:tcW w:w="1511" w:type="pct"/>
            <w:shd w:val="clear" w:color="auto" w:fill="FFFFFF"/>
          </w:tcPr>
          <w:p w:rsidR="008615D3" w:rsidRPr="00501AE9" w:rsidRDefault="008615D3" w:rsidP="008615D3">
            <w:pPr>
              <w:jc w:val="center"/>
              <w:rPr>
                <w:b/>
                <w:sz w:val="20"/>
                <w:szCs w:val="20"/>
              </w:rPr>
            </w:pPr>
            <w:r w:rsidRPr="00501AE9">
              <w:rPr>
                <w:b/>
                <w:sz w:val="20"/>
                <w:szCs w:val="20"/>
              </w:rPr>
              <w:t>4</w:t>
            </w:r>
          </w:p>
        </w:tc>
        <w:tc>
          <w:tcPr>
            <w:tcW w:w="1884" w:type="pct"/>
            <w:shd w:val="clear" w:color="auto" w:fill="FFFFFF"/>
          </w:tcPr>
          <w:p w:rsidR="008615D3" w:rsidRPr="00501AE9" w:rsidRDefault="008615D3" w:rsidP="008615D3">
            <w:pPr>
              <w:ind w:firstLine="2"/>
              <w:jc w:val="center"/>
              <w:rPr>
                <w:b/>
                <w:sz w:val="20"/>
                <w:szCs w:val="20"/>
              </w:rPr>
            </w:pPr>
            <w:r w:rsidRPr="00501AE9">
              <w:rPr>
                <w:b/>
                <w:sz w:val="20"/>
                <w:szCs w:val="20"/>
              </w:rPr>
              <w:t>5</w:t>
            </w:r>
          </w:p>
        </w:tc>
      </w:tr>
      <w:tr w:rsidR="008615D3" w:rsidRPr="00501AE9" w:rsidTr="008615D3">
        <w:trPr>
          <w:trHeight w:val="20"/>
        </w:trPr>
        <w:tc>
          <w:tcPr>
            <w:tcW w:w="248" w:type="pct"/>
            <w:shd w:val="clear" w:color="auto" w:fill="FFFFFF"/>
          </w:tcPr>
          <w:p w:rsidR="008615D3" w:rsidRPr="00501AE9" w:rsidRDefault="008615D3" w:rsidP="008615D3">
            <w:pPr>
              <w:jc w:val="center"/>
              <w:rPr>
                <w:b/>
                <w:sz w:val="20"/>
                <w:szCs w:val="20"/>
              </w:rPr>
            </w:pPr>
            <w:r w:rsidRPr="00501AE9">
              <w:rPr>
                <w:b/>
                <w:sz w:val="20"/>
                <w:szCs w:val="20"/>
              </w:rPr>
              <w:t>1</w:t>
            </w:r>
          </w:p>
        </w:tc>
        <w:tc>
          <w:tcPr>
            <w:tcW w:w="4752" w:type="pct"/>
            <w:gridSpan w:val="4"/>
            <w:shd w:val="clear" w:color="auto" w:fill="FFFFFF"/>
          </w:tcPr>
          <w:p w:rsidR="008615D3" w:rsidRPr="00501AE9" w:rsidRDefault="008615D3" w:rsidP="008615D3">
            <w:pPr>
              <w:jc w:val="center"/>
              <w:rPr>
                <w:b/>
                <w:sz w:val="20"/>
                <w:szCs w:val="20"/>
              </w:rPr>
            </w:pPr>
            <w:r w:rsidRPr="00501AE9">
              <w:rPr>
                <w:b/>
                <w:sz w:val="20"/>
                <w:szCs w:val="20"/>
              </w:rPr>
              <w:t>Основные виды разрешенного использования</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Коммунальное обслуживание </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3.1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501AE9">
              <w:rPr>
                <w:rFonts w:eastAsia="Calibri"/>
                <w:bCs/>
                <w:sz w:val="20"/>
                <w:szCs w:val="20"/>
                <w:lang w:eastAsia="en-US"/>
              </w:rPr>
              <w:t>использования</w:t>
            </w:r>
            <w:r w:rsidRPr="00501AE9">
              <w:rPr>
                <w:sz w:val="20"/>
                <w:szCs w:val="20"/>
              </w:rPr>
              <w:t xml:space="preserve"> включает в себя содержание видов разрешенного использования с </w:t>
            </w:r>
            <w:hyperlink r:id="rId35" w:history="1">
              <w:r w:rsidRPr="00501AE9">
                <w:rPr>
                  <w:sz w:val="20"/>
                  <w:szCs w:val="20"/>
                </w:rPr>
                <w:t>кодами 3.1.1</w:t>
              </w:r>
            </w:hyperlink>
            <w:r w:rsidRPr="00501AE9">
              <w:rPr>
                <w:sz w:val="20"/>
                <w:szCs w:val="20"/>
              </w:rPr>
              <w:t xml:space="preserve"> </w:t>
            </w:r>
            <w:r>
              <w:rPr>
                <w:sz w:val="20"/>
                <w:szCs w:val="20"/>
              </w:rPr>
              <w:t>–</w:t>
            </w:r>
            <w:r w:rsidRPr="00501AE9">
              <w:rPr>
                <w:sz w:val="20"/>
                <w:szCs w:val="20"/>
              </w:rPr>
              <w:t xml:space="preserve"> </w:t>
            </w:r>
            <w:hyperlink r:id="rId36" w:history="1">
              <w:r w:rsidRPr="00501AE9">
                <w:rPr>
                  <w:sz w:val="20"/>
                  <w:szCs w:val="20"/>
                </w:rPr>
                <w:t>3.1.2</w:t>
              </w:r>
            </w:hyperlink>
          </w:p>
        </w:tc>
        <w:tc>
          <w:tcPr>
            <w:tcW w:w="1884" w:type="pct"/>
            <w:shd w:val="clear" w:color="auto" w:fill="FFFFFF"/>
          </w:tcPr>
          <w:p w:rsidR="008615D3" w:rsidRPr="00501AE9" w:rsidRDefault="008615D3" w:rsidP="000D2002">
            <w:pPr>
              <w:numPr>
                <w:ilvl w:val="0"/>
                <w:numId w:val="15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5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5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50"/>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Деловое управление</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4" w:type="pct"/>
            <w:shd w:val="clear" w:color="auto" w:fill="FFFFFF"/>
          </w:tcPr>
          <w:p w:rsidR="008615D3" w:rsidRPr="00501AE9" w:rsidRDefault="008615D3" w:rsidP="000D2002">
            <w:pPr>
              <w:numPr>
                <w:ilvl w:val="0"/>
                <w:numId w:val="11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1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1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1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Рынки</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4.3</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501AE9">
              <w:rPr>
                <w:rFonts w:eastAsia="Calibri"/>
                <w:bCs/>
                <w:sz w:val="20"/>
                <w:szCs w:val="20"/>
                <w:lang w:eastAsia="en-US"/>
              </w:rPr>
              <w:lastRenderedPageBreak/>
              <w:t xml:space="preserve">(ярмарка, рынок, базар), с учетом того, что каждое из торговых мест не располагает </w:t>
            </w:r>
            <w:r>
              <w:rPr>
                <w:rFonts w:eastAsia="Calibri"/>
                <w:bCs/>
                <w:sz w:val="20"/>
                <w:szCs w:val="20"/>
                <w:lang w:eastAsia="en-US"/>
              </w:rPr>
              <w:t>торговой площадью более 200 кв</w:t>
            </w:r>
            <w:proofErr w:type="gramStart"/>
            <w:r>
              <w:rPr>
                <w:rFonts w:eastAsia="Calibri"/>
                <w:bCs/>
                <w:sz w:val="20"/>
                <w:szCs w:val="20"/>
                <w:lang w:eastAsia="en-US"/>
              </w:rPr>
              <w:t>.</w:t>
            </w:r>
            <w:r w:rsidRPr="00501AE9">
              <w:rPr>
                <w:rFonts w:eastAsia="Calibri"/>
                <w:bCs/>
                <w:sz w:val="20"/>
                <w:szCs w:val="20"/>
                <w:lang w:eastAsia="en-US"/>
              </w:rPr>
              <w:t>м</w:t>
            </w:r>
            <w:proofErr w:type="gramEnd"/>
            <w:r w:rsidRPr="00501AE9">
              <w:rPr>
                <w:rFonts w:eastAsia="Calibri"/>
                <w:bCs/>
                <w:sz w:val="20"/>
                <w:szCs w:val="20"/>
                <w:lang w:eastAsia="en-US"/>
              </w:rPr>
              <w:t>;</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гаражей и (или) стоянок для автомобилей сотрудников и посетителей рынка</w:t>
            </w:r>
          </w:p>
        </w:tc>
        <w:tc>
          <w:tcPr>
            <w:tcW w:w="1884" w:type="pct"/>
            <w:shd w:val="clear" w:color="auto" w:fill="FFFFFF"/>
          </w:tcPr>
          <w:p w:rsidR="008615D3" w:rsidRPr="00501AE9" w:rsidRDefault="008615D3" w:rsidP="000D2002">
            <w:pPr>
              <w:numPr>
                <w:ilvl w:val="0"/>
                <w:numId w:val="11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1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1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1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Магазины</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4.4</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предназначенных для продажи товаров, торговая площадь</w:t>
            </w:r>
            <w:r>
              <w:rPr>
                <w:rFonts w:eastAsia="Calibri"/>
                <w:bCs/>
                <w:sz w:val="20"/>
                <w:szCs w:val="20"/>
                <w:lang w:eastAsia="en-US"/>
              </w:rPr>
              <w:t xml:space="preserve"> которых составляет до 5000 кв.</w:t>
            </w:r>
            <w:r w:rsidRPr="00501AE9">
              <w:rPr>
                <w:rFonts w:eastAsia="Calibri"/>
                <w:bCs/>
                <w:sz w:val="20"/>
                <w:szCs w:val="20"/>
                <w:lang w:eastAsia="en-US"/>
              </w:rPr>
              <w:t>м.</w:t>
            </w:r>
          </w:p>
        </w:tc>
        <w:tc>
          <w:tcPr>
            <w:tcW w:w="1884" w:type="pct"/>
            <w:shd w:val="clear" w:color="auto" w:fill="FFFFFF"/>
          </w:tcPr>
          <w:p w:rsidR="008615D3" w:rsidRPr="00501AE9" w:rsidRDefault="008615D3" w:rsidP="000D2002">
            <w:pPr>
              <w:numPr>
                <w:ilvl w:val="0"/>
                <w:numId w:val="11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1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1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1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Выставочно-ярмарочная деятельность</w:t>
            </w:r>
          </w:p>
          <w:p w:rsidR="008615D3" w:rsidRPr="00501AE9" w:rsidRDefault="008615D3" w:rsidP="008615D3">
            <w:pPr>
              <w:autoSpaceDE w:val="0"/>
              <w:autoSpaceDN w:val="0"/>
              <w:adjustRightInd w:val="0"/>
              <w:ind w:left="147"/>
              <w:rPr>
                <w:sz w:val="20"/>
                <w:szCs w:val="20"/>
              </w:rPr>
            </w:pP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4.10</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01AE9">
              <w:rPr>
                <w:rFonts w:eastAsia="Calibri"/>
                <w:bCs/>
                <w:sz w:val="20"/>
                <w:szCs w:val="20"/>
                <w:lang w:eastAsia="en-US"/>
              </w:rPr>
              <w:t>конгрессной</w:t>
            </w:r>
            <w:proofErr w:type="spellEnd"/>
            <w:r w:rsidRPr="00501AE9">
              <w:rPr>
                <w:rFonts w:eastAsia="Calibri"/>
                <w:bCs/>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4" w:type="pct"/>
            <w:shd w:val="clear" w:color="auto" w:fill="FFFFFF"/>
          </w:tcPr>
          <w:p w:rsidR="008615D3" w:rsidRPr="00501AE9" w:rsidRDefault="008615D3" w:rsidP="000D2002">
            <w:pPr>
              <w:numPr>
                <w:ilvl w:val="0"/>
                <w:numId w:val="11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1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1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1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Пищевая промышленность</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6.4</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4" w:type="pct"/>
            <w:shd w:val="clear" w:color="auto" w:fill="FFFFFF"/>
          </w:tcPr>
          <w:p w:rsidR="008615D3" w:rsidRPr="00501AE9" w:rsidRDefault="008615D3" w:rsidP="000D2002">
            <w:pPr>
              <w:numPr>
                <w:ilvl w:val="0"/>
                <w:numId w:val="12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 </w:t>
            </w:r>
            <w:r w:rsidRPr="00501AE9">
              <w:rPr>
                <w:rFonts w:eastAsia="Calibri"/>
                <w:bCs/>
                <w:sz w:val="20"/>
                <w:szCs w:val="20"/>
                <w:lang w:eastAsia="en-US"/>
              </w:rPr>
              <w:t xml:space="preserve">не подлежит </w:t>
            </w:r>
            <w:proofErr w:type="gramStart"/>
            <w:r w:rsidRPr="00501AE9">
              <w:rPr>
                <w:rFonts w:eastAsia="Calibri"/>
                <w:bCs/>
                <w:sz w:val="20"/>
                <w:szCs w:val="20"/>
                <w:lang w:eastAsia="en-US"/>
              </w:rPr>
              <w:t>установлению</w:t>
            </w:r>
            <w:proofErr w:type="gramEnd"/>
            <w:r w:rsidRPr="00501AE9">
              <w:rPr>
                <w:rFonts w:eastAsia="Calibri"/>
                <w:bCs/>
                <w:sz w:val="20"/>
                <w:szCs w:val="20"/>
                <w:lang w:eastAsia="en-US"/>
              </w:rPr>
              <w:t xml:space="preserve"> и определяются на основании следующих требований: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свода Правил «СП 42.13330.2016. Свод правил. Градостроительство. Планировка и застройка городских и сельских поселений. Актуализированная редакция </w:t>
            </w:r>
            <w:proofErr w:type="spellStart"/>
            <w:r w:rsidRPr="00501AE9">
              <w:rPr>
                <w:rFonts w:eastAsia="Calibri"/>
                <w:bCs/>
                <w:sz w:val="20"/>
                <w:szCs w:val="20"/>
                <w:lang w:eastAsia="en-US"/>
              </w:rPr>
              <w:t>СНиП</w:t>
            </w:r>
            <w:proofErr w:type="spellEnd"/>
            <w:r w:rsidRPr="00501AE9">
              <w:rPr>
                <w:rFonts w:eastAsia="Calibri"/>
                <w:bCs/>
                <w:sz w:val="20"/>
                <w:szCs w:val="20"/>
                <w:lang w:eastAsia="en-US"/>
              </w:rPr>
              <w:t xml:space="preserve"> 2.07.01-89*»;</w:t>
            </w:r>
          </w:p>
          <w:p w:rsidR="008615D3" w:rsidRPr="00501AE9" w:rsidRDefault="008615D3" w:rsidP="000D2002">
            <w:pPr>
              <w:numPr>
                <w:ilvl w:val="0"/>
                <w:numId w:val="60"/>
              </w:numPr>
              <w:ind w:left="442" w:right="50"/>
              <w:contextualSpacing/>
              <w:rPr>
                <w:rFonts w:eastAsia="Calibri"/>
                <w:bCs/>
                <w:sz w:val="20"/>
                <w:szCs w:val="20"/>
                <w:lang w:eastAsia="en-US"/>
              </w:rPr>
            </w:pPr>
            <w:proofErr w:type="spellStart"/>
            <w:r w:rsidRPr="00501AE9">
              <w:rPr>
                <w:rFonts w:eastAsia="Calibri"/>
                <w:bCs/>
                <w:sz w:val="20"/>
                <w:szCs w:val="20"/>
                <w:lang w:eastAsia="en-US"/>
              </w:rPr>
              <w:t>СНиП</w:t>
            </w:r>
            <w:proofErr w:type="spellEnd"/>
            <w:r w:rsidRPr="00501AE9">
              <w:rPr>
                <w:rFonts w:eastAsia="Calibri"/>
                <w:bCs/>
                <w:sz w:val="20"/>
                <w:szCs w:val="20"/>
                <w:lang w:eastAsia="en-US"/>
              </w:rPr>
              <w:t xml:space="preserve"> П-89-80* «Генеральные планы промышленных предприятий»;</w:t>
            </w:r>
          </w:p>
          <w:p w:rsidR="008615D3" w:rsidRPr="00501AE9" w:rsidRDefault="008615D3" w:rsidP="000D2002">
            <w:pPr>
              <w:numPr>
                <w:ilvl w:val="0"/>
                <w:numId w:val="60"/>
              </w:numPr>
              <w:ind w:left="442" w:right="50"/>
              <w:contextualSpacing/>
              <w:rPr>
                <w:rFonts w:eastAsia="Calibri"/>
                <w:bCs/>
                <w:sz w:val="20"/>
                <w:szCs w:val="20"/>
                <w:lang w:eastAsia="en-US"/>
              </w:rPr>
            </w:pPr>
            <w:proofErr w:type="spellStart"/>
            <w:r w:rsidRPr="00501AE9">
              <w:rPr>
                <w:rFonts w:eastAsia="Calibri"/>
                <w:bCs/>
                <w:sz w:val="20"/>
                <w:szCs w:val="20"/>
                <w:lang w:eastAsia="en-US"/>
              </w:rPr>
              <w:t>СанПиН</w:t>
            </w:r>
            <w:proofErr w:type="spellEnd"/>
            <w:r w:rsidRPr="00501AE9">
              <w:rPr>
                <w:rFonts w:eastAsia="Calibri"/>
                <w:bCs/>
                <w:sz w:val="20"/>
                <w:szCs w:val="20"/>
                <w:lang w:eastAsia="en-US"/>
              </w:rPr>
              <w:t xml:space="preserve"> 2.2.1/2.1.1.1200-03 «Санитарно-защитные зоны и санитарная классификация предприятий, сооружений и иных объектов»;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нормативов градостроительного проектирования регионального значения;</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действующего градостроительного и земельного законодательства;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иных технических регламентов, положений национальных стандартов и сводов правил</w:t>
            </w:r>
          </w:p>
          <w:p w:rsidR="008615D3" w:rsidRPr="00501AE9" w:rsidRDefault="008615D3" w:rsidP="000D2002">
            <w:pPr>
              <w:numPr>
                <w:ilvl w:val="0"/>
                <w:numId w:val="12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12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2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p w:rsidR="008615D3" w:rsidRPr="00501AE9" w:rsidRDefault="008615D3" w:rsidP="000D2002">
            <w:pPr>
              <w:numPr>
                <w:ilvl w:val="0"/>
                <w:numId w:val="12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Иные показатели:</w:t>
            </w:r>
          </w:p>
          <w:p w:rsidR="008615D3" w:rsidRPr="00501AE9" w:rsidRDefault="008615D3" w:rsidP="000D2002">
            <w:pPr>
              <w:numPr>
                <w:ilvl w:val="0"/>
                <w:numId w:val="60"/>
              </w:numPr>
              <w:ind w:left="442" w:right="50"/>
              <w:contextualSpacing/>
              <w:rPr>
                <w:bCs/>
                <w:sz w:val="20"/>
                <w:lang w:eastAsia="en-US"/>
              </w:rPr>
            </w:pPr>
            <w:r w:rsidRPr="00501AE9">
              <w:rPr>
                <w:rFonts w:eastAsia="Calibri"/>
                <w:bCs/>
                <w:sz w:val="20"/>
                <w:szCs w:val="20"/>
                <w:lang w:eastAsia="en-U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III </w:t>
            </w:r>
            <w:proofErr w:type="spellStart"/>
            <w:r w:rsidRPr="00501AE9">
              <w:rPr>
                <w:rFonts w:eastAsia="Calibri"/>
                <w:bCs/>
                <w:sz w:val="20"/>
                <w:szCs w:val="20"/>
                <w:lang w:eastAsia="en-US"/>
              </w:rPr>
              <w:t>кл</w:t>
            </w:r>
            <w:proofErr w:type="spellEnd"/>
            <w:r w:rsidRPr="00501AE9">
              <w:rPr>
                <w:rFonts w:eastAsia="Calibri"/>
                <w:bCs/>
                <w:sz w:val="20"/>
                <w:szCs w:val="20"/>
                <w:lang w:eastAsia="en-US"/>
              </w:rPr>
              <w:t>.</w:t>
            </w:r>
          </w:p>
        </w:tc>
      </w:tr>
      <w:tr w:rsidR="008615D3" w:rsidRPr="00501AE9" w:rsidTr="008615D3">
        <w:trPr>
          <w:trHeight w:val="570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Строительная промышленность</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6.6</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84" w:type="pct"/>
            <w:shd w:val="clear" w:color="auto" w:fill="FFFFFF"/>
          </w:tcPr>
          <w:p w:rsidR="008615D3" w:rsidRPr="00501AE9" w:rsidRDefault="008615D3" w:rsidP="000D2002">
            <w:pPr>
              <w:numPr>
                <w:ilvl w:val="0"/>
                <w:numId w:val="12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 xml:space="preserve">подлежит </w:t>
            </w:r>
            <w:proofErr w:type="gramStart"/>
            <w:r w:rsidRPr="00501AE9">
              <w:rPr>
                <w:rFonts w:eastAsia="Calibri"/>
                <w:bCs/>
                <w:sz w:val="20"/>
                <w:szCs w:val="20"/>
                <w:lang w:eastAsia="en-US"/>
              </w:rPr>
              <w:t>установлению</w:t>
            </w:r>
            <w:proofErr w:type="gramEnd"/>
            <w:r w:rsidRPr="00501AE9">
              <w:rPr>
                <w:rFonts w:eastAsia="Calibri"/>
                <w:bCs/>
                <w:sz w:val="20"/>
                <w:szCs w:val="20"/>
                <w:lang w:eastAsia="en-US"/>
              </w:rPr>
              <w:t xml:space="preserve"> и определяются на основании следующих требований: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свода Правил «СП 42.13330.2016. Свод правил. Градостроительство. Планировка и застройка городских и сельских поселений. Актуализированная редакция </w:t>
            </w:r>
            <w:proofErr w:type="spellStart"/>
            <w:r w:rsidRPr="00501AE9">
              <w:rPr>
                <w:rFonts w:eastAsia="Calibri"/>
                <w:bCs/>
                <w:sz w:val="20"/>
                <w:szCs w:val="20"/>
                <w:lang w:eastAsia="en-US"/>
              </w:rPr>
              <w:t>СНиП</w:t>
            </w:r>
            <w:proofErr w:type="spellEnd"/>
            <w:r w:rsidRPr="00501AE9">
              <w:rPr>
                <w:rFonts w:eastAsia="Calibri"/>
                <w:bCs/>
                <w:sz w:val="20"/>
                <w:szCs w:val="20"/>
                <w:lang w:eastAsia="en-US"/>
              </w:rPr>
              <w:t xml:space="preserve"> 2.07.01-89*»;</w:t>
            </w:r>
          </w:p>
          <w:p w:rsidR="008615D3" w:rsidRPr="00501AE9" w:rsidRDefault="008615D3" w:rsidP="000D2002">
            <w:pPr>
              <w:numPr>
                <w:ilvl w:val="0"/>
                <w:numId w:val="60"/>
              </w:numPr>
              <w:ind w:left="442" w:right="50"/>
              <w:contextualSpacing/>
              <w:rPr>
                <w:rFonts w:eastAsia="Calibri"/>
                <w:bCs/>
                <w:sz w:val="20"/>
                <w:szCs w:val="20"/>
                <w:lang w:eastAsia="en-US"/>
              </w:rPr>
            </w:pPr>
            <w:proofErr w:type="spellStart"/>
            <w:r w:rsidRPr="00501AE9">
              <w:rPr>
                <w:rFonts w:eastAsia="Calibri"/>
                <w:bCs/>
                <w:sz w:val="20"/>
                <w:szCs w:val="20"/>
                <w:lang w:eastAsia="en-US"/>
              </w:rPr>
              <w:t>СНиП</w:t>
            </w:r>
            <w:proofErr w:type="spellEnd"/>
            <w:r w:rsidRPr="00501AE9">
              <w:rPr>
                <w:rFonts w:eastAsia="Calibri"/>
                <w:bCs/>
                <w:sz w:val="20"/>
                <w:szCs w:val="20"/>
                <w:lang w:eastAsia="en-US"/>
              </w:rPr>
              <w:t xml:space="preserve"> П-89-80* «Генеральные планы промышленных предприятий»;</w:t>
            </w:r>
          </w:p>
          <w:p w:rsidR="008615D3" w:rsidRPr="00501AE9" w:rsidRDefault="008615D3" w:rsidP="000D2002">
            <w:pPr>
              <w:numPr>
                <w:ilvl w:val="0"/>
                <w:numId w:val="60"/>
              </w:numPr>
              <w:ind w:left="442" w:right="50"/>
              <w:contextualSpacing/>
              <w:rPr>
                <w:rFonts w:eastAsia="Calibri"/>
                <w:bCs/>
                <w:sz w:val="20"/>
                <w:szCs w:val="20"/>
                <w:lang w:eastAsia="en-US"/>
              </w:rPr>
            </w:pPr>
            <w:proofErr w:type="spellStart"/>
            <w:r w:rsidRPr="00501AE9">
              <w:rPr>
                <w:rFonts w:eastAsia="Calibri"/>
                <w:bCs/>
                <w:sz w:val="20"/>
                <w:szCs w:val="20"/>
                <w:lang w:eastAsia="en-US"/>
              </w:rPr>
              <w:t>СанПиН</w:t>
            </w:r>
            <w:proofErr w:type="spellEnd"/>
            <w:r w:rsidRPr="00501AE9">
              <w:rPr>
                <w:rFonts w:eastAsia="Calibri"/>
                <w:bCs/>
                <w:sz w:val="20"/>
                <w:szCs w:val="20"/>
                <w:lang w:eastAsia="en-US"/>
              </w:rPr>
              <w:t xml:space="preserve"> 2.2.1/2.1.1.1200-03 «Санитарно-защитные зоны и санитарная классификация предприятий, сооружений и иных объектов»;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нормативов градостроительного проектирования регионального значения;</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действующего градостроительного и земельного законодательства;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иных технических регламентов, положений национальных стандартов и сводов правил</w:t>
            </w:r>
          </w:p>
          <w:p w:rsidR="008615D3" w:rsidRPr="00501AE9" w:rsidRDefault="008615D3" w:rsidP="000D2002">
            <w:pPr>
              <w:numPr>
                <w:ilvl w:val="0"/>
                <w:numId w:val="12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12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2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p w:rsidR="008615D3" w:rsidRPr="00501AE9" w:rsidRDefault="008615D3" w:rsidP="000D2002">
            <w:pPr>
              <w:numPr>
                <w:ilvl w:val="0"/>
                <w:numId w:val="126"/>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Иные показатели:</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III </w:t>
            </w:r>
            <w:proofErr w:type="spellStart"/>
            <w:r w:rsidRPr="00501AE9">
              <w:rPr>
                <w:rFonts w:eastAsia="Calibri"/>
                <w:bCs/>
                <w:sz w:val="20"/>
                <w:szCs w:val="20"/>
                <w:lang w:eastAsia="en-US"/>
              </w:rPr>
              <w:t>кл</w:t>
            </w:r>
            <w:proofErr w:type="spellEnd"/>
            <w:r w:rsidRPr="00501AE9">
              <w:rPr>
                <w:rFonts w:eastAsia="Calibri"/>
                <w:bCs/>
                <w:sz w:val="20"/>
                <w:szCs w:val="20"/>
                <w:lang w:eastAsia="en-US"/>
              </w:rPr>
              <w:t>.</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proofErr w:type="spellStart"/>
            <w:r w:rsidRPr="00A636C3">
              <w:rPr>
                <w:sz w:val="20"/>
                <w:szCs w:val="20"/>
              </w:rPr>
              <w:t>Недропользование</w:t>
            </w:r>
            <w:proofErr w:type="spellEnd"/>
          </w:p>
        </w:tc>
        <w:tc>
          <w:tcPr>
            <w:tcW w:w="291" w:type="pct"/>
            <w:shd w:val="clear" w:color="auto" w:fill="FFFFFF"/>
          </w:tcPr>
          <w:p w:rsidR="008615D3" w:rsidRPr="00501AE9" w:rsidRDefault="008615D3" w:rsidP="008615D3">
            <w:pPr>
              <w:ind w:left="-8" w:firstLine="8"/>
              <w:jc w:val="center"/>
              <w:rPr>
                <w:sz w:val="20"/>
                <w:szCs w:val="20"/>
              </w:rPr>
            </w:pPr>
            <w:r>
              <w:rPr>
                <w:sz w:val="20"/>
                <w:szCs w:val="20"/>
              </w:rPr>
              <w:t>6.1</w:t>
            </w:r>
          </w:p>
        </w:tc>
        <w:tc>
          <w:tcPr>
            <w:tcW w:w="1511" w:type="pct"/>
            <w:shd w:val="clear" w:color="auto" w:fill="FFFFFF"/>
          </w:tcPr>
          <w:p w:rsidR="008615D3" w:rsidRPr="00A636C3"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A636C3">
              <w:rPr>
                <w:rFonts w:eastAsia="Calibri"/>
                <w:bCs/>
                <w:sz w:val="20"/>
                <w:szCs w:val="20"/>
                <w:lang w:eastAsia="en-US"/>
              </w:rPr>
              <w:t>Осуществление геологических изысканий;</w:t>
            </w:r>
          </w:p>
          <w:p w:rsidR="008615D3" w:rsidRPr="00A636C3"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A636C3">
              <w:rPr>
                <w:rFonts w:eastAsia="Calibri"/>
                <w:bCs/>
                <w:sz w:val="20"/>
                <w:szCs w:val="20"/>
                <w:lang w:eastAsia="en-US"/>
              </w:rPr>
              <w:t>добыча полезных ископаемых открытым (карьеры, отвалы) и закрытым (шахты, скважины) способами;</w:t>
            </w:r>
            <w:proofErr w:type="gramEnd"/>
          </w:p>
          <w:p w:rsidR="008615D3" w:rsidRPr="00A636C3"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A636C3">
              <w:rPr>
                <w:rFonts w:eastAsia="Calibri"/>
                <w:bCs/>
                <w:sz w:val="20"/>
                <w:szCs w:val="20"/>
                <w:lang w:eastAsia="en-US"/>
              </w:rPr>
              <w:t>размещение объектов капитального строительства, в том числе подземных, в целях добычи полезных ископаемых;</w:t>
            </w:r>
          </w:p>
          <w:p w:rsidR="008615D3" w:rsidRPr="00A636C3"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A636C3">
              <w:rPr>
                <w:rFonts w:eastAsia="Calibri"/>
                <w:bCs/>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8615D3" w:rsidRPr="00A636C3"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A636C3">
              <w:rPr>
                <w:rFonts w:eastAsia="Calibri"/>
                <w:bCs/>
                <w:sz w:val="20"/>
                <w:szCs w:val="20"/>
                <w:lang w:eastAsia="en-US"/>
              </w:rPr>
              <w:lastRenderedPageBreak/>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636C3">
              <w:rPr>
                <w:rFonts w:eastAsia="Calibri"/>
                <w:bCs/>
                <w:sz w:val="20"/>
                <w:szCs w:val="20"/>
                <w:lang w:eastAsia="en-US"/>
              </w:rPr>
              <w:t>недропользования</w:t>
            </w:r>
            <w:proofErr w:type="spellEnd"/>
            <w:r w:rsidRPr="00A636C3">
              <w:rPr>
                <w:rFonts w:eastAsia="Calibri"/>
                <w:bCs/>
                <w:sz w:val="20"/>
                <w:szCs w:val="20"/>
                <w:lang w:eastAsia="en-US"/>
              </w:rPr>
              <w:t>, если добыча полезных ископаемых происходит на межселенной территории</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
        </w:tc>
        <w:tc>
          <w:tcPr>
            <w:tcW w:w="1884" w:type="pct"/>
            <w:shd w:val="clear" w:color="auto" w:fill="FFFFFF"/>
          </w:tcPr>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lastRenderedPageBreak/>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 xml:space="preserve">подлежит </w:t>
            </w:r>
            <w:proofErr w:type="gramStart"/>
            <w:r w:rsidRPr="00501AE9">
              <w:rPr>
                <w:rFonts w:eastAsia="Calibri"/>
                <w:bCs/>
                <w:sz w:val="20"/>
                <w:szCs w:val="20"/>
                <w:lang w:eastAsia="en-US"/>
              </w:rPr>
              <w:t>установлению</w:t>
            </w:r>
            <w:proofErr w:type="gramEnd"/>
            <w:r w:rsidRPr="00501AE9">
              <w:rPr>
                <w:rFonts w:eastAsia="Calibri"/>
                <w:bCs/>
                <w:sz w:val="20"/>
                <w:szCs w:val="20"/>
                <w:lang w:eastAsia="en-US"/>
              </w:rPr>
              <w:t xml:space="preserve"> и определяются на основании следующих требований: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свода Правил «СП 42.13330.2016. Свод правил. Градостроительство. Планировка и застройка городских и сельских поселений. Актуализированная редакция </w:t>
            </w:r>
            <w:proofErr w:type="spellStart"/>
            <w:r w:rsidRPr="00501AE9">
              <w:rPr>
                <w:rFonts w:eastAsia="Calibri"/>
                <w:bCs/>
                <w:sz w:val="20"/>
                <w:szCs w:val="20"/>
                <w:lang w:eastAsia="en-US"/>
              </w:rPr>
              <w:t>СНиП</w:t>
            </w:r>
            <w:proofErr w:type="spellEnd"/>
            <w:r w:rsidRPr="00501AE9">
              <w:rPr>
                <w:rFonts w:eastAsia="Calibri"/>
                <w:bCs/>
                <w:sz w:val="20"/>
                <w:szCs w:val="20"/>
                <w:lang w:eastAsia="en-US"/>
              </w:rPr>
              <w:t xml:space="preserve"> 2.07.01-89*»;</w:t>
            </w:r>
          </w:p>
          <w:p w:rsidR="008615D3" w:rsidRPr="00501AE9" w:rsidRDefault="008615D3" w:rsidP="000D2002">
            <w:pPr>
              <w:numPr>
                <w:ilvl w:val="0"/>
                <w:numId w:val="60"/>
              </w:numPr>
              <w:ind w:left="442" w:right="50"/>
              <w:contextualSpacing/>
              <w:rPr>
                <w:rFonts w:eastAsia="Calibri"/>
                <w:bCs/>
                <w:sz w:val="20"/>
                <w:szCs w:val="20"/>
                <w:lang w:eastAsia="en-US"/>
              </w:rPr>
            </w:pPr>
            <w:proofErr w:type="spellStart"/>
            <w:r w:rsidRPr="00501AE9">
              <w:rPr>
                <w:rFonts w:eastAsia="Calibri"/>
                <w:bCs/>
                <w:sz w:val="20"/>
                <w:szCs w:val="20"/>
                <w:lang w:eastAsia="en-US"/>
              </w:rPr>
              <w:t>СНиП</w:t>
            </w:r>
            <w:proofErr w:type="spellEnd"/>
            <w:r w:rsidRPr="00501AE9">
              <w:rPr>
                <w:rFonts w:eastAsia="Calibri"/>
                <w:bCs/>
                <w:sz w:val="20"/>
                <w:szCs w:val="20"/>
                <w:lang w:eastAsia="en-US"/>
              </w:rPr>
              <w:t xml:space="preserve"> П-89-80* «Генеральные планы промышленных предприятий»;</w:t>
            </w:r>
          </w:p>
          <w:p w:rsidR="008615D3" w:rsidRPr="00501AE9" w:rsidRDefault="008615D3" w:rsidP="000D2002">
            <w:pPr>
              <w:numPr>
                <w:ilvl w:val="0"/>
                <w:numId w:val="60"/>
              </w:numPr>
              <w:ind w:left="442" w:right="50"/>
              <w:contextualSpacing/>
              <w:rPr>
                <w:rFonts w:eastAsia="Calibri"/>
                <w:bCs/>
                <w:sz w:val="20"/>
                <w:szCs w:val="20"/>
                <w:lang w:eastAsia="en-US"/>
              </w:rPr>
            </w:pPr>
            <w:proofErr w:type="spellStart"/>
            <w:r w:rsidRPr="00501AE9">
              <w:rPr>
                <w:rFonts w:eastAsia="Calibri"/>
                <w:bCs/>
                <w:sz w:val="20"/>
                <w:szCs w:val="20"/>
                <w:lang w:eastAsia="en-US"/>
              </w:rPr>
              <w:t>СанПиН</w:t>
            </w:r>
            <w:proofErr w:type="spellEnd"/>
            <w:r w:rsidRPr="00501AE9">
              <w:rPr>
                <w:rFonts w:eastAsia="Calibri"/>
                <w:bCs/>
                <w:sz w:val="20"/>
                <w:szCs w:val="20"/>
                <w:lang w:eastAsia="en-US"/>
              </w:rPr>
              <w:t xml:space="preserve"> 2.2.1/2.1.1.1200-03 «Санитарно-защитные зоны и санитарная классификация предприятий, сооружений и </w:t>
            </w:r>
            <w:r w:rsidRPr="00501AE9">
              <w:rPr>
                <w:rFonts w:eastAsia="Calibri"/>
                <w:bCs/>
                <w:sz w:val="20"/>
                <w:szCs w:val="20"/>
                <w:lang w:eastAsia="en-US"/>
              </w:rPr>
              <w:lastRenderedPageBreak/>
              <w:t>иных объектов»;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нормативов градостроительного проектирования регионального значения;</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действующего градостроительного и земельного законодательства;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иных технических регламентов, положений национальных стандартов и сводов правил</w:t>
            </w:r>
          </w:p>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Иные показатели:</w:t>
            </w:r>
          </w:p>
          <w:p w:rsidR="008615D3" w:rsidRPr="00501AE9" w:rsidRDefault="008615D3" w:rsidP="008615D3">
            <w:pPr>
              <w:autoSpaceDE w:val="0"/>
              <w:autoSpaceDN w:val="0"/>
              <w:adjustRightInd w:val="0"/>
              <w:ind w:left="404" w:right="59"/>
              <w:contextualSpacing/>
              <w:rPr>
                <w:rFonts w:eastAsia="Calibri"/>
                <w:b/>
                <w:bCs/>
                <w:sz w:val="20"/>
                <w:szCs w:val="20"/>
                <w:lang w:eastAsia="en-US"/>
              </w:rPr>
            </w:pPr>
            <w:r w:rsidRPr="00501AE9">
              <w:rPr>
                <w:rFonts w:eastAsia="Calibri"/>
                <w:bCs/>
                <w:sz w:val="20"/>
                <w:szCs w:val="20"/>
                <w:lang w:eastAsia="en-U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III </w:t>
            </w:r>
            <w:proofErr w:type="spellStart"/>
            <w:r w:rsidRPr="00501AE9">
              <w:rPr>
                <w:rFonts w:eastAsia="Calibri"/>
                <w:bCs/>
                <w:sz w:val="20"/>
                <w:szCs w:val="20"/>
                <w:lang w:eastAsia="en-US"/>
              </w:rPr>
              <w:t>кл</w:t>
            </w:r>
            <w:proofErr w:type="spellEnd"/>
            <w:r w:rsidRPr="00501AE9">
              <w:rPr>
                <w:rFonts w:eastAsia="Calibri"/>
                <w:bCs/>
                <w:sz w:val="20"/>
                <w:szCs w:val="20"/>
                <w:lang w:eastAsia="en-US"/>
              </w:rPr>
              <w:t>.</w:t>
            </w:r>
            <w:r w:rsidRPr="00501AE9">
              <w:rPr>
                <w:rFonts w:eastAsia="Calibri"/>
                <w:b/>
                <w:bCs/>
                <w:sz w:val="20"/>
                <w:szCs w:val="20"/>
                <w:lang w:eastAsia="en-US"/>
              </w:rPr>
              <w:t xml:space="preserve"> Максимальный процент застройки земельного участка – </w:t>
            </w:r>
            <w:r w:rsidRPr="00501AE9">
              <w:rPr>
                <w:rFonts w:eastAsia="Calibri"/>
                <w:bCs/>
                <w:sz w:val="20"/>
                <w:szCs w:val="20"/>
                <w:lang w:eastAsia="en-US"/>
              </w:rPr>
              <w:t>не подлежит установлению.</w:t>
            </w:r>
          </w:p>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Иные показатели:</w:t>
            </w:r>
          </w:p>
          <w:p w:rsidR="008615D3" w:rsidRPr="00501AE9" w:rsidRDefault="008615D3" w:rsidP="000D2002">
            <w:pPr>
              <w:numPr>
                <w:ilvl w:val="0"/>
                <w:numId w:val="178"/>
              </w:numPr>
              <w:autoSpaceDE w:val="0"/>
              <w:autoSpaceDN w:val="0"/>
              <w:adjustRightInd w:val="0"/>
              <w:ind w:left="404" w:right="59" w:hanging="284"/>
              <w:contextualSpacing/>
              <w:rPr>
                <w:rFonts w:eastAsia="Calibri"/>
                <w:b/>
                <w:bCs/>
                <w:sz w:val="20"/>
                <w:szCs w:val="20"/>
                <w:lang w:eastAsia="en-US"/>
              </w:rPr>
            </w:pPr>
            <w:r w:rsidRPr="00501AE9">
              <w:rPr>
                <w:rFonts w:eastAsia="Calibri"/>
                <w:bCs/>
                <w:sz w:val="20"/>
                <w:szCs w:val="20"/>
                <w:lang w:eastAsia="en-US"/>
              </w:rPr>
              <w:t>максимальный класс опасности (по санитарной классификации) объектов капитального строительства, размещаемых на территории земельных участков –</w:t>
            </w:r>
            <w:r>
              <w:rPr>
                <w:rFonts w:eastAsia="Calibri"/>
                <w:bCs/>
                <w:sz w:val="20"/>
                <w:szCs w:val="20"/>
                <w:lang w:eastAsia="en-US"/>
              </w:rPr>
              <w:t xml:space="preserve"> </w:t>
            </w:r>
            <w:r>
              <w:rPr>
                <w:rFonts w:eastAsia="Calibri"/>
                <w:bCs/>
                <w:sz w:val="20"/>
                <w:szCs w:val="20"/>
                <w:lang w:val="en-US" w:eastAsia="en-US"/>
              </w:rPr>
              <w:t>I</w:t>
            </w:r>
            <w:r w:rsidRPr="00F6201A">
              <w:rPr>
                <w:rFonts w:eastAsia="Calibri"/>
                <w:bCs/>
                <w:sz w:val="20"/>
                <w:szCs w:val="20"/>
                <w:lang w:eastAsia="en-US"/>
              </w:rPr>
              <w:t xml:space="preserve"> </w:t>
            </w:r>
            <w:proofErr w:type="spellStart"/>
            <w:r w:rsidRPr="00501AE9">
              <w:rPr>
                <w:rFonts w:eastAsia="Calibri"/>
                <w:bCs/>
                <w:sz w:val="20"/>
                <w:szCs w:val="20"/>
                <w:lang w:eastAsia="en-US"/>
              </w:rPr>
              <w:t>кл</w:t>
            </w:r>
            <w:proofErr w:type="spellEnd"/>
            <w:r w:rsidRPr="00501AE9">
              <w:rPr>
                <w:rFonts w:eastAsia="Calibri"/>
                <w:bCs/>
                <w:sz w:val="20"/>
                <w:szCs w:val="20"/>
                <w:lang w:eastAsia="en-US"/>
              </w:rPr>
              <w:t>.</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Склады</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6.9</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84" w:type="pct"/>
            <w:shd w:val="clear" w:color="auto" w:fill="FFFFFF"/>
          </w:tcPr>
          <w:p w:rsidR="008615D3" w:rsidRPr="00501AE9" w:rsidRDefault="008615D3" w:rsidP="000D2002">
            <w:pPr>
              <w:numPr>
                <w:ilvl w:val="0"/>
                <w:numId w:val="118"/>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1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1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1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Складские площадки</w:t>
            </w:r>
          </w:p>
          <w:p w:rsidR="008615D3" w:rsidRPr="00501AE9" w:rsidRDefault="008615D3" w:rsidP="008615D3">
            <w:pPr>
              <w:autoSpaceDE w:val="0"/>
              <w:autoSpaceDN w:val="0"/>
              <w:adjustRightInd w:val="0"/>
              <w:ind w:left="147"/>
              <w:rPr>
                <w:sz w:val="20"/>
                <w:szCs w:val="20"/>
              </w:rPr>
            </w:pP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6.9.1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Временное хранение, распределение и перевалка грузов (за исключением хранения </w:t>
            </w:r>
            <w:r w:rsidRPr="00501AE9">
              <w:rPr>
                <w:rFonts w:eastAsia="Calibri"/>
                <w:bCs/>
                <w:sz w:val="20"/>
                <w:szCs w:val="20"/>
                <w:lang w:eastAsia="en-US"/>
              </w:rPr>
              <w:lastRenderedPageBreak/>
              <w:t>стратегических запасов) на открытом воздухе</w:t>
            </w:r>
          </w:p>
        </w:tc>
        <w:tc>
          <w:tcPr>
            <w:tcW w:w="1884" w:type="pct"/>
            <w:shd w:val="clear" w:color="auto" w:fill="FFFFFF"/>
          </w:tcPr>
          <w:p w:rsidR="008615D3" w:rsidRPr="00501AE9" w:rsidRDefault="008615D3" w:rsidP="000D2002">
            <w:pPr>
              <w:numPr>
                <w:ilvl w:val="0"/>
                <w:numId w:val="15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lastRenderedPageBreak/>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определяются </w:t>
            </w:r>
            <w:r w:rsidRPr="00501AE9">
              <w:rPr>
                <w:rFonts w:eastAsia="Calibri"/>
                <w:bCs/>
                <w:sz w:val="20"/>
                <w:szCs w:val="20"/>
                <w:lang w:eastAsia="en-US"/>
              </w:rPr>
              <w:lastRenderedPageBreak/>
              <w:t>в соответствии с техническими регламентами по заданию на проектирование.</w:t>
            </w:r>
          </w:p>
          <w:p w:rsidR="008615D3" w:rsidRPr="00501AE9" w:rsidRDefault="008615D3" w:rsidP="000D2002">
            <w:pPr>
              <w:numPr>
                <w:ilvl w:val="0"/>
                <w:numId w:val="15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5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55"/>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Автомобильный транспорт</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7.2</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автомобильных дорог и технически связанных с ними сооружений;</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rFonts w:eastAsia="Calibri"/>
                <w:bCs/>
                <w:sz w:val="20"/>
                <w:szCs w:val="20"/>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w:t>
            </w:r>
            <w:proofErr w:type="gramEnd"/>
          </w:p>
        </w:tc>
        <w:tc>
          <w:tcPr>
            <w:tcW w:w="1884" w:type="pct"/>
            <w:shd w:val="clear" w:color="auto" w:fill="FFFFFF"/>
          </w:tcPr>
          <w:p w:rsidR="008615D3" w:rsidRPr="00501AE9" w:rsidRDefault="008615D3" w:rsidP="000D2002">
            <w:pPr>
              <w:numPr>
                <w:ilvl w:val="0"/>
                <w:numId w:val="119"/>
              </w:numPr>
              <w:autoSpaceDE w:val="0"/>
              <w:autoSpaceDN w:val="0"/>
              <w:adjustRightInd w:val="0"/>
              <w:ind w:left="404"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1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1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1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66"/>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Улично-дорожная сеть</w:t>
            </w:r>
          </w:p>
          <w:p w:rsidR="008615D3" w:rsidRPr="00501AE9" w:rsidRDefault="008615D3" w:rsidP="008615D3">
            <w:pPr>
              <w:autoSpaceDE w:val="0"/>
              <w:autoSpaceDN w:val="0"/>
              <w:adjustRightInd w:val="0"/>
              <w:ind w:left="147"/>
              <w:rPr>
                <w:sz w:val="20"/>
                <w:szCs w:val="20"/>
              </w:rPr>
            </w:pP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12.0.1</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sz w:val="20"/>
                <w:szCs w:val="20"/>
              </w:rPr>
              <w:t>Р</w:t>
            </w:r>
            <w:r w:rsidRPr="00501AE9">
              <w:rPr>
                <w:rFonts w:eastAsia="Calibri"/>
                <w:bCs/>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1AE9">
              <w:rPr>
                <w:rFonts w:eastAsia="Calibri"/>
                <w:bCs/>
                <w:sz w:val="20"/>
                <w:szCs w:val="20"/>
                <w:lang w:eastAsia="en-US"/>
              </w:rPr>
              <w:t>велотранспортной</w:t>
            </w:r>
            <w:proofErr w:type="spellEnd"/>
            <w:r w:rsidRPr="00501AE9">
              <w:rPr>
                <w:rFonts w:eastAsia="Calibri"/>
                <w:bCs/>
                <w:sz w:val="20"/>
                <w:szCs w:val="20"/>
                <w:lang w:eastAsia="en-US"/>
              </w:rPr>
              <w:t xml:space="preserve"> и инженерной инфраструктуры;</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придорожных стоянок (парковок) транспортных сре</w:t>
            </w:r>
            <w:proofErr w:type="gramStart"/>
            <w:r w:rsidRPr="00501AE9">
              <w:rPr>
                <w:rFonts w:eastAsia="Calibri"/>
                <w:bCs/>
                <w:sz w:val="20"/>
                <w:szCs w:val="20"/>
                <w:lang w:eastAsia="en-US"/>
              </w:rPr>
              <w:t>дств в гр</w:t>
            </w:r>
            <w:proofErr w:type="gramEnd"/>
            <w:r w:rsidRPr="00501AE9">
              <w:rPr>
                <w:rFonts w:eastAsia="Calibri"/>
                <w:bCs/>
                <w:sz w:val="20"/>
                <w:szCs w:val="20"/>
                <w:lang w:eastAsia="en-US"/>
              </w:rPr>
              <w:t xml:space="preserve">аницах городских улиц и дорог, за исключением предусмотренных видами разрешенного использования с </w:t>
            </w:r>
            <w:hyperlink r:id="rId37" w:history="1">
              <w:r w:rsidRPr="00501AE9">
                <w:rPr>
                  <w:rFonts w:eastAsia="Calibri"/>
                  <w:bCs/>
                  <w:sz w:val="20"/>
                  <w:szCs w:val="20"/>
                  <w:lang w:eastAsia="en-US"/>
                </w:rPr>
                <w:t>кодами 2.7.1</w:t>
              </w:r>
            </w:hyperlink>
            <w:r w:rsidRPr="00501AE9">
              <w:rPr>
                <w:rFonts w:eastAsia="Calibri"/>
                <w:bCs/>
                <w:sz w:val="20"/>
                <w:szCs w:val="20"/>
                <w:lang w:eastAsia="en-US"/>
              </w:rPr>
              <w:t xml:space="preserve">, </w:t>
            </w:r>
            <w:hyperlink r:id="rId38" w:history="1">
              <w:r w:rsidRPr="00501AE9">
                <w:rPr>
                  <w:rFonts w:eastAsia="Calibri"/>
                  <w:bCs/>
                  <w:sz w:val="20"/>
                  <w:szCs w:val="20"/>
                  <w:lang w:eastAsia="en-US"/>
                </w:rPr>
                <w:t>4.9</w:t>
              </w:r>
            </w:hyperlink>
            <w:r w:rsidRPr="00501AE9">
              <w:rPr>
                <w:rFonts w:eastAsia="Calibri"/>
                <w:bCs/>
                <w:sz w:val="20"/>
                <w:szCs w:val="20"/>
                <w:lang w:eastAsia="en-US"/>
              </w:rPr>
              <w:t xml:space="preserve">, </w:t>
            </w:r>
            <w:hyperlink r:id="rId39" w:history="1">
              <w:r w:rsidRPr="00501AE9">
                <w:rPr>
                  <w:rFonts w:eastAsia="Calibri"/>
                  <w:bCs/>
                  <w:sz w:val="20"/>
                  <w:szCs w:val="20"/>
                  <w:lang w:eastAsia="en-US"/>
                </w:rPr>
                <w:t>7.2.3</w:t>
              </w:r>
            </w:hyperlink>
            <w:r w:rsidRPr="00501AE9">
              <w:rPr>
                <w:rFonts w:eastAsia="Calibri"/>
                <w:bCs/>
                <w:sz w:val="20"/>
                <w:szCs w:val="20"/>
                <w:lang w:eastAsia="en-US"/>
              </w:rPr>
              <w:t>, а также некапитальных сооружений, предназначенных для охраны транспортных средств</w:t>
            </w:r>
          </w:p>
        </w:tc>
        <w:tc>
          <w:tcPr>
            <w:tcW w:w="1884" w:type="pct"/>
            <w:shd w:val="clear" w:color="auto" w:fill="FFFFFF"/>
          </w:tcPr>
          <w:p w:rsidR="008615D3" w:rsidRPr="00501AE9" w:rsidRDefault="008615D3" w:rsidP="000D2002">
            <w:pPr>
              <w:numPr>
                <w:ilvl w:val="0"/>
                <w:numId w:val="173"/>
              </w:numPr>
              <w:autoSpaceDE w:val="0"/>
              <w:autoSpaceDN w:val="0"/>
              <w:adjustRightInd w:val="0"/>
              <w:ind w:left="407"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7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7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73"/>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8" w:type="pct"/>
            <w:shd w:val="clear" w:color="auto" w:fill="FFFFFF"/>
          </w:tcPr>
          <w:p w:rsidR="008615D3" w:rsidRPr="00501AE9" w:rsidRDefault="008615D3" w:rsidP="008615D3">
            <w:pPr>
              <w:ind w:left="53" w:right="106"/>
              <w:jc w:val="center"/>
              <w:rPr>
                <w:b/>
                <w:sz w:val="20"/>
                <w:szCs w:val="20"/>
              </w:rPr>
            </w:pPr>
            <w:r w:rsidRPr="00501AE9">
              <w:rPr>
                <w:b/>
                <w:sz w:val="20"/>
                <w:szCs w:val="20"/>
              </w:rPr>
              <w:lastRenderedPageBreak/>
              <w:t>2</w:t>
            </w:r>
          </w:p>
        </w:tc>
        <w:tc>
          <w:tcPr>
            <w:tcW w:w="4752"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Условно разрешенные виды использования </w:t>
            </w:r>
          </w:p>
        </w:tc>
      </w:tr>
      <w:tr w:rsidR="008615D3" w:rsidRPr="00501AE9" w:rsidTr="008615D3">
        <w:trPr>
          <w:trHeight w:val="20"/>
        </w:trPr>
        <w:tc>
          <w:tcPr>
            <w:tcW w:w="248" w:type="pct"/>
            <w:shd w:val="clear" w:color="auto" w:fill="FFFFFF"/>
          </w:tcPr>
          <w:p w:rsidR="008615D3" w:rsidRPr="00501AE9" w:rsidRDefault="008615D3" w:rsidP="000D2002">
            <w:pPr>
              <w:numPr>
                <w:ilvl w:val="0"/>
                <w:numId w:val="112"/>
              </w:numPr>
              <w:autoSpaceDE w:val="0"/>
              <w:autoSpaceDN w:val="0"/>
              <w:adjustRightInd w:val="0"/>
              <w:rPr>
                <w:sz w:val="20"/>
                <w:szCs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proofErr w:type="gramStart"/>
            <w:r w:rsidRPr="00501AE9">
              <w:rPr>
                <w:sz w:val="20"/>
                <w:szCs w:val="20"/>
              </w:rPr>
              <w:t>Объекты торговли (торговые центры, торгово-развлекательные центры (комплексы)</w:t>
            </w:r>
            <w:proofErr w:type="gramEnd"/>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4.2</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общей площадью свыше </w:t>
            </w:r>
            <w:r>
              <w:rPr>
                <w:rFonts w:eastAsia="Calibri"/>
                <w:bCs/>
                <w:sz w:val="20"/>
                <w:szCs w:val="20"/>
                <w:lang w:eastAsia="en-US"/>
              </w:rPr>
              <w:br/>
              <w:t>5000 кв</w:t>
            </w:r>
            <w:proofErr w:type="gramStart"/>
            <w:r>
              <w:rPr>
                <w:rFonts w:eastAsia="Calibri"/>
                <w:bCs/>
                <w:sz w:val="20"/>
                <w:szCs w:val="20"/>
                <w:lang w:eastAsia="en-US"/>
              </w:rPr>
              <w:t>.</w:t>
            </w:r>
            <w:r w:rsidRPr="00501AE9">
              <w:rPr>
                <w:rFonts w:eastAsia="Calibri"/>
                <w:bCs/>
                <w:sz w:val="20"/>
                <w:szCs w:val="20"/>
                <w:lang w:eastAsia="en-US"/>
              </w:rPr>
              <w:t>м</w:t>
            </w:r>
            <w:proofErr w:type="gramEnd"/>
            <w:r w:rsidRPr="00501AE9">
              <w:rPr>
                <w:rFonts w:eastAsia="Calibri"/>
                <w:bCs/>
                <w:sz w:val="20"/>
                <w:szCs w:val="20"/>
                <w:lang w:eastAsia="en-US"/>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0" w:history="1">
              <w:r w:rsidRPr="00501AE9">
                <w:rPr>
                  <w:rFonts w:eastAsia="Calibri"/>
                  <w:bCs/>
                  <w:sz w:val="20"/>
                  <w:szCs w:val="20"/>
                  <w:lang w:eastAsia="en-US"/>
                </w:rPr>
                <w:t>кодами 4.5</w:t>
              </w:r>
            </w:hyperlink>
            <w:r w:rsidRPr="00501AE9">
              <w:rPr>
                <w:rFonts w:eastAsia="Calibri"/>
                <w:bCs/>
                <w:sz w:val="20"/>
                <w:szCs w:val="20"/>
                <w:lang w:eastAsia="en-US"/>
              </w:rPr>
              <w:t xml:space="preserve"> </w:t>
            </w:r>
            <w:r>
              <w:rPr>
                <w:rFonts w:eastAsia="Calibri"/>
                <w:bCs/>
                <w:sz w:val="20"/>
                <w:szCs w:val="20"/>
                <w:lang w:eastAsia="en-US"/>
              </w:rPr>
              <w:t>–</w:t>
            </w:r>
            <w:r w:rsidRPr="00501AE9">
              <w:rPr>
                <w:rFonts w:eastAsia="Calibri"/>
                <w:bCs/>
                <w:sz w:val="20"/>
                <w:szCs w:val="20"/>
                <w:lang w:eastAsia="en-US"/>
              </w:rPr>
              <w:t xml:space="preserve"> </w:t>
            </w:r>
            <w:hyperlink r:id="rId41" w:history="1">
              <w:r w:rsidRPr="00501AE9">
                <w:rPr>
                  <w:rFonts w:eastAsia="Calibri"/>
                  <w:bCs/>
                  <w:sz w:val="20"/>
                  <w:szCs w:val="20"/>
                  <w:lang w:eastAsia="en-US"/>
                </w:rPr>
                <w:t>4.8.2</w:t>
              </w:r>
            </w:hyperlink>
            <w:r w:rsidRPr="00501AE9">
              <w:rPr>
                <w:rFonts w:eastAsia="Calibri"/>
                <w:bCs/>
                <w:sz w:val="20"/>
                <w:szCs w:val="20"/>
                <w:lang w:eastAsia="en-US"/>
              </w:rPr>
              <w:t>;</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гаражей и (или) стоянок для автомобилей сотрудников и посетителей торгового центра</w:t>
            </w:r>
          </w:p>
        </w:tc>
        <w:tc>
          <w:tcPr>
            <w:tcW w:w="1884" w:type="pct"/>
            <w:shd w:val="clear" w:color="auto" w:fill="FFFFFF"/>
          </w:tcPr>
          <w:p w:rsidR="008615D3" w:rsidRPr="00501AE9" w:rsidRDefault="008615D3" w:rsidP="000D2002">
            <w:pPr>
              <w:numPr>
                <w:ilvl w:val="0"/>
                <w:numId w:val="12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2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2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2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numPr>
                <w:ilvl w:val="0"/>
                <w:numId w:val="112"/>
              </w:numPr>
              <w:autoSpaceDE w:val="0"/>
              <w:autoSpaceDN w:val="0"/>
              <w:adjustRightInd w:val="0"/>
              <w:rPr>
                <w:sz w:val="20"/>
                <w:szCs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Банковская и страховая деятельность</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4.5</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501AE9">
              <w:rPr>
                <w:sz w:val="20"/>
                <w:szCs w:val="20"/>
              </w:rPr>
              <w:t>услуги</w:t>
            </w:r>
          </w:p>
        </w:tc>
        <w:tc>
          <w:tcPr>
            <w:tcW w:w="1884" w:type="pct"/>
            <w:shd w:val="clear" w:color="auto" w:fill="FFFFFF"/>
          </w:tcPr>
          <w:p w:rsidR="008615D3" w:rsidRPr="00501AE9" w:rsidRDefault="008615D3" w:rsidP="000D2002">
            <w:pPr>
              <w:numPr>
                <w:ilvl w:val="0"/>
                <w:numId w:val="12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для объектов административно-делового назначения 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700 кв</w:t>
            </w:r>
            <w:proofErr w:type="gramStart"/>
            <w:r w:rsidRPr="00501AE9">
              <w:rPr>
                <w:rFonts w:eastAsia="Calibri"/>
                <w:bCs/>
                <w:sz w:val="20"/>
                <w:szCs w:val="20"/>
                <w:lang w:eastAsia="en-US"/>
              </w:rPr>
              <w:t>.м</w:t>
            </w:r>
            <w:proofErr w:type="gramEnd"/>
            <w:r w:rsidRPr="00501AE9">
              <w:rPr>
                <w:rFonts w:eastAsia="Calibri"/>
                <w:bCs/>
                <w:sz w:val="20"/>
                <w:szCs w:val="20"/>
                <w:lang w:eastAsia="en-US"/>
              </w:rPr>
              <w:t>;</w:t>
            </w:r>
          </w:p>
          <w:p w:rsidR="008615D3" w:rsidRPr="00501AE9" w:rsidRDefault="008615D3" w:rsidP="000D2002">
            <w:pPr>
              <w:numPr>
                <w:ilvl w:val="0"/>
                <w:numId w:val="12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2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2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numPr>
                <w:ilvl w:val="0"/>
                <w:numId w:val="112"/>
              </w:numPr>
              <w:autoSpaceDE w:val="0"/>
              <w:autoSpaceDN w:val="0"/>
              <w:adjustRightInd w:val="0"/>
              <w:rPr>
                <w:sz w:val="20"/>
                <w:szCs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Общественное питание</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4.6</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4" w:type="pct"/>
            <w:shd w:val="clear" w:color="auto" w:fill="FFFFFF"/>
          </w:tcPr>
          <w:p w:rsidR="008615D3" w:rsidRPr="00501AE9" w:rsidRDefault="008615D3" w:rsidP="000D2002">
            <w:pPr>
              <w:numPr>
                <w:ilvl w:val="0"/>
                <w:numId w:val="12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2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земельных участков в целях определения допустимого </w:t>
            </w:r>
            <w:r w:rsidRPr="00501AE9">
              <w:rPr>
                <w:rFonts w:eastAsia="Calibri"/>
                <w:b/>
                <w:bCs/>
                <w:sz w:val="20"/>
                <w:szCs w:val="20"/>
                <w:lang w:eastAsia="en-US"/>
              </w:rPr>
              <w:lastRenderedPageBreak/>
              <w:t>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2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2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8" w:type="pct"/>
            <w:shd w:val="clear" w:color="auto" w:fill="FFFFFF"/>
          </w:tcPr>
          <w:p w:rsidR="008615D3" w:rsidRPr="00501AE9" w:rsidRDefault="008615D3" w:rsidP="000D2002">
            <w:pPr>
              <w:numPr>
                <w:ilvl w:val="0"/>
                <w:numId w:val="112"/>
              </w:numPr>
              <w:autoSpaceDE w:val="0"/>
              <w:autoSpaceDN w:val="0"/>
              <w:adjustRightInd w:val="0"/>
              <w:rPr>
                <w:sz w:val="20"/>
                <w:szCs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Гостиничное обслуживание</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4.7</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84" w:type="pct"/>
            <w:shd w:val="clear" w:color="auto" w:fill="FFFFFF"/>
          </w:tcPr>
          <w:p w:rsidR="008615D3" w:rsidRPr="00501AE9" w:rsidRDefault="008615D3" w:rsidP="000D2002">
            <w:pPr>
              <w:numPr>
                <w:ilvl w:val="0"/>
                <w:numId w:val="12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55 кв</w:t>
            </w:r>
            <w:proofErr w:type="gramStart"/>
            <w:r w:rsidRPr="00501AE9">
              <w:rPr>
                <w:rFonts w:eastAsia="Calibri"/>
                <w:bCs/>
                <w:sz w:val="20"/>
                <w:szCs w:val="20"/>
                <w:lang w:eastAsia="en-US"/>
              </w:rPr>
              <w:t>.м</w:t>
            </w:r>
            <w:proofErr w:type="gramEnd"/>
            <w:r w:rsidRPr="00501AE9">
              <w:rPr>
                <w:rFonts w:eastAsia="Calibri"/>
                <w:bCs/>
                <w:sz w:val="20"/>
                <w:szCs w:val="20"/>
                <w:lang w:eastAsia="en-US"/>
              </w:rPr>
              <w:t xml:space="preserve"> на </w:t>
            </w:r>
            <w:r w:rsidRPr="00501AE9">
              <w:rPr>
                <w:rFonts w:eastAsia="Calibri"/>
                <w:bCs/>
                <w:sz w:val="20"/>
                <w:szCs w:val="20"/>
                <w:lang w:eastAsia="en-US"/>
              </w:rPr>
              <w:br/>
              <w:t>1 место;</w:t>
            </w:r>
          </w:p>
          <w:p w:rsidR="008615D3" w:rsidRPr="00501AE9" w:rsidRDefault="008615D3" w:rsidP="000D2002">
            <w:pPr>
              <w:numPr>
                <w:ilvl w:val="0"/>
                <w:numId w:val="12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2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23"/>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Максимальный процент застройки земельного участка -</w:t>
            </w:r>
            <w:r w:rsidRPr="00501AE9">
              <w:rPr>
                <w:rFonts w:eastAsia="Calibri"/>
                <w:bCs/>
                <w:sz w:val="20"/>
                <w:szCs w:val="20"/>
                <w:lang w:eastAsia="en-US"/>
              </w:rPr>
              <w:t xml:space="preserve"> не подлежит установлению</w:t>
            </w:r>
          </w:p>
        </w:tc>
      </w:tr>
      <w:tr w:rsidR="008615D3" w:rsidRPr="00501AE9" w:rsidTr="008615D3">
        <w:trPr>
          <w:trHeight w:val="20"/>
        </w:trPr>
        <w:tc>
          <w:tcPr>
            <w:tcW w:w="248" w:type="pct"/>
            <w:shd w:val="clear" w:color="auto" w:fill="FFFFFF"/>
          </w:tcPr>
          <w:p w:rsidR="008615D3" w:rsidRPr="00501AE9" w:rsidRDefault="008615D3" w:rsidP="008615D3">
            <w:pPr>
              <w:ind w:left="53" w:right="106"/>
              <w:jc w:val="center"/>
              <w:rPr>
                <w:b/>
                <w:sz w:val="20"/>
                <w:szCs w:val="20"/>
              </w:rPr>
            </w:pPr>
            <w:r w:rsidRPr="00501AE9">
              <w:rPr>
                <w:b/>
                <w:sz w:val="20"/>
                <w:szCs w:val="20"/>
              </w:rPr>
              <w:t>3</w:t>
            </w:r>
          </w:p>
        </w:tc>
        <w:tc>
          <w:tcPr>
            <w:tcW w:w="4752"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Вспомогательные виды разрешенного использования</w:t>
            </w:r>
          </w:p>
        </w:tc>
      </w:tr>
      <w:tr w:rsidR="008615D3" w:rsidRPr="00501AE9" w:rsidTr="008615D3">
        <w:trPr>
          <w:trHeight w:val="20"/>
        </w:trPr>
        <w:tc>
          <w:tcPr>
            <w:tcW w:w="248" w:type="pct"/>
            <w:shd w:val="clear" w:color="auto" w:fill="FFFFFF"/>
          </w:tcPr>
          <w:p w:rsidR="008615D3" w:rsidRPr="00501AE9" w:rsidRDefault="008615D3" w:rsidP="000D2002">
            <w:pPr>
              <w:pStyle w:val="a3"/>
              <w:numPr>
                <w:ilvl w:val="0"/>
                <w:numId w:val="113"/>
              </w:numPr>
              <w:autoSpaceDE w:val="0"/>
              <w:autoSpaceDN w:val="0"/>
              <w:adjustRightInd w:val="0"/>
              <w:rPr>
                <w:sz w:val="20"/>
              </w:rPr>
            </w:pPr>
          </w:p>
        </w:tc>
        <w:tc>
          <w:tcPr>
            <w:tcW w:w="1066"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Энергетика</w:t>
            </w:r>
          </w:p>
        </w:tc>
        <w:tc>
          <w:tcPr>
            <w:tcW w:w="291" w:type="pct"/>
            <w:shd w:val="clear" w:color="auto" w:fill="FFFFFF"/>
          </w:tcPr>
          <w:p w:rsidR="008615D3" w:rsidRPr="00501AE9" w:rsidRDefault="008615D3" w:rsidP="008615D3">
            <w:pPr>
              <w:ind w:left="-8" w:firstLine="8"/>
              <w:jc w:val="center"/>
              <w:rPr>
                <w:sz w:val="20"/>
                <w:szCs w:val="20"/>
              </w:rPr>
            </w:pPr>
            <w:r w:rsidRPr="00501AE9">
              <w:rPr>
                <w:sz w:val="20"/>
                <w:szCs w:val="20"/>
              </w:rPr>
              <w:t>6.7</w:t>
            </w:r>
          </w:p>
        </w:tc>
        <w:tc>
          <w:tcPr>
            <w:tcW w:w="1511"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1AE9">
              <w:rPr>
                <w:rFonts w:eastAsia="Calibri"/>
                <w:bCs/>
                <w:sz w:val="20"/>
                <w:szCs w:val="20"/>
                <w:lang w:eastAsia="en-US"/>
              </w:rPr>
              <w:t>золоотвалов</w:t>
            </w:r>
            <w:proofErr w:type="spellEnd"/>
            <w:r w:rsidRPr="00501AE9">
              <w:rPr>
                <w:rFonts w:eastAsia="Calibri"/>
                <w:bCs/>
                <w:sz w:val="20"/>
                <w:szCs w:val="20"/>
                <w:lang w:eastAsia="en-US"/>
              </w:rPr>
              <w:t>, гидротехнических сооружений);</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размещение объектов </w:t>
            </w:r>
            <w:proofErr w:type="spellStart"/>
            <w:r w:rsidRPr="00501AE9">
              <w:rPr>
                <w:rFonts w:eastAsia="Calibri"/>
                <w:bCs/>
                <w:sz w:val="20"/>
                <w:szCs w:val="20"/>
                <w:lang w:eastAsia="en-US"/>
              </w:rPr>
              <w:t>электросетевого</w:t>
            </w:r>
            <w:proofErr w:type="spellEnd"/>
            <w:r w:rsidRPr="00501AE9">
              <w:rPr>
                <w:rFonts w:eastAsia="Calibri"/>
                <w:bCs/>
                <w:sz w:val="20"/>
                <w:szCs w:val="20"/>
                <w:lang w:eastAsia="en-US"/>
              </w:rPr>
              <w:t xml:space="preserve">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884" w:type="pct"/>
            <w:shd w:val="clear" w:color="auto" w:fill="FFFFFF"/>
          </w:tcPr>
          <w:p w:rsidR="008615D3" w:rsidRPr="00501AE9" w:rsidRDefault="008615D3" w:rsidP="000D2002">
            <w:pPr>
              <w:numPr>
                <w:ilvl w:val="0"/>
                <w:numId w:val="124"/>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24"/>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 –</w:t>
            </w:r>
            <w:r w:rsidRPr="00501AE9">
              <w:rPr>
                <w:rFonts w:eastAsia="Calibri"/>
                <w:bCs/>
                <w:sz w:val="20"/>
                <w:szCs w:val="20"/>
                <w:lang w:eastAsia="en-US"/>
              </w:rPr>
              <w:t xml:space="preserve"> не подлежат установлению.</w:t>
            </w:r>
          </w:p>
          <w:p w:rsidR="008615D3" w:rsidRPr="00501AE9" w:rsidRDefault="008615D3" w:rsidP="000D2002">
            <w:pPr>
              <w:numPr>
                <w:ilvl w:val="0"/>
                <w:numId w:val="124"/>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24"/>
              </w:numPr>
              <w:autoSpaceDE w:val="0"/>
              <w:autoSpaceDN w:val="0"/>
              <w:adjustRightInd w:val="0"/>
              <w:ind w:left="425" w:right="59" w:hanging="284"/>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bl>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pPr>
    </w:p>
    <w:p w:rsidR="008615D3" w:rsidRPr="00501AE9" w:rsidRDefault="008615D3" w:rsidP="000D2002">
      <w:pPr>
        <w:pStyle w:val="ConsNormal"/>
        <w:widowControl/>
        <w:spacing w:line="300" w:lineRule="auto"/>
        <w:ind w:right="0" w:firstLine="0"/>
        <w:jc w:val="both"/>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pStyle w:val="3"/>
        <w:spacing w:before="120" w:after="0" w:line="300" w:lineRule="auto"/>
        <w:rPr>
          <w:rFonts w:ascii="Times New Roman" w:hAnsi="Times New Roman"/>
          <w:sz w:val="28"/>
          <w:szCs w:val="28"/>
        </w:rPr>
      </w:pPr>
      <w:bookmarkStart w:id="78" w:name="_Toc35612570"/>
      <w:r w:rsidRPr="000D2002">
        <w:rPr>
          <w:rFonts w:ascii="Times New Roman" w:hAnsi="Times New Roman"/>
          <w:sz w:val="28"/>
          <w:szCs w:val="28"/>
        </w:rPr>
        <w:lastRenderedPageBreak/>
        <w:t>Статья 8. Градостроительные регламенты. Рекреационные зоны (Р)</w:t>
      </w:r>
      <w:bookmarkEnd w:id="74"/>
      <w:bookmarkEnd w:id="75"/>
      <w:bookmarkEnd w:id="76"/>
      <w:bookmarkEnd w:id="78"/>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1. В состав зон рекреационного назначения включаются зоны в границах территорий, занятых зелеными насаждениями общего пользования разных видов, пляжами, береговыми полосами водных объектов, а также в границах иных территорий, используемых и предназначенных для отдыха, туризма, занятий физической культурой и спортом.</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2. В состав зон рекреационного назначения включена зона лесопаркового зеленого пояса в целях особой охраны природных объектов, расположенных на данных территориях. В зонах лесов, береговых полос общего пользования устанавливается ограниченный режим природопользования и иной хозяйственной деятельности. Зона выделена с целью сохранения территории для создания лесопаркового зеленого пояса согласно Федеральному закону от 10.01.2002 № 7-ФЗ «Об охране окружающей среды».</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3. В состав рекреационных зон </w:t>
      </w:r>
      <w:proofErr w:type="gramStart"/>
      <w:r w:rsidRPr="000D2002">
        <w:rPr>
          <w:rFonts w:ascii="Times New Roman" w:hAnsi="Times New Roman" w:cs="Times New Roman"/>
          <w:sz w:val="28"/>
          <w:szCs w:val="28"/>
        </w:rPr>
        <w:t>включены</w:t>
      </w:r>
      <w:proofErr w:type="gramEnd"/>
      <w:r w:rsidRPr="000D2002">
        <w:rPr>
          <w:rFonts w:ascii="Times New Roman" w:hAnsi="Times New Roman" w:cs="Times New Roman"/>
          <w:sz w:val="28"/>
          <w:szCs w:val="28"/>
        </w:rPr>
        <w:t>:</w:t>
      </w:r>
    </w:p>
    <w:p w:rsidR="008615D3" w:rsidRPr="000D2002" w:rsidRDefault="008615D3" w:rsidP="008615D3">
      <w:pPr>
        <w:pStyle w:val="ConsNormal"/>
        <w:widowControl/>
        <w:tabs>
          <w:tab w:val="left" w:pos="142"/>
        </w:tabs>
        <w:spacing w:line="300" w:lineRule="auto"/>
        <w:ind w:right="0" w:firstLine="567"/>
        <w:jc w:val="both"/>
        <w:rPr>
          <w:rFonts w:ascii="Times New Roman" w:hAnsi="Times New Roman" w:cs="Times New Roman"/>
          <w:sz w:val="28"/>
          <w:szCs w:val="28"/>
        </w:rPr>
      </w:pPr>
      <w:r w:rsidRPr="000D2002">
        <w:rPr>
          <w:rFonts w:ascii="Times New Roman" w:hAnsi="Times New Roman" w:cs="Times New Roman"/>
          <w:sz w:val="28"/>
          <w:szCs w:val="28"/>
        </w:rPr>
        <w:t>1) зона озелененных территорий общего пользования (лесопарки, парки, сады, скверы, бульвары, городские леса) (Р-1);</w:t>
      </w:r>
    </w:p>
    <w:p w:rsidR="008615D3" w:rsidRPr="000D2002" w:rsidRDefault="008615D3" w:rsidP="008615D3">
      <w:pPr>
        <w:pStyle w:val="ConsNormal"/>
        <w:widowControl/>
        <w:tabs>
          <w:tab w:val="left" w:pos="142"/>
        </w:tabs>
        <w:spacing w:line="300" w:lineRule="auto"/>
        <w:ind w:right="0" w:firstLine="567"/>
        <w:jc w:val="both"/>
        <w:rPr>
          <w:rFonts w:ascii="Times New Roman" w:hAnsi="Times New Roman" w:cs="Times New Roman"/>
          <w:sz w:val="28"/>
          <w:szCs w:val="28"/>
        </w:rPr>
      </w:pPr>
      <w:r w:rsidRPr="000D2002">
        <w:rPr>
          <w:rFonts w:ascii="Times New Roman" w:hAnsi="Times New Roman" w:cs="Times New Roman"/>
          <w:sz w:val="28"/>
          <w:szCs w:val="28"/>
        </w:rPr>
        <w:t>2) зона природно-ландшафтных территорий (Р-2).</w:t>
      </w:r>
    </w:p>
    <w:p w:rsidR="008615D3" w:rsidRPr="000D2002" w:rsidRDefault="008615D3" w:rsidP="008615D3">
      <w:pPr>
        <w:pStyle w:val="3"/>
        <w:spacing w:before="120" w:after="0" w:line="300" w:lineRule="auto"/>
        <w:rPr>
          <w:rFonts w:ascii="Times New Roman" w:hAnsi="Times New Roman"/>
          <w:sz w:val="28"/>
          <w:szCs w:val="28"/>
        </w:rPr>
      </w:pPr>
      <w:bookmarkStart w:id="79" w:name="_Toc35612571"/>
      <w:r w:rsidRPr="000D2002">
        <w:rPr>
          <w:rFonts w:ascii="Times New Roman" w:hAnsi="Times New Roman"/>
          <w:sz w:val="28"/>
          <w:szCs w:val="28"/>
        </w:rPr>
        <w:t>Статья 8.1. Р-1. Зона озелененных территорий общего пользования (лесопарки, парки, сады, скверы, бульвары, городские леса)</w:t>
      </w:r>
      <w:bookmarkEnd w:id="79"/>
    </w:p>
    <w:p w:rsidR="008615D3" w:rsidRPr="000D2002" w:rsidRDefault="008615D3" w:rsidP="008615D3">
      <w:pPr>
        <w:pStyle w:val="ConsNormal"/>
        <w:widowControl/>
        <w:spacing w:line="300" w:lineRule="auto"/>
        <w:ind w:right="0" w:firstLine="708"/>
        <w:jc w:val="both"/>
        <w:rPr>
          <w:rFonts w:ascii="Times New Roman" w:hAnsi="Times New Roman" w:cs="Times New Roman"/>
          <w:sz w:val="28"/>
          <w:szCs w:val="28"/>
        </w:rPr>
      </w:pPr>
      <w:r w:rsidRPr="000D200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2.5.</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r w:rsidRPr="00501AE9">
        <w:rPr>
          <w:rFonts w:ascii="Times New Roman" w:hAnsi="Times New Roman" w:cs="Times New Roman"/>
          <w:sz w:val="24"/>
          <w:szCs w:val="24"/>
        </w:rPr>
        <w:lastRenderedPageBreak/>
        <w:t>Таблица 2.</w:t>
      </w:r>
      <w:r>
        <w:rPr>
          <w:rFonts w:ascii="Times New Roman" w:hAnsi="Times New Roman" w:cs="Times New Roman"/>
          <w:sz w:val="24"/>
          <w:szCs w:val="24"/>
        </w:rPr>
        <w:t>5</w:t>
      </w:r>
    </w:p>
    <w:p w:rsidR="008615D3" w:rsidRPr="00501AE9" w:rsidRDefault="008615D3" w:rsidP="008615D3">
      <w:pPr>
        <w:tabs>
          <w:tab w:val="left" w:pos="709"/>
          <w:tab w:val="left" w:pos="851"/>
        </w:tabs>
        <w:spacing w:line="300" w:lineRule="auto"/>
        <w:jc w:val="center"/>
      </w:pPr>
      <w:r w:rsidRPr="00501AE9">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3123"/>
        <w:gridCol w:w="851"/>
        <w:gridCol w:w="4400"/>
        <w:gridCol w:w="5500"/>
      </w:tblGrid>
      <w:tr w:rsidR="008615D3" w:rsidRPr="00501AE9" w:rsidTr="008615D3">
        <w:trPr>
          <w:trHeight w:val="25"/>
          <w:jc w:val="center"/>
        </w:trPr>
        <w:tc>
          <w:tcPr>
            <w:tcW w:w="242" w:type="pct"/>
            <w:shd w:val="clear" w:color="auto" w:fill="FFFFFF"/>
            <w:vAlign w:val="center"/>
          </w:tcPr>
          <w:p w:rsidR="008615D3" w:rsidRPr="00501AE9" w:rsidRDefault="008615D3" w:rsidP="008615D3">
            <w:pPr>
              <w:jc w:val="center"/>
              <w:rPr>
                <w:b/>
                <w:sz w:val="20"/>
              </w:rPr>
            </w:pPr>
            <w:r w:rsidRPr="00501AE9">
              <w:rPr>
                <w:b/>
                <w:sz w:val="20"/>
              </w:rPr>
              <w:t>№</w:t>
            </w:r>
          </w:p>
        </w:tc>
        <w:tc>
          <w:tcPr>
            <w:tcW w:w="1071"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rsidR="008615D3" w:rsidRPr="00501AE9" w:rsidRDefault="008615D3" w:rsidP="008615D3">
            <w:pPr>
              <w:jc w:val="center"/>
              <w:rPr>
                <w:b/>
                <w:sz w:val="20"/>
              </w:rPr>
            </w:pPr>
            <w:r w:rsidRPr="00501AE9">
              <w:rPr>
                <w:b/>
                <w:sz w:val="20"/>
              </w:rPr>
              <w:t>Код</w:t>
            </w:r>
          </w:p>
        </w:tc>
        <w:tc>
          <w:tcPr>
            <w:tcW w:w="1509"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pStyle w:val="ConsNormal"/>
        <w:widowContro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5"/>
        <w:gridCol w:w="3114"/>
        <w:gridCol w:w="849"/>
        <w:gridCol w:w="4412"/>
        <w:gridCol w:w="5500"/>
      </w:tblGrid>
      <w:tr w:rsidR="008615D3" w:rsidRPr="00501AE9" w:rsidTr="008615D3">
        <w:trPr>
          <w:trHeight w:val="20"/>
          <w:tblHeader/>
        </w:trPr>
        <w:tc>
          <w:tcPr>
            <w:tcW w:w="242" w:type="pct"/>
            <w:shd w:val="clear" w:color="auto" w:fill="FFFFFF"/>
          </w:tcPr>
          <w:p w:rsidR="008615D3" w:rsidRPr="00501AE9" w:rsidRDefault="008615D3" w:rsidP="008615D3">
            <w:pPr>
              <w:jc w:val="center"/>
              <w:rPr>
                <w:b/>
                <w:sz w:val="20"/>
                <w:szCs w:val="20"/>
              </w:rPr>
            </w:pPr>
            <w:r w:rsidRPr="00501AE9">
              <w:rPr>
                <w:b/>
                <w:sz w:val="20"/>
                <w:szCs w:val="20"/>
              </w:rPr>
              <w:t>1</w:t>
            </w:r>
          </w:p>
        </w:tc>
        <w:tc>
          <w:tcPr>
            <w:tcW w:w="1068" w:type="pct"/>
            <w:shd w:val="clear" w:color="auto" w:fill="FFFFFF"/>
          </w:tcPr>
          <w:p w:rsidR="008615D3" w:rsidRPr="00501AE9" w:rsidRDefault="008615D3" w:rsidP="008615D3">
            <w:pPr>
              <w:jc w:val="center"/>
              <w:rPr>
                <w:b/>
                <w:sz w:val="20"/>
                <w:szCs w:val="20"/>
              </w:rPr>
            </w:pPr>
            <w:r w:rsidRPr="00501AE9">
              <w:rPr>
                <w:b/>
                <w:sz w:val="20"/>
                <w:szCs w:val="20"/>
              </w:rPr>
              <w:t>2</w:t>
            </w:r>
          </w:p>
        </w:tc>
        <w:tc>
          <w:tcPr>
            <w:tcW w:w="291" w:type="pct"/>
            <w:shd w:val="clear" w:color="auto" w:fill="FFFFFF"/>
          </w:tcPr>
          <w:p w:rsidR="008615D3" w:rsidRPr="00501AE9" w:rsidRDefault="008615D3" w:rsidP="008615D3">
            <w:pPr>
              <w:jc w:val="center"/>
              <w:rPr>
                <w:b/>
                <w:sz w:val="20"/>
                <w:szCs w:val="20"/>
              </w:rPr>
            </w:pPr>
            <w:r w:rsidRPr="00501AE9">
              <w:rPr>
                <w:b/>
                <w:sz w:val="20"/>
                <w:szCs w:val="20"/>
              </w:rPr>
              <w:t>3</w:t>
            </w:r>
          </w:p>
        </w:tc>
        <w:tc>
          <w:tcPr>
            <w:tcW w:w="1513" w:type="pct"/>
            <w:shd w:val="clear" w:color="auto" w:fill="FFFFFF"/>
          </w:tcPr>
          <w:p w:rsidR="008615D3" w:rsidRPr="00501AE9" w:rsidRDefault="008615D3" w:rsidP="008615D3">
            <w:pPr>
              <w:jc w:val="center"/>
              <w:rPr>
                <w:b/>
                <w:sz w:val="20"/>
                <w:szCs w:val="20"/>
              </w:rPr>
            </w:pPr>
            <w:r w:rsidRPr="00501AE9">
              <w:rPr>
                <w:b/>
                <w:sz w:val="20"/>
                <w:szCs w:val="20"/>
              </w:rPr>
              <w:t>4</w:t>
            </w:r>
          </w:p>
        </w:tc>
        <w:tc>
          <w:tcPr>
            <w:tcW w:w="1886" w:type="pct"/>
            <w:shd w:val="clear" w:color="auto" w:fill="FFFFFF"/>
          </w:tcPr>
          <w:p w:rsidR="008615D3" w:rsidRPr="00501AE9" w:rsidRDefault="008615D3" w:rsidP="008615D3">
            <w:pPr>
              <w:ind w:firstLine="2"/>
              <w:jc w:val="center"/>
              <w:rPr>
                <w:b/>
                <w:sz w:val="20"/>
                <w:szCs w:val="20"/>
              </w:rPr>
            </w:pPr>
            <w:r w:rsidRPr="00501AE9">
              <w:rPr>
                <w:b/>
                <w:sz w:val="20"/>
                <w:szCs w:val="20"/>
              </w:rPr>
              <w:t>5</w:t>
            </w:r>
          </w:p>
        </w:tc>
      </w:tr>
      <w:tr w:rsidR="008615D3" w:rsidRPr="00501AE9" w:rsidTr="008615D3">
        <w:trPr>
          <w:trHeight w:val="20"/>
        </w:trPr>
        <w:tc>
          <w:tcPr>
            <w:tcW w:w="242" w:type="pct"/>
            <w:shd w:val="clear" w:color="auto" w:fill="FFFFFF"/>
          </w:tcPr>
          <w:p w:rsidR="008615D3" w:rsidRPr="00501AE9" w:rsidRDefault="008615D3" w:rsidP="008615D3">
            <w:pPr>
              <w:jc w:val="center"/>
              <w:rPr>
                <w:b/>
                <w:sz w:val="20"/>
                <w:szCs w:val="20"/>
              </w:rPr>
            </w:pPr>
            <w:r w:rsidRPr="00501AE9">
              <w:rPr>
                <w:b/>
                <w:sz w:val="20"/>
                <w:szCs w:val="20"/>
              </w:rPr>
              <w:t>1</w:t>
            </w:r>
          </w:p>
        </w:tc>
        <w:tc>
          <w:tcPr>
            <w:tcW w:w="4758" w:type="pct"/>
            <w:gridSpan w:val="4"/>
            <w:shd w:val="clear" w:color="auto" w:fill="FFFFFF"/>
          </w:tcPr>
          <w:p w:rsidR="008615D3" w:rsidRPr="00501AE9" w:rsidRDefault="008615D3" w:rsidP="008615D3">
            <w:pPr>
              <w:jc w:val="center"/>
              <w:rPr>
                <w:b/>
                <w:sz w:val="20"/>
                <w:szCs w:val="20"/>
              </w:rPr>
            </w:pPr>
            <w:r w:rsidRPr="00501AE9">
              <w:rPr>
                <w:b/>
                <w:sz w:val="20"/>
                <w:szCs w:val="20"/>
              </w:rPr>
              <w:t>Основные виды разрешенного использования</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Предоставление коммунальных услуг</w:t>
            </w:r>
          </w:p>
        </w:tc>
        <w:tc>
          <w:tcPr>
            <w:tcW w:w="291" w:type="pct"/>
            <w:shd w:val="clear" w:color="auto" w:fill="FFFFFF"/>
          </w:tcPr>
          <w:p w:rsidR="008615D3" w:rsidRPr="00501AE9" w:rsidRDefault="008615D3" w:rsidP="008615D3">
            <w:pPr>
              <w:jc w:val="center"/>
              <w:rPr>
                <w:sz w:val="20"/>
                <w:szCs w:val="20"/>
              </w:rPr>
            </w:pPr>
            <w:r w:rsidRPr="00501AE9">
              <w:rPr>
                <w:sz w:val="20"/>
                <w:szCs w:val="20"/>
              </w:rPr>
              <w:t>3.1.1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86" w:type="pct"/>
            <w:shd w:val="clear" w:color="auto" w:fill="FFFFFF"/>
          </w:tcPr>
          <w:p w:rsidR="008615D3" w:rsidRPr="00501AE9" w:rsidRDefault="008615D3" w:rsidP="000D2002">
            <w:pPr>
              <w:numPr>
                <w:ilvl w:val="0"/>
                <w:numId w:val="133"/>
              </w:numPr>
              <w:tabs>
                <w:tab w:val="left" w:pos="425"/>
              </w:tabs>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33"/>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33"/>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33"/>
              </w:numPr>
              <w:tabs>
                <w:tab w:val="left" w:pos="425"/>
              </w:tabs>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Развлекательные мероприятия</w:t>
            </w:r>
          </w:p>
        </w:tc>
        <w:tc>
          <w:tcPr>
            <w:tcW w:w="291" w:type="pct"/>
            <w:shd w:val="clear" w:color="auto" w:fill="FFFFFF"/>
          </w:tcPr>
          <w:p w:rsidR="008615D3" w:rsidRPr="00501AE9" w:rsidRDefault="008615D3" w:rsidP="008615D3">
            <w:pPr>
              <w:jc w:val="center"/>
              <w:rPr>
                <w:sz w:val="20"/>
                <w:szCs w:val="20"/>
              </w:rPr>
            </w:pPr>
            <w:r w:rsidRPr="00501AE9">
              <w:rPr>
                <w:sz w:val="20"/>
                <w:szCs w:val="20"/>
              </w:rPr>
              <w:t>4.8.1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sz w:val="20"/>
                <w:szCs w:val="20"/>
              </w:rPr>
            </w:pPr>
            <w:r w:rsidRPr="00501AE9">
              <w:rPr>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w:t>
            </w:r>
            <w:r w:rsidRPr="00501AE9">
              <w:rPr>
                <w:rFonts w:eastAsia="Calibri"/>
                <w:bCs/>
                <w:sz w:val="20"/>
                <w:szCs w:val="20"/>
                <w:lang w:eastAsia="en-US"/>
              </w:rPr>
              <w:t>игровых</w:t>
            </w:r>
            <w:r w:rsidRPr="00501AE9">
              <w:rPr>
                <w:sz w:val="20"/>
                <w:szCs w:val="20"/>
              </w:rPr>
              <w:t xml:space="preserve"> автоматов (кроме игрового оборудования, используемого для проведения азартных игр), игровых площадок</w:t>
            </w:r>
          </w:p>
          <w:p w:rsidR="008615D3" w:rsidRPr="00501AE9" w:rsidRDefault="008615D3" w:rsidP="008615D3">
            <w:pPr>
              <w:autoSpaceDE w:val="0"/>
              <w:autoSpaceDN w:val="0"/>
              <w:adjustRightInd w:val="0"/>
              <w:ind w:left="442" w:right="59"/>
              <w:contextualSpacing/>
              <w:rPr>
                <w:rFonts w:eastAsia="Calibri"/>
                <w:bCs/>
                <w:sz w:val="20"/>
                <w:szCs w:val="20"/>
                <w:lang w:eastAsia="en-US"/>
              </w:rPr>
            </w:pPr>
          </w:p>
        </w:tc>
        <w:tc>
          <w:tcPr>
            <w:tcW w:w="1886" w:type="pct"/>
            <w:shd w:val="clear" w:color="auto" w:fill="FFFFFF"/>
          </w:tcPr>
          <w:p w:rsidR="008615D3" w:rsidRPr="00501AE9" w:rsidRDefault="008615D3" w:rsidP="000D2002">
            <w:pPr>
              <w:numPr>
                <w:ilvl w:val="0"/>
                <w:numId w:val="134"/>
              </w:numPr>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3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3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3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Обеспечение спортивно-зрелищных мероприятий</w:t>
            </w:r>
          </w:p>
          <w:p w:rsidR="008615D3" w:rsidRPr="00501AE9" w:rsidRDefault="008615D3" w:rsidP="008615D3">
            <w:pPr>
              <w:autoSpaceDE w:val="0"/>
              <w:autoSpaceDN w:val="0"/>
              <w:adjustRightInd w:val="0"/>
              <w:ind w:left="147"/>
              <w:rPr>
                <w:sz w:val="20"/>
                <w:szCs w:val="20"/>
              </w:rPr>
            </w:pPr>
          </w:p>
        </w:tc>
        <w:tc>
          <w:tcPr>
            <w:tcW w:w="291" w:type="pct"/>
            <w:shd w:val="clear" w:color="auto" w:fill="FFFFFF"/>
          </w:tcPr>
          <w:p w:rsidR="008615D3" w:rsidRPr="00501AE9" w:rsidRDefault="008615D3" w:rsidP="008615D3">
            <w:pPr>
              <w:jc w:val="center"/>
              <w:rPr>
                <w:sz w:val="20"/>
                <w:szCs w:val="20"/>
              </w:rPr>
            </w:pPr>
            <w:r w:rsidRPr="00501AE9">
              <w:rPr>
                <w:sz w:val="20"/>
                <w:szCs w:val="20"/>
              </w:rPr>
              <w:t>5.1.1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firstLine="0"/>
              <w:contextualSpacing/>
              <w:rPr>
                <w:sz w:val="20"/>
                <w:szCs w:val="20"/>
              </w:rPr>
            </w:pPr>
            <w:r w:rsidRPr="00501AE9">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615D3" w:rsidRPr="00501AE9" w:rsidRDefault="008615D3" w:rsidP="008615D3">
            <w:pPr>
              <w:autoSpaceDE w:val="0"/>
              <w:autoSpaceDN w:val="0"/>
              <w:adjustRightInd w:val="0"/>
              <w:ind w:left="442" w:right="59"/>
              <w:contextualSpacing/>
              <w:rPr>
                <w:sz w:val="20"/>
                <w:szCs w:val="20"/>
              </w:rPr>
            </w:pPr>
          </w:p>
        </w:tc>
        <w:tc>
          <w:tcPr>
            <w:tcW w:w="1886" w:type="pct"/>
            <w:shd w:val="clear" w:color="auto" w:fill="FFFFFF"/>
          </w:tcPr>
          <w:p w:rsidR="008615D3" w:rsidRPr="00501AE9" w:rsidRDefault="008615D3" w:rsidP="000D2002">
            <w:pPr>
              <w:numPr>
                <w:ilvl w:val="0"/>
                <w:numId w:val="13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3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3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3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hanging="301"/>
              <w:contextualSpacing/>
              <w:rPr>
                <w:sz w:val="20"/>
                <w:szCs w:val="20"/>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Обеспечение занятий спортом в помещениях</w:t>
            </w:r>
          </w:p>
        </w:tc>
        <w:tc>
          <w:tcPr>
            <w:tcW w:w="291" w:type="pct"/>
            <w:shd w:val="clear" w:color="auto" w:fill="FFFFFF"/>
          </w:tcPr>
          <w:p w:rsidR="008615D3" w:rsidRPr="00501AE9" w:rsidRDefault="008615D3" w:rsidP="008615D3">
            <w:pPr>
              <w:jc w:val="center"/>
              <w:rPr>
                <w:sz w:val="20"/>
                <w:szCs w:val="20"/>
              </w:rPr>
            </w:pPr>
            <w:r w:rsidRPr="00501AE9">
              <w:rPr>
                <w:sz w:val="20"/>
                <w:szCs w:val="20"/>
              </w:rPr>
              <w:t>5.1.2</w:t>
            </w:r>
          </w:p>
        </w:tc>
        <w:tc>
          <w:tcPr>
            <w:tcW w:w="1513" w:type="pct"/>
            <w:shd w:val="clear" w:color="auto" w:fill="FFFFFF"/>
          </w:tcPr>
          <w:p w:rsidR="008615D3" w:rsidRPr="00501AE9" w:rsidRDefault="008615D3" w:rsidP="000D2002">
            <w:pPr>
              <w:numPr>
                <w:ilvl w:val="0"/>
                <w:numId w:val="60"/>
              </w:numPr>
              <w:autoSpaceDE w:val="0"/>
              <w:autoSpaceDN w:val="0"/>
              <w:adjustRightInd w:val="0"/>
              <w:ind w:left="578" w:right="59" w:hanging="283"/>
              <w:contextualSpacing/>
              <w:rPr>
                <w:sz w:val="20"/>
                <w:szCs w:val="20"/>
              </w:rPr>
            </w:pPr>
            <w:r w:rsidRPr="00501AE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86" w:type="pct"/>
            <w:shd w:val="clear" w:color="auto" w:fill="FFFFFF"/>
          </w:tcPr>
          <w:p w:rsidR="008615D3" w:rsidRPr="00501AE9" w:rsidRDefault="008615D3" w:rsidP="000D2002">
            <w:pPr>
              <w:numPr>
                <w:ilvl w:val="0"/>
                <w:numId w:val="15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5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5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54"/>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Площадки для занятий спортом</w:t>
            </w:r>
          </w:p>
          <w:p w:rsidR="008615D3" w:rsidRPr="00501AE9" w:rsidRDefault="008615D3" w:rsidP="008615D3">
            <w:pPr>
              <w:autoSpaceDE w:val="0"/>
              <w:autoSpaceDN w:val="0"/>
              <w:adjustRightInd w:val="0"/>
              <w:ind w:left="147"/>
              <w:rPr>
                <w:sz w:val="20"/>
                <w:szCs w:val="20"/>
              </w:rPr>
            </w:pPr>
          </w:p>
        </w:tc>
        <w:tc>
          <w:tcPr>
            <w:tcW w:w="291" w:type="pct"/>
            <w:shd w:val="clear" w:color="auto" w:fill="FFFFFF"/>
          </w:tcPr>
          <w:p w:rsidR="008615D3" w:rsidRPr="00501AE9" w:rsidRDefault="008615D3" w:rsidP="008615D3">
            <w:pPr>
              <w:jc w:val="center"/>
              <w:rPr>
                <w:sz w:val="20"/>
                <w:szCs w:val="20"/>
              </w:rPr>
            </w:pPr>
            <w:r w:rsidRPr="00501AE9">
              <w:rPr>
                <w:sz w:val="20"/>
                <w:szCs w:val="20"/>
              </w:rPr>
              <w:t>5.1.3</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6" w:type="pct"/>
            <w:shd w:val="clear" w:color="auto" w:fill="FFFFFF"/>
          </w:tcPr>
          <w:p w:rsidR="008615D3" w:rsidRPr="00501AE9" w:rsidRDefault="008615D3" w:rsidP="000D2002">
            <w:pPr>
              <w:numPr>
                <w:ilvl w:val="0"/>
                <w:numId w:val="17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7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земельных участков в целях определения допустимого </w:t>
            </w:r>
            <w:r w:rsidRPr="00501AE9">
              <w:rPr>
                <w:rFonts w:eastAsia="Calibri"/>
                <w:b/>
                <w:bCs/>
                <w:sz w:val="20"/>
                <w:szCs w:val="20"/>
                <w:lang w:eastAsia="en-US"/>
              </w:rPr>
              <w:lastRenderedPageBreak/>
              <w:t>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7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r w:rsidRPr="00501AE9">
              <w:rPr>
                <w:rFonts w:eastAsia="Calibri"/>
                <w:b/>
                <w:bCs/>
                <w:sz w:val="20"/>
                <w:szCs w:val="20"/>
                <w:lang w:eastAsia="en-US"/>
              </w:rPr>
              <w:t>;</w:t>
            </w:r>
          </w:p>
          <w:p w:rsidR="008615D3" w:rsidRPr="00501AE9" w:rsidRDefault="008615D3" w:rsidP="000D2002">
            <w:pPr>
              <w:numPr>
                <w:ilvl w:val="0"/>
                <w:numId w:val="174"/>
              </w:numPr>
              <w:autoSpaceDE w:val="0"/>
              <w:autoSpaceDN w:val="0"/>
              <w:adjustRightInd w:val="0"/>
              <w:ind w:left="427" w:right="59" w:hanging="283"/>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Гостиничное обслуживание</w:t>
            </w:r>
          </w:p>
        </w:tc>
        <w:tc>
          <w:tcPr>
            <w:tcW w:w="291" w:type="pct"/>
            <w:shd w:val="clear" w:color="auto" w:fill="FFFFFF"/>
          </w:tcPr>
          <w:p w:rsidR="008615D3" w:rsidRPr="00501AE9" w:rsidRDefault="008615D3" w:rsidP="008615D3">
            <w:pPr>
              <w:jc w:val="center"/>
              <w:rPr>
                <w:sz w:val="20"/>
                <w:szCs w:val="20"/>
              </w:rPr>
            </w:pPr>
            <w:r w:rsidRPr="00501AE9">
              <w:rPr>
                <w:sz w:val="20"/>
                <w:szCs w:val="20"/>
              </w:rPr>
              <w:t>4.7</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sz w:val="20"/>
                <w:szCs w:val="20"/>
              </w:rPr>
            </w:pPr>
            <w:r w:rsidRPr="00501AE9">
              <w:rPr>
                <w:rFonts w:eastAsia="Calibri"/>
                <w:bCs/>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86" w:type="pct"/>
            <w:shd w:val="clear" w:color="auto" w:fill="FFFFFF"/>
          </w:tcPr>
          <w:p w:rsidR="008615D3" w:rsidRPr="00501AE9" w:rsidRDefault="008615D3" w:rsidP="000D2002">
            <w:pPr>
              <w:numPr>
                <w:ilvl w:val="0"/>
                <w:numId w:val="13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55 кв</w:t>
            </w:r>
            <w:proofErr w:type="gramStart"/>
            <w:r w:rsidRPr="00501AE9">
              <w:rPr>
                <w:rFonts w:eastAsia="Calibri"/>
                <w:bCs/>
                <w:sz w:val="20"/>
                <w:szCs w:val="20"/>
                <w:lang w:eastAsia="en-US"/>
              </w:rPr>
              <w:t>.м</w:t>
            </w:r>
            <w:proofErr w:type="gramEnd"/>
            <w:r w:rsidRPr="00501AE9">
              <w:rPr>
                <w:rFonts w:eastAsia="Calibri"/>
                <w:bCs/>
                <w:sz w:val="20"/>
                <w:szCs w:val="20"/>
                <w:lang w:eastAsia="en-US"/>
              </w:rPr>
              <w:t xml:space="preserve"> на </w:t>
            </w:r>
            <w:r w:rsidRPr="00501AE9">
              <w:rPr>
                <w:rFonts w:eastAsia="Calibri"/>
                <w:bCs/>
                <w:sz w:val="20"/>
                <w:szCs w:val="20"/>
                <w:lang w:eastAsia="en-US"/>
              </w:rPr>
              <w:br/>
              <w:t>1 место;</w:t>
            </w:r>
          </w:p>
          <w:p w:rsidR="008615D3" w:rsidRPr="00501AE9" w:rsidRDefault="008615D3" w:rsidP="000D2002">
            <w:pPr>
              <w:numPr>
                <w:ilvl w:val="0"/>
                <w:numId w:val="13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3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60"/>
              </w:numPr>
              <w:ind w:left="442" w:right="50"/>
              <w:contextualSpacing/>
              <w:rPr>
                <w:b/>
                <w:bCs/>
                <w:sz w:val="20"/>
                <w:lang w:eastAsia="en-US"/>
              </w:rPr>
            </w:pPr>
            <w:r w:rsidRPr="00501AE9">
              <w:rPr>
                <w:rFonts w:eastAsia="Calibri"/>
                <w:b/>
                <w:bCs/>
                <w:sz w:val="20"/>
                <w:szCs w:val="20"/>
                <w:lang w:eastAsia="en-US"/>
              </w:rPr>
              <w:t>Максимальный процент застройки земельного участка -</w:t>
            </w:r>
            <w:r w:rsidRPr="00501AE9">
              <w:rPr>
                <w:rFonts w:eastAsia="Calibri"/>
                <w:bCs/>
                <w:sz w:val="20"/>
                <w:szCs w:val="20"/>
                <w:lang w:eastAsia="en-US"/>
              </w:rPr>
              <w:t xml:space="preserve"> 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F6201A">
              <w:rPr>
                <w:sz w:val="20"/>
                <w:szCs w:val="20"/>
              </w:rPr>
              <w:t>Туристическое обслуживание</w:t>
            </w:r>
          </w:p>
        </w:tc>
        <w:tc>
          <w:tcPr>
            <w:tcW w:w="291" w:type="pct"/>
            <w:shd w:val="clear" w:color="auto" w:fill="FFFFFF"/>
          </w:tcPr>
          <w:p w:rsidR="008615D3" w:rsidRPr="00501AE9" w:rsidRDefault="008615D3" w:rsidP="008615D3">
            <w:pPr>
              <w:jc w:val="center"/>
              <w:rPr>
                <w:sz w:val="20"/>
                <w:szCs w:val="20"/>
              </w:rPr>
            </w:pPr>
            <w:r w:rsidRPr="00F6201A">
              <w:rPr>
                <w:sz w:val="20"/>
                <w:szCs w:val="20"/>
              </w:rPr>
              <w:t>5.2.1</w:t>
            </w:r>
          </w:p>
        </w:tc>
        <w:tc>
          <w:tcPr>
            <w:tcW w:w="1513" w:type="pct"/>
            <w:shd w:val="clear" w:color="auto" w:fill="FFFFFF"/>
          </w:tcPr>
          <w:p w:rsidR="008615D3" w:rsidRPr="00F6201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F6201A">
              <w:rPr>
                <w:rFonts w:eastAsia="Calibri"/>
                <w:bCs/>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615D3" w:rsidRPr="00F6201A"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F6201A">
              <w:rPr>
                <w:rFonts w:eastAsia="Calibri"/>
                <w:bCs/>
                <w:sz w:val="20"/>
                <w:szCs w:val="20"/>
                <w:lang w:eastAsia="en-US"/>
              </w:rPr>
              <w:t>размещение детских лагерей</w:t>
            </w:r>
            <w:r>
              <w:rPr>
                <w:rFonts w:eastAsia="Calibri"/>
                <w:bCs/>
                <w:sz w:val="20"/>
                <w:szCs w:val="20"/>
                <w:lang w:eastAsia="en-US"/>
              </w:rPr>
              <w:t>.</w:t>
            </w:r>
          </w:p>
        </w:tc>
        <w:tc>
          <w:tcPr>
            <w:tcW w:w="1886" w:type="pct"/>
            <w:shd w:val="clear" w:color="auto" w:fill="FFFFFF"/>
          </w:tcPr>
          <w:p w:rsidR="008615D3" w:rsidRPr="00501AE9" w:rsidRDefault="008615D3" w:rsidP="000D2002">
            <w:pPr>
              <w:numPr>
                <w:ilvl w:val="0"/>
                <w:numId w:val="13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55 кв</w:t>
            </w:r>
            <w:proofErr w:type="gramStart"/>
            <w:r w:rsidRPr="00501AE9">
              <w:rPr>
                <w:rFonts w:eastAsia="Calibri"/>
                <w:bCs/>
                <w:sz w:val="20"/>
                <w:szCs w:val="20"/>
                <w:lang w:eastAsia="en-US"/>
              </w:rPr>
              <w:t>.м</w:t>
            </w:r>
            <w:proofErr w:type="gramEnd"/>
            <w:r w:rsidRPr="00501AE9">
              <w:rPr>
                <w:rFonts w:eastAsia="Calibri"/>
                <w:bCs/>
                <w:sz w:val="20"/>
                <w:szCs w:val="20"/>
                <w:lang w:eastAsia="en-US"/>
              </w:rPr>
              <w:t xml:space="preserve"> на </w:t>
            </w:r>
            <w:r w:rsidRPr="00501AE9">
              <w:rPr>
                <w:rFonts w:eastAsia="Calibri"/>
                <w:bCs/>
                <w:sz w:val="20"/>
                <w:szCs w:val="20"/>
                <w:lang w:eastAsia="en-US"/>
              </w:rPr>
              <w:br/>
              <w:t>1 место;</w:t>
            </w:r>
          </w:p>
          <w:p w:rsidR="008615D3" w:rsidRPr="00501AE9" w:rsidRDefault="008615D3" w:rsidP="000D2002">
            <w:pPr>
              <w:numPr>
                <w:ilvl w:val="0"/>
                <w:numId w:val="13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3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3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земельного участка -</w:t>
            </w:r>
            <w:r w:rsidRPr="00501AE9">
              <w:rPr>
                <w:rFonts w:eastAsia="Calibri"/>
                <w:bCs/>
                <w:sz w:val="20"/>
                <w:szCs w:val="20"/>
                <w:lang w:eastAsia="en-US"/>
              </w:rPr>
              <w:t xml:space="preserve"> 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8"/>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Земельные участки (территории) общего пользования </w:t>
            </w:r>
          </w:p>
        </w:tc>
        <w:tc>
          <w:tcPr>
            <w:tcW w:w="291" w:type="pct"/>
            <w:shd w:val="clear" w:color="auto" w:fill="FFFFFF"/>
          </w:tcPr>
          <w:p w:rsidR="008615D3" w:rsidRPr="00501AE9" w:rsidRDefault="008615D3" w:rsidP="008615D3">
            <w:pPr>
              <w:jc w:val="center"/>
              <w:rPr>
                <w:sz w:val="20"/>
                <w:szCs w:val="20"/>
              </w:rPr>
            </w:pPr>
            <w:r w:rsidRPr="00501AE9">
              <w:rPr>
                <w:sz w:val="20"/>
                <w:szCs w:val="20"/>
              </w:rPr>
              <w:t>12.0</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501AE9">
              <w:rPr>
                <w:rFonts w:eastAsia="Calibri"/>
                <w:bCs/>
                <w:sz w:val="20"/>
                <w:szCs w:val="20"/>
                <w:lang w:eastAsia="en-US"/>
              </w:rPr>
              <w:lastRenderedPageBreak/>
              <w:t xml:space="preserve">12.0.1 </w:t>
            </w:r>
            <w:r>
              <w:rPr>
                <w:rFonts w:eastAsia="Calibri"/>
                <w:bCs/>
                <w:sz w:val="20"/>
                <w:szCs w:val="20"/>
                <w:lang w:eastAsia="en-US"/>
              </w:rPr>
              <w:t>–</w:t>
            </w:r>
            <w:r w:rsidRPr="00501AE9">
              <w:rPr>
                <w:rFonts w:eastAsia="Calibri"/>
                <w:bCs/>
                <w:sz w:val="20"/>
                <w:szCs w:val="20"/>
                <w:lang w:eastAsia="en-US"/>
              </w:rPr>
              <w:t xml:space="preserve"> 12.0.2</w:t>
            </w:r>
          </w:p>
        </w:tc>
        <w:tc>
          <w:tcPr>
            <w:tcW w:w="1886" w:type="pct"/>
            <w:shd w:val="clear" w:color="auto" w:fill="FFFFFF"/>
          </w:tcPr>
          <w:p w:rsidR="008615D3" w:rsidRPr="00501AE9" w:rsidRDefault="008615D3" w:rsidP="000D2002">
            <w:pPr>
              <w:numPr>
                <w:ilvl w:val="0"/>
                <w:numId w:val="13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3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w:t>
            </w:r>
            <w:r w:rsidRPr="00501AE9">
              <w:rPr>
                <w:rFonts w:eastAsia="Calibri"/>
                <w:b/>
                <w:bCs/>
                <w:sz w:val="20"/>
                <w:szCs w:val="20"/>
                <w:lang w:eastAsia="en-US"/>
              </w:rPr>
              <w:lastRenderedPageBreak/>
              <w:t xml:space="preserve">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136"/>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36"/>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8615D3">
            <w:pPr>
              <w:ind w:left="53" w:right="106"/>
              <w:jc w:val="center"/>
              <w:rPr>
                <w:b/>
                <w:sz w:val="20"/>
                <w:szCs w:val="20"/>
              </w:rPr>
            </w:pPr>
            <w:r w:rsidRPr="00501AE9">
              <w:rPr>
                <w:b/>
                <w:sz w:val="20"/>
                <w:szCs w:val="20"/>
              </w:rPr>
              <w:lastRenderedPageBreak/>
              <w:t>2</w:t>
            </w:r>
          </w:p>
        </w:tc>
        <w:tc>
          <w:tcPr>
            <w:tcW w:w="4758"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Условно разрешенные виды использования </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9"/>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Объекты </w:t>
            </w:r>
            <w:proofErr w:type="spellStart"/>
            <w:r w:rsidRPr="00501AE9">
              <w:rPr>
                <w:sz w:val="20"/>
                <w:szCs w:val="20"/>
              </w:rPr>
              <w:t>культурно-досуговой</w:t>
            </w:r>
            <w:proofErr w:type="spellEnd"/>
            <w:r w:rsidRPr="00501AE9">
              <w:rPr>
                <w:sz w:val="20"/>
                <w:szCs w:val="20"/>
              </w:rPr>
              <w:t xml:space="preserve"> деятельности</w:t>
            </w:r>
          </w:p>
        </w:tc>
        <w:tc>
          <w:tcPr>
            <w:tcW w:w="291" w:type="pct"/>
            <w:shd w:val="clear" w:color="auto" w:fill="FFFFFF"/>
          </w:tcPr>
          <w:p w:rsidR="008615D3" w:rsidRPr="00501AE9" w:rsidRDefault="008615D3" w:rsidP="008615D3">
            <w:pPr>
              <w:jc w:val="center"/>
              <w:rPr>
                <w:sz w:val="20"/>
                <w:szCs w:val="20"/>
              </w:rPr>
            </w:pPr>
            <w:r w:rsidRPr="00501AE9">
              <w:rPr>
                <w:sz w:val="20"/>
                <w:szCs w:val="20"/>
              </w:rPr>
              <w:t>3.6.1</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86" w:type="pct"/>
            <w:shd w:val="clear" w:color="auto" w:fill="FFFFFF"/>
          </w:tcPr>
          <w:p w:rsidR="008615D3" w:rsidRPr="00501AE9" w:rsidRDefault="008615D3" w:rsidP="000D2002">
            <w:pPr>
              <w:numPr>
                <w:ilvl w:val="0"/>
                <w:numId w:val="175"/>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7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3</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7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75"/>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9"/>
              </w:numPr>
              <w:autoSpaceDE w:val="0"/>
              <w:autoSpaceDN w:val="0"/>
              <w:adjustRightInd w:val="0"/>
              <w:ind w:left="227" w:firstLine="0"/>
              <w:rPr>
                <w:sz w:val="20"/>
              </w:rPr>
            </w:pPr>
          </w:p>
        </w:tc>
        <w:tc>
          <w:tcPr>
            <w:tcW w:w="1068"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Общественное питание</w:t>
            </w:r>
          </w:p>
        </w:tc>
        <w:tc>
          <w:tcPr>
            <w:tcW w:w="291" w:type="pct"/>
            <w:shd w:val="clear" w:color="auto" w:fill="FFFFFF"/>
          </w:tcPr>
          <w:p w:rsidR="008615D3" w:rsidRPr="00501AE9" w:rsidRDefault="008615D3" w:rsidP="008615D3">
            <w:pPr>
              <w:jc w:val="center"/>
              <w:rPr>
                <w:sz w:val="20"/>
                <w:szCs w:val="20"/>
              </w:rPr>
            </w:pPr>
            <w:r w:rsidRPr="00501AE9">
              <w:rPr>
                <w:sz w:val="20"/>
                <w:szCs w:val="20"/>
              </w:rPr>
              <w:t>4.6</w:t>
            </w:r>
          </w:p>
        </w:tc>
        <w:tc>
          <w:tcPr>
            <w:tcW w:w="1513"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rsidR="008615D3" w:rsidRPr="00501AE9" w:rsidRDefault="008615D3" w:rsidP="000D2002">
            <w:pPr>
              <w:numPr>
                <w:ilvl w:val="0"/>
                <w:numId w:val="13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3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3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37"/>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242" w:type="pct"/>
            <w:shd w:val="clear" w:color="auto" w:fill="FFFFFF"/>
          </w:tcPr>
          <w:p w:rsidR="008615D3" w:rsidRPr="00501AE9" w:rsidRDefault="008615D3" w:rsidP="008615D3">
            <w:pPr>
              <w:ind w:left="53" w:right="106"/>
              <w:jc w:val="center"/>
              <w:rPr>
                <w:b/>
                <w:sz w:val="20"/>
                <w:szCs w:val="20"/>
              </w:rPr>
            </w:pPr>
            <w:r w:rsidRPr="00501AE9">
              <w:rPr>
                <w:b/>
                <w:sz w:val="20"/>
                <w:szCs w:val="20"/>
              </w:rPr>
              <w:lastRenderedPageBreak/>
              <w:t>3</w:t>
            </w:r>
          </w:p>
        </w:tc>
        <w:tc>
          <w:tcPr>
            <w:tcW w:w="4758"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Вспомогательные виды разрешенного использования </w:t>
            </w:r>
            <w:r>
              <w:rPr>
                <w:b/>
                <w:sz w:val="20"/>
                <w:szCs w:val="20"/>
              </w:rPr>
              <w:t>–</w:t>
            </w:r>
            <w:r w:rsidRPr="00501AE9">
              <w:rPr>
                <w:b/>
                <w:sz w:val="20"/>
                <w:szCs w:val="20"/>
              </w:rPr>
              <w:t xml:space="preserve"> не</w:t>
            </w:r>
            <w:r>
              <w:rPr>
                <w:b/>
                <w:sz w:val="20"/>
                <w:szCs w:val="20"/>
              </w:rPr>
              <w:t xml:space="preserve"> </w:t>
            </w:r>
            <w:r w:rsidRPr="00501AE9">
              <w:rPr>
                <w:b/>
                <w:sz w:val="20"/>
                <w:szCs w:val="20"/>
              </w:rPr>
              <w:t>установлены</w:t>
            </w:r>
          </w:p>
        </w:tc>
      </w:tr>
    </w:tbl>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pStyle w:val="3"/>
        <w:spacing w:before="120" w:after="0" w:line="300" w:lineRule="auto"/>
        <w:rPr>
          <w:rFonts w:ascii="Times New Roman" w:hAnsi="Times New Roman"/>
          <w:sz w:val="28"/>
          <w:szCs w:val="28"/>
        </w:rPr>
      </w:pPr>
      <w:bookmarkStart w:id="80" w:name="_Toc35612572"/>
      <w:r w:rsidRPr="000D2002">
        <w:rPr>
          <w:rFonts w:ascii="Times New Roman" w:hAnsi="Times New Roman"/>
          <w:sz w:val="28"/>
          <w:szCs w:val="28"/>
        </w:rPr>
        <w:lastRenderedPageBreak/>
        <w:t>Статья 8.2. Р-2. Зона природно-ландшафтных территорий</w:t>
      </w:r>
      <w:bookmarkEnd w:id="80"/>
    </w:p>
    <w:p w:rsidR="008615D3" w:rsidRPr="000D2002" w:rsidRDefault="008615D3" w:rsidP="008615D3">
      <w:pPr>
        <w:pStyle w:val="ConsNormal"/>
        <w:widowControl/>
        <w:spacing w:line="300" w:lineRule="auto"/>
        <w:ind w:right="0" w:firstLine="708"/>
        <w:jc w:val="both"/>
        <w:rPr>
          <w:rFonts w:ascii="Times New Roman" w:hAnsi="Times New Roman" w:cs="Times New Roman"/>
          <w:sz w:val="28"/>
          <w:szCs w:val="28"/>
        </w:rPr>
      </w:pPr>
      <w:r w:rsidRPr="000D200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2.6.</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r w:rsidRPr="00501AE9">
        <w:rPr>
          <w:rFonts w:ascii="Times New Roman" w:hAnsi="Times New Roman" w:cs="Times New Roman"/>
          <w:sz w:val="24"/>
          <w:szCs w:val="24"/>
        </w:rPr>
        <w:lastRenderedPageBreak/>
        <w:t>Таблица 2.</w:t>
      </w:r>
      <w:r>
        <w:rPr>
          <w:rFonts w:ascii="Times New Roman" w:hAnsi="Times New Roman" w:cs="Times New Roman"/>
          <w:sz w:val="24"/>
          <w:szCs w:val="24"/>
        </w:rPr>
        <w:t>6</w:t>
      </w:r>
    </w:p>
    <w:p w:rsidR="008615D3" w:rsidRDefault="008615D3" w:rsidP="008615D3">
      <w:pPr>
        <w:tabs>
          <w:tab w:val="left" w:pos="709"/>
          <w:tab w:val="left" w:pos="851"/>
        </w:tabs>
        <w:spacing w:line="300" w:lineRule="auto"/>
        <w:jc w:val="center"/>
      </w:pPr>
      <w:r w:rsidRPr="00501AE9">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5"/>
        <w:gridCol w:w="2837"/>
        <w:gridCol w:w="712"/>
        <w:gridCol w:w="4826"/>
        <w:gridCol w:w="5500"/>
      </w:tblGrid>
      <w:tr w:rsidR="008615D3" w:rsidRPr="00501AE9" w:rsidTr="008615D3">
        <w:trPr>
          <w:trHeight w:val="25"/>
          <w:jc w:val="center"/>
        </w:trPr>
        <w:tc>
          <w:tcPr>
            <w:tcW w:w="242" w:type="pct"/>
            <w:shd w:val="clear" w:color="auto" w:fill="FFFFFF"/>
            <w:vAlign w:val="center"/>
          </w:tcPr>
          <w:p w:rsidR="008615D3" w:rsidRPr="00501AE9" w:rsidRDefault="008615D3" w:rsidP="008615D3">
            <w:pPr>
              <w:jc w:val="center"/>
              <w:rPr>
                <w:b/>
                <w:sz w:val="20"/>
              </w:rPr>
            </w:pPr>
            <w:r w:rsidRPr="00501AE9">
              <w:rPr>
                <w:b/>
                <w:sz w:val="20"/>
              </w:rPr>
              <w:t>№</w:t>
            </w:r>
          </w:p>
        </w:tc>
        <w:tc>
          <w:tcPr>
            <w:tcW w:w="973"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44" w:type="pct"/>
            <w:shd w:val="clear" w:color="auto" w:fill="FFFFFF"/>
            <w:vAlign w:val="center"/>
          </w:tcPr>
          <w:p w:rsidR="008615D3" w:rsidRPr="00501AE9" w:rsidRDefault="008615D3" w:rsidP="008615D3">
            <w:pPr>
              <w:jc w:val="center"/>
              <w:rPr>
                <w:b/>
                <w:sz w:val="20"/>
              </w:rPr>
            </w:pPr>
            <w:r w:rsidRPr="00501AE9">
              <w:rPr>
                <w:b/>
                <w:sz w:val="20"/>
              </w:rPr>
              <w:t>Код</w:t>
            </w:r>
          </w:p>
        </w:tc>
        <w:tc>
          <w:tcPr>
            <w:tcW w:w="1655"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pStyle w:val="ConsNormal"/>
        <w:widowContro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5"/>
        <w:gridCol w:w="2837"/>
        <w:gridCol w:w="712"/>
        <w:gridCol w:w="4826"/>
        <w:gridCol w:w="5500"/>
      </w:tblGrid>
      <w:tr w:rsidR="008615D3" w:rsidRPr="00501AE9" w:rsidTr="008615D3">
        <w:trPr>
          <w:trHeight w:val="20"/>
          <w:tblHeader/>
        </w:trPr>
        <w:tc>
          <w:tcPr>
            <w:tcW w:w="242" w:type="pct"/>
            <w:shd w:val="clear" w:color="auto" w:fill="FFFFFF"/>
          </w:tcPr>
          <w:p w:rsidR="008615D3" w:rsidRPr="00501AE9" w:rsidRDefault="008615D3" w:rsidP="008615D3">
            <w:pPr>
              <w:jc w:val="center"/>
              <w:rPr>
                <w:b/>
                <w:sz w:val="20"/>
                <w:szCs w:val="20"/>
              </w:rPr>
            </w:pPr>
            <w:r w:rsidRPr="00501AE9">
              <w:rPr>
                <w:b/>
                <w:sz w:val="20"/>
                <w:szCs w:val="20"/>
              </w:rPr>
              <w:t>1</w:t>
            </w:r>
          </w:p>
        </w:tc>
        <w:tc>
          <w:tcPr>
            <w:tcW w:w="973" w:type="pct"/>
            <w:shd w:val="clear" w:color="auto" w:fill="FFFFFF"/>
          </w:tcPr>
          <w:p w:rsidR="008615D3" w:rsidRPr="00501AE9" w:rsidRDefault="008615D3" w:rsidP="008615D3">
            <w:pPr>
              <w:jc w:val="center"/>
              <w:rPr>
                <w:b/>
                <w:sz w:val="20"/>
                <w:szCs w:val="20"/>
              </w:rPr>
            </w:pPr>
            <w:r w:rsidRPr="00501AE9">
              <w:rPr>
                <w:b/>
                <w:sz w:val="20"/>
                <w:szCs w:val="20"/>
              </w:rPr>
              <w:t>2</w:t>
            </w:r>
          </w:p>
        </w:tc>
        <w:tc>
          <w:tcPr>
            <w:tcW w:w="244" w:type="pct"/>
            <w:shd w:val="clear" w:color="auto" w:fill="FFFFFF"/>
          </w:tcPr>
          <w:p w:rsidR="008615D3" w:rsidRPr="00501AE9" w:rsidRDefault="008615D3" w:rsidP="008615D3">
            <w:pPr>
              <w:jc w:val="center"/>
              <w:rPr>
                <w:b/>
                <w:sz w:val="20"/>
                <w:szCs w:val="20"/>
              </w:rPr>
            </w:pPr>
            <w:r w:rsidRPr="00501AE9">
              <w:rPr>
                <w:b/>
                <w:sz w:val="20"/>
                <w:szCs w:val="20"/>
              </w:rPr>
              <w:t>3</w:t>
            </w:r>
          </w:p>
        </w:tc>
        <w:tc>
          <w:tcPr>
            <w:tcW w:w="1655" w:type="pct"/>
            <w:shd w:val="clear" w:color="auto" w:fill="FFFFFF"/>
          </w:tcPr>
          <w:p w:rsidR="008615D3" w:rsidRPr="00501AE9" w:rsidRDefault="008615D3" w:rsidP="008615D3">
            <w:pPr>
              <w:jc w:val="center"/>
              <w:rPr>
                <w:b/>
                <w:sz w:val="20"/>
                <w:szCs w:val="20"/>
              </w:rPr>
            </w:pPr>
            <w:r w:rsidRPr="00501AE9">
              <w:rPr>
                <w:b/>
                <w:sz w:val="20"/>
                <w:szCs w:val="20"/>
              </w:rPr>
              <w:t>4</w:t>
            </w:r>
          </w:p>
        </w:tc>
        <w:tc>
          <w:tcPr>
            <w:tcW w:w="1886" w:type="pct"/>
            <w:shd w:val="clear" w:color="auto" w:fill="FFFFFF"/>
          </w:tcPr>
          <w:p w:rsidR="008615D3" w:rsidRPr="00501AE9" w:rsidRDefault="008615D3" w:rsidP="008615D3">
            <w:pPr>
              <w:ind w:firstLine="2"/>
              <w:jc w:val="center"/>
              <w:rPr>
                <w:b/>
                <w:sz w:val="20"/>
                <w:szCs w:val="20"/>
              </w:rPr>
            </w:pPr>
            <w:r w:rsidRPr="00501AE9">
              <w:rPr>
                <w:b/>
                <w:sz w:val="20"/>
                <w:szCs w:val="20"/>
              </w:rPr>
              <w:t>5</w:t>
            </w:r>
          </w:p>
        </w:tc>
      </w:tr>
      <w:tr w:rsidR="008615D3" w:rsidRPr="00501AE9" w:rsidTr="008615D3">
        <w:trPr>
          <w:trHeight w:val="20"/>
        </w:trPr>
        <w:tc>
          <w:tcPr>
            <w:tcW w:w="242" w:type="pct"/>
            <w:shd w:val="clear" w:color="auto" w:fill="FFFFFF"/>
          </w:tcPr>
          <w:p w:rsidR="008615D3" w:rsidRPr="00501AE9" w:rsidRDefault="008615D3" w:rsidP="008615D3">
            <w:pPr>
              <w:jc w:val="center"/>
              <w:rPr>
                <w:b/>
                <w:sz w:val="20"/>
                <w:szCs w:val="20"/>
              </w:rPr>
            </w:pPr>
            <w:r w:rsidRPr="00501AE9">
              <w:rPr>
                <w:b/>
                <w:sz w:val="20"/>
                <w:szCs w:val="20"/>
              </w:rPr>
              <w:t>1</w:t>
            </w:r>
          </w:p>
        </w:tc>
        <w:tc>
          <w:tcPr>
            <w:tcW w:w="4758" w:type="pct"/>
            <w:gridSpan w:val="4"/>
            <w:shd w:val="clear" w:color="auto" w:fill="FFFFFF"/>
          </w:tcPr>
          <w:p w:rsidR="008615D3" w:rsidRPr="00501AE9" w:rsidRDefault="008615D3" w:rsidP="008615D3">
            <w:pPr>
              <w:jc w:val="center"/>
              <w:rPr>
                <w:b/>
                <w:sz w:val="20"/>
                <w:szCs w:val="20"/>
              </w:rPr>
            </w:pPr>
            <w:r w:rsidRPr="00501AE9">
              <w:rPr>
                <w:b/>
                <w:sz w:val="20"/>
                <w:szCs w:val="20"/>
              </w:rPr>
              <w:t>Основные виды разрешенного использования</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7"/>
              </w:numPr>
              <w:autoSpaceDE w:val="0"/>
              <w:autoSpaceDN w:val="0"/>
              <w:adjustRightInd w:val="0"/>
              <w:ind w:left="227" w:firstLine="0"/>
              <w:rPr>
                <w:sz w:val="20"/>
              </w:rPr>
            </w:pPr>
          </w:p>
        </w:tc>
        <w:tc>
          <w:tcPr>
            <w:tcW w:w="973"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Предоставление коммунальных услуг </w:t>
            </w:r>
          </w:p>
        </w:tc>
        <w:tc>
          <w:tcPr>
            <w:tcW w:w="244" w:type="pct"/>
            <w:shd w:val="clear" w:color="auto" w:fill="FFFFFF"/>
          </w:tcPr>
          <w:p w:rsidR="008615D3" w:rsidRPr="00501AE9" w:rsidRDefault="008615D3" w:rsidP="008615D3">
            <w:pPr>
              <w:ind w:firstLine="8"/>
              <w:jc w:val="center"/>
              <w:rPr>
                <w:sz w:val="20"/>
                <w:szCs w:val="20"/>
              </w:rPr>
            </w:pPr>
            <w:r w:rsidRPr="00501AE9">
              <w:rPr>
                <w:sz w:val="20"/>
                <w:szCs w:val="20"/>
              </w:rPr>
              <w:t>3.1.1</w:t>
            </w:r>
          </w:p>
        </w:tc>
        <w:tc>
          <w:tcPr>
            <w:tcW w:w="1655"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proofErr w:type="gramStart"/>
            <w:r w:rsidRPr="00501AE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86" w:type="pct"/>
            <w:shd w:val="clear" w:color="auto" w:fill="FFFFFF"/>
          </w:tcPr>
          <w:p w:rsidR="008615D3" w:rsidRPr="00501AE9" w:rsidRDefault="008615D3" w:rsidP="000D2002">
            <w:pPr>
              <w:numPr>
                <w:ilvl w:val="0"/>
                <w:numId w:val="127"/>
              </w:numPr>
              <w:tabs>
                <w:tab w:val="left" w:pos="425"/>
              </w:tabs>
              <w:autoSpaceDE w:val="0"/>
              <w:autoSpaceDN w:val="0"/>
              <w:adjustRightInd w:val="0"/>
              <w:ind w:left="483" w:right="59" w:hanging="34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27"/>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27"/>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27"/>
              </w:numPr>
              <w:tabs>
                <w:tab w:val="left" w:pos="425"/>
              </w:tabs>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7"/>
              </w:numPr>
              <w:autoSpaceDE w:val="0"/>
              <w:autoSpaceDN w:val="0"/>
              <w:adjustRightInd w:val="0"/>
              <w:ind w:left="227" w:firstLine="0"/>
              <w:rPr>
                <w:sz w:val="20"/>
              </w:rPr>
            </w:pPr>
          </w:p>
        </w:tc>
        <w:tc>
          <w:tcPr>
            <w:tcW w:w="973" w:type="pct"/>
            <w:shd w:val="clear" w:color="auto" w:fill="FFFFFF"/>
          </w:tcPr>
          <w:p w:rsidR="008615D3" w:rsidRPr="00501AE9" w:rsidRDefault="008615D3" w:rsidP="008615D3">
            <w:pPr>
              <w:autoSpaceDE w:val="0"/>
              <w:autoSpaceDN w:val="0"/>
              <w:adjustRightInd w:val="0"/>
              <w:ind w:left="147"/>
              <w:rPr>
                <w:sz w:val="20"/>
                <w:szCs w:val="20"/>
              </w:rPr>
            </w:pPr>
            <w:r w:rsidRPr="00501AE9">
              <w:rPr>
                <w:rFonts w:eastAsia="Calibri"/>
                <w:sz w:val="20"/>
                <w:szCs w:val="20"/>
                <w:lang w:eastAsia="en-US"/>
              </w:rPr>
              <w:t>Природно-познавательный туризм</w:t>
            </w:r>
          </w:p>
        </w:tc>
        <w:tc>
          <w:tcPr>
            <w:tcW w:w="244" w:type="pct"/>
            <w:shd w:val="clear" w:color="auto" w:fill="FFFFFF"/>
          </w:tcPr>
          <w:p w:rsidR="008615D3" w:rsidRPr="00501AE9" w:rsidRDefault="008615D3" w:rsidP="008615D3">
            <w:pPr>
              <w:ind w:firstLine="8"/>
              <w:jc w:val="center"/>
              <w:rPr>
                <w:sz w:val="20"/>
                <w:szCs w:val="20"/>
              </w:rPr>
            </w:pPr>
            <w:r w:rsidRPr="00501AE9">
              <w:rPr>
                <w:sz w:val="20"/>
                <w:szCs w:val="20"/>
              </w:rPr>
              <w:t>5.2</w:t>
            </w:r>
          </w:p>
        </w:tc>
        <w:tc>
          <w:tcPr>
            <w:tcW w:w="1655"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6" w:type="pct"/>
            <w:shd w:val="clear" w:color="auto" w:fill="FFFFFF"/>
          </w:tcPr>
          <w:p w:rsidR="008615D3" w:rsidRPr="00501AE9" w:rsidRDefault="008615D3" w:rsidP="000D2002">
            <w:pPr>
              <w:numPr>
                <w:ilvl w:val="0"/>
                <w:numId w:val="128"/>
              </w:numPr>
              <w:tabs>
                <w:tab w:val="left" w:pos="425"/>
              </w:tabs>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28"/>
              </w:numPr>
              <w:tabs>
                <w:tab w:val="left" w:pos="425"/>
              </w:tabs>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28"/>
              </w:numPr>
              <w:tabs>
                <w:tab w:val="left" w:pos="425"/>
              </w:tabs>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28"/>
              </w:numPr>
              <w:autoSpaceDE w:val="0"/>
              <w:autoSpaceDN w:val="0"/>
              <w:adjustRightInd w:val="0"/>
              <w:ind w:left="425" w:right="59" w:hanging="284"/>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7"/>
              </w:numPr>
              <w:autoSpaceDE w:val="0"/>
              <w:autoSpaceDN w:val="0"/>
              <w:adjustRightInd w:val="0"/>
              <w:ind w:left="227" w:firstLine="0"/>
              <w:rPr>
                <w:sz w:val="20"/>
              </w:rPr>
            </w:pPr>
          </w:p>
        </w:tc>
        <w:tc>
          <w:tcPr>
            <w:tcW w:w="973"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Причалы для маломерных судов</w:t>
            </w:r>
          </w:p>
        </w:tc>
        <w:tc>
          <w:tcPr>
            <w:tcW w:w="244" w:type="pct"/>
            <w:shd w:val="clear" w:color="auto" w:fill="FFFFFF"/>
          </w:tcPr>
          <w:p w:rsidR="008615D3" w:rsidRPr="00501AE9" w:rsidRDefault="008615D3" w:rsidP="008615D3">
            <w:pPr>
              <w:ind w:firstLine="8"/>
              <w:jc w:val="center"/>
              <w:rPr>
                <w:sz w:val="20"/>
                <w:szCs w:val="20"/>
              </w:rPr>
            </w:pPr>
            <w:r w:rsidRPr="00501AE9">
              <w:rPr>
                <w:sz w:val="20"/>
                <w:szCs w:val="20"/>
              </w:rPr>
              <w:t>5.4</w:t>
            </w:r>
          </w:p>
        </w:tc>
        <w:tc>
          <w:tcPr>
            <w:tcW w:w="1655"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водопроводов, линий электропередачи, трансформаторных подстанций</w:t>
            </w:r>
            <w:proofErr w:type="gramStart"/>
            <w:r w:rsidRPr="00501AE9">
              <w:rPr>
                <w:rFonts w:eastAsia="Calibri"/>
                <w:bCs/>
                <w:sz w:val="20"/>
                <w:szCs w:val="20"/>
                <w:lang w:eastAsia="en-US"/>
              </w:rPr>
              <w:t xml:space="preserve"> ,</w:t>
            </w:r>
            <w:proofErr w:type="gramEnd"/>
            <w:r w:rsidRPr="00501AE9">
              <w:rPr>
                <w:rFonts w:eastAsia="Calibri"/>
                <w:bCs/>
                <w:sz w:val="20"/>
                <w:szCs w:val="20"/>
                <w:lang w:eastAsia="en-US"/>
              </w:rPr>
              <w:t xml:space="preserve"> газопроводов, </w:t>
            </w:r>
            <w:r w:rsidRPr="00501AE9">
              <w:rPr>
                <w:rFonts w:eastAsia="Calibri"/>
                <w:bCs/>
                <w:sz w:val="20"/>
                <w:szCs w:val="20"/>
                <w:lang w:eastAsia="en-US"/>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коммунальных услуг)</w:t>
            </w:r>
          </w:p>
        </w:tc>
        <w:tc>
          <w:tcPr>
            <w:tcW w:w="1886" w:type="pct"/>
            <w:shd w:val="clear" w:color="auto" w:fill="FFFFFF"/>
          </w:tcPr>
          <w:p w:rsidR="008615D3" w:rsidRPr="00501AE9" w:rsidRDefault="008615D3" w:rsidP="000D2002">
            <w:pPr>
              <w:numPr>
                <w:ilvl w:val="0"/>
                <w:numId w:val="129"/>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lastRenderedPageBreak/>
              <w:t xml:space="preserve">Предельные размеры земельных участков </w:t>
            </w:r>
            <w:r>
              <w:rPr>
                <w:rFonts w:eastAsia="Calibri"/>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29"/>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129"/>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29"/>
              </w:numPr>
              <w:tabs>
                <w:tab w:val="left" w:pos="425"/>
              </w:tabs>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7"/>
              </w:numPr>
              <w:autoSpaceDE w:val="0"/>
              <w:autoSpaceDN w:val="0"/>
              <w:adjustRightInd w:val="0"/>
              <w:ind w:left="227" w:firstLine="0"/>
              <w:rPr>
                <w:sz w:val="20"/>
              </w:rPr>
            </w:pPr>
          </w:p>
        </w:tc>
        <w:tc>
          <w:tcPr>
            <w:tcW w:w="973"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Охрана природных территорий</w:t>
            </w:r>
          </w:p>
        </w:tc>
        <w:tc>
          <w:tcPr>
            <w:tcW w:w="244" w:type="pct"/>
            <w:shd w:val="clear" w:color="auto" w:fill="FFFFFF"/>
          </w:tcPr>
          <w:p w:rsidR="008615D3" w:rsidRPr="00501AE9" w:rsidRDefault="008615D3" w:rsidP="008615D3">
            <w:pPr>
              <w:ind w:firstLine="8"/>
              <w:jc w:val="center"/>
              <w:rPr>
                <w:sz w:val="20"/>
                <w:szCs w:val="20"/>
              </w:rPr>
            </w:pPr>
            <w:r w:rsidRPr="00501AE9">
              <w:rPr>
                <w:sz w:val="20"/>
                <w:szCs w:val="20"/>
              </w:rPr>
              <w:t>9.1</w:t>
            </w:r>
          </w:p>
        </w:tc>
        <w:tc>
          <w:tcPr>
            <w:tcW w:w="1655" w:type="pct"/>
            <w:shd w:val="clear" w:color="auto" w:fill="FFFFFF"/>
          </w:tcPr>
          <w:p w:rsidR="008615D3" w:rsidRPr="00501AE9" w:rsidRDefault="008615D3" w:rsidP="000D2002">
            <w:pPr>
              <w:numPr>
                <w:ilvl w:val="0"/>
                <w:numId w:val="60"/>
              </w:numPr>
              <w:autoSpaceDE w:val="0"/>
              <w:autoSpaceDN w:val="0"/>
              <w:adjustRightInd w:val="0"/>
              <w:ind w:left="442" w:right="59"/>
              <w:contextualSpacing/>
              <w:rPr>
                <w:sz w:val="20"/>
                <w:szCs w:val="20"/>
              </w:rPr>
            </w:pPr>
            <w:r w:rsidRPr="00501AE9">
              <w:rPr>
                <w:sz w:val="20"/>
                <w:szCs w:val="20"/>
                <w:lang w:val="en-US"/>
              </w:rPr>
              <w:t>C</w:t>
            </w:r>
            <w:r w:rsidRPr="00501AE9">
              <w:rPr>
                <w:sz w:val="20"/>
                <w:szCs w:val="20"/>
              </w:rPr>
              <w:t>охранение отдельных естественных качеств окружающей природной среды путем ограничения хозяйственной деятельности в данной зоне</w:t>
            </w:r>
          </w:p>
        </w:tc>
        <w:tc>
          <w:tcPr>
            <w:tcW w:w="1886" w:type="pct"/>
            <w:shd w:val="clear" w:color="auto" w:fill="FFFFFF"/>
          </w:tcPr>
          <w:p w:rsidR="008615D3" w:rsidRPr="00501AE9" w:rsidRDefault="008615D3" w:rsidP="000D2002">
            <w:pPr>
              <w:numPr>
                <w:ilvl w:val="0"/>
                <w:numId w:val="130"/>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30"/>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30"/>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30"/>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7"/>
              </w:numPr>
              <w:autoSpaceDE w:val="0"/>
              <w:autoSpaceDN w:val="0"/>
              <w:adjustRightInd w:val="0"/>
              <w:ind w:left="227" w:firstLine="0"/>
              <w:rPr>
                <w:sz w:val="20"/>
              </w:rPr>
            </w:pPr>
          </w:p>
        </w:tc>
        <w:tc>
          <w:tcPr>
            <w:tcW w:w="973"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Общее пользование водными объектами</w:t>
            </w:r>
          </w:p>
        </w:tc>
        <w:tc>
          <w:tcPr>
            <w:tcW w:w="244" w:type="pct"/>
            <w:shd w:val="clear" w:color="auto" w:fill="FFFFFF"/>
          </w:tcPr>
          <w:p w:rsidR="008615D3" w:rsidRPr="00501AE9" w:rsidRDefault="008615D3" w:rsidP="008615D3">
            <w:pPr>
              <w:ind w:firstLine="8"/>
              <w:jc w:val="center"/>
              <w:rPr>
                <w:sz w:val="20"/>
                <w:szCs w:val="20"/>
              </w:rPr>
            </w:pPr>
            <w:r w:rsidRPr="00501AE9">
              <w:rPr>
                <w:sz w:val="20"/>
                <w:szCs w:val="20"/>
              </w:rPr>
              <w:t>11.1</w:t>
            </w:r>
          </w:p>
        </w:tc>
        <w:tc>
          <w:tcPr>
            <w:tcW w:w="1655" w:type="pct"/>
            <w:shd w:val="clear" w:color="auto" w:fill="FFFFFF"/>
          </w:tcPr>
          <w:p w:rsidR="008615D3" w:rsidRPr="00501AE9" w:rsidRDefault="008615D3" w:rsidP="000D2002">
            <w:pPr>
              <w:numPr>
                <w:ilvl w:val="0"/>
                <w:numId w:val="60"/>
              </w:numPr>
              <w:autoSpaceDE w:val="0"/>
              <w:autoSpaceDN w:val="0"/>
              <w:adjustRightInd w:val="0"/>
              <w:ind w:left="442" w:right="59"/>
              <w:contextualSpacing/>
              <w:rPr>
                <w:sz w:val="20"/>
                <w:szCs w:val="20"/>
              </w:rPr>
            </w:pPr>
            <w:proofErr w:type="gramStart"/>
            <w:r w:rsidRPr="00501AE9">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86" w:type="pct"/>
            <w:shd w:val="clear" w:color="auto" w:fill="FFFFFF"/>
          </w:tcPr>
          <w:p w:rsidR="008615D3" w:rsidRPr="00501AE9" w:rsidRDefault="008615D3" w:rsidP="000D2002">
            <w:pPr>
              <w:numPr>
                <w:ilvl w:val="0"/>
                <w:numId w:val="131"/>
              </w:numPr>
              <w:tabs>
                <w:tab w:val="left" w:pos="425"/>
              </w:tabs>
              <w:autoSpaceDE w:val="0"/>
              <w:autoSpaceDN w:val="0"/>
              <w:adjustRightInd w:val="0"/>
              <w:ind w:left="423"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31"/>
              </w:numPr>
              <w:tabs>
                <w:tab w:val="left" w:pos="425"/>
              </w:tabs>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31"/>
              </w:numPr>
              <w:tabs>
                <w:tab w:val="left" w:pos="425"/>
              </w:tabs>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31"/>
              </w:numPr>
              <w:tabs>
                <w:tab w:val="left" w:pos="425"/>
              </w:tabs>
              <w:autoSpaceDE w:val="0"/>
              <w:autoSpaceDN w:val="0"/>
              <w:adjustRightInd w:val="0"/>
              <w:ind w:left="425" w:right="59" w:hanging="284"/>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0D2002">
            <w:pPr>
              <w:pStyle w:val="a3"/>
              <w:numPr>
                <w:ilvl w:val="0"/>
                <w:numId w:val="167"/>
              </w:numPr>
              <w:autoSpaceDE w:val="0"/>
              <w:autoSpaceDN w:val="0"/>
              <w:adjustRightInd w:val="0"/>
              <w:ind w:left="227" w:firstLine="0"/>
              <w:rPr>
                <w:sz w:val="20"/>
              </w:rPr>
            </w:pPr>
          </w:p>
        </w:tc>
        <w:tc>
          <w:tcPr>
            <w:tcW w:w="973"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 xml:space="preserve">Земельные участки (территории) общего пользования </w:t>
            </w:r>
          </w:p>
        </w:tc>
        <w:tc>
          <w:tcPr>
            <w:tcW w:w="244" w:type="pct"/>
            <w:shd w:val="clear" w:color="auto" w:fill="FFFFFF"/>
          </w:tcPr>
          <w:p w:rsidR="008615D3" w:rsidRPr="00501AE9" w:rsidRDefault="008615D3" w:rsidP="008615D3">
            <w:pPr>
              <w:ind w:firstLine="8"/>
              <w:jc w:val="center"/>
              <w:rPr>
                <w:sz w:val="20"/>
                <w:szCs w:val="20"/>
              </w:rPr>
            </w:pPr>
            <w:r w:rsidRPr="00501AE9">
              <w:rPr>
                <w:sz w:val="20"/>
                <w:szCs w:val="20"/>
              </w:rPr>
              <w:t>12.0</w:t>
            </w:r>
          </w:p>
        </w:tc>
        <w:tc>
          <w:tcPr>
            <w:tcW w:w="1655"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rPr>
                <w:rFonts w:eastAsia="Calibri"/>
                <w:bCs/>
                <w:sz w:val="20"/>
                <w:szCs w:val="20"/>
                <w:lang w:eastAsia="en-US"/>
              </w:rPr>
              <w:t>–</w:t>
            </w:r>
            <w:r w:rsidRPr="00501AE9">
              <w:rPr>
                <w:rFonts w:eastAsia="Calibri"/>
                <w:bCs/>
                <w:sz w:val="20"/>
                <w:szCs w:val="20"/>
                <w:lang w:eastAsia="en-US"/>
              </w:rPr>
              <w:t xml:space="preserve"> 12.0.2</w:t>
            </w:r>
          </w:p>
        </w:tc>
        <w:tc>
          <w:tcPr>
            <w:tcW w:w="1886" w:type="pct"/>
            <w:shd w:val="clear" w:color="auto" w:fill="FFFFFF"/>
          </w:tcPr>
          <w:p w:rsidR="008615D3" w:rsidRPr="00501AE9" w:rsidRDefault="008615D3" w:rsidP="000D2002">
            <w:pPr>
              <w:numPr>
                <w:ilvl w:val="0"/>
                <w:numId w:val="13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3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3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32"/>
              </w:numPr>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242" w:type="pct"/>
            <w:shd w:val="clear" w:color="auto" w:fill="FFFFFF"/>
          </w:tcPr>
          <w:p w:rsidR="008615D3" w:rsidRPr="00501AE9" w:rsidRDefault="008615D3" w:rsidP="008615D3">
            <w:pPr>
              <w:ind w:left="53" w:right="106"/>
              <w:jc w:val="center"/>
              <w:rPr>
                <w:b/>
                <w:sz w:val="20"/>
                <w:szCs w:val="20"/>
              </w:rPr>
            </w:pPr>
            <w:r w:rsidRPr="00501AE9">
              <w:rPr>
                <w:b/>
                <w:sz w:val="20"/>
                <w:szCs w:val="20"/>
              </w:rPr>
              <w:t>2</w:t>
            </w:r>
          </w:p>
        </w:tc>
        <w:tc>
          <w:tcPr>
            <w:tcW w:w="4758"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Условно разрешенные виды использования </w:t>
            </w:r>
            <w:r>
              <w:rPr>
                <w:b/>
                <w:sz w:val="20"/>
                <w:szCs w:val="20"/>
              </w:rPr>
              <w:t>–</w:t>
            </w:r>
            <w:r w:rsidRPr="00501AE9">
              <w:rPr>
                <w:b/>
                <w:sz w:val="20"/>
                <w:szCs w:val="20"/>
              </w:rPr>
              <w:t xml:space="preserve"> не</w:t>
            </w:r>
            <w:r>
              <w:rPr>
                <w:b/>
                <w:sz w:val="20"/>
                <w:szCs w:val="20"/>
              </w:rPr>
              <w:t xml:space="preserve"> </w:t>
            </w:r>
            <w:r w:rsidRPr="00501AE9">
              <w:rPr>
                <w:b/>
                <w:sz w:val="20"/>
                <w:szCs w:val="20"/>
              </w:rPr>
              <w:t>установлены</w:t>
            </w:r>
          </w:p>
        </w:tc>
      </w:tr>
      <w:tr w:rsidR="008615D3" w:rsidRPr="00501AE9" w:rsidTr="008615D3">
        <w:trPr>
          <w:trHeight w:val="20"/>
        </w:trPr>
        <w:tc>
          <w:tcPr>
            <w:tcW w:w="242" w:type="pct"/>
            <w:shd w:val="clear" w:color="auto" w:fill="FFFFFF"/>
          </w:tcPr>
          <w:p w:rsidR="008615D3" w:rsidRPr="00501AE9" w:rsidRDefault="008615D3" w:rsidP="008615D3">
            <w:pPr>
              <w:ind w:left="53" w:right="106"/>
              <w:jc w:val="center"/>
              <w:rPr>
                <w:b/>
                <w:sz w:val="20"/>
                <w:szCs w:val="20"/>
              </w:rPr>
            </w:pPr>
            <w:r w:rsidRPr="00501AE9">
              <w:rPr>
                <w:b/>
                <w:sz w:val="20"/>
                <w:szCs w:val="20"/>
              </w:rPr>
              <w:t>3</w:t>
            </w:r>
          </w:p>
        </w:tc>
        <w:tc>
          <w:tcPr>
            <w:tcW w:w="4758"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Вспомогательные виды разрешенного использования </w:t>
            </w:r>
            <w:r>
              <w:rPr>
                <w:b/>
                <w:sz w:val="20"/>
                <w:szCs w:val="20"/>
              </w:rPr>
              <w:t>–</w:t>
            </w:r>
            <w:r w:rsidRPr="00501AE9">
              <w:rPr>
                <w:b/>
                <w:sz w:val="20"/>
                <w:szCs w:val="20"/>
              </w:rPr>
              <w:t xml:space="preserve"> не</w:t>
            </w:r>
            <w:r>
              <w:rPr>
                <w:b/>
                <w:sz w:val="20"/>
                <w:szCs w:val="20"/>
              </w:rPr>
              <w:t xml:space="preserve"> </w:t>
            </w:r>
            <w:r w:rsidRPr="00501AE9">
              <w:rPr>
                <w:b/>
                <w:sz w:val="20"/>
                <w:szCs w:val="20"/>
              </w:rPr>
              <w:t>установлены</w:t>
            </w:r>
          </w:p>
        </w:tc>
      </w:tr>
    </w:tbl>
    <w:p w:rsidR="008615D3" w:rsidRDefault="008615D3" w:rsidP="008615D3">
      <w:pPr>
        <w:pStyle w:val="ConsNormal"/>
        <w:widowControl/>
        <w:spacing w:line="300" w:lineRule="auto"/>
        <w:ind w:right="0" w:firstLine="708"/>
        <w:jc w:val="both"/>
        <w:rPr>
          <w:rFonts w:ascii="Times New Roman" w:hAnsi="Times New Roman" w:cs="Times New Roman"/>
          <w:sz w:val="24"/>
          <w:szCs w:val="24"/>
        </w:rPr>
      </w:pP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pStyle w:val="3"/>
        <w:spacing w:before="120" w:after="0" w:line="300" w:lineRule="auto"/>
        <w:rPr>
          <w:rFonts w:ascii="Times New Roman" w:hAnsi="Times New Roman"/>
          <w:spacing w:val="3"/>
          <w:sz w:val="28"/>
          <w:szCs w:val="28"/>
        </w:rPr>
      </w:pPr>
      <w:bookmarkStart w:id="81" w:name="_Toc35612573"/>
      <w:r w:rsidRPr="000D2002">
        <w:rPr>
          <w:rFonts w:ascii="Times New Roman" w:hAnsi="Times New Roman"/>
          <w:sz w:val="28"/>
          <w:szCs w:val="28"/>
        </w:rPr>
        <w:lastRenderedPageBreak/>
        <w:t>Статья 9. Градостроительные регламенты. Зоны сельскохозяйственного использования</w:t>
      </w:r>
      <w:bookmarkEnd w:id="81"/>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1. </w:t>
      </w:r>
      <w:proofErr w:type="gramStart"/>
      <w:r w:rsidRPr="000D2002">
        <w:rPr>
          <w:rFonts w:ascii="Times New Roman" w:hAnsi="Times New Roman" w:cs="Times New Roman"/>
          <w:sz w:val="28"/>
          <w:szCs w:val="28"/>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2. </w:t>
      </w:r>
      <w:proofErr w:type="gramStart"/>
      <w:r w:rsidRPr="000D2002">
        <w:rPr>
          <w:rFonts w:ascii="Times New Roman" w:hAnsi="Times New Roman" w:cs="Times New Roman"/>
          <w:sz w:val="28"/>
          <w:szCs w:val="28"/>
        </w:rPr>
        <w:t>В состав зон сельскохозяйственного использования включены:</w:t>
      </w:r>
      <w:proofErr w:type="gramEnd"/>
    </w:p>
    <w:p w:rsidR="008615D3" w:rsidRPr="000D2002" w:rsidRDefault="008615D3" w:rsidP="008615D3">
      <w:pPr>
        <w:pStyle w:val="ConsNormal"/>
        <w:widowControl/>
        <w:spacing w:line="300" w:lineRule="auto"/>
        <w:ind w:right="0" w:firstLine="567"/>
        <w:jc w:val="both"/>
        <w:rPr>
          <w:rFonts w:ascii="Times New Roman" w:hAnsi="Times New Roman" w:cs="Times New Roman"/>
          <w:sz w:val="28"/>
          <w:szCs w:val="28"/>
        </w:rPr>
      </w:pPr>
      <w:r w:rsidRPr="000D2002">
        <w:rPr>
          <w:rFonts w:ascii="Times New Roman" w:hAnsi="Times New Roman" w:cs="Times New Roman"/>
          <w:sz w:val="28"/>
          <w:szCs w:val="28"/>
        </w:rPr>
        <w:t>1) зона сельскохозяйственного использования (СХ-1).</w:t>
      </w:r>
    </w:p>
    <w:p w:rsidR="008615D3" w:rsidRPr="000D2002" w:rsidRDefault="008615D3" w:rsidP="008615D3">
      <w:pPr>
        <w:pStyle w:val="3"/>
        <w:spacing w:before="120" w:after="0" w:line="300" w:lineRule="auto"/>
        <w:rPr>
          <w:rFonts w:ascii="Times New Roman" w:hAnsi="Times New Roman"/>
          <w:sz w:val="28"/>
          <w:szCs w:val="28"/>
        </w:rPr>
      </w:pPr>
      <w:bookmarkStart w:id="82" w:name="_Toc35612574"/>
      <w:r w:rsidRPr="000D2002">
        <w:rPr>
          <w:rFonts w:ascii="Times New Roman" w:hAnsi="Times New Roman"/>
          <w:sz w:val="28"/>
          <w:szCs w:val="28"/>
        </w:rPr>
        <w:t>Статья 9.1. СХ-1. Зоны сельскохозяйственного использования</w:t>
      </w:r>
      <w:bookmarkEnd w:id="82"/>
    </w:p>
    <w:p w:rsidR="008615D3" w:rsidRPr="000D2002" w:rsidRDefault="008615D3" w:rsidP="008615D3">
      <w:pPr>
        <w:pStyle w:val="ConsNormal"/>
        <w:widowControl/>
        <w:spacing w:line="300" w:lineRule="auto"/>
        <w:ind w:right="0" w:firstLine="708"/>
        <w:jc w:val="both"/>
        <w:rPr>
          <w:rFonts w:ascii="Times New Roman" w:hAnsi="Times New Roman" w:cs="Times New Roman"/>
          <w:sz w:val="28"/>
          <w:szCs w:val="28"/>
        </w:rPr>
      </w:pPr>
      <w:r w:rsidRPr="000D200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2.7.</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pP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r w:rsidRPr="00501AE9">
        <w:rPr>
          <w:rFonts w:ascii="Times New Roman" w:hAnsi="Times New Roman" w:cs="Times New Roman"/>
          <w:sz w:val="24"/>
          <w:szCs w:val="24"/>
        </w:rPr>
        <w:lastRenderedPageBreak/>
        <w:t>Таблица 2.</w:t>
      </w:r>
      <w:r>
        <w:rPr>
          <w:rFonts w:ascii="Times New Roman" w:hAnsi="Times New Roman" w:cs="Times New Roman"/>
          <w:sz w:val="24"/>
          <w:szCs w:val="24"/>
        </w:rPr>
        <w:t>7</w:t>
      </w:r>
    </w:p>
    <w:p w:rsidR="008615D3" w:rsidRPr="00501AE9" w:rsidRDefault="008615D3" w:rsidP="008615D3">
      <w:pPr>
        <w:tabs>
          <w:tab w:val="left" w:pos="709"/>
          <w:tab w:val="left" w:pos="851"/>
        </w:tabs>
        <w:spacing w:line="300" w:lineRule="auto"/>
        <w:jc w:val="center"/>
      </w:pPr>
      <w:r w:rsidRPr="00501AE9">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3"/>
        <w:gridCol w:w="3123"/>
        <w:gridCol w:w="994"/>
        <w:gridCol w:w="4400"/>
        <w:gridCol w:w="5500"/>
      </w:tblGrid>
      <w:tr w:rsidR="008615D3" w:rsidRPr="00501AE9" w:rsidTr="008615D3">
        <w:trPr>
          <w:trHeight w:val="25"/>
          <w:jc w:val="center"/>
        </w:trPr>
        <w:tc>
          <w:tcPr>
            <w:tcW w:w="193" w:type="pct"/>
            <w:shd w:val="clear" w:color="auto" w:fill="FFFFFF"/>
            <w:vAlign w:val="center"/>
          </w:tcPr>
          <w:p w:rsidR="008615D3" w:rsidRPr="00501AE9" w:rsidRDefault="008615D3" w:rsidP="008615D3">
            <w:pPr>
              <w:jc w:val="center"/>
              <w:rPr>
                <w:b/>
                <w:sz w:val="20"/>
              </w:rPr>
            </w:pPr>
            <w:r w:rsidRPr="00501AE9">
              <w:rPr>
                <w:b/>
                <w:sz w:val="20"/>
              </w:rPr>
              <w:t>№</w:t>
            </w:r>
          </w:p>
        </w:tc>
        <w:tc>
          <w:tcPr>
            <w:tcW w:w="1071"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341" w:type="pct"/>
            <w:shd w:val="clear" w:color="auto" w:fill="FFFFFF"/>
            <w:vAlign w:val="center"/>
          </w:tcPr>
          <w:p w:rsidR="008615D3" w:rsidRPr="00501AE9" w:rsidRDefault="008615D3" w:rsidP="008615D3">
            <w:pPr>
              <w:jc w:val="center"/>
              <w:rPr>
                <w:b/>
                <w:sz w:val="20"/>
              </w:rPr>
            </w:pPr>
            <w:r w:rsidRPr="00501AE9">
              <w:rPr>
                <w:b/>
                <w:sz w:val="20"/>
              </w:rPr>
              <w:t>Код</w:t>
            </w:r>
          </w:p>
        </w:tc>
        <w:tc>
          <w:tcPr>
            <w:tcW w:w="1509"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pStyle w:val="ConsNormal"/>
        <w:widowContro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3106"/>
        <w:gridCol w:w="1009"/>
        <w:gridCol w:w="4403"/>
        <w:gridCol w:w="5500"/>
      </w:tblGrid>
      <w:tr w:rsidR="008615D3" w:rsidRPr="00501AE9" w:rsidTr="008615D3">
        <w:trPr>
          <w:trHeight w:val="20"/>
          <w:tblHeader/>
        </w:trPr>
        <w:tc>
          <w:tcPr>
            <w:tcW w:w="193" w:type="pct"/>
            <w:shd w:val="clear" w:color="auto" w:fill="FFFFFF"/>
            <w:vAlign w:val="center"/>
          </w:tcPr>
          <w:p w:rsidR="008615D3" w:rsidRPr="00501AE9" w:rsidRDefault="008615D3" w:rsidP="008615D3">
            <w:pPr>
              <w:jc w:val="center"/>
              <w:rPr>
                <w:b/>
                <w:sz w:val="20"/>
                <w:szCs w:val="20"/>
              </w:rPr>
            </w:pPr>
            <w:r w:rsidRPr="00501AE9">
              <w:rPr>
                <w:b/>
                <w:sz w:val="20"/>
                <w:szCs w:val="20"/>
              </w:rPr>
              <w:t>1</w:t>
            </w:r>
          </w:p>
        </w:tc>
        <w:tc>
          <w:tcPr>
            <w:tcW w:w="1065" w:type="pct"/>
            <w:shd w:val="clear" w:color="auto" w:fill="FFFFFF"/>
          </w:tcPr>
          <w:p w:rsidR="008615D3" w:rsidRPr="00501AE9" w:rsidRDefault="008615D3" w:rsidP="008615D3">
            <w:pPr>
              <w:jc w:val="center"/>
              <w:rPr>
                <w:b/>
                <w:sz w:val="20"/>
                <w:szCs w:val="20"/>
              </w:rPr>
            </w:pPr>
            <w:r w:rsidRPr="00501AE9">
              <w:rPr>
                <w:b/>
                <w:sz w:val="20"/>
                <w:szCs w:val="20"/>
              </w:rPr>
              <w:t>2</w:t>
            </w:r>
          </w:p>
        </w:tc>
        <w:tc>
          <w:tcPr>
            <w:tcW w:w="346" w:type="pct"/>
            <w:shd w:val="clear" w:color="auto" w:fill="FFFFFF"/>
          </w:tcPr>
          <w:p w:rsidR="008615D3" w:rsidRPr="00501AE9" w:rsidRDefault="008615D3" w:rsidP="008615D3">
            <w:pPr>
              <w:jc w:val="center"/>
              <w:rPr>
                <w:b/>
                <w:sz w:val="20"/>
                <w:szCs w:val="20"/>
              </w:rPr>
            </w:pPr>
            <w:r w:rsidRPr="00501AE9">
              <w:rPr>
                <w:b/>
                <w:sz w:val="20"/>
                <w:szCs w:val="20"/>
              </w:rPr>
              <w:t>3</w:t>
            </w:r>
          </w:p>
        </w:tc>
        <w:tc>
          <w:tcPr>
            <w:tcW w:w="1510" w:type="pct"/>
            <w:shd w:val="clear" w:color="auto" w:fill="FFFFFF"/>
          </w:tcPr>
          <w:p w:rsidR="008615D3" w:rsidRPr="00501AE9" w:rsidRDefault="008615D3" w:rsidP="008615D3">
            <w:pPr>
              <w:jc w:val="center"/>
              <w:rPr>
                <w:b/>
                <w:sz w:val="20"/>
                <w:szCs w:val="20"/>
              </w:rPr>
            </w:pPr>
            <w:r w:rsidRPr="00501AE9">
              <w:rPr>
                <w:b/>
                <w:sz w:val="20"/>
                <w:szCs w:val="20"/>
              </w:rPr>
              <w:t>4</w:t>
            </w:r>
          </w:p>
        </w:tc>
        <w:tc>
          <w:tcPr>
            <w:tcW w:w="1886" w:type="pct"/>
            <w:shd w:val="clear" w:color="auto" w:fill="FFFFFF"/>
          </w:tcPr>
          <w:p w:rsidR="008615D3" w:rsidRPr="00501AE9" w:rsidRDefault="008615D3" w:rsidP="008615D3">
            <w:pPr>
              <w:ind w:firstLine="2"/>
              <w:jc w:val="center"/>
              <w:rPr>
                <w:b/>
                <w:sz w:val="20"/>
                <w:szCs w:val="20"/>
              </w:rPr>
            </w:pPr>
            <w:r w:rsidRPr="00501AE9">
              <w:rPr>
                <w:b/>
                <w:sz w:val="20"/>
                <w:szCs w:val="20"/>
              </w:rPr>
              <w:t>5</w:t>
            </w:r>
          </w:p>
        </w:tc>
      </w:tr>
      <w:tr w:rsidR="008615D3" w:rsidRPr="00501AE9" w:rsidTr="008615D3">
        <w:trPr>
          <w:trHeight w:val="20"/>
        </w:trPr>
        <w:tc>
          <w:tcPr>
            <w:tcW w:w="193" w:type="pct"/>
            <w:shd w:val="clear" w:color="auto" w:fill="FFFFFF"/>
          </w:tcPr>
          <w:p w:rsidR="008615D3" w:rsidRPr="00501AE9" w:rsidRDefault="008615D3" w:rsidP="008615D3">
            <w:pPr>
              <w:ind w:left="53" w:right="106"/>
              <w:jc w:val="center"/>
              <w:rPr>
                <w:b/>
                <w:sz w:val="20"/>
                <w:szCs w:val="20"/>
              </w:rPr>
            </w:pPr>
            <w:r w:rsidRPr="00501AE9">
              <w:rPr>
                <w:b/>
                <w:sz w:val="20"/>
                <w:szCs w:val="20"/>
              </w:rPr>
              <w:t>1</w:t>
            </w:r>
          </w:p>
        </w:tc>
        <w:tc>
          <w:tcPr>
            <w:tcW w:w="4807"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Основные виды разрешенного использования</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02"/>
              </w:numPr>
              <w:autoSpaceDE w:val="0"/>
              <w:autoSpaceDN w:val="0"/>
              <w:adjustRightInd w:val="0"/>
              <w:ind w:left="697" w:hanging="584"/>
              <w:jc w:val="center"/>
              <w:rPr>
                <w:sz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Растениеводство</w:t>
            </w:r>
          </w:p>
        </w:tc>
        <w:tc>
          <w:tcPr>
            <w:tcW w:w="346" w:type="pct"/>
            <w:shd w:val="clear" w:color="auto" w:fill="FFFFFF"/>
          </w:tcPr>
          <w:p w:rsidR="008615D3" w:rsidRPr="00501AE9" w:rsidRDefault="008615D3" w:rsidP="008615D3">
            <w:pPr>
              <w:jc w:val="center"/>
              <w:rPr>
                <w:sz w:val="20"/>
                <w:szCs w:val="20"/>
              </w:rPr>
            </w:pPr>
            <w:r w:rsidRPr="00501AE9">
              <w:rPr>
                <w:sz w:val="20"/>
                <w:szCs w:val="20"/>
              </w:rPr>
              <w:t>1.1</w:t>
            </w:r>
          </w:p>
        </w:tc>
        <w:tc>
          <w:tcPr>
            <w:tcW w:w="1510" w:type="pct"/>
            <w:shd w:val="clear" w:color="auto" w:fill="FFFFFF"/>
          </w:tcPr>
          <w:p w:rsidR="008615D3" w:rsidRPr="00501AE9" w:rsidRDefault="008615D3" w:rsidP="000D2002">
            <w:pPr>
              <w:numPr>
                <w:ilvl w:val="0"/>
                <w:numId w:val="60"/>
              </w:numPr>
              <w:autoSpaceDE w:val="0"/>
              <w:autoSpaceDN w:val="0"/>
              <w:adjustRightInd w:val="0"/>
              <w:ind w:left="578" w:right="59" w:hanging="283"/>
              <w:contextualSpacing/>
              <w:rPr>
                <w:sz w:val="20"/>
                <w:szCs w:val="20"/>
              </w:rPr>
            </w:pPr>
            <w:r w:rsidRPr="00501AE9">
              <w:rPr>
                <w:sz w:val="20"/>
                <w:szCs w:val="20"/>
              </w:rPr>
              <w:t>Осуществление хозяйственной деятельности, связанной с выращиванием сельскохозяйственных культур.</w:t>
            </w:r>
          </w:p>
          <w:p w:rsidR="008615D3" w:rsidRPr="00501AE9" w:rsidRDefault="008615D3" w:rsidP="000D2002">
            <w:pPr>
              <w:numPr>
                <w:ilvl w:val="0"/>
                <w:numId w:val="60"/>
              </w:numPr>
              <w:autoSpaceDE w:val="0"/>
              <w:autoSpaceDN w:val="0"/>
              <w:adjustRightInd w:val="0"/>
              <w:ind w:left="578" w:right="59" w:hanging="283"/>
              <w:contextualSpacing/>
              <w:rPr>
                <w:sz w:val="20"/>
                <w:szCs w:val="20"/>
              </w:rPr>
            </w:pPr>
            <w:r w:rsidRPr="00501AE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2" w:history="1">
              <w:r w:rsidRPr="00501AE9">
                <w:rPr>
                  <w:sz w:val="20"/>
                  <w:szCs w:val="20"/>
                </w:rPr>
                <w:t>кодами 1.2</w:t>
              </w:r>
            </w:hyperlink>
            <w:r w:rsidRPr="00501AE9">
              <w:rPr>
                <w:sz w:val="20"/>
                <w:szCs w:val="20"/>
              </w:rPr>
              <w:t xml:space="preserve"> </w:t>
            </w:r>
            <w:r>
              <w:rPr>
                <w:sz w:val="20"/>
                <w:szCs w:val="20"/>
              </w:rPr>
              <w:t>–</w:t>
            </w:r>
            <w:r w:rsidRPr="00501AE9">
              <w:rPr>
                <w:sz w:val="20"/>
                <w:szCs w:val="20"/>
              </w:rPr>
              <w:t xml:space="preserve"> </w:t>
            </w:r>
            <w:hyperlink r:id="rId43" w:history="1">
              <w:r w:rsidRPr="00501AE9">
                <w:rPr>
                  <w:sz w:val="20"/>
                  <w:szCs w:val="20"/>
                </w:rPr>
                <w:t>1.6</w:t>
              </w:r>
            </w:hyperlink>
          </w:p>
        </w:tc>
        <w:tc>
          <w:tcPr>
            <w:tcW w:w="1886" w:type="pct"/>
            <w:shd w:val="clear" w:color="auto" w:fill="FFFFFF"/>
          </w:tcPr>
          <w:p w:rsidR="008615D3" w:rsidRPr="00501AE9" w:rsidRDefault="008615D3" w:rsidP="000D2002">
            <w:pPr>
              <w:numPr>
                <w:ilvl w:val="0"/>
                <w:numId w:val="139"/>
              </w:numPr>
              <w:tabs>
                <w:tab w:val="left" w:pos="425"/>
              </w:tabs>
              <w:autoSpaceDE w:val="0"/>
              <w:autoSpaceDN w:val="0"/>
              <w:adjustRightInd w:val="0"/>
              <w:ind w:left="425" w:right="59" w:hanging="35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 xml:space="preserve">подлежит </w:t>
            </w:r>
            <w:proofErr w:type="gramStart"/>
            <w:r w:rsidRPr="00501AE9">
              <w:rPr>
                <w:rFonts w:eastAsia="Calibri"/>
                <w:bCs/>
                <w:sz w:val="20"/>
                <w:szCs w:val="20"/>
                <w:lang w:eastAsia="en-US"/>
              </w:rPr>
              <w:t>установлению</w:t>
            </w:r>
            <w:proofErr w:type="gramEnd"/>
            <w:r w:rsidRPr="00501AE9">
              <w:rPr>
                <w:rFonts w:eastAsia="Calibri"/>
                <w:bCs/>
                <w:sz w:val="20"/>
                <w:szCs w:val="20"/>
                <w:lang w:eastAsia="en-US"/>
              </w:rPr>
              <w:t xml:space="preserve">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8615D3" w:rsidRPr="00501AE9" w:rsidRDefault="008615D3" w:rsidP="000D2002">
            <w:pPr>
              <w:numPr>
                <w:ilvl w:val="0"/>
                <w:numId w:val="139"/>
              </w:numPr>
              <w:tabs>
                <w:tab w:val="left" w:pos="708"/>
              </w:tabs>
              <w:autoSpaceDE w:val="0"/>
              <w:autoSpaceDN w:val="0"/>
              <w:adjustRightInd w:val="0"/>
              <w:ind w:left="425" w:right="59" w:hanging="307"/>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39"/>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39"/>
              </w:numPr>
              <w:tabs>
                <w:tab w:val="left" w:pos="425"/>
              </w:tabs>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02"/>
              </w:numPr>
              <w:autoSpaceDE w:val="0"/>
              <w:autoSpaceDN w:val="0"/>
              <w:adjustRightInd w:val="0"/>
              <w:ind w:left="697" w:hanging="584"/>
              <w:jc w:val="center"/>
              <w:rPr>
                <w:sz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Животноводство</w:t>
            </w:r>
          </w:p>
        </w:tc>
        <w:tc>
          <w:tcPr>
            <w:tcW w:w="346" w:type="pct"/>
            <w:shd w:val="clear" w:color="auto" w:fill="FFFFFF"/>
          </w:tcPr>
          <w:p w:rsidR="008615D3" w:rsidRPr="00501AE9" w:rsidRDefault="008615D3" w:rsidP="008615D3">
            <w:pPr>
              <w:jc w:val="center"/>
              <w:rPr>
                <w:sz w:val="20"/>
                <w:szCs w:val="20"/>
              </w:rPr>
            </w:pPr>
            <w:r w:rsidRPr="00501AE9">
              <w:rPr>
                <w:sz w:val="20"/>
                <w:szCs w:val="20"/>
              </w:rPr>
              <w:t>1.7</w:t>
            </w:r>
          </w:p>
        </w:tc>
        <w:tc>
          <w:tcPr>
            <w:tcW w:w="1510" w:type="pct"/>
            <w:shd w:val="clear" w:color="auto" w:fill="FFFFFF"/>
          </w:tcPr>
          <w:p w:rsidR="008615D3" w:rsidRPr="00501AE9" w:rsidRDefault="008615D3" w:rsidP="000D2002">
            <w:pPr>
              <w:numPr>
                <w:ilvl w:val="0"/>
                <w:numId w:val="60"/>
              </w:numPr>
              <w:autoSpaceDE w:val="0"/>
              <w:autoSpaceDN w:val="0"/>
              <w:adjustRightInd w:val="0"/>
              <w:ind w:left="578" w:right="59" w:hanging="283"/>
              <w:contextualSpacing/>
              <w:rPr>
                <w:sz w:val="20"/>
                <w:szCs w:val="20"/>
              </w:rPr>
            </w:pPr>
            <w:r w:rsidRPr="00501AE9">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615D3" w:rsidRPr="00501AE9" w:rsidRDefault="008615D3" w:rsidP="000D2002">
            <w:pPr>
              <w:numPr>
                <w:ilvl w:val="0"/>
                <w:numId w:val="60"/>
              </w:numPr>
              <w:autoSpaceDE w:val="0"/>
              <w:autoSpaceDN w:val="0"/>
              <w:adjustRightInd w:val="0"/>
              <w:ind w:left="578" w:right="59" w:hanging="283"/>
              <w:contextualSpacing/>
              <w:rPr>
                <w:sz w:val="20"/>
                <w:szCs w:val="20"/>
              </w:rPr>
            </w:pPr>
            <w:r w:rsidRPr="00501AE9">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1.8 </w:t>
            </w:r>
            <w:r>
              <w:rPr>
                <w:sz w:val="20"/>
                <w:szCs w:val="20"/>
              </w:rPr>
              <w:t>–</w:t>
            </w:r>
            <w:r w:rsidRPr="00501AE9">
              <w:rPr>
                <w:sz w:val="20"/>
                <w:szCs w:val="20"/>
              </w:rPr>
              <w:t xml:space="preserve"> 1.11, 1.15, 1.19, 1.20</w:t>
            </w:r>
          </w:p>
        </w:tc>
        <w:tc>
          <w:tcPr>
            <w:tcW w:w="1886" w:type="pct"/>
            <w:shd w:val="clear" w:color="auto" w:fill="FFFFFF"/>
          </w:tcPr>
          <w:p w:rsidR="008615D3" w:rsidRPr="00501AE9" w:rsidRDefault="008615D3" w:rsidP="000D2002">
            <w:pPr>
              <w:numPr>
                <w:ilvl w:val="0"/>
                <w:numId w:val="14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 xml:space="preserve">подлежит </w:t>
            </w:r>
            <w:proofErr w:type="gramStart"/>
            <w:r w:rsidRPr="00501AE9">
              <w:rPr>
                <w:rFonts w:eastAsia="Calibri"/>
                <w:bCs/>
                <w:sz w:val="20"/>
                <w:szCs w:val="20"/>
                <w:lang w:eastAsia="en-US"/>
              </w:rPr>
              <w:t>установлению</w:t>
            </w:r>
            <w:proofErr w:type="gramEnd"/>
            <w:r w:rsidRPr="00501AE9">
              <w:rPr>
                <w:rFonts w:eastAsia="Calibri"/>
                <w:bCs/>
                <w:sz w:val="20"/>
                <w:szCs w:val="20"/>
                <w:lang w:eastAsia="en-US"/>
              </w:rPr>
              <w:t xml:space="preserve">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8615D3" w:rsidRPr="00501AE9" w:rsidRDefault="008615D3" w:rsidP="000D2002">
            <w:pPr>
              <w:numPr>
                <w:ilvl w:val="0"/>
                <w:numId w:val="14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40"/>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pStyle w:val="a3"/>
              <w:numPr>
                <w:ilvl w:val="0"/>
                <w:numId w:val="172"/>
              </w:numPr>
              <w:autoSpaceDE w:val="0"/>
              <w:autoSpaceDN w:val="0"/>
              <w:adjustRightInd w:val="0"/>
              <w:ind w:left="425" w:right="59" w:hanging="284"/>
              <w:rPr>
                <w:b/>
                <w:bCs/>
                <w:sz w:val="20"/>
                <w:lang w:eastAsia="en-US"/>
              </w:rPr>
            </w:pPr>
            <w:r w:rsidRPr="00501AE9">
              <w:rPr>
                <w:bCs/>
                <w:sz w:val="20"/>
                <w:lang w:eastAsia="en-US"/>
              </w:rPr>
              <w:t>максимальный процент застройки земельного участка – 50</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02"/>
              </w:numPr>
              <w:autoSpaceDE w:val="0"/>
              <w:autoSpaceDN w:val="0"/>
              <w:adjustRightInd w:val="0"/>
              <w:ind w:left="697" w:hanging="584"/>
              <w:jc w:val="center"/>
              <w:rPr>
                <w:sz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Пчеловодство</w:t>
            </w:r>
          </w:p>
        </w:tc>
        <w:tc>
          <w:tcPr>
            <w:tcW w:w="346" w:type="pct"/>
            <w:shd w:val="clear" w:color="auto" w:fill="FFFFFF"/>
          </w:tcPr>
          <w:p w:rsidR="008615D3" w:rsidRPr="00501AE9" w:rsidRDefault="008615D3" w:rsidP="008615D3">
            <w:pPr>
              <w:jc w:val="center"/>
              <w:rPr>
                <w:sz w:val="20"/>
                <w:szCs w:val="20"/>
              </w:rPr>
            </w:pPr>
            <w:r w:rsidRPr="00501AE9">
              <w:rPr>
                <w:sz w:val="20"/>
                <w:szCs w:val="20"/>
              </w:rPr>
              <w:t>1.12</w:t>
            </w:r>
          </w:p>
        </w:tc>
        <w:tc>
          <w:tcPr>
            <w:tcW w:w="1510"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8615D3" w:rsidRPr="00501AE9" w:rsidRDefault="008615D3" w:rsidP="000D2002">
            <w:pPr>
              <w:numPr>
                <w:ilvl w:val="0"/>
                <w:numId w:val="60"/>
              </w:numPr>
              <w:autoSpaceDE w:val="0"/>
              <w:autoSpaceDN w:val="0"/>
              <w:adjustRightInd w:val="0"/>
              <w:ind w:left="442" w:right="59"/>
              <w:contextualSpacing/>
              <w:rPr>
                <w:sz w:val="20"/>
                <w:szCs w:val="20"/>
              </w:rPr>
            </w:pPr>
            <w:r w:rsidRPr="00501AE9">
              <w:rPr>
                <w:rFonts w:eastAsia="Calibri"/>
                <w:bCs/>
                <w:sz w:val="20"/>
                <w:szCs w:val="20"/>
                <w:lang w:eastAsia="en-US"/>
              </w:rPr>
              <w:t>размещение сооружений, используемых для хранения и первичной переработки продукции пчеловодства</w:t>
            </w:r>
          </w:p>
        </w:tc>
        <w:tc>
          <w:tcPr>
            <w:tcW w:w="1886" w:type="pct"/>
            <w:shd w:val="clear" w:color="auto" w:fill="FFFFFF"/>
          </w:tcPr>
          <w:p w:rsidR="008615D3" w:rsidRPr="00501AE9" w:rsidRDefault="008615D3" w:rsidP="000D2002">
            <w:pPr>
              <w:numPr>
                <w:ilvl w:val="0"/>
                <w:numId w:val="14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4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41"/>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земельного участка –</w:t>
            </w:r>
            <w:r w:rsidRPr="00501AE9">
              <w:rPr>
                <w:rFonts w:eastAsia="Calibri"/>
                <w:bCs/>
                <w:sz w:val="20"/>
                <w:szCs w:val="20"/>
                <w:lang w:eastAsia="en-US"/>
              </w:rPr>
              <w:t xml:space="preserve"> не подлежит установлению</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02"/>
              </w:numPr>
              <w:autoSpaceDE w:val="0"/>
              <w:autoSpaceDN w:val="0"/>
              <w:adjustRightInd w:val="0"/>
              <w:ind w:left="697" w:hanging="584"/>
              <w:jc w:val="center"/>
              <w:rPr>
                <w:sz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rFonts w:eastAsia="Calibri"/>
                <w:sz w:val="20"/>
                <w:szCs w:val="20"/>
                <w:lang w:eastAsia="en-US"/>
              </w:rPr>
              <w:t xml:space="preserve">Хранение и переработка сельскохозяйственной продукции </w:t>
            </w:r>
          </w:p>
        </w:tc>
        <w:tc>
          <w:tcPr>
            <w:tcW w:w="346" w:type="pct"/>
            <w:shd w:val="clear" w:color="auto" w:fill="FFFFFF"/>
          </w:tcPr>
          <w:p w:rsidR="008615D3" w:rsidRPr="00501AE9" w:rsidRDefault="008615D3" w:rsidP="008615D3">
            <w:pPr>
              <w:jc w:val="center"/>
              <w:rPr>
                <w:sz w:val="20"/>
                <w:szCs w:val="20"/>
              </w:rPr>
            </w:pPr>
            <w:r w:rsidRPr="00501AE9">
              <w:rPr>
                <w:sz w:val="20"/>
                <w:szCs w:val="20"/>
              </w:rPr>
              <w:t>1.15</w:t>
            </w:r>
          </w:p>
        </w:tc>
        <w:tc>
          <w:tcPr>
            <w:tcW w:w="1510"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c>
          <w:tcPr>
            <w:tcW w:w="1886" w:type="pct"/>
            <w:shd w:val="clear" w:color="auto" w:fill="FFFFFF"/>
          </w:tcPr>
          <w:p w:rsidR="008615D3" w:rsidRPr="00501AE9" w:rsidRDefault="008615D3" w:rsidP="000D2002">
            <w:pPr>
              <w:numPr>
                <w:ilvl w:val="0"/>
                <w:numId w:val="14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4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42"/>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b/>
                <w:bCs/>
                <w:sz w:val="20"/>
                <w:lang w:eastAsia="en-US"/>
              </w:rPr>
            </w:pPr>
            <w:r w:rsidRPr="00501AE9">
              <w:rPr>
                <w:rFonts w:eastAsia="Calibri"/>
                <w:bCs/>
                <w:sz w:val="20"/>
                <w:szCs w:val="20"/>
                <w:lang w:eastAsia="en-US"/>
              </w:rPr>
              <w:t>максимальный процент застройки земельного участка – 50</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02"/>
              </w:numPr>
              <w:autoSpaceDE w:val="0"/>
              <w:autoSpaceDN w:val="0"/>
              <w:adjustRightInd w:val="0"/>
              <w:ind w:left="697" w:hanging="584"/>
              <w:jc w:val="center"/>
              <w:rPr>
                <w:sz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rFonts w:eastAsia="Calibri"/>
                <w:sz w:val="20"/>
                <w:szCs w:val="20"/>
                <w:lang w:eastAsia="en-US"/>
              </w:rPr>
              <w:t>Обеспечение сельскохозяйственного производства</w:t>
            </w:r>
          </w:p>
        </w:tc>
        <w:tc>
          <w:tcPr>
            <w:tcW w:w="346" w:type="pct"/>
            <w:shd w:val="clear" w:color="auto" w:fill="FFFFFF"/>
          </w:tcPr>
          <w:p w:rsidR="008615D3" w:rsidRPr="00501AE9" w:rsidRDefault="008615D3" w:rsidP="008615D3">
            <w:pPr>
              <w:jc w:val="center"/>
              <w:rPr>
                <w:sz w:val="20"/>
                <w:szCs w:val="20"/>
              </w:rPr>
            </w:pPr>
            <w:r w:rsidRPr="00501AE9">
              <w:rPr>
                <w:sz w:val="20"/>
                <w:szCs w:val="20"/>
              </w:rPr>
              <w:t>1.18</w:t>
            </w:r>
          </w:p>
        </w:tc>
        <w:tc>
          <w:tcPr>
            <w:tcW w:w="1510"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86" w:type="pct"/>
            <w:shd w:val="clear" w:color="auto" w:fill="FFFFFF"/>
          </w:tcPr>
          <w:p w:rsidR="008615D3" w:rsidRPr="00501AE9" w:rsidRDefault="008615D3" w:rsidP="000D2002">
            <w:pPr>
              <w:numPr>
                <w:ilvl w:val="0"/>
                <w:numId w:val="14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4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w:t>
            </w:r>
            <w:r w:rsidRPr="00501AE9">
              <w:rPr>
                <w:rFonts w:eastAsia="Calibri"/>
                <w:bCs/>
                <w:sz w:val="20"/>
                <w:szCs w:val="20"/>
                <w:lang w:eastAsia="en-US"/>
              </w:rPr>
              <w:lastRenderedPageBreak/>
              <w:t>целях определения места допустимого размещения объекта - 5 м.</w:t>
            </w:r>
          </w:p>
          <w:p w:rsidR="008615D3" w:rsidRPr="00501AE9" w:rsidRDefault="008615D3" w:rsidP="000D2002">
            <w:pPr>
              <w:numPr>
                <w:ilvl w:val="0"/>
                <w:numId w:val="14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43"/>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50</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02"/>
              </w:numPr>
              <w:autoSpaceDE w:val="0"/>
              <w:autoSpaceDN w:val="0"/>
              <w:adjustRightInd w:val="0"/>
              <w:ind w:left="697" w:hanging="584"/>
              <w:jc w:val="center"/>
              <w:rPr>
                <w:sz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Предоставление коммунальных услуг</w:t>
            </w:r>
          </w:p>
        </w:tc>
        <w:tc>
          <w:tcPr>
            <w:tcW w:w="346" w:type="pct"/>
            <w:shd w:val="clear" w:color="auto" w:fill="FFFFFF"/>
          </w:tcPr>
          <w:p w:rsidR="008615D3" w:rsidRPr="00501AE9" w:rsidRDefault="008615D3" w:rsidP="008615D3">
            <w:pPr>
              <w:jc w:val="center"/>
              <w:rPr>
                <w:sz w:val="20"/>
                <w:szCs w:val="20"/>
              </w:rPr>
            </w:pPr>
            <w:r w:rsidRPr="00501AE9">
              <w:rPr>
                <w:sz w:val="20"/>
                <w:szCs w:val="20"/>
              </w:rPr>
              <w:t>3.1.1</w:t>
            </w:r>
          </w:p>
        </w:tc>
        <w:tc>
          <w:tcPr>
            <w:tcW w:w="1510" w:type="pct"/>
            <w:shd w:val="clear" w:color="auto" w:fill="FFFFFF"/>
          </w:tcPr>
          <w:p w:rsidR="008615D3" w:rsidRPr="00501AE9" w:rsidRDefault="008615D3" w:rsidP="000D2002">
            <w:pPr>
              <w:numPr>
                <w:ilvl w:val="0"/>
                <w:numId w:val="60"/>
              </w:numPr>
              <w:autoSpaceDE w:val="0"/>
              <w:autoSpaceDN w:val="0"/>
              <w:adjustRightInd w:val="0"/>
              <w:ind w:left="496" w:right="59" w:hanging="343"/>
              <w:contextualSpacing/>
              <w:rPr>
                <w:rFonts w:eastAsia="Calibri"/>
                <w:bCs/>
                <w:sz w:val="20"/>
                <w:szCs w:val="20"/>
                <w:lang w:eastAsia="en-US"/>
              </w:rPr>
            </w:pPr>
            <w:proofErr w:type="gramStart"/>
            <w:r w:rsidRPr="00501AE9">
              <w:rPr>
                <w:rFonts w:eastAsia="Calibri"/>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86" w:type="pct"/>
            <w:shd w:val="clear" w:color="auto" w:fill="FFFFFF"/>
          </w:tcPr>
          <w:p w:rsidR="008615D3" w:rsidRPr="00501AE9" w:rsidRDefault="008615D3" w:rsidP="000D2002">
            <w:pPr>
              <w:numPr>
                <w:ilvl w:val="0"/>
                <w:numId w:val="145"/>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45"/>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45"/>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45"/>
              </w:numPr>
              <w:tabs>
                <w:tab w:val="left" w:pos="425"/>
              </w:tabs>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193" w:type="pct"/>
            <w:shd w:val="clear" w:color="auto" w:fill="FFFFFF"/>
          </w:tcPr>
          <w:p w:rsidR="008615D3" w:rsidRPr="00501AE9" w:rsidRDefault="008615D3" w:rsidP="008615D3">
            <w:pPr>
              <w:ind w:left="53" w:right="106"/>
              <w:jc w:val="center"/>
              <w:rPr>
                <w:b/>
                <w:sz w:val="20"/>
                <w:szCs w:val="20"/>
              </w:rPr>
            </w:pPr>
            <w:r w:rsidRPr="00501AE9">
              <w:rPr>
                <w:b/>
                <w:sz w:val="20"/>
                <w:szCs w:val="20"/>
              </w:rPr>
              <w:t>2</w:t>
            </w:r>
          </w:p>
        </w:tc>
        <w:tc>
          <w:tcPr>
            <w:tcW w:w="4807"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Условно разрешенные виды использования </w:t>
            </w:r>
          </w:p>
        </w:tc>
      </w:tr>
      <w:tr w:rsidR="008615D3" w:rsidRPr="00501AE9" w:rsidTr="008615D3">
        <w:trPr>
          <w:trHeight w:val="20"/>
        </w:trPr>
        <w:tc>
          <w:tcPr>
            <w:tcW w:w="193" w:type="pct"/>
            <w:shd w:val="clear" w:color="auto" w:fill="FFFFFF"/>
          </w:tcPr>
          <w:p w:rsidR="008615D3" w:rsidRPr="00501AE9" w:rsidRDefault="008615D3" w:rsidP="000D2002">
            <w:pPr>
              <w:numPr>
                <w:ilvl w:val="0"/>
                <w:numId w:val="176"/>
              </w:numPr>
              <w:autoSpaceDE w:val="0"/>
              <w:autoSpaceDN w:val="0"/>
              <w:adjustRightInd w:val="0"/>
              <w:ind w:left="113"/>
              <w:jc w:val="center"/>
              <w:rPr>
                <w:sz w:val="20"/>
                <w:szCs w:val="20"/>
              </w:rPr>
            </w:pPr>
          </w:p>
        </w:tc>
        <w:tc>
          <w:tcPr>
            <w:tcW w:w="1065"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Для ведения личного подсобного хозяйства</w:t>
            </w:r>
          </w:p>
          <w:p w:rsidR="008615D3" w:rsidRPr="00501AE9" w:rsidRDefault="008615D3" w:rsidP="008615D3">
            <w:pPr>
              <w:autoSpaceDE w:val="0"/>
              <w:autoSpaceDN w:val="0"/>
              <w:adjustRightInd w:val="0"/>
              <w:ind w:left="147"/>
              <w:rPr>
                <w:sz w:val="20"/>
                <w:szCs w:val="20"/>
              </w:rPr>
            </w:pPr>
          </w:p>
        </w:tc>
        <w:tc>
          <w:tcPr>
            <w:tcW w:w="346" w:type="pct"/>
            <w:shd w:val="clear" w:color="auto" w:fill="FFFFFF"/>
          </w:tcPr>
          <w:p w:rsidR="008615D3" w:rsidRPr="00501AE9" w:rsidRDefault="008615D3" w:rsidP="008615D3">
            <w:pPr>
              <w:ind w:left="142"/>
              <w:jc w:val="center"/>
              <w:rPr>
                <w:sz w:val="20"/>
                <w:szCs w:val="20"/>
              </w:rPr>
            </w:pPr>
            <w:r w:rsidRPr="00501AE9">
              <w:rPr>
                <w:sz w:val="20"/>
                <w:szCs w:val="20"/>
              </w:rPr>
              <w:t>2.2</w:t>
            </w:r>
          </w:p>
        </w:tc>
        <w:tc>
          <w:tcPr>
            <w:tcW w:w="1510"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выращивание плодовых, ягодных, овощных, бахчевых или иных декоративных, или сельскохозяйственных культур;</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индивидуальных гаражей и подсобных сооружений</w:t>
            </w:r>
          </w:p>
        </w:tc>
        <w:tc>
          <w:tcPr>
            <w:tcW w:w="1886" w:type="pct"/>
            <w:shd w:val="clear" w:color="auto" w:fill="FFFFFF"/>
          </w:tcPr>
          <w:p w:rsidR="008615D3" w:rsidRPr="00501AE9" w:rsidRDefault="008615D3" w:rsidP="000D2002">
            <w:pPr>
              <w:numPr>
                <w:ilvl w:val="0"/>
                <w:numId w:val="14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800 кв</w:t>
            </w:r>
            <w:proofErr w:type="gramStart"/>
            <w:r w:rsidRPr="00501AE9">
              <w:rPr>
                <w:rFonts w:eastAsia="Calibri"/>
                <w:bCs/>
                <w:sz w:val="20"/>
                <w:szCs w:val="20"/>
                <w:lang w:eastAsia="en-US"/>
              </w:rPr>
              <w:t>.м</w:t>
            </w:r>
            <w:proofErr w:type="gramEnd"/>
            <w:r w:rsidRPr="00501AE9">
              <w:rPr>
                <w:rFonts w:eastAsia="Calibri"/>
                <w:bCs/>
                <w:sz w:val="20"/>
                <w:szCs w:val="20"/>
                <w:lang w:eastAsia="en-US"/>
              </w:rPr>
              <w:t>;</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1500 кв.м.</w:t>
            </w:r>
          </w:p>
          <w:p w:rsidR="008615D3" w:rsidRPr="00501AE9" w:rsidRDefault="008615D3" w:rsidP="000D2002">
            <w:pPr>
              <w:numPr>
                <w:ilvl w:val="0"/>
                <w:numId w:val="14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до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60"/>
              </w:numPr>
              <w:autoSpaceDE w:val="0"/>
              <w:autoSpaceDN w:val="0"/>
              <w:adjustRightInd w:val="0"/>
              <w:ind w:left="283" w:right="59" w:hanging="201"/>
              <w:contextualSpacing/>
              <w:rPr>
                <w:rFonts w:eastAsia="Calibri"/>
                <w:bCs/>
                <w:sz w:val="20"/>
                <w:szCs w:val="20"/>
                <w:lang w:eastAsia="en-US"/>
              </w:rPr>
            </w:pPr>
            <w:proofErr w:type="gramStart"/>
            <w:r w:rsidRPr="00501AE9">
              <w:rPr>
                <w:rFonts w:eastAsia="Calibri"/>
                <w:bCs/>
                <w:sz w:val="20"/>
                <w:szCs w:val="20"/>
                <w:lang w:eastAsia="en-US"/>
              </w:rPr>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или границы земельного участка со стороны </w:t>
            </w:r>
            <w:proofErr w:type="spellStart"/>
            <w:r w:rsidRPr="00501AE9">
              <w:rPr>
                <w:rFonts w:eastAsia="Calibri"/>
                <w:bCs/>
                <w:sz w:val="20"/>
                <w:szCs w:val="20"/>
                <w:lang w:eastAsia="en-US"/>
              </w:rPr>
              <w:t>геонима</w:t>
            </w:r>
            <w:proofErr w:type="spellEnd"/>
            <w:r w:rsidRPr="00501AE9">
              <w:rPr>
                <w:rFonts w:eastAsia="Calibri"/>
                <w:bCs/>
                <w:sz w:val="20"/>
                <w:szCs w:val="20"/>
                <w:lang w:eastAsia="en-US"/>
              </w:rPr>
              <w:t xml:space="preserve"> (в случае отсутствия утвержденных красных линий) </w:t>
            </w:r>
            <w:r>
              <w:rPr>
                <w:rFonts w:eastAsia="Calibri"/>
                <w:bCs/>
                <w:sz w:val="20"/>
                <w:szCs w:val="20"/>
                <w:lang w:eastAsia="en-US"/>
              </w:rPr>
              <w:t>–</w:t>
            </w:r>
            <w:r w:rsidRPr="00501AE9">
              <w:rPr>
                <w:rFonts w:eastAsia="Calibri"/>
                <w:bCs/>
                <w:sz w:val="20"/>
                <w:szCs w:val="20"/>
                <w:lang w:eastAsia="en-US"/>
              </w:rPr>
              <w:t xml:space="preserve"> 5 м;</w:t>
            </w:r>
            <w:proofErr w:type="gramEnd"/>
          </w:p>
          <w:p w:rsidR="008615D3" w:rsidRPr="00501AE9" w:rsidRDefault="008615D3" w:rsidP="000D2002">
            <w:pPr>
              <w:numPr>
                <w:ilvl w:val="0"/>
                <w:numId w:val="60"/>
              </w:numPr>
              <w:autoSpaceDE w:val="0"/>
              <w:autoSpaceDN w:val="0"/>
              <w:adjustRightInd w:val="0"/>
              <w:ind w:left="283" w:right="59" w:hanging="201"/>
              <w:contextualSpacing/>
              <w:rPr>
                <w:rFonts w:eastAsia="Calibri"/>
                <w:bCs/>
                <w:sz w:val="20"/>
                <w:szCs w:val="20"/>
                <w:lang w:eastAsia="en-US"/>
              </w:rPr>
            </w:pPr>
            <w:proofErr w:type="gramStart"/>
            <w:r w:rsidRPr="00501AE9">
              <w:rPr>
                <w:rFonts w:eastAsia="Calibri"/>
                <w:bCs/>
                <w:sz w:val="20"/>
                <w:szCs w:val="20"/>
                <w:lang w:eastAsia="en-US"/>
              </w:rPr>
              <w:lastRenderedPageBreak/>
              <w:t xml:space="preserve">минимальный отступ от границ земельных участков в целях определения мест допустимого размещения объекта жилищного строительства, других построек (за исключением индивидуального гаража) за пределами которых запрещено строительство зданий, строений, сооружений от объекта жилищного строительства до красной линии проезда или границы земельного участка со стороны проезда (в случае отсутствия утвержденных красных линий) </w:t>
            </w:r>
            <w:r>
              <w:rPr>
                <w:rFonts w:eastAsia="Calibri"/>
                <w:bCs/>
                <w:sz w:val="20"/>
                <w:szCs w:val="20"/>
                <w:lang w:eastAsia="en-US"/>
              </w:rPr>
              <w:t>–</w:t>
            </w:r>
            <w:r w:rsidRPr="00501AE9">
              <w:rPr>
                <w:rFonts w:eastAsia="Calibri"/>
                <w:bCs/>
                <w:sz w:val="20"/>
                <w:szCs w:val="20"/>
                <w:lang w:eastAsia="en-US"/>
              </w:rPr>
              <w:t xml:space="preserve"> 3</w:t>
            </w:r>
            <w:r>
              <w:rPr>
                <w:rFonts w:eastAsia="Calibri"/>
                <w:bCs/>
                <w:sz w:val="20"/>
                <w:szCs w:val="20"/>
                <w:lang w:eastAsia="en-US"/>
              </w:rPr>
              <w:t xml:space="preserve"> </w:t>
            </w:r>
            <w:r w:rsidRPr="00501AE9">
              <w:rPr>
                <w:rFonts w:eastAsia="Calibri"/>
                <w:bCs/>
                <w:sz w:val="20"/>
                <w:szCs w:val="20"/>
                <w:lang w:eastAsia="en-US"/>
              </w:rPr>
              <w:t>м;</w:t>
            </w:r>
            <w:proofErr w:type="gramEnd"/>
          </w:p>
          <w:p w:rsidR="008615D3" w:rsidRPr="00501AE9" w:rsidRDefault="008615D3" w:rsidP="000D2002">
            <w:pPr>
              <w:numPr>
                <w:ilvl w:val="0"/>
                <w:numId w:val="60"/>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других построек (за исключением объекта индивидуального жилищного строительства) до границы смежного земельного участка </w:t>
            </w:r>
            <w:r>
              <w:rPr>
                <w:rFonts w:eastAsia="Calibri"/>
                <w:bCs/>
                <w:sz w:val="20"/>
                <w:szCs w:val="20"/>
                <w:lang w:eastAsia="en-US"/>
              </w:rPr>
              <w:t>–</w:t>
            </w:r>
            <w:r w:rsidRPr="00501AE9">
              <w:rPr>
                <w:rFonts w:eastAsia="Calibri"/>
                <w:bCs/>
                <w:sz w:val="20"/>
                <w:szCs w:val="20"/>
                <w:lang w:eastAsia="en-US"/>
              </w:rPr>
              <w:t xml:space="preserve"> 1</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60"/>
              </w:numPr>
              <w:autoSpaceDE w:val="0"/>
              <w:autoSpaceDN w:val="0"/>
              <w:adjustRightInd w:val="0"/>
              <w:ind w:left="283" w:right="59" w:hanging="201"/>
              <w:contextualSpacing/>
              <w:rPr>
                <w:rFonts w:eastAsia="Calibri"/>
                <w:bCs/>
                <w:sz w:val="20"/>
                <w:szCs w:val="20"/>
                <w:lang w:eastAsia="en-US"/>
              </w:rPr>
            </w:pPr>
            <w:r w:rsidRPr="00501AE9">
              <w:rPr>
                <w:rFonts w:eastAsia="Calibri"/>
                <w:bCs/>
                <w:sz w:val="20"/>
                <w:szCs w:val="20"/>
                <w:lang w:eastAsia="en-US"/>
              </w:rPr>
              <w:t xml:space="preserve">минимальное расстояние от границ </w:t>
            </w:r>
            <w:proofErr w:type="gramStart"/>
            <w:r w:rsidRPr="00501AE9">
              <w:rPr>
                <w:rFonts w:eastAsia="Calibri"/>
                <w:bCs/>
                <w:sz w:val="20"/>
                <w:szCs w:val="20"/>
                <w:lang w:eastAsia="en-US"/>
              </w:rPr>
              <w:t>-с</w:t>
            </w:r>
            <w:proofErr w:type="gramEnd"/>
            <w:r w:rsidRPr="00501AE9">
              <w:rPr>
                <w:rFonts w:eastAsia="Calibri"/>
                <w:bCs/>
                <w:sz w:val="20"/>
                <w:szCs w:val="20"/>
                <w:lang w:eastAsia="en-US"/>
              </w:rPr>
              <w:t xml:space="preserve">оседнего земельного участка до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объекта индивидуального жилищного строительства </w:t>
            </w:r>
            <w:r>
              <w:rPr>
                <w:rFonts w:eastAsia="Calibri"/>
                <w:bCs/>
                <w:sz w:val="20"/>
                <w:szCs w:val="20"/>
                <w:lang w:eastAsia="en-US"/>
              </w:rPr>
              <w:t>–</w:t>
            </w:r>
            <w:r w:rsidRPr="00501AE9">
              <w:rPr>
                <w:rFonts w:eastAsia="Calibri"/>
                <w:bCs/>
                <w:sz w:val="20"/>
                <w:szCs w:val="20"/>
                <w:lang w:eastAsia="en-US"/>
              </w:rPr>
              <w:t xml:space="preserve"> 3;</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максимальное количество этажей бани </w:t>
            </w:r>
            <w:r>
              <w:rPr>
                <w:rFonts w:eastAsia="Calibri"/>
                <w:bCs/>
                <w:sz w:val="20"/>
                <w:szCs w:val="20"/>
                <w:lang w:eastAsia="en-US"/>
              </w:rPr>
              <w:t xml:space="preserve">– </w:t>
            </w:r>
            <w:r w:rsidRPr="00501AE9">
              <w:rPr>
                <w:rFonts w:eastAsia="Calibri"/>
                <w:bCs/>
                <w:sz w:val="20"/>
                <w:szCs w:val="20"/>
                <w:lang w:eastAsia="en-US"/>
              </w:rPr>
              <w:t>2;</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максимальное количество этажей вспомогательных построек (кроме бани) – 1;</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объекта индивидуального жилищного строительства – 14 м;</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 xml:space="preserve">максимальная высота бани </w:t>
            </w:r>
            <w:r>
              <w:rPr>
                <w:rFonts w:eastAsia="Calibri"/>
                <w:bCs/>
                <w:sz w:val="20"/>
                <w:szCs w:val="20"/>
                <w:lang w:eastAsia="en-US"/>
              </w:rPr>
              <w:t xml:space="preserve">– </w:t>
            </w:r>
            <w:r w:rsidRPr="00501AE9">
              <w:rPr>
                <w:rFonts w:eastAsia="Calibri"/>
                <w:bCs/>
                <w:sz w:val="20"/>
                <w:szCs w:val="20"/>
                <w:lang w:eastAsia="en-US"/>
              </w:rPr>
              <w:t>8</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максимальная высота вспомогательных построек (кроме бани) – 4 м.</w:t>
            </w:r>
          </w:p>
          <w:p w:rsidR="008615D3" w:rsidRPr="00501AE9" w:rsidRDefault="008615D3" w:rsidP="000D2002">
            <w:pPr>
              <w:numPr>
                <w:ilvl w:val="0"/>
                <w:numId w:val="14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максимальный процент застройки земельного участка – 30;</w:t>
            </w:r>
          </w:p>
          <w:p w:rsidR="008615D3" w:rsidRPr="00501AE9" w:rsidRDefault="008615D3" w:rsidP="000D2002">
            <w:pPr>
              <w:numPr>
                <w:ilvl w:val="0"/>
                <w:numId w:val="144"/>
              </w:numPr>
              <w:autoSpaceDE w:val="0"/>
              <w:autoSpaceDN w:val="0"/>
              <w:adjustRightInd w:val="0"/>
              <w:ind w:left="427" w:right="59" w:hanging="283"/>
              <w:contextualSpacing/>
              <w:rPr>
                <w:rFonts w:eastAsia="Calibri"/>
                <w:b/>
                <w:bCs/>
                <w:sz w:val="20"/>
                <w:szCs w:val="20"/>
                <w:lang w:eastAsia="en-US"/>
              </w:rPr>
            </w:pPr>
            <w:r w:rsidRPr="00501AE9">
              <w:rPr>
                <w:rFonts w:eastAsia="Calibri"/>
                <w:b/>
                <w:bCs/>
                <w:sz w:val="20"/>
                <w:szCs w:val="20"/>
                <w:lang w:eastAsia="en-US"/>
              </w:rPr>
              <w:t>Иные показатели</w:t>
            </w:r>
          </w:p>
          <w:p w:rsidR="008615D3" w:rsidRPr="00501AE9" w:rsidRDefault="008615D3" w:rsidP="000D2002">
            <w:pPr>
              <w:numPr>
                <w:ilvl w:val="0"/>
                <w:numId w:val="60"/>
              </w:numPr>
              <w:autoSpaceDE w:val="0"/>
              <w:autoSpaceDN w:val="0"/>
              <w:adjustRightInd w:val="0"/>
              <w:ind w:left="442" w:right="59"/>
              <w:contextualSpacing/>
              <w:rPr>
                <w:rFonts w:eastAsia="Calibri"/>
                <w:b/>
                <w:bCs/>
                <w:sz w:val="20"/>
                <w:szCs w:val="20"/>
                <w:lang w:eastAsia="en-US"/>
              </w:rPr>
            </w:pPr>
            <w:r w:rsidRPr="00501AE9">
              <w:rPr>
                <w:rFonts w:eastAsia="Calibri"/>
                <w:bCs/>
                <w:sz w:val="20"/>
                <w:szCs w:val="20"/>
                <w:lang w:eastAsia="en-US"/>
              </w:rPr>
              <w:t xml:space="preserve">максимальная высота ограждения земельного участка </w:t>
            </w:r>
            <w:r>
              <w:rPr>
                <w:rFonts w:eastAsia="Calibri"/>
                <w:bCs/>
                <w:sz w:val="20"/>
                <w:szCs w:val="20"/>
                <w:lang w:eastAsia="en-US"/>
              </w:rPr>
              <w:t>–</w:t>
            </w:r>
            <w:r w:rsidRPr="00501AE9">
              <w:rPr>
                <w:rFonts w:eastAsia="Calibri"/>
                <w:bCs/>
                <w:sz w:val="20"/>
                <w:szCs w:val="20"/>
                <w:lang w:eastAsia="en-US"/>
              </w:rPr>
              <w:t xml:space="preserve"> 1,8 м</w:t>
            </w:r>
          </w:p>
        </w:tc>
      </w:tr>
      <w:tr w:rsidR="008615D3" w:rsidRPr="00501AE9" w:rsidTr="008615D3">
        <w:trPr>
          <w:trHeight w:val="20"/>
        </w:trPr>
        <w:tc>
          <w:tcPr>
            <w:tcW w:w="193" w:type="pct"/>
            <w:shd w:val="clear" w:color="auto" w:fill="FFFFFF"/>
          </w:tcPr>
          <w:p w:rsidR="008615D3" w:rsidRPr="00501AE9" w:rsidRDefault="008615D3" w:rsidP="008615D3">
            <w:pPr>
              <w:ind w:left="53" w:right="106"/>
              <w:jc w:val="center"/>
              <w:rPr>
                <w:b/>
                <w:sz w:val="20"/>
                <w:szCs w:val="20"/>
              </w:rPr>
            </w:pPr>
            <w:r w:rsidRPr="00501AE9">
              <w:rPr>
                <w:b/>
                <w:sz w:val="20"/>
                <w:szCs w:val="20"/>
              </w:rPr>
              <w:lastRenderedPageBreak/>
              <w:t>3</w:t>
            </w:r>
          </w:p>
        </w:tc>
        <w:tc>
          <w:tcPr>
            <w:tcW w:w="4807"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 xml:space="preserve">Вспомогательные виды разрешенного использования </w:t>
            </w:r>
            <w:r>
              <w:rPr>
                <w:b/>
                <w:sz w:val="20"/>
                <w:szCs w:val="20"/>
              </w:rPr>
              <w:t>–</w:t>
            </w:r>
            <w:r w:rsidRPr="00501AE9">
              <w:rPr>
                <w:b/>
                <w:sz w:val="20"/>
                <w:szCs w:val="20"/>
              </w:rPr>
              <w:t xml:space="preserve"> не</w:t>
            </w:r>
            <w:r>
              <w:rPr>
                <w:b/>
                <w:sz w:val="20"/>
                <w:szCs w:val="20"/>
              </w:rPr>
              <w:t xml:space="preserve"> </w:t>
            </w:r>
            <w:r w:rsidRPr="00501AE9">
              <w:rPr>
                <w:b/>
                <w:sz w:val="20"/>
                <w:szCs w:val="20"/>
              </w:rPr>
              <w:t>установлены</w:t>
            </w:r>
          </w:p>
        </w:tc>
      </w:tr>
    </w:tbl>
    <w:p w:rsidR="008615D3" w:rsidRDefault="008615D3" w:rsidP="008615D3">
      <w:pPr>
        <w:pStyle w:val="ConsNormal"/>
        <w:widowControl/>
        <w:spacing w:line="300" w:lineRule="auto"/>
        <w:ind w:right="0" w:firstLine="708"/>
        <w:jc w:val="both"/>
        <w:rPr>
          <w:rFonts w:ascii="Times New Roman" w:hAnsi="Times New Roman" w:cs="Times New Roman"/>
          <w:sz w:val="24"/>
          <w:szCs w:val="24"/>
        </w:rPr>
      </w:pPr>
    </w:p>
    <w:p w:rsidR="008615D3" w:rsidRDefault="008615D3" w:rsidP="008615D3">
      <w:pPr>
        <w:pStyle w:val="ConsNormal"/>
        <w:widowControl/>
        <w:spacing w:line="300" w:lineRule="auto"/>
        <w:ind w:right="0" w:firstLine="708"/>
        <w:jc w:val="both"/>
        <w:rPr>
          <w:rFonts w:ascii="Times New Roman" w:hAnsi="Times New Roman" w:cs="Times New Roman"/>
          <w:sz w:val="24"/>
          <w:szCs w:val="24"/>
        </w:rPr>
      </w:pP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spacing w:before="120" w:line="300" w:lineRule="auto"/>
        <w:ind w:firstLine="709"/>
        <w:jc w:val="both"/>
        <w:rPr>
          <w:sz w:val="28"/>
          <w:szCs w:val="28"/>
        </w:rPr>
      </w:pPr>
      <w:r w:rsidRPr="000D2002">
        <w:rPr>
          <w:sz w:val="28"/>
          <w:szCs w:val="28"/>
        </w:rPr>
        <w:lastRenderedPageBreak/>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8615D3" w:rsidRPr="000D2002" w:rsidRDefault="008615D3" w:rsidP="000D2002">
      <w:pPr>
        <w:numPr>
          <w:ilvl w:val="0"/>
          <w:numId w:val="57"/>
        </w:numPr>
        <w:tabs>
          <w:tab w:val="left" w:pos="709"/>
        </w:tabs>
        <w:spacing w:line="300" w:lineRule="auto"/>
        <w:ind w:left="0" w:firstLine="426"/>
        <w:jc w:val="both"/>
        <w:rPr>
          <w:sz w:val="28"/>
          <w:szCs w:val="28"/>
        </w:rPr>
      </w:pPr>
      <w:r w:rsidRPr="000D2002">
        <w:rPr>
          <w:sz w:val="28"/>
          <w:szCs w:val="28"/>
        </w:rPr>
        <w:t xml:space="preserve">СП 42.13330.2011 «Градостроительство. Планировка и застройка городских и сельских поселений», пункт 15, Приложение </w:t>
      </w:r>
      <w:r w:rsidRPr="000D2002">
        <w:rPr>
          <w:sz w:val="28"/>
          <w:szCs w:val="28"/>
          <w:lang w:val="en-US"/>
        </w:rPr>
        <w:t>E</w:t>
      </w:r>
      <w:r w:rsidRPr="000D2002">
        <w:rPr>
          <w:sz w:val="28"/>
          <w:szCs w:val="28"/>
        </w:rPr>
        <w:t xml:space="preserve">; </w:t>
      </w:r>
    </w:p>
    <w:p w:rsidR="008615D3" w:rsidRPr="000D2002" w:rsidRDefault="008615D3" w:rsidP="000D2002">
      <w:pPr>
        <w:numPr>
          <w:ilvl w:val="0"/>
          <w:numId w:val="57"/>
        </w:numPr>
        <w:tabs>
          <w:tab w:val="left" w:pos="709"/>
        </w:tabs>
        <w:spacing w:line="300" w:lineRule="auto"/>
        <w:ind w:left="0" w:firstLine="426"/>
        <w:jc w:val="both"/>
        <w:rPr>
          <w:sz w:val="28"/>
          <w:szCs w:val="28"/>
        </w:rPr>
      </w:pPr>
      <w:proofErr w:type="spellStart"/>
      <w:r w:rsidRPr="000D2002">
        <w:rPr>
          <w:sz w:val="28"/>
          <w:szCs w:val="28"/>
        </w:rPr>
        <w:t>СанПиН</w:t>
      </w:r>
      <w:proofErr w:type="spellEnd"/>
      <w:r w:rsidRPr="000D2002">
        <w:rPr>
          <w:sz w:val="28"/>
          <w:szCs w:val="28"/>
        </w:rPr>
        <w:t xml:space="preserve"> 2.2.1/2.1.1.1200-03 «Санитарно-защитные зоны и санитарная классификация предприятий, сооружений и иных объектов»;</w:t>
      </w:r>
    </w:p>
    <w:p w:rsidR="008615D3" w:rsidRPr="000D2002" w:rsidRDefault="008615D3" w:rsidP="000D2002">
      <w:pPr>
        <w:numPr>
          <w:ilvl w:val="0"/>
          <w:numId w:val="57"/>
        </w:numPr>
        <w:tabs>
          <w:tab w:val="left" w:pos="709"/>
        </w:tabs>
        <w:spacing w:line="300" w:lineRule="auto"/>
        <w:ind w:left="0" w:firstLine="426"/>
        <w:jc w:val="both"/>
        <w:rPr>
          <w:sz w:val="28"/>
          <w:szCs w:val="28"/>
        </w:rPr>
      </w:pPr>
      <w:r w:rsidRPr="000D2002">
        <w:rPr>
          <w:sz w:val="28"/>
          <w:szCs w:val="28"/>
        </w:rPr>
        <w:t>другие действующие нормативы и технические регламенты.</w:t>
      </w:r>
    </w:p>
    <w:p w:rsidR="008615D3" w:rsidRPr="000D2002" w:rsidRDefault="008615D3" w:rsidP="008615D3">
      <w:pPr>
        <w:pStyle w:val="3"/>
        <w:spacing w:before="120" w:after="0" w:line="300" w:lineRule="auto"/>
        <w:rPr>
          <w:rFonts w:ascii="Times New Roman" w:hAnsi="Times New Roman"/>
          <w:sz w:val="28"/>
          <w:szCs w:val="28"/>
        </w:rPr>
      </w:pPr>
      <w:bookmarkStart w:id="83" w:name="_Toc35612575"/>
      <w:r w:rsidRPr="000D2002">
        <w:rPr>
          <w:rFonts w:ascii="Times New Roman" w:hAnsi="Times New Roman"/>
          <w:sz w:val="28"/>
          <w:szCs w:val="28"/>
        </w:rPr>
        <w:t>Статья 10. Градостроительные регламенты. Зоны специального назначения</w:t>
      </w:r>
      <w:bookmarkEnd w:id="83"/>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1. В состав зон специального назначения включаются зоны, занятые кладбищами, скотомогильниками, военными объектами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2. </w:t>
      </w:r>
      <w:proofErr w:type="gramStart"/>
      <w:r w:rsidRPr="000D2002">
        <w:rPr>
          <w:rFonts w:ascii="Times New Roman" w:hAnsi="Times New Roman" w:cs="Times New Roman"/>
          <w:sz w:val="28"/>
          <w:szCs w:val="28"/>
        </w:rPr>
        <w:t>В состав зон специального назначения включены:</w:t>
      </w:r>
      <w:proofErr w:type="gramEnd"/>
    </w:p>
    <w:p w:rsidR="008615D3" w:rsidRPr="000D2002" w:rsidRDefault="008615D3" w:rsidP="008615D3">
      <w:pPr>
        <w:pStyle w:val="ConsNormal"/>
        <w:widowControl/>
        <w:spacing w:line="300" w:lineRule="auto"/>
        <w:ind w:right="0" w:firstLine="567"/>
        <w:jc w:val="both"/>
        <w:rPr>
          <w:rFonts w:ascii="Times New Roman" w:hAnsi="Times New Roman" w:cs="Times New Roman"/>
          <w:sz w:val="28"/>
          <w:szCs w:val="28"/>
        </w:rPr>
      </w:pPr>
      <w:r w:rsidRPr="000D2002">
        <w:rPr>
          <w:rFonts w:ascii="Times New Roman" w:hAnsi="Times New Roman" w:cs="Times New Roman"/>
          <w:sz w:val="28"/>
          <w:szCs w:val="28"/>
        </w:rPr>
        <w:t>1) зона кладбищ (СП-1).</w:t>
      </w:r>
    </w:p>
    <w:p w:rsidR="008615D3" w:rsidRPr="000D2002" w:rsidRDefault="008615D3" w:rsidP="008615D3">
      <w:pPr>
        <w:pStyle w:val="3"/>
        <w:spacing w:before="120" w:after="0" w:line="300" w:lineRule="auto"/>
        <w:rPr>
          <w:rFonts w:ascii="Times New Roman" w:hAnsi="Times New Roman"/>
          <w:sz w:val="28"/>
          <w:szCs w:val="28"/>
        </w:rPr>
      </w:pPr>
      <w:bookmarkStart w:id="84" w:name="_Toc35612576"/>
      <w:r w:rsidRPr="000D2002">
        <w:rPr>
          <w:rFonts w:ascii="Times New Roman" w:hAnsi="Times New Roman"/>
          <w:sz w:val="28"/>
          <w:szCs w:val="28"/>
        </w:rPr>
        <w:t>Статья 10.1. СП-1. Зона кладбищ</w:t>
      </w:r>
      <w:bookmarkEnd w:id="84"/>
    </w:p>
    <w:p w:rsidR="008615D3" w:rsidRPr="000D2002" w:rsidRDefault="008615D3" w:rsidP="008615D3">
      <w:pPr>
        <w:pStyle w:val="ConsNormal"/>
        <w:widowControl/>
        <w:spacing w:line="300" w:lineRule="auto"/>
        <w:ind w:right="0" w:firstLine="708"/>
        <w:jc w:val="both"/>
        <w:rPr>
          <w:rFonts w:ascii="Times New Roman" w:hAnsi="Times New Roman" w:cs="Times New Roman"/>
          <w:sz w:val="28"/>
          <w:szCs w:val="28"/>
        </w:rPr>
      </w:pPr>
      <w:r w:rsidRPr="000D2002">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представлены в таблице 2.8.</w:t>
      </w:r>
    </w:p>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1906" w:h="16838"/>
          <w:pgMar w:top="1134" w:right="567" w:bottom="1134" w:left="1701" w:header="567" w:footer="567" w:gutter="0"/>
          <w:cols w:space="708"/>
          <w:titlePg/>
          <w:docGrid w:linePitch="360"/>
        </w:sectPr>
      </w:pPr>
    </w:p>
    <w:p w:rsidR="008615D3" w:rsidRPr="00501AE9" w:rsidRDefault="008615D3" w:rsidP="008615D3">
      <w:pPr>
        <w:pStyle w:val="ConsNormal"/>
        <w:widowControl/>
        <w:spacing w:line="300" w:lineRule="auto"/>
        <w:ind w:right="0" w:firstLine="708"/>
        <w:jc w:val="right"/>
        <w:rPr>
          <w:rFonts w:ascii="Times New Roman" w:hAnsi="Times New Roman" w:cs="Times New Roman"/>
          <w:sz w:val="24"/>
          <w:szCs w:val="24"/>
        </w:rPr>
      </w:pPr>
      <w:r w:rsidRPr="00501AE9">
        <w:rPr>
          <w:rFonts w:ascii="Times New Roman" w:hAnsi="Times New Roman" w:cs="Times New Roman"/>
          <w:sz w:val="24"/>
          <w:szCs w:val="24"/>
        </w:rPr>
        <w:lastRenderedPageBreak/>
        <w:t>Таблица 2.</w:t>
      </w:r>
      <w:r>
        <w:rPr>
          <w:rFonts w:ascii="Times New Roman" w:hAnsi="Times New Roman" w:cs="Times New Roman"/>
          <w:sz w:val="24"/>
          <w:szCs w:val="24"/>
        </w:rPr>
        <w:t>8</w:t>
      </w:r>
    </w:p>
    <w:p w:rsidR="008615D3" w:rsidRPr="00501AE9" w:rsidRDefault="008615D3" w:rsidP="008615D3">
      <w:pPr>
        <w:tabs>
          <w:tab w:val="left" w:pos="709"/>
          <w:tab w:val="left" w:pos="851"/>
        </w:tabs>
        <w:spacing w:line="300" w:lineRule="auto"/>
        <w:jc w:val="center"/>
      </w:pPr>
      <w:r w:rsidRPr="00501AE9">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3"/>
        <w:gridCol w:w="3266"/>
        <w:gridCol w:w="851"/>
        <w:gridCol w:w="4400"/>
        <w:gridCol w:w="5500"/>
      </w:tblGrid>
      <w:tr w:rsidR="008615D3" w:rsidRPr="00501AE9" w:rsidTr="008615D3">
        <w:trPr>
          <w:trHeight w:val="25"/>
          <w:jc w:val="center"/>
        </w:trPr>
        <w:tc>
          <w:tcPr>
            <w:tcW w:w="193" w:type="pct"/>
            <w:shd w:val="clear" w:color="auto" w:fill="FFFFFF"/>
            <w:vAlign w:val="center"/>
          </w:tcPr>
          <w:p w:rsidR="008615D3" w:rsidRPr="00501AE9" w:rsidRDefault="008615D3" w:rsidP="008615D3">
            <w:pPr>
              <w:jc w:val="center"/>
              <w:rPr>
                <w:b/>
                <w:sz w:val="20"/>
              </w:rPr>
            </w:pPr>
            <w:r w:rsidRPr="00501AE9">
              <w:rPr>
                <w:b/>
                <w:sz w:val="20"/>
              </w:rPr>
              <w:t>№</w:t>
            </w:r>
          </w:p>
        </w:tc>
        <w:tc>
          <w:tcPr>
            <w:tcW w:w="1120" w:type="pct"/>
            <w:shd w:val="clear" w:color="auto" w:fill="FFFFFF"/>
            <w:vAlign w:val="center"/>
          </w:tcPr>
          <w:p w:rsidR="008615D3" w:rsidRPr="00501AE9" w:rsidRDefault="008615D3" w:rsidP="008615D3">
            <w:pPr>
              <w:jc w:val="center"/>
              <w:rPr>
                <w:b/>
                <w:sz w:val="20"/>
              </w:rPr>
            </w:pPr>
            <w:r w:rsidRPr="00501AE9">
              <w:rPr>
                <w:b/>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rsidR="008615D3" w:rsidRPr="00501AE9" w:rsidRDefault="008615D3" w:rsidP="008615D3">
            <w:pPr>
              <w:jc w:val="center"/>
              <w:rPr>
                <w:b/>
                <w:sz w:val="20"/>
              </w:rPr>
            </w:pPr>
            <w:r w:rsidRPr="00501AE9">
              <w:rPr>
                <w:b/>
                <w:sz w:val="20"/>
              </w:rPr>
              <w:t>Код</w:t>
            </w:r>
          </w:p>
        </w:tc>
        <w:tc>
          <w:tcPr>
            <w:tcW w:w="1509" w:type="pct"/>
            <w:shd w:val="clear" w:color="auto" w:fill="FFFFFF"/>
            <w:vAlign w:val="center"/>
          </w:tcPr>
          <w:p w:rsidR="008615D3" w:rsidRPr="00501AE9" w:rsidRDefault="008615D3" w:rsidP="008615D3">
            <w:pPr>
              <w:jc w:val="center"/>
              <w:rPr>
                <w:b/>
                <w:sz w:val="20"/>
              </w:rPr>
            </w:pPr>
            <w:r w:rsidRPr="00501AE9">
              <w:rPr>
                <w:b/>
                <w:sz w:val="20"/>
              </w:rPr>
              <w:t>Описание вида разрешенного использования земельного участка</w:t>
            </w:r>
          </w:p>
        </w:tc>
        <w:tc>
          <w:tcPr>
            <w:tcW w:w="1886" w:type="pct"/>
            <w:shd w:val="clear" w:color="auto" w:fill="FFFFFF"/>
            <w:vAlign w:val="center"/>
          </w:tcPr>
          <w:p w:rsidR="008615D3" w:rsidRPr="00501AE9" w:rsidRDefault="008615D3" w:rsidP="008615D3">
            <w:pPr>
              <w:ind w:firstLine="2"/>
              <w:jc w:val="center"/>
              <w:rPr>
                <w:b/>
                <w:sz w:val="20"/>
              </w:rPr>
            </w:pPr>
            <w:r w:rsidRPr="00501AE9">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615D3" w:rsidRPr="00501AE9" w:rsidRDefault="008615D3" w:rsidP="008615D3">
      <w:pPr>
        <w:pStyle w:val="ConsNormal"/>
        <w:widowContro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3272"/>
        <w:gridCol w:w="849"/>
        <w:gridCol w:w="4397"/>
        <w:gridCol w:w="5500"/>
      </w:tblGrid>
      <w:tr w:rsidR="008615D3" w:rsidRPr="00501AE9" w:rsidTr="008615D3">
        <w:trPr>
          <w:trHeight w:val="20"/>
          <w:tblHeader/>
        </w:trPr>
        <w:tc>
          <w:tcPr>
            <w:tcW w:w="193" w:type="pct"/>
            <w:shd w:val="clear" w:color="auto" w:fill="FFFFFF"/>
          </w:tcPr>
          <w:p w:rsidR="008615D3" w:rsidRPr="00501AE9" w:rsidRDefault="008615D3" w:rsidP="008615D3">
            <w:pPr>
              <w:jc w:val="center"/>
              <w:rPr>
                <w:b/>
                <w:sz w:val="20"/>
                <w:szCs w:val="20"/>
              </w:rPr>
            </w:pPr>
            <w:r w:rsidRPr="00501AE9">
              <w:rPr>
                <w:b/>
                <w:sz w:val="20"/>
                <w:szCs w:val="20"/>
              </w:rPr>
              <w:t>1</w:t>
            </w:r>
          </w:p>
        </w:tc>
        <w:tc>
          <w:tcPr>
            <w:tcW w:w="1122" w:type="pct"/>
            <w:shd w:val="clear" w:color="auto" w:fill="FFFFFF"/>
          </w:tcPr>
          <w:p w:rsidR="008615D3" w:rsidRPr="00501AE9" w:rsidRDefault="008615D3" w:rsidP="008615D3">
            <w:pPr>
              <w:jc w:val="center"/>
              <w:rPr>
                <w:b/>
                <w:sz w:val="20"/>
                <w:szCs w:val="20"/>
              </w:rPr>
            </w:pPr>
            <w:r w:rsidRPr="00501AE9">
              <w:rPr>
                <w:b/>
                <w:sz w:val="20"/>
                <w:szCs w:val="20"/>
              </w:rPr>
              <w:t>2</w:t>
            </w:r>
          </w:p>
        </w:tc>
        <w:tc>
          <w:tcPr>
            <w:tcW w:w="291" w:type="pct"/>
            <w:shd w:val="clear" w:color="auto" w:fill="FFFFFF"/>
          </w:tcPr>
          <w:p w:rsidR="008615D3" w:rsidRPr="00501AE9" w:rsidRDefault="008615D3" w:rsidP="008615D3">
            <w:pPr>
              <w:jc w:val="center"/>
              <w:rPr>
                <w:b/>
                <w:sz w:val="20"/>
                <w:szCs w:val="20"/>
              </w:rPr>
            </w:pPr>
            <w:r w:rsidRPr="00501AE9">
              <w:rPr>
                <w:b/>
                <w:sz w:val="20"/>
                <w:szCs w:val="20"/>
              </w:rPr>
              <w:t>3</w:t>
            </w:r>
          </w:p>
        </w:tc>
        <w:tc>
          <w:tcPr>
            <w:tcW w:w="1508" w:type="pct"/>
            <w:shd w:val="clear" w:color="auto" w:fill="FFFFFF"/>
          </w:tcPr>
          <w:p w:rsidR="008615D3" w:rsidRPr="00501AE9" w:rsidRDefault="008615D3" w:rsidP="008615D3">
            <w:pPr>
              <w:jc w:val="center"/>
              <w:rPr>
                <w:b/>
                <w:sz w:val="20"/>
                <w:szCs w:val="20"/>
              </w:rPr>
            </w:pPr>
            <w:r w:rsidRPr="00501AE9">
              <w:rPr>
                <w:b/>
                <w:sz w:val="20"/>
                <w:szCs w:val="20"/>
              </w:rPr>
              <w:t>4</w:t>
            </w:r>
          </w:p>
        </w:tc>
        <w:tc>
          <w:tcPr>
            <w:tcW w:w="1886" w:type="pct"/>
            <w:shd w:val="clear" w:color="auto" w:fill="FFFFFF"/>
          </w:tcPr>
          <w:p w:rsidR="008615D3" w:rsidRPr="00501AE9" w:rsidRDefault="008615D3" w:rsidP="008615D3">
            <w:pPr>
              <w:ind w:firstLine="2"/>
              <w:jc w:val="center"/>
              <w:rPr>
                <w:b/>
                <w:sz w:val="20"/>
                <w:szCs w:val="20"/>
              </w:rPr>
            </w:pPr>
            <w:r w:rsidRPr="00501AE9">
              <w:rPr>
                <w:b/>
                <w:sz w:val="20"/>
                <w:szCs w:val="20"/>
              </w:rPr>
              <w:t>5</w:t>
            </w:r>
          </w:p>
        </w:tc>
      </w:tr>
      <w:tr w:rsidR="008615D3" w:rsidRPr="00501AE9" w:rsidTr="008615D3">
        <w:trPr>
          <w:trHeight w:val="20"/>
        </w:trPr>
        <w:tc>
          <w:tcPr>
            <w:tcW w:w="193" w:type="pct"/>
            <w:shd w:val="clear" w:color="auto" w:fill="FFFFFF"/>
          </w:tcPr>
          <w:p w:rsidR="008615D3" w:rsidRPr="00501AE9" w:rsidRDefault="008615D3" w:rsidP="008615D3">
            <w:pPr>
              <w:ind w:left="53" w:right="106"/>
              <w:jc w:val="center"/>
              <w:rPr>
                <w:b/>
                <w:sz w:val="20"/>
                <w:szCs w:val="20"/>
              </w:rPr>
            </w:pPr>
            <w:r w:rsidRPr="00501AE9">
              <w:rPr>
                <w:b/>
                <w:sz w:val="20"/>
                <w:szCs w:val="20"/>
              </w:rPr>
              <w:t>1</w:t>
            </w:r>
          </w:p>
        </w:tc>
        <w:tc>
          <w:tcPr>
            <w:tcW w:w="4807" w:type="pct"/>
            <w:gridSpan w:val="4"/>
            <w:shd w:val="clear" w:color="auto" w:fill="FFFFFF"/>
          </w:tcPr>
          <w:p w:rsidR="008615D3" w:rsidRPr="00501AE9" w:rsidRDefault="008615D3" w:rsidP="008615D3">
            <w:pPr>
              <w:ind w:left="53" w:right="106"/>
              <w:jc w:val="center"/>
              <w:rPr>
                <w:b/>
                <w:sz w:val="20"/>
                <w:szCs w:val="20"/>
              </w:rPr>
            </w:pPr>
            <w:r w:rsidRPr="00501AE9">
              <w:rPr>
                <w:b/>
                <w:sz w:val="20"/>
                <w:szCs w:val="20"/>
              </w:rPr>
              <w:t>Основные виды разрешенного использования</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70"/>
              </w:numPr>
              <w:autoSpaceDE w:val="0"/>
              <w:autoSpaceDN w:val="0"/>
              <w:adjustRightInd w:val="0"/>
              <w:ind w:left="754" w:hanging="584"/>
              <w:rPr>
                <w:sz w:val="20"/>
              </w:rPr>
            </w:pPr>
          </w:p>
        </w:tc>
        <w:tc>
          <w:tcPr>
            <w:tcW w:w="1122"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Ритуальная деятельность</w:t>
            </w:r>
          </w:p>
        </w:tc>
        <w:tc>
          <w:tcPr>
            <w:tcW w:w="291" w:type="pct"/>
            <w:shd w:val="clear" w:color="auto" w:fill="FFFFFF"/>
          </w:tcPr>
          <w:p w:rsidR="008615D3" w:rsidRPr="00501AE9" w:rsidRDefault="008615D3" w:rsidP="008615D3">
            <w:pPr>
              <w:jc w:val="center"/>
              <w:rPr>
                <w:sz w:val="20"/>
                <w:szCs w:val="20"/>
              </w:rPr>
            </w:pPr>
            <w:r w:rsidRPr="00501AE9">
              <w:rPr>
                <w:sz w:val="20"/>
                <w:szCs w:val="20"/>
              </w:rPr>
              <w:t>12.1</w:t>
            </w:r>
          </w:p>
        </w:tc>
        <w:tc>
          <w:tcPr>
            <w:tcW w:w="1508" w:type="pct"/>
            <w:shd w:val="clear" w:color="auto" w:fill="FFFFFF"/>
          </w:tcPr>
          <w:p w:rsidR="008615D3" w:rsidRPr="00501AE9" w:rsidRDefault="008615D3" w:rsidP="000D2002">
            <w:pPr>
              <w:numPr>
                <w:ilvl w:val="0"/>
                <w:numId w:val="60"/>
              </w:numPr>
              <w:autoSpaceDE w:val="0"/>
              <w:autoSpaceDN w:val="0"/>
              <w:adjustRightInd w:val="0"/>
              <w:ind w:left="496" w:right="59" w:hanging="343"/>
              <w:contextualSpacing/>
              <w:rPr>
                <w:rFonts w:eastAsia="Calibri"/>
                <w:bCs/>
                <w:sz w:val="20"/>
                <w:szCs w:val="20"/>
                <w:lang w:eastAsia="en-US"/>
              </w:rPr>
            </w:pPr>
            <w:r w:rsidRPr="00501AE9">
              <w:rPr>
                <w:rFonts w:eastAsia="Calibri"/>
                <w:bCs/>
                <w:sz w:val="20"/>
                <w:szCs w:val="20"/>
                <w:lang w:eastAsia="en-US"/>
              </w:rPr>
              <w:t>Размещение кладбищ, крематориев и мест захоронения;</w:t>
            </w:r>
          </w:p>
          <w:p w:rsidR="008615D3" w:rsidRPr="00501AE9" w:rsidRDefault="008615D3" w:rsidP="000D2002">
            <w:pPr>
              <w:numPr>
                <w:ilvl w:val="0"/>
                <w:numId w:val="60"/>
              </w:numPr>
              <w:autoSpaceDE w:val="0"/>
              <w:autoSpaceDN w:val="0"/>
              <w:adjustRightInd w:val="0"/>
              <w:ind w:left="496" w:right="59" w:hanging="343"/>
              <w:contextualSpacing/>
              <w:rPr>
                <w:rFonts w:eastAsia="Calibri"/>
                <w:bCs/>
                <w:sz w:val="20"/>
                <w:szCs w:val="20"/>
                <w:lang w:eastAsia="en-US"/>
              </w:rPr>
            </w:pPr>
            <w:r w:rsidRPr="00501AE9">
              <w:rPr>
                <w:rFonts w:eastAsia="Calibri"/>
                <w:bCs/>
                <w:sz w:val="20"/>
                <w:szCs w:val="20"/>
                <w:lang w:eastAsia="en-US"/>
              </w:rPr>
              <w:t>размещение соответствующих культовых сооружений;</w:t>
            </w:r>
          </w:p>
          <w:p w:rsidR="008615D3" w:rsidRPr="00501AE9" w:rsidRDefault="008615D3" w:rsidP="000D2002">
            <w:pPr>
              <w:numPr>
                <w:ilvl w:val="0"/>
                <w:numId w:val="60"/>
              </w:numPr>
              <w:autoSpaceDE w:val="0"/>
              <w:autoSpaceDN w:val="0"/>
              <w:adjustRightInd w:val="0"/>
              <w:ind w:left="496" w:right="59" w:hanging="343"/>
              <w:contextualSpacing/>
              <w:rPr>
                <w:sz w:val="20"/>
                <w:szCs w:val="20"/>
              </w:rPr>
            </w:pPr>
            <w:r w:rsidRPr="00501AE9">
              <w:rPr>
                <w:rFonts w:eastAsia="Calibri"/>
                <w:bCs/>
                <w:sz w:val="20"/>
                <w:szCs w:val="20"/>
                <w:lang w:eastAsia="en-US"/>
              </w:rPr>
              <w:t>осуществление деятельности по производству продукции ритуально-обрядового назначения</w:t>
            </w:r>
          </w:p>
        </w:tc>
        <w:tc>
          <w:tcPr>
            <w:tcW w:w="1886" w:type="pct"/>
            <w:shd w:val="clear" w:color="auto" w:fill="FFFFFF"/>
          </w:tcPr>
          <w:p w:rsidR="008615D3" w:rsidRPr="00501AE9" w:rsidRDefault="008615D3" w:rsidP="000D2002">
            <w:pPr>
              <w:numPr>
                <w:ilvl w:val="0"/>
                <w:numId w:val="146"/>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Cs/>
                <w:sz w:val="20"/>
                <w:szCs w:val="20"/>
                <w:lang w:eastAsia="en-US"/>
              </w:rPr>
              <w:t xml:space="preserve"> не</w:t>
            </w:r>
            <w:r>
              <w:rPr>
                <w:rFonts w:eastAsia="Calibri"/>
                <w:bCs/>
                <w:sz w:val="20"/>
                <w:szCs w:val="20"/>
                <w:lang w:eastAsia="en-US"/>
              </w:rPr>
              <w:t xml:space="preserve"> </w:t>
            </w:r>
            <w:r w:rsidRPr="00501AE9">
              <w:rPr>
                <w:rFonts w:eastAsia="Calibri"/>
                <w:bCs/>
                <w:sz w:val="20"/>
                <w:szCs w:val="20"/>
                <w:lang w:eastAsia="en-US"/>
              </w:rPr>
              <w:t>подлежит установлению.</w:t>
            </w:r>
          </w:p>
          <w:p w:rsidR="008615D3" w:rsidRPr="00501AE9" w:rsidRDefault="008615D3" w:rsidP="000D2002">
            <w:pPr>
              <w:numPr>
                <w:ilvl w:val="0"/>
                <w:numId w:val="146"/>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r w:rsidRPr="00501AE9">
              <w:rPr>
                <w:rFonts w:eastAsia="Calibri"/>
                <w:b/>
                <w:bCs/>
                <w:sz w:val="20"/>
                <w:szCs w:val="20"/>
                <w:lang w:eastAsia="en-US"/>
              </w:rPr>
              <w:t>.</w:t>
            </w:r>
          </w:p>
          <w:p w:rsidR="008615D3" w:rsidRPr="00501AE9" w:rsidRDefault="008615D3" w:rsidP="000D2002">
            <w:pPr>
              <w:numPr>
                <w:ilvl w:val="0"/>
                <w:numId w:val="146"/>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46"/>
              </w:numPr>
              <w:autoSpaceDE w:val="0"/>
              <w:autoSpaceDN w:val="0"/>
              <w:adjustRightInd w:val="0"/>
              <w:ind w:left="425" w:right="59" w:hanging="284"/>
              <w:contextualSpacing/>
              <w:rPr>
                <w:rFonts w:eastAsia="Calibri"/>
                <w:b/>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70"/>
              </w:numPr>
              <w:autoSpaceDE w:val="0"/>
              <w:autoSpaceDN w:val="0"/>
              <w:adjustRightInd w:val="0"/>
              <w:ind w:left="754" w:hanging="584"/>
              <w:rPr>
                <w:sz w:val="20"/>
              </w:rPr>
            </w:pPr>
          </w:p>
        </w:tc>
        <w:tc>
          <w:tcPr>
            <w:tcW w:w="1122"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Предоставление коммунальных услуг</w:t>
            </w:r>
          </w:p>
        </w:tc>
        <w:tc>
          <w:tcPr>
            <w:tcW w:w="291" w:type="pct"/>
            <w:shd w:val="clear" w:color="auto" w:fill="FFFFFF"/>
          </w:tcPr>
          <w:p w:rsidR="008615D3" w:rsidRPr="00501AE9" w:rsidRDefault="008615D3" w:rsidP="008615D3">
            <w:pPr>
              <w:jc w:val="center"/>
              <w:rPr>
                <w:sz w:val="20"/>
                <w:szCs w:val="20"/>
              </w:rPr>
            </w:pPr>
            <w:r w:rsidRPr="00501AE9">
              <w:rPr>
                <w:sz w:val="20"/>
                <w:szCs w:val="20"/>
              </w:rPr>
              <w:t>3.1.1</w:t>
            </w:r>
          </w:p>
        </w:tc>
        <w:tc>
          <w:tcPr>
            <w:tcW w:w="1508" w:type="pct"/>
            <w:shd w:val="clear" w:color="auto" w:fill="FFFFFF"/>
          </w:tcPr>
          <w:p w:rsidR="008615D3" w:rsidRPr="00501AE9" w:rsidRDefault="008615D3" w:rsidP="000D2002">
            <w:pPr>
              <w:numPr>
                <w:ilvl w:val="0"/>
                <w:numId w:val="60"/>
              </w:numPr>
              <w:autoSpaceDE w:val="0"/>
              <w:autoSpaceDN w:val="0"/>
              <w:adjustRightInd w:val="0"/>
              <w:ind w:left="496" w:right="59" w:hanging="343"/>
              <w:contextualSpacing/>
              <w:rPr>
                <w:rFonts w:eastAsia="Calibri"/>
                <w:bCs/>
                <w:sz w:val="20"/>
                <w:szCs w:val="20"/>
                <w:lang w:eastAsia="en-US"/>
              </w:rPr>
            </w:pPr>
            <w:proofErr w:type="gramStart"/>
            <w:r w:rsidRPr="00501AE9">
              <w:rPr>
                <w:rFonts w:eastAsia="Calibri"/>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86" w:type="pct"/>
            <w:shd w:val="clear" w:color="auto" w:fill="FFFFFF"/>
          </w:tcPr>
          <w:p w:rsidR="008615D3" w:rsidRPr="00501AE9" w:rsidRDefault="008615D3" w:rsidP="000D2002">
            <w:pPr>
              <w:numPr>
                <w:ilvl w:val="0"/>
                <w:numId w:val="147"/>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Предельные размеры земельных участков </w:t>
            </w:r>
            <w:r>
              <w:rPr>
                <w:rFonts w:eastAsia="Calibri"/>
                <w:b/>
                <w:bCs/>
                <w:sz w:val="20"/>
                <w:szCs w:val="20"/>
                <w:lang w:eastAsia="en-US"/>
              </w:rPr>
              <w:t>–</w:t>
            </w:r>
            <w:r w:rsidRPr="00501AE9">
              <w:rPr>
                <w:rFonts w:eastAsia="Calibri"/>
                <w:b/>
                <w:bCs/>
                <w:sz w:val="20"/>
                <w:szCs w:val="20"/>
                <w:lang w:eastAsia="en-US"/>
              </w:rPr>
              <w:t xml:space="preserve"> </w:t>
            </w:r>
            <w:r w:rsidRPr="00501AE9">
              <w:rPr>
                <w:rFonts w:eastAsia="Calibri"/>
                <w:bCs/>
                <w:sz w:val="20"/>
                <w:szCs w:val="20"/>
                <w:lang w:eastAsia="en-US"/>
              </w:rPr>
              <w:t>не подлежит установлению.</w:t>
            </w:r>
          </w:p>
          <w:p w:rsidR="008615D3" w:rsidRPr="00501AE9" w:rsidRDefault="008615D3" w:rsidP="000D2002">
            <w:pPr>
              <w:numPr>
                <w:ilvl w:val="0"/>
                <w:numId w:val="147"/>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Pr="00501AE9">
              <w:rPr>
                <w:rFonts w:eastAsia="Calibri"/>
                <w:bCs/>
                <w:sz w:val="20"/>
                <w:szCs w:val="20"/>
                <w:lang w:eastAsia="en-US"/>
              </w:rPr>
              <w:t>не подлежат установлению.</w:t>
            </w:r>
          </w:p>
          <w:p w:rsidR="008615D3" w:rsidRPr="00501AE9" w:rsidRDefault="008615D3" w:rsidP="000D2002">
            <w:pPr>
              <w:numPr>
                <w:ilvl w:val="0"/>
                <w:numId w:val="147"/>
              </w:numPr>
              <w:tabs>
                <w:tab w:val="left" w:pos="425"/>
              </w:tabs>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 xml:space="preserve">Максимальная высота здания (этажность) – </w:t>
            </w:r>
            <w:r w:rsidRPr="00501AE9">
              <w:rPr>
                <w:rFonts w:eastAsia="Calibri"/>
                <w:bCs/>
                <w:sz w:val="20"/>
                <w:szCs w:val="20"/>
                <w:lang w:eastAsia="en-US"/>
              </w:rPr>
              <w:t>не подлежит установлению.</w:t>
            </w:r>
          </w:p>
          <w:p w:rsidR="008615D3" w:rsidRPr="00501AE9" w:rsidRDefault="008615D3" w:rsidP="000D2002">
            <w:pPr>
              <w:numPr>
                <w:ilvl w:val="0"/>
                <w:numId w:val="147"/>
              </w:numPr>
              <w:tabs>
                <w:tab w:val="left" w:pos="425"/>
              </w:tabs>
              <w:autoSpaceDE w:val="0"/>
              <w:autoSpaceDN w:val="0"/>
              <w:adjustRightInd w:val="0"/>
              <w:ind w:left="427" w:right="59" w:hanging="309"/>
              <w:contextualSpacing/>
              <w:rPr>
                <w:rFonts w:eastAsia="Calibri"/>
                <w:bCs/>
                <w:sz w:val="20"/>
                <w:szCs w:val="20"/>
                <w:lang w:eastAsia="en-US"/>
              </w:rPr>
            </w:pPr>
            <w:r w:rsidRPr="00501AE9">
              <w:rPr>
                <w:rFonts w:eastAsia="Calibri"/>
                <w:b/>
                <w:bCs/>
                <w:sz w:val="20"/>
                <w:szCs w:val="20"/>
                <w:lang w:eastAsia="en-US"/>
              </w:rPr>
              <w:t xml:space="preserve">Максимальный процент застройки земельного участка – </w:t>
            </w:r>
            <w:r w:rsidRPr="00501AE9">
              <w:rPr>
                <w:rFonts w:eastAsia="Calibri"/>
                <w:bCs/>
                <w:sz w:val="20"/>
                <w:szCs w:val="20"/>
                <w:lang w:eastAsia="en-US"/>
              </w:rPr>
              <w:t>не подлежит установлению</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70"/>
              </w:numPr>
              <w:autoSpaceDE w:val="0"/>
              <w:autoSpaceDN w:val="0"/>
              <w:adjustRightInd w:val="0"/>
              <w:ind w:left="754" w:hanging="584"/>
              <w:rPr>
                <w:sz w:val="20"/>
              </w:rPr>
            </w:pPr>
          </w:p>
        </w:tc>
        <w:tc>
          <w:tcPr>
            <w:tcW w:w="1122"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Осуществление религиозных обрядов</w:t>
            </w:r>
          </w:p>
        </w:tc>
        <w:tc>
          <w:tcPr>
            <w:tcW w:w="291" w:type="pct"/>
            <w:shd w:val="clear" w:color="auto" w:fill="FFFFFF"/>
          </w:tcPr>
          <w:p w:rsidR="008615D3" w:rsidRPr="00501AE9" w:rsidRDefault="008615D3" w:rsidP="008615D3">
            <w:pPr>
              <w:jc w:val="center"/>
              <w:rPr>
                <w:sz w:val="20"/>
                <w:szCs w:val="20"/>
              </w:rPr>
            </w:pPr>
            <w:r w:rsidRPr="00501AE9">
              <w:rPr>
                <w:sz w:val="20"/>
                <w:szCs w:val="20"/>
              </w:rPr>
              <w:t>3.7.1</w:t>
            </w:r>
          </w:p>
        </w:tc>
        <w:tc>
          <w:tcPr>
            <w:tcW w:w="1508" w:type="pct"/>
            <w:shd w:val="clear" w:color="auto" w:fill="FFFFFF"/>
          </w:tcPr>
          <w:p w:rsidR="008615D3" w:rsidRPr="00501AE9" w:rsidRDefault="008615D3" w:rsidP="000D2002">
            <w:pPr>
              <w:numPr>
                <w:ilvl w:val="0"/>
                <w:numId w:val="60"/>
              </w:numPr>
              <w:autoSpaceDE w:val="0"/>
              <w:autoSpaceDN w:val="0"/>
              <w:adjustRightInd w:val="0"/>
              <w:ind w:left="496" w:right="59" w:hanging="343"/>
              <w:contextualSpacing/>
              <w:rPr>
                <w:rFonts w:eastAsia="Calibri"/>
                <w:bCs/>
                <w:sz w:val="20"/>
                <w:szCs w:val="20"/>
                <w:lang w:eastAsia="en-US"/>
              </w:rPr>
            </w:pPr>
            <w:r w:rsidRPr="00501AE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86" w:type="pct"/>
            <w:shd w:val="clear" w:color="auto" w:fill="FFFFFF"/>
          </w:tcPr>
          <w:p w:rsidR="008615D3" w:rsidRPr="00501AE9" w:rsidRDefault="008615D3" w:rsidP="000D2002">
            <w:pPr>
              <w:numPr>
                <w:ilvl w:val="0"/>
                <w:numId w:val="14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15D3" w:rsidRPr="00501AE9" w:rsidRDefault="008615D3" w:rsidP="000D2002">
            <w:pPr>
              <w:numPr>
                <w:ilvl w:val="0"/>
                <w:numId w:val="14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w:t>
            </w:r>
            <w:r w:rsidRPr="00501AE9">
              <w:rPr>
                <w:rFonts w:eastAsia="Calibri"/>
                <w:bCs/>
                <w:sz w:val="20"/>
                <w:szCs w:val="20"/>
                <w:lang w:eastAsia="en-US"/>
              </w:rPr>
              <w:lastRenderedPageBreak/>
              <w:t xml:space="preserve">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42" w:right="50"/>
              <w:contextualSpacing/>
              <w:rPr>
                <w:rFonts w:eastAsia="Calibri"/>
                <w:bCs/>
                <w:sz w:val="20"/>
                <w:szCs w:val="20"/>
                <w:lang w:eastAsia="en-US"/>
              </w:rPr>
            </w:pPr>
            <w:r w:rsidRPr="00501AE9">
              <w:rPr>
                <w:rFonts w:eastAsia="Calibri"/>
                <w:bCs/>
                <w:sz w:val="20"/>
                <w:szCs w:val="20"/>
                <w:lang w:eastAsia="en-US"/>
              </w:rPr>
              <w:t xml:space="preserve">максимальная высота объекта </w:t>
            </w:r>
            <w:r>
              <w:rPr>
                <w:rFonts w:eastAsia="Calibri"/>
                <w:bCs/>
                <w:sz w:val="20"/>
                <w:szCs w:val="20"/>
                <w:lang w:eastAsia="en-US"/>
              </w:rPr>
              <w:t>–</w:t>
            </w:r>
            <w:r w:rsidRPr="00501AE9">
              <w:rPr>
                <w:rFonts w:eastAsia="Calibri"/>
                <w:bCs/>
                <w:sz w:val="20"/>
                <w:szCs w:val="20"/>
                <w:lang w:eastAsia="en-US"/>
              </w:rPr>
              <w:t xml:space="preserve"> 30</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8"/>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42" w:right="50"/>
              <w:contextualSpacing/>
              <w:rPr>
                <w:rFonts w:eastAsia="Calibri"/>
                <w:b/>
                <w:bCs/>
                <w:sz w:val="20"/>
                <w:szCs w:val="20"/>
                <w:lang w:eastAsia="en-US"/>
              </w:rPr>
            </w:pPr>
            <w:r w:rsidRPr="00501AE9">
              <w:rPr>
                <w:rFonts w:eastAsia="Calibri"/>
                <w:bCs/>
                <w:sz w:val="20"/>
                <w:szCs w:val="20"/>
                <w:lang w:eastAsia="en-US"/>
              </w:rPr>
              <w:t>максимальный процент застройки земельного участка – 70</w:t>
            </w:r>
          </w:p>
        </w:tc>
      </w:tr>
      <w:tr w:rsidR="008615D3" w:rsidRPr="00501AE9" w:rsidTr="008615D3">
        <w:trPr>
          <w:trHeight w:val="20"/>
        </w:trPr>
        <w:tc>
          <w:tcPr>
            <w:tcW w:w="193" w:type="pct"/>
            <w:shd w:val="clear" w:color="auto" w:fill="FFFFFF"/>
          </w:tcPr>
          <w:p w:rsidR="008615D3" w:rsidRPr="00501AE9" w:rsidRDefault="008615D3" w:rsidP="008615D3">
            <w:pPr>
              <w:tabs>
                <w:tab w:val="left" w:pos="425"/>
              </w:tabs>
              <w:autoSpaceDE w:val="0"/>
              <w:autoSpaceDN w:val="0"/>
              <w:adjustRightInd w:val="0"/>
              <w:contextualSpacing/>
              <w:jc w:val="center"/>
              <w:rPr>
                <w:rFonts w:eastAsia="Calibri"/>
                <w:b/>
                <w:bCs/>
                <w:sz w:val="20"/>
                <w:szCs w:val="20"/>
                <w:lang w:eastAsia="en-US"/>
              </w:rPr>
            </w:pPr>
            <w:r w:rsidRPr="00501AE9">
              <w:rPr>
                <w:rFonts w:eastAsia="Calibri"/>
                <w:b/>
                <w:bCs/>
                <w:sz w:val="20"/>
                <w:szCs w:val="20"/>
                <w:lang w:eastAsia="en-US"/>
              </w:rPr>
              <w:lastRenderedPageBreak/>
              <w:t>2</w:t>
            </w:r>
          </w:p>
        </w:tc>
        <w:tc>
          <w:tcPr>
            <w:tcW w:w="4807" w:type="pct"/>
            <w:gridSpan w:val="4"/>
            <w:shd w:val="clear" w:color="auto" w:fill="FFFFFF"/>
          </w:tcPr>
          <w:p w:rsidR="008615D3" w:rsidRPr="00501AE9" w:rsidRDefault="008615D3" w:rsidP="008615D3">
            <w:pPr>
              <w:tabs>
                <w:tab w:val="left" w:pos="425"/>
              </w:tabs>
              <w:autoSpaceDE w:val="0"/>
              <w:autoSpaceDN w:val="0"/>
              <w:adjustRightInd w:val="0"/>
              <w:ind w:right="59"/>
              <w:contextualSpacing/>
              <w:jc w:val="center"/>
              <w:rPr>
                <w:rFonts w:eastAsia="Calibri"/>
                <w:b/>
                <w:bCs/>
                <w:sz w:val="20"/>
                <w:szCs w:val="20"/>
                <w:lang w:eastAsia="en-US"/>
              </w:rPr>
            </w:pPr>
            <w:r w:rsidRPr="00501AE9">
              <w:rPr>
                <w:b/>
                <w:sz w:val="20"/>
                <w:szCs w:val="20"/>
              </w:rPr>
              <w:t>Условно разрешенные виды использования</w:t>
            </w:r>
          </w:p>
        </w:tc>
      </w:tr>
      <w:tr w:rsidR="008615D3" w:rsidRPr="00501AE9" w:rsidTr="008615D3">
        <w:trPr>
          <w:trHeight w:val="20"/>
        </w:trPr>
        <w:tc>
          <w:tcPr>
            <w:tcW w:w="193" w:type="pct"/>
            <w:shd w:val="clear" w:color="auto" w:fill="FFFFFF"/>
          </w:tcPr>
          <w:p w:rsidR="008615D3" w:rsidRPr="00501AE9" w:rsidRDefault="008615D3" w:rsidP="000D2002">
            <w:pPr>
              <w:pStyle w:val="a3"/>
              <w:numPr>
                <w:ilvl w:val="0"/>
                <w:numId w:val="171"/>
              </w:numPr>
              <w:autoSpaceDE w:val="0"/>
              <w:autoSpaceDN w:val="0"/>
              <w:adjustRightInd w:val="0"/>
              <w:ind w:left="754" w:hanging="584"/>
              <w:rPr>
                <w:sz w:val="20"/>
              </w:rPr>
            </w:pPr>
          </w:p>
        </w:tc>
        <w:tc>
          <w:tcPr>
            <w:tcW w:w="1122" w:type="pct"/>
            <w:shd w:val="clear" w:color="auto" w:fill="FFFFFF"/>
          </w:tcPr>
          <w:p w:rsidR="008615D3" w:rsidRPr="00501AE9" w:rsidRDefault="008615D3" w:rsidP="008615D3">
            <w:pPr>
              <w:autoSpaceDE w:val="0"/>
              <w:autoSpaceDN w:val="0"/>
              <w:adjustRightInd w:val="0"/>
              <w:ind w:left="147"/>
              <w:rPr>
                <w:sz w:val="20"/>
                <w:szCs w:val="20"/>
              </w:rPr>
            </w:pPr>
            <w:r w:rsidRPr="00501AE9">
              <w:rPr>
                <w:sz w:val="20"/>
                <w:szCs w:val="20"/>
              </w:rPr>
              <w:t>Магазины</w:t>
            </w:r>
          </w:p>
        </w:tc>
        <w:tc>
          <w:tcPr>
            <w:tcW w:w="291" w:type="pct"/>
            <w:shd w:val="clear" w:color="auto" w:fill="FFFFFF"/>
          </w:tcPr>
          <w:p w:rsidR="008615D3" w:rsidRPr="00501AE9" w:rsidRDefault="008615D3" w:rsidP="008615D3">
            <w:pPr>
              <w:jc w:val="center"/>
              <w:rPr>
                <w:sz w:val="20"/>
                <w:szCs w:val="20"/>
              </w:rPr>
            </w:pPr>
            <w:r w:rsidRPr="00501AE9">
              <w:rPr>
                <w:sz w:val="20"/>
                <w:szCs w:val="20"/>
              </w:rPr>
              <w:t>4.4</w:t>
            </w:r>
          </w:p>
        </w:tc>
        <w:tc>
          <w:tcPr>
            <w:tcW w:w="1508" w:type="pct"/>
            <w:shd w:val="clear" w:color="auto" w:fill="FFFFFF"/>
          </w:tcPr>
          <w:p w:rsidR="008615D3" w:rsidRPr="00501AE9" w:rsidRDefault="008615D3" w:rsidP="000D2002">
            <w:pPr>
              <w:numPr>
                <w:ilvl w:val="0"/>
                <w:numId w:val="60"/>
              </w:numPr>
              <w:autoSpaceDE w:val="0"/>
              <w:autoSpaceDN w:val="0"/>
              <w:adjustRightInd w:val="0"/>
              <w:ind w:left="442" w:right="59"/>
              <w:contextualSpacing/>
              <w:rPr>
                <w:rFonts w:eastAsia="Calibri"/>
                <w:bCs/>
                <w:sz w:val="20"/>
                <w:szCs w:val="20"/>
                <w:lang w:eastAsia="en-US"/>
              </w:rPr>
            </w:pPr>
            <w:r w:rsidRPr="00501AE9">
              <w:rPr>
                <w:rFonts w:eastAsia="Calibri"/>
                <w:bCs/>
                <w:sz w:val="20"/>
                <w:szCs w:val="20"/>
                <w:lang w:eastAsia="en-US"/>
              </w:rPr>
              <w:t>Размещение объектов капитального строительства, предназначенных для продажи товаров, торговая площадь</w:t>
            </w:r>
            <w:r>
              <w:rPr>
                <w:rFonts w:eastAsia="Calibri"/>
                <w:bCs/>
                <w:sz w:val="20"/>
                <w:szCs w:val="20"/>
                <w:lang w:eastAsia="en-US"/>
              </w:rPr>
              <w:t xml:space="preserve"> которых составляет до 5000 кв.</w:t>
            </w:r>
            <w:r w:rsidRPr="00501AE9">
              <w:rPr>
                <w:rFonts w:eastAsia="Calibri"/>
                <w:bCs/>
                <w:sz w:val="20"/>
                <w:szCs w:val="20"/>
                <w:lang w:eastAsia="en-US"/>
              </w:rPr>
              <w:t>м.</w:t>
            </w:r>
          </w:p>
        </w:tc>
        <w:tc>
          <w:tcPr>
            <w:tcW w:w="1886" w:type="pct"/>
            <w:shd w:val="clear" w:color="auto" w:fill="FFFFFF"/>
          </w:tcPr>
          <w:p w:rsidR="008615D3" w:rsidRPr="00501AE9" w:rsidRDefault="008615D3" w:rsidP="000D2002">
            <w:pPr>
              <w:numPr>
                <w:ilvl w:val="0"/>
                <w:numId w:val="14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Предельные размеры земельных участков:</w:t>
            </w:r>
          </w:p>
          <w:p w:rsidR="008615D3" w:rsidRPr="00501AE9" w:rsidRDefault="008615D3" w:rsidP="000D2002">
            <w:pPr>
              <w:numPr>
                <w:ilvl w:val="0"/>
                <w:numId w:val="60"/>
              </w:numPr>
              <w:ind w:left="427" w:right="50" w:hanging="309"/>
              <w:contextualSpacing/>
              <w:rPr>
                <w:rFonts w:eastAsia="Calibri"/>
                <w:bCs/>
                <w:sz w:val="20"/>
                <w:szCs w:val="20"/>
                <w:lang w:eastAsia="en-US"/>
              </w:rPr>
            </w:pPr>
            <w:r w:rsidRPr="00501AE9">
              <w:rPr>
                <w:rFonts w:eastAsia="Calibri"/>
                <w:bCs/>
                <w:sz w:val="20"/>
                <w:szCs w:val="20"/>
                <w:lang w:eastAsia="en-US"/>
              </w:rPr>
              <w:t xml:space="preserve">минимальные размеры земельного участка </w:t>
            </w:r>
            <w:r>
              <w:rPr>
                <w:rFonts w:eastAsia="Calibri"/>
                <w:bCs/>
                <w:sz w:val="20"/>
                <w:szCs w:val="20"/>
                <w:lang w:eastAsia="en-US"/>
              </w:rPr>
              <w:t>–</w:t>
            </w:r>
            <w:r w:rsidRPr="00501AE9">
              <w:rPr>
                <w:rFonts w:eastAsia="Calibri"/>
                <w:bCs/>
                <w:sz w:val="20"/>
                <w:szCs w:val="20"/>
                <w:lang w:eastAsia="en-US"/>
              </w:rPr>
              <w:t xml:space="preserve"> 200 кв.м.</w:t>
            </w:r>
          </w:p>
          <w:p w:rsidR="008615D3" w:rsidRPr="00501AE9" w:rsidRDefault="008615D3" w:rsidP="000D2002">
            <w:pPr>
              <w:numPr>
                <w:ilvl w:val="0"/>
                <w:numId w:val="14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rsidR="008615D3" w:rsidRPr="00501AE9" w:rsidRDefault="008615D3" w:rsidP="000D2002">
            <w:pPr>
              <w:numPr>
                <w:ilvl w:val="0"/>
                <w:numId w:val="60"/>
              </w:numPr>
              <w:ind w:left="427" w:right="50" w:hanging="309"/>
              <w:contextualSpacing/>
              <w:rPr>
                <w:rFonts w:eastAsia="Calibri"/>
                <w:bCs/>
                <w:sz w:val="20"/>
                <w:szCs w:val="20"/>
                <w:lang w:eastAsia="en-US"/>
              </w:rPr>
            </w:pPr>
            <w:r w:rsidRPr="00501AE9">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Pr>
                <w:rFonts w:eastAsia="Calibri"/>
                <w:bCs/>
                <w:sz w:val="20"/>
                <w:szCs w:val="20"/>
                <w:lang w:eastAsia="en-US"/>
              </w:rPr>
              <w:t>–</w:t>
            </w:r>
            <w:r w:rsidRPr="00501AE9">
              <w:rPr>
                <w:rFonts w:eastAsia="Calibri"/>
                <w:bCs/>
                <w:sz w:val="20"/>
                <w:szCs w:val="20"/>
                <w:lang w:eastAsia="en-US"/>
              </w:rPr>
              <w:t xml:space="preserve"> 5</w:t>
            </w:r>
            <w:r>
              <w:rPr>
                <w:rFonts w:eastAsia="Calibri"/>
                <w:bCs/>
                <w:sz w:val="20"/>
                <w:szCs w:val="20"/>
                <w:lang w:eastAsia="en-US"/>
              </w:rPr>
              <w:t xml:space="preserve"> </w:t>
            </w:r>
            <w:r w:rsidRPr="00501AE9">
              <w:rPr>
                <w:rFonts w:eastAsia="Calibri"/>
                <w:bCs/>
                <w:sz w:val="20"/>
                <w:szCs w:val="20"/>
                <w:lang w:eastAsia="en-US"/>
              </w:rPr>
              <w:t>м.</w:t>
            </w:r>
          </w:p>
          <w:p w:rsidR="008615D3" w:rsidRPr="00501AE9" w:rsidRDefault="008615D3" w:rsidP="000D2002">
            <w:pPr>
              <w:numPr>
                <w:ilvl w:val="0"/>
                <w:numId w:val="14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Предельное количество этажей или предельная высота зданий, строений, сооружений:</w:t>
            </w:r>
          </w:p>
          <w:p w:rsidR="008615D3" w:rsidRPr="00501AE9" w:rsidRDefault="008615D3" w:rsidP="000D2002">
            <w:pPr>
              <w:numPr>
                <w:ilvl w:val="0"/>
                <w:numId w:val="60"/>
              </w:numPr>
              <w:ind w:left="427" w:right="50" w:hanging="309"/>
              <w:contextualSpacing/>
              <w:rPr>
                <w:rFonts w:eastAsia="Calibri"/>
                <w:bCs/>
                <w:sz w:val="20"/>
                <w:szCs w:val="20"/>
                <w:lang w:eastAsia="en-US"/>
              </w:rPr>
            </w:pPr>
            <w:r w:rsidRPr="00501AE9">
              <w:rPr>
                <w:rFonts w:eastAsia="Calibri"/>
                <w:bCs/>
                <w:sz w:val="20"/>
                <w:szCs w:val="20"/>
                <w:lang w:eastAsia="en-US"/>
              </w:rPr>
              <w:t>максимальное количество этажей – 3.</w:t>
            </w:r>
          </w:p>
          <w:p w:rsidR="008615D3" w:rsidRPr="00501AE9" w:rsidRDefault="008615D3" w:rsidP="000D2002">
            <w:pPr>
              <w:numPr>
                <w:ilvl w:val="0"/>
                <w:numId w:val="149"/>
              </w:numPr>
              <w:autoSpaceDE w:val="0"/>
              <w:autoSpaceDN w:val="0"/>
              <w:adjustRightInd w:val="0"/>
              <w:ind w:left="427" w:right="59" w:hanging="309"/>
              <w:contextualSpacing/>
              <w:rPr>
                <w:rFonts w:eastAsia="Calibri"/>
                <w:b/>
                <w:bCs/>
                <w:sz w:val="20"/>
                <w:szCs w:val="20"/>
                <w:lang w:eastAsia="en-US"/>
              </w:rPr>
            </w:pPr>
            <w:r w:rsidRPr="00501AE9">
              <w:rPr>
                <w:rFonts w:eastAsia="Calibri"/>
                <w:b/>
                <w:bCs/>
                <w:sz w:val="20"/>
                <w:szCs w:val="20"/>
                <w:lang w:eastAsia="en-US"/>
              </w:rPr>
              <w:t>Максимальный процент застройки в границах земельного участка:</w:t>
            </w:r>
          </w:p>
          <w:p w:rsidR="008615D3" w:rsidRPr="00501AE9" w:rsidRDefault="008615D3" w:rsidP="000D2002">
            <w:pPr>
              <w:numPr>
                <w:ilvl w:val="0"/>
                <w:numId w:val="60"/>
              </w:numPr>
              <w:ind w:left="427" w:right="50" w:hanging="309"/>
              <w:contextualSpacing/>
              <w:rPr>
                <w:bCs/>
                <w:sz w:val="20"/>
                <w:lang w:eastAsia="en-US"/>
              </w:rPr>
            </w:pPr>
            <w:r w:rsidRPr="00501AE9">
              <w:rPr>
                <w:rFonts w:eastAsia="Calibri"/>
                <w:bCs/>
                <w:sz w:val="20"/>
                <w:szCs w:val="20"/>
                <w:lang w:eastAsia="en-US"/>
              </w:rPr>
              <w:t>максимальный процент застройки земельного участка – 80</w:t>
            </w:r>
          </w:p>
        </w:tc>
      </w:tr>
      <w:tr w:rsidR="008615D3" w:rsidRPr="00501AE9" w:rsidTr="008615D3">
        <w:trPr>
          <w:trHeight w:val="20"/>
        </w:trPr>
        <w:tc>
          <w:tcPr>
            <w:tcW w:w="193" w:type="pct"/>
            <w:shd w:val="clear" w:color="auto" w:fill="FFFFFF"/>
          </w:tcPr>
          <w:p w:rsidR="008615D3" w:rsidRPr="00501AE9" w:rsidRDefault="008615D3" w:rsidP="008615D3">
            <w:pPr>
              <w:autoSpaceDE w:val="0"/>
              <w:autoSpaceDN w:val="0"/>
              <w:adjustRightInd w:val="0"/>
              <w:ind w:left="340"/>
              <w:rPr>
                <w:b/>
                <w:sz w:val="20"/>
                <w:szCs w:val="20"/>
              </w:rPr>
            </w:pPr>
            <w:r w:rsidRPr="00501AE9">
              <w:rPr>
                <w:b/>
                <w:sz w:val="20"/>
                <w:szCs w:val="20"/>
              </w:rPr>
              <w:t>3</w:t>
            </w:r>
          </w:p>
        </w:tc>
        <w:tc>
          <w:tcPr>
            <w:tcW w:w="4807" w:type="pct"/>
            <w:gridSpan w:val="4"/>
            <w:shd w:val="clear" w:color="auto" w:fill="FFFFFF"/>
          </w:tcPr>
          <w:p w:rsidR="008615D3" w:rsidRPr="00501AE9" w:rsidRDefault="008615D3" w:rsidP="008615D3">
            <w:pPr>
              <w:autoSpaceDE w:val="0"/>
              <w:autoSpaceDN w:val="0"/>
              <w:adjustRightInd w:val="0"/>
              <w:ind w:left="427" w:right="59"/>
              <w:contextualSpacing/>
              <w:jc w:val="center"/>
              <w:rPr>
                <w:rFonts w:eastAsia="Calibri"/>
                <w:b/>
                <w:bCs/>
                <w:sz w:val="20"/>
                <w:szCs w:val="20"/>
                <w:lang w:eastAsia="en-US"/>
              </w:rPr>
            </w:pPr>
            <w:r w:rsidRPr="00501AE9">
              <w:rPr>
                <w:b/>
                <w:sz w:val="20"/>
                <w:szCs w:val="20"/>
              </w:rPr>
              <w:t>Вспомогательные виды разрешенного использования – не установлены</w:t>
            </w:r>
          </w:p>
        </w:tc>
      </w:tr>
    </w:tbl>
    <w:p w:rsidR="008615D3" w:rsidRPr="00501AE9" w:rsidRDefault="008615D3" w:rsidP="008615D3">
      <w:pPr>
        <w:pStyle w:val="ConsNormal"/>
        <w:widowControl/>
        <w:spacing w:line="300" w:lineRule="auto"/>
        <w:ind w:right="0" w:firstLine="708"/>
        <w:jc w:val="both"/>
        <w:rPr>
          <w:rFonts w:ascii="Times New Roman" w:hAnsi="Times New Roman" w:cs="Times New Roman"/>
          <w:sz w:val="24"/>
          <w:szCs w:val="24"/>
        </w:rPr>
        <w:sectPr w:rsidR="008615D3" w:rsidRPr="00501AE9" w:rsidSect="008615D3">
          <w:pgSz w:w="16838" w:h="11906" w:orient="landscape"/>
          <w:pgMar w:top="1134" w:right="567" w:bottom="1134" w:left="1701" w:header="567" w:footer="567" w:gutter="0"/>
          <w:cols w:space="708"/>
          <w:titlePg/>
          <w:docGrid w:linePitch="360"/>
        </w:sectPr>
      </w:pPr>
    </w:p>
    <w:p w:rsidR="008615D3" w:rsidRPr="000D2002" w:rsidRDefault="008615D3" w:rsidP="008615D3">
      <w:pPr>
        <w:pStyle w:val="3"/>
        <w:spacing w:before="120" w:after="0" w:line="300" w:lineRule="auto"/>
        <w:rPr>
          <w:rFonts w:ascii="Times New Roman" w:hAnsi="Times New Roman"/>
          <w:sz w:val="28"/>
          <w:szCs w:val="28"/>
        </w:rPr>
      </w:pPr>
      <w:bookmarkStart w:id="85" w:name="_Toc173058504"/>
      <w:bookmarkStart w:id="86" w:name="_Toc172705045"/>
      <w:bookmarkStart w:id="87" w:name="_Toc172720956"/>
      <w:bookmarkStart w:id="88" w:name="_Toc173739853"/>
      <w:bookmarkStart w:id="89" w:name="_Toc271540900"/>
      <w:bookmarkStart w:id="90" w:name="_Toc271545995"/>
      <w:bookmarkStart w:id="91" w:name="_Toc290140064"/>
      <w:bookmarkStart w:id="92" w:name="_Toc35612577"/>
      <w:r w:rsidRPr="000D2002">
        <w:rPr>
          <w:rFonts w:ascii="Times New Roman" w:hAnsi="Times New Roman"/>
          <w:sz w:val="28"/>
          <w:szCs w:val="28"/>
        </w:rPr>
        <w:lastRenderedPageBreak/>
        <w:t>Статья 11.</w:t>
      </w:r>
      <w:bookmarkEnd w:id="85"/>
      <w:r w:rsidRPr="000D2002">
        <w:rPr>
          <w:rFonts w:ascii="Times New Roman" w:hAnsi="Times New Roman"/>
          <w:sz w:val="28"/>
          <w:szCs w:val="28"/>
        </w:rPr>
        <w:t xml:space="preserve"> Градостроительные регламенты. Предельные параметры земельных участков и объектов капитального строительства в части озеленения и благоустройства территорий земельных участков</w:t>
      </w:r>
      <w:bookmarkEnd w:id="86"/>
      <w:bookmarkEnd w:id="87"/>
      <w:bookmarkEnd w:id="88"/>
      <w:bookmarkEnd w:id="89"/>
      <w:bookmarkEnd w:id="90"/>
      <w:bookmarkEnd w:id="91"/>
      <w:bookmarkEnd w:id="92"/>
    </w:p>
    <w:p w:rsidR="008615D3" w:rsidRPr="000D2002" w:rsidRDefault="008615D3" w:rsidP="008615D3">
      <w:pPr>
        <w:pStyle w:val="ConsNormal"/>
        <w:widowControl/>
        <w:tabs>
          <w:tab w:val="num" w:pos="1069"/>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1. </w:t>
      </w:r>
      <w:proofErr w:type="gramStart"/>
      <w:r w:rsidRPr="000D2002">
        <w:rPr>
          <w:rFonts w:ascii="Times New Roman" w:hAnsi="Times New Roman" w:cs="Times New Roman"/>
          <w:sz w:val="28"/>
          <w:szCs w:val="28"/>
        </w:rPr>
        <w:t>В настоящей статье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roofErr w:type="gramEnd"/>
    </w:p>
    <w:p w:rsidR="008615D3" w:rsidRPr="000D2002" w:rsidRDefault="008615D3" w:rsidP="008615D3">
      <w:pPr>
        <w:pStyle w:val="ConsNormal"/>
        <w:widowControl/>
        <w:tabs>
          <w:tab w:val="num" w:pos="540"/>
          <w:tab w:val="left" w:pos="1080"/>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2. Озелененная территория может быть оборудована: </w:t>
      </w:r>
    </w:p>
    <w:p w:rsidR="008615D3" w:rsidRPr="000D2002" w:rsidRDefault="008615D3" w:rsidP="000D2002">
      <w:pPr>
        <w:pStyle w:val="ConsNormal"/>
        <w:widowControl/>
        <w:numPr>
          <w:ilvl w:val="0"/>
          <w:numId w:val="177"/>
        </w:numPr>
        <w:tabs>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площадками для отдыха взрослых и детей;</w:t>
      </w:r>
    </w:p>
    <w:p w:rsidR="008615D3" w:rsidRPr="000D2002" w:rsidRDefault="008615D3" w:rsidP="000D2002">
      <w:pPr>
        <w:pStyle w:val="ConsNormal"/>
        <w:widowControl/>
        <w:numPr>
          <w:ilvl w:val="0"/>
          <w:numId w:val="177"/>
        </w:numPr>
        <w:tabs>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 xml:space="preserve">спортивными площадками; </w:t>
      </w:r>
    </w:p>
    <w:p w:rsidR="008615D3" w:rsidRPr="000D2002" w:rsidRDefault="008615D3" w:rsidP="000D2002">
      <w:pPr>
        <w:pStyle w:val="ConsNormal"/>
        <w:widowControl/>
        <w:numPr>
          <w:ilvl w:val="0"/>
          <w:numId w:val="177"/>
        </w:numPr>
        <w:tabs>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площадками для выгула собак;</w:t>
      </w:r>
    </w:p>
    <w:p w:rsidR="008615D3" w:rsidRPr="000D2002" w:rsidRDefault="008615D3" w:rsidP="000D2002">
      <w:pPr>
        <w:pStyle w:val="ConsNormal"/>
        <w:widowControl/>
        <w:numPr>
          <w:ilvl w:val="0"/>
          <w:numId w:val="177"/>
        </w:numPr>
        <w:tabs>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 xml:space="preserve">теннисными кортами; </w:t>
      </w:r>
    </w:p>
    <w:p w:rsidR="008615D3" w:rsidRPr="000D2002" w:rsidRDefault="008615D3" w:rsidP="000D2002">
      <w:pPr>
        <w:pStyle w:val="ConsNormal"/>
        <w:widowControl/>
        <w:numPr>
          <w:ilvl w:val="0"/>
          <w:numId w:val="177"/>
        </w:numPr>
        <w:tabs>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другими подобными объектами.</w:t>
      </w:r>
    </w:p>
    <w:p w:rsidR="008615D3" w:rsidRPr="000D2002" w:rsidRDefault="008615D3" w:rsidP="008615D3">
      <w:pPr>
        <w:pStyle w:val="ConsNormal"/>
        <w:widowControl/>
        <w:tabs>
          <w:tab w:val="left" w:pos="1080"/>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3. Все земельные участки многоквартирных жилых домов должны иметь места для отдыха в виде оборудованных придомовых открытых озелененных пространств не менее 10 % от площади участка.</w:t>
      </w:r>
    </w:p>
    <w:p w:rsidR="008615D3" w:rsidRPr="000D2002" w:rsidRDefault="008615D3" w:rsidP="008615D3">
      <w:pPr>
        <w:pStyle w:val="ConsNormal"/>
        <w:widowControl/>
        <w:tabs>
          <w:tab w:val="left" w:pos="1080"/>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4. При формировании земельных участков многоквартирных жилых домов придомовые открытые озелененные пространства (до 30 %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8615D3" w:rsidRPr="000D2002" w:rsidRDefault="008615D3" w:rsidP="008615D3">
      <w:pPr>
        <w:pStyle w:val="ConsNormal"/>
        <w:widowControl/>
        <w:tabs>
          <w:tab w:val="left" w:pos="1080"/>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5. При благоустройстве предусматривается:</w:t>
      </w:r>
    </w:p>
    <w:p w:rsidR="008615D3" w:rsidRPr="000D2002" w:rsidRDefault="008615D3" w:rsidP="000D2002">
      <w:pPr>
        <w:pStyle w:val="ConsNormal"/>
        <w:widowControl/>
        <w:numPr>
          <w:ilvl w:val="0"/>
          <w:numId w:val="177"/>
        </w:numPr>
        <w:tabs>
          <w:tab w:val="left" w:pos="851"/>
          <w:tab w:val="left" w:pos="1080"/>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0D2002">
        <w:rPr>
          <w:rFonts w:ascii="Times New Roman" w:hAnsi="Times New Roman" w:cs="Times New Roman"/>
          <w:sz w:val="28"/>
          <w:szCs w:val="28"/>
        </w:rPr>
        <w:t>безбарьерных</w:t>
      </w:r>
      <w:proofErr w:type="spellEnd"/>
      <w:r w:rsidRPr="000D2002">
        <w:rPr>
          <w:rFonts w:ascii="Times New Roman" w:hAnsi="Times New Roman" w:cs="Times New Roman"/>
          <w:sz w:val="28"/>
          <w:szCs w:val="28"/>
        </w:rPr>
        <w:t xml:space="preserve"> проездов;</w:t>
      </w:r>
    </w:p>
    <w:p w:rsidR="008615D3" w:rsidRPr="000D2002" w:rsidRDefault="008615D3" w:rsidP="000D2002">
      <w:pPr>
        <w:pStyle w:val="ConsNormal"/>
        <w:widowControl/>
        <w:numPr>
          <w:ilvl w:val="0"/>
          <w:numId w:val="177"/>
        </w:numPr>
        <w:tabs>
          <w:tab w:val="left" w:pos="851"/>
          <w:tab w:val="left" w:pos="1080"/>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разбивка цветников и газонов;</w:t>
      </w:r>
    </w:p>
    <w:p w:rsidR="008615D3" w:rsidRPr="000D2002" w:rsidRDefault="008615D3" w:rsidP="000D2002">
      <w:pPr>
        <w:pStyle w:val="ConsNormal"/>
        <w:widowControl/>
        <w:numPr>
          <w:ilvl w:val="0"/>
          <w:numId w:val="177"/>
        </w:numPr>
        <w:tabs>
          <w:tab w:val="left" w:pos="851"/>
          <w:tab w:val="left" w:pos="1080"/>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размещение малых архитектурных форм, элементов городского оборудования (скамьи, урны для мусора, светильники, вазоны для цветов и так далее);</w:t>
      </w:r>
    </w:p>
    <w:p w:rsidR="008615D3" w:rsidRPr="000D2002" w:rsidRDefault="008615D3" w:rsidP="000D2002">
      <w:pPr>
        <w:pStyle w:val="ConsNormal"/>
        <w:widowControl/>
        <w:numPr>
          <w:ilvl w:val="0"/>
          <w:numId w:val="177"/>
        </w:numPr>
        <w:tabs>
          <w:tab w:val="left" w:pos="851"/>
          <w:tab w:val="left" w:pos="1080"/>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 xml:space="preserve">обеспечение гостевыми автостоянками, размещаемыми в границах земельного участка, с учетом автомобилизации. При преобразовании застроенных территорий допускается, по согласованию, размещение объектов </w:t>
      </w:r>
      <w:r w:rsidRPr="000D2002">
        <w:rPr>
          <w:rFonts w:ascii="Times New Roman" w:hAnsi="Times New Roman" w:cs="Times New Roman"/>
          <w:sz w:val="28"/>
          <w:szCs w:val="28"/>
        </w:rPr>
        <w:lastRenderedPageBreak/>
        <w:t>благоустройства и гостевых автостоянок на землях общего пользования из расчета 200 машин на 1 тыс. жителей.</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6. При строительстве новых и реконструкции существующих жилых домов высотой более трех этажей балконы и лоджии подлежат обязательному остеклению. Остекление балконов и лоджий должно иметь единый характер в соответствии с </w:t>
      </w:r>
      <w:proofErr w:type="gramStart"/>
      <w:r w:rsidRPr="000D2002">
        <w:rPr>
          <w:rFonts w:ascii="Times New Roman" w:hAnsi="Times New Roman" w:cs="Times New Roman"/>
          <w:sz w:val="28"/>
          <w:szCs w:val="28"/>
        </w:rPr>
        <w:t>архитектурным решением</w:t>
      </w:r>
      <w:proofErr w:type="gramEnd"/>
      <w:r w:rsidRPr="000D2002">
        <w:rPr>
          <w:rFonts w:ascii="Times New Roman" w:hAnsi="Times New Roman" w:cs="Times New Roman"/>
          <w:sz w:val="28"/>
          <w:szCs w:val="28"/>
        </w:rPr>
        <w:t xml:space="preserve"> жилого дома.</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7. 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8. Схема планировочной организации земельного участка, архитектурные и </w:t>
      </w:r>
      <w:r w:rsidRPr="000D2002">
        <w:rPr>
          <w:rFonts w:ascii="Times New Roman" w:hAnsi="Times New Roman" w:cs="Times New Roman"/>
          <w:sz w:val="28"/>
          <w:szCs w:val="28"/>
        </w:rPr>
        <w:br/>
        <w:t>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в Администрации сельского поселения.</w:t>
      </w:r>
    </w:p>
    <w:p w:rsidR="008615D3" w:rsidRPr="000D2002" w:rsidRDefault="008615D3" w:rsidP="008615D3">
      <w:pPr>
        <w:pStyle w:val="ConsNormal"/>
        <w:widowControl/>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9. Минимальный размер площади земельного участка, используемого для размещения индивидуальных гаражей – 18 кв</w:t>
      </w:r>
      <w:proofErr w:type="gramStart"/>
      <w:r w:rsidRPr="000D2002">
        <w:rPr>
          <w:rFonts w:ascii="Times New Roman" w:hAnsi="Times New Roman" w:cs="Times New Roman"/>
          <w:sz w:val="28"/>
          <w:szCs w:val="28"/>
        </w:rPr>
        <w:t>.м</w:t>
      </w:r>
      <w:proofErr w:type="gramEnd"/>
      <w:r w:rsidRPr="000D2002">
        <w:rPr>
          <w:rFonts w:ascii="Times New Roman" w:hAnsi="Times New Roman" w:cs="Times New Roman"/>
          <w:sz w:val="28"/>
          <w:szCs w:val="28"/>
        </w:rPr>
        <w:t>; для размещения объектов мелкорозничной торговли – 5 кв.м.</w:t>
      </w:r>
    </w:p>
    <w:p w:rsidR="008615D3" w:rsidRPr="000D2002" w:rsidRDefault="008615D3" w:rsidP="008615D3">
      <w:pPr>
        <w:pStyle w:val="ConsNormal"/>
        <w:widowControl/>
        <w:tabs>
          <w:tab w:val="left" w:pos="1080"/>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10. 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8615D3" w:rsidRPr="000D2002" w:rsidRDefault="008615D3" w:rsidP="008615D3">
      <w:pPr>
        <w:pStyle w:val="ConsNormal"/>
        <w:widowControl/>
        <w:tabs>
          <w:tab w:val="left" w:pos="1080"/>
        </w:tabs>
        <w:spacing w:line="300" w:lineRule="auto"/>
        <w:ind w:right="0" w:firstLine="426"/>
        <w:jc w:val="both"/>
        <w:rPr>
          <w:rFonts w:ascii="Times New Roman" w:hAnsi="Times New Roman" w:cs="Times New Roman"/>
          <w:sz w:val="28"/>
          <w:szCs w:val="28"/>
        </w:rPr>
      </w:pPr>
      <w:r w:rsidRPr="000D2002">
        <w:rPr>
          <w:rFonts w:ascii="Times New Roman" w:hAnsi="Times New Roman" w:cs="Times New Roman"/>
          <w:sz w:val="28"/>
          <w:szCs w:val="28"/>
        </w:rPr>
        <w:t xml:space="preserve">11. При застройке участков,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 </w:t>
      </w:r>
      <w:proofErr w:type="gramStart"/>
      <w:r w:rsidRPr="000D2002">
        <w:rPr>
          <w:rFonts w:ascii="Times New Roman" w:hAnsi="Times New Roman" w:cs="Times New Roman"/>
          <w:sz w:val="28"/>
          <w:szCs w:val="28"/>
        </w:rPr>
        <w:t>от</w:t>
      </w:r>
      <w:proofErr w:type="gramEnd"/>
      <w:r w:rsidRPr="000D2002">
        <w:rPr>
          <w:rFonts w:ascii="Times New Roman" w:hAnsi="Times New Roman" w:cs="Times New Roman"/>
          <w:sz w:val="28"/>
          <w:szCs w:val="28"/>
        </w:rPr>
        <w:t xml:space="preserve"> расчетной. </w:t>
      </w:r>
    </w:p>
    <w:p w:rsidR="008615D3" w:rsidRPr="000D2002" w:rsidRDefault="008615D3" w:rsidP="008615D3">
      <w:pPr>
        <w:pStyle w:val="3"/>
        <w:spacing w:before="120" w:after="0" w:line="300" w:lineRule="auto"/>
        <w:rPr>
          <w:rFonts w:ascii="Times New Roman" w:hAnsi="Times New Roman"/>
          <w:sz w:val="28"/>
          <w:szCs w:val="28"/>
        </w:rPr>
      </w:pPr>
      <w:bookmarkStart w:id="93" w:name="_Toc35612578"/>
      <w:bookmarkStart w:id="94" w:name="_Toc173058507"/>
      <w:bookmarkStart w:id="95" w:name="_Toc172720959"/>
      <w:bookmarkStart w:id="96" w:name="_Toc173739856"/>
      <w:bookmarkStart w:id="97" w:name="_Toc271540902"/>
      <w:bookmarkStart w:id="98" w:name="_Toc271545997"/>
      <w:bookmarkStart w:id="99" w:name="_Toc290140066"/>
      <w:r w:rsidRPr="000D2002">
        <w:rPr>
          <w:rFonts w:ascii="Times New Roman" w:hAnsi="Times New Roman"/>
          <w:sz w:val="28"/>
          <w:szCs w:val="28"/>
        </w:rPr>
        <w:t>Статья 12. Градостроительные регламенты. Ограничения использования земельных участков и объектов капитального строительства, устанавливаемые в охранных зонах объектов по производству электрической энергии</w:t>
      </w:r>
      <w:bookmarkEnd w:id="93"/>
    </w:p>
    <w:p w:rsidR="008615D3" w:rsidRPr="000D2002" w:rsidRDefault="008615D3" w:rsidP="008615D3">
      <w:pPr>
        <w:pStyle w:val="a3"/>
        <w:tabs>
          <w:tab w:val="left" w:pos="709"/>
        </w:tabs>
        <w:spacing w:line="300" w:lineRule="auto"/>
        <w:ind w:left="0" w:firstLine="426"/>
        <w:rPr>
          <w:sz w:val="28"/>
          <w:szCs w:val="28"/>
        </w:rPr>
      </w:pPr>
      <w:r w:rsidRPr="000D2002">
        <w:rPr>
          <w:sz w:val="28"/>
          <w:szCs w:val="28"/>
        </w:rPr>
        <w:t>1. Охранные зоны объектов по производству электрической энергии и особые условия использования земельных участков, расположенных в границах таких зон, устанавливаются согласно постановлению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615D3" w:rsidRPr="000D2002" w:rsidRDefault="008615D3" w:rsidP="008615D3">
      <w:pPr>
        <w:pStyle w:val="a3"/>
        <w:tabs>
          <w:tab w:val="left" w:pos="709"/>
        </w:tabs>
        <w:spacing w:line="300" w:lineRule="auto"/>
        <w:ind w:left="0" w:firstLine="426"/>
        <w:rPr>
          <w:sz w:val="28"/>
          <w:szCs w:val="28"/>
        </w:rPr>
      </w:pPr>
      <w:r w:rsidRPr="000D2002">
        <w:rPr>
          <w:sz w:val="28"/>
          <w:szCs w:val="28"/>
        </w:rPr>
        <w:lastRenderedPageBreak/>
        <w:t>2.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8615D3" w:rsidRPr="000D2002" w:rsidRDefault="008615D3" w:rsidP="000D2002">
      <w:pPr>
        <w:pStyle w:val="ConsNormal"/>
        <w:widowControl/>
        <w:numPr>
          <w:ilvl w:val="0"/>
          <w:numId w:val="58"/>
        </w:numPr>
        <w:tabs>
          <w:tab w:val="clear" w:pos="1714"/>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убирать, перемещать, засыпать и повреждать предупреждающие знаки;</w:t>
      </w:r>
    </w:p>
    <w:p w:rsidR="008615D3" w:rsidRPr="000D2002" w:rsidRDefault="008615D3" w:rsidP="000D2002">
      <w:pPr>
        <w:pStyle w:val="ConsNormal"/>
        <w:widowControl/>
        <w:numPr>
          <w:ilvl w:val="0"/>
          <w:numId w:val="58"/>
        </w:numPr>
        <w:tabs>
          <w:tab w:val="clear" w:pos="1714"/>
          <w:tab w:val="num" w:pos="0"/>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615D3" w:rsidRPr="000D2002" w:rsidRDefault="008615D3" w:rsidP="000D2002">
      <w:pPr>
        <w:pStyle w:val="ConsNormal"/>
        <w:widowControl/>
        <w:numPr>
          <w:ilvl w:val="0"/>
          <w:numId w:val="58"/>
        </w:numPr>
        <w:tabs>
          <w:tab w:val="clear" w:pos="1714"/>
          <w:tab w:val="num" w:pos="0"/>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производить сброс и слив едких и коррозионных веществ, в том числе растворов кислот, щелочей и солей, а также горюче-смазочных материалов;</w:t>
      </w:r>
    </w:p>
    <w:p w:rsidR="008615D3" w:rsidRPr="000D2002" w:rsidRDefault="008615D3" w:rsidP="000D2002">
      <w:pPr>
        <w:pStyle w:val="ConsNormal"/>
        <w:widowControl/>
        <w:numPr>
          <w:ilvl w:val="0"/>
          <w:numId w:val="58"/>
        </w:numPr>
        <w:tabs>
          <w:tab w:val="clear" w:pos="1714"/>
          <w:tab w:val="num" w:pos="0"/>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разводить огонь и размещать какие-либо открытые или закрытые источники огня;</w:t>
      </w:r>
    </w:p>
    <w:p w:rsidR="008615D3" w:rsidRPr="000D2002" w:rsidRDefault="008615D3" w:rsidP="000D2002">
      <w:pPr>
        <w:pStyle w:val="ConsNormal"/>
        <w:widowControl/>
        <w:numPr>
          <w:ilvl w:val="0"/>
          <w:numId w:val="58"/>
        </w:numPr>
        <w:tabs>
          <w:tab w:val="clear" w:pos="1714"/>
          <w:tab w:val="num" w:pos="0"/>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615D3" w:rsidRPr="000D2002" w:rsidRDefault="008615D3" w:rsidP="000D2002">
      <w:pPr>
        <w:pStyle w:val="ConsNormal"/>
        <w:widowControl/>
        <w:numPr>
          <w:ilvl w:val="0"/>
          <w:numId w:val="58"/>
        </w:numPr>
        <w:tabs>
          <w:tab w:val="clear" w:pos="1714"/>
          <w:tab w:val="num" w:pos="0"/>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производить работы ударными механизмами, сбрасывать тяжести массой свыше 5 тонн;</w:t>
      </w:r>
    </w:p>
    <w:p w:rsidR="008615D3" w:rsidRPr="000D2002" w:rsidRDefault="008615D3" w:rsidP="000D2002">
      <w:pPr>
        <w:pStyle w:val="ConsNormal"/>
        <w:widowControl/>
        <w:numPr>
          <w:ilvl w:val="0"/>
          <w:numId w:val="58"/>
        </w:numPr>
        <w:tabs>
          <w:tab w:val="clear" w:pos="1714"/>
          <w:tab w:val="num" w:pos="0"/>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 xml:space="preserve">складировать любые материалы, в том числе взрывоопасные, пожароопасные и </w:t>
      </w:r>
      <w:r w:rsidRPr="000D2002">
        <w:rPr>
          <w:rFonts w:ascii="Times New Roman" w:hAnsi="Times New Roman" w:cs="Times New Roman"/>
          <w:sz w:val="28"/>
          <w:szCs w:val="28"/>
        </w:rPr>
        <w:br/>
        <w:t>горюче-смазочные.</w:t>
      </w:r>
    </w:p>
    <w:p w:rsidR="008615D3" w:rsidRPr="000D2002" w:rsidRDefault="008615D3" w:rsidP="008615D3">
      <w:pPr>
        <w:pStyle w:val="a3"/>
        <w:tabs>
          <w:tab w:val="left" w:pos="1134"/>
        </w:tabs>
        <w:spacing w:line="300" w:lineRule="auto"/>
        <w:ind w:left="0" w:firstLine="426"/>
        <w:rPr>
          <w:sz w:val="28"/>
          <w:szCs w:val="28"/>
        </w:rPr>
      </w:pPr>
      <w:r w:rsidRPr="000D2002">
        <w:rPr>
          <w:sz w:val="28"/>
          <w:szCs w:val="28"/>
        </w:rPr>
        <w:t>3. В пределах охранных зон без письменного согласования владельцев объектов юридическим и физическим лицам запрещается:</w:t>
      </w:r>
    </w:p>
    <w:p w:rsidR="008615D3" w:rsidRPr="000D2002" w:rsidRDefault="008615D3" w:rsidP="000D2002">
      <w:pPr>
        <w:pStyle w:val="ConsNormal"/>
        <w:widowControl/>
        <w:numPr>
          <w:ilvl w:val="0"/>
          <w:numId w:val="59"/>
        </w:numPr>
        <w:tabs>
          <w:tab w:val="clear" w:pos="1714"/>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615D3" w:rsidRPr="000D2002" w:rsidRDefault="008615D3" w:rsidP="000D2002">
      <w:pPr>
        <w:pStyle w:val="ConsNormal"/>
        <w:widowControl/>
        <w:numPr>
          <w:ilvl w:val="0"/>
          <w:numId w:val="59"/>
        </w:numPr>
        <w:tabs>
          <w:tab w:val="clear" w:pos="1714"/>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проводить любые мероприятия, связанные с пребыванием людей, не занятых выполнением работ, разрешенных в установленном порядке;</w:t>
      </w:r>
    </w:p>
    <w:p w:rsidR="008615D3" w:rsidRPr="000D2002" w:rsidRDefault="008615D3" w:rsidP="000D2002">
      <w:pPr>
        <w:pStyle w:val="ConsNormal"/>
        <w:widowControl/>
        <w:numPr>
          <w:ilvl w:val="0"/>
          <w:numId w:val="59"/>
        </w:numPr>
        <w:tabs>
          <w:tab w:val="clear" w:pos="1714"/>
          <w:tab w:val="left" w:pos="851"/>
        </w:tabs>
        <w:spacing w:line="300" w:lineRule="auto"/>
        <w:ind w:left="0" w:right="0" w:firstLine="567"/>
        <w:jc w:val="both"/>
        <w:rPr>
          <w:rFonts w:ascii="Times New Roman" w:hAnsi="Times New Roman" w:cs="Times New Roman"/>
          <w:sz w:val="28"/>
          <w:szCs w:val="28"/>
        </w:rPr>
      </w:pPr>
      <w:r w:rsidRPr="000D2002">
        <w:rPr>
          <w:rFonts w:ascii="Times New Roman" w:hAnsi="Times New Roman" w:cs="Times New Roman"/>
          <w:sz w:val="28"/>
          <w:szCs w:val="28"/>
        </w:rPr>
        <w:t>осуществлять горные, взрывные, мелиоративные работы, в том числе связанные с временным затоплением земель.</w:t>
      </w:r>
      <w:bookmarkStart w:id="100" w:name="_GoBack"/>
      <w:bookmarkEnd w:id="94"/>
      <w:bookmarkEnd w:id="95"/>
      <w:bookmarkEnd w:id="96"/>
      <w:bookmarkEnd w:id="97"/>
      <w:bookmarkEnd w:id="98"/>
      <w:bookmarkEnd w:id="99"/>
      <w:bookmarkEnd w:id="100"/>
    </w:p>
    <w:p w:rsidR="008615D3" w:rsidRPr="000D2002" w:rsidRDefault="008615D3" w:rsidP="008615D3">
      <w:pPr>
        <w:jc w:val="both"/>
        <w:rPr>
          <w:sz w:val="28"/>
          <w:szCs w:val="28"/>
        </w:rPr>
      </w:pPr>
      <w:r w:rsidRPr="000D2002">
        <w:rPr>
          <w:sz w:val="28"/>
          <w:szCs w:val="28"/>
        </w:rPr>
        <w:t>Статья 13.  Территориальные зоны, расположенные вне границ населенных пунктов, в части видов разрешенного использования земельных участков и объектов капитального строительства, для которых градостроительные регламенты не устанавливаются, а также на которые действие градостроительных регламентов не распространяется.</w:t>
      </w:r>
    </w:p>
    <w:p w:rsidR="008615D3" w:rsidRPr="00924C2D" w:rsidRDefault="008615D3" w:rsidP="008615D3"/>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5A0"/>
      </w:tblPr>
      <w:tblGrid>
        <w:gridCol w:w="1556"/>
        <w:gridCol w:w="4556"/>
        <w:gridCol w:w="3403"/>
      </w:tblGrid>
      <w:tr w:rsidR="008615D3" w:rsidRPr="00487117" w:rsidTr="008615D3">
        <w:trPr>
          <w:trHeight w:val="20"/>
        </w:trPr>
        <w:tc>
          <w:tcPr>
            <w:tcW w:w="5000" w:type="pct"/>
            <w:gridSpan w:val="3"/>
            <w:shd w:val="clear" w:color="auto" w:fill="FFFFFF"/>
          </w:tcPr>
          <w:p w:rsidR="008615D3" w:rsidRPr="00C336BE" w:rsidRDefault="008615D3" w:rsidP="008615D3">
            <w:pPr>
              <w:ind w:left="720"/>
              <w:jc w:val="center"/>
              <w:rPr>
                <w:b/>
                <w:iCs/>
              </w:rPr>
            </w:pPr>
            <w:r>
              <w:rPr>
                <w:b/>
                <w:iCs/>
              </w:rPr>
              <w:lastRenderedPageBreak/>
              <w:t>Территориальные зоны</w:t>
            </w:r>
          </w:p>
        </w:tc>
      </w:tr>
      <w:tr w:rsidR="008615D3" w:rsidRPr="00487117" w:rsidTr="008615D3">
        <w:trPr>
          <w:trHeight w:val="20"/>
        </w:trPr>
        <w:tc>
          <w:tcPr>
            <w:tcW w:w="3212" w:type="pct"/>
            <w:gridSpan w:val="2"/>
            <w:shd w:val="clear" w:color="auto" w:fill="FFFFFF"/>
          </w:tcPr>
          <w:p w:rsidR="008615D3" w:rsidRPr="00AB7CF3" w:rsidRDefault="008615D3" w:rsidP="008615D3">
            <w:pPr>
              <w:adjustRightInd w:val="0"/>
              <w:jc w:val="center"/>
              <w:rPr>
                <w:b/>
                <w:iCs/>
              </w:rPr>
            </w:pPr>
            <w:r w:rsidRPr="00AB7CF3">
              <w:rPr>
                <w:b/>
                <w:iCs/>
              </w:rPr>
              <w:t>Виды разрешенного использования земельных участков</w:t>
            </w:r>
          </w:p>
        </w:tc>
        <w:tc>
          <w:tcPr>
            <w:tcW w:w="1788" w:type="pct"/>
            <w:vMerge w:val="restart"/>
            <w:shd w:val="clear" w:color="auto" w:fill="FFFFFF"/>
          </w:tcPr>
          <w:p w:rsidR="008615D3" w:rsidRPr="00C336BE" w:rsidRDefault="008615D3" w:rsidP="008615D3">
            <w:pPr>
              <w:adjustRightInd w:val="0"/>
              <w:ind w:left="540"/>
              <w:contextualSpacing/>
              <w:jc w:val="center"/>
              <w:rPr>
                <w:b/>
                <w:iCs/>
              </w:rPr>
            </w:pPr>
            <w:r>
              <w:rPr>
                <w:b/>
                <w:iCs/>
              </w:rPr>
              <w:t xml:space="preserve">Наименование </w:t>
            </w:r>
            <w:r w:rsidRPr="00C336BE">
              <w:rPr>
                <w:b/>
                <w:iCs/>
              </w:rPr>
              <w:t>видов</w:t>
            </w:r>
            <w:r>
              <w:rPr>
                <w:b/>
                <w:iCs/>
              </w:rPr>
              <w:t xml:space="preserve"> разрешенных к размещению </w:t>
            </w:r>
            <w:r w:rsidRPr="00C336BE">
              <w:rPr>
                <w:b/>
                <w:iCs/>
              </w:rPr>
              <w:t xml:space="preserve"> объектов капитального строительства</w:t>
            </w:r>
          </w:p>
        </w:tc>
      </w:tr>
      <w:tr w:rsidR="008615D3" w:rsidRPr="00487117" w:rsidTr="008615D3">
        <w:trPr>
          <w:trHeight w:val="20"/>
        </w:trPr>
        <w:tc>
          <w:tcPr>
            <w:tcW w:w="818" w:type="pct"/>
            <w:shd w:val="clear" w:color="auto" w:fill="FFFFFF"/>
          </w:tcPr>
          <w:p w:rsidR="008615D3" w:rsidRPr="00AB7CF3" w:rsidRDefault="008615D3" w:rsidP="008615D3">
            <w:pPr>
              <w:adjustRightInd w:val="0"/>
              <w:jc w:val="center"/>
              <w:rPr>
                <w:b/>
                <w:iCs/>
              </w:rPr>
            </w:pPr>
            <w:r w:rsidRPr="00AB7CF3">
              <w:rPr>
                <w:b/>
                <w:iCs/>
              </w:rPr>
              <w:t>Кодовое обозначение</w:t>
            </w:r>
          </w:p>
        </w:tc>
        <w:tc>
          <w:tcPr>
            <w:tcW w:w="2394" w:type="pct"/>
            <w:shd w:val="clear" w:color="auto" w:fill="FFFFFF"/>
          </w:tcPr>
          <w:p w:rsidR="008615D3" w:rsidRPr="00AB7CF3" w:rsidRDefault="008615D3" w:rsidP="008615D3">
            <w:pPr>
              <w:adjustRightInd w:val="0"/>
              <w:jc w:val="center"/>
              <w:rPr>
                <w:b/>
                <w:iCs/>
              </w:rPr>
            </w:pPr>
            <w:r w:rsidRPr="00AB7CF3">
              <w:rPr>
                <w:b/>
                <w:iCs/>
              </w:rPr>
              <w:t>Наименование</w:t>
            </w:r>
          </w:p>
        </w:tc>
        <w:tc>
          <w:tcPr>
            <w:tcW w:w="1788" w:type="pct"/>
            <w:vMerge/>
            <w:shd w:val="clear" w:color="auto" w:fill="FFFFFF"/>
          </w:tcPr>
          <w:p w:rsidR="008615D3" w:rsidRPr="00487117" w:rsidRDefault="008615D3" w:rsidP="008615D3">
            <w:pPr>
              <w:adjustRightInd w:val="0"/>
              <w:contextualSpacing/>
              <w:jc w:val="both"/>
              <w:rPr>
                <w:iCs/>
              </w:rPr>
            </w:pPr>
          </w:p>
        </w:tc>
      </w:tr>
      <w:tr w:rsidR="008615D3" w:rsidRPr="00487117" w:rsidTr="008615D3">
        <w:trPr>
          <w:trHeight w:val="20"/>
        </w:trPr>
        <w:tc>
          <w:tcPr>
            <w:tcW w:w="818" w:type="pct"/>
            <w:shd w:val="clear" w:color="auto" w:fill="FFFFFF"/>
          </w:tcPr>
          <w:p w:rsidR="008615D3" w:rsidRPr="00AB7CF3" w:rsidRDefault="008615D3" w:rsidP="008615D3">
            <w:pPr>
              <w:adjustRightInd w:val="0"/>
              <w:jc w:val="center"/>
              <w:rPr>
                <w:b/>
                <w:iCs/>
              </w:rPr>
            </w:pPr>
            <w:r>
              <w:rPr>
                <w:b/>
                <w:iCs/>
              </w:rPr>
              <w:t>1</w:t>
            </w:r>
          </w:p>
        </w:tc>
        <w:tc>
          <w:tcPr>
            <w:tcW w:w="2394" w:type="pct"/>
            <w:shd w:val="clear" w:color="auto" w:fill="FFFFFF"/>
          </w:tcPr>
          <w:p w:rsidR="008615D3" w:rsidRPr="00AB7CF3" w:rsidRDefault="008615D3" w:rsidP="008615D3">
            <w:pPr>
              <w:adjustRightInd w:val="0"/>
              <w:jc w:val="center"/>
              <w:rPr>
                <w:b/>
                <w:iCs/>
              </w:rPr>
            </w:pPr>
            <w:r>
              <w:rPr>
                <w:b/>
                <w:iCs/>
              </w:rPr>
              <w:t>2</w:t>
            </w:r>
          </w:p>
        </w:tc>
        <w:tc>
          <w:tcPr>
            <w:tcW w:w="1788" w:type="pct"/>
            <w:shd w:val="clear" w:color="auto" w:fill="FFFFFF"/>
          </w:tcPr>
          <w:p w:rsidR="008615D3" w:rsidRPr="00487117" w:rsidRDefault="008615D3" w:rsidP="008615D3">
            <w:pPr>
              <w:adjustRightInd w:val="0"/>
              <w:contextualSpacing/>
              <w:jc w:val="center"/>
              <w:rPr>
                <w:iCs/>
              </w:rPr>
            </w:pPr>
            <w:r>
              <w:rPr>
                <w:iCs/>
              </w:rPr>
              <w:t>3</w:t>
            </w:r>
          </w:p>
        </w:tc>
      </w:tr>
      <w:tr w:rsidR="008615D3" w:rsidRPr="00487117" w:rsidTr="008615D3">
        <w:trPr>
          <w:trHeight w:val="20"/>
        </w:trPr>
        <w:tc>
          <w:tcPr>
            <w:tcW w:w="5000" w:type="pct"/>
            <w:gridSpan w:val="3"/>
            <w:shd w:val="clear" w:color="auto" w:fill="FFFFFF"/>
          </w:tcPr>
          <w:p w:rsidR="008615D3" w:rsidRDefault="008615D3" w:rsidP="008615D3">
            <w:pPr>
              <w:adjustRightInd w:val="0"/>
              <w:ind w:firstLine="720"/>
              <w:contextualSpacing/>
              <w:jc w:val="both"/>
              <w:rPr>
                <w:iCs/>
              </w:rPr>
            </w:pPr>
            <w:r>
              <w:rPr>
                <w:b/>
                <w:iCs/>
              </w:rPr>
              <w:t>О</w:t>
            </w:r>
            <w:r w:rsidRPr="004C2136">
              <w:rPr>
                <w:b/>
                <w:iCs/>
              </w:rPr>
              <w:t>И. Территори</w:t>
            </w:r>
            <w:r>
              <w:rPr>
                <w:b/>
                <w:iCs/>
              </w:rPr>
              <w:t>альные зоны,</w:t>
            </w:r>
            <w:r w:rsidRPr="004C2136">
              <w:rPr>
                <w:b/>
                <w:iCs/>
              </w:rPr>
              <w:t xml:space="preserve"> </w:t>
            </w:r>
            <w:r>
              <w:rPr>
                <w:b/>
                <w:iCs/>
              </w:rPr>
              <w:t xml:space="preserve">ограниченно используемые для </w:t>
            </w:r>
            <w:r w:rsidRPr="004C2136">
              <w:rPr>
                <w:b/>
                <w:iCs/>
              </w:rPr>
              <w:t>градостроительн</w:t>
            </w:r>
            <w:r>
              <w:rPr>
                <w:b/>
                <w:iCs/>
              </w:rPr>
              <w:t>ой деятельности</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3.9.1</w:t>
            </w:r>
          </w:p>
        </w:tc>
        <w:tc>
          <w:tcPr>
            <w:tcW w:w="2394" w:type="pct"/>
            <w:shd w:val="clear" w:color="auto" w:fill="FFFFFF"/>
          </w:tcPr>
          <w:p w:rsidR="008615D3" w:rsidRDefault="008615D3" w:rsidP="008615D3">
            <w:pPr>
              <w:adjustRightInd w:val="0"/>
              <w:jc w:val="both"/>
            </w:pPr>
            <w:proofErr w:type="gramStart"/>
            <w:r>
              <w:t>Р</w:t>
            </w:r>
            <w:r w:rsidRPr="00B268E8">
              <w:t>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88" w:type="pct"/>
            <w:shd w:val="clear" w:color="auto" w:fill="FFFFFF"/>
          </w:tcPr>
          <w:p w:rsidR="008615D3" w:rsidRDefault="008615D3" w:rsidP="008615D3">
            <w:pPr>
              <w:adjustRightInd w:val="0"/>
              <w:contextualSpacing/>
              <w:jc w:val="center"/>
              <w:rPr>
                <w:iCs/>
              </w:rPr>
            </w:pPr>
            <w:r>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5.2</w:t>
            </w:r>
          </w:p>
        </w:tc>
        <w:tc>
          <w:tcPr>
            <w:tcW w:w="2394" w:type="pct"/>
            <w:shd w:val="clear" w:color="auto" w:fill="FFFFFF"/>
          </w:tcPr>
          <w:p w:rsidR="008615D3" w:rsidRDefault="008615D3" w:rsidP="008615D3">
            <w:pPr>
              <w:adjustRightInd w:val="0"/>
              <w:jc w:val="both"/>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5.2.1</w:t>
            </w:r>
          </w:p>
        </w:tc>
        <w:tc>
          <w:tcPr>
            <w:tcW w:w="2394" w:type="pct"/>
            <w:shd w:val="clear" w:color="auto" w:fill="FFFFFF"/>
          </w:tcPr>
          <w:p w:rsidR="008615D3" w:rsidRDefault="008615D3" w:rsidP="008615D3">
            <w:pPr>
              <w:adjustRightInd w:val="0"/>
              <w:jc w:val="both"/>
            </w:pPr>
            <w:r>
              <w:t>Р</w:t>
            </w:r>
            <w:r w:rsidRPr="00B268E8">
              <w:t>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5.3</w:t>
            </w:r>
          </w:p>
        </w:tc>
        <w:tc>
          <w:tcPr>
            <w:tcW w:w="2394" w:type="pct"/>
            <w:shd w:val="clear" w:color="auto" w:fill="FFFFFF"/>
          </w:tcPr>
          <w:p w:rsidR="008615D3" w:rsidRDefault="008615D3" w:rsidP="008615D3">
            <w:pPr>
              <w:adjustRightInd w:val="0"/>
              <w:jc w:val="both"/>
            </w:pPr>
            <w:r>
              <w:t>О</w:t>
            </w:r>
            <w:r w:rsidRPr="00323062">
              <w:t>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5.4</w:t>
            </w:r>
          </w:p>
        </w:tc>
        <w:tc>
          <w:tcPr>
            <w:tcW w:w="2394" w:type="pct"/>
            <w:shd w:val="clear" w:color="auto" w:fill="FFFFFF"/>
          </w:tcPr>
          <w:p w:rsidR="008615D3" w:rsidRDefault="008615D3" w:rsidP="008615D3">
            <w:pPr>
              <w:adjustRightInd w:val="0"/>
              <w:jc w:val="both"/>
            </w:pPr>
            <w:r>
              <w:t>Р</w:t>
            </w:r>
            <w:r w:rsidRPr="00066764">
              <w:t xml:space="preserve">азмещение сооружений, предназначенных для причаливания, </w:t>
            </w:r>
            <w:r w:rsidRPr="00066764">
              <w:lastRenderedPageBreak/>
              <w:t>хранения и обслуживания яхт, катеров, лодок и других маломерных судов</w:t>
            </w:r>
            <w:r>
              <w:t xml:space="preserve"> </w:t>
            </w:r>
          </w:p>
        </w:tc>
        <w:tc>
          <w:tcPr>
            <w:tcW w:w="1788" w:type="pct"/>
            <w:shd w:val="clear" w:color="auto" w:fill="FFFFFF"/>
          </w:tcPr>
          <w:p w:rsidR="008615D3" w:rsidRDefault="008615D3" w:rsidP="008615D3">
            <w:pPr>
              <w:jc w:val="center"/>
            </w:pPr>
            <w:r w:rsidRPr="00952F2A">
              <w:rPr>
                <w:iCs/>
              </w:rPr>
              <w:lastRenderedPageBreak/>
              <w:t xml:space="preserve">Размещение объектов капитального строительства, </w:t>
            </w:r>
            <w:r w:rsidRPr="00952F2A">
              <w:rPr>
                <w:iCs/>
              </w:rPr>
              <w:lastRenderedPageBreak/>
              <w:t>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lastRenderedPageBreak/>
              <w:t>6.1</w:t>
            </w:r>
          </w:p>
        </w:tc>
        <w:tc>
          <w:tcPr>
            <w:tcW w:w="2394" w:type="pct"/>
            <w:shd w:val="clear" w:color="auto" w:fill="FFFFFF"/>
          </w:tcPr>
          <w:p w:rsidR="008615D3" w:rsidRDefault="008615D3" w:rsidP="008615D3">
            <w:pPr>
              <w:adjustRightInd w:val="0"/>
              <w:jc w:val="both"/>
            </w:pPr>
            <w:r>
              <w:t>О</w:t>
            </w:r>
            <w:r w:rsidRPr="005342CD">
              <w:t>существление геологических изысканий</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6.7</w:t>
            </w:r>
          </w:p>
        </w:tc>
        <w:tc>
          <w:tcPr>
            <w:tcW w:w="2394" w:type="pct"/>
            <w:shd w:val="clear" w:color="auto" w:fill="FFFFFF"/>
          </w:tcPr>
          <w:p w:rsidR="008615D3" w:rsidRDefault="008615D3" w:rsidP="008615D3">
            <w:pPr>
              <w:adjustRightInd w:val="0"/>
              <w:jc w:val="both"/>
            </w:pPr>
            <w:r>
              <w:t xml:space="preserve">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w:t>
            </w:r>
            <w:r w:rsidRPr="00766378">
              <w:t>кодом 3.1</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7.0</w:t>
            </w:r>
          </w:p>
        </w:tc>
        <w:tc>
          <w:tcPr>
            <w:tcW w:w="2394" w:type="pct"/>
            <w:shd w:val="clear" w:color="auto" w:fill="FFFFFF"/>
          </w:tcPr>
          <w:p w:rsidR="008615D3" w:rsidRDefault="008615D3" w:rsidP="008615D3">
            <w:pPr>
              <w:adjustRightInd w:val="0"/>
              <w:jc w:val="both"/>
            </w:pPr>
            <w:r>
              <w:t>Р</w:t>
            </w:r>
            <w:r w:rsidRPr="005342CD">
              <w:t>азмещение различного рода путей сообщения и сооружений, используемых для перевозки людей или грузов, либо передачи веще</w:t>
            </w:r>
            <w:proofErr w:type="gramStart"/>
            <w:r w:rsidRPr="005342CD">
              <w:t>ств</w:t>
            </w:r>
            <w:r>
              <w:t xml:space="preserve"> в гр</w:t>
            </w:r>
            <w:proofErr w:type="gramEnd"/>
            <w:r>
              <w:t xml:space="preserve">аницах </w:t>
            </w:r>
            <w:proofErr w:type="spellStart"/>
            <w:r>
              <w:t>водоохранных</w:t>
            </w:r>
            <w:proofErr w:type="spellEnd"/>
            <w:r>
              <w:t xml:space="preserve"> зон</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10.0</w:t>
            </w:r>
          </w:p>
        </w:tc>
        <w:tc>
          <w:tcPr>
            <w:tcW w:w="2394" w:type="pct"/>
            <w:shd w:val="clear" w:color="auto" w:fill="FFFFFF"/>
          </w:tcPr>
          <w:p w:rsidR="008615D3" w:rsidRDefault="008615D3" w:rsidP="008615D3">
            <w:pPr>
              <w:adjustRightInd w:val="0"/>
              <w:jc w:val="both"/>
            </w:pPr>
            <w:r>
              <w:t>Д</w:t>
            </w:r>
            <w:r w:rsidRPr="005342CD">
              <w:t xml:space="preserve">еятельность по заготовке, первичной обработке и вывозу древесины и </w:t>
            </w:r>
            <w:proofErr w:type="spellStart"/>
            <w:r w:rsidRPr="005342CD">
              <w:t>недревесных</w:t>
            </w:r>
            <w:proofErr w:type="spellEnd"/>
            <w:r w:rsidRPr="005342CD">
              <w:t xml:space="preserve"> лесных ресурсов, охрана и восстановление </w:t>
            </w:r>
            <w:proofErr w:type="gramStart"/>
            <w:r w:rsidRPr="005342CD">
              <w:t>лесов</w:t>
            </w:r>
            <w:proofErr w:type="gramEnd"/>
            <w:r w:rsidRPr="005342CD">
              <w:t xml:space="preserve"> и иные цели. Содержание данного вида разрешенного использования включает в себя содержание видов разрешенного ис</w:t>
            </w:r>
            <w:r>
              <w:t>пользования с кодами 10.1-10.4</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11.3</w:t>
            </w:r>
          </w:p>
        </w:tc>
        <w:tc>
          <w:tcPr>
            <w:tcW w:w="2394" w:type="pct"/>
            <w:shd w:val="clear" w:color="auto" w:fill="FFFFFF"/>
          </w:tcPr>
          <w:p w:rsidR="008615D3" w:rsidRDefault="008615D3" w:rsidP="008615D3">
            <w:pPr>
              <w:adjustRightInd w:val="0"/>
              <w:jc w:val="both"/>
            </w:pPr>
            <w:proofErr w:type="gramStart"/>
            <w:r>
              <w:t>Р</w:t>
            </w:r>
            <w:r w:rsidRPr="005342CD">
              <w:t xml:space="preserve">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w:t>
            </w:r>
            <w:r>
              <w:t xml:space="preserve"> </w:t>
            </w:r>
            <w:r w:rsidRPr="005342CD">
              <w:t>сооружений, берегозащитных сооружений</w:t>
            </w:r>
            <w:proofErr w:type="gramEnd"/>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5000" w:type="pct"/>
            <w:gridSpan w:val="3"/>
            <w:shd w:val="clear" w:color="auto" w:fill="FFFFFF"/>
          </w:tcPr>
          <w:p w:rsidR="008615D3" w:rsidRPr="00437D8A" w:rsidRDefault="008615D3" w:rsidP="008615D3">
            <w:pPr>
              <w:adjustRightInd w:val="0"/>
              <w:contextualSpacing/>
              <w:jc w:val="both"/>
              <w:rPr>
                <w:b/>
                <w:iCs/>
              </w:rPr>
            </w:pPr>
            <w:r w:rsidRPr="00437D8A">
              <w:rPr>
                <w:b/>
                <w:iCs/>
              </w:rPr>
              <w:t xml:space="preserve">СЗ. </w:t>
            </w:r>
            <w:r>
              <w:rPr>
                <w:b/>
                <w:iCs/>
              </w:rPr>
              <w:t>Территориальные зоны сельскохозяйственного назначения, используемые в градостроительных целях</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1.0</w:t>
            </w:r>
          </w:p>
        </w:tc>
        <w:tc>
          <w:tcPr>
            <w:tcW w:w="2394" w:type="pct"/>
            <w:shd w:val="clear" w:color="auto" w:fill="FFFFFF"/>
          </w:tcPr>
          <w:p w:rsidR="008615D3" w:rsidRDefault="008615D3" w:rsidP="008615D3">
            <w:pPr>
              <w:adjustRightInd w:val="0"/>
              <w:jc w:val="both"/>
            </w:pPr>
            <w:r>
              <w:t>В</w:t>
            </w:r>
            <w:r w:rsidRPr="005342CD">
              <w:t>едение сельского хозяйства.</w:t>
            </w:r>
            <w:r>
              <w:t xml:space="preserve"> </w:t>
            </w:r>
            <w:r w:rsidRPr="005342CD">
              <w:t>Содержание данного вида разрешенного использования включает в себя содержание видов разрешенного использования с кодами 1.1-1.</w:t>
            </w:r>
            <w:r>
              <w:t>20</w:t>
            </w:r>
            <w:r w:rsidRPr="005342CD">
              <w:t>, в том числе размещение зданий и сооружений, используемых для хранения и переработки сельскохозяйственной продукции</w:t>
            </w:r>
          </w:p>
        </w:tc>
        <w:tc>
          <w:tcPr>
            <w:tcW w:w="1788" w:type="pct"/>
            <w:shd w:val="clear" w:color="auto" w:fill="FFFFFF"/>
          </w:tcPr>
          <w:p w:rsidR="008615D3" w:rsidRDefault="008615D3" w:rsidP="008615D3">
            <w:pPr>
              <w:adjustRightInd w:val="0"/>
              <w:contextualSpacing/>
              <w:jc w:val="center"/>
              <w:rPr>
                <w:iCs/>
              </w:rP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sidRPr="00487117">
              <w:rPr>
                <w:iCs/>
              </w:rPr>
              <w:t>2.1</w:t>
            </w:r>
          </w:p>
        </w:tc>
        <w:tc>
          <w:tcPr>
            <w:tcW w:w="2394" w:type="pct"/>
            <w:shd w:val="clear" w:color="auto" w:fill="FFFFFF"/>
          </w:tcPr>
          <w:p w:rsidR="008615D3" w:rsidRDefault="008615D3" w:rsidP="008615D3">
            <w:pPr>
              <w:adjustRightInd w:val="0"/>
              <w:jc w:val="both"/>
            </w:pPr>
            <w:r>
              <w:t xml:space="preserve">Размещение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w:t>
            </w:r>
            <w:r>
              <w:lastRenderedPageBreak/>
              <w:t>для ведения гражданами садоводства для собственных нужд, в соответствии с п.2, ст. 77 Земельного кодекса РФ.</w:t>
            </w:r>
          </w:p>
        </w:tc>
        <w:tc>
          <w:tcPr>
            <w:tcW w:w="1788" w:type="pct"/>
            <w:shd w:val="clear" w:color="auto" w:fill="FFFFFF"/>
          </w:tcPr>
          <w:p w:rsidR="008615D3" w:rsidRPr="00952F2A" w:rsidRDefault="008615D3" w:rsidP="008615D3">
            <w:pPr>
              <w:adjustRightInd w:val="0"/>
              <w:contextualSpacing/>
              <w:jc w:val="center"/>
              <w:rPr>
                <w:iCs/>
              </w:rPr>
            </w:pPr>
            <w:r w:rsidRPr="00952F2A">
              <w:rPr>
                <w:iCs/>
              </w:rPr>
              <w:lastRenderedPageBreak/>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lastRenderedPageBreak/>
              <w:t>5.2</w:t>
            </w:r>
          </w:p>
        </w:tc>
        <w:tc>
          <w:tcPr>
            <w:tcW w:w="2394" w:type="pct"/>
            <w:shd w:val="clear" w:color="auto" w:fill="FFFFFF"/>
          </w:tcPr>
          <w:p w:rsidR="008615D3" w:rsidRDefault="008615D3" w:rsidP="008615D3">
            <w:pPr>
              <w:adjustRightInd w:val="0"/>
              <w:jc w:val="both"/>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1788" w:type="pct"/>
            <w:shd w:val="clear" w:color="auto" w:fill="FFFFFF"/>
          </w:tcPr>
          <w:p w:rsidR="008615D3" w:rsidRPr="00952F2A" w:rsidRDefault="008615D3" w:rsidP="008615D3">
            <w:pPr>
              <w:adjustRightInd w:val="0"/>
              <w:contextualSpacing/>
              <w:jc w:val="center"/>
              <w:rPr>
                <w:iCs/>
              </w:rP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6.7</w:t>
            </w:r>
          </w:p>
        </w:tc>
        <w:tc>
          <w:tcPr>
            <w:tcW w:w="2394" w:type="pct"/>
            <w:shd w:val="clear" w:color="auto" w:fill="FFFFFF"/>
          </w:tcPr>
          <w:p w:rsidR="008615D3" w:rsidRDefault="008615D3" w:rsidP="008615D3">
            <w:pPr>
              <w:adjustRightInd w:val="0"/>
              <w:jc w:val="both"/>
            </w:pPr>
            <w:r>
              <w:t xml:space="preserve">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w:t>
            </w:r>
            <w:r w:rsidRPr="00766378">
              <w:t>кодом 3.1</w:t>
            </w:r>
          </w:p>
        </w:tc>
        <w:tc>
          <w:tcPr>
            <w:tcW w:w="1788" w:type="pct"/>
            <w:shd w:val="clear" w:color="auto" w:fill="FFFFFF"/>
          </w:tcPr>
          <w:p w:rsidR="008615D3" w:rsidRDefault="008615D3" w:rsidP="008615D3">
            <w:pPr>
              <w:jc w:val="cente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13.0</w:t>
            </w:r>
          </w:p>
        </w:tc>
        <w:tc>
          <w:tcPr>
            <w:tcW w:w="2394" w:type="pct"/>
            <w:shd w:val="clear" w:color="auto" w:fill="FFFFFF"/>
          </w:tcPr>
          <w:p w:rsidR="008615D3" w:rsidRDefault="008615D3" w:rsidP="008615D3">
            <w:pPr>
              <w:adjustRightInd w:val="0"/>
              <w:jc w:val="both"/>
            </w:pPr>
            <w:r>
              <w:t>З</w:t>
            </w:r>
            <w:r w:rsidRPr="00A612B4">
              <w:t>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88" w:type="pct"/>
            <w:shd w:val="clear" w:color="auto" w:fill="FFFFFF"/>
          </w:tcPr>
          <w:p w:rsidR="008615D3" w:rsidRPr="00952F2A" w:rsidRDefault="008615D3" w:rsidP="008615D3">
            <w:pPr>
              <w:jc w:val="center"/>
              <w:rPr>
                <w:iCs/>
              </w:rP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5000" w:type="pct"/>
            <w:gridSpan w:val="3"/>
            <w:shd w:val="clear" w:color="auto" w:fill="FFFFFF"/>
          </w:tcPr>
          <w:p w:rsidR="008615D3" w:rsidRPr="00952F2A" w:rsidRDefault="008615D3" w:rsidP="008615D3">
            <w:pPr>
              <w:jc w:val="both"/>
              <w:rPr>
                <w:iCs/>
              </w:rPr>
            </w:pPr>
            <w:r w:rsidRPr="00437D8A">
              <w:rPr>
                <w:b/>
                <w:iCs/>
              </w:rPr>
              <w:t>З</w:t>
            </w:r>
            <w:r>
              <w:rPr>
                <w:b/>
                <w:iCs/>
              </w:rPr>
              <w:t>П</w:t>
            </w:r>
            <w:r w:rsidRPr="00437D8A">
              <w:rPr>
                <w:b/>
                <w:iCs/>
              </w:rPr>
              <w:t xml:space="preserve">. </w:t>
            </w:r>
            <w:r>
              <w:rPr>
                <w:b/>
                <w:iCs/>
              </w:rPr>
              <w:t>Территориальные зоны промышленности, используемые в градостроительных целях</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4.9.1</w:t>
            </w:r>
          </w:p>
        </w:tc>
        <w:tc>
          <w:tcPr>
            <w:tcW w:w="2394" w:type="pct"/>
            <w:shd w:val="clear" w:color="auto" w:fill="FFFFFF"/>
          </w:tcPr>
          <w:p w:rsidR="008615D3" w:rsidRDefault="008615D3" w:rsidP="008615D3">
            <w:pPr>
              <w:adjustRightInd w:val="0"/>
              <w:jc w:val="both"/>
            </w:pPr>
            <w:proofErr w:type="gramStart"/>
            <w:r w:rsidRPr="00BB2F82">
              <w:t>Размещение зданий и сооружений дорожного сервиса</w:t>
            </w:r>
            <w:r>
              <w:t>)</w:t>
            </w:r>
            <w:r w:rsidRPr="00BB2F82">
              <w:t xml:space="preserve"> </w:t>
            </w:r>
            <w:r>
              <w:t>р</w:t>
            </w:r>
            <w:r w:rsidRPr="00BB2F82">
              <w:t>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t>, р</w:t>
            </w:r>
            <w:r w:rsidRPr="00BB2F82">
              <w:t xml:space="preserve">азмещение зданий для предоставления гостиничных услуг в качестве дорожного сервиса (мотелей), а также размещение магазинов сопутствующей торговли, </w:t>
            </w:r>
            <w:r>
              <w:t>р</w:t>
            </w:r>
            <w:r w:rsidRPr="00BB2F82">
              <w:t>азмещение автомобильных моек</w:t>
            </w:r>
            <w:r>
              <w:t>, р</w:t>
            </w:r>
            <w:r w:rsidRPr="00BB2F82">
              <w:t>азмещение мастерских, предназначенных для ремонта и обслуживания автомобилей, и прочих объектов дорожного сервиса</w:t>
            </w:r>
            <w:proofErr w:type="gramEnd"/>
          </w:p>
        </w:tc>
        <w:tc>
          <w:tcPr>
            <w:tcW w:w="1788" w:type="pct"/>
            <w:shd w:val="clear" w:color="auto" w:fill="FFFFFF"/>
          </w:tcPr>
          <w:p w:rsidR="008615D3" w:rsidRPr="00952F2A" w:rsidRDefault="008615D3" w:rsidP="008615D3">
            <w:pPr>
              <w:jc w:val="center"/>
              <w:rPr>
                <w:iCs/>
              </w:rP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6.0</w:t>
            </w:r>
          </w:p>
        </w:tc>
        <w:tc>
          <w:tcPr>
            <w:tcW w:w="2394" w:type="pct"/>
            <w:shd w:val="clear" w:color="auto" w:fill="FFFFFF"/>
          </w:tcPr>
          <w:p w:rsidR="008615D3" w:rsidRPr="00BB2F82" w:rsidRDefault="008615D3" w:rsidP="008615D3">
            <w:pPr>
              <w:adjustRightInd w:val="0"/>
              <w:jc w:val="both"/>
            </w:pPr>
            <w:r w:rsidRPr="005342CD">
              <w:t>Размещение объектов капитального строительства в целях добычи недр, их переработки, изготовления вещей промышленным способом.</w:t>
            </w:r>
            <w:r>
              <w:t xml:space="preserve"> </w:t>
            </w:r>
            <w:r w:rsidRPr="005342CD">
              <w:t xml:space="preserve">Содержание данного вида разрешенного </w:t>
            </w:r>
            <w:r w:rsidRPr="005342CD">
              <w:lastRenderedPageBreak/>
              <w:t>использования включает в себя содержание видов разрешенног</w:t>
            </w:r>
            <w:r>
              <w:t>о использования с кодами 6.1-6.11</w:t>
            </w:r>
          </w:p>
        </w:tc>
        <w:tc>
          <w:tcPr>
            <w:tcW w:w="1788" w:type="pct"/>
            <w:shd w:val="clear" w:color="auto" w:fill="FFFFFF"/>
          </w:tcPr>
          <w:p w:rsidR="008615D3" w:rsidRDefault="008615D3" w:rsidP="008615D3">
            <w:pPr>
              <w:jc w:val="center"/>
            </w:pPr>
            <w:r w:rsidRPr="004F3AE7">
              <w:rPr>
                <w:iCs/>
              </w:rPr>
              <w:lastRenderedPageBreak/>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lastRenderedPageBreak/>
              <w:t>7.0</w:t>
            </w:r>
          </w:p>
        </w:tc>
        <w:tc>
          <w:tcPr>
            <w:tcW w:w="2394" w:type="pct"/>
            <w:shd w:val="clear" w:color="auto" w:fill="FFFFFF"/>
          </w:tcPr>
          <w:p w:rsidR="008615D3" w:rsidRPr="005342CD" w:rsidRDefault="008615D3" w:rsidP="008615D3">
            <w:pPr>
              <w:adjustRightInd w:val="0"/>
              <w:jc w:val="both"/>
            </w:pPr>
            <w:r>
              <w:t>Р</w:t>
            </w:r>
            <w:r w:rsidRPr="005342CD">
              <w:t>азмещение различного рода путей сообщения и сооружений, используемых для перевозки людей или грузов, либо передачи веществ.</w:t>
            </w:r>
            <w:r>
              <w:t xml:space="preserve"> </w:t>
            </w:r>
            <w:r w:rsidRPr="005342CD">
              <w:t>Содержание данного вида разрешенного использования включает в себя содержание видов разрешенного использования с кодами 7.1 -7.5</w:t>
            </w:r>
          </w:p>
        </w:tc>
        <w:tc>
          <w:tcPr>
            <w:tcW w:w="1788" w:type="pct"/>
            <w:shd w:val="clear" w:color="auto" w:fill="FFFFFF"/>
          </w:tcPr>
          <w:p w:rsidR="008615D3" w:rsidRDefault="008615D3" w:rsidP="008615D3">
            <w:pPr>
              <w:jc w:val="center"/>
            </w:pPr>
            <w:r w:rsidRPr="004F3AE7">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5000" w:type="pct"/>
            <w:gridSpan w:val="3"/>
            <w:shd w:val="clear" w:color="auto" w:fill="FFFFFF"/>
          </w:tcPr>
          <w:p w:rsidR="008615D3" w:rsidRPr="00952F2A" w:rsidRDefault="008615D3" w:rsidP="008615D3">
            <w:pPr>
              <w:jc w:val="both"/>
              <w:rPr>
                <w:iCs/>
              </w:rPr>
            </w:pPr>
            <w:r w:rsidRPr="00437D8A">
              <w:rPr>
                <w:b/>
                <w:iCs/>
              </w:rPr>
              <w:t>З</w:t>
            </w:r>
            <w:r>
              <w:rPr>
                <w:b/>
                <w:iCs/>
              </w:rPr>
              <w:t>С</w:t>
            </w:r>
            <w:r w:rsidRPr="00437D8A">
              <w:rPr>
                <w:b/>
                <w:iCs/>
              </w:rPr>
              <w:t xml:space="preserve">. </w:t>
            </w:r>
            <w:r>
              <w:rPr>
                <w:b/>
                <w:iCs/>
              </w:rPr>
              <w:t>Территориальные зоны специального назначения, используемые в градостроительных целях</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6.7</w:t>
            </w:r>
          </w:p>
        </w:tc>
        <w:tc>
          <w:tcPr>
            <w:tcW w:w="2394" w:type="pct"/>
            <w:shd w:val="clear" w:color="auto" w:fill="FFFFFF"/>
          </w:tcPr>
          <w:p w:rsidR="008615D3" w:rsidRDefault="008615D3" w:rsidP="008615D3">
            <w:pPr>
              <w:adjustRightInd w:val="0"/>
              <w:jc w:val="both"/>
            </w:pPr>
            <w:r>
              <w:t xml:space="preserve">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w:t>
            </w:r>
            <w:r w:rsidRPr="00766378">
              <w:t>кодом 3.1</w:t>
            </w:r>
          </w:p>
        </w:tc>
        <w:tc>
          <w:tcPr>
            <w:tcW w:w="1788" w:type="pct"/>
            <w:shd w:val="clear" w:color="auto" w:fill="FFFFFF"/>
          </w:tcPr>
          <w:p w:rsidR="008615D3" w:rsidRDefault="008615D3" w:rsidP="008615D3">
            <w:pPr>
              <w:jc w:val="center"/>
            </w:pPr>
            <w:r w:rsidRPr="00D37455">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8.0</w:t>
            </w:r>
          </w:p>
        </w:tc>
        <w:tc>
          <w:tcPr>
            <w:tcW w:w="2394" w:type="pct"/>
            <w:shd w:val="clear" w:color="auto" w:fill="FFFFFF"/>
          </w:tcPr>
          <w:p w:rsidR="008615D3" w:rsidRDefault="008615D3" w:rsidP="008615D3">
            <w:pPr>
              <w:adjustRightInd w:val="0"/>
              <w:jc w:val="both"/>
            </w:pPr>
            <w:proofErr w:type="gramStart"/>
            <w:r>
              <w:t>Р</w:t>
            </w:r>
            <w:r w:rsidRPr="005342CD">
              <w:t>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5342CD">
              <w:t xml:space="preserve"> размещение зданий военных училищ, военных институтов, военных университетов, военных академий</w:t>
            </w:r>
          </w:p>
        </w:tc>
        <w:tc>
          <w:tcPr>
            <w:tcW w:w="1788" w:type="pct"/>
            <w:shd w:val="clear" w:color="auto" w:fill="FFFFFF"/>
          </w:tcPr>
          <w:p w:rsidR="008615D3" w:rsidRDefault="008615D3" w:rsidP="008615D3">
            <w:pPr>
              <w:jc w:val="center"/>
            </w:pPr>
            <w:r w:rsidRPr="00D37455">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8.1</w:t>
            </w:r>
          </w:p>
        </w:tc>
        <w:tc>
          <w:tcPr>
            <w:tcW w:w="2394" w:type="pct"/>
            <w:shd w:val="clear" w:color="auto" w:fill="FFFFFF"/>
          </w:tcPr>
          <w:p w:rsidR="008615D3" w:rsidRDefault="008615D3" w:rsidP="008615D3">
            <w:pPr>
              <w:adjustRightInd w:val="0"/>
              <w:jc w:val="both"/>
            </w:pPr>
            <w:r>
              <w:t>Р</w:t>
            </w:r>
            <w:r w:rsidRPr="005342CD">
              <w:t>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t xml:space="preserve"> </w:t>
            </w:r>
            <w:r w:rsidRPr="005342CD">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w:t>
            </w:r>
            <w:r>
              <w:t xml:space="preserve">ием вооружений или боеприпасов; </w:t>
            </w:r>
            <w:r w:rsidRPr="005342CD">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w:t>
            </w:r>
            <w:r w:rsidRPr="005342CD">
              <w:lastRenderedPageBreak/>
              <w:t>объекты);</w:t>
            </w:r>
            <w:r>
              <w:t xml:space="preserve"> </w:t>
            </w:r>
            <w:r w:rsidRPr="005342CD">
              <w:t xml:space="preserve">размещение объектов, для </w:t>
            </w:r>
            <w:proofErr w:type="gramStart"/>
            <w:r w:rsidRPr="005342CD">
              <w:t>обеспечения</w:t>
            </w:r>
            <w:proofErr w:type="gramEnd"/>
            <w:r w:rsidRPr="005342CD">
              <w:t xml:space="preserve"> безопасности которых были созданы закрытые административно-территориальные образования</w:t>
            </w:r>
          </w:p>
        </w:tc>
        <w:tc>
          <w:tcPr>
            <w:tcW w:w="1788" w:type="pct"/>
            <w:shd w:val="clear" w:color="auto" w:fill="FFFFFF"/>
          </w:tcPr>
          <w:p w:rsidR="008615D3" w:rsidRDefault="008615D3" w:rsidP="008615D3">
            <w:pPr>
              <w:jc w:val="center"/>
            </w:pPr>
            <w:r w:rsidRPr="00D37455">
              <w:rPr>
                <w:iCs/>
              </w:rPr>
              <w:lastRenderedPageBreak/>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lastRenderedPageBreak/>
              <w:t>8.2</w:t>
            </w:r>
          </w:p>
        </w:tc>
        <w:tc>
          <w:tcPr>
            <w:tcW w:w="2394" w:type="pct"/>
            <w:shd w:val="clear" w:color="auto" w:fill="FFFFFF"/>
          </w:tcPr>
          <w:p w:rsidR="008615D3" w:rsidRDefault="008615D3" w:rsidP="008615D3">
            <w:pPr>
              <w:adjustRightInd w:val="0"/>
              <w:jc w:val="both"/>
            </w:pPr>
            <w:r>
              <w:t>Р</w:t>
            </w:r>
            <w:r w:rsidRPr="005342CD">
              <w:t>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88" w:type="pct"/>
            <w:shd w:val="clear" w:color="auto" w:fill="FFFFFF"/>
          </w:tcPr>
          <w:p w:rsidR="008615D3" w:rsidRDefault="008615D3" w:rsidP="008615D3">
            <w:pPr>
              <w:jc w:val="center"/>
            </w:pPr>
            <w:r w:rsidRPr="00D37455">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8.4</w:t>
            </w:r>
          </w:p>
        </w:tc>
        <w:tc>
          <w:tcPr>
            <w:tcW w:w="2394" w:type="pct"/>
            <w:shd w:val="clear" w:color="auto" w:fill="FFFFFF"/>
          </w:tcPr>
          <w:p w:rsidR="008615D3" w:rsidRDefault="008615D3" w:rsidP="008615D3">
            <w:pPr>
              <w:adjustRightInd w:val="0"/>
              <w:jc w:val="both"/>
            </w:pPr>
            <w:r>
              <w:t>Р</w:t>
            </w:r>
            <w:r w:rsidRPr="005342CD">
              <w:t>азмещение объектов капитального строительства для создания мест лишения свободы (следственные изоляторы, тюрьмы, поселения)</w:t>
            </w:r>
            <w:r>
              <w:t xml:space="preserve">; </w:t>
            </w:r>
          </w:p>
        </w:tc>
        <w:tc>
          <w:tcPr>
            <w:tcW w:w="1788" w:type="pct"/>
            <w:shd w:val="clear" w:color="auto" w:fill="FFFFFF"/>
          </w:tcPr>
          <w:p w:rsidR="008615D3" w:rsidRDefault="008615D3" w:rsidP="008615D3">
            <w:pPr>
              <w:jc w:val="center"/>
            </w:pPr>
            <w:r w:rsidRPr="00D37455">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sidRPr="00224323">
              <w:t>12.1</w:t>
            </w:r>
          </w:p>
        </w:tc>
        <w:tc>
          <w:tcPr>
            <w:tcW w:w="2394" w:type="pct"/>
            <w:shd w:val="clear" w:color="auto" w:fill="FFFFFF"/>
          </w:tcPr>
          <w:p w:rsidR="008615D3" w:rsidRDefault="008615D3" w:rsidP="008615D3">
            <w:pPr>
              <w:adjustRightInd w:val="0"/>
              <w:jc w:val="both"/>
            </w:pPr>
            <w: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88" w:type="pct"/>
            <w:shd w:val="clear" w:color="auto" w:fill="FFFFFF"/>
          </w:tcPr>
          <w:p w:rsidR="008615D3" w:rsidRPr="00D37455" w:rsidRDefault="008615D3" w:rsidP="008615D3">
            <w:pPr>
              <w:jc w:val="center"/>
              <w:rPr>
                <w:iCs/>
              </w:rPr>
            </w:pPr>
            <w:r w:rsidRPr="00952F2A">
              <w:rPr>
                <w:iCs/>
              </w:rPr>
              <w:t>Размещение объектов капитального строительства, согласно виду разрешенного использования</w:t>
            </w:r>
          </w:p>
        </w:tc>
      </w:tr>
      <w:tr w:rsidR="008615D3" w:rsidRPr="00487117" w:rsidTr="008615D3">
        <w:trPr>
          <w:trHeight w:val="20"/>
        </w:trPr>
        <w:tc>
          <w:tcPr>
            <w:tcW w:w="818" w:type="pct"/>
            <w:shd w:val="clear" w:color="auto" w:fill="FFFFFF"/>
          </w:tcPr>
          <w:p w:rsidR="008615D3" w:rsidRDefault="008615D3" w:rsidP="008615D3">
            <w:pPr>
              <w:adjustRightInd w:val="0"/>
              <w:jc w:val="center"/>
              <w:rPr>
                <w:iCs/>
              </w:rPr>
            </w:pPr>
            <w:r>
              <w:rPr>
                <w:iCs/>
              </w:rPr>
              <w:t>12.2</w:t>
            </w:r>
          </w:p>
        </w:tc>
        <w:tc>
          <w:tcPr>
            <w:tcW w:w="2394" w:type="pct"/>
            <w:shd w:val="clear" w:color="auto" w:fill="FFFFFF"/>
          </w:tcPr>
          <w:p w:rsidR="008615D3" w:rsidRDefault="008615D3" w:rsidP="008615D3">
            <w:pPr>
              <w:adjustRightInd w:val="0"/>
              <w:jc w:val="both"/>
            </w:pPr>
            <w:proofErr w:type="gramStart"/>
            <w:r>
              <w:t>Р</w:t>
            </w:r>
            <w:r w:rsidRPr="00B268E8">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88" w:type="pct"/>
            <w:shd w:val="clear" w:color="auto" w:fill="FFFFFF"/>
          </w:tcPr>
          <w:p w:rsidR="008615D3" w:rsidRPr="00952F2A" w:rsidRDefault="008615D3" w:rsidP="008615D3">
            <w:pPr>
              <w:jc w:val="center"/>
              <w:rPr>
                <w:iCs/>
              </w:rPr>
            </w:pPr>
            <w:r w:rsidRPr="00952F2A">
              <w:rPr>
                <w:iCs/>
              </w:rPr>
              <w:t>Размещение объектов капитального строительства, согласно виду разрешенного использования</w:t>
            </w:r>
          </w:p>
        </w:tc>
      </w:tr>
    </w:tbl>
    <w:p w:rsidR="008615D3" w:rsidRDefault="008615D3" w:rsidP="008615D3">
      <w:pPr>
        <w:pStyle w:val="2"/>
        <w:spacing w:line="360" w:lineRule="auto"/>
        <w:ind w:firstLine="851"/>
      </w:pPr>
    </w:p>
    <w:p w:rsidR="008615D3" w:rsidRPr="00501AE9" w:rsidRDefault="008615D3" w:rsidP="008615D3">
      <w:pPr>
        <w:pStyle w:val="3"/>
        <w:spacing w:before="120" w:after="0" w:line="300" w:lineRule="auto"/>
        <w:rPr>
          <w:sz w:val="24"/>
          <w:szCs w:val="24"/>
        </w:rPr>
      </w:pPr>
    </w:p>
    <w:p w:rsidR="008615D3" w:rsidRPr="00501AE9" w:rsidRDefault="008615D3" w:rsidP="008615D3">
      <w:pPr>
        <w:pStyle w:val="ConsNormal"/>
        <w:widowControl/>
        <w:tabs>
          <w:tab w:val="left" w:pos="851"/>
        </w:tabs>
        <w:spacing w:line="300" w:lineRule="auto"/>
        <w:ind w:right="0" w:firstLine="0"/>
        <w:jc w:val="both"/>
        <w:rPr>
          <w:rFonts w:ascii="Times New Roman" w:hAnsi="Times New Roman" w:cs="Times New Roman"/>
          <w:sz w:val="24"/>
          <w:szCs w:val="24"/>
        </w:rPr>
      </w:pPr>
    </w:p>
    <w:p w:rsidR="008615D3" w:rsidRPr="008615D3" w:rsidRDefault="008615D3" w:rsidP="008615D3">
      <w:pPr>
        <w:pStyle w:val="ConsTitle"/>
        <w:widowControl/>
        <w:ind w:left="6521" w:right="0"/>
        <w:jc w:val="both"/>
        <w:rPr>
          <w:rStyle w:val="11"/>
          <w:rFonts w:ascii="Times New Roman" w:hAnsi="Times New Roman" w:cs="Times New Roman"/>
          <w:b w:val="0"/>
          <w:sz w:val="28"/>
          <w:szCs w:val="28"/>
        </w:rPr>
      </w:pPr>
    </w:p>
    <w:p w:rsidR="008615D3" w:rsidRDefault="008615D3" w:rsidP="008615D3">
      <w:pPr>
        <w:pStyle w:val="ConsTitle"/>
        <w:widowControl/>
        <w:ind w:left="6521" w:right="0"/>
        <w:jc w:val="both"/>
        <w:rPr>
          <w:rStyle w:val="11"/>
          <w:rFonts w:ascii="Times New Roman" w:hAnsi="Times New Roman" w:cs="Times New Roman"/>
          <w:b w:val="0"/>
          <w:sz w:val="24"/>
          <w:szCs w:val="24"/>
        </w:rPr>
      </w:pPr>
    </w:p>
    <w:p w:rsidR="00BF0CC4" w:rsidRDefault="00BF0CC4" w:rsidP="00BF0CC4">
      <w:pPr>
        <w:jc w:val="right"/>
        <w:rPr>
          <w:rStyle w:val="11"/>
          <w:rFonts w:eastAsia="SimSun"/>
          <w:bCs/>
          <w:lang w:eastAsia="zh-CN"/>
        </w:rPr>
      </w:pPr>
    </w:p>
    <w:p w:rsidR="00BF0CC4" w:rsidRDefault="00BF0CC4" w:rsidP="00BF0CC4">
      <w:pPr>
        <w:jc w:val="right"/>
        <w:rPr>
          <w:rStyle w:val="11"/>
          <w:rFonts w:eastAsia="SimSun"/>
          <w:bCs/>
          <w:lang w:eastAsia="zh-CN"/>
        </w:rPr>
      </w:pPr>
    </w:p>
    <w:p w:rsidR="00BF0CC4" w:rsidRPr="008615D3" w:rsidRDefault="00BF0CC4" w:rsidP="00BF0CC4">
      <w:pPr>
        <w:pStyle w:val="ConsTitle"/>
        <w:widowControl/>
        <w:ind w:left="6521" w:right="0"/>
        <w:jc w:val="both"/>
        <w:rPr>
          <w:rFonts w:ascii="Times New Roman" w:hAnsi="Times New Roman" w:cs="Times New Roman"/>
          <w:b w:val="0"/>
          <w:sz w:val="28"/>
          <w:szCs w:val="28"/>
        </w:rPr>
      </w:pPr>
      <w:r>
        <w:rPr>
          <w:rStyle w:val="11"/>
          <w:bCs w:val="0"/>
        </w:rPr>
        <w:lastRenderedPageBreak/>
        <w:t xml:space="preserve">                                                                                       </w:t>
      </w:r>
      <w:r>
        <w:rPr>
          <w:rFonts w:ascii="Times New Roman" w:hAnsi="Times New Roman" w:cs="Times New Roman"/>
          <w:b w:val="0"/>
          <w:sz w:val="28"/>
          <w:szCs w:val="28"/>
        </w:rPr>
        <w:t>ПРИЛОЖЕНИЕ</w:t>
      </w:r>
      <w:r w:rsidRPr="008615D3">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8615D3">
        <w:rPr>
          <w:rFonts w:ascii="Times New Roman" w:hAnsi="Times New Roman" w:cs="Times New Roman"/>
          <w:b w:val="0"/>
          <w:sz w:val="28"/>
          <w:szCs w:val="28"/>
        </w:rPr>
        <w:t xml:space="preserve"> </w:t>
      </w:r>
    </w:p>
    <w:p w:rsidR="00BF0CC4" w:rsidRPr="008615D3" w:rsidRDefault="00BF0CC4" w:rsidP="00BF0CC4">
      <w:pPr>
        <w:pStyle w:val="ConsTitle"/>
        <w:widowControl/>
        <w:ind w:left="6521" w:right="0"/>
        <w:jc w:val="both"/>
        <w:rPr>
          <w:rFonts w:ascii="Times New Roman" w:hAnsi="Times New Roman" w:cs="Times New Roman"/>
          <w:b w:val="0"/>
          <w:sz w:val="28"/>
          <w:szCs w:val="28"/>
        </w:rPr>
      </w:pPr>
    </w:p>
    <w:p w:rsidR="00BF0CC4" w:rsidRPr="008615D3" w:rsidRDefault="00BF0CC4" w:rsidP="00BF0CC4">
      <w:pPr>
        <w:pStyle w:val="ConsTitle"/>
        <w:widowControl/>
        <w:ind w:left="6521" w:right="0"/>
        <w:jc w:val="both"/>
        <w:rPr>
          <w:rStyle w:val="11"/>
          <w:rFonts w:ascii="Times New Roman" w:hAnsi="Times New Roman" w:cs="Times New Roman"/>
          <w:b w:val="0"/>
          <w:sz w:val="28"/>
          <w:szCs w:val="28"/>
        </w:rPr>
      </w:pPr>
      <w:r w:rsidRPr="008615D3">
        <w:rPr>
          <w:rFonts w:ascii="Times New Roman" w:hAnsi="Times New Roman" w:cs="Times New Roman"/>
          <w:b w:val="0"/>
          <w:sz w:val="28"/>
          <w:szCs w:val="28"/>
        </w:rPr>
        <w:t>к решению</w:t>
      </w:r>
      <w:r w:rsidRPr="008615D3">
        <w:rPr>
          <w:rStyle w:val="11"/>
          <w:rFonts w:ascii="Times New Roman" w:hAnsi="Times New Roman" w:cs="Times New Roman"/>
          <w:b w:val="0"/>
          <w:sz w:val="28"/>
          <w:szCs w:val="28"/>
        </w:rPr>
        <w:t xml:space="preserve"> Совета сельского поселения «</w:t>
      </w:r>
      <w:proofErr w:type="spellStart"/>
      <w:r w:rsidRPr="008615D3">
        <w:rPr>
          <w:rStyle w:val="11"/>
          <w:rFonts w:ascii="Times New Roman" w:hAnsi="Times New Roman" w:cs="Times New Roman"/>
          <w:b w:val="0"/>
          <w:sz w:val="28"/>
          <w:szCs w:val="28"/>
        </w:rPr>
        <w:t>Кумакинское</w:t>
      </w:r>
      <w:proofErr w:type="spellEnd"/>
      <w:r w:rsidRPr="008615D3">
        <w:rPr>
          <w:rStyle w:val="11"/>
          <w:rFonts w:ascii="Times New Roman" w:hAnsi="Times New Roman" w:cs="Times New Roman"/>
          <w:b w:val="0"/>
          <w:sz w:val="28"/>
          <w:szCs w:val="28"/>
        </w:rPr>
        <w:t>»</w:t>
      </w:r>
    </w:p>
    <w:p w:rsidR="00BF0CC4" w:rsidRPr="008615D3" w:rsidRDefault="00BF0CC4" w:rsidP="00BF0CC4">
      <w:pPr>
        <w:pStyle w:val="ConsTitle"/>
        <w:widowControl/>
        <w:ind w:left="6521" w:right="0"/>
        <w:jc w:val="both"/>
        <w:rPr>
          <w:rStyle w:val="11"/>
          <w:rFonts w:ascii="Times New Roman" w:hAnsi="Times New Roman" w:cs="Times New Roman"/>
          <w:b w:val="0"/>
          <w:sz w:val="28"/>
          <w:szCs w:val="28"/>
        </w:rPr>
      </w:pPr>
      <w:r w:rsidRPr="008615D3">
        <w:rPr>
          <w:rStyle w:val="11"/>
          <w:rFonts w:ascii="Times New Roman" w:hAnsi="Times New Roman" w:cs="Times New Roman"/>
          <w:b w:val="0"/>
          <w:sz w:val="28"/>
          <w:szCs w:val="28"/>
        </w:rPr>
        <w:t xml:space="preserve"> от _____№______________</w:t>
      </w:r>
    </w:p>
    <w:p w:rsidR="00BF0CC4" w:rsidRDefault="00BF0CC4" w:rsidP="00BF0CC4">
      <w:pPr>
        <w:jc w:val="center"/>
      </w:pPr>
      <w:r>
        <w:t xml:space="preserve"> (согласно </w:t>
      </w:r>
      <w:proofErr w:type="spellStart"/>
      <w:proofErr w:type="gramStart"/>
      <w:r>
        <w:t>п</w:t>
      </w:r>
      <w:proofErr w:type="spellEnd"/>
      <w:proofErr w:type="gramEnd"/>
      <w:r>
        <w:t xml:space="preserve"> 6.1, статьи 30 Градостроительного кодекса </w:t>
      </w:r>
    </w:p>
    <w:p w:rsidR="00BF0CC4" w:rsidRDefault="00BF0CC4" w:rsidP="00BF0CC4">
      <w:pPr>
        <w:jc w:val="right"/>
      </w:pPr>
      <w:proofErr w:type="gramStart"/>
      <w:r>
        <w:t>Российской Федерации от 29.12.04 г. №1190-ФЗ в ред. от 23.04.2018 г.)</w:t>
      </w:r>
      <w:proofErr w:type="gramEnd"/>
    </w:p>
    <w:p w:rsidR="00BF0CC4" w:rsidRDefault="00BF0CC4" w:rsidP="00BF0CC4">
      <w:pPr>
        <w:jc w:val="right"/>
      </w:pPr>
    </w:p>
    <w:p w:rsidR="00BF0CC4" w:rsidRDefault="00BF0CC4" w:rsidP="00BF0CC4">
      <w:pPr>
        <w:jc w:val="right"/>
      </w:pPr>
    </w:p>
    <w:p w:rsidR="00BF0CC4" w:rsidRDefault="00BF0CC4" w:rsidP="00BF0CC4">
      <w:pPr>
        <w:jc w:val="right"/>
      </w:pPr>
    </w:p>
    <w:p w:rsidR="00BF0CC4" w:rsidRDefault="00BF0CC4" w:rsidP="00BF0CC4">
      <w:pPr>
        <w:jc w:val="right"/>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pPr>
    </w:p>
    <w:p w:rsidR="00BF0CC4" w:rsidRDefault="00BF0CC4" w:rsidP="00BF0CC4">
      <w:pPr>
        <w:jc w:val="center"/>
        <w:rPr>
          <w:sz w:val="40"/>
        </w:rPr>
      </w:pPr>
      <w:r>
        <w:rPr>
          <w:sz w:val="40"/>
        </w:rPr>
        <w:t>ОПИСАНИЕ МЕСТОПОЛОЖЕНИЯ ГРАНИЦЫ</w:t>
      </w:r>
    </w:p>
    <w:p w:rsidR="00BF0CC4" w:rsidRDefault="00BF0CC4" w:rsidP="00BF0CC4">
      <w:pPr>
        <w:ind w:firstLine="720"/>
        <w:jc w:val="center"/>
        <w:rPr>
          <w:sz w:val="40"/>
        </w:rPr>
      </w:pPr>
      <w:r>
        <w:rPr>
          <w:sz w:val="40"/>
        </w:rPr>
        <w:t xml:space="preserve">ТЕРРИТОРИАЛЬНЫХ ЗОН </w:t>
      </w:r>
    </w:p>
    <w:p w:rsidR="00BF0CC4" w:rsidRDefault="00BF0CC4" w:rsidP="00BF0CC4">
      <w:pPr>
        <w:jc w:val="center"/>
        <w:rPr>
          <w:sz w:val="40"/>
        </w:rPr>
      </w:pPr>
      <w:r>
        <w:rPr>
          <w:sz w:val="40"/>
        </w:rPr>
        <w:t>СЕЛЬСКОГО ПОСЕЛЕНИЯ «КУМАКИНСКОЕ»</w:t>
      </w:r>
    </w:p>
    <w:p w:rsidR="00BF0CC4" w:rsidRDefault="00BF0CC4" w:rsidP="00BF0CC4">
      <w:pPr>
        <w:jc w:val="center"/>
        <w:rPr>
          <w:sz w:val="40"/>
        </w:rPr>
      </w:pPr>
      <w:r>
        <w:rPr>
          <w:sz w:val="40"/>
        </w:rPr>
        <w:t>ВНЕ ГРАНИЦ НАСЕЛЕННОГО ПУНКТА</w:t>
      </w: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tbl>
      <w:tblPr>
        <w:tblpPr w:leftFromText="180" w:rightFromText="180" w:tblpY="480"/>
        <w:tblW w:w="9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4A0"/>
      </w:tblPr>
      <w:tblGrid>
        <w:gridCol w:w="710"/>
        <w:gridCol w:w="5219"/>
        <w:gridCol w:w="3746"/>
      </w:tblGrid>
      <w:tr w:rsidR="00BF0CC4" w:rsidTr="00BF0CC4">
        <w:trPr>
          <w:trHeight w:val="368"/>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spacing w:before="60" w:after="60"/>
              <w:jc w:val="center"/>
              <w:rPr>
                <w:b/>
                <w:szCs w:val="24"/>
              </w:rPr>
            </w:pPr>
            <w:r>
              <w:rPr>
                <w:b/>
                <w:szCs w:val="24"/>
              </w:rPr>
              <w:t>ОПИСАНИЕ МЕСТОПОЛОЖЕНИЯ ГРАНИЦ</w:t>
            </w:r>
          </w:p>
        </w:tc>
      </w:tr>
      <w:tr w:rsidR="00BF0CC4" w:rsidTr="00BF0CC4">
        <w:trPr>
          <w:trHeight w:val="368"/>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spacing w:before="60" w:after="60"/>
              <w:jc w:val="center"/>
              <w:rPr>
                <w:szCs w:val="24"/>
              </w:rPr>
            </w:pPr>
            <w:r>
              <w:rPr>
                <w:b/>
                <w:szCs w:val="24"/>
                <w:u w:val="single"/>
              </w:rPr>
              <w:t xml:space="preserve"> граница территориальной зоны</w:t>
            </w:r>
          </w:p>
        </w:tc>
      </w:tr>
      <w:tr w:rsidR="00BF0CC4" w:rsidTr="00BF0CC4">
        <w:trPr>
          <w:trHeight w:val="368"/>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spacing w:before="60" w:after="60"/>
              <w:jc w:val="center"/>
              <w:rPr>
                <w:szCs w:val="24"/>
                <w:vertAlign w:val="superscript"/>
              </w:rPr>
            </w:pPr>
            <w:r>
              <w:rPr>
                <w:szCs w:val="24"/>
                <w:vertAlign w:val="superscript"/>
              </w:rPr>
              <w:t>(наименование объекта)</w:t>
            </w:r>
          </w:p>
          <w:p w:rsidR="00BF0CC4" w:rsidRDefault="00BF0CC4">
            <w:pPr>
              <w:pStyle w:val="Normal"/>
              <w:jc w:val="center"/>
              <w:rPr>
                <w:szCs w:val="24"/>
              </w:rPr>
            </w:pPr>
            <w:r>
              <w:rPr>
                <w:szCs w:val="24"/>
              </w:rPr>
              <w:t>Территориальная зона ЗП сельского поселения «</w:t>
            </w:r>
            <w:proofErr w:type="spellStart"/>
            <w:r>
              <w:rPr>
                <w:szCs w:val="24"/>
              </w:rPr>
              <w:t>Кумакинское</w:t>
            </w:r>
            <w:proofErr w:type="spellEnd"/>
            <w:r>
              <w:rPr>
                <w:szCs w:val="24"/>
              </w:rPr>
              <w:t xml:space="preserve">» </w:t>
            </w:r>
          </w:p>
          <w:p w:rsidR="00BF0CC4" w:rsidRDefault="00BF0CC4">
            <w:pPr>
              <w:pStyle w:val="Normal"/>
              <w:jc w:val="center"/>
              <w:rPr>
                <w:szCs w:val="24"/>
                <w:vertAlign w:val="superscript"/>
              </w:rPr>
            </w:pPr>
            <w:r>
              <w:rPr>
                <w:szCs w:val="24"/>
              </w:rPr>
              <w:t>Забайкальского края</w:t>
            </w:r>
          </w:p>
        </w:tc>
      </w:tr>
      <w:tr w:rsidR="00BF0CC4" w:rsidTr="00BF0CC4">
        <w:trPr>
          <w:trHeight w:val="397"/>
        </w:trPr>
        <w:tc>
          <w:tcPr>
            <w:tcW w:w="5000" w:type="pct"/>
            <w:gridSpan w:val="3"/>
            <w:tcBorders>
              <w:top w:val="single" w:sz="6" w:space="0" w:color="auto"/>
              <w:left w:val="single" w:sz="6" w:space="0" w:color="auto"/>
              <w:bottom w:val="single" w:sz="6" w:space="0" w:color="auto"/>
              <w:right w:val="single" w:sz="6" w:space="0" w:color="auto"/>
            </w:tcBorders>
            <w:vAlign w:val="center"/>
          </w:tcPr>
          <w:p w:rsidR="00BF0CC4" w:rsidRDefault="00BF0CC4">
            <w:pPr>
              <w:jc w:val="center"/>
              <w:rPr>
                <w:b/>
              </w:rPr>
            </w:pPr>
          </w:p>
          <w:p w:rsidR="00BF0CC4" w:rsidRDefault="00BF0CC4">
            <w:pPr>
              <w:jc w:val="center"/>
              <w:rPr>
                <w:b/>
              </w:rPr>
            </w:pPr>
            <w:r>
              <w:rPr>
                <w:b/>
              </w:rPr>
              <w:t>Сведения об объекте</w:t>
            </w:r>
          </w:p>
          <w:p w:rsidR="00BF0CC4" w:rsidRDefault="00BF0CC4">
            <w:pPr>
              <w:jc w:val="center"/>
              <w:rPr>
                <w:b/>
              </w:rPr>
            </w:pPr>
          </w:p>
        </w:tc>
      </w:tr>
      <w:tr w:rsidR="00BF0CC4" w:rsidTr="00BF0CC4">
        <w:trPr>
          <w:trHeight w:val="368"/>
        </w:trPr>
        <w:tc>
          <w:tcPr>
            <w:tcW w:w="367"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b/>
                <w:szCs w:val="24"/>
              </w:rPr>
            </w:pPr>
            <w:r>
              <w:rPr>
                <w:b/>
                <w:szCs w:val="24"/>
              </w:rPr>
              <w:t xml:space="preserve">№ </w:t>
            </w:r>
            <w:proofErr w:type="spellStart"/>
            <w:proofErr w:type="gramStart"/>
            <w:r>
              <w:rPr>
                <w:b/>
                <w:szCs w:val="24"/>
              </w:rPr>
              <w:t>п</w:t>
            </w:r>
            <w:proofErr w:type="spellEnd"/>
            <w:proofErr w:type="gramEnd"/>
            <w:r>
              <w:rPr>
                <w:b/>
                <w:szCs w:val="24"/>
              </w:rPr>
              <w:t>/</w:t>
            </w:r>
            <w:proofErr w:type="spellStart"/>
            <w:r>
              <w:rPr>
                <w:b/>
                <w:szCs w:val="24"/>
              </w:rPr>
              <w:t>п</w:t>
            </w:r>
            <w:proofErr w:type="spellEnd"/>
          </w:p>
        </w:tc>
        <w:tc>
          <w:tcPr>
            <w:tcW w:w="2697"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b/>
                <w:szCs w:val="24"/>
              </w:rPr>
            </w:pPr>
            <w:r>
              <w:rPr>
                <w:b/>
                <w:szCs w:val="24"/>
              </w:rPr>
              <w:t xml:space="preserve">Характеристики объекта </w:t>
            </w:r>
          </w:p>
        </w:tc>
        <w:tc>
          <w:tcPr>
            <w:tcW w:w="1936"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b/>
                <w:szCs w:val="24"/>
              </w:rPr>
            </w:pPr>
            <w:r>
              <w:rPr>
                <w:b/>
                <w:szCs w:val="24"/>
              </w:rPr>
              <w:t>Описание характеристик</w:t>
            </w:r>
          </w:p>
        </w:tc>
      </w:tr>
      <w:tr w:rsidR="00BF0CC4" w:rsidTr="00BF0CC4">
        <w:trPr>
          <w:trHeight w:val="253"/>
        </w:trPr>
        <w:tc>
          <w:tcPr>
            <w:tcW w:w="367"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b/>
                <w:szCs w:val="24"/>
              </w:rPr>
            </w:pPr>
            <w:r>
              <w:rPr>
                <w:b/>
                <w:szCs w:val="24"/>
              </w:rPr>
              <w:t>1</w:t>
            </w:r>
          </w:p>
        </w:tc>
        <w:tc>
          <w:tcPr>
            <w:tcW w:w="2697"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b/>
                <w:szCs w:val="24"/>
              </w:rPr>
            </w:pPr>
            <w:r>
              <w:rPr>
                <w:b/>
                <w:szCs w:val="24"/>
              </w:rPr>
              <w:t>2</w:t>
            </w:r>
          </w:p>
        </w:tc>
        <w:tc>
          <w:tcPr>
            <w:tcW w:w="1936"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b/>
                <w:szCs w:val="24"/>
              </w:rPr>
            </w:pPr>
            <w:r>
              <w:rPr>
                <w:b/>
                <w:szCs w:val="24"/>
              </w:rPr>
              <w:t>3</w:t>
            </w:r>
          </w:p>
        </w:tc>
      </w:tr>
      <w:tr w:rsidR="00BF0CC4" w:rsidTr="00BF0CC4">
        <w:trPr>
          <w:trHeight w:val="368"/>
        </w:trPr>
        <w:tc>
          <w:tcPr>
            <w:tcW w:w="367"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szCs w:val="24"/>
              </w:rPr>
            </w:pPr>
            <w:r>
              <w:rPr>
                <w:szCs w:val="24"/>
              </w:rPr>
              <w:t>1</w:t>
            </w:r>
          </w:p>
        </w:tc>
        <w:tc>
          <w:tcPr>
            <w:tcW w:w="2697"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rPr>
                <w:szCs w:val="24"/>
              </w:rPr>
            </w:pPr>
            <w:r>
              <w:rPr>
                <w:szCs w:val="24"/>
              </w:rPr>
              <w:t xml:space="preserve">Местоположение объекта </w:t>
            </w:r>
          </w:p>
        </w:tc>
        <w:tc>
          <w:tcPr>
            <w:tcW w:w="1936" w:type="pct"/>
            <w:tcBorders>
              <w:top w:val="single" w:sz="6" w:space="0" w:color="auto"/>
              <w:left w:val="single" w:sz="6" w:space="0" w:color="auto"/>
              <w:bottom w:val="single" w:sz="6" w:space="0" w:color="auto"/>
              <w:right w:val="single" w:sz="6" w:space="0" w:color="auto"/>
            </w:tcBorders>
            <w:vAlign w:val="center"/>
            <w:hideMark/>
          </w:tcPr>
          <w:p w:rsidR="00BF0CC4" w:rsidRDefault="00BF0CC4">
            <w:pPr>
              <w:pStyle w:val="Normal"/>
              <w:jc w:val="center"/>
              <w:rPr>
                <w:szCs w:val="24"/>
              </w:rPr>
            </w:pPr>
            <w:r>
              <w:rPr>
                <w:szCs w:val="24"/>
              </w:rPr>
              <w:t>Граница территориальной зоны ЗП  сельского поселения «</w:t>
            </w:r>
            <w:proofErr w:type="spellStart"/>
            <w:r>
              <w:rPr>
                <w:szCs w:val="24"/>
              </w:rPr>
              <w:t>Кумакинское</w:t>
            </w:r>
            <w:proofErr w:type="spellEnd"/>
            <w:r>
              <w:rPr>
                <w:szCs w:val="24"/>
              </w:rPr>
              <w:t xml:space="preserve">» </w:t>
            </w:r>
          </w:p>
          <w:p w:rsidR="00BF0CC4" w:rsidRDefault="00BF0CC4">
            <w:pPr>
              <w:pStyle w:val="Normal"/>
              <w:jc w:val="center"/>
              <w:rPr>
                <w:szCs w:val="24"/>
              </w:rPr>
            </w:pPr>
            <w:r>
              <w:rPr>
                <w:szCs w:val="24"/>
              </w:rPr>
              <w:t>Забайкальского края</w:t>
            </w:r>
          </w:p>
        </w:tc>
      </w:tr>
    </w:tbl>
    <w:p w:rsidR="00BF0CC4" w:rsidRDefault="00BF0CC4" w:rsidP="00BF0CC4">
      <w:pPr>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365"/>
        <w:gridCol w:w="876"/>
        <w:gridCol w:w="876"/>
        <w:gridCol w:w="1701"/>
        <w:gridCol w:w="1701"/>
        <w:gridCol w:w="876"/>
      </w:tblGrid>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rPr>
                <w:b/>
                <w:sz w:val="20"/>
                <w:szCs w:val="20"/>
              </w:rPr>
            </w:pPr>
            <w:r>
              <w:rPr>
                <w:b/>
              </w:rPr>
              <w:t>№№</w:t>
            </w:r>
          </w:p>
          <w:p w:rsidR="00BF0CC4" w:rsidRDefault="00BF0CC4">
            <w:pPr>
              <w:tabs>
                <w:tab w:val="left" w:pos="-14"/>
              </w:tabs>
              <w:jc w:val="center"/>
              <w:rPr>
                <w:b/>
                <w:bCs/>
              </w:rPr>
            </w:pPr>
            <w:proofErr w:type="spellStart"/>
            <w:proofErr w:type="gramStart"/>
            <w:r>
              <w:rPr>
                <w:b/>
              </w:rPr>
              <w:t>пун-ктов</w:t>
            </w:r>
            <w:proofErr w:type="spellEnd"/>
            <w:proofErr w:type="gramEnd"/>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b/>
                <w:sz w:val="20"/>
                <w:szCs w:val="20"/>
              </w:rPr>
            </w:pPr>
            <w:proofErr w:type="spellStart"/>
            <w:r>
              <w:rPr>
                <w:b/>
              </w:rPr>
              <w:t>Дирекц</w:t>
            </w:r>
            <w:proofErr w:type="spellEnd"/>
            <w:r>
              <w:rPr>
                <w:b/>
              </w:rPr>
              <w:t>.</w:t>
            </w:r>
          </w:p>
          <w:p w:rsidR="00BF0CC4" w:rsidRDefault="00BF0CC4">
            <w:pPr>
              <w:jc w:val="center"/>
              <w:rPr>
                <w:b/>
                <w:bCs/>
              </w:rPr>
            </w:pPr>
            <w:r>
              <w:rPr>
                <w:b/>
              </w:rPr>
              <w:t>Углы</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b/>
                <w:sz w:val="20"/>
                <w:szCs w:val="20"/>
              </w:rPr>
            </w:pPr>
            <w:r>
              <w:rPr>
                <w:b/>
              </w:rPr>
              <w:t>Длина</w:t>
            </w:r>
          </w:p>
          <w:p w:rsidR="00BF0CC4" w:rsidRDefault="00BF0CC4">
            <w:pPr>
              <w:jc w:val="center"/>
              <w:rPr>
                <w:b/>
                <w:bCs/>
              </w:rPr>
            </w:pPr>
            <w:r>
              <w:rPr>
                <w:b/>
              </w:rPr>
              <w:t xml:space="preserve">линий, </w:t>
            </w:r>
            <w:proofErr w:type="gramStart"/>
            <w:r>
              <w:rPr>
                <w:b/>
              </w:rPr>
              <w:t>м</w:t>
            </w:r>
            <w:proofErr w:type="gramEnd"/>
          </w:p>
        </w:tc>
        <w:tc>
          <w:tcPr>
            <w:tcW w:w="876" w:type="dxa"/>
            <w:tcBorders>
              <w:top w:val="single" w:sz="4" w:space="0" w:color="auto"/>
              <w:left w:val="single" w:sz="4" w:space="0" w:color="auto"/>
              <w:bottom w:val="single" w:sz="4" w:space="0" w:color="auto"/>
              <w:right w:val="single" w:sz="4" w:space="0" w:color="auto"/>
            </w:tcBorders>
          </w:tcPr>
          <w:p w:rsidR="00BF0CC4" w:rsidRDefault="00BF0CC4">
            <w:pPr>
              <w:jc w:val="center"/>
              <w:rPr>
                <w:b/>
                <w:sz w:val="20"/>
                <w:szCs w:val="20"/>
                <w:lang w:val="en-US"/>
              </w:rPr>
            </w:pPr>
          </w:p>
          <w:p w:rsidR="00BF0CC4" w:rsidRDefault="00BF0CC4">
            <w:pPr>
              <w:jc w:val="center"/>
              <w:rPr>
                <w:b/>
              </w:rPr>
            </w:pPr>
            <w:r>
              <w:rPr>
                <w:b/>
                <w:lang w:val="en-US"/>
              </w:rPr>
              <w:t>ΔS</w:t>
            </w:r>
            <w:proofErr w:type="spellStart"/>
            <w:r>
              <w:rPr>
                <w:b/>
              </w:rPr>
              <w:t>доп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b/>
              </w:rPr>
            </w:pPr>
            <w:r>
              <w:rPr>
                <w:b/>
                <w:lang w:val="en-US"/>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b/>
              </w:rPr>
            </w:pPr>
            <w:r>
              <w:rPr>
                <w:b/>
                <w:lang w:val="en-US"/>
              </w:rPr>
              <w:t>Y</w:t>
            </w:r>
          </w:p>
        </w:tc>
        <w:tc>
          <w:tcPr>
            <w:tcW w:w="876" w:type="dxa"/>
            <w:tcBorders>
              <w:top w:val="single" w:sz="4" w:space="0" w:color="auto"/>
              <w:left w:val="single" w:sz="4" w:space="0" w:color="auto"/>
              <w:bottom w:val="single" w:sz="4" w:space="0" w:color="auto"/>
              <w:right w:val="single" w:sz="4" w:space="0" w:color="auto"/>
            </w:tcBorders>
          </w:tcPr>
          <w:p w:rsidR="00BF0CC4" w:rsidRDefault="00BF0CC4">
            <w:pPr>
              <w:jc w:val="center"/>
              <w:rPr>
                <w:b/>
                <w:sz w:val="20"/>
                <w:szCs w:val="20"/>
                <w:lang w:val="en-US"/>
              </w:rPr>
            </w:pPr>
          </w:p>
          <w:p w:rsidR="00BF0CC4" w:rsidRDefault="00BF0CC4">
            <w:pPr>
              <w:jc w:val="center"/>
              <w:rPr>
                <w:b/>
              </w:rPr>
            </w:pPr>
            <w:r>
              <w:rPr>
                <w:b/>
                <w:lang w:val="en-US"/>
              </w:rPr>
              <w:t>f</w:t>
            </w:r>
            <w:proofErr w:type="spellStart"/>
            <w:r>
              <w:rPr>
                <w:b/>
              </w:rPr>
              <w:t>доп</w:t>
            </w:r>
            <w:proofErr w:type="spellEnd"/>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124° 2.8'</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1199.30</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647 592.46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3 328 545.29</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2</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151° 42.0'</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191.94</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646 921.00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3 329 539.00</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92° 47.2'</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511.70</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646 752.00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3 329 630.00</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4</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137° 13.5'</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473.16</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646 727.12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3 330 141.09</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5</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225° 42.9'</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1870.86</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646 379.81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3 330 462.43</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6</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341° 16.9'</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483.12</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645 073.51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3 329 123.14</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7</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338° 21.5'</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1866.16</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645 531.08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3 328 968.10</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8</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337° 20.7'</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226.83</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647 265.70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3 328 279.88</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9</w:t>
            </w:r>
          </w:p>
        </w:tc>
        <w:tc>
          <w:tcPr>
            <w:tcW w:w="1365"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71° 35.3'</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pPr>
            <w:r>
              <w:t>371.81</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647 475.03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3 328 192.51</w:t>
            </w:r>
          </w:p>
        </w:tc>
        <w:tc>
          <w:tcPr>
            <w:tcW w:w="876" w:type="dxa"/>
            <w:tcBorders>
              <w:top w:val="single" w:sz="4" w:space="0" w:color="auto"/>
              <w:left w:val="single" w:sz="4" w:space="0" w:color="auto"/>
              <w:bottom w:val="single" w:sz="4" w:space="0" w:color="auto"/>
              <w:right w:val="single" w:sz="4" w:space="0" w:color="auto"/>
            </w:tcBorders>
            <w:vAlign w:val="center"/>
            <w:hideMark/>
          </w:tcPr>
          <w:p w:rsidR="00BF0CC4" w:rsidRDefault="00BF0CC4">
            <w:pPr>
              <w:jc w:val="center"/>
              <w:rPr>
                <w:lang w:val="en-US"/>
              </w:rPr>
            </w:pPr>
            <w:r>
              <w:rPr>
                <w:lang w:val="en-US"/>
              </w:rPr>
              <w:t>0.3</w:t>
            </w:r>
          </w:p>
        </w:tc>
      </w:tr>
      <w:tr w:rsidR="00BF0CC4" w:rsidTr="00BF0CC4">
        <w:trPr>
          <w:cantSplit/>
        </w:trPr>
        <w:tc>
          <w:tcPr>
            <w:tcW w:w="701" w:type="dxa"/>
            <w:tcBorders>
              <w:top w:val="single" w:sz="4" w:space="0" w:color="auto"/>
              <w:left w:val="single" w:sz="4" w:space="0" w:color="auto"/>
              <w:bottom w:val="single" w:sz="4" w:space="0" w:color="auto"/>
              <w:right w:val="single" w:sz="4" w:space="0" w:color="auto"/>
            </w:tcBorders>
            <w:vAlign w:val="center"/>
            <w:hideMark/>
          </w:tcPr>
          <w:p w:rsidR="00BF0CC4" w:rsidRDefault="00BF0CC4">
            <w:pPr>
              <w:tabs>
                <w:tab w:val="left" w:pos="-14"/>
              </w:tabs>
              <w:jc w:val="center"/>
            </w:pPr>
            <w:r>
              <w:t>1</w:t>
            </w:r>
          </w:p>
        </w:tc>
        <w:tc>
          <w:tcPr>
            <w:tcW w:w="1365" w:type="dxa"/>
            <w:tcBorders>
              <w:top w:val="single" w:sz="4" w:space="0" w:color="auto"/>
              <w:left w:val="single" w:sz="4" w:space="0" w:color="auto"/>
              <w:bottom w:val="single" w:sz="4" w:space="0" w:color="auto"/>
              <w:right w:val="single" w:sz="4" w:space="0" w:color="auto"/>
            </w:tcBorders>
            <w:vAlign w:val="center"/>
          </w:tcPr>
          <w:p w:rsidR="00BF0CC4" w:rsidRDefault="00BF0CC4">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BF0CC4" w:rsidRDefault="00BF0CC4">
            <w:pPr>
              <w:jc w:val="center"/>
            </w:pPr>
          </w:p>
        </w:tc>
        <w:tc>
          <w:tcPr>
            <w:tcW w:w="876" w:type="dxa"/>
            <w:tcBorders>
              <w:top w:val="single" w:sz="4" w:space="0" w:color="auto"/>
              <w:left w:val="single" w:sz="4" w:space="0" w:color="auto"/>
              <w:bottom w:val="single" w:sz="4" w:space="0" w:color="auto"/>
              <w:right w:val="single" w:sz="4" w:space="0" w:color="auto"/>
            </w:tcBorders>
            <w:vAlign w:val="center"/>
          </w:tcPr>
          <w:p w:rsidR="00BF0CC4" w:rsidRDefault="00BF0CC4">
            <w:pPr>
              <w:jc w:val="center"/>
              <w:rPr>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BF0CC4" w:rsidRDefault="00BF0CC4">
            <w:pPr>
              <w:jc w:val="center"/>
              <w:rPr>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BF0CC4" w:rsidRDefault="00BF0CC4">
            <w:pPr>
              <w:jc w:val="center"/>
              <w:rPr>
                <w:lang w:val="en-US"/>
              </w:rPr>
            </w:pPr>
          </w:p>
        </w:tc>
        <w:tc>
          <w:tcPr>
            <w:tcW w:w="876" w:type="dxa"/>
            <w:tcBorders>
              <w:top w:val="single" w:sz="4" w:space="0" w:color="auto"/>
              <w:left w:val="single" w:sz="4" w:space="0" w:color="auto"/>
              <w:bottom w:val="single" w:sz="4" w:space="0" w:color="auto"/>
              <w:right w:val="single" w:sz="4" w:space="0" w:color="auto"/>
            </w:tcBorders>
            <w:vAlign w:val="center"/>
          </w:tcPr>
          <w:p w:rsidR="00BF0CC4" w:rsidRDefault="00BF0CC4">
            <w:pPr>
              <w:jc w:val="center"/>
              <w:rPr>
                <w:lang w:val="en-US"/>
              </w:rPr>
            </w:pPr>
          </w:p>
        </w:tc>
      </w:tr>
    </w:tbl>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40"/>
        </w:rPr>
      </w:pPr>
    </w:p>
    <w:p w:rsidR="00BF0CC4" w:rsidRDefault="00BF0CC4" w:rsidP="00BF0CC4">
      <w:pPr>
        <w:jc w:val="center"/>
        <w:rPr>
          <w:sz w:val="28"/>
          <w:szCs w:val="28"/>
        </w:rPr>
      </w:pPr>
      <w:r>
        <w:rPr>
          <w:sz w:val="28"/>
          <w:szCs w:val="28"/>
        </w:rPr>
        <w:lastRenderedPageBreak/>
        <w:t xml:space="preserve">                                      </w:t>
      </w:r>
      <w:r w:rsidRPr="00BF0CC4">
        <w:rPr>
          <w:sz w:val="28"/>
          <w:szCs w:val="28"/>
        </w:rPr>
        <w:t>ПРИЛОЖЕНИЕ</w:t>
      </w:r>
      <w:r>
        <w:rPr>
          <w:sz w:val="28"/>
          <w:szCs w:val="28"/>
        </w:rPr>
        <w:t xml:space="preserve"> №4</w:t>
      </w:r>
    </w:p>
    <w:p w:rsidR="00BF0CC4" w:rsidRDefault="00BF0CC4" w:rsidP="00BF0CC4">
      <w:pPr>
        <w:jc w:val="center"/>
        <w:rPr>
          <w:sz w:val="28"/>
          <w:szCs w:val="28"/>
        </w:rPr>
      </w:pPr>
    </w:p>
    <w:p w:rsidR="00BF0CC4" w:rsidRPr="00BF0CC4" w:rsidRDefault="00BF0CC4" w:rsidP="00BF0CC4">
      <w:pPr>
        <w:jc w:val="center"/>
        <w:rPr>
          <w:sz w:val="28"/>
          <w:szCs w:val="28"/>
        </w:rPr>
      </w:pPr>
      <w:r>
        <w:rPr>
          <w:sz w:val="28"/>
          <w:szCs w:val="28"/>
        </w:rPr>
        <w:t xml:space="preserve">                                                    к решению Совета сельского</w:t>
      </w:r>
    </w:p>
    <w:p w:rsidR="00BF0CC4" w:rsidRDefault="00BF0CC4" w:rsidP="00BF0CC4">
      <w:pPr>
        <w:jc w:val="center"/>
        <w:rPr>
          <w:sz w:val="28"/>
          <w:szCs w:val="28"/>
        </w:rPr>
      </w:pPr>
      <w:r>
        <w:rPr>
          <w:sz w:val="40"/>
        </w:rPr>
        <w:t xml:space="preserve">                                  </w:t>
      </w:r>
      <w:r w:rsidRPr="00BF0CC4">
        <w:rPr>
          <w:sz w:val="28"/>
          <w:szCs w:val="28"/>
        </w:rPr>
        <w:t xml:space="preserve"> поселения</w:t>
      </w:r>
      <w:r>
        <w:rPr>
          <w:sz w:val="28"/>
          <w:szCs w:val="28"/>
        </w:rPr>
        <w:t xml:space="preserve"> «</w:t>
      </w:r>
      <w:proofErr w:type="spellStart"/>
      <w:r>
        <w:rPr>
          <w:sz w:val="28"/>
          <w:szCs w:val="28"/>
        </w:rPr>
        <w:t>Кумакинское</w:t>
      </w:r>
      <w:proofErr w:type="spellEnd"/>
      <w:r>
        <w:rPr>
          <w:sz w:val="28"/>
          <w:szCs w:val="28"/>
        </w:rPr>
        <w:t>»</w:t>
      </w:r>
    </w:p>
    <w:p w:rsidR="00BF0CC4" w:rsidRPr="00BF0CC4" w:rsidRDefault="00BF0CC4" w:rsidP="00BF0CC4">
      <w:pPr>
        <w:jc w:val="center"/>
        <w:rPr>
          <w:sz w:val="28"/>
          <w:szCs w:val="28"/>
        </w:rPr>
      </w:pPr>
      <w:r>
        <w:rPr>
          <w:sz w:val="28"/>
          <w:szCs w:val="28"/>
        </w:rPr>
        <w:t xml:space="preserve">                                              _________ №________</w:t>
      </w:r>
    </w:p>
    <w:p w:rsidR="00BF0CC4" w:rsidRDefault="00BF0CC4" w:rsidP="00BF0CC4">
      <w:pPr>
        <w:jc w:val="center"/>
        <w:rPr>
          <w:sz w:val="40"/>
        </w:rPr>
      </w:pPr>
    </w:p>
    <w:p w:rsidR="008615D3" w:rsidRPr="00EA1CBB" w:rsidRDefault="008615D3" w:rsidP="008615D3">
      <w:pPr>
        <w:rPr>
          <w:sz w:val="28"/>
          <w:szCs w:val="28"/>
        </w:rPr>
      </w:pPr>
    </w:p>
    <w:p w:rsidR="008615D3" w:rsidRPr="008615D3" w:rsidRDefault="00BF0CC4" w:rsidP="008615D3">
      <w:pPr>
        <w:tabs>
          <w:tab w:val="left" w:pos="851"/>
        </w:tabs>
        <w:spacing w:line="300" w:lineRule="auto"/>
        <w:jc w:val="both"/>
        <w:rPr>
          <w:sz w:val="28"/>
          <w:szCs w:val="28"/>
        </w:rPr>
      </w:pPr>
      <w:r>
        <w:rPr>
          <w:noProof/>
          <w:sz w:val="28"/>
          <w:szCs w:val="28"/>
        </w:rPr>
        <w:drawing>
          <wp:inline distT="0" distB="0" distL="0" distR="0">
            <wp:extent cx="6120130" cy="6977216"/>
            <wp:effectExtent l="19050" t="0" r="0" b="0"/>
            <wp:docPr id="2" name="Рисунок 2" descr="C:\Users\A020~1\AppData\Local\Temp\Rar$DIa496.5005\Карта градостроительного зонировани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20~1\AppData\Local\Temp\Rar$DIa496.5005\Карта градостроительного зонирования_1.jpg"/>
                    <pic:cNvPicPr>
                      <a:picLocks noChangeAspect="1" noChangeArrowheads="1"/>
                    </pic:cNvPicPr>
                  </pic:nvPicPr>
                  <pic:blipFill>
                    <a:blip r:embed="rId44" cstate="print"/>
                    <a:srcRect/>
                    <a:stretch>
                      <a:fillRect/>
                    </a:stretch>
                  </pic:blipFill>
                  <pic:spPr bwMode="auto">
                    <a:xfrm>
                      <a:off x="0" y="0"/>
                      <a:ext cx="6120130" cy="6977216"/>
                    </a:xfrm>
                    <a:prstGeom prst="rect">
                      <a:avLst/>
                    </a:prstGeom>
                    <a:noFill/>
                    <a:ln w="9525">
                      <a:noFill/>
                      <a:miter lim="800000"/>
                      <a:headEnd/>
                      <a:tailEnd/>
                    </a:ln>
                  </pic:spPr>
                </pic:pic>
              </a:graphicData>
            </a:graphic>
          </wp:inline>
        </w:drawing>
      </w:r>
    </w:p>
    <w:p w:rsidR="008615D3" w:rsidRPr="002F1AC3" w:rsidRDefault="008615D3" w:rsidP="008615D3">
      <w:pPr>
        <w:spacing w:line="300" w:lineRule="auto"/>
        <w:rPr>
          <w:rFonts w:eastAsia="Calibri"/>
        </w:rPr>
      </w:pPr>
    </w:p>
    <w:p w:rsidR="008615D3" w:rsidRPr="00451671" w:rsidRDefault="008615D3" w:rsidP="008615D3">
      <w:pPr>
        <w:pStyle w:val="ConsTitle"/>
        <w:widowControl/>
        <w:ind w:left="6521" w:right="0"/>
        <w:jc w:val="both"/>
        <w:rPr>
          <w:rStyle w:val="11"/>
          <w:rFonts w:ascii="Times New Roman" w:hAnsi="Times New Roman" w:cs="Times New Roman"/>
          <w:b w:val="0"/>
          <w:sz w:val="24"/>
          <w:szCs w:val="24"/>
        </w:rPr>
      </w:pPr>
    </w:p>
    <w:p w:rsidR="00BF0CC4" w:rsidRDefault="00BF0CC4" w:rsidP="00BF0CC4">
      <w:pPr>
        <w:jc w:val="center"/>
        <w:rPr>
          <w:sz w:val="28"/>
          <w:szCs w:val="28"/>
        </w:rPr>
      </w:pPr>
    </w:p>
    <w:p w:rsidR="00BF0CC4" w:rsidRDefault="00BF0CC4" w:rsidP="00BF0CC4">
      <w:pPr>
        <w:jc w:val="center"/>
        <w:rPr>
          <w:sz w:val="28"/>
          <w:szCs w:val="28"/>
        </w:rPr>
      </w:pPr>
      <w:r>
        <w:rPr>
          <w:sz w:val="28"/>
          <w:szCs w:val="28"/>
        </w:rPr>
        <w:lastRenderedPageBreak/>
        <w:t xml:space="preserve">                                     </w:t>
      </w:r>
      <w:r w:rsidRPr="00BF0CC4">
        <w:rPr>
          <w:sz w:val="28"/>
          <w:szCs w:val="28"/>
        </w:rPr>
        <w:t>ПРИЛОЖЕНИЕ</w:t>
      </w:r>
      <w:r>
        <w:rPr>
          <w:sz w:val="28"/>
          <w:szCs w:val="28"/>
        </w:rPr>
        <w:t xml:space="preserve"> №5</w:t>
      </w:r>
    </w:p>
    <w:p w:rsidR="00BF0CC4" w:rsidRDefault="00BF0CC4" w:rsidP="00BF0CC4">
      <w:pPr>
        <w:jc w:val="center"/>
        <w:rPr>
          <w:sz w:val="28"/>
          <w:szCs w:val="28"/>
        </w:rPr>
      </w:pPr>
    </w:p>
    <w:p w:rsidR="00BF0CC4" w:rsidRPr="00BF0CC4" w:rsidRDefault="00BF0CC4" w:rsidP="00BF0CC4">
      <w:pPr>
        <w:jc w:val="center"/>
        <w:rPr>
          <w:sz w:val="28"/>
          <w:szCs w:val="28"/>
        </w:rPr>
      </w:pPr>
      <w:r>
        <w:rPr>
          <w:sz w:val="28"/>
          <w:szCs w:val="28"/>
        </w:rPr>
        <w:t xml:space="preserve">                                                    к решению Совета сельского</w:t>
      </w:r>
    </w:p>
    <w:p w:rsidR="00BF0CC4" w:rsidRDefault="00BF0CC4" w:rsidP="00BF0CC4">
      <w:pPr>
        <w:jc w:val="center"/>
        <w:rPr>
          <w:sz w:val="28"/>
          <w:szCs w:val="28"/>
        </w:rPr>
      </w:pPr>
      <w:r>
        <w:rPr>
          <w:sz w:val="40"/>
        </w:rPr>
        <w:t xml:space="preserve">                                  </w:t>
      </w:r>
      <w:r w:rsidRPr="00BF0CC4">
        <w:rPr>
          <w:sz w:val="28"/>
          <w:szCs w:val="28"/>
        </w:rPr>
        <w:t xml:space="preserve"> поселения</w:t>
      </w:r>
      <w:r>
        <w:rPr>
          <w:sz w:val="28"/>
          <w:szCs w:val="28"/>
        </w:rPr>
        <w:t xml:space="preserve"> «</w:t>
      </w:r>
      <w:proofErr w:type="spellStart"/>
      <w:r>
        <w:rPr>
          <w:sz w:val="28"/>
          <w:szCs w:val="28"/>
        </w:rPr>
        <w:t>Кумакинское</w:t>
      </w:r>
      <w:proofErr w:type="spellEnd"/>
      <w:r>
        <w:rPr>
          <w:sz w:val="28"/>
          <w:szCs w:val="28"/>
        </w:rPr>
        <w:t>»</w:t>
      </w:r>
    </w:p>
    <w:p w:rsidR="00BF0CC4" w:rsidRPr="00BF0CC4" w:rsidRDefault="00BF0CC4" w:rsidP="00BF0CC4">
      <w:pPr>
        <w:jc w:val="center"/>
        <w:rPr>
          <w:sz w:val="28"/>
          <w:szCs w:val="28"/>
        </w:rPr>
      </w:pPr>
      <w:r>
        <w:rPr>
          <w:sz w:val="28"/>
          <w:szCs w:val="28"/>
        </w:rPr>
        <w:t xml:space="preserve">                                              _________ №________</w:t>
      </w:r>
    </w:p>
    <w:p w:rsidR="001E51D5" w:rsidRPr="001E51D5" w:rsidRDefault="001E51D5" w:rsidP="008615D3">
      <w:pPr>
        <w:widowControl w:val="0"/>
        <w:autoSpaceDE w:val="0"/>
        <w:autoSpaceDN w:val="0"/>
        <w:adjustRightInd w:val="0"/>
        <w:jc w:val="both"/>
        <w:rPr>
          <w:b/>
          <w:sz w:val="28"/>
          <w:szCs w:val="28"/>
        </w:rPr>
      </w:pPr>
    </w:p>
    <w:p w:rsidR="000424D1" w:rsidRPr="000424D1" w:rsidRDefault="00BF0CC4" w:rsidP="000424D1">
      <w:pPr>
        <w:autoSpaceDE w:val="0"/>
        <w:autoSpaceDN w:val="0"/>
        <w:adjustRightInd w:val="0"/>
        <w:jc w:val="both"/>
        <w:rPr>
          <w:sz w:val="28"/>
          <w:szCs w:val="28"/>
        </w:rPr>
      </w:pPr>
      <w:r>
        <w:rPr>
          <w:noProof/>
          <w:sz w:val="28"/>
          <w:szCs w:val="28"/>
        </w:rPr>
        <w:drawing>
          <wp:inline distT="0" distB="0" distL="0" distR="0">
            <wp:extent cx="6120130" cy="5092154"/>
            <wp:effectExtent l="19050" t="0" r="0" b="0"/>
            <wp:docPr id="3" name="Рисунок 3" descr="C:\Users\A020~1\AppData\Local\Temp\Rar$DIa496.35437\Карта градостроительного зонирования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020~1\AppData\Local\Temp\Rar$DIa496.35437\Карта градостроительного зонирования_2.jpg"/>
                    <pic:cNvPicPr>
                      <a:picLocks noChangeAspect="1" noChangeArrowheads="1"/>
                    </pic:cNvPicPr>
                  </pic:nvPicPr>
                  <pic:blipFill>
                    <a:blip r:embed="rId45" cstate="print"/>
                    <a:srcRect/>
                    <a:stretch>
                      <a:fillRect/>
                    </a:stretch>
                  </pic:blipFill>
                  <pic:spPr bwMode="auto">
                    <a:xfrm>
                      <a:off x="0" y="0"/>
                      <a:ext cx="6120130" cy="5092154"/>
                    </a:xfrm>
                    <a:prstGeom prst="rect">
                      <a:avLst/>
                    </a:prstGeom>
                    <a:noFill/>
                    <a:ln w="9525">
                      <a:noFill/>
                      <a:miter lim="800000"/>
                      <a:headEnd/>
                      <a:tailEnd/>
                    </a:ln>
                  </pic:spPr>
                </pic:pic>
              </a:graphicData>
            </a:graphic>
          </wp:inline>
        </w:drawing>
      </w:r>
    </w:p>
    <w:p w:rsidR="000424D1" w:rsidRDefault="000424D1" w:rsidP="000424D1">
      <w:pPr>
        <w:jc w:val="both"/>
        <w:rPr>
          <w:sz w:val="28"/>
          <w:szCs w:val="28"/>
        </w:rPr>
      </w:pPr>
    </w:p>
    <w:p w:rsidR="00BF0CC4" w:rsidRDefault="00BF0CC4" w:rsidP="000424D1">
      <w:pPr>
        <w:jc w:val="both"/>
        <w:rPr>
          <w:sz w:val="28"/>
          <w:szCs w:val="28"/>
        </w:rPr>
      </w:pPr>
    </w:p>
    <w:p w:rsidR="00BF0CC4" w:rsidRDefault="00BF0CC4" w:rsidP="000424D1">
      <w:pPr>
        <w:jc w:val="both"/>
        <w:rPr>
          <w:sz w:val="28"/>
          <w:szCs w:val="28"/>
        </w:rPr>
      </w:pPr>
    </w:p>
    <w:p w:rsidR="00BF0CC4" w:rsidRDefault="00BF0CC4" w:rsidP="000424D1">
      <w:pPr>
        <w:jc w:val="both"/>
        <w:rPr>
          <w:sz w:val="28"/>
          <w:szCs w:val="28"/>
        </w:rPr>
      </w:pPr>
    </w:p>
    <w:p w:rsidR="00BF0CC4" w:rsidRDefault="00BF0CC4" w:rsidP="00BF0CC4">
      <w:pPr>
        <w:jc w:val="center"/>
        <w:rPr>
          <w:sz w:val="28"/>
          <w:szCs w:val="28"/>
        </w:rPr>
      </w:pPr>
      <w:r>
        <w:rPr>
          <w:sz w:val="28"/>
          <w:szCs w:val="28"/>
        </w:rPr>
        <w:t xml:space="preserve">                                     </w:t>
      </w: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p>
    <w:p w:rsidR="00BF0CC4" w:rsidRDefault="00BF0CC4" w:rsidP="00BF0CC4">
      <w:pPr>
        <w:jc w:val="center"/>
        <w:rPr>
          <w:sz w:val="28"/>
          <w:szCs w:val="28"/>
        </w:rPr>
      </w:pPr>
      <w:r>
        <w:rPr>
          <w:sz w:val="28"/>
          <w:szCs w:val="28"/>
        </w:rPr>
        <w:lastRenderedPageBreak/>
        <w:t xml:space="preserve">                                    </w:t>
      </w:r>
      <w:r w:rsidRPr="00BF0CC4">
        <w:rPr>
          <w:sz w:val="28"/>
          <w:szCs w:val="28"/>
        </w:rPr>
        <w:t>ПРИЛОЖЕНИЕ</w:t>
      </w:r>
      <w:r>
        <w:rPr>
          <w:sz w:val="28"/>
          <w:szCs w:val="28"/>
        </w:rPr>
        <w:t xml:space="preserve"> №6</w:t>
      </w:r>
    </w:p>
    <w:p w:rsidR="00BF0CC4" w:rsidRDefault="00BF0CC4" w:rsidP="00BF0CC4">
      <w:pPr>
        <w:jc w:val="center"/>
        <w:rPr>
          <w:sz w:val="28"/>
          <w:szCs w:val="28"/>
        </w:rPr>
      </w:pPr>
    </w:p>
    <w:p w:rsidR="00BF0CC4" w:rsidRPr="00BF0CC4" w:rsidRDefault="00BF0CC4" w:rsidP="00BF0CC4">
      <w:pPr>
        <w:jc w:val="center"/>
        <w:rPr>
          <w:sz w:val="28"/>
          <w:szCs w:val="28"/>
        </w:rPr>
      </w:pPr>
      <w:r>
        <w:rPr>
          <w:sz w:val="28"/>
          <w:szCs w:val="28"/>
        </w:rPr>
        <w:t xml:space="preserve">                                                    к решению Совета сельского</w:t>
      </w:r>
    </w:p>
    <w:p w:rsidR="00BF0CC4" w:rsidRDefault="00BF0CC4" w:rsidP="00BF0CC4">
      <w:pPr>
        <w:jc w:val="center"/>
        <w:rPr>
          <w:sz w:val="28"/>
          <w:szCs w:val="28"/>
        </w:rPr>
      </w:pPr>
      <w:r>
        <w:rPr>
          <w:sz w:val="40"/>
        </w:rPr>
        <w:t xml:space="preserve">                                  </w:t>
      </w:r>
      <w:r w:rsidRPr="00BF0CC4">
        <w:rPr>
          <w:sz w:val="28"/>
          <w:szCs w:val="28"/>
        </w:rPr>
        <w:t xml:space="preserve"> поселения</w:t>
      </w:r>
      <w:r>
        <w:rPr>
          <w:sz w:val="28"/>
          <w:szCs w:val="28"/>
        </w:rPr>
        <w:t xml:space="preserve"> «</w:t>
      </w:r>
      <w:proofErr w:type="spellStart"/>
      <w:r>
        <w:rPr>
          <w:sz w:val="28"/>
          <w:szCs w:val="28"/>
        </w:rPr>
        <w:t>Кумакинское</w:t>
      </w:r>
      <w:proofErr w:type="spellEnd"/>
      <w:r>
        <w:rPr>
          <w:sz w:val="28"/>
          <w:szCs w:val="28"/>
        </w:rPr>
        <w:t>»</w:t>
      </w:r>
    </w:p>
    <w:p w:rsidR="00BF0CC4" w:rsidRDefault="00BF0CC4" w:rsidP="00BF0CC4">
      <w:pPr>
        <w:jc w:val="center"/>
        <w:rPr>
          <w:sz w:val="28"/>
          <w:szCs w:val="28"/>
        </w:rPr>
      </w:pPr>
      <w:r>
        <w:rPr>
          <w:sz w:val="28"/>
          <w:szCs w:val="28"/>
        </w:rPr>
        <w:t xml:space="preserve">                                              _________ №________</w:t>
      </w:r>
    </w:p>
    <w:p w:rsidR="00BF0CC4" w:rsidRDefault="00BF0CC4" w:rsidP="00BF0CC4">
      <w:pPr>
        <w:jc w:val="center"/>
        <w:rPr>
          <w:sz w:val="28"/>
          <w:szCs w:val="28"/>
        </w:rPr>
      </w:pPr>
    </w:p>
    <w:p w:rsidR="00BF0CC4" w:rsidRDefault="00BF0CC4" w:rsidP="00BF0CC4">
      <w:pPr>
        <w:jc w:val="center"/>
        <w:rPr>
          <w:sz w:val="28"/>
          <w:szCs w:val="28"/>
        </w:rPr>
      </w:pPr>
    </w:p>
    <w:p w:rsidR="00BF0CC4" w:rsidRPr="001F0FFB" w:rsidRDefault="00BF0CC4" w:rsidP="00BF0CC4">
      <w:pPr>
        <w:jc w:val="center"/>
        <w:rPr>
          <w:sz w:val="28"/>
          <w:szCs w:val="28"/>
        </w:rPr>
      </w:pPr>
      <w:r>
        <w:rPr>
          <w:noProof/>
          <w:sz w:val="28"/>
          <w:szCs w:val="28"/>
        </w:rPr>
        <w:drawing>
          <wp:inline distT="0" distB="0" distL="0" distR="0">
            <wp:extent cx="6120130" cy="6977216"/>
            <wp:effectExtent l="19050" t="0" r="0" b="0"/>
            <wp:docPr id="4" name="Рисунок 4" descr="C:\Users\A020~1\AppData\Local\Temp\Rar$DIa496.41406\Карта градостроительного зонирования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020~1\AppData\Local\Temp\Rar$DIa496.41406\Карта градостроительного зонирования_3.jpg"/>
                    <pic:cNvPicPr>
                      <a:picLocks noChangeAspect="1" noChangeArrowheads="1"/>
                    </pic:cNvPicPr>
                  </pic:nvPicPr>
                  <pic:blipFill>
                    <a:blip r:embed="rId46" cstate="print"/>
                    <a:srcRect/>
                    <a:stretch>
                      <a:fillRect/>
                    </a:stretch>
                  </pic:blipFill>
                  <pic:spPr bwMode="auto">
                    <a:xfrm>
                      <a:off x="0" y="0"/>
                      <a:ext cx="6120130" cy="6977216"/>
                    </a:xfrm>
                    <a:prstGeom prst="rect">
                      <a:avLst/>
                    </a:prstGeom>
                    <a:noFill/>
                    <a:ln w="9525">
                      <a:noFill/>
                      <a:miter lim="800000"/>
                      <a:headEnd/>
                      <a:tailEnd/>
                    </a:ln>
                  </pic:spPr>
                </pic:pic>
              </a:graphicData>
            </a:graphic>
          </wp:inline>
        </w:drawing>
      </w:r>
    </w:p>
    <w:sectPr w:rsidR="00BF0CC4" w:rsidRPr="001F0FFB" w:rsidSect="008615D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92" w:rsidRDefault="00565892" w:rsidP="007E6697">
      <w:r>
        <w:separator/>
      </w:r>
    </w:p>
  </w:endnote>
  <w:endnote w:type="continuationSeparator" w:id="0">
    <w:p w:rsidR="00565892" w:rsidRDefault="00565892" w:rsidP="007E6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92" w:rsidRDefault="00565892" w:rsidP="007E6697">
      <w:r>
        <w:separator/>
      </w:r>
    </w:p>
  </w:footnote>
  <w:footnote w:type="continuationSeparator" w:id="0">
    <w:p w:rsidR="00565892" w:rsidRDefault="00565892" w:rsidP="007E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D3" w:rsidRPr="00AC4D6F" w:rsidRDefault="007E6697" w:rsidP="008615D3">
    <w:pPr>
      <w:pStyle w:val="af3"/>
      <w:jc w:val="right"/>
      <w:rPr>
        <w:b/>
        <w:spacing w:val="20"/>
      </w:rPr>
    </w:pPr>
    <w:r w:rsidRPr="00AC4D6F">
      <w:rPr>
        <w:b/>
        <w:spacing w:val="20"/>
      </w:rPr>
      <w:fldChar w:fldCharType="begin"/>
    </w:r>
    <w:r w:rsidR="008615D3" w:rsidRPr="00AC4D6F">
      <w:rPr>
        <w:b/>
        <w:spacing w:val="20"/>
      </w:rPr>
      <w:instrText>PAGE   \* MERGEFORMAT</w:instrText>
    </w:r>
    <w:r w:rsidRPr="00AC4D6F">
      <w:rPr>
        <w:b/>
        <w:spacing w:val="20"/>
      </w:rPr>
      <w:fldChar w:fldCharType="separate"/>
    </w:r>
    <w:r w:rsidR="00BF0CC4">
      <w:rPr>
        <w:b/>
        <w:noProof/>
        <w:spacing w:val="20"/>
      </w:rPr>
      <w:t>115</w:t>
    </w:r>
    <w:r w:rsidRPr="00AC4D6F">
      <w:rPr>
        <w:b/>
        <w:spacing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1A"/>
    <w:multiLevelType w:val="hybridMultilevel"/>
    <w:tmpl w:val="D688AC9E"/>
    <w:lvl w:ilvl="0" w:tplc="4A6C8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84483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
    <w:nsid w:val="01997F8D"/>
    <w:multiLevelType w:val="hybridMultilevel"/>
    <w:tmpl w:val="75B040EE"/>
    <w:lvl w:ilvl="0" w:tplc="4276F70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
    <w:nsid w:val="025054D8"/>
    <w:multiLevelType w:val="hybridMultilevel"/>
    <w:tmpl w:val="4B1A7C7E"/>
    <w:lvl w:ilvl="0" w:tplc="D774272C">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
    <w:nsid w:val="0296629A"/>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
    <w:nsid w:val="03D11FF0"/>
    <w:multiLevelType w:val="hybridMultilevel"/>
    <w:tmpl w:val="8C8C5A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E16B25"/>
    <w:multiLevelType w:val="hybridMultilevel"/>
    <w:tmpl w:val="E57A0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572EC0"/>
    <w:multiLevelType w:val="hybridMultilevel"/>
    <w:tmpl w:val="180E268A"/>
    <w:lvl w:ilvl="0" w:tplc="54C2EF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47702E5"/>
    <w:multiLevelType w:val="hybridMultilevel"/>
    <w:tmpl w:val="A09AC8D6"/>
    <w:lvl w:ilvl="0" w:tplc="6D5C04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
    <w:nsid w:val="049B6D84"/>
    <w:multiLevelType w:val="hybridMultilevel"/>
    <w:tmpl w:val="4BB83E90"/>
    <w:lvl w:ilvl="0" w:tplc="C8AC235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0">
    <w:nsid w:val="04BF4766"/>
    <w:multiLevelType w:val="hybridMultilevel"/>
    <w:tmpl w:val="6F60321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54421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
    <w:nsid w:val="056A5F60"/>
    <w:multiLevelType w:val="hybridMultilevel"/>
    <w:tmpl w:val="9446C14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583295E"/>
    <w:multiLevelType w:val="hybridMultilevel"/>
    <w:tmpl w:val="67D0222C"/>
    <w:lvl w:ilvl="0" w:tplc="3AAC328E">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14">
    <w:nsid w:val="05E677A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
    <w:nsid w:val="076A18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
    <w:nsid w:val="07B85A2B"/>
    <w:multiLevelType w:val="hybridMultilevel"/>
    <w:tmpl w:val="557C0062"/>
    <w:lvl w:ilvl="0" w:tplc="04190011">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37612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
    <w:nsid w:val="084E596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
    <w:nsid w:val="096C1C26"/>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9A413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
    <w:nsid w:val="0A4B1E1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
    <w:nsid w:val="0B6E2DF3"/>
    <w:multiLevelType w:val="hybridMultilevel"/>
    <w:tmpl w:val="FDB2202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BA6043C"/>
    <w:multiLevelType w:val="hybridMultilevel"/>
    <w:tmpl w:val="1D8A9B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0C2A4FF5"/>
    <w:multiLevelType w:val="hybridMultilevel"/>
    <w:tmpl w:val="6FC67E3A"/>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0E086DC4"/>
    <w:multiLevelType w:val="hybridMultilevel"/>
    <w:tmpl w:val="936C0ABE"/>
    <w:lvl w:ilvl="0" w:tplc="B3F68F0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0E9475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7">
    <w:nsid w:val="0EC71937"/>
    <w:multiLevelType w:val="hybridMultilevel"/>
    <w:tmpl w:val="F4226354"/>
    <w:lvl w:ilvl="0" w:tplc="F872C2F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8">
    <w:nsid w:val="0ED8227F"/>
    <w:multiLevelType w:val="hybridMultilevel"/>
    <w:tmpl w:val="E57A0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0">
    <w:nsid w:val="100E09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1">
    <w:nsid w:val="105B36A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2">
    <w:nsid w:val="12487D5B"/>
    <w:multiLevelType w:val="hybridMultilevel"/>
    <w:tmpl w:val="E1D2E71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7B0B35"/>
    <w:multiLevelType w:val="hybridMultilevel"/>
    <w:tmpl w:val="CE52A26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4D0310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5">
    <w:nsid w:val="16933055"/>
    <w:multiLevelType w:val="hybridMultilevel"/>
    <w:tmpl w:val="EB98A948"/>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6">
    <w:nsid w:val="16B71C1A"/>
    <w:multiLevelType w:val="hybridMultilevel"/>
    <w:tmpl w:val="83FCEE36"/>
    <w:lvl w:ilvl="0" w:tplc="62AE2AC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2810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8">
    <w:nsid w:val="17833C75"/>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7FC5B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0">
    <w:nsid w:val="189E0E1F"/>
    <w:multiLevelType w:val="hybridMultilevel"/>
    <w:tmpl w:val="9F4A823A"/>
    <w:lvl w:ilvl="0" w:tplc="7E8AD31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1">
    <w:nsid w:val="19CE3633"/>
    <w:multiLevelType w:val="multilevel"/>
    <w:tmpl w:val="1F28C314"/>
    <w:lvl w:ilvl="0">
      <w:start w:val="1"/>
      <w:numFmt w:val="decimal"/>
      <w:lvlText w:val="%1."/>
      <w:lvlJc w:val="left"/>
      <w:pPr>
        <w:ind w:left="1200" w:hanging="360"/>
      </w:p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42">
    <w:nsid w:val="19EA5148"/>
    <w:multiLevelType w:val="hybridMultilevel"/>
    <w:tmpl w:val="E9BC866C"/>
    <w:lvl w:ilvl="0" w:tplc="1A9AFE3E">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0E29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4">
    <w:nsid w:val="1B641454"/>
    <w:multiLevelType w:val="hybridMultilevel"/>
    <w:tmpl w:val="AEFC7EAA"/>
    <w:lvl w:ilvl="0" w:tplc="A88CA612">
      <w:start w:val="1"/>
      <w:numFmt w:val="decimal"/>
      <w:lvlText w:val="2.%1."/>
      <w:lvlJc w:val="left"/>
      <w:pPr>
        <w:ind w:left="340" w:firstLine="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45">
    <w:nsid w:val="1D37052B"/>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6">
    <w:nsid w:val="1DD11CD1"/>
    <w:multiLevelType w:val="hybridMultilevel"/>
    <w:tmpl w:val="4BB6FC74"/>
    <w:lvl w:ilvl="0" w:tplc="90D4B36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7">
    <w:nsid w:val="1EC701F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8">
    <w:nsid w:val="20A508A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0BC0D8E"/>
    <w:multiLevelType w:val="hybridMultilevel"/>
    <w:tmpl w:val="557C0062"/>
    <w:lvl w:ilvl="0" w:tplc="04190011">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F467E4"/>
    <w:multiLevelType w:val="hybridMultilevel"/>
    <w:tmpl w:val="E9BC866C"/>
    <w:lvl w:ilvl="0" w:tplc="1A9AFE3E">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1A917C4"/>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1A91AAE"/>
    <w:multiLevelType w:val="hybridMultilevel"/>
    <w:tmpl w:val="A1F021FE"/>
    <w:lvl w:ilvl="0" w:tplc="40CA167A">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3">
    <w:nsid w:val="21CF4972"/>
    <w:multiLevelType w:val="hybridMultilevel"/>
    <w:tmpl w:val="A4FCCF8C"/>
    <w:lvl w:ilvl="0" w:tplc="AB6250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4">
    <w:nsid w:val="230E09C0"/>
    <w:multiLevelType w:val="hybridMultilevel"/>
    <w:tmpl w:val="4AD650B2"/>
    <w:lvl w:ilvl="0" w:tplc="43AC955A">
      <w:start w:val="1"/>
      <w:numFmt w:val="decimal"/>
      <w:lvlText w:val="2.%1."/>
      <w:lvlJc w:val="left"/>
      <w:pPr>
        <w:ind w:left="1162" w:hanging="87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1515B4"/>
    <w:multiLevelType w:val="hybridMultilevel"/>
    <w:tmpl w:val="C1D6C2AC"/>
    <w:lvl w:ilvl="0" w:tplc="C6880112">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78602B"/>
    <w:multiLevelType w:val="hybridMultilevel"/>
    <w:tmpl w:val="E552F80A"/>
    <w:lvl w:ilvl="0" w:tplc="D774272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7">
    <w:nsid w:val="23D25E2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8">
    <w:nsid w:val="24A871D9"/>
    <w:multiLevelType w:val="hybridMultilevel"/>
    <w:tmpl w:val="CD26E2A4"/>
    <w:lvl w:ilvl="0" w:tplc="EB0CB5FC">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9">
    <w:nsid w:val="24C25843"/>
    <w:multiLevelType w:val="hybridMultilevel"/>
    <w:tmpl w:val="78F27F14"/>
    <w:lvl w:ilvl="0" w:tplc="76F0388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D70C60"/>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25602023"/>
    <w:multiLevelType w:val="hybridMultilevel"/>
    <w:tmpl w:val="95CA0FF8"/>
    <w:lvl w:ilvl="0" w:tplc="A51A6426">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62">
    <w:nsid w:val="29C776FF"/>
    <w:multiLevelType w:val="hybridMultilevel"/>
    <w:tmpl w:val="8D7C73DE"/>
    <w:lvl w:ilvl="0" w:tplc="97A2AA4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3">
    <w:nsid w:val="2AFA750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4">
    <w:nsid w:val="2B4D61B7"/>
    <w:multiLevelType w:val="hybridMultilevel"/>
    <w:tmpl w:val="D2BE4258"/>
    <w:lvl w:ilvl="0" w:tplc="A51A6426">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65">
    <w:nsid w:val="2C700E5C"/>
    <w:multiLevelType w:val="hybridMultilevel"/>
    <w:tmpl w:val="6EB81AA0"/>
    <w:lvl w:ilvl="0" w:tplc="C770CDC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6">
    <w:nsid w:val="2C7C4297"/>
    <w:multiLevelType w:val="hybridMultilevel"/>
    <w:tmpl w:val="CC8C927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2D28167D"/>
    <w:multiLevelType w:val="hybridMultilevel"/>
    <w:tmpl w:val="885A691E"/>
    <w:lvl w:ilvl="0" w:tplc="04190011">
      <w:start w:val="1"/>
      <w:numFmt w:val="decimal"/>
      <w:lvlText w:val="%1)"/>
      <w:lvlJc w:val="left"/>
      <w:pPr>
        <w:ind w:left="720" w:hanging="360"/>
      </w:pPr>
      <w:rPr>
        <w:sz w:val="24"/>
        <w:szCs w:val="24"/>
      </w:rPr>
    </w:lvl>
    <w:lvl w:ilvl="1" w:tplc="080AAEEC">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E0E04F1"/>
    <w:multiLevelType w:val="hybridMultilevel"/>
    <w:tmpl w:val="879C10CE"/>
    <w:lvl w:ilvl="0" w:tplc="2D7A2E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9">
    <w:nsid w:val="2E4F417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0">
    <w:nsid w:val="2EF529ED"/>
    <w:multiLevelType w:val="hybridMultilevel"/>
    <w:tmpl w:val="80C0C5A0"/>
    <w:lvl w:ilvl="0" w:tplc="230E5016">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F767090"/>
    <w:multiLevelType w:val="hybridMultilevel"/>
    <w:tmpl w:val="27F2C8B8"/>
    <w:lvl w:ilvl="0" w:tplc="C8AC235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72">
    <w:nsid w:val="2FAE712E"/>
    <w:multiLevelType w:val="hybridMultilevel"/>
    <w:tmpl w:val="A5AC515C"/>
    <w:lvl w:ilvl="0" w:tplc="5BC646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2215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4">
    <w:nsid w:val="31CA617D"/>
    <w:multiLevelType w:val="hybridMultilevel"/>
    <w:tmpl w:val="CCD826C8"/>
    <w:lvl w:ilvl="0" w:tplc="1158AF0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5">
    <w:nsid w:val="338F2E6F"/>
    <w:multiLevelType w:val="hybridMultilevel"/>
    <w:tmpl w:val="142AF556"/>
    <w:lvl w:ilvl="0" w:tplc="AEFC9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4944B3A"/>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7">
    <w:nsid w:val="34B414CB"/>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4DE725D"/>
    <w:multiLevelType w:val="hybridMultilevel"/>
    <w:tmpl w:val="911A1C5E"/>
    <w:lvl w:ilvl="0" w:tplc="9134023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9">
    <w:nsid w:val="38F260C6"/>
    <w:multiLevelType w:val="hybridMultilevel"/>
    <w:tmpl w:val="E9BC866C"/>
    <w:lvl w:ilvl="0" w:tplc="1A9AFE3E">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90C36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1">
    <w:nsid w:val="393E3E5C"/>
    <w:multiLevelType w:val="hybridMultilevel"/>
    <w:tmpl w:val="18FCCD9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nsid w:val="39B46C4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3">
    <w:nsid w:val="39FC3DEF"/>
    <w:multiLevelType w:val="hybridMultilevel"/>
    <w:tmpl w:val="7BD4D4A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3BE035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5">
    <w:nsid w:val="3CA00AC2"/>
    <w:multiLevelType w:val="hybridMultilevel"/>
    <w:tmpl w:val="70E4458E"/>
    <w:lvl w:ilvl="0" w:tplc="6396046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86">
    <w:nsid w:val="3D2859FE"/>
    <w:multiLevelType w:val="hybridMultilevel"/>
    <w:tmpl w:val="64045252"/>
    <w:lvl w:ilvl="0" w:tplc="C1A08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3F2247F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8">
    <w:nsid w:val="40053AE0"/>
    <w:multiLevelType w:val="hybridMultilevel"/>
    <w:tmpl w:val="15E8BD94"/>
    <w:lvl w:ilvl="0" w:tplc="7F74231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9">
    <w:nsid w:val="40B75E30"/>
    <w:multiLevelType w:val="hybridMultilevel"/>
    <w:tmpl w:val="6E80A6C0"/>
    <w:lvl w:ilvl="0" w:tplc="A2201CFE">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11F0264"/>
    <w:multiLevelType w:val="hybridMultilevel"/>
    <w:tmpl w:val="AC802D04"/>
    <w:lvl w:ilvl="0" w:tplc="86EEFA48">
      <w:start w:val="1"/>
      <w:numFmt w:val="decimal"/>
      <w:lvlText w:val="3.%1."/>
      <w:lvlJc w:val="left"/>
      <w:pPr>
        <w:ind w:left="1587" w:hanging="360"/>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91">
    <w:nsid w:val="43060695"/>
    <w:multiLevelType w:val="multilevel"/>
    <w:tmpl w:val="D828FD5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rPr>
    </w:lvl>
    <w:lvl w:ilvl="2">
      <w:start w:val="1"/>
      <w:numFmt w:val="decimal"/>
      <w:isLgl/>
      <w:lvlText w:val="%1.%2.%3."/>
      <w:lvlJc w:val="left"/>
      <w:pPr>
        <w:ind w:left="1288" w:hanging="720"/>
      </w:pPr>
      <w:rPr>
        <w:rFonts w:eastAsia="Calibri" w:hint="default"/>
      </w:rPr>
    </w:lvl>
    <w:lvl w:ilvl="3">
      <w:start w:val="1"/>
      <w:numFmt w:val="decimal"/>
      <w:isLgl/>
      <w:lvlText w:val="%1.%2.%3.%4."/>
      <w:lvlJc w:val="left"/>
      <w:pPr>
        <w:ind w:left="1288" w:hanging="720"/>
      </w:pPr>
      <w:rPr>
        <w:rFonts w:eastAsia="Calibri" w:hint="default"/>
      </w:rPr>
    </w:lvl>
    <w:lvl w:ilvl="4">
      <w:start w:val="1"/>
      <w:numFmt w:val="decimal"/>
      <w:isLgl/>
      <w:lvlText w:val="%1.%2.%3.%4.%5."/>
      <w:lvlJc w:val="left"/>
      <w:pPr>
        <w:ind w:left="1648" w:hanging="1080"/>
      </w:pPr>
      <w:rPr>
        <w:rFonts w:eastAsia="Calibri" w:hint="default"/>
      </w:rPr>
    </w:lvl>
    <w:lvl w:ilvl="5">
      <w:start w:val="1"/>
      <w:numFmt w:val="decimal"/>
      <w:isLgl/>
      <w:lvlText w:val="%1.%2.%3.%4.%5.%6."/>
      <w:lvlJc w:val="left"/>
      <w:pPr>
        <w:ind w:left="1648" w:hanging="1080"/>
      </w:pPr>
      <w:rPr>
        <w:rFonts w:eastAsia="Calibri" w:hint="default"/>
      </w:rPr>
    </w:lvl>
    <w:lvl w:ilvl="6">
      <w:start w:val="1"/>
      <w:numFmt w:val="decimal"/>
      <w:isLgl/>
      <w:lvlText w:val="%1.%2.%3.%4.%5.%6.%7."/>
      <w:lvlJc w:val="left"/>
      <w:pPr>
        <w:ind w:left="2008" w:hanging="1440"/>
      </w:pPr>
      <w:rPr>
        <w:rFonts w:eastAsia="Calibri" w:hint="default"/>
      </w:rPr>
    </w:lvl>
    <w:lvl w:ilvl="7">
      <w:start w:val="1"/>
      <w:numFmt w:val="decimal"/>
      <w:isLgl/>
      <w:lvlText w:val="%1.%2.%3.%4.%5.%6.%7.%8."/>
      <w:lvlJc w:val="left"/>
      <w:pPr>
        <w:ind w:left="2008" w:hanging="1440"/>
      </w:pPr>
      <w:rPr>
        <w:rFonts w:eastAsia="Calibri" w:hint="default"/>
      </w:rPr>
    </w:lvl>
    <w:lvl w:ilvl="8">
      <w:start w:val="1"/>
      <w:numFmt w:val="decimal"/>
      <w:isLgl/>
      <w:lvlText w:val="%1.%2.%3.%4.%5.%6.%7.%8.%9."/>
      <w:lvlJc w:val="left"/>
      <w:pPr>
        <w:ind w:left="2368" w:hanging="1800"/>
      </w:pPr>
      <w:rPr>
        <w:rFonts w:eastAsia="Calibri" w:hint="default"/>
      </w:rPr>
    </w:lvl>
  </w:abstractNum>
  <w:abstractNum w:abstractNumId="92">
    <w:nsid w:val="43A01CB3"/>
    <w:multiLevelType w:val="hybridMultilevel"/>
    <w:tmpl w:val="BC6AB634"/>
    <w:lvl w:ilvl="0" w:tplc="5EDEE45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3">
    <w:nsid w:val="43A670DB"/>
    <w:multiLevelType w:val="hybridMultilevel"/>
    <w:tmpl w:val="E57A0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3E20A96"/>
    <w:multiLevelType w:val="hybridMultilevel"/>
    <w:tmpl w:val="96CEED7C"/>
    <w:lvl w:ilvl="0" w:tplc="76F0388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42C1EE6"/>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48553B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7">
    <w:nsid w:val="453D6AF9"/>
    <w:multiLevelType w:val="hybridMultilevel"/>
    <w:tmpl w:val="2762220A"/>
    <w:lvl w:ilvl="0" w:tplc="C8AC235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98">
    <w:nsid w:val="4550444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9">
    <w:nsid w:val="45D966C8"/>
    <w:multiLevelType w:val="hybridMultilevel"/>
    <w:tmpl w:val="9E82650C"/>
    <w:lvl w:ilvl="0" w:tplc="F1480B82">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67B2E53"/>
    <w:multiLevelType w:val="hybridMultilevel"/>
    <w:tmpl w:val="CFD81A8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1">
    <w:nsid w:val="48145D60"/>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822154E"/>
    <w:multiLevelType w:val="singleLevel"/>
    <w:tmpl w:val="4A6C8F0E"/>
    <w:lvl w:ilvl="0">
      <w:start w:val="1"/>
      <w:numFmt w:val="bullet"/>
      <w:lvlText w:val=""/>
      <w:lvlJc w:val="left"/>
      <w:pPr>
        <w:ind w:left="1429" w:hanging="360"/>
      </w:pPr>
      <w:rPr>
        <w:rFonts w:ascii="Symbol" w:hAnsi="Symbol" w:hint="default"/>
      </w:rPr>
    </w:lvl>
  </w:abstractNum>
  <w:abstractNum w:abstractNumId="103">
    <w:nsid w:val="48C8744D"/>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4">
    <w:nsid w:val="49CB47D3"/>
    <w:multiLevelType w:val="hybridMultilevel"/>
    <w:tmpl w:val="F7AE573C"/>
    <w:lvl w:ilvl="0" w:tplc="FD86882A">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9E174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6">
    <w:nsid w:val="4AAA264F"/>
    <w:multiLevelType w:val="hybridMultilevel"/>
    <w:tmpl w:val="B7EA2A48"/>
    <w:lvl w:ilvl="0" w:tplc="A254DA42">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07">
    <w:nsid w:val="4B292447"/>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8">
    <w:nsid w:val="4BFD66D8"/>
    <w:multiLevelType w:val="hybridMultilevel"/>
    <w:tmpl w:val="58402252"/>
    <w:lvl w:ilvl="0" w:tplc="FBA0ACAE">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D300263"/>
    <w:multiLevelType w:val="hybridMultilevel"/>
    <w:tmpl w:val="876A68C0"/>
    <w:lvl w:ilvl="0" w:tplc="174AC8C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0">
    <w:nsid w:val="4D9937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1">
    <w:nsid w:val="4DF27ACE"/>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2">
    <w:nsid w:val="4E04317F"/>
    <w:multiLevelType w:val="hybridMultilevel"/>
    <w:tmpl w:val="7F2C34D0"/>
    <w:lvl w:ilvl="0" w:tplc="D774272C">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3">
    <w:nsid w:val="4E2821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4">
    <w:nsid w:val="4EC63A56"/>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5">
    <w:nsid w:val="4F8E4B18"/>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6">
    <w:nsid w:val="519D4164"/>
    <w:multiLevelType w:val="hybridMultilevel"/>
    <w:tmpl w:val="72F6D08C"/>
    <w:lvl w:ilvl="0" w:tplc="3E98ADB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7">
    <w:nsid w:val="528328BB"/>
    <w:multiLevelType w:val="hybridMultilevel"/>
    <w:tmpl w:val="9814D8BA"/>
    <w:lvl w:ilvl="0" w:tplc="C8AC23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8">
    <w:nsid w:val="54BB5BA4"/>
    <w:multiLevelType w:val="hybridMultilevel"/>
    <w:tmpl w:val="EFA4091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9">
    <w:nsid w:val="56610193"/>
    <w:multiLevelType w:val="hybridMultilevel"/>
    <w:tmpl w:val="E552F80A"/>
    <w:lvl w:ilvl="0" w:tplc="D774272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20">
    <w:nsid w:val="56682314"/>
    <w:multiLevelType w:val="hybridMultilevel"/>
    <w:tmpl w:val="00EEE4B8"/>
    <w:lvl w:ilvl="0" w:tplc="61A8E340">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E8442E"/>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6F95010"/>
    <w:multiLevelType w:val="hybridMultilevel"/>
    <w:tmpl w:val="00EEE4B8"/>
    <w:lvl w:ilvl="0" w:tplc="61A8E340">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A520E5"/>
    <w:multiLevelType w:val="multilevel"/>
    <w:tmpl w:val="3EF8170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81E340D"/>
    <w:multiLevelType w:val="hybridMultilevel"/>
    <w:tmpl w:val="3210151E"/>
    <w:lvl w:ilvl="0" w:tplc="F7FC115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C05762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6">
    <w:nsid w:val="5C2070C6"/>
    <w:multiLevelType w:val="hybridMultilevel"/>
    <w:tmpl w:val="6D469B80"/>
    <w:lvl w:ilvl="0" w:tplc="3AAC32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5CA0231F"/>
    <w:multiLevelType w:val="multilevel"/>
    <w:tmpl w:val="360CC3DC"/>
    <w:lvl w:ilvl="0">
      <w:start w:val="1"/>
      <w:numFmt w:val="decimal"/>
      <w:lvlText w:val="%1."/>
      <w:lvlJc w:val="left"/>
      <w:pPr>
        <w:ind w:left="1200" w:hanging="360"/>
      </w:p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28">
    <w:nsid w:val="5D543211"/>
    <w:multiLevelType w:val="hybridMultilevel"/>
    <w:tmpl w:val="2B2A30A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9">
    <w:nsid w:val="5DB70581"/>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0">
    <w:nsid w:val="5E4841C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1">
    <w:nsid w:val="5EB87E34"/>
    <w:multiLevelType w:val="hybridMultilevel"/>
    <w:tmpl w:val="B61608B0"/>
    <w:lvl w:ilvl="0" w:tplc="F0348B4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F2F54B2"/>
    <w:multiLevelType w:val="hybridMultilevel"/>
    <w:tmpl w:val="E57A0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F340C30"/>
    <w:multiLevelType w:val="hybridMultilevel"/>
    <w:tmpl w:val="BC2EC9AE"/>
    <w:lvl w:ilvl="0" w:tplc="5B32F6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4">
    <w:nsid w:val="5FA33A6B"/>
    <w:multiLevelType w:val="hybridMultilevel"/>
    <w:tmpl w:val="99E452F2"/>
    <w:lvl w:ilvl="0" w:tplc="F0348B4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1247FDB"/>
    <w:multiLevelType w:val="hybridMultilevel"/>
    <w:tmpl w:val="6FC67E3A"/>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6">
    <w:nsid w:val="61D9028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7">
    <w:nsid w:val="6209334E"/>
    <w:multiLevelType w:val="hybridMultilevel"/>
    <w:tmpl w:val="3D80A3B0"/>
    <w:lvl w:ilvl="0" w:tplc="1736B89E">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38">
    <w:nsid w:val="630E5227"/>
    <w:multiLevelType w:val="hybridMultilevel"/>
    <w:tmpl w:val="450E817C"/>
    <w:lvl w:ilvl="0" w:tplc="12F2522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9">
    <w:nsid w:val="641E1A9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4B54234"/>
    <w:multiLevelType w:val="hybridMultilevel"/>
    <w:tmpl w:val="C5E21CB4"/>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51B08C7"/>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2">
    <w:nsid w:val="66F75DB3"/>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75D1F4E"/>
    <w:multiLevelType w:val="multilevel"/>
    <w:tmpl w:val="1C6E2F44"/>
    <w:lvl w:ilvl="0">
      <w:start w:val="1"/>
      <w:numFmt w:val="decimal"/>
      <w:lvlText w:val="%1."/>
      <w:lvlJc w:val="left"/>
      <w:pPr>
        <w:ind w:left="720" w:hanging="360"/>
      </w:pPr>
      <w:rPr>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4">
    <w:nsid w:val="67C65A5B"/>
    <w:multiLevelType w:val="hybridMultilevel"/>
    <w:tmpl w:val="2C7847FE"/>
    <w:lvl w:ilvl="0" w:tplc="FB70C31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88165D3"/>
    <w:multiLevelType w:val="hybridMultilevel"/>
    <w:tmpl w:val="410AA018"/>
    <w:lvl w:ilvl="0" w:tplc="0DB8864A">
      <w:start w:val="1"/>
      <w:numFmt w:val="decimal"/>
      <w:lvlText w:val="1.%1."/>
      <w:lvlJc w:val="left"/>
      <w:pPr>
        <w:ind w:left="0" w:firstLine="284"/>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46">
    <w:nsid w:val="692040BE"/>
    <w:multiLevelType w:val="hybridMultilevel"/>
    <w:tmpl w:val="BD5872B0"/>
    <w:lvl w:ilvl="0" w:tplc="2D92908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7">
    <w:nsid w:val="6A3C54AC"/>
    <w:multiLevelType w:val="hybridMultilevel"/>
    <w:tmpl w:val="1600524C"/>
    <w:lvl w:ilvl="0" w:tplc="FAC2A45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B612FD9"/>
    <w:multiLevelType w:val="hybridMultilevel"/>
    <w:tmpl w:val="46128E18"/>
    <w:lvl w:ilvl="0" w:tplc="AFC2404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9">
    <w:nsid w:val="6BFF726C"/>
    <w:multiLevelType w:val="hybridMultilevel"/>
    <w:tmpl w:val="4B1A7C7E"/>
    <w:lvl w:ilvl="0" w:tplc="D774272C">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0">
    <w:nsid w:val="6C1E0E49"/>
    <w:multiLevelType w:val="hybridMultilevel"/>
    <w:tmpl w:val="28281336"/>
    <w:lvl w:ilvl="0" w:tplc="6EA4128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D4A74F1"/>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2">
    <w:nsid w:val="6D5F1D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3">
    <w:nsid w:val="6ED11B0A"/>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4">
    <w:nsid w:val="6F6C489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5">
    <w:nsid w:val="71D71BAA"/>
    <w:multiLevelType w:val="hybridMultilevel"/>
    <w:tmpl w:val="E57A0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22A079D"/>
    <w:multiLevelType w:val="hybridMultilevel"/>
    <w:tmpl w:val="8D8CCF6E"/>
    <w:lvl w:ilvl="0" w:tplc="48148FD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7">
    <w:nsid w:val="72462D0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8">
    <w:nsid w:val="72C06FAF"/>
    <w:multiLevelType w:val="hybridMultilevel"/>
    <w:tmpl w:val="E840A422"/>
    <w:lvl w:ilvl="0" w:tplc="13341B9E">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3170614"/>
    <w:multiLevelType w:val="hybridMultilevel"/>
    <w:tmpl w:val="BC464C44"/>
    <w:lvl w:ilvl="0" w:tplc="C8AC23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0">
    <w:nsid w:val="744A1BE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1">
    <w:nsid w:val="751F653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2">
    <w:nsid w:val="75A05BDF"/>
    <w:multiLevelType w:val="hybridMultilevel"/>
    <w:tmpl w:val="8272DF1A"/>
    <w:lvl w:ilvl="0" w:tplc="80B050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69179A0"/>
    <w:multiLevelType w:val="hybridMultilevel"/>
    <w:tmpl w:val="E57A0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6F01553"/>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7A82CA3"/>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80E0F2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7">
    <w:nsid w:val="78981FAD"/>
    <w:multiLevelType w:val="hybridMultilevel"/>
    <w:tmpl w:val="9FFC1C5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9EE63CD"/>
    <w:multiLevelType w:val="hybridMultilevel"/>
    <w:tmpl w:val="0A44488E"/>
    <w:lvl w:ilvl="0" w:tplc="A476D020">
      <w:start w:val="1"/>
      <w:numFmt w:val="decimal"/>
      <w:lvlText w:val="2.%1."/>
      <w:lvlJc w:val="left"/>
      <w:pPr>
        <w:ind w:left="34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C093405"/>
    <w:multiLevelType w:val="hybridMultilevel"/>
    <w:tmpl w:val="F790FC32"/>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0">
    <w:nsid w:val="7C326239"/>
    <w:multiLevelType w:val="hybridMultilevel"/>
    <w:tmpl w:val="219A57D2"/>
    <w:lvl w:ilvl="0" w:tplc="A9720FA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1">
    <w:nsid w:val="7CC7448D"/>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2">
    <w:nsid w:val="7D322C74"/>
    <w:multiLevelType w:val="hybridMultilevel"/>
    <w:tmpl w:val="93D4B514"/>
    <w:lvl w:ilvl="0" w:tplc="74288D7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3">
    <w:nsid w:val="7DCD6661"/>
    <w:multiLevelType w:val="hybridMultilevel"/>
    <w:tmpl w:val="E840A422"/>
    <w:lvl w:ilvl="0" w:tplc="13341B9E">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E7223BD"/>
    <w:multiLevelType w:val="hybridMultilevel"/>
    <w:tmpl w:val="998E614C"/>
    <w:lvl w:ilvl="0" w:tplc="0419000F">
      <w:start w:val="1"/>
      <w:numFmt w:val="decimal"/>
      <w:lvlText w:val="%1."/>
      <w:lvlJc w:val="left"/>
      <w:pPr>
        <w:ind w:left="1145" w:hanging="360"/>
      </w:pPr>
    </w:lvl>
    <w:lvl w:ilvl="1" w:tplc="0419000F">
      <w:start w:val="1"/>
      <w:numFmt w:val="decimal"/>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5">
    <w:nsid w:val="7E8C0A3C"/>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6">
    <w:nsid w:val="7EE273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7">
    <w:nsid w:val="7FEE2684"/>
    <w:multiLevelType w:val="hybridMultilevel"/>
    <w:tmpl w:val="E4FC419A"/>
    <w:lvl w:ilvl="0" w:tplc="EB0CB5FC">
      <w:start w:val="1"/>
      <w:numFmt w:val="decimal"/>
      <w:lvlText w:val="2.%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abstractNumId w:val="33"/>
  </w:num>
  <w:num w:numId="2">
    <w:abstractNumId w:val="42"/>
  </w:num>
  <w:num w:numId="3">
    <w:abstractNumId w:val="167"/>
  </w:num>
  <w:num w:numId="4">
    <w:abstractNumId w:val="5"/>
  </w:num>
  <w:num w:numId="5">
    <w:abstractNumId w:val="117"/>
  </w:num>
  <w:num w:numId="6">
    <w:abstractNumId w:val="51"/>
  </w:num>
  <w:num w:numId="7">
    <w:abstractNumId w:val="165"/>
  </w:num>
  <w:num w:numId="8">
    <w:abstractNumId w:val="38"/>
  </w:num>
  <w:num w:numId="9">
    <w:abstractNumId w:val="140"/>
  </w:num>
  <w:num w:numId="10">
    <w:abstractNumId w:val="91"/>
  </w:num>
  <w:num w:numId="11">
    <w:abstractNumId w:val="77"/>
  </w:num>
  <w:num w:numId="12">
    <w:abstractNumId w:val="10"/>
  </w:num>
  <w:num w:numId="13">
    <w:abstractNumId w:val="22"/>
  </w:num>
  <w:num w:numId="14">
    <w:abstractNumId w:val="142"/>
  </w:num>
  <w:num w:numId="15">
    <w:abstractNumId w:val="19"/>
  </w:num>
  <w:num w:numId="16">
    <w:abstractNumId w:val="12"/>
  </w:num>
  <w:num w:numId="17">
    <w:abstractNumId w:val="135"/>
  </w:num>
  <w:num w:numId="18">
    <w:abstractNumId w:val="24"/>
  </w:num>
  <w:num w:numId="19">
    <w:abstractNumId w:val="143"/>
  </w:num>
  <w:num w:numId="20">
    <w:abstractNumId w:val="49"/>
  </w:num>
  <w:num w:numId="21">
    <w:abstractNumId w:val="16"/>
  </w:num>
  <w:num w:numId="22">
    <w:abstractNumId w:val="67"/>
  </w:num>
  <w:num w:numId="23">
    <w:abstractNumId w:val="50"/>
  </w:num>
  <w:num w:numId="24">
    <w:abstractNumId w:val="79"/>
  </w:num>
  <w:num w:numId="25">
    <w:abstractNumId w:val="123"/>
  </w:num>
  <w:num w:numId="26">
    <w:abstractNumId w:val="81"/>
  </w:num>
  <w:num w:numId="27">
    <w:abstractNumId w:val="35"/>
  </w:num>
  <w:num w:numId="28">
    <w:abstractNumId w:val="86"/>
  </w:num>
  <w:num w:numId="29">
    <w:abstractNumId w:val="83"/>
  </w:num>
  <w:num w:numId="30">
    <w:abstractNumId w:val="66"/>
  </w:num>
  <w:num w:numId="31">
    <w:abstractNumId w:val="128"/>
  </w:num>
  <w:num w:numId="32">
    <w:abstractNumId w:val="100"/>
  </w:num>
  <w:num w:numId="33">
    <w:abstractNumId w:val="25"/>
  </w:num>
  <w:num w:numId="34">
    <w:abstractNumId w:val="23"/>
  </w:num>
  <w:num w:numId="35">
    <w:abstractNumId w:val="155"/>
  </w:num>
  <w:num w:numId="36">
    <w:abstractNumId w:val="93"/>
  </w:num>
  <w:num w:numId="37">
    <w:abstractNumId w:val="132"/>
  </w:num>
  <w:num w:numId="38">
    <w:abstractNumId w:val="163"/>
  </w:num>
  <w:num w:numId="39">
    <w:abstractNumId w:val="127"/>
  </w:num>
  <w:num w:numId="40">
    <w:abstractNumId w:val="72"/>
  </w:num>
  <w:num w:numId="41">
    <w:abstractNumId w:val="6"/>
  </w:num>
  <w:num w:numId="42">
    <w:abstractNumId w:val="59"/>
  </w:num>
  <w:num w:numId="43">
    <w:abstractNumId w:val="124"/>
  </w:num>
  <w:num w:numId="44">
    <w:abstractNumId w:val="134"/>
  </w:num>
  <w:num w:numId="45">
    <w:abstractNumId w:val="36"/>
  </w:num>
  <w:num w:numId="46">
    <w:abstractNumId w:val="147"/>
  </w:num>
  <w:num w:numId="47">
    <w:abstractNumId w:val="144"/>
  </w:num>
  <w:num w:numId="48">
    <w:abstractNumId w:val="28"/>
  </w:num>
  <w:num w:numId="49">
    <w:abstractNumId w:val="162"/>
  </w:num>
  <w:num w:numId="50">
    <w:abstractNumId w:val="41"/>
  </w:num>
  <w:num w:numId="51">
    <w:abstractNumId w:val="94"/>
  </w:num>
  <w:num w:numId="52">
    <w:abstractNumId w:val="131"/>
  </w:num>
  <w:num w:numId="53">
    <w:abstractNumId w:val="75"/>
  </w:num>
  <w:num w:numId="54">
    <w:abstractNumId w:val="101"/>
  </w:num>
  <w:num w:numId="55">
    <w:abstractNumId w:val="174"/>
  </w:num>
  <w:num w:numId="56">
    <w:abstractNumId w:val="0"/>
  </w:num>
  <w:num w:numId="57">
    <w:abstractNumId w:val="102"/>
  </w:num>
  <w:num w:numId="58">
    <w:abstractNumId w:val="171"/>
  </w:num>
  <w:num w:numId="59">
    <w:abstractNumId w:val="60"/>
  </w:num>
  <w:num w:numId="60">
    <w:abstractNumId w:val="29"/>
  </w:num>
  <w:num w:numId="61">
    <w:abstractNumId w:val="87"/>
  </w:num>
  <w:num w:numId="62">
    <w:abstractNumId w:val="34"/>
  </w:num>
  <w:num w:numId="63">
    <w:abstractNumId w:val="107"/>
  </w:num>
  <w:num w:numId="64">
    <w:abstractNumId w:val="63"/>
  </w:num>
  <w:num w:numId="65">
    <w:abstractNumId w:val="130"/>
  </w:num>
  <w:num w:numId="66">
    <w:abstractNumId w:val="40"/>
  </w:num>
  <w:num w:numId="67">
    <w:abstractNumId w:val="69"/>
  </w:num>
  <w:num w:numId="68">
    <w:abstractNumId w:val="26"/>
  </w:num>
  <w:num w:numId="69">
    <w:abstractNumId w:val="105"/>
  </w:num>
  <w:num w:numId="70">
    <w:abstractNumId w:val="152"/>
  </w:num>
  <w:num w:numId="71">
    <w:abstractNumId w:val="96"/>
  </w:num>
  <w:num w:numId="72">
    <w:abstractNumId w:val="48"/>
  </w:num>
  <w:num w:numId="73">
    <w:abstractNumId w:val="166"/>
  </w:num>
  <w:num w:numId="74">
    <w:abstractNumId w:val="82"/>
  </w:num>
  <w:num w:numId="75">
    <w:abstractNumId w:val="170"/>
  </w:num>
  <w:num w:numId="76">
    <w:abstractNumId w:val="39"/>
  </w:num>
  <w:num w:numId="77">
    <w:abstractNumId w:val="160"/>
  </w:num>
  <w:num w:numId="78">
    <w:abstractNumId w:val="80"/>
  </w:num>
  <w:num w:numId="79">
    <w:abstractNumId w:val="109"/>
  </w:num>
  <w:num w:numId="80">
    <w:abstractNumId w:val="172"/>
  </w:num>
  <w:num w:numId="81">
    <w:abstractNumId w:val="145"/>
  </w:num>
  <w:num w:numId="82">
    <w:abstractNumId w:val="44"/>
  </w:num>
  <w:num w:numId="83">
    <w:abstractNumId w:val="85"/>
  </w:num>
  <w:num w:numId="84">
    <w:abstractNumId w:val="111"/>
  </w:num>
  <w:num w:numId="85">
    <w:abstractNumId w:val="43"/>
  </w:num>
  <w:num w:numId="86">
    <w:abstractNumId w:val="17"/>
  </w:num>
  <w:num w:numId="87">
    <w:abstractNumId w:val="14"/>
  </w:num>
  <w:num w:numId="88">
    <w:abstractNumId w:val="37"/>
  </w:num>
  <w:num w:numId="89">
    <w:abstractNumId w:val="61"/>
  </w:num>
  <w:num w:numId="90">
    <w:abstractNumId w:val="52"/>
  </w:num>
  <w:num w:numId="91">
    <w:abstractNumId w:val="90"/>
  </w:num>
  <w:num w:numId="92">
    <w:abstractNumId w:val="84"/>
  </w:num>
  <w:num w:numId="93">
    <w:abstractNumId w:val="139"/>
  </w:num>
  <w:num w:numId="94">
    <w:abstractNumId w:val="173"/>
  </w:num>
  <w:num w:numId="95">
    <w:abstractNumId w:val="95"/>
  </w:num>
  <w:num w:numId="96">
    <w:abstractNumId w:val="120"/>
  </w:num>
  <w:num w:numId="97">
    <w:abstractNumId w:val="108"/>
  </w:num>
  <w:num w:numId="98">
    <w:abstractNumId w:val="104"/>
  </w:num>
  <w:num w:numId="99">
    <w:abstractNumId w:val="55"/>
  </w:num>
  <w:num w:numId="100">
    <w:abstractNumId w:val="21"/>
  </w:num>
  <w:num w:numId="101">
    <w:abstractNumId w:val="53"/>
  </w:num>
  <w:num w:numId="102">
    <w:abstractNumId w:val="56"/>
  </w:num>
  <w:num w:numId="103">
    <w:abstractNumId w:val="98"/>
  </w:num>
  <w:num w:numId="104">
    <w:abstractNumId w:val="175"/>
  </w:num>
  <w:num w:numId="105">
    <w:abstractNumId w:val="92"/>
  </w:num>
  <w:num w:numId="106">
    <w:abstractNumId w:val="74"/>
  </w:num>
  <w:num w:numId="107">
    <w:abstractNumId w:val="156"/>
  </w:num>
  <w:num w:numId="108">
    <w:abstractNumId w:val="68"/>
  </w:num>
  <w:num w:numId="109">
    <w:abstractNumId w:val="106"/>
  </w:num>
  <w:num w:numId="110">
    <w:abstractNumId w:val="2"/>
  </w:num>
  <w:num w:numId="111">
    <w:abstractNumId w:val="4"/>
  </w:num>
  <w:num w:numId="112">
    <w:abstractNumId w:val="54"/>
  </w:num>
  <w:num w:numId="113">
    <w:abstractNumId w:val="137"/>
  </w:num>
  <w:num w:numId="114">
    <w:abstractNumId w:val="30"/>
  </w:num>
  <w:num w:numId="115">
    <w:abstractNumId w:val="161"/>
  </w:num>
  <w:num w:numId="116">
    <w:abstractNumId w:val="32"/>
  </w:num>
  <w:num w:numId="117">
    <w:abstractNumId w:val="110"/>
  </w:num>
  <w:num w:numId="118">
    <w:abstractNumId w:val="141"/>
  </w:num>
  <w:num w:numId="119">
    <w:abstractNumId w:val="115"/>
  </w:num>
  <w:num w:numId="120">
    <w:abstractNumId w:val="45"/>
  </w:num>
  <w:num w:numId="121">
    <w:abstractNumId w:val="158"/>
  </w:num>
  <w:num w:numId="122">
    <w:abstractNumId w:val="121"/>
  </w:num>
  <w:num w:numId="123">
    <w:abstractNumId w:val="122"/>
  </w:num>
  <w:num w:numId="124">
    <w:abstractNumId w:val="99"/>
  </w:num>
  <w:num w:numId="125">
    <w:abstractNumId w:val="129"/>
  </w:num>
  <w:num w:numId="126">
    <w:abstractNumId w:val="114"/>
  </w:num>
  <w:num w:numId="127">
    <w:abstractNumId w:val="103"/>
  </w:num>
  <w:num w:numId="128">
    <w:abstractNumId w:val="148"/>
  </w:num>
  <w:num w:numId="129">
    <w:abstractNumId w:val="138"/>
  </w:num>
  <w:num w:numId="130">
    <w:abstractNumId w:val="157"/>
  </w:num>
  <w:num w:numId="131">
    <w:abstractNumId w:val="65"/>
  </w:num>
  <w:num w:numId="132">
    <w:abstractNumId w:val="27"/>
  </w:num>
  <w:num w:numId="133">
    <w:abstractNumId w:val="146"/>
  </w:num>
  <w:num w:numId="134">
    <w:abstractNumId w:val="18"/>
  </w:num>
  <w:num w:numId="135">
    <w:abstractNumId w:val="57"/>
  </w:num>
  <w:num w:numId="136">
    <w:abstractNumId w:val="116"/>
  </w:num>
  <w:num w:numId="137">
    <w:abstractNumId w:val="164"/>
  </w:num>
  <w:num w:numId="138">
    <w:abstractNumId w:val="89"/>
  </w:num>
  <w:num w:numId="139">
    <w:abstractNumId w:val="151"/>
  </w:num>
  <w:num w:numId="140">
    <w:abstractNumId w:val="31"/>
  </w:num>
  <w:num w:numId="141">
    <w:abstractNumId w:val="136"/>
  </w:num>
  <w:num w:numId="142">
    <w:abstractNumId w:val="176"/>
  </w:num>
  <w:num w:numId="143">
    <w:abstractNumId w:val="1"/>
  </w:num>
  <w:num w:numId="144">
    <w:abstractNumId w:val="47"/>
  </w:num>
  <w:num w:numId="145">
    <w:abstractNumId w:val="46"/>
  </w:num>
  <w:num w:numId="146">
    <w:abstractNumId w:val="125"/>
  </w:num>
  <w:num w:numId="147">
    <w:abstractNumId w:val="76"/>
  </w:num>
  <w:num w:numId="148">
    <w:abstractNumId w:val="73"/>
  </w:num>
  <w:num w:numId="149">
    <w:abstractNumId w:val="113"/>
  </w:num>
  <w:num w:numId="150">
    <w:abstractNumId w:val="8"/>
  </w:num>
  <w:num w:numId="151">
    <w:abstractNumId w:val="88"/>
  </w:num>
  <w:num w:numId="152">
    <w:abstractNumId w:val="11"/>
  </w:num>
  <w:num w:numId="153">
    <w:abstractNumId w:val="154"/>
  </w:num>
  <w:num w:numId="154">
    <w:abstractNumId w:val="20"/>
  </w:num>
  <w:num w:numId="155">
    <w:abstractNumId w:val="169"/>
  </w:num>
  <w:num w:numId="1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8"/>
  </w:num>
  <w:num w:numId="15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9"/>
  </w:num>
  <w:num w:numId="162">
    <w:abstractNumId w:val="9"/>
  </w:num>
  <w:num w:numId="163">
    <w:abstractNumId w:val="71"/>
  </w:num>
  <w:num w:numId="164">
    <w:abstractNumId w:val="97"/>
  </w:num>
  <w:num w:numId="165">
    <w:abstractNumId w:val="112"/>
  </w:num>
  <w:num w:numId="166">
    <w:abstractNumId w:val="64"/>
  </w:num>
  <w:num w:numId="167">
    <w:abstractNumId w:val="149"/>
  </w:num>
  <w:num w:numId="168">
    <w:abstractNumId w:val="3"/>
  </w:num>
  <w:num w:numId="169">
    <w:abstractNumId w:val="177"/>
  </w:num>
  <w:num w:numId="170">
    <w:abstractNumId w:val="119"/>
  </w:num>
  <w:num w:numId="171">
    <w:abstractNumId w:val="58"/>
  </w:num>
  <w:num w:numId="172">
    <w:abstractNumId w:val="13"/>
  </w:num>
  <w:num w:numId="173">
    <w:abstractNumId w:val="78"/>
  </w:num>
  <w:num w:numId="174">
    <w:abstractNumId w:val="62"/>
  </w:num>
  <w:num w:numId="175">
    <w:abstractNumId w:val="15"/>
  </w:num>
  <w:num w:numId="176">
    <w:abstractNumId w:val="168"/>
  </w:num>
  <w:num w:numId="177">
    <w:abstractNumId w:val="126"/>
  </w:num>
  <w:num w:numId="178">
    <w:abstractNumId w:val="153"/>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58C6"/>
    <w:rsid w:val="000424D1"/>
    <w:rsid w:val="00045D41"/>
    <w:rsid w:val="00054E2B"/>
    <w:rsid w:val="000A73D3"/>
    <w:rsid w:val="000D2002"/>
    <w:rsid w:val="00196935"/>
    <w:rsid w:val="001E51D5"/>
    <w:rsid w:val="001F0FFB"/>
    <w:rsid w:val="0027725B"/>
    <w:rsid w:val="00296E74"/>
    <w:rsid w:val="002C3EB5"/>
    <w:rsid w:val="003D1BEB"/>
    <w:rsid w:val="00537E71"/>
    <w:rsid w:val="00565892"/>
    <w:rsid w:val="005D15A5"/>
    <w:rsid w:val="005E43CE"/>
    <w:rsid w:val="005F3CCC"/>
    <w:rsid w:val="00602A79"/>
    <w:rsid w:val="00640F90"/>
    <w:rsid w:val="006B2694"/>
    <w:rsid w:val="006B3BE0"/>
    <w:rsid w:val="007239EF"/>
    <w:rsid w:val="007777BE"/>
    <w:rsid w:val="007E6697"/>
    <w:rsid w:val="007F58C6"/>
    <w:rsid w:val="00812366"/>
    <w:rsid w:val="008615D3"/>
    <w:rsid w:val="00932347"/>
    <w:rsid w:val="009C1247"/>
    <w:rsid w:val="009D3E45"/>
    <w:rsid w:val="00A35011"/>
    <w:rsid w:val="00A564F5"/>
    <w:rsid w:val="00A97D85"/>
    <w:rsid w:val="00B02F6F"/>
    <w:rsid w:val="00B2703C"/>
    <w:rsid w:val="00BB5416"/>
    <w:rsid w:val="00BC0201"/>
    <w:rsid w:val="00BF0CC4"/>
    <w:rsid w:val="00C52EDF"/>
    <w:rsid w:val="00EC1425"/>
    <w:rsid w:val="00EC7B44"/>
    <w:rsid w:val="00FD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5D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615D3"/>
    <w:pPr>
      <w:keepNext/>
      <w:spacing w:before="240" w:after="60"/>
      <w:outlineLvl w:val="1"/>
    </w:pPr>
    <w:rPr>
      <w:rFonts w:ascii="Cambria" w:hAnsi="Cambria"/>
      <w:b/>
      <w:bCs/>
      <w:i/>
      <w:iCs/>
      <w:sz w:val="28"/>
      <w:szCs w:val="28"/>
    </w:rPr>
  </w:style>
  <w:style w:type="paragraph" w:styleId="3">
    <w:name w:val="heading 3"/>
    <w:basedOn w:val="a"/>
    <w:next w:val="a"/>
    <w:link w:val="30"/>
    <w:qFormat/>
    <w:rsid w:val="008615D3"/>
    <w:pPr>
      <w:keepNext/>
      <w:spacing w:before="240" w:after="60"/>
      <w:outlineLvl w:val="2"/>
    </w:pPr>
    <w:rPr>
      <w:rFonts w:ascii="Cambria" w:hAnsi="Cambria"/>
      <w:b/>
      <w:bCs/>
      <w:sz w:val="26"/>
      <w:szCs w:val="26"/>
    </w:rPr>
  </w:style>
  <w:style w:type="paragraph" w:styleId="4">
    <w:name w:val="heading 4"/>
    <w:basedOn w:val="a"/>
    <w:next w:val="a"/>
    <w:link w:val="40"/>
    <w:qFormat/>
    <w:rsid w:val="008615D3"/>
    <w:pPr>
      <w:keepNext/>
      <w:spacing w:before="240" w:after="60"/>
      <w:outlineLvl w:val="3"/>
    </w:pPr>
    <w:rPr>
      <w:rFonts w:eastAsia="SimSun"/>
      <w:b/>
      <w:bCs/>
      <w:sz w:val="28"/>
      <w:szCs w:val="28"/>
      <w:lang w:eastAsia="zh-CN"/>
    </w:rPr>
  </w:style>
  <w:style w:type="paragraph" w:styleId="5">
    <w:name w:val="heading 5"/>
    <w:basedOn w:val="a"/>
    <w:next w:val="a"/>
    <w:link w:val="50"/>
    <w:qFormat/>
    <w:rsid w:val="008615D3"/>
    <w:pPr>
      <w:keepNext/>
      <w:ind w:left="2880" w:hanging="2880"/>
      <w:jc w:val="center"/>
      <w:outlineLvl w:val="4"/>
    </w:pPr>
    <w:rPr>
      <w:b/>
      <w:sz w:val="40"/>
      <w:szCs w:val="20"/>
    </w:rPr>
  </w:style>
  <w:style w:type="paragraph" w:styleId="7">
    <w:name w:val="heading 7"/>
    <w:basedOn w:val="a"/>
    <w:next w:val="a"/>
    <w:link w:val="70"/>
    <w:qFormat/>
    <w:rsid w:val="008615D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 основной,List Paragraph2,ПАРАГРАФ,Нумерация,список 1,СПИСКИ,Абзац списка3,маркированный,List Paragraph,Абзац вправо-1,Абзац вправо-11,List Paragraph11,Абзац вправо-12,List Paragraph12"/>
    <w:basedOn w:val="a"/>
    <w:link w:val="a4"/>
    <w:uiPriority w:val="34"/>
    <w:qFormat/>
    <w:rsid w:val="001F0FFB"/>
    <w:pPr>
      <w:ind w:left="720"/>
      <w:contextualSpacing/>
    </w:pPr>
  </w:style>
  <w:style w:type="paragraph" w:styleId="a5">
    <w:name w:val="No Spacing"/>
    <w:link w:val="a6"/>
    <w:uiPriority w:val="1"/>
    <w:qFormat/>
    <w:rsid w:val="00FD4813"/>
    <w:pPr>
      <w:spacing w:after="0" w:line="240" w:lineRule="auto"/>
    </w:pPr>
  </w:style>
  <w:style w:type="paragraph" w:customStyle="1" w:styleId="ConsTitle">
    <w:name w:val="ConsTitle"/>
    <w:rsid w:val="008615D3"/>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character" w:customStyle="1" w:styleId="11">
    <w:name w:val="Основной шрифт абзаца1"/>
    <w:rsid w:val="008615D3"/>
  </w:style>
  <w:style w:type="character" w:customStyle="1" w:styleId="10">
    <w:name w:val="Заголовок 1 Знак"/>
    <w:basedOn w:val="a0"/>
    <w:link w:val="1"/>
    <w:rsid w:val="008615D3"/>
    <w:rPr>
      <w:rFonts w:ascii="Cambria" w:eastAsia="Times New Roman" w:hAnsi="Cambria" w:cs="Times New Roman"/>
      <w:b/>
      <w:bCs/>
      <w:kern w:val="32"/>
      <w:sz w:val="32"/>
      <w:szCs w:val="32"/>
    </w:rPr>
  </w:style>
  <w:style w:type="character" w:customStyle="1" w:styleId="20">
    <w:name w:val="Заголовок 2 Знак"/>
    <w:basedOn w:val="a0"/>
    <w:link w:val="2"/>
    <w:rsid w:val="008615D3"/>
    <w:rPr>
      <w:rFonts w:ascii="Cambria" w:eastAsia="Times New Roman" w:hAnsi="Cambria" w:cs="Times New Roman"/>
      <w:b/>
      <w:bCs/>
      <w:i/>
      <w:iCs/>
      <w:sz w:val="28"/>
      <w:szCs w:val="28"/>
    </w:rPr>
  </w:style>
  <w:style w:type="character" w:customStyle="1" w:styleId="30">
    <w:name w:val="Заголовок 3 Знак"/>
    <w:basedOn w:val="a0"/>
    <w:link w:val="3"/>
    <w:rsid w:val="008615D3"/>
    <w:rPr>
      <w:rFonts w:ascii="Cambria" w:eastAsia="Times New Roman" w:hAnsi="Cambria" w:cs="Times New Roman"/>
      <w:b/>
      <w:bCs/>
      <w:sz w:val="26"/>
      <w:szCs w:val="26"/>
    </w:rPr>
  </w:style>
  <w:style w:type="character" w:customStyle="1" w:styleId="40">
    <w:name w:val="Заголовок 4 Знак"/>
    <w:basedOn w:val="a0"/>
    <w:link w:val="4"/>
    <w:rsid w:val="008615D3"/>
    <w:rPr>
      <w:rFonts w:ascii="Times New Roman" w:eastAsia="SimSun" w:hAnsi="Times New Roman" w:cs="Times New Roman"/>
      <w:b/>
      <w:bCs/>
      <w:sz w:val="28"/>
      <w:szCs w:val="28"/>
      <w:lang w:eastAsia="zh-CN"/>
    </w:rPr>
  </w:style>
  <w:style w:type="character" w:customStyle="1" w:styleId="50">
    <w:name w:val="Заголовок 5 Знак"/>
    <w:basedOn w:val="a0"/>
    <w:link w:val="5"/>
    <w:uiPriority w:val="9"/>
    <w:rsid w:val="008615D3"/>
    <w:rPr>
      <w:rFonts w:ascii="Times New Roman" w:eastAsia="Times New Roman" w:hAnsi="Times New Roman" w:cs="Times New Roman"/>
      <w:b/>
      <w:sz w:val="40"/>
      <w:szCs w:val="20"/>
    </w:rPr>
  </w:style>
  <w:style w:type="character" w:customStyle="1" w:styleId="70">
    <w:name w:val="Заголовок 7 Знак"/>
    <w:basedOn w:val="a0"/>
    <w:link w:val="7"/>
    <w:uiPriority w:val="99"/>
    <w:rsid w:val="008615D3"/>
    <w:rPr>
      <w:rFonts w:ascii="Calibri" w:eastAsia="Times New Roman" w:hAnsi="Calibri" w:cs="Times New Roman"/>
      <w:sz w:val="24"/>
      <w:szCs w:val="24"/>
    </w:rPr>
  </w:style>
  <w:style w:type="paragraph" w:styleId="a7">
    <w:name w:val="Body Text"/>
    <w:basedOn w:val="a"/>
    <w:link w:val="a8"/>
    <w:uiPriority w:val="99"/>
    <w:rsid w:val="008615D3"/>
    <w:pPr>
      <w:jc w:val="both"/>
    </w:pPr>
    <w:rPr>
      <w:sz w:val="28"/>
      <w:szCs w:val="20"/>
    </w:rPr>
  </w:style>
  <w:style w:type="character" w:customStyle="1" w:styleId="a8">
    <w:name w:val="Основной текст Знак"/>
    <w:basedOn w:val="a0"/>
    <w:link w:val="a7"/>
    <w:uiPriority w:val="99"/>
    <w:rsid w:val="008615D3"/>
    <w:rPr>
      <w:rFonts w:ascii="Times New Roman" w:eastAsia="Times New Roman" w:hAnsi="Times New Roman" w:cs="Times New Roman"/>
      <w:sz w:val="28"/>
      <w:szCs w:val="20"/>
    </w:rPr>
  </w:style>
  <w:style w:type="character" w:customStyle="1" w:styleId="110">
    <w:name w:val="Заголовок 1 Знак1"/>
    <w:rsid w:val="008615D3"/>
    <w:rPr>
      <w:rFonts w:ascii="Times New Roman" w:hAnsi="Times New Roman"/>
      <w:b/>
      <w:bCs/>
      <w:sz w:val="24"/>
      <w:szCs w:val="28"/>
      <w:lang w:val="en-US"/>
    </w:rPr>
  </w:style>
  <w:style w:type="paragraph" w:customStyle="1" w:styleId="ConsNormal">
    <w:name w:val="ConsNormal"/>
    <w:link w:val="ConsNormal0"/>
    <w:rsid w:val="008615D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8615D3"/>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8615D3"/>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8615D3"/>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9">
    <w:name w:val="Normal (Web)"/>
    <w:basedOn w:val="a"/>
    <w:uiPriority w:val="99"/>
    <w:rsid w:val="008615D3"/>
    <w:pPr>
      <w:spacing w:before="75" w:after="75"/>
      <w:ind w:left="75" w:right="75" w:firstLine="225"/>
      <w:jc w:val="both"/>
    </w:pPr>
    <w:rPr>
      <w:rFonts w:ascii="Verdana" w:hAnsi="Verdana" w:cs="Verdana"/>
      <w:color w:val="000000"/>
      <w:sz w:val="18"/>
      <w:szCs w:val="18"/>
    </w:rPr>
  </w:style>
  <w:style w:type="paragraph" w:styleId="aa">
    <w:name w:val="Title"/>
    <w:basedOn w:val="a"/>
    <w:link w:val="ab"/>
    <w:qFormat/>
    <w:rsid w:val="008615D3"/>
    <w:pPr>
      <w:jc w:val="center"/>
    </w:pPr>
    <w:rPr>
      <w:sz w:val="28"/>
      <w:szCs w:val="28"/>
    </w:rPr>
  </w:style>
  <w:style w:type="character" w:customStyle="1" w:styleId="ab">
    <w:name w:val="Название Знак"/>
    <w:basedOn w:val="a0"/>
    <w:link w:val="aa"/>
    <w:rsid w:val="008615D3"/>
    <w:rPr>
      <w:rFonts w:ascii="Times New Roman" w:eastAsia="Times New Roman" w:hAnsi="Times New Roman" w:cs="Times New Roman"/>
      <w:sz w:val="28"/>
      <w:szCs w:val="28"/>
    </w:rPr>
  </w:style>
  <w:style w:type="paragraph" w:customStyle="1" w:styleId="--">
    <w:name w:val="- СТРАНИЦА -"/>
    <w:rsid w:val="008615D3"/>
    <w:pPr>
      <w:spacing w:after="0" w:line="240" w:lineRule="auto"/>
    </w:pPr>
    <w:rPr>
      <w:rFonts w:ascii="Times New Roman" w:eastAsia="Times New Roman" w:hAnsi="Times New Roman" w:cs="Times New Roman"/>
      <w:sz w:val="20"/>
      <w:szCs w:val="20"/>
      <w:lang w:eastAsia="ru-RU"/>
    </w:rPr>
  </w:style>
  <w:style w:type="paragraph" w:styleId="ac">
    <w:name w:val="footer"/>
    <w:basedOn w:val="a"/>
    <w:link w:val="ad"/>
    <w:uiPriority w:val="99"/>
    <w:rsid w:val="008615D3"/>
    <w:pPr>
      <w:tabs>
        <w:tab w:val="center" w:pos="4677"/>
        <w:tab w:val="right" w:pos="9355"/>
      </w:tabs>
    </w:pPr>
    <w:rPr>
      <w:rFonts w:eastAsia="SimSun"/>
      <w:lang w:eastAsia="zh-CN"/>
    </w:rPr>
  </w:style>
  <w:style w:type="character" w:customStyle="1" w:styleId="ad">
    <w:name w:val="Нижний колонтитул Знак"/>
    <w:basedOn w:val="a0"/>
    <w:link w:val="ac"/>
    <w:uiPriority w:val="99"/>
    <w:rsid w:val="008615D3"/>
    <w:rPr>
      <w:rFonts w:ascii="Times New Roman" w:eastAsia="SimSun" w:hAnsi="Times New Roman" w:cs="Times New Roman"/>
      <w:sz w:val="24"/>
      <w:szCs w:val="24"/>
      <w:lang w:eastAsia="zh-CN"/>
    </w:rPr>
  </w:style>
  <w:style w:type="character" w:styleId="ae">
    <w:name w:val="page number"/>
    <w:rsid w:val="008615D3"/>
  </w:style>
  <w:style w:type="paragraph" w:customStyle="1" w:styleId="af">
    <w:name w:val="Îáû÷íûé"/>
    <w:rsid w:val="008615D3"/>
    <w:pPr>
      <w:spacing w:after="0" w:line="240" w:lineRule="auto"/>
    </w:pPr>
    <w:rPr>
      <w:rFonts w:ascii="Times New Roman" w:eastAsia="Times New Roman" w:hAnsi="Times New Roman" w:cs="Times New Roman"/>
      <w:sz w:val="20"/>
      <w:szCs w:val="20"/>
      <w:lang w:val="en-US" w:eastAsia="ru-RU"/>
    </w:rPr>
  </w:style>
  <w:style w:type="paragraph" w:styleId="af0">
    <w:name w:val="Block Text"/>
    <w:basedOn w:val="a"/>
    <w:rsid w:val="008615D3"/>
    <w:pPr>
      <w:tabs>
        <w:tab w:val="left" w:pos="10440"/>
      </w:tabs>
      <w:spacing w:before="120"/>
      <w:ind w:left="360" w:right="333"/>
      <w:jc w:val="both"/>
    </w:pPr>
    <w:rPr>
      <w:b/>
      <w:bCs/>
    </w:rPr>
  </w:style>
  <w:style w:type="paragraph" w:styleId="af1">
    <w:name w:val="Body Text Indent"/>
    <w:basedOn w:val="a"/>
    <w:link w:val="af2"/>
    <w:rsid w:val="008615D3"/>
    <w:pPr>
      <w:spacing w:after="120"/>
      <w:ind w:left="283"/>
    </w:pPr>
  </w:style>
  <w:style w:type="character" w:customStyle="1" w:styleId="af2">
    <w:name w:val="Основной текст с отступом Знак"/>
    <w:basedOn w:val="a0"/>
    <w:link w:val="af1"/>
    <w:rsid w:val="008615D3"/>
    <w:rPr>
      <w:rFonts w:ascii="Times New Roman" w:eastAsia="Times New Roman" w:hAnsi="Times New Roman" w:cs="Times New Roman"/>
      <w:sz w:val="24"/>
      <w:szCs w:val="24"/>
    </w:rPr>
  </w:style>
  <w:style w:type="paragraph" w:styleId="21">
    <w:name w:val="Body Text Indent 2"/>
    <w:basedOn w:val="a"/>
    <w:link w:val="22"/>
    <w:rsid w:val="008615D3"/>
    <w:pPr>
      <w:spacing w:after="120" w:line="480" w:lineRule="auto"/>
      <w:ind w:left="283"/>
    </w:pPr>
  </w:style>
  <w:style w:type="character" w:customStyle="1" w:styleId="22">
    <w:name w:val="Основной текст с отступом 2 Знак"/>
    <w:basedOn w:val="a0"/>
    <w:link w:val="21"/>
    <w:rsid w:val="008615D3"/>
    <w:rPr>
      <w:rFonts w:ascii="Times New Roman" w:eastAsia="Times New Roman" w:hAnsi="Times New Roman" w:cs="Times New Roman"/>
      <w:sz w:val="24"/>
      <w:szCs w:val="24"/>
    </w:rPr>
  </w:style>
  <w:style w:type="paragraph" w:styleId="23">
    <w:name w:val="Body Text 2"/>
    <w:basedOn w:val="a"/>
    <w:link w:val="24"/>
    <w:rsid w:val="008615D3"/>
    <w:pPr>
      <w:widowControl w:val="0"/>
      <w:autoSpaceDE w:val="0"/>
      <w:autoSpaceDN w:val="0"/>
      <w:adjustRightInd w:val="0"/>
      <w:ind w:left="540" w:firstLine="720"/>
      <w:jc w:val="both"/>
    </w:pPr>
    <w:rPr>
      <w:color w:val="FF0000"/>
      <w:sz w:val="20"/>
      <w:szCs w:val="20"/>
    </w:rPr>
  </w:style>
  <w:style w:type="character" w:customStyle="1" w:styleId="24">
    <w:name w:val="Основной текст 2 Знак"/>
    <w:basedOn w:val="a0"/>
    <w:link w:val="23"/>
    <w:rsid w:val="008615D3"/>
    <w:rPr>
      <w:rFonts w:ascii="Times New Roman" w:eastAsia="Times New Roman" w:hAnsi="Times New Roman" w:cs="Times New Roman"/>
      <w:color w:val="FF0000"/>
      <w:sz w:val="20"/>
      <w:szCs w:val="20"/>
    </w:rPr>
  </w:style>
  <w:style w:type="paragraph" w:styleId="31">
    <w:name w:val="Body Text Indent 3"/>
    <w:basedOn w:val="a"/>
    <w:link w:val="32"/>
    <w:rsid w:val="008615D3"/>
    <w:pPr>
      <w:ind w:left="540" w:firstLine="720"/>
      <w:jc w:val="both"/>
    </w:pPr>
    <w:rPr>
      <w:sz w:val="20"/>
      <w:szCs w:val="20"/>
    </w:rPr>
  </w:style>
  <w:style w:type="character" w:customStyle="1" w:styleId="32">
    <w:name w:val="Основной текст с отступом 3 Знак"/>
    <w:basedOn w:val="a0"/>
    <w:link w:val="31"/>
    <w:rsid w:val="008615D3"/>
    <w:rPr>
      <w:rFonts w:ascii="Times New Roman" w:eastAsia="Times New Roman" w:hAnsi="Times New Roman" w:cs="Times New Roman"/>
      <w:sz w:val="20"/>
      <w:szCs w:val="20"/>
    </w:rPr>
  </w:style>
  <w:style w:type="character" w:customStyle="1" w:styleId="12">
    <w:name w:val="Заголовок 1 Знак Знак"/>
    <w:rsid w:val="008615D3"/>
    <w:rPr>
      <w:b/>
      <w:bCs/>
      <w:sz w:val="28"/>
      <w:szCs w:val="28"/>
      <w:lang w:val="ru-RU" w:eastAsia="ru-RU" w:bidi="ar-SA"/>
    </w:rPr>
  </w:style>
  <w:style w:type="paragraph" w:styleId="af3">
    <w:name w:val="header"/>
    <w:basedOn w:val="a"/>
    <w:link w:val="af4"/>
    <w:uiPriority w:val="99"/>
    <w:rsid w:val="008615D3"/>
    <w:pPr>
      <w:tabs>
        <w:tab w:val="center" w:pos="4677"/>
        <w:tab w:val="right" w:pos="9355"/>
      </w:tabs>
    </w:pPr>
  </w:style>
  <w:style w:type="character" w:customStyle="1" w:styleId="af4">
    <w:name w:val="Верхний колонтитул Знак"/>
    <w:basedOn w:val="a0"/>
    <w:link w:val="af3"/>
    <w:uiPriority w:val="99"/>
    <w:rsid w:val="008615D3"/>
    <w:rPr>
      <w:rFonts w:ascii="Times New Roman" w:eastAsia="Times New Roman" w:hAnsi="Times New Roman" w:cs="Times New Roman"/>
      <w:sz w:val="24"/>
      <w:szCs w:val="24"/>
    </w:rPr>
  </w:style>
  <w:style w:type="character" w:styleId="af5">
    <w:name w:val="Emphasis"/>
    <w:qFormat/>
    <w:rsid w:val="008615D3"/>
    <w:rPr>
      <w:i/>
      <w:iCs/>
    </w:rPr>
  </w:style>
  <w:style w:type="paragraph" w:customStyle="1" w:styleId="ConsPlusNormal">
    <w:name w:val="ConsPlusNormal"/>
    <w:link w:val="ConsPlusNormal1"/>
    <w:qFormat/>
    <w:rsid w:val="008615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15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5D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текст 1"/>
    <w:basedOn w:val="a"/>
    <w:next w:val="a"/>
    <w:rsid w:val="008615D3"/>
    <w:pPr>
      <w:ind w:firstLine="540"/>
      <w:jc w:val="both"/>
    </w:pPr>
    <w:rPr>
      <w:sz w:val="20"/>
    </w:rPr>
  </w:style>
  <w:style w:type="paragraph" w:customStyle="1" w:styleId="S">
    <w:name w:val="S_Титульный"/>
    <w:basedOn w:val="a"/>
    <w:rsid w:val="008615D3"/>
    <w:pPr>
      <w:spacing w:line="360" w:lineRule="auto"/>
      <w:ind w:left="3060"/>
      <w:jc w:val="right"/>
    </w:pPr>
    <w:rPr>
      <w:b/>
      <w:caps/>
    </w:rPr>
  </w:style>
  <w:style w:type="paragraph" w:customStyle="1" w:styleId="af6">
    <w:name w:val="Таблица"/>
    <w:basedOn w:val="a"/>
    <w:rsid w:val="008615D3"/>
    <w:pPr>
      <w:jc w:val="both"/>
    </w:pPr>
  </w:style>
  <w:style w:type="paragraph" w:styleId="af7">
    <w:name w:val="footnote text"/>
    <w:basedOn w:val="a"/>
    <w:link w:val="af8"/>
    <w:rsid w:val="008615D3"/>
    <w:rPr>
      <w:sz w:val="20"/>
      <w:szCs w:val="20"/>
    </w:rPr>
  </w:style>
  <w:style w:type="character" w:customStyle="1" w:styleId="af8">
    <w:name w:val="Текст сноски Знак"/>
    <w:basedOn w:val="a0"/>
    <w:link w:val="af7"/>
    <w:rsid w:val="008615D3"/>
    <w:rPr>
      <w:rFonts w:ascii="Times New Roman" w:eastAsia="Times New Roman" w:hAnsi="Times New Roman" w:cs="Times New Roman"/>
      <w:sz w:val="20"/>
      <w:szCs w:val="20"/>
    </w:rPr>
  </w:style>
  <w:style w:type="paragraph" w:styleId="af9">
    <w:name w:val="Plain Text"/>
    <w:basedOn w:val="a"/>
    <w:link w:val="afa"/>
    <w:rsid w:val="008615D3"/>
    <w:rPr>
      <w:rFonts w:ascii="Courier New" w:hAnsi="Courier New"/>
      <w:sz w:val="20"/>
      <w:szCs w:val="20"/>
    </w:rPr>
  </w:style>
  <w:style w:type="character" w:customStyle="1" w:styleId="afa">
    <w:name w:val="Текст Знак"/>
    <w:basedOn w:val="a0"/>
    <w:link w:val="af9"/>
    <w:rsid w:val="008615D3"/>
    <w:rPr>
      <w:rFonts w:ascii="Courier New" w:eastAsia="Times New Roman" w:hAnsi="Courier New" w:cs="Times New Roman"/>
      <w:sz w:val="20"/>
      <w:szCs w:val="20"/>
    </w:rPr>
  </w:style>
  <w:style w:type="paragraph" w:styleId="afb">
    <w:name w:val="Balloon Text"/>
    <w:basedOn w:val="a"/>
    <w:link w:val="afc"/>
    <w:uiPriority w:val="99"/>
    <w:rsid w:val="008615D3"/>
    <w:rPr>
      <w:rFonts w:ascii="Tahoma" w:eastAsia="SimSun" w:hAnsi="Tahoma"/>
      <w:sz w:val="16"/>
      <w:szCs w:val="16"/>
      <w:lang w:eastAsia="zh-CN"/>
    </w:rPr>
  </w:style>
  <w:style w:type="character" w:customStyle="1" w:styleId="afc">
    <w:name w:val="Текст выноски Знак"/>
    <w:basedOn w:val="a0"/>
    <w:link w:val="afb"/>
    <w:uiPriority w:val="99"/>
    <w:rsid w:val="008615D3"/>
    <w:rPr>
      <w:rFonts w:ascii="Tahoma" w:eastAsia="SimSun" w:hAnsi="Tahoma" w:cs="Times New Roman"/>
      <w:sz w:val="16"/>
      <w:szCs w:val="16"/>
      <w:lang w:eastAsia="zh-CN"/>
    </w:rPr>
  </w:style>
  <w:style w:type="character" w:customStyle="1" w:styleId="afd">
    <w:name w:val="Стиль полужирный"/>
    <w:rsid w:val="008615D3"/>
    <w:rPr>
      <w:b/>
      <w:bCs/>
    </w:rPr>
  </w:style>
  <w:style w:type="paragraph" w:customStyle="1" w:styleId="33">
    <w:name w:val="Стиль Заголовок 3 + Черный"/>
    <w:basedOn w:val="3"/>
    <w:link w:val="34"/>
    <w:autoRedefine/>
    <w:rsid w:val="008615D3"/>
    <w:pPr>
      <w:tabs>
        <w:tab w:val="left" w:pos="7230"/>
      </w:tabs>
      <w:spacing w:before="120" w:after="0"/>
      <w:ind w:firstLine="709"/>
      <w:jc w:val="center"/>
    </w:pPr>
    <w:rPr>
      <w:rFonts w:ascii="Times New Roman" w:eastAsia="SimSun" w:hAnsi="Times New Roman"/>
      <w:caps/>
      <w:color w:val="000000"/>
      <w:sz w:val="24"/>
      <w:szCs w:val="24"/>
      <w:u w:val="single"/>
      <w:lang w:eastAsia="zh-CN"/>
    </w:rPr>
  </w:style>
  <w:style w:type="character" w:customStyle="1" w:styleId="34">
    <w:name w:val="Стиль Заголовок 3 + Черный Знак"/>
    <w:link w:val="33"/>
    <w:rsid w:val="008615D3"/>
    <w:rPr>
      <w:rFonts w:ascii="Times New Roman" w:eastAsia="SimSun" w:hAnsi="Times New Roman" w:cs="Times New Roman"/>
      <w:b/>
      <w:bCs/>
      <w:caps/>
      <w:color w:val="000000"/>
      <w:sz w:val="24"/>
      <w:szCs w:val="24"/>
      <w:u w:val="single"/>
      <w:lang w:eastAsia="zh-CN"/>
    </w:rPr>
  </w:style>
  <w:style w:type="paragraph" w:styleId="14">
    <w:name w:val="toc 1"/>
    <w:basedOn w:val="a"/>
    <w:next w:val="a"/>
    <w:autoRedefine/>
    <w:uiPriority w:val="39"/>
    <w:rsid w:val="008615D3"/>
    <w:pPr>
      <w:spacing w:before="120" w:after="120"/>
    </w:pPr>
    <w:rPr>
      <w:rFonts w:eastAsia="SimSun"/>
      <w:b/>
      <w:bCs/>
      <w:caps/>
      <w:sz w:val="20"/>
      <w:szCs w:val="20"/>
      <w:lang w:eastAsia="zh-CN"/>
    </w:rPr>
  </w:style>
  <w:style w:type="paragraph" w:styleId="25">
    <w:name w:val="toc 2"/>
    <w:basedOn w:val="a"/>
    <w:next w:val="a"/>
    <w:autoRedefine/>
    <w:uiPriority w:val="39"/>
    <w:rsid w:val="008615D3"/>
    <w:pPr>
      <w:ind w:left="240"/>
    </w:pPr>
    <w:rPr>
      <w:rFonts w:eastAsia="SimSun"/>
      <w:smallCaps/>
      <w:sz w:val="20"/>
      <w:szCs w:val="20"/>
      <w:lang w:eastAsia="zh-CN"/>
    </w:rPr>
  </w:style>
  <w:style w:type="paragraph" w:styleId="35">
    <w:name w:val="toc 3"/>
    <w:basedOn w:val="a"/>
    <w:next w:val="a"/>
    <w:autoRedefine/>
    <w:uiPriority w:val="39"/>
    <w:rsid w:val="008615D3"/>
    <w:pPr>
      <w:tabs>
        <w:tab w:val="right" w:leader="dot" w:pos="9911"/>
      </w:tabs>
      <w:ind w:left="480"/>
      <w:jc w:val="both"/>
    </w:pPr>
    <w:rPr>
      <w:rFonts w:eastAsia="SimSun"/>
      <w:i/>
      <w:iCs/>
      <w:sz w:val="20"/>
      <w:szCs w:val="20"/>
      <w:lang w:eastAsia="zh-CN"/>
    </w:rPr>
  </w:style>
  <w:style w:type="character" w:styleId="afe">
    <w:name w:val="Hyperlink"/>
    <w:uiPriority w:val="99"/>
    <w:rsid w:val="008615D3"/>
    <w:rPr>
      <w:color w:val="0000FF"/>
      <w:u w:val="single"/>
    </w:rPr>
  </w:style>
  <w:style w:type="paragraph" w:customStyle="1" w:styleId="15">
    <w:name w:val="Обычный1"/>
    <w:rsid w:val="008615D3"/>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8615D3"/>
    <w:pPr>
      <w:widowControl w:val="0"/>
      <w:tabs>
        <w:tab w:val="left" w:pos="3600"/>
      </w:tabs>
      <w:suppressAutoHyphens/>
      <w:overflowPunct w:val="0"/>
      <w:autoSpaceDE w:val="0"/>
      <w:ind w:left="3600" w:hanging="2700"/>
    </w:pPr>
    <w:rPr>
      <w:sz w:val="28"/>
      <w:szCs w:val="20"/>
      <w:lang w:eastAsia="ar-SA"/>
    </w:rPr>
  </w:style>
  <w:style w:type="paragraph" w:styleId="41">
    <w:name w:val="toc 4"/>
    <w:basedOn w:val="a"/>
    <w:next w:val="a"/>
    <w:autoRedefine/>
    <w:rsid w:val="008615D3"/>
    <w:pPr>
      <w:ind w:left="720"/>
    </w:pPr>
    <w:rPr>
      <w:rFonts w:eastAsia="SimSun"/>
      <w:sz w:val="18"/>
      <w:szCs w:val="18"/>
      <w:lang w:eastAsia="zh-CN"/>
    </w:rPr>
  </w:style>
  <w:style w:type="paragraph" w:styleId="51">
    <w:name w:val="toc 5"/>
    <w:basedOn w:val="a"/>
    <w:next w:val="a"/>
    <w:link w:val="52"/>
    <w:autoRedefine/>
    <w:rsid w:val="008615D3"/>
    <w:pPr>
      <w:ind w:left="960"/>
    </w:pPr>
    <w:rPr>
      <w:rFonts w:eastAsia="SimSun"/>
      <w:sz w:val="18"/>
      <w:szCs w:val="18"/>
      <w:lang w:eastAsia="zh-CN"/>
    </w:rPr>
  </w:style>
  <w:style w:type="paragraph" w:styleId="6">
    <w:name w:val="toc 6"/>
    <w:basedOn w:val="a"/>
    <w:next w:val="a"/>
    <w:link w:val="60"/>
    <w:autoRedefine/>
    <w:rsid w:val="008615D3"/>
    <w:pPr>
      <w:ind w:left="1200"/>
    </w:pPr>
    <w:rPr>
      <w:rFonts w:eastAsia="SimSun"/>
      <w:sz w:val="18"/>
      <w:szCs w:val="18"/>
      <w:lang w:eastAsia="zh-CN"/>
    </w:rPr>
  </w:style>
  <w:style w:type="paragraph" w:styleId="71">
    <w:name w:val="toc 7"/>
    <w:basedOn w:val="a"/>
    <w:next w:val="a"/>
    <w:autoRedefine/>
    <w:rsid w:val="008615D3"/>
    <w:pPr>
      <w:ind w:left="1440"/>
    </w:pPr>
    <w:rPr>
      <w:rFonts w:eastAsia="SimSun"/>
      <w:sz w:val="18"/>
      <w:szCs w:val="18"/>
      <w:lang w:eastAsia="zh-CN"/>
    </w:rPr>
  </w:style>
  <w:style w:type="paragraph" w:styleId="8">
    <w:name w:val="toc 8"/>
    <w:basedOn w:val="a"/>
    <w:next w:val="a"/>
    <w:autoRedefine/>
    <w:rsid w:val="008615D3"/>
    <w:pPr>
      <w:ind w:left="1680"/>
    </w:pPr>
    <w:rPr>
      <w:rFonts w:eastAsia="SimSun"/>
      <w:sz w:val="18"/>
      <w:szCs w:val="18"/>
      <w:lang w:eastAsia="zh-CN"/>
    </w:rPr>
  </w:style>
  <w:style w:type="paragraph" w:styleId="9">
    <w:name w:val="toc 9"/>
    <w:basedOn w:val="a"/>
    <w:next w:val="a"/>
    <w:autoRedefine/>
    <w:rsid w:val="008615D3"/>
    <w:pPr>
      <w:ind w:left="1920"/>
    </w:pPr>
    <w:rPr>
      <w:rFonts w:eastAsia="SimSun"/>
      <w:sz w:val="18"/>
      <w:szCs w:val="18"/>
      <w:lang w:eastAsia="zh-CN"/>
    </w:rPr>
  </w:style>
  <w:style w:type="paragraph" w:customStyle="1" w:styleId="36">
    <w:name w:val="Стиль Заголовок 3 + подчеркивание"/>
    <w:basedOn w:val="3"/>
    <w:rsid w:val="008615D3"/>
    <w:pPr>
      <w:tabs>
        <w:tab w:val="left" w:pos="7230"/>
      </w:tabs>
      <w:spacing w:before="120" w:after="0"/>
      <w:ind w:firstLine="709"/>
      <w:jc w:val="center"/>
    </w:pPr>
    <w:rPr>
      <w:rFonts w:ascii="Times New Roman" w:eastAsia="SimSun" w:hAnsi="Times New Roman"/>
      <w:sz w:val="24"/>
      <w:szCs w:val="24"/>
      <w:u w:val="single"/>
      <w:lang w:eastAsia="zh-CN"/>
    </w:rPr>
  </w:style>
  <w:style w:type="character" w:styleId="aff">
    <w:name w:val="annotation reference"/>
    <w:unhideWhenUsed/>
    <w:rsid w:val="008615D3"/>
    <w:rPr>
      <w:sz w:val="16"/>
      <w:szCs w:val="16"/>
    </w:rPr>
  </w:style>
  <w:style w:type="paragraph" w:styleId="aff0">
    <w:name w:val="annotation text"/>
    <w:basedOn w:val="a"/>
    <w:link w:val="aff1"/>
    <w:unhideWhenUsed/>
    <w:rsid w:val="008615D3"/>
    <w:rPr>
      <w:rFonts w:eastAsia="SimSun"/>
      <w:sz w:val="20"/>
      <w:szCs w:val="20"/>
      <w:lang w:eastAsia="zh-CN"/>
    </w:rPr>
  </w:style>
  <w:style w:type="character" w:customStyle="1" w:styleId="aff1">
    <w:name w:val="Текст примечания Знак"/>
    <w:basedOn w:val="a0"/>
    <w:link w:val="aff0"/>
    <w:rsid w:val="008615D3"/>
    <w:rPr>
      <w:rFonts w:ascii="Times New Roman" w:eastAsia="SimSun" w:hAnsi="Times New Roman" w:cs="Times New Roman"/>
      <w:sz w:val="20"/>
      <w:szCs w:val="20"/>
      <w:lang w:eastAsia="zh-CN"/>
    </w:rPr>
  </w:style>
  <w:style w:type="paragraph" w:styleId="aff2">
    <w:name w:val="annotation subject"/>
    <w:basedOn w:val="aff0"/>
    <w:next w:val="aff0"/>
    <w:link w:val="aff3"/>
    <w:unhideWhenUsed/>
    <w:rsid w:val="008615D3"/>
    <w:rPr>
      <w:b/>
      <w:bCs/>
    </w:rPr>
  </w:style>
  <w:style w:type="character" w:customStyle="1" w:styleId="aff3">
    <w:name w:val="Тема примечания Знак"/>
    <w:basedOn w:val="aff1"/>
    <w:link w:val="aff2"/>
    <w:uiPriority w:val="99"/>
    <w:rsid w:val="008615D3"/>
    <w:rPr>
      <w:b/>
      <w:bCs/>
    </w:rPr>
  </w:style>
  <w:style w:type="paragraph" w:styleId="aff4">
    <w:name w:val="Subtitle"/>
    <w:basedOn w:val="a"/>
    <w:next w:val="a"/>
    <w:link w:val="aff5"/>
    <w:uiPriority w:val="11"/>
    <w:qFormat/>
    <w:rsid w:val="008615D3"/>
    <w:pPr>
      <w:spacing w:after="60"/>
      <w:jc w:val="center"/>
      <w:outlineLvl w:val="1"/>
    </w:pPr>
    <w:rPr>
      <w:rFonts w:ascii="Cambria" w:hAnsi="Cambria"/>
      <w:lang w:eastAsia="zh-CN"/>
    </w:rPr>
  </w:style>
  <w:style w:type="character" w:customStyle="1" w:styleId="aff5">
    <w:name w:val="Подзаголовок Знак"/>
    <w:basedOn w:val="a0"/>
    <w:link w:val="aff4"/>
    <w:uiPriority w:val="11"/>
    <w:rsid w:val="008615D3"/>
    <w:rPr>
      <w:rFonts w:ascii="Cambria" w:eastAsia="Times New Roman" w:hAnsi="Cambria" w:cs="Times New Roman"/>
      <w:sz w:val="24"/>
      <w:szCs w:val="24"/>
      <w:lang w:eastAsia="zh-CN"/>
    </w:rPr>
  </w:style>
  <w:style w:type="paragraph" w:customStyle="1" w:styleId="aff6">
    <w:name w:val="Прижатый влево"/>
    <w:basedOn w:val="a"/>
    <w:next w:val="a"/>
    <w:uiPriority w:val="99"/>
    <w:rsid w:val="008615D3"/>
    <w:pPr>
      <w:autoSpaceDE w:val="0"/>
      <w:autoSpaceDN w:val="0"/>
      <w:adjustRightInd w:val="0"/>
    </w:pPr>
    <w:rPr>
      <w:rFonts w:ascii="Arial" w:eastAsia="Calibri" w:hAnsi="Arial" w:cs="Arial"/>
    </w:rPr>
  </w:style>
  <w:style w:type="character" w:customStyle="1" w:styleId="aff7">
    <w:name w:val="Гипертекстовая ссылка"/>
    <w:uiPriority w:val="99"/>
    <w:rsid w:val="008615D3"/>
    <w:rPr>
      <w:color w:val="008000"/>
    </w:rPr>
  </w:style>
  <w:style w:type="character" w:customStyle="1" w:styleId="a6">
    <w:name w:val="Без интервала Знак"/>
    <w:link w:val="a5"/>
    <w:uiPriority w:val="1"/>
    <w:rsid w:val="008615D3"/>
  </w:style>
  <w:style w:type="table" w:styleId="aff8">
    <w:name w:val="Table Grid"/>
    <w:basedOn w:val="a1"/>
    <w:uiPriority w:val="59"/>
    <w:rsid w:val="008615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39"/>
    <w:qFormat/>
    <w:rsid w:val="008615D3"/>
    <w:pPr>
      <w:keepLines/>
      <w:spacing w:after="0" w:line="259" w:lineRule="auto"/>
      <w:outlineLvl w:val="9"/>
    </w:pPr>
    <w:rPr>
      <w:rFonts w:ascii="Calibri Light" w:hAnsi="Calibri Light"/>
      <w:b w:val="0"/>
      <w:bCs w:val="0"/>
      <w:color w:val="2E74B5"/>
      <w:kern w:val="0"/>
    </w:rPr>
  </w:style>
  <w:style w:type="table" w:customStyle="1" w:styleId="220">
    <w:name w:val="Сетка таблицы22"/>
    <w:basedOn w:val="a1"/>
    <w:next w:val="aff8"/>
    <w:uiPriority w:val="59"/>
    <w:rsid w:val="00861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8615D3"/>
  </w:style>
  <w:style w:type="paragraph" w:customStyle="1" w:styleId="Web1">
    <w:name w:val="Обычный (Web)1"/>
    <w:basedOn w:val="a"/>
    <w:rsid w:val="008615D3"/>
    <w:pPr>
      <w:spacing w:before="100" w:after="100"/>
      <w:ind w:left="480" w:right="240"/>
      <w:jc w:val="both"/>
    </w:pPr>
    <w:rPr>
      <w:rFonts w:ascii="Verdana" w:hAnsi="Verdana" w:cs="Arial"/>
      <w:color w:val="000000"/>
      <w:sz w:val="16"/>
      <w:szCs w:val="16"/>
    </w:rPr>
  </w:style>
  <w:style w:type="paragraph" w:customStyle="1" w:styleId="200">
    <w:name w:val="Основной текст20"/>
    <w:basedOn w:val="a"/>
    <w:link w:val="affa"/>
    <w:rsid w:val="008615D3"/>
    <w:pPr>
      <w:shd w:val="clear" w:color="auto" w:fill="FFFFFF"/>
      <w:spacing w:before="60" w:after="1440" w:line="0" w:lineRule="atLeast"/>
    </w:pPr>
    <w:rPr>
      <w:rFonts w:eastAsia="Calibri"/>
      <w:sz w:val="20"/>
      <w:szCs w:val="20"/>
    </w:rPr>
  </w:style>
  <w:style w:type="paragraph" w:customStyle="1" w:styleId="msonormalcxspmiddle">
    <w:name w:val="msonormalcxspmiddle"/>
    <w:basedOn w:val="a"/>
    <w:rsid w:val="008615D3"/>
    <w:pPr>
      <w:spacing w:before="100" w:beforeAutospacing="1" w:after="100" w:afterAutospacing="1"/>
    </w:pPr>
  </w:style>
  <w:style w:type="character" w:customStyle="1" w:styleId="affa">
    <w:name w:val="Основной текст_"/>
    <w:link w:val="200"/>
    <w:rsid w:val="008615D3"/>
    <w:rPr>
      <w:rFonts w:ascii="Times New Roman" w:eastAsia="Calibri" w:hAnsi="Times New Roman" w:cs="Times New Roman"/>
      <w:sz w:val="20"/>
      <w:szCs w:val="20"/>
      <w:shd w:val="clear" w:color="auto" w:fill="FFFFFF"/>
    </w:rPr>
  </w:style>
  <w:style w:type="character" w:customStyle="1" w:styleId="affb">
    <w:name w:val="Основной текст + Курсив"/>
    <w:rsid w:val="008615D3"/>
    <w:rPr>
      <w:rFonts w:ascii="Times New Roman" w:eastAsia="Times New Roman" w:hAnsi="Times New Roman" w:cs="Times New Roman"/>
      <w:i/>
      <w:iCs/>
      <w:sz w:val="20"/>
      <w:szCs w:val="20"/>
      <w:shd w:val="clear" w:color="auto" w:fill="FFFFFF"/>
    </w:rPr>
  </w:style>
  <w:style w:type="character" w:customStyle="1" w:styleId="26">
    <w:name w:val="Основной текст + Курсив2"/>
    <w:rsid w:val="008615D3"/>
    <w:rPr>
      <w:rFonts w:ascii="Times New Roman" w:eastAsia="Times New Roman" w:hAnsi="Times New Roman" w:cs="Times New Roman"/>
      <w:i/>
      <w:iCs/>
      <w:sz w:val="20"/>
      <w:szCs w:val="20"/>
      <w:shd w:val="clear" w:color="auto" w:fill="FFFFFF"/>
    </w:rPr>
  </w:style>
  <w:style w:type="character" w:customStyle="1" w:styleId="18">
    <w:name w:val="Основной текст + Курсив1"/>
    <w:rsid w:val="008615D3"/>
    <w:rPr>
      <w:rFonts w:ascii="Times New Roman" w:eastAsia="Times New Roman" w:hAnsi="Times New Roman" w:cs="Times New Roman"/>
      <w:i/>
      <w:iCs/>
      <w:sz w:val="20"/>
      <w:szCs w:val="20"/>
      <w:shd w:val="clear" w:color="auto" w:fill="FFFFFF"/>
    </w:rPr>
  </w:style>
  <w:style w:type="character" w:customStyle="1" w:styleId="80">
    <w:name w:val="Заголовок №8_"/>
    <w:link w:val="81"/>
    <w:rsid w:val="008615D3"/>
    <w:rPr>
      <w:shd w:val="clear" w:color="auto" w:fill="FFFFFF"/>
    </w:rPr>
  </w:style>
  <w:style w:type="paragraph" w:customStyle="1" w:styleId="81">
    <w:name w:val="Заголовок №8"/>
    <w:basedOn w:val="a"/>
    <w:link w:val="80"/>
    <w:rsid w:val="008615D3"/>
    <w:pPr>
      <w:shd w:val="clear" w:color="auto" w:fill="FFFFFF"/>
      <w:spacing w:before="180" w:after="300" w:line="0" w:lineRule="atLeast"/>
      <w:ind w:firstLine="709"/>
      <w:jc w:val="both"/>
      <w:outlineLvl w:val="7"/>
    </w:pPr>
    <w:rPr>
      <w:rFonts w:asciiTheme="minorHAnsi" w:eastAsiaTheme="minorHAnsi" w:hAnsiTheme="minorHAnsi" w:cstheme="minorBidi"/>
      <w:sz w:val="22"/>
      <w:szCs w:val="22"/>
      <w:lang w:eastAsia="en-US"/>
    </w:rPr>
  </w:style>
  <w:style w:type="character" w:customStyle="1" w:styleId="a4">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List Paragraph Знак,Абзац вправо-1 Знак,Абзац вправо-11 Знак"/>
    <w:link w:val="a3"/>
    <w:uiPriority w:val="34"/>
    <w:locked/>
    <w:rsid w:val="008615D3"/>
  </w:style>
  <w:style w:type="table" w:customStyle="1" w:styleId="111">
    <w:name w:val="Сетка таблицы11"/>
    <w:basedOn w:val="a1"/>
    <w:next w:val="aff8"/>
    <w:uiPriority w:val="59"/>
    <w:rsid w:val="00861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f8"/>
    <w:uiPriority w:val="59"/>
    <w:rsid w:val="008615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
    <w:link w:val="38"/>
    <w:rsid w:val="008615D3"/>
    <w:pPr>
      <w:spacing w:after="120"/>
    </w:pPr>
    <w:rPr>
      <w:sz w:val="16"/>
      <w:szCs w:val="16"/>
    </w:rPr>
  </w:style>
  <w:style w:type="character" w:customStyle="1" w:styleId="38">
    <w:name w:val="Основной текст 3 Знак"/>
    <w:basedOn w:val="a0"/>
    <w:link w:val="37"/>
    <w:rsid w:val="008615D3"/>
    <w:rPr>
      <w:rFonts w:ascii="Times New Roman" w:eastAsia="Times New Roman" w:hAnsi="Times New Roman" w:cs="Times New Roman"/>
      <w:sz w:val="16"/>
      <w:szCs w:val="16"/>
      <w:lang w:eastAsia="ru-RU"/>
    </w:rPr>
  </w:style>
  <w:style w:type="paragraph" w:customStyle="1" w:styleId="53">
    <w:name w:val="Знак Знак5"/>
    <w:basedOn w:val="a"/>
    <w:rsid w:val="008615D3"/>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Char">
    <w:name w:val="Char Знак"/>
    <w:basedOn w:val="a"/>
    <w:rsid w:val="008615D3"/>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affc">
    <w:name w:val="Знак"/>
    <w:basedOn w:val="a"/>
    <w:rsid w:val="008615D3"/>
    <w:pPr>
      <w:spacing w:after="160" w:line="240" w:lineRule="exact"/>
    </w:pPr>
    <w:rPr>
      <w:rFonts w:ascii="Verdana" w:hAnsi="Verdana"/>
      <w:lang w:val="en-US" w:eastAsia="en-US"/>
    </w:rPr>
  </w:style>
  <w:style w:type="character" w:customStyle="1" w:styleId="ConsNormal0">
    <w:name w:val="ConsNormal Знак"/>
    <w:link w:val="ConsNormal"/>
    <w:rsid w:val="008615D3"/>
    <w:rPr>
      <w:rFonts w:ascii="Arial" w:eastAsia="SimSun" w:hAnsi="Arial" w:cs="Arial"/>
      <w:sz w:val="20"/>
      <w:szCs w:val="20"/>
      <w:lang w:eastAsia="zh-CN"/>
    </w:rPr>
  </w:style>
  <w:style w:type="paragraph" w:customStyle="1" w:styleId="19">
    <w:name w:val="Знак1"/>
    <w:basedOn w:val="a"/>
    <w:rsid w:val="008615D3"/>
    <w:pPr>
      <w:spacing w:after="160" w:line="240" w:lineRule="exact"/>
    </w:pPr>
    <w:rPr>
      <w:rFonts w:ascii="Verdana" w:hAnsi="Verdana"/>
      <w:lang w:val="en-US" w:eastAsia="en-US"/>
    </w:rPr>
  </w:style>
  <w:style w:type="paragraph" w:styleId="affd">
    <w:name w:val="List"/>
    <w:basedOn w:val="a7"/>
    <w:rsid w:val="008615D3"/>
    <w:pPr>
      <w:spacing w:after="120"/>
      <w:jc w:val="left"/>
    </w:pPr>
    <w:rPr>
      <w:rFonts w:cs="Tahoma"/>
      <w:sz w:val="24"/>
      <w:szCs w:val="24"/>
      <w:lang w:eastAsia="ar-SA"/>
    </w:rPr>
  </w:style>
  <w:style w:type="paragraph" w:customStyle="1" w:styleId="1a">
    <w:name w:val="Название1"/>
    <w:basedOn w:val="a"/>
    <w:rsid w:val="008615D3"/>
    <w:pPr>
      <w:suppressLineNumbers/>
      <w:spacing w:before="120" w:after="120"/>
    </w:pPr>
    <w:rPr>
      <w:rFonts w:cs="Tahoma"/>
      <w:i/>
      <w:iCs/>
      <w:lang w:eastAsia="ar-SA"/>
    </w:rPr>
  </w:style>
  <w:style w:type="paragraph" w:customStyle="1" w:styleId="1b">
    <w:name w:val="Указатель1"/>
    <w:basedOn w:val="a"/>
    <w:rsid w:val="008615D3"/>
    <w:pPr>
      <w:suppressLineNumbers/>
    </w:pPr>
    <w:rPr>
      <w:rFonts w:cs="Tahoma"/>
      <w:lang w:eastAsia="ar-SA"/>
    </w:rPr>
  </w:style>
  <w:style w:type="paragraph" w:customStyle="1" w:styleId="affe">
    <w:name w:val="основной"/>
    <w:basedOn w:val="a"/>
    <w:rsid w:val="008615D3"/>
    <w:pPr>
      <w:keepNext/>
    </w:pPr>
    <w:rPr>
      <w:szCs w:val="20"/>
      <w:lang w:eastAsia="ar-SA"/>
    </w:rPr>
  </w:style>
  <w:style w:type="paragraph" w:customStyle="1" w:styleId="210">
    <w:name w:val="Основной текст 21"/>
    <w:basedOn w:val="a"/>
    <w:rsid w:val="008615D3"/>
    <w:pPr>
      <w:spacing w:after="120" w:line="480" w:lineRule="auto"/>
    </w:pPr>
    <w:rPr>
      <w:lang w:eastAsia="ar-SA"/>
    </w:rPr>
  </w:style>
  <w:style w:type="paragraph" w:customStyle="1" w:styleId="310">
    <w:name w:val="Основной текст с отступом 31"/>
    <w:basedOn w:val="a"/>
    <w:rsid w:val="008615D3"/>
    <w:pPr>
      <w:spacing w:after="120"/>
      <w:ind w:left="283"/>
    </w:pPr>
    <w:rPr>
      <w:sz w:val="16"/>
      <w:szCs w:val="16"/>
      <w:lang w:eastAsia="ar-SA"/>
    </w:rPr>
  </w:style>
  <w:style w:type="paragraph" w:customStyle="1" w:styleId="Iauiue">
    <w:name w:val="Iau?iue"/>
    <w:rsid w:val="008615D3"/>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7">
    <w:name w:val="Îñíîâíîé òåêñò 2"/>
    <w:basedOn w:val="af"/>
    <w:rsid w:val="008615D3"/>
    <w:pPr>
      <w:widowControl w:val="0"/>
      <w:suppressAutoHyphens/>
      <w:ind w:firstLine="720"/>
      <w:jc w:val="both"/>
    </w:pPr>
    <w:rPr>
      <w:b/>
      <w:color w:val="000000"/>
      <w:sz w:val="24"/>
      <w:lang w:eastAsia="ar-SA"/>
    </w:rPr>
  </w:style>
  <w:style w:type="paragraph" w:customStyle="1" w:styleId="1c">
    <w:name w:val="çàãîëîâîê 1"/>
    <w:basedOn w:val="af"/>
    <w:next w:val="af"/>
    <w:rsid w:val="008615D3"/>
    <w:pPr>
      <w:keepNext/>
      <w:widowControl w:val="0"/>
      <w:suppressAutoHyphens/>
    </w:pPr>
    <w:rPr>
      <w:sz w:val="28"/>
      <w:lang w:val="ru-RU" w:eastAsia="ar-SA"/>
    </w:rPr>
  </w:style>
  <w:style w:type="paragraph" w:customStyle="1" w:styleId="Iniiaiieoaenonionooiii2">
    <w:name w:val="Iniiaiie oaeno n ionooiii 2"/>
    <w:basedOn w:val="Iauiue"/>
    <w:rsid w:val="008615D3"/>
    <w:pPr>
      <w:widowControl/>
      <w:ind w:firstLine="284"/>
      <w:jc w:val="both"/>
    </w:pPr>
    <w:rPr>
      <w:rFonts w:ascii="Peterburg" w:hAnsi="Peterburg"/>
    </w:rPr>
  </w:style>
  <w:style w:type="paragraph" w:customStyle="1" w:styleId="nienie">
    <w:name w:val="nienie"/>
    <w:basedOn w:val="Iauiue"/>
    <w:rsid w:val="008615D3"/>
    <w:pPr>
      <w:keepLines/>
      <w:ind w:left="709" w:hanging="284"/>
      <w:jc w:val="both"/>
    </w:pPr>
    <w:rPr>
      <w:rFonts w:ascii="Peterburg" w:hAnsi="Peterburg"/>
      <w:sz w:val="24"/>
    </w:rPr>
  </w:style>
  <w:style w:type="paragraph" w:customStyle="1" w:styleId="afff">
    <w:name w:val="Îñíîâíîé òåêñò"/>
    <w:basedOn w:val="af"/>
    <w:rsid w:val="008615D3"/>
    <w:pPr>
      <w:widowControl w:val="0"/>
      <w:tabs>
        <w:tab w:val="left" w:leader="dot" w:pos="9072"/>
      </w:tabs>
      <w:suppressAutoHyphens/>
      <w:jc w:val="both"/>
    </w:pPr>
    <w:rPr>
      <w:b/>
      <w:sz w:val="24"/>
      <w:lang w:val="ru-RU" w:eastAsia="ar-SA"/>
    </w:rPr>
  </w:style>
  <w:style w:type="paragraph" w:customStyle="1" w:styleId="caaieiaie2">
    <w:name w:val="caaieiaie 2"/>
    <w:basedOn w:val="Iauiue"/>
    <w:next w:val="Iauiue"/>
    <w:rsid w:val="008615D3"/>
    <w:pPr>
      <w:keepNext/>
      <w:keepLines/>
      <w:spacing w:before="240" w:after="60"/>
      <w:jc w:val="center"/>
    </w:pPr>
    <w:rPr>
      <w:rFonts w:ascii="Peterburg" w:hAnsi="Peterburg"/>
      <w:b/>
      <w:sz w:val="24"/>
    </w:rPr>
  </w:style>
  <w:style w:type="paragraph" w:customStyle="1" w:styleId="Heading">
    <w:name w:val="Heading"/>
    <w:rsid w:val="008615D3"/>
    <w:pPr>
      <w:suppressAutoHyphens/>
      <w:spacing w:after="0" w:line="240" w:lineRule="auto"/>
    </w:pPr>
    <w:rPr>
      <w:rFonts w:ascii="Arial" w:eastAsia="Times New Roman" w:hAnsi="Arial" w:cs="Times New Roman"/>
      <w:b/>
      <w:szCs w:val="20"/>
      <w:lang w:eastAsia="ar-SA"/>
    </w:rPr>
  </w:style>
  <w:style w:type="paragraph" w:customStyle="1" w:styleId="1d">
    <w:name w:val="Схема документа1"/>
    <w:basedOn w:val="a"/>
    <w:rsid w:val="008615D3"/>
    <w:pPr>
      <w:shd w:val="clear" w:color="auto" w:fill="000080"/>
    </w:pPr>
    <w:rPr>
      <w:rFonts w:ascii="Tahoma" w:hAnsi="Tahoma" w:cs="Tahoma"/>
      <w:sz w:val="20"/>
      <w:szCs w:val="20"/>
      <w:lang w:eastAsia="ar-SA"/>
    </w:rPr>
  </w:style>
  <w:style w:type="paragraph" w:customStyle="1" w:styleId="320">
    <w:name w:val="Основной текст с отступом 32"/>
    <w:basedOn w:val="a"/>
    <w:rsid w:val="008615D3"/>
    <w:pPr>
      <w:tabs>
        <w:tab w:val="left" w:pos="709"/>
      </w:tabs>
      <w:ind w:firstLine="709"/>
      <w:jc w:val="both"/>
    </w:pPr>
    <w:rPr>
      <w:rFonts w:ascii="TimesET" w:eastAsia="TimesET" w:hAnsi="TimesET"/>
      <w:szCs w:val="20"/>
      <w:lang w:eastAsia="ar-SA"/>
    </w:rPr>
  </w:style>
  <w:style w:type="paragraph" w:customStyle="1" w:styleId="txt">
    <w:name w:val="txt"/>
    <w:basedOn w:val="a"/>
    <w:rsid w:val="008615D3"/>
    <w:pPr>
      <w:spacing w:before="15" w:after="15"/>
      <w:ind w:left="15" w:right="15"/>
      <w:jc w:val="both"/>
    </w:pPr>
    <w:rPr>
      <w:rFonts w:ascii="Verdana" w:hAnsi="Verdana"/>
      <w:color w:val="000000"/>
      <w:sz w:val="17"/>
      <w:szCs w:val="17"/>
      <w:lang w:eastAsia="ar-SA"/>
    </w:rPr>
  </w:style>
  <w:style w:type="paragraph" w:customStyle="1" w:styleId="1e">
    <w:name w:val="Текст1"/>
    <w:basedOn w:val="a"/>
    <w:rsid w:val="008615D3"/>
    <w:rPr>
      <w:rFonts w:ascii="Courier New" w:hAnsi="Courier New" w:cs="Courier New"/>
      <w:sz w:val="20"/>
      <w:szCs w:val="20"/>
      <w:lang w:eastAsia="ar-SA"/>
    </w:rPr>
  </w:style>
  <w:style w:type="paragraph" w:customStyle="1" w:styleId="1f">
    <w:name w:val="Текст примечания1"/>
    <w:basedOn w:val="a"/>
    <w:rsid w:val="008615D3"/>
    <w:rPr>
      <w:sz w:val="20"/>
      <w:szCs w:val="20"/>
      <w:lang w:eastAsia="ar-SA"/>
    </w:rPr>
  </w:style>
  <w:style w:type="paragraph" w:customStyle="1" w:styleId="1f0">
    <w:name w:val="З1"/>
    <w:basedOn w:val="a"/>
    <w:next w:val="a"/>
    <w:rsid w:val="008615D3"/>
    <w:pPr>
      <w:spacing w:line="360" w:lineRule="auto"/>
      <w:ind w:firstLine="748"/>
      <w:jc w:val="both"/>
    </w:pPr>
    <w:rPr>
      <w:b/>
      <w:lang w:eastAsia="ar-SA"/>
    </w:rPr>
  </w:style>
  <w:style w:type="paragraph" w:customStyle="1" w:styleId="710">
    <w:name w:val="Заголовок 71"/>
    <w:basedOn w:val="a"/>
    <w:next w:val="a"/>
    <w:rsid w:val="008615D3"/>
    <w:pPr>
      <w:suppressAutoHyphens/>
      <w:spacing w:before="240" w:after="60"/>
    </w:pPr>
    <w:rPr>
      <w:lang w:eastAsia="ar-SA"/>
    </w:rPr>
  </w:style>
  <w:style w:type="paragraph" w:customStyle="1" w:styleId="1f1">
    <w:name w:val="Абзац списка1"/>
    <w:basedOn w:val="a"/>
    <w:rsid w:val="008615D3"/>
    <w:pPr>
      <w:spacing w:after="200" w:line="276" w:lineRule="auto"/>
      <w:ind w:left="720"/>
    </w:pPr>
    <w:rPr>
      <w:rFonts w:ascii="Calibri" w:hAnsi="Calibri"/>
      <w:sz w:val="22"/>
      <w:szCs w:val="22"/>
      <w:lang w:eastAsia="ar-SA"/>
    </w:rPr>
  </w:style>
  <w:style w:type="paragraph" w:customStyle="1" w:styleId="100">
    <w:name w:val="Оглавление 10"/>
    <w:basedOn w:val="1b"/>
    <w:rsid w:val="008615D3"/>
    <w:pPr>
      <w:tabs>
        <w:tab w:val="right" w:leader="dot" w:pos="9637"/>
      </w:tabs>
      <w:ind w:left="2547"/>
    </w:pPr>
  </w:style>
  <w:style w:type="paragraph" w:customStyle="1" w:styleId="afff0">
    <w:name w:val="Содержимое таблицы"/>
    <w:basedOn w:val="a"/>
    <w:rsid w:val="008615D3"/>
    <w:pPr>
      <w:suppressLineNumbers/>
    </w:pPr>
    <w:rPr>
      <w:lang w:eastAsia="ar-SA"/>
    </w:rPr>
  </w:style>
  <w:style w:type="paragraph" w:customStyle="1" w:styleId="afff1">
    <w:name w:val="Заголовок таблицы"/>
    <w:basedOn w:val="afff0"/>
    <w:rsid w:val="008615D3"/>
    <w:pPr>
      <w:jc w:val="center"/>
    </w:pPr>
    <w:rPr>
      <w:b/>
      <w:bCs/>
    </w:rPr>
  </w:style>
  <w:style w:type="paragraph" w:customStyle="1" w:styleId="afff2">
    <w:name w:val="Содержимое врезки"/>
    <w:basedOn w:val="a7"/>
    <w:rsid w:val="008615D3"/>
    <w:pPr>
      <w:spacing w:after="120"/>
      <w:jc w:val="left"/>
    </w:pPr>
    <w:rPr>
      <w:sz w:val="24"/>
      <w:szCs w:val="24"/>
      <w:lang w:eastAsia="ar-SA"/>
    </w:rPr>
  </w:style>
  <w:style w:type="paragraph" w:customStyle="1" w:styleId="u">
    <w:name w:val="u"/>
    <w:basedOn w:val="a"/>
    <w:rsid w:val="008615D3"/>
    <w:pPr>
      <w:ind w:firstLine="390"/>
      <w:jc w:val="both"/>
    </w:pPr>
  </w:style>
  <w:style w:type="character" w:styleId="afff3">
    <w:name w:val="Strong"/>
    <w:qFormat/>
    <w:rsid w:val="008615D3"/>
    <w:rPr>
      <w:b/>
      <w:bCs/>
    </w:rPr>
  </w:style>
  <w:style w:type="character" w:customStyle="1" w:styleId="52">
    <w:name w:val="Оглавление 5 Знак"/>
    <w:link w:val="51"/>
    <w:locked/>
    <w:rsid w:val="008615D3"/>
    <w:rPr>
      <w:rFonts w:ascii="Times New Roman" w:eastAsia="SimSun" w:hAnsi="Times New Roman" w:cs="Times New Roman"/>
      <w:sz w:val="18"/>
      <w:szCs w:val="18"/>
      <w:lang w:eastAsia="zh-CN"/>
    </w:rPr>
  </w:style>
  <w:style w:type="character" w:customStyle="1" w:styleId="60">
    <w:name w:val="Оглавление 6 Знак"/>
    <w:link w:val="6"/>
    <w:locked/>
    <w:rsid w:val="008615D3"/>
    <w:rPr>
      <w:rFonts w:ascii="Times New Roman" w:eastAsia="SimSun" w:hAnsi="Times New Roman" w:cs="Times New Roman"/>
      <w:sz w:val="18"/>
      <w:szCs w:val="18"/>
      <w:lang w:eastAsia="zh-CN"/>
    </w:rPr>
  </w:style>
  <w:style w:type="character" w:customStyle="1" w:styleId="54">
    <w:name w:val="Заголовок №5_"/>
    <w:link w:val="55"/>
    <w:locked/>
    <w:rsid w:val="008615D3"/>
    <w:rPr>
      <w:rFonts w:ascii="Verdana" w:hAnsi="Verdana"/>
      <w:b/>
      <w:bCs/>
      <w:sz w:val="18"/>
      <w:szCs w:val="18"/>
      <w:shd w:val="clear" w:color="auto" w:fill="FFFFFF"/>
    </w:rPr>
  </w:style>
  <w:style w:type="paragraph" w:customStyle="1" w:styleId="55">
    <w:name w:val="Заголовок №5"/>
    <w:basedOn w:val="a"/>
    <w:link w:val="54"/>
    <w:rsid w:val="008615D3"/>
    <w:pPr>
      <w:shd w:val="clear" w:color="auto" w:fill="FFFFFF"/>
      <w:spacing w:after="360" w:line="240" w:lineRule="atLeast"/>
      <w:outlineLvl w:val="4"/>
    </w:pPr>
    <w:rPr>
      <w:rFonts w:ascii="Verdana" w:eastAsiaTheme="minorHAnsi" w:hAnsi="Verdana" w:cstheme="minorBidi"/>
      <w:b/>
      <w:bCs/>
      <w:sz w:val="18"/>
      <w:szCs w:val="18"/>
      <w:lang w:eastAsia="en-US"/>
    </w:rPr>
  </w:style>
  <w:style w:type="character" w:customStyle="1" w:styleId="39">
    <w:name w:val="Основной текст (3)_"/>
    <w:link w:val="311"/>
    <w:locked/>
    <w:rsid w:val="008615D3"/>
    <w:rPr>
      <w:rFonts w:ascii="Verdana" w:hAnsi="Verdana"/>
      <w:b/>
      <w:bCs/>
      <w:sz w:val="18"/>
      <w:szCs w:val="18"/>
      <w:shd w:val="clear" w:color="auto" w:fill="FFFFFF"/>
    </w:rPr>
  </w:style>
  <w:style w:type="paragraph" w:customStyle="1" w:styleId="311">
    <w:name w:val="Основной текст (3)1"/>
    <w:basedOn w:val="a"/>
    <w:link w:val="39"/>
    <w:rsid w:val="008615D3"/>
    <w:pPr>
      <w:shd w:val="clear" w:color="auto" w:fill="FFFFFF"/>
      <w:spacing w:after="60" w:line="216" w:lineRule="exact"/>
    </w:pPr>
    <w:rPr>
      <w:rFonts w:ascii="Verdana" w:eastAsiaTheme="minorHAnsi" w:hAnsi="Verdana" w:cstheme="minorBidi"/>
      <w:b/>
      <w:bCs/>
      <w:sz w:val="18"/>
      <w:szCs w:val="18"/>
      <w:lang w:eastAsia="en-US"/>
    </w:rPr>
  </w:style>
  <w:style w:type="character" w:customStyle="1" w:styleId="afff4">
    <w:name w:val="Знак Знак"/>
    <w:rsid w:val="008615D3"/>
    <w:rPr>
      <w:rFonts w:ascii="Arial" w:hAnsi="Arial" w:cs="Arial"/>
      <w:b/>
      <w:bCs/>
      <w:kern w:val="32"/>
      <w:sz w:val="32"/>
      <w:szCs w:val="32"/>
      <w:lang w:val="ru-RU" w:eastAsia="ru-RU" w:bidi="ar-SA"/>
    </w:rPr>
  </w:style>
  <w:style w:type="paragraph" w:styleId="afff5">
    <w:name w:val="Document Map"/>
    <w:basedOn w:val="a"/>
    <w:link w:val="afff6"/>
    <w:semiHidden/>
    <w:rsid w:val="008615D3"/>
    <w:pPr>
      <w:shd w:val="clear" w:color="auto" w:fill="000080"/>
    </w:pPr>
    <w:rPr>
      <w:rFonts w:ascii="Tahoma" w:hAnsi="Tahoma" w:cs="Tahoma"/>
    </w:rPr>
  </w:style>
  <w:style w:type="character" w:customStyle="1" w:styleId="afff6">
    <w:name w:val="Схема документа Знак"/>
    <w:basedOn w:val="a0"/>
    <w:link w:val="afff5"/>
    <w:semiHidden/>
    <w:rsid w:val="008615D3"/>
    <w:rPr>
      <w:rFonts w:ascii="Tahoma" w:eastAsia="Times New Roman" w:hAnsi="Tahoma" w:cs="Tahoma"/>
      <w:sz w:val="24"/>
      <w:szCs w:val="24"/>
      <w:shd w:val="clear" w:color="auto" w:fill="000080"/>
      <w:lang w:eastAsia="ru-RU"/>
    </w:rPr>
  </w:style>
  <w:style w:type="paragraph" w:customStyle="1" w:styleId="afff7">
    <w:name w:val="Раздел"/>
    <w:basedOn w:val="a"/>
    <w:rsid w:val="008615D3"/>
    <w:pPr>
      <w:ind w:left="720"/>
    </w:pPr>
    <w:rPr>
      <w:b/>
    </w:rPr>
  </w:style>
  <w:style w:type="paragraph" w:customStyle="1" w:styleId="Iniiaiieoaeno">
    <w:name w:val="Iniiaiie oaeno"/>
    <w:basedOn w:val="Iauiue"/>
    <w:rsid w:val="008615D3"/>
    <w:pPr>
      <w:widowControl/>
      <w:suppressAutoHyphens w:val="0"/>
      <w:jc w:val="both"/>
    </w:pPr>
    <w:rPr>
      <w:rFonts w:ascii="Peterburg" w:hAnsi="Peterburg"/>
      <w:lang w:eastAsia="ru-RU"/>
    </w:rPr>
  </w:style>
  <w:style w:type="paragraph" w:customStyle="1" w:styleId="Iniiaiieoaeno2">
    <w:name w:val="Iniiaiie oaeno 2"/>
    <w:basedOn w:val="a"/>
    <w:rsid w:val="008615D3"/>
    <w:pPr>
      <w:widowControl w:val="0"/>
      <w:ind w:firstLine="567"/>
      <w:jc w:val="both"/>
    </w:pPr>
    <w:rPr>
      <w:b/>
      <w:color w:val="000000"/>
      <w:szCs w:val="20"/>
    </w:rPr>
  </w:style>
  <w:style w:type="paragraph" w:customStyle="1" w:styleId="3-016">
    <w:name w:val="Стиль Заголовок 3 + малые прописные Справа:  -01 см Перед:  6 пт..."/>
    <w:basedOn w:val="3"/>
    <w:autoRedefine/>
    <w:rsid w:val="008615D3"/>
    <w:pPr>
      <w:keepNext w:val="0"/>
      <w:keepLines/>
      <w:widowControl w:val="0"/>
      <w:overflowPunct w:val="0"/>
      <w:autoSpaceDE w:val="0"/>
      <w:autoSpaceDN w:val="0"/>
      <w:adjustRightInd w:val="0"/>
      <w:spacing w:before="120" w:after="0"/>
      <w:jc w:val="both"/>
      <w:textAlignment w:val="baseline"/>
    </w:pPr>
    <w:rPr>
      <w:rFonts w:ascii="Times New Roman" w:hAnsi="Times New Roman"/>
      <w:caps/>
      <w:sz w:val="24"/>
      <w:szCs w:val="24"/>
    </w:rPr>
  </w:style>
  <w:style w:type="paragraph" w:customStyle="1" w:styleId="consplusnormal0">
    <w:name w:val="consplusnormal"/>
    <w:basedOn w:val="a"/>
    <w:rsid w:val="008615D3"/>
    <w:pPr>
      <w:spacing w:before="100" w:beforeAutospacing="1" w:after="100" w:afterAutospacing="1"/>
    </w:pPr>
    <w:rPr>
      <w:color w:val="000000"/>
    </w:rPr>
  </w:style>
  <w:style w:type="paragraph" w:customStyle="1" w:styleId="3a">
    <w:name w:val="Îñíîâíîé òåêñò ñ îòñòóïîì 3"/>
    <w:basedOn w:val="af"/>
    <w:rsid w:val="008615D3"/>
    <w:pPr>
      <w:widowControl w:val="0"/>
      <w:ind w:firstLine="567"/>
      <w:jc w:val="both"/>
    </w:pPr>
    <w:rPr>
      <w:rFonts w:ascii="Peterburg" w:hAnsi="Peterburg"/>
      <w:b/>
      <w:i/>
      <w:sz w:val="24"/>
      <w:lang w:val="ru-RU"/>
    </w:rPr>
  </w:style>
  <w:style w:type="character" w:customStyle="1" w:styleId="1f2">
    <w:name w:val="Знак Знак1"/>
    <w:locked/>
    <w:rsid w:val="008615D3"/>
    <w:rPr>
      <w:rFonts w:ascii="Arial" w:hAnsi="Arial" w:cs="Arial"/>
      <w:b/>
      <w:bCs/>
      <w:kern w:val="32"/>
      <w:sz w:val="32"/>
      <w:szCs w:val="32"/>
      <w:lang w:val="ru-RU" w:eastAsia="ru-RU" w:bidi="ar-SA"/>
    </w:rPr>
  </w:style>
  <w:style w:type="paragraph" w:customStyle="1" w:styleId="1f3">
    <w:name w:val="1 уровень"/>
    <w:basedOn w:val="1"/>
    <w:rsid w:val="008615D3"/>
    <w:pPr>
      <w:spacing w:before="0" w:after="120" w:line="360" w:lineRule="auto"/>
      <w:ind w:firstLine="720"/>
      <w:jc w:val="both"/>
    </w:pPr>
    <w:rPr>
      <w:rFonts w:ascii="Times New Roman" w:hAnsi="Times New Roman" w:cs="Arial"/>
      <w:caps/>
      <w:kern w:val="28"/>
      <w:sz w:val="24"/>
      <w:szCs w:val="28"/>
      <w:lang w:eastAsia="ar-SA"/>
    </w:rPr>
  </w:style>
  <w:style w:type="paragraph" w:customStyle="1" w:styleId="afff8">
    <w:name w:val="ОСНОВНОЙ !!!"/>
    <w:basedOn w:val="a7"/>
    <w:rsid w:val="008615D3"/>
    <w:pPr>
      <w:suppressAutoHyphens/>
      <w:spacing w:before="120"/>
      <w:ind w:firstLine="900"/>
    </w:pPr>
    <w:rPr>
      <w:rFonts w:ascii="Arial" w:hAnsi="Arial"/>
      <w:color w:val="000000"/>
      <w:sz w:val="24"/>
      <w:szCs w:val="24"/>
      <w:lang w:eastAsia="ar-SA"/>
    </w:rPr>
  </w:style>
  <w:style w:type="paragraph" w:customStyle="1" w:styleId="510">
    <w:name w:val="Знак Знак51"/>
    <w:basedOn w:val="a"/>
    <w:rsid w:val="008615D3"/>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130">
    <w:name w:val="Основной 13"/>
    <w:basedOn w:val="a"/>
    <w:qFormat/>
    <w:rsid w:val="008615D3"/>
    <w:pPr>
      <w:ind w:firstLine="709"/>
      <w:jc w:val="both"/>
    </w:pPr>
    <w:rPr>
      <w:rFonts w:eastAsia="Calibri"/>
      <w:bCs/>
      <w:iCs/>
      <w:sz w:val="26"/>
      <w:szCs w:val="22"/>
      <w:lang w:eastAsia="en-US"/>
    </w:rPr>
  </w:style>
  <w:style w:type="character" w:customStyle="1" w:styleId="blk">
    <w:name w:val="blk"/>
    <w:rsid w:val="008615D3"/>
  </w:style>
  <w:style w:type="paragraph" w:customStyle="1" w:styleId="ListParagraph1">
    <w:name w:val="List Paragraph1"/>
    <w:basedOn w:val="a"/>
    <w:rsid w:val="008615D3"/>
    <w:pPr>
      <w:tabs>
        <w:tab w:val="left" w:pos="851"/>
      </w:tabs>
      <w:ind w:left="720" w:firstLine="709"/>
      <w:jc w:val="both"/>
    </w:pPr>
    <w:rPr>
      <w:rFonts w:eastAsia="Calibri"/>
      <w:bCs/>
      <w:spacing w:val="-1"/>
    </w:rPr>
  </w:style>
  <w:style w:type="character" w:customStyle="1" w:styleId="ConsPlusNormal1">
    <w:name w:val="ConsPlusNormal Знак1"/>
    <w:link w:val="ConsPlusNormal"/>
    <w:locked/>
    <w:rsid w:val="008615D3"/>
    <w:rPr>
      <w:rFonts w:ascii="Arial" w:eastAsia="Times New Roman" w:hAnsi="Arial" w:cs="Arial"/>
      <w:sz w:val="20"/>
      <w:szCs w:val="20"/>
      <w:lang w:eastAsia="ru-RU"/>
    </w:rPr>
  </w:style>
  <w:style w:type="paragraph" w:customStyle="1" w:styleId="1f4">
    <w:name w:val="Обычный 1"/>
    <w:basedOn w:val="a"/>
    <w:rsid w:val="008615D3"/>
    <w:pPr>
      <w:spacing w:before="120" w:after="120"/>
      <w:ind w:firstLine="567"/>
      <w:jc w:val="both"/>
    </w:pPr>
    <w:rPr>
      <w:lang w:eastAsia="zh-CN"/>
    </w:rPr>
  </w:style>
  <w:style w:type="paragraph" w:customStyle="1" w:styleId="s16">
    <w:name w:val="s_16"/>
    <w:basedOn w:val="a"/>
    <w:rsid w:val="008615D3"/>
    <w:pPr>
      <w:spacing w:before="100" w:beforeAutospacing="1" w:after="100" w:afterAutospacing="1"/>
    </w:pPr>
  </w:style>
  <w:style w:type="character" w:customStyle="1" w:styleId="highlight">
    <w:name w:val="highlight"/>
    <w:basedOn w:val="a0"/>
    <w:rsid w:val="008615D3"/>
  </w:style>
  <w:style w:type="paragraph" w:customStyle="1" w:styleId="formattext">
    <w:name w:val="formattext"/>
    <w:basedOn w:val="a"/>
    <w:rsid w:val="008615D3"/>
    <w:pPr>
      <w:spacing w:before="100" w:beforeAutospacing="1" w:after="100" w:afterAutospacing="1"/>
      <w:ind w:firstLine="709"/>
    </w:pPr>
  </w:style>
  <w:style w:type="character" w:customStyle="1" w:styleId="ConsPlusNormal2">
    <w:name w:val="ConsPlusNormal Знак"/>
    <w:locked/>
    <w:rsid w:val="008615D3"/>
    <w:rPr>
      <w:sz w:val="28"/>
      <w:szCs w:val="28"/>
    </w:rPr>
  </w:style>
  <w:style w:type="paragraph" w:customStyle="1" w:styleId="28">
    <w:name w:val="Основной текст2"/>
    <w:basedOn w:val="a"/>
    <w:qFormat/>
    <w:rsid w:val="008615D3"/>
    <w:pPr>
      <w:widowControl w:val="0"/>
      <w:shd w:val="clear" w:color="auto" w:fill="FFFFFF"/>
      <w:spacing w:after="720" w:line="0" w:lineRule="atLeast"/>
      <w:ind w:hanging="1560"/>
      <w:jc w:val="center"/>
    </w:pPr>
    <w:rPr>
      <w:spacing w:val="-4"/>
      <w:sz w:val="26"/>
      <w:szCs w:val="26"/>
    </w:rPr>
  </w:style>
  <w:style w:type="character" w:customStyle="1" w:styleId="3b">
    <w:name w:val="Заголовок №3_"/>
    <w:link w:val="3c"/>
    <w:rsid w:val="008615D3"/>
    <w:rPr>
      <w:sz w:val="30"/>
      <w:szCs w:val="30"/>
      <w:shd w:val="clear" w:color="auto" w:fill="FFFFFF"/>
    </w:rPr>
  </w:style>
  <w:style w:type="paragraph" w:customStyle="1" w:styleId="3c">
    <w:name w:val="Заголовок №3"/>
    <w:basedOn w:val="a"/>
    <w:link w:val="3b"/>
    <w:rsid w:val="008615D3"/>
    <w:pPr>
      <w:shd w:val="clear" w:color="auto" w:fill="FFFFFF"/>
      <w:spacing w:before="1440" w:after="60" w:line="365" w:lineRule="exact"/>
      <w:jc w:val="right"/>
      <w:outlineLvl w:val="2"/>
    </w:pPr>
    <w:rPr>
      <w:rFonts w:asciiTheme="minorHAnsi" w:eastAsiaTheme="minorHAnsi" w:hAnsiTheme="minorHAnsi" w:cstheme="minorBidi"/>
      <w:sz w:val="30"/>
      <w:szCs w:val="30"/>
      <w:lang w:eastAsia="en-US"/>
    </w:rPr>
  </w:style>
  <w:style w:type="paragraph" w:customStyle="1" w:styleId="Normal">
    <w:name w:val="Normal"/>
    <w:rsid w:val="00BF0CC4"/>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FFB"/>
    <w:pPr>
      <w:ind w:left="720"/>
      <w:contextualSpacing/>
    </w:pPr>
  </w:style>
</w:styles>
</file>

<file path=word/webSettings.xml><?xml version="1.0" encoding="utf-8"?>
<w:webSettings xmlns:r="http://schemas.openxmlformats.org/officeDocument/2006/relationships" xmlns:w="http://schemas.openxmlformats.org/wordprocessingml/2006/main">
  <w:divs>
    <w:div w:id="631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8F6EE94DFF2C4921DB888F7D0F923A233651B403AF648DDBA04D99816231DC25D1D8FB32E201B1B0DA4BCB7ABCBB80838CC92D873o2QFG" TargetMode="External"/><Relationship Id="rId18" Type="http://schemas.openxmlformats.org/officeDocument/2006/relationships/hyperlink" Target="consultantplus://offline/ref=D565FE1E3492A109B73B9D3B2B6D0D9D9564618624288DC5E8EB9FCBA0662847A9BD4F74D4C2EF59EFD2817674E5160C092A17CD16E7F388S8b1G" TargetMode="External"/><Relationship Id="rId26" Type="http://schemas.openxmlformats.org/officeDocument/2006/relationships/hyperlink" Target="consultantplus://offline/ref=065D28EA0590FEF39BFBEFB3F84DAE64FEEAA074702F8824E5A7B9A83F71DDF872146589766F9E87948FCDC15B6F5C26576A06D0C0FCC9D7x2P4H" TargetMode="External"/><Relationship Id="rId39" Type="http://schemas.openxmlformats.org/officeDocument/2006/relationships/hyperlink" Target="consultantplus://offline/ref=E9F666F7CAA20C5A9A9388E2FD126042E16F8FFCCF4F40F74C5EE4A1A5F53E61F97241D8FADC389A3BAA1409363F727D006F0D9AB4j94EI" TargetMode="External"/><Relationship Id="rId3" Type="http://schemas.openxmlformats.org/officeDocument/2006/relationships/settings" Target="settings.xml"/><Relationship Id="rId21" Type="http://schemas.openxmlformats.org/officeDocument/2006/relationships/hyperlink" Target="consultantplus://offline/ref=DA8EE5B56D3038EEB175B186E51A3E9639BEE024CC0BA87226B07DC62897176CF91A81867E5164203744E0584D350797B306C7FCD077A9DCp2NFH" TargetMode="External"/><Relationship Id="rId34" Type="http://schemas.openxmlformats.org/officeDocument/2006/relationships/hyperlink" Target="consultantplus://offline/ref=065D28EA0590FEF39BFBEFB3F84DAE64FEEAA074702F8824E5A7B9A83F71DDF872146589766F9E87948FCDC15B6F5C26576A06D0C0FCC9D7x2P4H" TargetMode="External"/><Relationship Id="rId42" Type="http://schemas.openxmlformats.org/officeDocument/2006/relationships/hyperlink" Target="consultantplus://offline/ref=FB518EAB0F89A10E05A4C46F2A266C842D88AB0380F179073D10CF4C2579473A7F36DDE68B4BA335CB1B92C1628C9587D043CED3C4FA14CDfEzFN" TargetMode="External"/><Relationship Id="rId47" Type="http://schemas.openxmlformats.org/officeDocument/2006/relationships/fontTable" Target="fontTable.xml"/><Relationship Id="rId7" Type="http://schemas.openxmlformats.org/officeDocument/2006/relationships/hyperlink" Target="consultantplus://offline/ref=FAF580A725BC7635AEFF938E7EAC8924927F1FFA4EB58A772ACE81B569kA0AA" TargetMode="External"/><Relationship Id="rId12" Type="http://schemas.openxmlformats.org/officeDocument/2006/relationships/hyperlink" Target="http://www.consultant.ru/document/cons_doc_LAW_51040/0db7ce5c15e33f6bd9f884c5dcb5a7f60ba019c0/" TargetMode="External"/><Relationship Id="rId17" Type="http://schemas.openxmlformats.org/officeDocument/2006/relationships/hyperlink" Target="consultantplus://offline/ref=72BF8C2C120C7704B1D375E941B451B14031376147F143096A2B5ACEAA00F660AA8CFC31CA041BB734D20B88F4B34CB781D1C69FB02CV7aBG" TargetMode="External"/><Relationship Id="rId25" Type="http://schemas.openxmlformats.org/officeDocument/2006/relationships/hyperlink" Target="consultantplus://offline/ref=065D28EA0590FEF39BFBEFB3F84DAE64FEEAA074702F8824E5A7B9A83F71DDF872146589766F9E84918FCDC15B6F5C26576A06D0C0FCC9D7x2P4H" TargetMode="External"/><Relationship Id="rId33" Type="http://schemas.openxmlformats.org/officeDocument/2006/relationships/hyperlink" Target="consultantplus://offline/ref=065D28EA0590FEF39BFBEFB3F84DAE64FEEAA074702F8824E5A7B9A83F71DDF872146589766F9E84918FCDC15B6F5C26576A06D0C0FCC9D7x2P4H" TargetMode="External"/><Relationship Id="rId38" Type="http://schemas.openxmlformats.org/officeDocument/2006/relationships/hyperlink" Target="consultantplus://offline/ref=E9F666F7CAA20C5A9A9388E2FD126042E16F8FFCCF4F40F74C5EE4A1A5F53E61F97241D9FEDB389A3BAA1409363F727D006F0D9AB4j94EI"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consultantplus://offline/ref=72BF8C2C120C7704B1D375E941B451B14031376147F143096A2B5ACEAA00F660AA8CFC31CA0419B734D20B88F4B34CB781D1C69FB02CV7aBG" TargetMode="External"/><Relationship Id="rId20" Type="http://schemas.openxmlformats.org/officeDocument/2006/relationships/hyperlink" Target="consultantplus://offline/ref=171331A1720CA7C865B21CB315DC82EF7E98484802467B43B0F25A2759C375E38F7D5BBEF9B0FE706662C314C340D275294461832251NBQ" TargetMode="External"/><Relationship Id="rId29" Type="http://schemas.openxmlformats.org/officeDocument/2006/relationships/hyperlink" Target="consultantplus://offline/ref=B3973F52246FEFAA3952698AB7E009C92554D9376CE73D8CF1ACA37B0D9BFC9CE54305A01C0B231AEBE5CC20F7F9373FC86651E833X3D0Q" TargetMode="External"/><Relationship Id="rId41" Type="http://schemas.openxmlformats.org/officeDocument/2006/relationships/hyperlink" Target="consultantplus://offline/ref=DA8EE5B56D3038EEB175B186E51A3E9639BEE024CC0BA87226B07DC62897176CF91A81857D546E706F0BE10408651496B206C5F8CFp7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399/" TargetMode="External"/><Relationship Id="rId24" Type="http://schemas.openxmlformats.org/officeDocument/2006/relationships/hyperlink" Target="consultantplus://offline/ref=0AF92E37B9F921D3553214DA856B81DA6A4562AAA3AF6706A08522CC1E5E448ED2E6525140AE9E5123BC6386DB739677CDD9658FCFR4e3N" TargetMode="External"/><Relationship Id="rId32" Type="http://schemas.openxmlformats.org/officeDocument/2006/relationships/hyperlink" Target="consultantplus://offline/ref=F11FA1A9A652424408396285164832785ADE5577020B65E8235903A7AB867527E775AF060E4DFC180E88E795C6E2DC5FC37AC93599n2y8I" TargetMode="External"/><Relationship Id="rId37" Type="http://schemas.openxmlformats.org/officeDocument/2006/relationships/hyperlink" Target="consultantplus://offline/ref=E9F666F7CAA20C5A9A9388E2FD126042E16F8FFCCF4F40F74C5EE4A1A5F53E61F97241DAFCD2389A3BAA1409363F727D006F0D9AB4j94EI" TargetMode="External"/><Relationship Id="rId40" Type="http://schemas.openxmlformats.org/officeDocument/2006/relationships/hyperlink" Target="consultantplus://offline/ref=DA8EE5B56D3038EEB175B186E51A3E9639BEE024CC0BA87226B07DC62897176CF91A81867E5164203744E0584D350797B306C7FCD077A9DCp2NFH"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consultantplus://offline/ref=72BF8C2C120C7704B1D375E941B451B14031376147F143096A2B5ACEAA00F660AA8CFC31CA041CB734D20B88F4B34CB781D1C69FB02CV7aBG" TargetMode="External"/><Relationship Id="rId23" Type="http://schemas.openxmlformats.org/officeDocument/2006/relationships/hyperlink" Target="consultantplus://offline/ref=0AF92E37B9F921D3553214DA856B81DA6A4562AAA3AF6706A08522CC1E5E448ED2E6525140A99E5123BC6386DB739677CDD9658FCFR4e3N" TargetMode="External"/><Relationship Id="rId28" Type="http://schemas.openxmlformats.org/officeDocument/2006/relationships/hyperlink" Target="consultantplus://offline/ref=B3973F52246FEFAA3952698AB7E009C92554D9376CE73D8CF1ACA37B0D9BFC9CE54305A01C0C231AEBE5CC20F7F9373FC86651E833X3D0Q" TargetMode="External"/><Relationship Id="rId36" Type="http://schemas.openxmlformats.org/officeDocument/2006/relationships/hyperlink" Target="consultantplus://offline/ref=240EABC34E540BE4DDD6025B9FD6143A029D876219443E7953F44A5F86E766964C55D4F45A0C69875068F2D1BD4A34FC8E664FAC15e1KAQ" TargetMode="External"/><Relationship Id="rId49" Type="http://schemas.microsoft.com/office/2007/relationships/stylesWithEffects" Target="stylesWithEffects.xml"/><Relationship Id="rId10" Type="http://schemas.openxmlformats.org/officeDocument/2006/relationships/hyperlink" Target="http://www.consultant.ru/document/cons_doc_LAW_51040/7e225e104a252dcae179960a6e56b8aa4c17bdf4/" TargetMode="External"/><Relationship Id="rId19" Type="http://schemas.openxmlformats.org/officeDocument/2006/relationships/header" Target="header1.xml"/><Relationship Id="rId31" Type="http://schemas.openxmlformats.org/officeDocument/2006/relationships/hyperlink" Target="consultantplus://offline/ref=F11FA1A9A652424408396285164832785ADE5577020B65E8235903A7AB867527E775AF070A4AFC180E88E795C6E2DC5FC37AC93599n2y8I"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onsultant.ru/document/cons_doc_LAW_126002/" TargetMode="External"/><Relationship Id="rId14" Type="http://schemas.openxmlformats.org/officeDocument/2006/relationships/hyperlink" Target="consultantplus://offline/ref=72BF8C2C120C7704B1D375E941B451B14031376147F143096A2B5ACEAA00F660AA8CFC31CA0518B734D20B88F4B34CB781D1C69FB02CV7aBG" TargetMode="External"/><Relationship Id="rId22" Type="http://schemas.openxmlformats.org/officeDocument/2006/relationships/hyperlink" Target="consultantplus://offline/ref=DA8EE5B56D3038EEB175B186E51A3E9639BEE024CC0BA87226B07DC62897176CF91A81857D546E706F0BE10408651496B206C5F8CFp7NCH" TargetMode="External"/><Relationship Id="rId27" Type="http://schemas.openxmlformats.org/officeDocument/2006/relationships/hyperlink" Target="consultantplus://offline/ref=69BAF5EA426DFB7EF96331CD3695F66B0E21730BC01AFC4E2C61FA8C3A037E8BD3E998A9AF3FD037E144DCC20D8DBADB88B80D6D97R2QFQ" TargetMode="External"/><Relationship Id="rId30" Type="http://schemas.openxmlformats.org/officeDocument/2006/relationships/hyperlink" Target="consultantplus://offline/ref=F11FA1A9A652424408396285164832785ADE5577020B65E8235903A7AB867527E775AF040843FC180E88E795C6E2DC5FC37AC93599n2y8I" TargetMode="External"/><Relationship Id="rId35" Type="http://schemas.openxmlformats.org/officeDocument/2006/relationships/hyperlink" Target="consultantplus://offline/ref=240EABC34E540BE4DDD6025B9FD6143A029D876219443E7953F44A5F86E766964C55D4F45A0B69875068F2D1BD4A34FC8E664FAC15e1KAQ" TargetMode="External"/><Relationship Id="rId43" Type="http://schemas.openxmlformats.org/officeDocument/2006/relationships/hyperlink" Target="consultantplus://offline/ref=FB518EAB0F89A10E05A4C46F2A266C842D88AB0380F179073D10CF4C2579473A7F36DDE68B4BA334C51B92C1628C9587D043CED3C4FA14CDfEzFN" TargetMode="External"/><Relationship Id="rId48" Type="http://schemas.openxmlformats.org/officeDocument/2006/relationships/theme" Target="theme/theme1.xml"/><Relationship Id="rId8"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37282</Words>
  <Characters>212514</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Бишигино</cp:lastModifiedBy>
  <cp:revision>18</cp:revision>
  <cp:lastPrinted>2022-07-15T00:29:00Z</cp:lastPrinted>
  <dcterms:created xsi:type="dcterms:W3CDTF">2022-07-14T12:07:00Z</dcterms:created>
  <dcterms:modified xsi:type="dcterms:W3CDTF">2023-06-24T13:31:00Z</dcterms:modified>
</cp:coreProperties>
</file>