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57" w:rsidRDefault="00685357" w:rsidP="00685357">
      <w:pPr>
        <w:shd w:val="clear" w:color="auto" w:fill="FFFFFF"/>
        <w:spacing w:after="0" w:line="210" w:lineRule="atLeast"/>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674"/>
      </w:tblGrid>
      <w:tr w:rsidR="005716BB" w:rsidRPr="00480B36" w:rsidTr="005716BB">
        <w:tc>
          <w:tcPr>
            <w:tcW w:w="4674" w:type="dxa"/>
            <w:shd w:val="clear" w:color="auto" w:fill="auto"/>
          </w:tcPr>
          <w:p w:rsidR="005716BB" w:rsidRPr="00480B36" w:rsidRDefault="005716BB" w:rsidP="009D4A26">
            <w:pPr>
              <w:ind w:left="-1134"/>
            </w:pPr>
          </w:p>
        </w:tc>
      </w:tr>
    </w:tbl>
    <w:p w:rsidR="00685357" w:rsidRPr="00480B36" w:rsidRDefault="005716BB" w:rsidP="007E6655">
      <w:pPr>
        <w:spacing w:after="0" w:line="240" w:lineRule="auto"/>
        <w:jc w:val="center"/>
        <w:rPr>
          <w:rFonts w:ascii="Times New Roman" w:eastAsiaTheme="minorHAnsi" w:hAnsi="Times New Roman" w:cs="Times New Roman"/>
          <w:iCs/>
          <w:sz w:val="24"/>
          <w:szCs w:val="24"/>
          <w:lang w:eastAsia="en-US" w:bidi="en-US"/>
        </w:rPr>
      </w:pPr>
      <w:r w:rsidRPr="00A10EBA">
        <w:rPr>
          <w:noProof/>
          <w:sz w:val="24"/>
          <w:szCs w:val="24"/>
        </w:rPr>
        <w:drawing>
          <wp:inline distT="0" distB="0" distL="0" distR="0" wp14:anchorId="2125ED6E" wp14:editId="471256D3">
            <wp:extent cx="502920" cy="5867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86740"/>
                    </a:xfrm>
                    <a:prstGeom prst="rect">
                      <a:avLst/>
                    </a:prstGeom>
                    <a:noFill/>
                    <a:ln>
                      <a:noFill/>
                    </a:ln>
                  </pic:spPr>
                </pic:pic>
              </a:graphicData>
            </a:graphic>
          </wp:inline>
        </w:drawing>
      </w:r>
      <w:r>
        <w:rPr>
          <w:rFonts w:ascii="Times New Roman" w:eastAsiaTheme="minorHAnsi" w:hAnsi="Times New Roman" w:cs="Times New Roman"/>
          <w:iCs/>
          <w:sz w:val="24"/>
          <w:szCs w:val="24"/>
          <w:lang w:eastAsia="en-US" w:bidi="en-US"/>
        </w:rPr>
        <w:t>проект</w:t>
      </w:r>
    </w:p>
    <w:p w:rsidR="00685357" w:rsidRPr="00480B36" w:rsidRDefault="00685357" w:rsidP="00685357">
      <w:pPr>
        <w:spacing w:after="0" w:line="240" w:lineRule="auto"/>
        <w:jc w:val="center"/>
        <w:rPr>
          <w:rFonts w:ascii="Times New Roman" w:eastAsiaTheme="minorHAnsi" w:hAnsi="Times New Roman" w:cs="Times New Roman"/>
          <w:b/>
          <w:iCs/>
          <w:sz w:val="28"/>
          <w:szCs w:val="28"/>
          <w:lang w:eastAsia="en-US" w:bidi="en-US"/>
        </w:rPr>
      </w:pPr>
      <w:r w:rsidRPr="00480B36">
        <w:rPr>
          <w:rFonts w:ascii="Times New Roman" w:eastAsiaTheme="minorHAnsi" w:hAnsi="Times New Roman" w:cs="Times New Roman"/>
          <w:b/>
          <w:iCs/>
          <w:sz w:val="28"/>
          <w:szCs w:val="28"/>
          <w:lang w:eastAsia="en-US" w:bidi="en-US"/>
        </w:rPr>
        <w:t>СОВЕТ МУНИЦИПАЛЬНОГО РАЙОНА</w:t>
      </w:r>
    </w:p>
    <w:p w:rsidR="00685357" w:rsidRPr="00480B36" w:rsidRDefault="00685357" w:rsidP="00685357">
      <w:pPr>
        <w:spacing w:after="0" w:line="240" w:lineRule="auto"/>
        <w:jc w:val="center"/>
        <w:rPr>
          <w:rFonts w:ascii="Times New Roman" w:eastAsiaTheme="minorHAnsi" w:hAnsi="Times New Roman" w:cs="Times New Roman"/>
          <w:iCs/>
          <w:sz w:val="28"/>
          <w:szCs w:val="28"/>
          <w:lang w:eastAsia="en-US" w:bidi="en-US"/>
        </w:rPr>
      </w:pPr>
    </w:p>
    <w:p w:rsidR="00685357" w:rsidRPr="00480B36" w:rsidRDefault="00685357" w:rsidP="00685357">
      <w:pPr>
        <w:ind w:right="-2"/>
        <w:jc w:val="center"/>
        <w:rPr>
          <w:rFonts w:ascii="Times New Roman" w:hAnsi="Times New Roman" w:cs="Times New Roman"/>
          <w:b/>
          <w:sz w:val="28"/>
          <w:szCs w:val="28"/>
        </w:rPr>
      </w:pPr>
      <w:r w:rsidRPr="00480B36">
        <w:rPr>
          <w:rFonts w:ascii="Times New Roman" w:hAnsi="Times New Roman" w:cs="Times New Roman"/>
          <w:b/>
          <w:sz w:val="28"/>
          <w:szCs w:val="28"/>
        </w:rPr>
        <w:t>«НЕРЧИНСКИЙ РАЙОН» ЗАБАЙКАЛЬСКОГО КРАЯ</w:t>
      </w:r>
    </w:p>
    <w:p w:rsidR="00685357" w:rsidRPr="00480B36" w:rsidRDefault="00685357" w:rsidP="00685357">
      <w:pPr>
        <w:ind w:right="-2"/>
        <w:jc w:val="center"/>
        <w:rPr>
          <w:rFonts w:ascii="Times New Roman" w:hAnsi="Times New Roman" w:cs="Times New Roman"/>
          <w:b/>
          <w:sz w:val="32"/>
          <w:szCs w:val="32"/>
        </w:rPr>
      </w:pPr>
      <w:proofErr w:type="gramStart"/>
      <w:r w:rsidRPr="00480B36">
        <w:rPr>
          <w:rFonts w:ascii="Times New Roman" w:hAnsi="Times New Roman" w:cs="Times New Roman"/>
          <w:b/>
          <w:sz w:val="32"/>
          <w:szCs w:val="32"/>
        </w:rPr>
        <w:t>Р  Е</w:t>
      </w:r>
      <w:proofErr w:type="gramEnd"/>
      <w:r w:rsidRPr="00480B36">
        <w:rPr>
          <w:rFonts w:ascii="Times New Roman" w:hAnsi="Times New Roman" w:cs="Times New Roman"/>
          <w:b/>
          <w:sz w:val="32"/>
          <w:szCs w:val="32"/>
        </w:rPr>
        <w:t xml:space="preserve">  Ш  Е  Н  И  Е</w:t>
      </w:r>
    </w:p>
    <w:p w:rsidR="00685357" w:rsidRPr="00480B36" w:rsidRDefault="00685357" w:rsidP="00685357">
      <w:pPr>
        <w:tabs>
          <w:tab w:val="left" w:pos="720"/>
        </w:tabs>
        <w:ind w:right="-2"/>
        <w:rPr>
          <w:rFonts w:ascii="Times New Roman" w:hAnsi="Times New Roman" w:cs="Times New Roman"/>
          <w:sz w:val="28"/>
          <w:szCs w:val="28"/>
        </w:rPr>
      </w:pPr>
      <w:r w:rsidRPr="00480B36">
        <w:rPr>
          <w:rFonts w:ascii="Times New Roman" w:hAnsi="Times New Roman" w:cs="Times New Roman"/>
          <w:sz w:val="28"/>
          <w:szCs w:val="28"/>
        </w:rPr>
        <w:t>_____________2023 года                                                                                  №</w:t>
      </w:r>
    </w:p>
    <w:p w:rsidR="00685357" w:rsidRPr="00480B36" w:rsidRDefault="00685357" w:rsidP="00685357">
      <w:pPr>
        <w:ind w:right="-2"/>
        <w:jc w:val="center"/>
        <w:rPr>
          <w:rFonts w:ascii="Times New Roman" w:hAnsi="Times New Roman" w:cs="Times New Roman"/>
          <w:sz w:val="28"/>
          <w:szCs w:val="28"/>
        </w:rPr>
      </w:pPr>
      <w:r w:rsidRPr="00480B36">
        <w:rPr>
          <w:rFonts w:ascii="Times New Roman" w:hAnsi="Times New Roman" w:cs="Times New Roman"/>
          <w:sz w:val="28"/>
          <w:szCs w:val="28"/>
        </w:rPr>
        <w:t>г. Нерчинск</w:t>
      </w:r>
    </w:p>
    <w:p w:rsidR="00685357" w:rsidRDefault="00685357" w:rsidP="00264802">
      <w:pPr>
        <w:tabs>
          <w:tab w:val="left" w:pos="8080"/>
        </w:tabs>
        <w:ind w:right="-2" w:firstLine="709"/>
        <w:jc w:val="center"/>
        <w:rPr>
          <w:rFonts w:ascii="Times New Roman" w:hAnsi="Times New Roman" w:cs="Times New Roman"/>
          <w:b/>
          <w:bCs/>
          <w:sz w:val="28"/>
          <w:szCs w:val="28"/>
        </w:rPr>
      </w:pPr>
      <w:r w:rsidRPr="00480B36">
        <w:rPr>
          <w:rFonts w:ascii="Times New Roman" w:hAnsi="Times New Roman" w:cs="Times New Roman"/>
          <w:b/>
          <w:bCs/>
          <w:sz w:val="28"/>
          <w:szCs w:val="28"/>
        </w:rPr>
        <w:t xml:space="preserve">О внесении изменений и дополнений в Устав муниципального района «Нерчинский район», утверждённый решением Совета муниципального района «Нерчинский </w:t>
      </w:r>
      <w:proofErr w:type="gramStart"/>
      <w:r w:rsidRPr="00480B36">
        <w:rPr>
          <w:rFonts w:ascii="Times New Roman" w:hAnsi="Times New Roman" w:cs="Times New Roman"/>
          <w:b/>
          <w:bCs/>
          <w:sz w:val="28"/>
          <w:szCs w:val="28"/>
        </w:rPr>
        <w:t xml:space="preserve">район»   </w:t>
      </w:r>
      <w:proofErr w:type="gramEnd"/>
      <w:r w:rsidRPr="00480B36">
        <w:rPr>
          <w:rFonts w:ascii="Times New Roman" w:hAnsi="Times New Roman" w:cs="Times New Roman"/>
          <w:b/>
          <w:bCs/>
          <w:sz w:val="28"/>
          <w:szCs w:val="28"/>
        </w:rPr>
        <w:t xml:space="preserve">                                                   </w:t>
      </w:r>
      <w:r w:rsidR="005716BB">
        <w:rPr>
          <w:rFonts w:ascii="Times New Roman" w:hAnsi="Times New Roman" w:cs="Times New Roman"/>
          <w:b/>
          <w:bCs/>
          <w:sz w:val="28"/>
          <w:szCs w:val="28"/>
        </w:rPr>
        <w:t xml:space="preserve"> от 15 сентября 2014 года № 181</w:t>
      </w:r>
      <w:r w:rsidRPr="00480B36">
        <w:rPr>
          <w:rFonts w:ascii="Times New Roman" w:hAnsi="Times New Roman" w:cs="Times New Roman"/>
          <w:b/>
          <w:bCs/>
          <w:sz w:val="28"/>
          <w:szCs w:val="28"/>
        </w:rPr>
        <w:t xml:space="preserve"> </w:t>
      </w:r>
    </w:p>
    <w:p w:rsidR="00685357" w:rsidRDefault="00685357" w:rsidP="00685357">
      <w:pPr>
        <w:pStyle w:val="a4"/>
        <w:ind w:firstLine="709"/>
        <w:jc w:val="both"/>
        <w:rPr>
          <w:rFonts w:ascii="Times New Roman" w:hAnsi="Times New Roman" w:cs="Times New Roman"/>
          <w:b/>
          <w:i w:val="0"/>
          <w:sz w:val="28"/>
          <w:szCs w:val="28"/>
          <w:lang w:val="ru-RU"/>
        </w:rPr>
      </w:pPr>
      <w:r w:rsidRPr="00685357">
        <w:rPr>
          <w:rFonts w:ascii="Times New Roman" w:hAnsi="Times New Roman" w:cs="Times New Roman"/>
          <w:i w:val="0"/>
          <w:sz w:val="28"/>
          <w:szCs w:val="28"/>
          <w:lang w:val="ru-RU"/>
        </w:rPr>
        <w:t xml:space="preserve">На основании статьи 36 Федерального закона от 06 октября 2003 года № 131- ФЗ «Об общих принципах организации местного самоуправления в Российской Федерации», рассмотрев инициативу временно исполняющего обязанности </w:t>
      </w:r>
      <w:r w:rsidR="00BA5C4C">
        <w:rPr>
          <w:rFonts w:ascii="Times New Roman" w:hAnsi="Times New Roman" w:cs="Times New Roman"/>
          <w:i w:val="0"/>
          <w:sz w:val="28"/>
          <w:szCs w:val="28"/>
          <w:lang w:val="ru-RU"/>
        </w:rPr>
        <w:t>Г</w:t>
      </w:r>
      <w:r w:rsidRPr="00685357">
        <w:rPr>
          <w:rFonts w:ascii="Times New Roman" w:hAnsi="Times New Roman" w:cs="Times New Roman"/>
          <w:i w:val="0"/>
          <w:sz w:val="28"/>
          <w:szCs w:val="28"/>
          <w:lang w:val="ru-RU"/>
        </w:rPr>
        <w:t xml:space="preserve">лавы муниципального района «Нерчинский район» Забайкальского края, Совет муниципального района «Нерчинский район» </w:t>
      </w:r>
      <w:r w:rsidRPr="00685357">
        <w:rPr>
          <w:rFonts w:ascii="Times New Roman" w:hAnsi="Times New Roman" w:cs="Times New Roman"/>
          <w:b/>
          <w:i w:val="0"/>
          <w:sz w:val="28"/>
          <w:szCs w:val="28"/>
          <w:lang w:val="ru-RU"/>
        </w:rPr>
        <w:t>РЕШИЛ:</w:t>
      </w:r>
    </w:p>
    <w:p w:rsidR="00685357" w:rsidRPr="00685357" w:rsidRDefault="00685357" w:rsidP="00685357">
      <w:pPr>
        <w:pStyle w:val="a4"/>
        <w:ind w:firstLine="709"/>
        <w:jc w:val="both"/>
        <w:rPr>
          <w:rFonts w:ascii="Times New Roman" w:hAnsi="Times New Roman" w:cs="Times New Roman"/>
          <w:b/>
          <w:i w:val="0"/>
          <w:sz w:val="28"/>
          <w:szCs w:val="28"/>
          <w:lang w:val="ru-RU"/>
        </w:rPr>
      </w:pPr>
    </w:p>
    <w:p w:rsidR="00685357" w:rsidRPr="00685357" w:rsidRDefault="00685357" w:rsidP="00685357">
      <w:pPr>
        <w:pStyle w:val="a4"/>
        <w:ind w:firstLine="709"/>
        <w:jc w:val="both"/>
        <w:rPr>
          <w:rFonts w:ascii="Times New Roman" w:hAnsi="Times New Roman" w:cs="Times New Roman"/>
          <w:i w:val="0"/>
          <w:sz w:val="28"/>
          <w:szCs w:val="28"/>
          <w:lang w:val="ru-RU"/>
        </w:rPr>
      </w:pPr>
      <w:r w:rsidRPr="00685357">
        <w:rPr>
          <w:rFonts w:ascii="Times New Roman" w:hAnsi="Times New Roman" w:cs="Times New Roman"/>
          <w:i w:val="0"/>
          <w:sz w:val="28"/>
          <w:szCs w:val="28"/>
          <w:lang w:val="ru-RU"/>
        </w:rPr>
        <w:t>1.</w:t>
      </w:r>
      <w:r w:rsidR="00B15110">
        <w:rPr>
          <w:rFonts w:ascii="Times New Roman" w:hAnsi="Times New Roman" w:cs="Times New Roman"/>
          <w:i w:val="0"/>
          <w:sz w:val="28"/>
          <w:szCs w:val="28"/>
          <w:lang w:val="ru-RU"/>
        </w:rPr>
        <w:t xml:space="preserve"> </w:t>
      </w:r>
      <w:r w:rsidRPr="00685357">
        <w:rPr>
          <w:rFonts w:ascii="Times New Roman" w:hAnsi="Times New Roman" w:cs="Times New Roman"/>
          <w:i w:val="0"/>
          <w:sz w:val="28"/>
          <w:szCs w:val="28"/>
          <w:lang w:val="ru-RU"/>
        </w:rPr>
        <w:t xml:space="preserve">Внести в Устав муниципального района «Нерчинский район» Забайкальского края, принятый </w:t>
      </w:r>
      <w:r w:rsidRPr="00685357">
        <w:rPr>
          <w:rFonts w:ascii="Times New Roman" w:hAnsi="Times New Roman" w:cs="Times New Roman"/>
          <w:bCs/>
          <w:i w:val="0"/>
          <w:sz w:val="28"/>
          <w:szCs w:val="28"/>
          <w:lang w:val="ru-RU"/>
        </w:rPr>
        <w:t xml:space="preserve">решением Совета муниципального района «Нерчинский район» Забайкальского края от </w:t>
      </w:r>
      <w:r w:rsidRPr="00685357">
        <w:rPr>
          <w:rFonts w:ascii="Times New Roman" w:hAnsi="Times New Roman" w:cs="Times New Roman"/>
          <w:i w:val="0"/>
          <w:sz w:val="28"/>
          <w:szCs w:val="28"/>
          <w:lang w:val="ru-RU"/>
        </w:rPr>
        <w:t xml:space="preserve">15 сентября 2014 года № 181 (далее – Устав) следующие изменения: </w:t>
      </w:r>
    </w:p>
    <w:p w:rsidR="00685357" w:rsidRPr="00264802" w:rsidRDefault="00685357" w:rsidP="00685357">
      <w:pPr>
        <w:pStyle w:val="a6"/>
        <w:numPr>
          <w:ilvl w:val="1"/>
          <w:numId w:val="2"/>
        </w:numPr>
        <w:suppressAutoHyphens/>
        <w:ind w:left="0" w:firstLine="709"/>
        <w:jc w:val="both"/>
        <w:rPr>
          <w:b/>
          <w:sz w:val="28"/>
          <w:szCs w:val="28"/>
        </w:rPr>
      </w:pPr>
      <w:r w:rsidRPr="00264802">
        <w:rPr>
          <w:b/>
          <w:sz w:val="28"/>
          <w:szCs w:val="28"/>
        </w:rPr>
        <w:t>статью 3 Устава дополнить абзацем 3 следующего содержания:</w:t>
      </w:r>
    </w:p>
    <w:p w:rsidR="00685357" w:rsidRPr="00264802" w:rsidRDefault="00685357" w:rsidP="00685357">
      <w:pPr>
        <w:pStyle w:val="a6"/>
        <w:suppressAutoHyphens/>
        <w:ind w:left="0" w:firstLine="709"/>
        <w:jc w:val="both"/>
        <w:rPr>
          <w:sz w:val="28"/>
          <w:szCs w:val="28"/>
        </w:rPr>
      </w:pPr>
      <w:r w:rsidRPr="00264802">
        <w:rPr>
          <w:sz w:val="28"/>
          <w:szCs w:val="28"/>
        </w:rPr>
        <w:t xml:space="preserve">«Наименования - муниципальный район «Нерчинский район», </w:t>
      </w:r>
      <w:r w:rsidRPr="00264802">
        <w:rPr>
          <w:sz w:val="28"/>
          <w:szCs w:val="28"/>
        </w:rPr>
        <w:br/>
        <w:t>МР «Нерчинский район», муниципальный район используются в настоящем Уставе как равнозначные</w:t>
      </w:r>
      <w:r w:rsidR="00B15110" w:rsidRPr="00264802">
        <w:rPr>
          <w:sz w:val="28"/>
          <w:szCs w:val="28"/>
        </w:rPr>
        <w:t>.</w:t>
      </w:r>
      <w:r w:rsidRPr="00264802">
        <w:rPr>
          <w:sz w:val="28"/>
          <w:szCs w:val="28"/>
        </w:rPr>
        <w:t>»;</w:t>
      </w:r>
    </w:p>
    <w:p w:rsidR="00685357" w:rsidRPr="00264802" w:rsidRDefault="00685357" w:rsidP="00685357">
      <w:pPr>
        <w:pStyle w:val="a6"/>
        <w:numPr>
          <w:ilvl w:val="1"/>
          <w:numId w:val="2"/>
        </w:numPr>
        <w:suppressAutoHyphens/>
        <w:ind w:left="0" w:firstLine="709"/>
        <w:jc w:val="both"/>
        <w:rPr>
          <w:sz w:val="28"/>
          <w:szCs w:val="28"/>
        </w:rPr>
      </w:pPr>
      <w:r w:rsidRPr="00264802">
        <w:rPr>
          <w:b/>
          <w:sz w:val="28"/>
          <w:szCs w:val="28"/>
        </w:rPr>
        <w:t xml:space="preserve">в части 1 статьи 14 Устава </w:t>
      </w:r>
      <w:r w:rsidRPr="00264802">
        <w:rPr>
          <w:sz w:val="28"/>
          <w:szCs w:val="28"/>
        </w:rPr>
        <w:t>слова «, Главы муниципального района «Нерчинский район»» исключить;</w:t>
      </w:r>
    </w:p>
    <w:p w:rsidR="00685357" w:rsidRPr="00264802" w:rsidRDefault="00685357" w:rsidP="00685357">
      <w:pPr>
        <w:pStyle w:val="a6"/>
        <w:numPr>
          <w:ilvl w:val="1"/>
          <w:numId w:val="2"/>
        </w:numPr>
        <w:suppressAutoHyphens/>
        <w:ind w:left="0" w:firstLine="709"/>
        <w:jc w:val="both"/>
        <w:rPr>
          <w:b/>
          <w:sz w:val="28"/>
          <w:szCs w:val="28"/>
        </w:rPr>
      </w:pPr>
      <w:r w:rsidRPr="00264802">
        <w:rPr>
          <w:b/>
          <w:sz w:val="28"/>
          <w:szCs w:val="28"/>
        </w:rPr>
        <w:t>часть 3 статьи 14 Устава исключить;</w:t>
      </w:r>
    </w:p>
    <w:p w:rsidR="00685357" w:rsidRDefault="00685357" w:rsidP="00685357">
      <w:pPr>
        <w:pStyle w:val="a6"/>
        <w:numPr>
          <w:ilvl w:val="1"/>
          <w:numId w:val="2"/>
        </w:numPr>
        <w:suppressAutoHyphens/>
        <w:ind w:left="0" w:firstLine="709"/>
        <w:jc w:val="both"/>
        <w:rPr>
          <w:sz w:val="28"/>
          <w:szCs w:val="28"/>
        </w:rPr>
      </w:pPr>
      <w:r w:rsidRPr="00264802">
        <w:rPr>
          <w:b/>
          <w:sz w:val="28"/>
          <w:szCs w:val="28"/>
        </w:rPr>
        <w:t>в абзаце 2 части 4 статьи 19 Устава</w:t>
      </w:r>
      <w:r w:rsidRPr="00264802">
        <w:rPr>
          <w:sz w:val="28"/>
          <w:szCs w:val="28"/>
        </w:rPr>
        <w:t xml:space="preserve"> слова «избирательную комиссию муниципального района «Нерчинский район» (далее - избирательная комиссия МР «Нерчинский район»)» заменить словами «избирательную комиссию, организующую подготовку и проведение выборов в органы местного самоуправления, местного референдума</w:t>
      </w:r>
      <w:r w:rsidR="00D02395" w:rsidRPr="00264802">
        <w:rPr>
          <w:sz w:val="28"/>
          <w:szCs w:val="28"/>
        </w:rPr>
        <w:t>.</w:t>
      </w:r>
      <w:r w:rsidRPr="00264802">
        <w:rPr>
          <w:sz w:val="28"/>
          <w:szCs w:val="28"/>
        </w:rPr>
        <w:t>»;</w:t>
      </w:r>
    </w:p>
    <w:p w:rsidR="005716BB" w:rsidRDefault="005716BB" w:rsidP="005716BB">
      <w:pPr>
        <w:pStyle w:val="a6"/>
        <w:suppressAutoHyphens/>
        <w:ind w:left="709"/>
        <w:jc w:val="both"/>
        <w:rPr>
          <w:b/>
          <w:sz w:val="28"/>
          <w:szCs w:val="28"/>
        </w:rPr>
      </w:pPr>
    </w:p>
    <w:p w:rsidR="005716BB" w:rsidRPr="00264802" w:rsidRDefault="005716BB" w:rsidP="005716BB">
      <w:pPr>
        <w:pStyle w:val="a6"/>
        <w:suppressAutoHyphens/>
        <w:ind w:left="709"/>
        <w:jc w:val="both"/>
        <w:rPr>
          <w:sz w:val="28"/>
          <w:szCs w:val="28"/>
        </w:rPr>
      </w:pPr>
    </w:p>
    <w:p w:rsidR="00F56E5F" w:rsidRPr="00264802" w:rsidRDefault="00685357" w:rsidP="00685357">
      <w:pPr>
        <w:pStyle w:val="a6"/>
        <w:numPr>
          <w:ilvl w:val="1"/>
          <w:numId w:val="2"/>
        </w:numPr>
        <w:tabs>
          <w:tab w:val="left" w:pos="709"/>
        </w:tabs>
        <w:suppressAutoHyphens/>
        <w:ind w:left="0" w:firstLine="709"/>
        <w:jc w:val="both"/>
        <w:rPr>
          <w:sz w:val="28"/>
          <w:szCs w:val="28"/>
        </w:rPr>
      </w:pPr>
      <w:r w:rsidRPr="00264802">
        <w:rPr>
          <w:b/>
          <w:sz w:val="28"/>
          <w:szCs w:val="28"/>
        </w:rPr>
        <w:lastRenderedPageBreak/>
        <w:t>часть 2 статьи 24 Устава</w:t>
      </w:r>
      <w:r w:rsidRPr="00264802">
        <w:rPr>
          <w:sz w:val="28"/>
          <w:szCs w:val="28"/>
        </w:rPr>
        <w:t xml:space="preserve"> изложить в следующей редакции: </w:t>
      </w:r>
    </w:p>
    <w:p w:rsidR="00685357" w:rsidRPr="00D862A3" w:rsidRDefault="00685357" w:rsidP="00F56E5F">
      <w:pPr>
        <w:pStyle w:val="a4"/>
        <w:jc w:val="both"/>
        <w:rPr>
          <w:rFonts w:ascii="Times New Roman" w:hAnsi="Times New Roman" w:cs="Times New Roman"/>
          <w:i w:val="0"/>
          <w:sz w:val="28"/>
          <w:szCs w:val="28"/>
          <w:lang w:val="ru-RU"/>
        </w:rPr>
      </w:pPr>
      <w:r w:rsidRPr="00D862A3">
        <w:rPr>
          <w:rFonts w:ascii="Times New Roman" w:hAnsi="Times New Roman" w:cs="Times New Roman"/>
          <w:i w:val="0"/>
          <w:sz w:val="28"/>
          <w:szCs w:val="28"/>
          <w:lang w:val="ru-RU"/>
        </w:rPr>
        <w:t>«2. Глава МР «Нерчинский район» избирается Советом МР «Нерчинский район» из числа кандидатов, представленных конкурсной комиссией по результатам конкурса, сроком на пять лет, осуществляет свои полномочия на постоянной основе»;</w:t>
      </w:r>
    </w:p>
    <w:p w:rsidR="00F56E5F" w:rsidRPr="00264802" w:rsidRDefault="00685357" w:rsidP="00685357">
      <w:pPr>
        <w:pStyle w:val="a6"/>
        <w:numPr>
          <w:ilvl w:val="1"/>
          <w:numId w:val="2"/>
        </w:numPr>
        <w:suppressAutoHyphens/>
        <w:ind w:left="0" w:firstLine="709"/>
        <w:jc w:val="both"/>
        <w:rPr>
          <w:b/>
          <w:sz w:val="28"/>
          <w:szCs w:val="28"/>
        </w:rPr>
      </w:pPr>
      <w:r w:rsidRPr="00264802">
        <w:rPr>
          <w:b/>
          <w:sz w:val="28"/>
          <w:szCs w:val="28"/>
        </w:rPr>
        <w:t>статью 24 Устава дополнить частью 2.1.</w:t>
      </w:r>
      <w:r w:rsidRPr="00264802">
        <w:rPr>
          <w:sz w:val="28"/>
          <w:szCs w:val="28"/>
        </w:rPr>
        <w:t xml:space="preserve"> </w:t>
      </w:r>
      <w:r w:rsidRPr="00264802">
        <w:rPr>
          <w:b/>
          <w:sz w:val="28"/>
          <w:szCs w:val="28"/>
        </w:rPr>
        <w:t xml:space="preserve">следующего содержания: </w:t>
      </w:r>
    </w:p>
    <w:p w:rsidR="00685357" w:rsidRPr="00D862A3" w:rsidRDefault="00685357" w:rsidP="00F56E5F">
      <w:pPr>
        <w:pStyle w:val="a4"/>
        <w:ind w:firstLine="709"/>
        <w:jc w:val="both"/>
        <w:rPr>
          <w:rFonts w:ascii="Times New Roman" w:hAnsi="Times New Roman" w:cs="Times New Roman"/>
          <w:i w:val="0"/>
          <w:sz w:val="28"/>
          <w:szCs w:val="28"/>
          <w:lang w:val="ru-RU"/>
        </w:rPr>
      </w:pPr>
      <w:r w:rsidRPr="00D862A3">
        <w:rPr>
          <w:rFonts w:ascii="Times New Roman" w:hAnsi="Times New Roman" w:cs="Times New Roman"/>
          <w:i w:val="0"/>
          <w:sz w:val="28"/>
          <w:szCs w:val="28"/>
          <w:lang w:val="ru-RU"/>
        </w:rPr>
        <w:t>«2.1. Порядок проведения конкурса по отбору кандидатур на должность Главы МР «Нерчинский район» устанавливается Советом МР «Нерчинский район».</w:t>
      </w:r>
    </w:p>
    <w:p w:rsidR="00685357" w:rsidRPr="00264802" w:rsidRDefault="00685357" w:rsidP="00685357">
      <w:pPr>
        <w:pStyle w:val="a6"/>
        <w:tabs>
          <w:tab w:val="left" w:pos="851"/>
        </w:tabs>
        <w:suppressAutoHyphens/>
        <w:ind w:left="0" w:firstLine="709"/>
        <w:jc w:val="both"/>
        <w:rPr>
          <w:sz w:val="28"/>
          <w:szCs w:val="28"/>
        </w:rPr>
      </w:pPr>
      <w:r w:rsidRPr="00264802">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85357" w:rsidRPr="00264802" w:rsidRDefault="00685357" w:rsidP="00685357">
      <w:pPr>
        <w:pStyle w:val="a6"/>
        <w:tabs>
          <w:tab w:val="left" w:pos="851"/>
        </w:tabs>
        <w:suppressAutoHyphens/>
        <w:ind w:left="0" w:firstLine="709"/>
        <w:jc w:val="both"/>
        <w:rPr>
          <w:sz w:val="28"/>
          <w:szCs w:val="28"/>
        </w:rPr>
      </w:pPr>
      <w:r w:rsidRPr="00264802">
        <w:rPr>
          <w:sz w:val="28"/>
          <w:szCs w:val="28"/>
        </w:rPr>
        <w:t>Кандидатом на должность Главы МР «Нерчинский район»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85357" w:rsidRPr="00264802" w:rsidRDefault="00685357" w:rsidP="00685357">
      <w:pPr>
        <w:pStyle w:val="a6"/>
        <w:tabs>
          <w:tab w:val="left" w:pos="851"/>
        </w:tabs>
        <w:suppressAutoHyphens/>
        <w:ind w:left="0" w:firstLine="709"/>
        <w:jc w:val="both"/>
        <w:rPr>
          <w:sz w:val="28"/>
          <w:szCs w:val="28"/>
        </w:rPr>
      </w:pPr>
      <w:r w:rsidRPr="00264802">
        <w:rPr>
          <w:sz w:val="28"/>
          <w:szCs w:val="28"/>
        </w:rPr>
        <w:t>Общее число членов конкурсной комиссии в муниципальном районе «Нерчинский район» устанавливается Советом МР «Нерчинский район».</w:t>
      </w:r>
    </w:p>
    <w:p w:rsidR="00685357" w:rsidRPr="00264802" w:rsidRDefault="00685357" w:rsidP="00685357">
      <w:pPr>
        <w:pStyle w:val="a6"/>
        <w:tabs>
          <w:tab w:val="left" w:pos="851"/>
        </w:tabs>
        <w:suppressAutoHyphens/>
        <w:ind w:left="0" w:firstLine="709"/>
        <w:jc w:val="both"/>
        <w:rPr>
          <w:sz w:val="28"/>
          <w:szCs w:val="28"/>
        </w:rPr>
      </w:pPr>
      <w:r w:rsidRPr="00264802">
        <w:rPr>
          <w:sz w:val="28"/>
          <w:szCs w:val="28"/>
        </w:rPr>
        <w:t>В муниципальном районе «Нерчинский район» при формировании конкурсной комиссии – половина членов конкурсной комиссии назначается Советом МР «Нерчинский район», а другая половина – Губернатором Забайкальского края.»;</w:t>
      </w:r>
    </w:p>
    <w:p w:rsidR="00685357" w:rsidRPr="00264802" w:rsidRDefault="00685357" w:rsidP="00685357">
      <w:pPr>
        <w:pStyle w:val="a6"/>
        <w:numPr>
          <w:ilvl w:val="1"/>
          <w:numId w:val="2"/>
        </w:numPr>
        <w:tabs>
          <w:tab w:val="left" w:pos="1276"/>
        </w:tabs>
        <w:suppressAutoHyphens/>
        <w:ind w:left="0" w:firstLine="709"/>
        <w:jc w:val="both"/>
        <w:rPr>
          <w:sz w:val="28"/>
          <w:szCs w:val="28"/>
        </w:rPr>
      </w:pPr>
      <w:r w:rsidRPr="00264802">
        <w:rPr>
          <w:b/>
          <w:sz w:val="28"/>
          <w:szCs w:val="28"/>
        </w:rPr>
        <w:t xml:space="preserve"> часть 3 стать</w:t>
      </w:r>
      <w:r w:rsidR="00F22C02">
        <w:rPr>
          <w:b/>
          <w:sz w:val="28"/>
          <w:szCs w:val="28"/>
        </w:rPr>
        <w:t>и</w:t>
      </w:r>
      <w:bookmarkStart w:id="0" w:name="_GoBack"/>
      <w:bookmarkEnd w:id="0"/>
      <w:r w:rsidRPr="00264802">
        <w:rPr>
          <w:b/>
          <w:sz w:val="28"/>
          <w:szCs w:val="28"/>
        </w:rPr>
        <w:t xml:space="preserve"> 24 Устава</w:t>
      </w:r>
      <w:r w:rsidRPr="00264802">
        <w:rPr>
          <w:sz w:val="28"/>
          <w:szCs w:val="28"/>
        </w:rPr>
        <w:t xml:space="preserve"> </w:t>
      </w:r>
      <w:r w:rsidRPr="00264802">
        <w:rPr>
          <w:b/>
          <w:sz w:val="28"/>
          <w:szCs w:val="28"/>
        </w:rPr>
        <w:t>изложить в следующей редакции:</w:t>
      </w:r>
      <w:r w:rsidRPr="00264802">
        <w:rPr>
          <w:sz w:val="28"/>
          <w:szCs w:val="28"/>
        </w:rPr>
        <w:t xml:space="preserve"> </w:t>
      </w:r>
      <w:r w:rsidR="00F56E5F" w:rsidRPr="00264802">
        <w:rPr>
          <w:sz w:val="28"/>
          <w:szCs w:val="28"/>
        </w:rPr>
        <w:t xml:space="preserve">                        </w:t>
      </w:r>
      <w:r w:rsidRPr="00264802">
        <w:rPr>
          <w:sz w:val="28"/>
          <w:szCs w:val="28"/>
        </w:rPr>
        <w:t>«3. Глава МР «Нерчинский район» вступает в должность после официального опубликования (обнародования) решения Совета МР «Нерчинский район» о признании кандидата избранным на должность Главы МР «Нерчинский район». О своем вступлении в должность Глава МР «Нерчинский район» издает распоряжение.»;</w:t>
      </w:r>
    </w:p>
    <w:p w:rsidR="00685357" w:rsidRPr="00264802" w:rsidRDefault="00685357" w:rsidP="00685357">
      <w:pPr>
        <w:pStyle w:val="a6"/>
        <w:numPr>
          <w:ilvl w:val="1"/>
          <w:numId w:val="2"/>
        </w:numPr>
        <w:suppressAutoHyphens/>
        <w:ind w:left="0" w:firstLine="709"/>
        <w:jc w:val="both"/>
        <w:rPr>
          <w:sz w:val="28"/>
          <w:szCs w:val="28"/>
        </w:rPr>
      </w:pPr>
      <w:r w:rsidRPr="00264802">
        <w:rPr>
          <w:b/>
          <w:sz w:val="28"/>
          <w:szCs w:val="28"/>
        </w:rPr>
        <w:t xml:space="preserve"> часть 12 статьи 24 Устава</w:t>
      </w:r>
      <w:r w:rsidRPr="00264802">
        <w:rPr>
          <w:sz w:val="28"/>
          <w:szCs w:val="28"/>
        </w:rPr>
        <w:t xml:space="preserve"> </w:t>
      </w:r>
      <w:r w:rsidRPr="00264802">
        <w:rPr>
          <w:b/>
          <w:sz w:val="28"/>
          <w:szCs w:val="28"/>
        </w:rPr>
        <w:t xml:space="preserve">изложить в следующей </w:t>
      </w:r>
      <w:proofErr w:type="gramStart"/>
      <w:r w:rsidRPr="00264802">
        <w:rPr>
          <w:b/>
          <w:sz w:val="28"/>
          <w:szCs w:val="28"/>
        </w:rPr>
        <w:t>редакции:</w:t>
      </w:r>
      <w:r w:rsidRPr="00264802">
        <w:rPr>
          <w:sz w:val="28"/>
          <w:szCs w:val="28"/>
        </w:rPr>
        <w:t xml:space="preserve"> </w:t>
      </w:r>
      <w:r w:rsidR="00F56E5F" w:rsidRPr="00264802">
        <w:rPr>
          <w:sz w:val="28"/>
          <w:szCs w:val="28"/>
        </w:rPr>
        <w:t xml:space="preserve">  </w:t>
      </w:r>
      <w:proofErr w:type="gramEnd"/>
      <w:r w:rsidR="00F56E5F" w:rsidRPr="00264802">
        <w:rPr>
          <w:sz w:val="28"/>
          <w:szCs w:val="28"/>
        </w:rPr>
        <w:t xml:space="preserve">                  </w:t>
      </w:r>
      <w:r w:rsidRPr="00264802">
        <w:rPr>
          <w:sz w:val="28"/>
          <w:szCs w:val="28"/>
        </w:rPr>
        <w:t>«12. В случае досрочного прекращения полномочий Главы МР «Нерчинский район» избрание Главы МР «Нерчинский район» осуществляется Советом МР «Нерчинский район» не позднее чем через шесть месяцев со дня такого прекращения полномочий.</w:t>
      </w:r>
    </w:p>
    <w:p w:rsidR="00685357" w:rsidRPr="00264802" w:rsidRDefault="00685357" w:rsidP="00685357">
      <w:pPr>
        <w:pStyle w:val="a6"/>
        <w:suppressAutoHyphens/>
        <w:ind w:left="0" w:firstLine="709"/>
        <w:jc w:val="both"/>
        <w:rPr>
          <w:sz w:val="28"/>
          <w:szCs w:val="28"/>
        </w:rPr>
      </w:pPr>
      <w:r w:rsidRPr="00264802">
        <w:rPr>
          <w:sz w:val="28"/>
          <w:szCs w:val="28"/>
        </w:rPr>
        <w:t>При этом если до истечения срока полномочий Совета МР «Нерчинский район» осталось менее шести месяцев, избрание Главы МР «Нерчинский район» из числа представленных кандидатов, представленных конкурсной комиссией по результатам конкурса, осуществляется в течение трех месяцев со дня избрания Совета МР «Нерчинский район» в правомочном составе.»;</w:t>
      </w:r>
    </w:p>
    <w:p w:rsidR="00685357" w:rsidRPr="00CF41F0" w:rsidRDefault="00685357" w:rsidP="00685357">
      <w:pPr>
        <w:pStyle w:val="a6"/>
        <w:numPr>
          <w:ilvl w:val="1"/>
          <w:numId w:val="2"/>
        </w:numPr>
        <w:suppressAutoHyphens/>
        <w:ind w:left="0" w:firstLine="709"/>
        <w:jc w:val="both"/>
        <w:rPr>
          <w:sz w:val="28"/>
          <w:szCs w:val="28"/>
        </w:rPr>
      </w:pPr>
      <w:r w:rsidRPr="00F56E5F">
        <w:rPr>
          <w:b/>
          <w:sz w:val="28"/>
          <w:szCs w:val="28"/>
        </w:rPr>
        <w:t xml:space="preserve"> абзац 3 части 2 статьи 29 Устава изложить в следующей редакции:</w:t>
      </w:r>
      <w:r w:rsidRPr="00CF41F0">
        <w:rPr>
          <w:sz w:val="28"/>
          <w:szCs w:val="28"/>
        </w:rPr>
        <w:t xml:space="preserve"> </w:t>
      </w:r>
      <w:r w:rsidR="005716BB">
        <w:rPr>
          <w:sz w:val="28"/>
          <w:szCs w:val="28"/>
        </w:rPr>
        <w:t>«</w:t>
      </w:r>
      <w:r w:rsidRPr="00CF41F0">
        <w:rPr>
          <w:sz w:val="28"/>
          <w:szCs w:val="28"/>
        </w:rPr>
        <w:t>Глава МР «Нерчинский район» вступает в должность после официального опубликования (обнародования) решения Совета муниципального района об его избрании.</w:t>
      </w:r>
      <w:r w:rsidR="00D862A3">
        <w:rPr>
          <w:sz w:val="28"/>
          <w:szCs w:val="28"/>
        </w:rPr>
        <w:t>».</w:t>
      </w:r>
    </w:p>
    <w:p w:rsidR="00F56E5F" w:rsidRPr="00B7623B" w:rsidRDefault="00F56E5F" w:rsidP="00F56E5F">
      <w:pPr>
        <w:pStyle w:val="a6"/>
        <w:suppressAutoHyphens/>
        <w:ind w:left="709"/>
        <w:jc w:val="both"/>
        <w:rPr>
          <w:color w:val="000000" w:themeColor="text1"/>
          <w:sz w:val="28"/>
          <w:szCs w:val="28"/>
        </w:rPr>
      </w:pPr>
    </w:p>
    <w:p w:rsidR="00F56E5F" w:rsidRDefault="00F56E5F" w:rsidP="00F56E5F">
      <w:pPr>
        <w:pStyle w:val="a4"/>
        <w:ind w:firstLine="709"/>
        <w:jc w:val="both"/>
        <w:rPr>
          <w:rFonts w:ascii="Times New Roman" w:hAnsi="Times New Roman" w:cs="Times New Roman"/>
          <w:i w:val="0"/>
          <w:sz w:val="28"/>
          <w:szCs w:val="28"/>
          <w:lang w:val="ru-RU"/>
        </w:rPr>
      </w:pPr>
      <w:r w:rsidRPr="00D862A3">
        <w:rPr>
          <w:rFonts w:ascii="Times New Roman" w:hAnsi="Times New Roman" w:cs="Times New Roman"/>
          <w:i w:val="0"/>
          <w:sz w:val="28"/>
          <w:szCs w:val="28"/>
          <w:lang w:val="ru-RU"/>
        </w:rPr>
        <w:t>2. Настоящее решение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F56E5F">
        <w:rPr>
          <w:rFonts w:ascii="Times New Roman" w:hAnsi="Times New Roman" w:cs="Times New Roman"/>
          <w:i w:val="0"/>
          <w:sz w:val="28"/>
          <w:szCs w:val="28"/>
        </w:rPr>
        <w:t>http</w:t>
      </w:r>
      <w:r w:rsidRPr="00D862A3">
        <w:rPr>
          <w:rFonts w:ascii="Times New Roman" w:hAnsi="Times New Roman" w:cs="Times New Roman"/>
          <w:i w:val="0"/>
          <w:sz w:val="28"/>
          <w:szCs w:val="28"/>
          <w:lang w:val="ru-RU"/>
        </w:rPr>
        <w:t>://</w:t>
      </w:r>
      <w:proofErr w:type="spellStart"/>
      <w:r w:rsidRPr="00F56E5F">
        <w:rPr>
          <w:rFonts w:ascii="Times New Roman" w:hAnsi="Times New Roman" w:cs="Times New Roman"/>
          <w:i w:val="0"/>
          <w:sz w:val="28"/>
          <w:szCs w:val="28"/>
        </w:rPr>
        <w:t>pravo</w:t>
      </w:r>
      <w:proofErr w:type="spellEnd"/>
      <w:r w:rsidRPr="00D862A3">
        <w:rPr>
          <w:rFonts w:ascii="Times New Roman" w:hAnsi="Times New Roman" w:cs="Times New Roman"/>
          <w:i w:val="0"/>
          <w:sz w:val="28"/>
          <w:szCs w:val="28"/>
          <w:lang w:val="ru-RU"/>
        </w:rPr>
        <w:t>-</w:t>
      </w:r>
      <w:proofErr w:type="spellStart"/>
      <w:r w:rsidRPr="00F56E5F">
        <w:rPr>
          <w:rFonts w:ascii="Times New Roman" w:hAnsi="Times New Roman" w:cs="Times New Roman"/>
          <w:i w:val="0"/>
          <w:sz w:val="28"/>
          <w:szCs w:val="28"/>
        </w:rPr>
        <w:t>minjust</w:t>
      </w:r>
      <w:proofErr w:type="spellEnd"/>
      <w:r w:rsidRPr="00D862A3">
        <w:rPr>
          <w:rFonts w:ascii="Times New Roman" w:hAnsi="Times New Roman" w:cs="Times New Roman"/>
          <w:i w:val="0"/>
          <w:sz w:val="28"/>
          <w:szCs w:val="28"/>
          <w:lang w:val="ru-RU"/>
        </w:rPr>
        <w:t>.</w:t>
      </w:r>
      <w:proofErr w:type="spellStart"/>
      <w:r w:rsidRPr="00F56E5F">
        <w:rPr>
          <w:rFonts w:ascii="Times New Roman" w:hAnsi="Times New Roman" w:cs="Times New Roman"/>
          <w:i w:val="0"/>
          <w:sz w:val="28"/>
          <w:szCs w:val="28"/>
        </w:rPr>
        <w:t>ru</w:t>
      </w:r>
      <w:proofErr w:type="spellEnd"/>
      <w:r w:rsidRPr="00D862A3">
        <w:rPr>
          <w:rFonts w:ascii="Times New Roman" w:hAnsi="Times New Roman" w:cs="Times New Roman"/>
          <w:i w:val="0"/>
          <w:sz w:val="28"/>
          <w:szCs w:val="28"/>
          <w:lang w:val="ru-RU"/>
        </w:rPr>
        <w:t xml:space="preserve">, </w:t>
      </w:r>
      <w:r w:rsidR="00F22C02">
        <w:rPr>
          <w:rStyle w:val="a9"/>
          <w:rFonts w:ascii="Times New Roman" w:hAnsi="Times New Roman" w:cs="Times New Roman"/>
          <w:i w:val="0"/>
          <w:sz w:val="28"/>
          <w:szCs w:val="28"/>
        </w:rPr>
        <w:fldChar w:fldCharType="begin"/>
      </w:r>
      <w:r w:rsidR="00F22C02" w:rsidRPr="00F22C02">
        <w:rPr>
          <w:rStyle w:val="a9"/>
          <w:rFonts w:ascii="Times New Roman" w:hAnsi="Times New Roman" w:cs="Times New Roman"/>
          <w:i w:val="0"/>
          <w:sz w:val="28"/>
          <w:szCs w:val="28"/>
          <w:lang w:val="ru-RU"/>
        </w:rPr>
        <w:instrText xml:space="preserve"> </w:instrText>
      </w:r>
      <w:r w:rsidR="00F22C02">
        <w:rPr>
          <w:rStyle w:val="a9"/>
          <w:rFonts w:ascii="Times New Roman" w:hAnsi="Times New Roman" w:cs="Times New Roman"/>
          <w:i w:val="0"/>
          <w:sz w:val="28"/>
          <w:szCs w:val="28"/>
        </w:rPr>
        <w:instrText>HYPERLINK</w:instrText>
      </w:r>
      <w:r w:rsidR="00F22C02" w:rsidRPr="00F22C02">
        <w:rPr>
          <w:rStyle w:val="a9"/>
          <w:rFonts w:ascii="Times New Roman" w:hAnsi="Times New Roman" w:cs="Times New Roman"/>
          <w:i w:val="0"/>
          <w:sz w:val="28"/>
          <w:szCs w:val="28"/>
          <w:lang w:val="ru-RU"/>
        </w:rPr>
        <w:instrText xml:space="preserve"> "</w:instrText>
      </w:r>
      <w:r w:rsidR="00F22C02">
        <w:rPr>
          <w:rStyle w:val="a9"/>
          <w:rFonts w:ascii="Times New Roman" w:hAnsi="Times New Roman" w:cs="Times New Roman"/>
          <w:i w:val="0"/>
          <w:sz w:val="28"/>
          <w:szCs w:val="28"/>
        </w:rPr>
        <w:instrText>http</w:instrText>
      </w:r>
      <w:r w:rsidR="00F22C02" w:rsidRPr="00F22C02">
        <w:rPr>
          <w:rStyle w:val="a9"/>
          <w:rFonts w:ascii="Times New Roman" w:hAnsi="Times New Roman" w:cs="Times New Roman"/>
          <w:i w:val="0"/>
          <w:sz w:val="28"/>
          <w:szCs w:val="28"/>
          <w:lang w:val="ru-RU"/>
        </w:rPr>
        <w:instrText xml:space="preserve">://право-минюст.рф" </w:instrText>
      </w:r>
      <w:r w:rsidR="00F22C02">
        <w:rPr>
          <w:rStyle w:val="a9"/>
          <w:rFonts w:ascii="Times New Roman" w:hAnsi="Times New Roman" w:cs="Times New Roman"/>
          <w:i w:val="0"/>
          <w:sz w:val="28"/>
          <w:szCs w:val="28"/>
        </w:rPr>
        <w:fldChar w:fldCharType="separate"/>
      </w:r>
      <w:r w:rsidR="005716BB" w:rsidRPr="00347491">
        <w:rPr>
          <w:rStyle w:val="a9"/>
          <w:rFonts w:ascii="Times New Roman" w:hAnsi="Times New Roman" w:cs="Times New Roman"/>
          <w:i w:val="0"/>
          <w:sz w:val="28"/>
          <w:szCs w:val="28"/>
        </w:rPr>
        <w:t>http</w:t>
      </w:r>
      <w:r w:rsidR="005716BB" w:rsidRPr="00347491">
        <w:rPr>
          <w:rStyle w:val="a9"/>
          <w:rFonts w:ascii="Times New Roman" w:hAnsi="Times New Roman" w:cs="Times New Roman"/>
          <w:i w:val="0"/>
          <w:sz w:val="28"/>
          <w:szCs w:val="28"/>
          <w:lang w:val="ru-RU"/>
        </w:rPr>
        <w:t>://право-</w:t>
      </w:r>
      <w:proofErr w:type="spellStart"/>
      <w:r w:rsidR="005716BB" w:rsidRPr="00347491">
        <w:rPr>
          <w:rStyle w:val="a9"/>
          <w:rFonts w:ascii="Times New Roman" w:hAnsi="Times New Roman" w:cs="Times New Roman"/>
          <w:i w:val="0"/>
          <w:sz w:val="28"/>
          <w:szCs w:val="28"/>
          <w:lang w:val="ru-RU"/>
        </w:rPr>
        <w:t>минюст.рф</w:t>
      </w:r>
      <w:proofErr w:type="spellEnd"/>
      <w:r w:rsidR="00F22C02">
        <w:rPr>
          <w:rStyle w:val="a9"/>
          <w:rFonts w:ascii="Times New Roman" w:hAnsi="Times New Roman" w:cs="Times New Roman"/>
          <w:i w:val="0"/>
          <w:sz w:val="28"/>
          <w:szCs w:val="28"/>
          <w:lang w:val="ru-RU"/>
        </w:rPr>
        <w:fldChar w:fldCharType="end"/>
      </w:r>
      <w:r w:rsidRPr="00D862A3">
        <w:rPr>
          <w:rFonts w:ascii="Times New Roman" w:hAnsi="Times New Roman" w:cs="Times New Roman"/>
          <w:i w:val="0"/>
          <w:sz w:val="28"/>
          <w:szCs w:val="28"/>
          <w:lang w:val="ru-RU"/>
        </w:rPr>
        <w:t>).</w:t>
      </w:r>
    </w:p>
    <w:p w:rsidR="005716BB" w:rsidRPr="00D862A3" w:rsidRDefault="005716BB" w:rsidP="00F56E5F">
      <w:pPr>
        <w:pStyle w:val="a4"/>
        <w:ind w:firstLine="709"/>
        <w:jc w:val="both"/>
        <w:rPr>
          <w:rFonts w:ascii="Times New Roman" w:hAnsi="Times New Roman" w:cs="Times New Roman"/>
          <w:i w:val="0"/>
          <w:sz w:val="28"/>
          <w:szCs w:val="28"/>
          <w:lang w:val="ru-RU"/>
        </w:rPr>
      </w:pPr>
    </w:p>
    <w:p w:rsidR="00F56E5F" w:rsidRPr="00F56E5F" w:rsidRDefault="00F56E5F" w:rsidP="00F56E5F">
      <w:pPr>
        <w:pStyle w:val="a4"/>
        <w:ind w:firstLine="709"/>
        <w:jc w:val="both"/>
        <w:rPr>
          <w:rFonts w:ascii="Times New Roman" w:eastAsia="SimSun" w:hAnsi="Times New Roman" w:cs="Times New Roman"/>
          <w:i w:val="0"/>
          <w:sz w:val="28"/>
          <w:szCs w:val="28"/>
          <w:lang w:val="ru-RU" w:eastAsia="zh-CN" w:bidi="ar-SA"/>
        </w:rPr>
      </w:pPr>
      <w:r w:rsidRPr="00F56E5F">
        <w:rPr>
          <w:rFonts w:ascii="Times New Roman" w:hAnsi="Times New Roman" w:cs="Times New Roman"/>
          <w:i w:val="0"/>
          <w:sz w:val="28"/>
          <w:szCs w:val="28"/>
          <w:lang w:val="ru-RU"/>
        </w:rPr>
        <w:t>3. Настоящее решение подлежит официальному опубликованию в течение 7 дней со дня его поступления из Управления Министерства юстиции Российской Федерации по Забайкальскому краю и вступает в силу после его официального опубликования.</w:t>
      </w:r>
    </w:p>
    <w:p w:rsidR="00685357" w:rsidRDefault="00685357" w:rsidP="00685357">
      <w:pPr>
        <w:pStyle w:val="a6"/>
        <w:suppressAutoHyphens/>
        <w:ind w:left="0" w:firstLine="709"/>
        <w:jc w:val="both"/>
        <w:rPr>
          <w:sz w:val="28"/>
          <w:szCs w:val="28"/>
        </w:rPr>
      </w:pPr>
    </w:p>
    <w:p w:rsidR="005716BB" w:rsidRPr="00CF41F0" w:rsidRDefault="005716BB" w:rsidP="00685357">
      <w:pPr>
        <w:pStyle w:val="a6"/>
        <w:suppressAutoHyphens/>
        <w:ind w:left="0" w:firstLine="709"/>
        <w:jc w:val="both"/>
        <w:rPr>
          <w:sz w:val="28"/>
          <w:szCs w:val="28"/>
        </w:rPr>
      </w:pPr>
    </w:p>
    <w:p w:rsidR="005716BB" w:rsidRDefault="005716BB" w:rsidP="005716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муниципального района</w:t>
      </w:r>
    </w:p>
    <w:p w:rsidR="005716BB" w:rsidRDefault="005716BB" w:rsidP="00571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«Нерчинский </w:t>
      </w:r>
      <w:proofErr w:type="gramStart"/>
      <w:r>
        <w:rPr>
          <w:rFonts w:ascii="Times New Roman" w:hAnsi="Times New Roman" w:cs="Times New Roman"/>
          <w:sz w:val="28"/>
          <w:szCs w:val="28"/>
        </w:rPr>
        <w:t xml:space="preserve">район»   </w:t>
      </w:r>
      <w:proofErr w:type="gramEnd"/>
      <w:r>
        <w:rPr>
          <w:rFonts w:ascii="Times New Roman" w:hAnsi="Times New Roman" w:cs="Times New Roman"/>
          <w:sz w:val="28"/>
          <w:szCs w:val="28"/>
        </w:rPr>
        <w:t xml:space="preserve">                                                                  Б.Н. Протасов</w:t>
      </w:r>
    </w:p>
    <w:p w:rsidR="005716BB" w:rsidRDefault="005716BB" w:rsidP="005716BB">
      <w:pPr>
        <w:spacing w:after="0" w:line="240" w:lineRule="auto"/>
        <w:jc w:val="both"/>
        <w:rPr>
          <w:rFonts w:ascii="Times New Roman" w:hAnsi="Times New Roman" w:cs="Times New Roman"/>
          <w:sz w:val="28"/>
          <w:szCs w:val="28"/>
        </w:rPr>
      </w:pPr>
    </w:p>
    <w:p w:rsidR="005716BB" w:rsidRDefault="005716BB" w:rsidP="005716BB">
      <w:pPr>
        <w:pStyle w:val="a4"/>
        <w:rPr>
          <w:rFonts w:ascii="Times New Roman" w:hAnsi="Times New Roman" w:cs="Times New Roman"/>
          <w:i w:val="0"/>
          <w:sz w:val="28"/>
          <w:szCs w:val="28"/>
          <w:lang w:val="ru-RU"/>
        </w:rPr>
      </w:pPr>
    </w:p>
    <w:p w:rsidR="005716BB" w:rsidRPr="00E7082D" w:rsidRDefault="005716BB" w:rsidP="005716BB">
      <w:pPr>
        <w:pStyle w:val="a4"/>
        <w:rPr>
          <w:rFonts w:ascii="Times New Roman" w:hAnsi="Times New Roman" w:cs="Times New Roman"/>
          <w:i w:val="0"/>
          <w:sz w:val="28"/>
          <w:szCs w:val="28"/>
          <w:lang w:val="ru-RU"/>
        </w:rPr>
      </w:pPr>
      <w:r w:rsidRPr="00E7082D">
        <w:rPr>
          <w:rFonts w:ascii="Times New Roman" w:hAnsi="Times New Roman" w:cs="Times New Roman"/>
          <w:i w:val="0"/>
          <w:sz w:val="28"/>
          <w:szCs w:val="28"/>
          <w:lang w:val="ru-RU"/>
        </w:rPr>
        <w:t xml:space="preserve">Председатель Совета муниципального района </w:t>
      </w:r>
    </w:p>
    <w:p w:rsidR="005716BB" w:rsidRPr="008F562C" w:rsidRDefault="005716BB" w:rsidP="005716BB">
      <w:pPr>
        <w:pStyle w:val="a4"/>
        <w:rPr>
          <w:rFonts w:ascii="Arial" w:eastAsia="Times New Roman" w:hAnsi="Arial" w:cs="Arial"/>
          <w:color w:val="333333"/>
          <w:sz w:val="19"/>
          <w:u w:val="single"/>
          <w:lang w:val="ru-RU"/>
        </w:rPr>
      </w:pPr>
      <w:r w:rsidRPr="00E7082D">
        <w:rPr>
          <w:rFonts w:ascii="Times New Roman" w:hAnsi="Times New Roman" w:cs="Times New Roman"/>
          <w:i w:val="0"/>
          <w:sz w:val="28"/>
          <w:szCs w:val="28"/>
          <w:lang w:val="ru-RU"/>
        </w:rPr>
        <w:t xml:space="preserve">«Нерчинский </w:t>
      </w:r>
      <w:proofErr w:type="gramStart"/>
      <w:r w:rsidRPr="00E7082D">
        <w:rPr>
          <w:rFonts w:ascii="Times New Roman" w:hAnsi="Times New Roman" w:cs="Times New Roman"/>
          <w:i w:val="0"/>
          <w:sz w:val="28"/>
          <w:szCs w:val="28"/>
          <w:lang w:val="ru-RU"/>
        </w:rPr>
        <w:t xml:space="preserve">район»   </w:t>
      </w:r>
      <w:proofErr w:type="gramEnd"/>
      <w:r w:rsidRPr="00E7082D">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                                     </w:t>
      </w:r>
      <w:r w:rsidRPr="00E7082D">
        <w:rPr>
          <w:rFonts w:ascii="Times New Roman" w:hAnsi="Times New Roman" w:cs="Times New Roman"/>
          <w:i w:val="0"/>
          <w:sz w:val="28"/>
          <w:szCs w:val="28"/>
          <w:lang w:val="ru-RU"/>
        </w:rPr>
        <w:t xml:space="preserve">  </w:t>
      </w:r>
      <w:proofErr w:type="spellStart"/>
      <w:r w:rsidRPr="00E7082D">
        <w:rPr>
          <w:rFonts w:ascii="Times New Roman" w:hAnsi="Times New Roman" w:cs="Times New Roman"/>
          <w:i w:val="0"/>
          <w:sz w:val="28"/>
          <w:szCs w:val="28"/>
          <w:lang w:val="ru-RU"/>
        </w:rPr>
        <w:t>Эпова</w:t>
      </w:r>
      <w:proofErr w:type="spellEnd"/>
      <w:r w:rsidRPr="00E7082D">
        <w:rPr>
          <w:rFonts w:ascii="Times New Roman" w:hAnsi="Times New Roman" w:cs="Times New Roman"/>
          <w:i w:val="0"/>
          <w:sz w:val="28"/>
          <w:szCs w:val="28"/>
          <w:lang w:val="ru-RU"/>
        </w:rPr>
        <w:t xml:space="preserve"> С.В.</w:t>
      </w:r>
    </w:p>
    <w:p w:rsidR="005716BB" w:rsidRDefault="005716BB" w:rsidP="005716BB">
      <w:pPr>
        <w:spacing w:after="0" w:line="240" w:lineRule="auto"/>
        <w:rPr>
          <w:rFonts w:ascii="Times New Roman" w:eastAsiaTheme="minorHAnsi" w:hAnsi="Times New Roman" w:cs="Times New Roman"/>
          <w:iCs/>
          <w:sz w:val="28"/>
          <w:szCs w:val="28"/>
          <w:lang w:eastAsia="en-US" w:bidi="en-US"/>
        </w:rPr>
      </w:pPr>
    </w:p>
    <w:p w:rsidR="005716BB" w:rsidRDefault="005716BB" w:rsidP="005716BB">
      <w:pPr>
        <w:spacing w:after="0" w:line="240" w:lineRule="auto"/>
        <w:rPr>
          <w:rFonts w:ascii="Times New Roman" w:eastAsiaTheme="minorHAnsi" w:hAnsi="Times New Roman" w:cs="Times New Roman"/>
          <w:iCs/>
          <w:sz w:val="28"/>
          <w:szCs w:val="28"/>
          <w:lang w:eastAsia="en-US" w:bidi="en-US"/>
        </w:rPr>
      </w:pPr>
    </w:p>
    <w:p w:rsidR="00685357" w:rsidRPr="00CF41F0" w:rsidRDefault="00685357" w:rsidP="00685357">
      <w:pPr>
        <w:pStyle w:val="a6"/>
        <w:suppressAutoHyphens/>
        <w:ind w:left="0" w:firstLine="709"/>
        <w:jc w:val="both"/>
        <w:rPr>
          <w:sz w:val="28"/>
          <w:szCs w:val="28"/>
        </w:rPr>
      </w:pPr>
    </w:p>
    <w:p w:rsidR="00685357" w:rsidRDefault="00264802" w:rsidP="00685357">
      <w:pPr>
        <w:tabs>
          <w:tab w:val="left" w:pos="8080"/>
        </w:tabs>
        <w:ind w:right="-2" w:firstLine="709"/>
        <w:jc w:val="center"/>
        <w:rPr>
          <w:rFonts w:ascii="Times New Roman" w:hAnsi="Times New Roman" w:cs="Times New Roman"/>
          <w:b/>
          <w:bCs/>
          <w:sz w:val="28"/>
          <w:szCs w:val="28"/>
        </w:rPr>
      </w:pPr>
      <w:r>
        <w:rPr>
          <w:rFonts w:ascii="Times New Roman" w:hAnsi="Times New Roman" w:cs="Times New Roman"/>
          <w:b/>
          <w:bCs/>
          <w:sz w:val="28"/>
          <w:szCs w:val="28"/>
        </w:rPr>
        <w:t>_________________</w:t>
      </w:r>
    </w:p>
    <w:p w:rsidR="00685357" w:rsidRDefault="00685357" w:rsidP="00685357">
      <w:pPr>
        <w:tabs>
          <w:tab w:val="left" w:pos="8080"/>
        </w:tabs>
        <w:ind w:right="-2" w:firstLine="709"/>
        <w:jc w:val="center"/>
        <w:rPr>
          <w:rFonts w:ascii="Times New Roman" w:hAnsi="Times New Roman" w:cs="Times New Roman"/>
          <w:b/>
          <w:bCs/>
          <w:sz w:val="28"/>
          <w:szCs w:val="28"/>
        </w:rPr>
      </w:pPr>
    </w:p>
    <w:p w:rsidR="00685357" w:rsidRDefault="00685357" w:rsidP="00685357">
      <w:pPr>
        <w:tabs>
          <w:tab w:val="left" w:pos="8080"/>
        </w:tabs>
        <w:ind w:right="-2" w:firstLine="709"/>
        <w:jc w:val="center"/>
        <w:rPr>
          <w:rFonts w:ascii="Times New Roman" w:hAnsi="Times New Roman" w:cs="Times New Roman"/>
          <w:b/>
          <w:bCs/>
          <w:sz w:val="28"/>
          <w:szCs w:val="28"/>
        </w:rPr>
      </w:pPr>
    </w:p>
    <w:p w:rsidR="00685357" w:rsidRDefault="00685357" w:rsidP="00685357">
      <w:pPr>
        <w:tabs>
          <w:tab w:val="left" w:pos="8080"/>
        </w:tabs>
        <w:ind w:right="-2" w:firstLine="709"/>
        <w:jc w:val="center"/>
        <w:rPr>
          <w:rFonts w:ascii="Times New Roman" w:hAnsi="Times New Roman" w:cs="Times New Roman"/>
          <w:b/>
          <w:bCs/>
          <w:sz w:val="28"/>
          <w:szCs w:val="28"/>
        </w:rPr>
      </w:pPr>
    </w:p>
    <w:p w:rsidR="00685357" w:rsidRDefault="00685357" w:rsidP="00685357">
      <w:pPr>
        <w:tabs>
          <w:tab w:val="left" w:pos="8080"/>
        </w:tabs>
        <w:ind w:right="-2" w:firstLine="709"/>
        <w:jc w:val="center"/>
        <w:rPr>
          <w:rFonts w:ascii="Times New Roman" w:hAnsi="Times New Roman" w:cs="Times New Roman"/>
          <w:b/>
          <w:bCs/>
          <w:sz w:val="28"/>
          <w:szCs w:val="28"/>
        </w:rPr>
      </w:pPr>
    </w:p>
    <w:p w:rsidR="00264802" w:rsidRDefault="00264802" w:rsidP="007E6655">
      <w:pPr>
        <w:tabs>
          <w:tab w:val="left" w:pos="8080"/>
        </w:tabs>
        <w:ind w:right="-2"/>
        <w:rPr>
          <w:rFonts w:ascii="Times New Roman" w:hAnsi="Times New Roman" w:cs="Times New Roman"/>
          <w:b/>
          <w:bCs/>
          <w:sz w:val="28"/>
          <w:szCs w:val="28"/>
        </w:rPr>
      </w:pPr>
    </w:p>
    <w:p w:rsidR="00264802" w:rsidRDefault="00264802" w:rsidP="00685357">
      <w:pPr>
        <w:tabs>
          <w:tab w:val="left" w:pos="8080"/>
        </w:tabs>
        <w:ind w:right="-2" w:firstLine="709"/>
        <w:jc w:val="center"/>
        <w:rPr>
          <w:rFonts w:ascii="Times New Roman" w:hAnsi="Times New Roman" w:cs="Times New Roman"/>
          <w:b/>
          <w:bCs/>
          <w:sz w:val="28"/>
          <w:szCs w:val="28"/>
        </w:rPr>
      </w:pPr>
    </w:p>
    <w:p w:rsidR="00264802" w:rsidRDefault="00264802" w:rsidP="00685357">
      <w:pPr>
        <w:tabs>
          <w:tab w:val="left" w:pos="8080"/>
        </w:tabs>
        <w:ind w:right="-2" w:firstLine="709"/>
        <w:jc w:val="center"/>
        <w:rPr>
          <w:rFonts w:ascii="Times New Roman" w:hAnsi="Times New Roman" w:cs="Times New Roman"/>
          <w:b/>
          <w:bCs/>
          <w:sz w:val="28"/>
          <w:szCs w:val="28"/>
        </w:rPr>
      </w:pPr>
    </w:p>
    <w:p w:rsidR="00264802" w:rsidRDefault="00264802" w:rsidP="00685357">
      <w:pPr>
        <w:tabs>
          <w:tab w:val="left" w:pos="8080"/>
        </w:tabs>
        <w:ind w:right="-2" w:firstLine="709"/>
        <w:jc w:val="center"/>
        <w:rPr>
          <w:rFonts w:ascii="Times New Roman" w:hAnsi="Times New Roman" w:cs="Times New Roman"/>
          <w:b/>
          <w:bCs/>
          <w:sz w:val="28"/>
          <w:szCs w:val="28"/>
        </w:rPr>
      </w:pPr>
    </w:p>
    <w:p w:rsidR="00264802" w:rsidRDefault="00264802" w:rsidP="00685357">
      <w:pPr>
        <w:tabs>
          <w:tab w:val="left" w:pos="8080"/>
        </w:tabs>
        <w:ind w:right="-2" w:firstLine="709"/>
        <w:jc w:val="center"/>
        <w:rPr>
          <w:rFonts w:ascii="Times New Roman" w:hAnsi="Times New Roman" w:cs="Times New Roman"/>
          <w:b/>
          <w:bCs/>
          <w:sz w:val="28"/>
          <w:szCs w:val="28"/>
        </w:rPr>
      </w:pPr>
    </w:p>
    <w:sectPr w:rsidR="00264802" w:rsidSect="00CD258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A1E"/>
    <w:multiLevelType w:val="multilevel"/>
    <w:tmpl w:val="D51066AA"/>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9A2A6F"/>
    <w:multiLevelType w:val="multilevel"/>
    <w:tmpl w:val="D51066AA"/>
    <w:lvl w:ilvl="0">
      <w:start w:val="1"/>
      <w:numFmt w:val="decimal"/>
      <w:lvlText w:val="%1."/>
      <w:lvlJc w:val="left"/>
      <w:pPr>
        <w:ind w:left="1069" w:hanging="360"/>
      </w:pPr>
      <w:rPr>
        <w:rFonts w:hint="default"/>
      </w:rPr>
    </w:lvl>
    <w:lvl w:ilvl="1">
      <w:start w:val="1"/>
      <w:numFmt w:val="decimal"/>
      <w:isLgl/>
      <w:lvlText w:val="%2)"/>
      <w:lvlJc w:val="left"/>
      <w:pPr>
        <w:ind w:left="1083" w:hanging="720"/>
      </w:pPr>
      <w:rPr>
        <w:rFonts w:ascii="Times New Roman" w:eastAsia="Times New Roman" w:hAnsi="Times New Roman" w:cs="Times New Roman"/>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0E445B0"/>
    <w:multiLevelType w:val="hybridMultilevel"/>
    <w:tmpl w:val="963279CA"/>
    <w:lvl w:ilvl="0" w:tplc="A2229166">
      <w:start w:val="1"/>
      <w:numFmt w:val="decimal"/>
      <w:lvlText w:val="%1)"/>
      <w:lvlJc w:val="left"/>
      <w:pPr>
        <w:ind w:left="1056" w:hanging="51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A7229DA"/>
    <w:multiLevelType w:val="multilevel"/>
    <w:tmpl w:val="D51066AA"/>
    <w:lvl w:ilvl="0">
      <w:start w:val="1"/>
      <w:numFmt w:val="decimal"/>
      <w:lvlText w:val="%1."/>
      <w:lvlJc w:val="left"/>
      <w:pPr>
        <w:ind w:left="1069" w:hanging="360"/>
      </w:pPr>
      <w:rPr>
        <w:rFonts w:hint="default"/>
      </w:rPr>
    </w:lvl>
    <w:lvl w:ilvl="1">
      <w:start w:val="1"/>
      <w:numFmt w:val="decimal"/>
      <w:isLgl/>
      <w:lvlText w:val="%2)"/>
      <w:lvlJc w:val="left"/>
      <w:pPr>
        <w:ind w:left="1083" w:hanging="720"/>
      </w:pPr>
      <w:rPr>
        <w:rFonts w:ascii="Times New Roman" w:eastAsia="Times New Roman" w:hAnsi="Times New Roman" w:cs="Times New Roman"/>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AC"/>
    <w:rsid w:val="00060A12"/>
    <w:rsid w:val="00264802"/>
    <w:rsid w:val="00393E84"/>
    <w:rsid w:val="003F6E67"/>
    <w:rsid w:val="00402CE7"/>
    <w:rsid w:val="004B2420"/>
    <w:rsid w:val="005716BB"/>
    <w:rsid w:val="00666A12"/>
    <w:rsid w:val="00685357"/>
    <w:rsid w:val="007E6655"/>
    <w:rsid w:val="008A4A20"/>
    <w:rsid w:val="009942AC"/>
    <w:rsid w:val="00B15110"/>
    <w:rsid w:val="00BA5C4C"/>
    <w:rsid w:val="00CD2588"/>
    <w:rsid w:val="00D02395"/>
    <w:rsid w:val="00D862A3"/>
    <w:rsid w:val="00F22C02"/>
    <w:rsid w:val="00F56E5F"/>
    <w:rsid w:val="00FE0BC1"/>
    <w:rsid w:val="00FF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41DCD-5B06-4423-AC54-6B7087AE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3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685357"/>
    <w:rPr>
      <w:rFonts w:ascii="Calibri" w:hAnsi="Calibri"/>
      <w:i/>
      <w:iCs/>
      <w:sz w:val="20"/>
      <w:szCs w:val="20"/>
      <w:lang w:val="en-US" w:bidi="en-US"/>
    </w:rPr>
  </w:style>
  <w:style w:type="paragraph" w:styleId="a4">
    <w:name w:val="No Spacing"/>
    <w:basedOn w:val="a"/>
    <w:link w:val="a3"/>
    <w:qFormat/>
    <w:rsid w:val="00685357"/>
    <w:pPr>
      <w:spacing w:after="0" w:line="240" w:lineRule="auto"/>
    </w:pPr>
    <w:rPr>
      <w:rFonts w:ascii="Calibri" w:eastAsiaTheme="minorHAnsi" w:hAnsi="Calibri"/>
      <w:i/>
      <w:iCs/>
      <w:sz w:val="20"/>
      <w:szCs w:val="20"/>
      <w:lang w:val="en-US" w:eastAsia="en-US" w:bidi="en-US"/>
    </w:rPr>
  </w:style>
  <w:style w:type="table" w:styleId="a5">
    <w:name w:val="Table Grid"/>
    <w:basedOn w:val="a1"/>
    <w:uiPriority w:val="59"/>
    <w:rsid w:val="006853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85357"/>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648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4802"/>
    <w:rPr>
      <w:rFonts w:ascii="Segoe UI" w:eastAsiaTheme="minorEastAsia" w:hAnsi="Segoe UI" w:cs="Segoe UI"/>
      <w:sz w:val="18"/>
      <w:szCs w:val="18"/>
      <w:lang w:eastAsia="ru-RU"/>
    </w:rPr>
  </w:style>
  <w:style w:type="character" w:styleId="a9">
    <w:name w:val="Hyperlink"/>
    <w:basedOn w:val="a0"/>
    <w:uiPriority w:val="99"/>
    <w:unhideWhenUsed/>
    <w:rsid w:val="00571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НР</dc:creator>
  <cp:keywords/>
  <dc:description/>
  <cp:lastModifiedBy>Совет НР</cp:lastModifiedBy>
  <cp:revision>10</cp:revision>
  <cp:lastPrinted>2023-08-23T03:21:00Z</cp:lastPrinted>
  <dcterms:created xsi:type="dcterms:W3CDTF">2023-08-23T01:09:00Z</dcterms:created>
  <dcterms:modified xsi:type="dcterms:W3CDTF">2023-09-27T03:49:00Z</dcterms:modified>
</cp:coreProperties>
</file>