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60" w:rsidRDefault="00804C60" w:rsidP="00804C60">
      <w:pPr>
        <w:pStyle w:val="a3"/>
        <w:spacing w:before="0" w:beforeAutospacing="0" w:after="0" w:afterAutospacing="0"/>
        <w:ind w:firstLine="454"/>
        <w:jc w:val="right"/>
        <w:rPr>
          <w:rFonts w:ascii="Arial" w:hAnsi="Arial" w:cs="Arial"/>
          <w:color w:val="000000"/>
          <w:sz w:val="19"/>
          <w:szCs w:val="19"/>
        </w:rPr>
      </w:pPr>
      <w:r>
        <w:rPr>
          <w:rFonts w:ascii="Arial" w:hAnsi="Arial" w:cs="Arial"/>
          <w:color w:val="000000"/>
          <w:sz w:val="19"/>
          <w:szCs w:val="19"/>
        </w:rPr>
        <w:t>Принят решением Совета</w:t>
      </w:r>
    </w:p>
    <w:p w:rsidR="00804C60" w:rsidRDefault="00804C60" w:rsidP="00804C60">
      <w:pPr>
        <w:pStyle w:val="a3"/>
        <w:spacing w:before="0" w:beforeAutospacing="0" w:after="0" w:afterAutospacing="0"/>
        <w:ind w:firstLine="454"/>
        <w:jc w:val="right"/>
        <w:rPr>
          <w:rFonts w:ascii="Arial" w:hAnsi="Arial" w:cs="Arial"/>
          <w:color w:val="000000"/>
          <w:sz w:val="19"/>
          <w:szCs w:val="19"/>
        </w:rPr>
      </w:pPr>
      <w:r>
        <w:rPr>
          <w:rFonts w:ascii="Arial" w:hAnsi="Arial" w:cs="Arial"/>
          <w:color w:val="000000"/>
          <w:sz w:val="19"/>
          <w:szCs w:val="19"/>
        </w:rPr>
        <w:t>сельского поселения «Олеканское»</w:t>
      </w:r>
    </w:p>
    <w:p w:rsidR="00804C60" w:rsidRDefault="00804C60" w:rsidP="00804C60">
      <w:pPr>
        <w:pStyle w:val="a3"/>
        <w:spacing w:before="0" w:beforeAutospacing="0" w:after="0" w:afterAutospacing="0"/>
        <w:ind w:firstLine="454"/>
        <w:jc w:val="right"/>
        <w:rPr>
          <w:rFonts w:ascii="Arial" w:hAnsi="Arial" w:cs="Arial"/>
          <w:color w:val="000000"/>
          <w:sz w:val="19"/>
          <w:szCs w:val="19"/>
        </w:rPr>
      </w:pPr>
      <w:r>
        <w:rPr>
          <w:rFonts w:ascii="Arial" w:hAnsi="Arial" w:cs="Arial"/>
          <w:color w:val="000000"/>
          <w:sz w:val="19"/>
          <w:szCs w:val="19"/>
        </w:rPr>
        <w:t>от 02 августа 2021 года № 146</w:t>
      </w:r>
    </w:p>
    <w:p w:rsidR="00804C60" w:rsidRDefault="00804C60" w:rsidP="00804C60">
      <w:pPr>
        <w:spacing w:after="0" w:line="240" w:lineRule="auto"/>
        <w:ind w:firstLine="454"/>
        <w:jc w:val="center"/>
        <w:rPr>
          <w:rFonts w:ascii="Arial" w:eastAsia="Times New Roman" w:hAnsi="Arial" w:cs="Arial"/>
          <w:b/>
          <w:bCs/>
          <w:color w:val="000000"/>
          <w:sz w:val="32"/>
          <w:szCs w:val="32"/>
        </w:rPr>
      </w:pPr>
    </w:p>
    <w:p w:rsidR="00804C60" w:rsidRDefault="00804C60" w:rsidP="00804C60">
      <w:pPr>
        <w:spacing w:after="0" w:line="240" w:lineRule="auto"/>
        <w:ind w:firstLine="454"/>
        <w:jc w:val="center"/>
        <w:rPr>
          <w:rFonts w:ascii="Arial" w:eastAsia="Times New Roman" w:hAnsi="Arial" w:cs="Arial"/>
          <w:b/>
          <w:bCs/>
          <w:color w:val="000000"/>
          <w:sz w:val="32"/>
          <w:szCs w:val="32"/>
        </w:rPr>
      </w:pPr>
    </w:p>
    <w:p w:rsidR="00804C60" w:rsidRPr="00804C60" w:rsidRDefault="00804C60" w:rsidP="00804C60">
      <w:pPr>
        <w:spacing w:after="0" w:line="240" w:lineRule="auto"/>
        <w:ind w:firstLine="454"/>
        <w:jc w:val="center"/>
        <w:rPr>
          <w:rFonts w:ascii="Arial" w:eastAsia="Times New Roman" w:hAnsi="Arial" w:cs="Arial"/>
          <w:color w:val="000000"/>
          <w:sz w:val="19"/>
          <w:szCs w:val="19"/>
        </w:rPr>
      </w:pPr>
      <w:r w:rsidRPr="00804C60">
        <w:rPr>
          <w:rFonts w:ascii="Arial" w:eastAsia="Times New Roman" w:hAnsi="Arial" w:cs="Arial"/>
          <w:b/>
          <w:bCs/>
          <w:color w:val="000000"/>
          <w:sz w:val="32"/>
          <w:szCs w:val="32"/>
        </w:rPr>
        <w:t>УСТАВ</w:t>
      </w:r>
    </w:p>
    <w:p w:rsidR="00804C60" w:rsidRPr="00804C60" w:rsidRDefault="00804C60" w:rsidP="00804C60">
      <w:pPr>
        <w:spacing w:after="0" w:line="240" w:lineRule="auto"/>
        <w:ind w:firstLine="454"/>
        <w:jc w:val="center"/>
        <w:rPr>
          <w:rFonts w:ascii="Arial" w:eastAsia="Times New Roman" w:hAnsi="Arial" w:cs="Arial"/>
          <w:color w:val="000000"/>
          <w:sz w:val="19"/>
          <w:szCs w:val="19"/>
        </w:rPr>
      </w:pPr>
      <w:r w:rsidRPr="00804C60">
        <w:rPr>
          <w:rFonts w:ascii="Arial" w:eastAsia="Times New Roman" w:hAnsi="Arial" w:cs="Arial"/>
          <w:b/>
          <w:bCs/>
          <w:color w:val="000000"/>
          <w:sz w:val="32"/>
          <w:szCs w:val="32"/>
        </w:rPr>
        <w:t>СЕЛЬСКОГО ПОСЕЛЕНИЯ «ОЛЕКАНСКОЕ» МУНИЦИПАЛЬНОГО РАЙОНА «НЕРЧИНСКИЙ РАЙОН» ЗАБАЙКАЛЬСКОГО КРАЯ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8"/>
          <w:szCs w:val="28"/>
        </w:rPr>
        <w:t>ГЛАВА I. ОБЩИЕ ПОЛОЖЕНИЯ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1. Основные понятия и термины</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24"/>
          <w:szCs w:val="24"/>
        </w:rPr>
        <w:t>Основные понятия и термины, используемые в настоящем Уставе, применяются в значениях, установленных </w:t>
      </w:r>
      <w:hyperlink r:id="rId4" w:tgtFrame="_blank" w:history="1">
        <w:r w:rsidRPr="00804C60">
          <w:rPr>
            <w:rFonts w:ascii="Arial" w:eastAsia="Times New Roman" w:hAnsi="Arial" w:cs="Arial"/>
            <w:sz w:val="24"/>
            <w:szCs w:val="24"/>
          </w:rPr>
          <w:t>Федеральным законом от 6 октября 2003 года № 131-ФЗ</w:t>
        </w:r>
      </w:hyperlink>
      <w:r w:rsidRPr="00804C60">
        <w:rPr>
          <w:rFonts w:ascii="Arial" w:eastAsia="Times New Roman" w:hAnsi="Arial" w:cs="Arial"/>
          <w:color w:val="000000"/>
          <w:sz w:val="24"/>
          <w:szCs w:val="24"/>
        </w:rPr>
        <w:t> «Об общих принципах организации местного самоуправления в Российской Федерации» (далее – </w:t>
      </w:r>
      <w:hyperlink r:id="rId5" w:tgtFrame="_blank" w:history="1">
        <w:r w:rsidRPr="00804C60">
          <w:rPr>
            <w:rFonts w:ascii="Arial" w:eastAsia="Times New Roman" w:hAnsi="Arial" w:cs="Arial"/>
            <w:sz w:val="24"/>
            <w:szCs w:val="24"/>
          </w:rPr>
          <w:t>Федеральный закон № 131-ФЗ</w:t>
        </w:r>
      </w:hyperlink>
      <w:r w:rsidRPr="00804C60">
        <w:rPr>
          <w:rFonts w:ascii="Arial" w:eastAsia="Times New Roman" w:hAnsi="Arial" w:cs="Arial"/>
          <w:color w:val="000000"/>
          <w:sz w:val="24"/>
          <w:szCs w:val="24"/>
        </w:rPr>
        <w:t>).</w:t>
      </w:r>
    </w:p>
    <w:p w:rsidR="00804C60" w:rsidRPr="00804C60" w:rsidRDefault="00804C60" w:rsidP="00804C60">
      <w:pPr>
        <w:spacing w:after="0" w:line="240" w:lineRule="auto"/>
        <w:ind w:firstLine="709"/>
        <w:jc w:val="both"/>
        <w:outlineLvl w:val="3"/>
        <w:rPr>
          <w:rFonts w:ascii="Arial" w:eastAsia="Times New Roman" w:hAnsi="Arial" w:cs="Arial"/>
          <w:b/>
          <w:bCs/>
          <w:color w:val="000000"/>
          <w:sz w:val="26"/>
          <w:szCs w:val="26"/>
        </w:rPr>
      </w:pPr>
      <w:r w:rsidRPr="00804C60">
        <w:rPr>
          <w:rFonts w:ascii="Arial" w:eastAsia="Times New Roman" w:hAnsi="Arial" w:cs="Arial"/>
          <w:b/>
          <w:bCs/>
          <w:color w:val="000000"/>
          <w:sz w:val="24"/>
          <w:szCs w:val="24"/>
        </w:rPr>
        <w:t> </w:t>
      </w:r>
    </w:p>
    <w:p w:rsidR="00804C60" w:rsidRPr="00804C60" w:rsidRDefault="00804C60" w:rsidP="00804C60">
      <w:pPr>
        <w:spacing w:after="0" w:line="240" w:lineRule="auto"/>
        <w:ind w:firstLine="709"/>
        <w:jc w:val="both"/>
        <w:outlineLvl w:val="3"/>
        <w:rPr>
          <w:rFonts w:ascii="Arial" w:eastAsia="Times New Roman" w:hAnsi="Arial" w:cs="Arial"/>
          <w:b/>
          <w:bCs/>
          <w:color w:val="000000"/>
          <w:sz w:val="26"/>
          <w:szCs w:val="26"/>
        </w:rPr>
      </w:pPr>
      <w:r w:rsidRPr="00804C60">
        <w:rPr>
          <w:rFonts w:ascii="Arial" w:eastAsia="Times New Roman" w:hAnsi="Arial" w:cs="Arial"/>
          <w:b/>
          <w:bCs/>
          <w:color w:val="000000"/>
          <w:sz w:val="26"/>
          <w:szCs w:val="26"/>
        </w:rPr>
        <w:t>Статья 2. Наименование муниципального образования</w:t>
      </w:r>
    </w:p>
    <w:p w:rsidR="00804C60" w:rsidRPr="00804C60" w:rsidRDefault="00804C60" w:rsidP="00804C60">
      <w:pPr>
        <w:spacing w:after="0" w:line="240" w:lineRule="auto"/>
        <w:ind w:firstLine="709"/>
        <w:jc w:val="both"/>
        <w:rPr>
          <w:rFonts w:ascii="Arial" w:eastAsia="Times New Roman" w:hAnsi="Arial" w:cs="Arial"/>
          <w:color w:val="000000"/>
          <w:sz w:val="24"/>
          <w:szCs w:val="24"/>
        </w:rPr>
      </w:pPr>
      <w:r w:rsidRPr="00804C60">
        <w:rPr>
          <w:rFonts w:ascii="Arial" w:eastAsia="Times New Roman" w:hAnsi="Arial" w:cs="Arial"/>
          <w:color w:val="000000"/>
          <w:sz w:val="24"/>
          <w:szCs w:val="24"/>
        </w:rPr>
        <w:t>Наименование муниципального образования – сельское поселение «Олеканское» муниципального района «Нерчинский район» Забайкальского края (далее по тексту Устава - сельское поселение, поселение).</w:t>
      </w:r>
    </w:p>
    <w:p w:rsidR="00804C60" w:rsidRPr="00804C60" w:rsidRDefault="00804C60" w:rsidP="00804C60">
      <w:pPr>
        <w:spacing w:after="0" w:line="240" w:lineRule="auto"/>
        <w:ind w:firstLine="709"/>
        <w:jc w:val="both"/>
        <w:rPr>
          <w:rFonts w:ascii="Arial" w:eastAsia="Times New Roman" w:hAnsi="Arial" w:cs="Arial"/>
          <w:color w:val="000000"/>
          <w:sz w:val="24"/>
          <w:szCs w:val="24"/>
        </w:rPr>
      </w:pPr>
      <w:r w:rsidRPr="00804C60">
        <w:rPr>
          <w:rFonts w:ascii="Arial" w:eastAsia="Times New Roman" w:hAnsi="Arial" w:cs="Arial"/>
          <w:color w:val="000000"/>
          <w:sz w:val="24"/>
          <w:szCs w:val="24"/>
        </w:rPr>
        <w:t>Сокращенная форма наименования – сельское поселение «Олеканское».</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3. Участие сельского поселения в объединениях муниципальных образований</w:t>
      </w:r>
    </w:p>
    <w:p w:rsidR="00804C60" w:rsidRPr="00804C60" w:rsidRDefault="00804C60" w:rsidP="00804C60">
      <w:pPr>
        <w:spacing w:after="0" w:line="240" w:lineRule="auto"/>
        <w:ind w:firstLine="709"/>
        <w:jc w:val="both"/>
        <w:rPr>
          <w:rFonts w:ascii="Arial" w:eastAsia="Times New Roman" w:hAnsi="Arial" w:cs="Arial"/>
          <w:color w:val="000000"/>
          <w:sz w:val="24"/>
          <w:szCs w:val="24"/>
        </w:rPr>
      </w:pPr>
      <w:r w:rsidRPr="00804C60">
        <w:rPr>
          <w:rFonts w:ascii="Arial" w:eastAsia="Times New Roman" w:hAnsi="Arial" w:cs="Arial"/>
          <w:color w:val="000000"/>
          <w:sz w:val="24"/>
          <w:szCs w:val="24"/>
        </w:rPr>
        <w:t>1. Участие сельского поселения в объединениях муниципальных образований, осуществляется в соответствии с </w:t>
      </w:r>
      <w:hyperlink r:id="rId6" w:tgtFrame="_blank" w:history="1">
        <w:r w:rsidRPr="00804C60">
          <w:rPr>
            <w:rFonts w:ascii="Arial" w:eastAsia="Times New Roman" w:hAnsi="Arial" w:cs="Arial"/>
            <w:sz w:val="24"/>
            <w:szCs w:val="24"/>
          </w:rPr>
          <w:t>Федеральным законом № 131-ФЗ</w:t>
        </w:r>
      </w:hyperlink>
      <w:r w:rsidRPr="00804C60">
        <w:rPr>
          <w:rFonts w:ascii="Arial" w:eastAsia="Times New Roman" w:hAnsi="Arial" w:cs="Arial"/>
          <w:color w:val="000000"/>
          <w:sz w:val="24"/>
          <w:szCs w:val="24"/>
        </w:rPr>
        <w:t>, иными федеральными законами, законами Забайкальского края.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b/>
          <w:bCs/>
          <w:color w:val="000000"/>
          <w:sz w:val="24"/>
          <w:szCs w:val="24"/>
        </w:rPr>
        <w:t> </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b/>
          <w:bCs/>
          <w:color w:val="000000"/>
          <w:sz w:val="26"/>
          <w:szCs w:val="26"/>
        </w:rPr>
        <w:t>Статья 4. Официальные символы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24"/>
          <w:szCs w:val="24"/>
        </w:rPr>
      </w:pPr>
      <w:r w:rsidRPr="00804C60">
        <w:rPr>
          <w:rFonts w:ascii="Arial" w:eastAsia="Times New Roman" w:hAnsi="Arial" w:cs="Arial"/>
          <w:color w:val="000000"/>
          <w:sz w:val="24"/>
          <w:szCs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8"/>
          <w:szCs w:val="28"/>
        </w:rPr>
        <w:t>ГЛАВА II. ТЕРРИТОРИЯ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outlineLvl w:val="3"/>
        <w:rPr>
          <w:rFonts w:ascii="Arial" w:eastAsia="Times New Roman" w:hAnsi="Arial" w:cs="Arial"/>
          <w:b/>
          <w:bCs/>
          <w:color w:val="000000"/>
          <w:sz w:val="26"/>
          <w:szCs w:val="26"/>
        </w:rPr>
      </w:pPr>
      <w:r w:rsidRPr="00804C60">
        <w:rPr>
          <w:rFonts w:ascii="Arial" w:eastAsia="Times New Roman" w:hAnsi="Arial" w:cs="Arial"/>
          <w:b/>
          <w:bCs/>
          <w:color w:val="000000"/>
          <w:sz w:val="26"/>
          <w:szCs w:val="26"/>
        </w:rPr>
        <w:t>Статья 5. Территория сельского поселения</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24"/>
          <w:szCs w:val="24"/>
        </w:rPr>
      </w:pPr>
      <w:r w:rsidRPr="00804C60">
        <w:rPr>
          <w:rFonts w:ascii="Arial" w:eastAsia="Times New Roman" w:hAnsi="Arial" w:cs="Arial"/>
          <w:color w:val="000000"/>
          <w:sz w:val="24"/>
          <w:szCs w:val="24"/>
        </w:rPr>
        <w:t>1. Территория сельского поселения входит в состав территории муниципального района «Нерчинский район».</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lastRenderedPageBreak/>
        <w:t>3. В состав территории сельского поселения входят населенные пункты: с. Олекан.</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4. Административным центром сельского поселения является с. Олекан.</w:t>
      </w:r>
    </w:p>
    <w:p w:rsidR="00804C60" w:rsidRPr="00804C60" w:rsidRDefault="00804C60" w:rsidP="00804C60">
      <w:pPr>
        <w:spacing w:after="0" w:line="240" w:lineRule="auto"/>
        <w:ind w:firstLine="709"/>
        <w:jc w:val="both"/>
        <w:outlineLvl w:val="3"/>
        <w:rPr>
          <w:rFonts w:ascii="Arial" w:eastAsia="Times New Roman" w:hAnsi="Arial" w:cs="Arial"/>
          <w:b/>
          <w:bCs/>
          <w:color w:val="000000"/>
          <w:sz w:val="26"/>
          <w:szCs w:val="26"/>
        </w:rPr>
      </w:pPr>
      <w:r w:rsidRPr="00804C60">
        <w:rPr>
          <w:rFonts w:ascii="Arial" w:eastAsia="Times New Roman" w:hAnsi="Arial" w:cs="Arial"/>
          <w:b/>
          <w:bCs/>
          <w:color w:val="000000"/>
          <w:sz w:val="24"/>
          <w:szCs w:val="24"/>
        </w:rPr>
        <w:t> </w:t>
      </w:r>
    </w:p>
    <w:p w:rsidR="00804C60" w:rsidRPr="00804C60" w:rsidRDefault="00804C60" w:rsidP="00804C60">
      <w:pPr>
        <w:spacing w:after="0" w:line="240" w:lineRule="auto"/>
        <w:ind w:firstLine="709"/>
        <w:jc w:val="both"/>
        <w:outlineLvl w:val="3"/>
        <w:rPr>
          <w:rFonts w:ascii="Arial" w:eastAsia="Times New Roman" w:hAnsi="Arial" w:cs="Arial"/>
          <w:b/>
          <w:bCs/>
          <w:color w:val="000000"/>
          <w:sz w:val="26"/>
          <w:szCs w:val="26"/>
        </w:rPr>
      </w:pPr>
      <w:r w:rsidRPr="00804C60">
        <w:rPr>
          <w:rFonts w:ascii="Arial" w:eastAsia="Times New Roman" w:hAnsi="Arial" w:cs="Arial"/>
          <w:b/>
          <w:bCs/>
          <w:color w:val="000000"/>
          <w:sz w:val="26"/>
          <w:szCs w:val="26"/>
        </w:rPr>
        <w:t>Статья 6. Границы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24"/>
          <w:szCs w:val="24"/>
        </w:rPr>
        <w:t>Границы сельского поселения установлены </w:t>
      </w:r>
      <w:hyperlink r:id="rId7" w:tgtFrame="_blank" w:history="1">
        <w:r w:rsidRPr="00804C60">
          <w:rPr>
            <w:rFonts w:ascii="Arial" w:eastAsia="Times New Roman" w:hAnsi="Arial" w:cs="Arial"/>
            <w:sz w:val="24"/>
            <w:szCs w:val="24"/>
          </w:rPr>
          <w:t>Законом Забайкальского края от 18 декабря 2009 года № 317-ЗЗК</w:t>
        </w:r>
      </w:hyperlink>
      <w:r w:rsidRPr="00804C60">
        <w:rPr>
          <w:rFonts w:ascii="Arial" w:eastAsia="Times New Roman" w:hAnsi="Arial" w:cs="Arial"/>
          <w:color w:val="000000"/>
          <w:sz w:val="24"/>
          <w:szCs w:val="24"/>
        </w:rPr>
        <w:t> «О границах сельских и городских поселений Забайкальского края».</w:t>
      </w:r>
    </w:p>
    <w:p w:rsidR="00804C60" w:rsidRPr="00804C60" w:rsidRDefault="00804C60" w:rsidP="00804C60">
      <w:pPr>
        <w:spacing w:after="0" w:line="240" w:lineRule="auto"/>
        <w:ind w:firstLine="709"/>
        <w:jc w:val="both"/>
        <w:outlineLvl w:val="3"/>
        <w:rPr>
          <w:rFonts w:ascii="Arial" w:eastAsia="Times New Roman" w:hAnsi="Arial" w:cs="Arial"/>
          <w:b/>
          <w:bCs/>
          <w:color w:val="000000"/>
          <w:sz w:val="26"/>
          <w:szCs w:val="26"/>
        </w:rPr>
      </w:pPr>
      <w:r w:rsidRPr="00804C60">
        <w:rPr>
          <w:rFonts w:ascii="Arial" w:eastAsia="Times New Roman" w:hAnsi="Arial" w:cs="Arial"/>
          <w:b/>
          <w:bCs/>
          <w:color w:val="000000"/>
          <w:sz w:val="24"/>
          <w:szCs w:val="24"/>
        </w:rPr>
        <w:t> </w:t>
      </w:r>
    </w:p>
    <w:p w:rsidR="00804C60" w:rsidRPr="00804C60" w:rsidRDefault="00804C60" w:rsidP="00804C60">
      <w:pPr>
        <w:spacing w:after="0" w:line="240" w:lineRule="auto"/>
        <w:ind w:firstLine="709"/>
        <w:jc w:val="both"/>
        <w:outlineLvl w:val="3"/>
        <w:rPr>
          <w:rFonts w:ascii="Arial" w:eastAsia="Times New Roman" w:hAnsi="Arial" w:cs="Arial"/>
          <w:b/>
          <w:bCs/>
          <w:color w:val="000000"/>
          <w:sz w:val="26"/>
          <w:szCs w:val="26"/>
        </w:rPr>
      </w:pPr>
      <w:r w:rsidRPr="00804C60">
        <w:rPr>
          <w:rFonts w:ascii="Arial" w:eastAsia="Times New Roman" w:hAnsi="Arial" w:cs="Arial"/>
          <w:b/>
          <w:bCs/>
          <w:color w:val="000000"/>
          <w:sz w:val="26"/>
          <w:szCs w:val="26"/>
        </w:rPr>
        <w:t>Статья 7. Изменение границ сельского поселения, преобразование сельского поселения</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24"/>
          <w:szCs w:val="24"/>
        </w:rPr>
      </w:pPr>
      <w:r w:rsidRPr="00804C60">
        <w:rPr>
          <w:rFonts w:ascii="Arial" w:eastAsia="Times New Roman" w:hAnsi="Arial" w:cs="Arial"/>
          <w:color w:val="000000"/>
          <w:sz w:val="24"/>
          <w:szCs w:val="24"/>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w:t>
      </w:r>
      <w:hyperlink r:id="rId8" w:tgtFrame="_blank" w:history="1">
        <w:r w:rsidRPr="00804C60">
          <w:rPr>
            <w:rFonts w:ascii="Arial" w:eastAsia="Times New Roman" w:hAnsi="Arial" w:cs="Arial"/>
            <w:sz w:val="24"/>
            <w:szCs w:val="24"/>
          </w:rPr>
          <w:t>Федеральным законом № 131-ФЗ</w:t>
        </w:r>
      </w:hyperlink>
      <w:r w:rsidRPr="00804C60">
        <w:rPr>
          <w:rFonts w:ascii="Arial" w:eastAsia="Times New Roman" w:hAnsi="Arial" w:cs="Arial"/>
          <w:color w:val="000000"/>
          <w:sz w:val="24"/>
          <w:szCs w:val="24"/>
        </w:rPr>
        <w:t>.</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24"/>
          <w:szCs w:val="24"/>
        </w:rPr>
      </w:pPr>
      <w:r w:rsidRPr="00804C60">
        <w:rPr>
          <w:rFonts w:ascii="Arial" w:eastAsia="Times New Roman" w:hAnsi="Arial" w:cs="Arial"/>
          <w:color w:val="000000"/>
          <w:sz w:val="24"/>
          <w:szCs w:val="24"/>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8"/>
          <w:szCs w:val="28"/>
        </w:rPr>
        <w:t>ГЛАВА III.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8. Вопросы местного значения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1. К вопросам местного значения сельского поселения относятся: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2) установление, изменение и отмена местных налогов и сборов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4) обеспечение первичных мер пожарной безопасности в границах населенных пунктов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6) создание условий для организации досуга и обеспечения жителей сельского поселения услугами организаций культуры;</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8) формирование архивных фондов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 xml:space="preserve">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w:t>
      </w:r>
      <w:r w:rsidRPr="00804C60">
        <w:rPr>
          <w:rFonts w:ascii="Arial" w:eastAsia="Times New Roman" w:hAnsi="Arial" w:cs="Arial"/>
          <w:color w:val="000000"/>
          <w:sz w:val="24"/>
          <w:szCs w:val="24"/>
        </w:rPr>
        <w:lastRenderedPageBreak/>
        <w:t>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12) организация и осуществление мероприятий по работе с детьми и молодежью в сельском поселении;</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В соответствии со статьей 15 </w:t>
      </w:r>
      <w:hyperlink r:id="rId9" w:tgtFrame="_blank" w:history="1">
        <w:r w:rsidRPr="00804C60">
          <w:rPr>
            <w:rFonts w:ascii="Arial" w:eastAsia="Times New Roman" w:hAnsi="Arial" w:cs="Arial"/>
            <w:sz w:val="19"/>
          </w:rPr>
          <w:t>Федерального закона № 131-ФЗ</w:t>
        </w:r>
      </w:hyperlink>
      <w:r w:rsidRPr="00804C60">
        <w:rPr>
          <w:rFonts w:ascii="Arial" w:eastAsia="Times New Roman" w:hAnsi="Arial" w:cs="Arial"/>
          <w:color w:val="000000"/>
          <w:sz w:val="19"/>
          <w:szCs w:val="19"/>
        </w:rPr>
        <w:t> органы местного самоуправления сельского поселения вправе заключать соглашения с органами местного самоуправления муниципального района «Нерчинский район» о передаче осуществления части полномочий по решению вопросов местного значения.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Органы местного самоуправления сельского поселения вправе решать вопросы, указанные в части 1 статьи 14.1 </w:t>
      </w:r>
      <w:hyperlink r:id="rId10" w:tgtFrame="_blank" w:history="1">
        <w:r w:rsidRPr="00804C60">
          <w:rPr>
            <w:rFonts w:ascii="Arial" w:eastAsia="Times New Roman" w:hAnsi="Arial" w:cs="Arial"/>
            <w:sz w:val="19"/>
          </w:rPr>
          <w:t>Федерального закона № 131-ФЗ</w:t>
        </w:r>
      </w:hyperlink>
      <w:r w:rsidRPr="00804C60">
        <w:rPr>
          <w:rFonts w:ascii="Arial" w:eastAsia="Times New Roman" w:hAnsi="Arial" w:cs="Arial"/>
          <w:color w:val="000000"/>
          <w:sz w:val="19"/>
          <w:szCs w:val="19"/>
        </w:rPr>
        <w:t>, участвовать в осуществлении иных государственных полномочий (не переданных им в соответствии со статьей 19 </w:t>
      </w:r>
      <w:hyperlink r:id="rId11" w:tgtFrame="_blank" w:history="1">
        <w:r w:rsidRPr="00804C60">
          <w:rPr>
            <w:rFonts w:ascii="Arial" w:eastAsia="Times New Roman" w:hAnsi="Arial" w:cs="Arial"/>
            <w:sz w:val="19"/>
          </w:rPr>
          <w:t>Федерального закона № 131-ФЗ</w:t>
        </w:r>
      </w:hyperlink>
      <w:r w:rsidRPr="00804C60">
        <w:rPr>
          <w:rFonts w:ascii="Arial" w:eastAsia="Times New Roman" w:hAnsi="Arial" w:cs="Arial"/>
          <w:color w:val="000000"/>
          <w:sz w:val="19"/>
          <w:szCs w:val="19"/>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10. Полномочия органов местного самоуправления сельского поселения по решению вопросов местного значения</w:t>
      </w:r>
      <w:r w:rsidRPr="00804C60">
        <w:rPr>
          <w:rFonts w:ascii="Arial" w:eastAsia="Times New Roman" w:hAnsi="Arial" w:cs="Arial"/>
          <w:color w:val="000000"/>
          <w:sz w:val="26"/>
          <w:szCs w:val="26"/>
        </w:rPr>
        <w:t> </w:t>
      </w:r>
      <w:r w:rsidRPr="00804C60">
        <w:rPr>
          <w:rFonts w:ascii="Arial" w:eastAsia="Times New Roman" w:hAnsi="Arial" w:cs="Arial"/>
          <w:b/>
          <w:bCs/>
          <w:color w:val="000000"/>
          <w:sz w:val="26"/>
          <w:szCs w:val="26"/>
        </w:rPr>
        <w:t>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В целях решения вопросов местного значения сельского поселения органы местного самоуправления сельского поселения обладают следующими полномочиями: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принятие устава сельского поселения и внесение в него изменений и дополнений, издание муниципальных правовых актов;</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установление официальных символов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полномочиями в сфере стратегического планирования, предусмотренными </w:t>
      </w:r>
      <w:hyperlink r:id="rId12" w:tgtFrame="_blank" w:history="1">
        <w:r w:rsidRPr="00804C60">
          <w:rPr>
            <w:rFonts w:ascii="Arial" w:eastAsia="Times New Roman" w:hAnsi="Arial" w:cs="Arial"/>
            <w:sz w:val="19"/>
          </w:rPr>
          <w:t>Федеральным законом от 28 июня 2014 года № 172-ФЗ</w:t>
        </w:r>
      </w:hyperlink>
      <w:r w:rsidRPr="00804C60">
        <w:rPr>
          <w:rFonts w:ascii="Arial" w:eastAsia="Times New Roman" w:hAnsi="Arial" w:cs="Arial"/>
          <w:color w:val="000000"/>
          <w:sz w:val="19"/>
          <w:szCs w:val="19"/>
        </w:rPr>
        <w:t> «О стратегическом планировании в Российской Федерации»;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lastRenderedPageBreak/>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8)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10) осуществление международных и внешнеэкономических связей в соответствии с федеральными законами;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11)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13) иными полномочиями в соответствии с </w:t>
      </w:r>
      <w:hyperlink r:id="rId13"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 иными федеральными законами, законами Забайкальского края, настоящим Уставом.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11. Осуществление органами местного самоуправления сельского поселения отдельных государственных полномочий</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w:t>
      </w:r>
      <w:hyperlink r:id="rId14" w:tgtFrame="_blank" w:history="1">
        <w:r w:rsidRPr="00804C60">
          <w:rPr>
            <w:rFonts w:ascii="Arial" w:eastAsia="Times New Roman" w:hAnsi="Arial" w:cs="Arial"/>
            <w:sz w:val="19"/>
          </w:rPr>
          <w:t>Федерального закона № 131-ФЗ</w:t>
        </w:r>
      </w:hyperlink>
      <w:r w:rsidRPr="00804C60">
        <w:rPr>
          <w:rFonts w:ascii="Arial" w:eastAsia="Times New Roman" w:hAnsi="Arial" w:cs="Arial"/>
          <w:color w:val="000000"/>
          <w:sz w:val="19"/>
          <w:szCs w:val="19"/>
        </w:rPr>
        <w:t>, в случае принятия Советом сельского поселения решения о реализации права на участие в осуществлении указанных полномочий.</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12. Муниципальный контроль</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сельского поселения,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Организация и осуществление видов муниципального контроля регулируются </w:t>
      </w:r>
      <w:hyperlink r:id="rId15" w:tgtFrame="_blank" w:history="1">
        <w:r w:rsidRPr="00804C60">
          <w:rPr>
            <w:rFonts w:ascii="Arial" w:eastAsia="Times New Roman" w:hAnsi="Arial" w:cs="Arial"/>
            <w:sz w:val="19"/>
          </w:rPr>
          <w:t>Федеральным законом от 31 июля 2020 года № 248-ФЗ</w:t>
        </w:r>
      </w:hyperlink>
      <w:r w:rsidRPr="00804C60">
        <w:rPr>
          <w:rFonts w:ascii="Arial" w:eastAsia="Times New Roman" w:hAnsi="Arial" w:cs="Arial"/>
          <w:color w:val="000000"/>
          <w:sz w:val="19"/>
          <w:szCs w:val="19"/>
        </w:rPr>
        <w:t> «О государственном контроле (надзоре) и муниципальном контроле в Российской Федерации».</w:t>
      </w:r>
    </w:p>
    <w:p w:rsidR="00804C60" w:rsidRPr="00804C60" w:rsidRDefault="00804C60" w:rsidP="00804C60">
      <w:pPr>
        <w:spacing w:after="0" w:line="240" w:lineRule="auto"/>
        <w:ind w:firstLine="709"/>
        <w:jc w:val="both"/>
        <w:rPr>
          <w:rFonts w:ascii="Arial" w:eastAsia="Times New Roman" w:hAnsi="Arial" w:cs="Arial"/>
          <w:color w:val="000000"/>
          <w:sz w:val="24"/>
          <w:szCs w:val="24"/>
        </w:rPr>
      </w:pPr>
      <w:r w:rsidRPr="00804C60">
        <w:rPr>
          <w:rFonts w:ascii="Arial" w:eastAsia="Times New Roman" w:hAnsi="Arial" w:cs="Arial"/>
          <w:color w:val="000000"/>
          <w:sz w:val="24"/>
          <w:szCs w:val="24"/>
        </w:rPr>
        <w:t> </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b/>
          <w:bCs/>
          <w:color w:val="000000"/>
          <w:sz w:val="28"/>
          <w:szCs w:val="28"/>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13. Права населения сельского поселения на осуществление местного самоуправления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lastRenderedPageBreak/>
        <w:t>1) участия в местном референдуме;</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2) участия в муниципальных выборах;</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3) участия в голосовании по отзыву депутата, главы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4) участия в голосовании по вопросам изменения границ сельского поселения, преобразования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5) участия в сходе граждан;</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6) правотворческой инициативы граждан;</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7) участия в территориальном общественном самоуправлении;</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8) участия в публичных слушаниях;</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9) участия в собрании граждан;</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10) участия в конференции граждан (собрании делегатов);</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11) участия в опросе граждан;</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12) обращения граждан в органы местного самоуправления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13) участия в осуществлении местного самоуправления в иных формах, не противоречащих </w:t>
      </w:r>
      <w:hyperlink r:id="rId16" w:tgtFrame="_blank" w:history="1">
        <w:r w:rsidRPr="00804C60">
          <w:rPr>
            <w:rFonts w:ascii="Arial" w:eastAsia="Times New Roman" w:hAnsi="Arial" w:cs="Arial"/>
            <w:sz w:val="24"/>
            <w:szCs w:val="24"/>
          </w:rPr>
          <w:t>Конституции Российской Федерации</w:t>
        </w:r>
      </w:hyperlink>
      <w:r w:rsidRPr="00804C60">
        <w:rPr>
          <w:rFonts w:ascii="Arial" w:eastAsia="Times New Roman" w:hAnsi="Arial" w:cs="Arial"/>
          <w:color w:val="000000"/>
          <w:sz w:val="24"/>
          <w:szCs w:val="24"/>
        </w:rPr>
        <w:t>, </w:t>
      </w:r>
      <w:hyperlink r:id="rId17" w:tgtFrame="_blank" w:history="1">
        <w:r w:rsidRPr="00804C60">
          <w:rPr>
            <w:rFonts w:ascii="Arial" w:eastAsia="Times New Roman" w:hAnsi="Arial" w:cs="Arial"/>
            <w:sz w:val="24"/>
            <w:szCs w:val="24"/>
          </w:rPr>
          <w:t>Федеральному закону № 131-ФЗ</w:t>
        </w:r>
      </w:hyperlink>
      <w:r w:rsidRPr="00804C60">
        <w:rPr>
          <w:rFonts w:ascii="Arial" w:eastAsia="Times New Roman" w:hAnsi="Arial" w:cs="Arial"/>
          <w:color w:val="000000"/>
          <w:sz w:val="24"/>
          <w:szCs w:val="24"/>
        </w:rPr>
        <w:t> и иным федеральным законам, законам Забайкальского края;</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14) участия в общественных обсуждениях.</w:t>
      </w:r>
    </w:p>
    <w:p w:rsidR="00804C60" w:rsidRPr="00804C60" w:rsidRDefault="00804C60" w:rsidP="00804C60">
      <w:pPr>
        <w:spacing w:after="0" w:line="240" w:lineRule="auto"/>
        <w:ind w:firstLine="709"/>
        <w:jc w:val="both"/>
        <w:rPr>
          <w:rFonts w:ascii="Arial" w:eastAsia="Times New Roman" w:hAnsi="Arial" w:cs="Arial"/>
          <w:color w:val="000000"/>
          <w:sz w:val="24"/>
          <w:szCs w:val="24"/>
        </w:rPr>
      </w:pPr>
      <w:r w:rsidRPr="00804C60">
        <w:rPr>
          <w:rFonts w:ascii="Arial" w:eastAsia="Times New Roman" w:hAnsi="Arial" w:cs="Arial"/>
          <w:color w:val="000000"/>
          <w:sz w:val="24"/>
          <w:szCs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4"/>
          <w:szCs w:val="24"/>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14. Местный референдум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Местный референдум проводится в целях решения непосредственно населением сельского поселения вопросов местного значения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Местный референдум проводится на всей территории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Решение о назначении местного референдума принимается Советом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по инициативе, выдвинутой гражданами Российской Федерации, имеющими право на участие в местном референдуме;</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по инициативе Совета сельского поселения и главы сельского поселения, выдвинутой ими совместно.</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8. Гарантии прав граждан на участие в местном референдуме, а также порядок подготовки и проведения местного референдума устанавливаются </w:t>
      </w:r>
      <w:hyperlink r:id="rId18" w:tgtFrame="_blank" w:history="1">
        <w:r w:rsidRPr="00804C60">
          <w:rPr>
            <w:rFonts w:ascii="Arial" w:eastAsia="Times New Roman" w:hAnsi="Arial" w:cs="Arial"/>
            <w:sz w:val="19"/>
          </w:rPr>
          <w:t>федеральным законом от 12 июня 2002 года № 67-ФЗ</w:t>
        </w:r>
      </w:hyperlink>
      <w:r w:rsidRPr="00804C60">
        <w:rPr>
          <w:rFonts w:ascii="Arial" w:eastAsia="Times New Roman" w:hAnsi="Arial" w:cs="Arial"/>
          <w:color w:val="000000"/>
          <w:sz w:val="19"/>
          <w:szCs w:val="19"/>
        </w:rPr>
        <w:t> «Об основных гарантиях избирательных прав и права на участие в референдуме граждан Российской Федерации» (далее – </w:t>
      </w:r>
      <w:hyperlink r:id="rId19" w:tgtFrame="_blank" w:history="1">
        <w:r w:rsidRPr="00804C60">
          <w:rPr>
            <w:rFonts w:ascii="Arial" w:eastAsia="Times New Roman" w:hAnsi="Arial" w:cs="Arial"/>
            <w:sz w:val="19"/>
          </w:rPr>
          <w:t>Федеральный закон № 67-ФЗ</w:t>
        </w:r>
      </w:hyperlink>
      <w:r w:rsidRPr="00804C60">
        <w:rPr>
          <w:rFonts w:ascii="Arial" w:eastAsia="Times New Roman" w:hAnsi="Arial" w:cs="Arial"/>
          <w:color w:val="000000"/>
          <w:sz w:val="19"/>
          <w:szCs w:val="19"/>
        </w:rPr>
        <w:t>) и законом Забайкальского края для проведения местного референдума.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9. Итоги голосования и принятое на местном референдуме решение подлежат официальному обнародованию.</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15. Муниципальные выборы</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lastRenderedPageBreak/>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Муниципальные выборы назначаются Советом сельского поселения. В случаях, установленных </w:t>
      </w:r>
      <w:hyperlink r:id="rId20" w:tgtFrame="_blank" w:history="1">
        <w:r w:rsidRPr="00804C60">
          <w:rPr>
            <w:rFonts w:ascii="Arial" w:eastAsia="Times New Roman" w:hAnsi="Arial" w:cs="Arial"/>
            <w:sz w:val="19"/>
          </w:rPr>
          <w:t>Федеральным законом № 67-ФЗ</w:t>
        </w:r>
      </w:hyperlink>
      <w:r w:rsidRPr="00804C60">
        <w:rPr>
          <w:rFonts w:ascii="Arial" w:eastAsia="Times New Roman" w:hAnsi="Arial" w:cs="Arial"/>
          <w:color w:val="000000"/>
          <w:sz w:val="19"/>
          <w:szCs w:val="19"/>
        </w:rPr>
        <w:t>, муниципальные выборы назначаются избирательной комиссией сельского поселения или судом.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Муниципальные выборы назначаются Советом сельского поселения не ранее чем за 90 и не позднее чем за 80 дней до дня голосования.</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21" w:tgtFrame="_blank" w:history="1">
        <w:r w:rsidRPr="00804C60">
          <w:rPr>
            <w:rFonts w:ascii="Arial" w:eastAsia="Times New Roman" w:hAnsi="Arial" w:cs="Arial"/>
            <w:sz w:val="19"/>
          </w:rPr>
          <w:t>Федеральным законом № 67-ФЗ</w:t>
        </w:r>
      </w:hyperlink>
      <w:r w:rsidRPr="00804C60">
        <w:rPr>
          <w:rFonts w:ascii="Arial" w:eastAsia="Times New Roman" w:hAnsi="Arial" w:cs="Arial"/>
          <w:color w:val="000000"/>
          <w:sz w:val="19"/>
          <w:szCs w:val="19"/>
        </w:rPr>
        <w:t> и законом Забайкальского края для проведения муниципальных выборов.</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7. Итоги муниципальных выборов подлежат официальному обнародованию.</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Голосование по отзыву депутата, главы сельского поселения проводится по инициативе населения в порядке, установленном </w:t>
      </w:r>
      <w:hyperlink r:id="rId22" w:tgtFrame="_blank" w:history="1">
        <w:r w:rsidRPr="00804C60">
          <w:rPr>
            <w:rFonts w:ascii="Arial" w:eastAsia="Times New Roman" w:hAnsi="Arial" w:cs="Arial"/>
            <w:sz w:val="19"/>
          </w:rPr>
          <w:t>Федеральным законом № 67-ФЗ</w:t>
        </w:r>
      </w:hyperlink>
      <w:r w:rsidRPr="00804C60">
        <w:rPr>
          <w:rFonts w:ascii="Arial" w:eastAsia="Times New Roman" w:hAnsi="Arial" w:cs="Arial"/>
          <w:color w:val="000000"/>
          <w:sz w:val="19"/>
          <w:szCs w:val="19"/>
        </w:rPr>
        <w:t> и законом Забайкальского края для проведения местного референдума, с учетом особенностей, предусмотренных </w:t>
      </w:r>
      <w:hyperlink r:id="rId23"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Основаниями для отзыва депутата, главы сельского поселения могут служить</w:t>
      </w:r>
      <w:r w:rsidRPr="00804C60">
        <w:rPr>
          <w:rFonts w:ascii="Arial" w:eastAsia="Times New Roman" w:hAnsi="Arial" w:cs="Arial"/>
          <w:strike/>
          <w:color w:val="000000"/>
          <w:sz w:val="19"/>
          <w:szCs w:val="19"/>
        </w:rPr>
        <w:t>:</w:t>
      </w:r>
      <w:r w:rsidRPr="00804C60">
        <w:rPr>
          <w:rFonts w:ascii="Arial" w:eastAsia="Times New Roman" w:hAnsi="Arial" w:cs="Arial"/>
          <w:color w:val="000000"/>
          <w:sz w:val="19"/>
          <w:szCs w:val="19"/>
        </w:rPr>
        <w:t>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lastRenderedPageBreak/>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В подписном листе помимо сведений, предусмотренных </w:t>
      </w:r>
      <w:hyperlink r:id="rId24" w:tgtFrame="_blank" w:history="1">
        <w:r w:rsidRPr="00804C60">
          <w:rPr>
            <w:rFonts w:ascii="Arial" w:eastAsia="Times New Roman" w:hAnsi="Arial" w:cs="Arial"/>
            <w:sz w:val="19"/>
          </w:rPr>
          <w:t>Федеральным законом № 67-ФЗ</w:t>
        </w:r>
      </w:hyperlink>
      <w:r w:rsidRPr="00804C60">
        <w:rPr>
          <w:rFonts w:ascii="Arial" w:eastAsia="Times New Roman" w:hAnsi="Arial" w:cs="Arial"/>
          <w:color w:val="000000"/>
          <w:sz w:val="19"/>
          <w:szCs w:val="19"/>
        </w:rPr>
        <w:t>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7. При соблюдении установленных </w:t>
      </w:r>
      <w:hyperlink r:id="rId25" w:tgtFrame="_blank" w:history="1">
        <w:r w:rsidRPr="00804C60">
          <w:rPr>
            <w:rFonts w:ascii="Arial" w:eastAsia="Times New Roman" w:hAnsi="Arial" w:cs="Arial"/>
            <w:sz w:val="24"/>
            <w:szCs w:val="24"/>
          </w:rPr>
          <w:t>Федеральным законом № 67-ФЗ</w:t>
        </w:r>
      </w:hyperlink>
      <w:r w:rsidRPr="00804C60">
        <w:rPr>
          <w:rFonts w:ascii="Arial" w:eastAsia="Times New Roman" w:hAnsi="Arial" w:cs="Arial"/>
          <w:color w:val="000000"/>
          <w:sz w:val="24"/>
          <w:szCs w:val="24"/>
        </w:rPr>
        <w:t>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w:t>
      </w:r>
      <w:hyperlink r:id="rId26" w:tgtFrame="_blank" w:history="1">
        <w:r w:rsidRPr="00804C60">
          <w:rPr>
            <w:rFonts w:ascii="Arial" w:eastAsia="Times New Roman" w:hAnsi="Arial" w:cs="Arial"/>
            <w:sz w:val="24"/>
            <w:szCs w:val="24"/>
          </w:rPr>
          <w:t>Федеральным законом № 67-ФЗ</w:t>
        </w:r>
      </w:hyperlink>
      <w:r w:rsidRPr="00804C60">
        <w:rPr>
          <w:rFonts w:ascii="Arial" w:eastAsia="Times New Roman" w:hAnsi="Arial" w:cs="Arial"/>
          <w:color w:val="000000"/>
          <w:sz w:val="24"/>
          <w:szCs w:val="24"/>
        </w:rPr>
        <w:t> и законом Забайкальского края для проведения местного референдума для проведения агитации по вопросам местного референдума.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9. В случаях, предусмотренных </w:t>
      </w:r>
      <w:hyperlink r:id="rId27"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w:t>
      </w:r>
      <w:hyperlink r:id="rId28"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w:t>
      </w:r>
      <w:hyperlink r:id="rId29" w:tgtFrame="_blank" w:history="1">
        <w:r w:rsidRPr="00804C60">
          <w:rPr>
            <w:rFonts w:ascii="Arial" w:eastAsia="Times New Roman" w:hAnsi="Arial" w:cs="Arial"/>
            <w:sz w:val="19"/>
          </w:rPr>
          <w:t>Федеральным законом № 67-ФЗ</w:t>
        </w:r>
      </w:hyperlink>
      <w:r w:rsidRPr="00804C60">
        <w:rPr>
          <w:rFonts w:ascii="Arial" w:eastAsia="Times New Roman" w:hAnsi="Arial" w:cs="Arial"/>
          <w:color w:val="000000"/>
          <w:sz w:val="19"/>
          <w:szCs w:val="19"/>
        </w:rPr>
        <w:t> и законом Забайкальского края для проведения местного референдума, с учетом особенностей, предусмотренных </w:t>
      </w:r>
      <w:hyperlink r:id="rId30"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 При этом положения </w:t>
      </w:r>
      <w:hyperlink r:id="rId31" w:tgtFrame="_blank" w:history="1">
        <w:r w:rsidRPr="00804C60">
          <w:rPr>
            <w:rFonts w:ascii="Arial" w:eastAsia="Times New Roman" w:hAnsi="Arial" w:cs="Arial"/>
            <w:sz w:val="19"/>
          </w:rPr>
          <w:t>Федерального закона № 67-ФЗ</w:t>
        </w:r>
      </w:hyperlink>
      <w:r w:rsidRPr="00804C60">
        <w:rPr>
          <w:rFonts w:ascii="Arial" w:eastAsia="Times New Roman" w:hAnsi="Arial" w:cs="Arial"/>
          <w:color w:val="000000"/>
          <w:sz w:val="19"/>
          <w:szCs w:val="19"/>
        </w:rPr>
        <w:t>,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17. Сход граждан</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Сход граждан может проводиться в случаях, предусмотренных статьей 25</w:t>
      </w:r>
      <w:r w:rsidRPr="00804C60">
        <w:rPr>
          <w:rFonts w:ascii="Arial" w:eastAsia="Times New Roman" w:hAnsi="Arial" w:cs="Arial"/>
          <w:color w:val="000000"/>
          <w:sz w:val="16"/>
          <w:szCs w:val="16"/>
          <w:vertAlign w:val="superscript"/>
        </w:rPr>
        <w:t>1 </w:t>
      </w:r>
      <w:hyperlink r:id="rId32" w:tgtFrame="_blank" w:history="1">
        <w:r w:rsidRPr="00804C60">
          <w:rPr>
            <w:rFonts w:ascii="Arial" w:eastAsia="Times New Roman" w:hAnsi="Arial" w:cs="Arial"/>
            <w:sz w:val="19"/>
          </w:rPr>
          <w:t>Федерального закона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17.1. Инициативные проекты</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lastRenderedPageBreak/>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w:t>
      </w:r>
      <w:hyperlink r:id="rId33"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18. Правотворческая инициатива граждан</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19. Территориальное общественное самоуправление</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804C60" w:rsidRPr="00804C60" w:rsidRDefault="00804C60" w:rsidP="00804C60">
      <w:pPr>
        <w:shd w:val="clear" w:color="auto" w:fill="FFFFFF"/>
        <w:spacing w:after="0" w:line="240" w:lineRule="auto"/>
        <w:ind w:firstLine="720"/>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hd w:val="clear" w:color="auto" w:fill="FFFFFF"/>
        <w:spacing w:after="0" w:line="240" w:lineRule="auto"/>
        <w:ind w:firstLine="720"/>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19.1. Сельский староста</w:t>
      </w:r>
    </w:p>
    <w:p w:rsidR="00804C60" w:rsidRPr="00804C60" w:rsidRDefault="00804C60" w:rsidP="00804C60">
      <w:pPr>
        <w:shd w:val="clear" w:color="auto" w:fill="FFFFFF"/>
        <w:spacing w:after="0" w:line="240" w:lineRule="auto"/>
        <w:ind w:firstLine="720"/>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804C60" w:rsidRPr="00804C60" w:rsidRDefault="00804C60" w:rsidP="00804C60">
      <w:pPr>
        <w:shd w:val="clear" w:color="auto" w:fill="FFFFFF"/>
        <w:spacing w:after="0" w:line="240" w:lineRule="auto"/>
        <w:ind w:firstLine="720"/>
        <w:jc w:val="both"/>
        <w:rPr>
          <w:rFonts w:ascii="Arial" w:eastAsia="Times New Roman" w:hAnsi="Arial" w:cs="Arial"/>
          <w:color w:val="000000"/>
          <w:sz w:val="19"/>
          <w:szCs w:val="19"/>
        </w:rPr>
      </w:pPr>
      <w:r w:rsidRPr="00804C60">
        <w:rPr>
          <w:rFonts w:ascii="Arial" w:eastAsia="Times New Roman" w:hAnsi="Arial" w:cs="Arial"/>
          <w:color w:val="000000"/>
          <w:sz w:val="19"/>
          <w:szCs w:val="19"/>
        </w:rPr>
        <w:t>2. 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804C60" w:rsidRPr="00804C60" w:rsidRDefault="00804C60" w:rsidP="00804C60">
      <w:pPr>
        <w:shd w:val="clear" w:color="auto" w:fill="FFFFFF"/>
        <w:spacing w:after="0" w:line="240" w:lineRule="auto"/>
        <w:ind w:firstLine="720"/>
        <w:jc w:val="both"/>
        <w:rPr>
          <w:rFonts w:ascii="Arial" w:eastAsia="Times New Roman" w:hAnsi="Arial" w:cs="Arial"/>
          <w:color w:val="000000"/>
          <w:sz w:val="19"/>
          <w:szCs w:val="19"/>
        </w:rPr>
      </w:pPr>
      <w:r w:rsidRPr="00804C60">
        <w:rPr>
          <w:rFonts w:ascii="Arial" w:eastAsia="Times New Roman" w:hAnsi="Arial" w:cs="Arial"/>
          <w:color w:val="000000"/>
          <w:sz w:val="19"/>
          <w:szCs w:val="19"/>
        </w:rPr>
        <w:lastRenderedPageBreak/>
        <w:t>3. Срок полномочий сельского старосты составляет 5 лет.</w:t>
      </w:r>
    </w:p>
    <w:p w:rsidR="00804C60" w:rsidRPr="00804C60" w:rsidRDefault="00804C60" w:rsidP="00804C60">
      <w:pPr>
        <w:shd w:val="clear" w:color="auto" w:fill="FFFFFF"/>
        <w:spacing w:after="0" w:line="240" w:lineRule="auto"/>
        <w:ind w:firstLine="720"/>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w:t>
      </w:r>
      <w:r w:rsidRPr="00804C60">
        <w:rPr>
          <w:rFonts w:ascii="Arial" w:eastAsia="Times New Roman" w:hAnsi="Arial" w:cs="Arial"/>
          <w:i/>
          <w:iCs/>
          <w:color w:val="000000"/>
          <w:sz w:val="19"/>
          <w:szCs w:val="19"/>
        </w:rPr>
        <w:t> </w:t>
      </w:r>
      <w:r w:rsidRPr="00804C60">
        <w:rPr>
          <w:rFonts w:ascii="Arial" w:eastAsia="Times New Roman" w:hAnsi="Arial" w:cs="Arial"/>
          <w:color w:val="000000"/>
          <w:sz w:val="19"/>
          <w:szCs w:val="19"/>
        </w:rPr>
        <w:t>в соответствии со статьей 27.1 </w:t>
      </w:r>
      <w:hyperlink r:id="rId34" w:tgtFrame="_blank" w:history="1">
        <w:r w:rsidRPr="00804C60">
          <w:rPr>
            <w:rFonts w:ascii="Arial" w:eastAsia="Times New Roman" w:hAnsi="Arial" w:cs="Arial"/>
            <w:sz w:val="19"/>
          </w:rPr>
          <w:t>Федерального закона № 131-ФЗ</w:t>
        </w:r>
      </w:hyperlink>
      <w:r w:rsidRPr="00804C60">
        <w:rPr>
          <w:rFonts w:ascii="Arial" w:eastAsia="Times New Roman" w:hAnsi="Arial" w:cs="Arial"/>
          <w:color w:val="000000"/>
          <w:sz w:val="19"/>
          <w:szCs w:val="19"/>
        </w:rPr>
        <w:t> и законом Забайкальского края.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20. Публичные слушания, </w:t>
      </w:r>
      <w:r w:rsidRPr="00804C60">
        <w:rPr>
          <w:rFonts w:ascii="Arial" w:eastAsia="Times New Roman" w:hAnsi="Arial" w:cs="Arial"/>
          <w:b/>
          <w:bCs/>
          <w:color w:val="000000"/>
          <w:sz w:val="26"/>
          <w:szCs w:val="26"/>
          <w:shd w:val="clear" w:color="auto" w:fill="FFFFFF"/>
        </w:rPr>
        <w:t>общественные обсуждения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Публичные слушания проводятся по инициативе населения, Совета сельского поселения или главы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На публичные слушания должны выноситься проекты муниципальных правовых актов, предусмотренные </w:t>
      </w:r>
      <w:hyperlink r:id="rId35"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 и другими федеральными законами.</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w:t>
      </w:r>
      <w:hyperlink r:id="rId36" w:tgtFrame="_blank" w:history="1">
        <w:r w:rsidRPr="00804C60">
          <w:rPr>
            <w:rFonts w:ascii="Arial" w:eastAsia="Times New Roman" w:hAnsi="Arial" w:cs="Arial"/>
            <w:sz w:val="19"/>
          </w:rPr>
          <w:t>Федерального закона от 9 февраля 2009 года № 8-ФЗ</w:t>
        </w:r>
      </w:hyperlink>
      <w:r w:rsidRPr="00804C60">
        <w:rPr>
          <w:rFonts w:ascii="Arial" w:eastAsia="Times New Roman" w:hAnsi="Arial" w:cs="Arial"/>
          <w:color w:val="000000"/>
          <w:sz w:val="19"/>
          <w:szCs w:val="19"/>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outlineLvl w:val="3"/>
        <w:rPr>
          <w:rFonts w:ascii="Arial" w:eastAsia="Times New Roman" w:hAnsi="Arial" w:cs="Arial"/>
          <w:b/>
          <w:bCs/>
          <w:color w:val="000000"/>
          <w:sz w:val="26"/>
          <w:szCs w:val="26"/>
        </w:rPr>
      </w:pPr>
      <w:r w:rsidRPr="00804C60">
        <w:rPr>
          <w:rFonts w:ascii="Arial" w:eastAsia="Times New Roman" w:hAnsi="Arial" w:cs="Arial"/>
          <w:b/>
          <w:bCs/>
          <w:color w:val="000000"/>
          <w:sz w:val="26"/>
          <w:szCs w:val="26"/>
        </w:rPr>
        <w:t>Статья 21. Собрание граждан</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lastRenderedPageBreak/>
        <w:t>Собрание граждан, проводимое по инициативе населения, назначается Советом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определяются </w:t>
      </w:r>
      <w:hyperlink r:id="rId37"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 нормативными правовыми актами Совета сельского поселения и уставом территориального общественного самоуправления.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6. Итоги собрания граждан подлежат официальному обнародованию.</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22. Конференция граждан (собрание делегатов)</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Итоги конференции граждан (собрания делегатов) подлежат официальному обнародованию.</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23. Опрос граждан</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Результаты опроса носят рекомендательный характер.</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Опрос граждан проводится по инициативе:</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Совета сельского поселения или главы сельского поселения – по вопросам местного значения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Порядок назначения и проведения опроса граждан определяется нормативными правовыми актами Совета сельского поселения в соответствии с </w:t>
      </w:r>
      <w:hyperlink r:id="rId38"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 и законом Забайкальского края.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lastRenderedPageBreak/>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24. Обращения граждан в органы местного самоуправления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Граждане имеют право на индивидуальные и коллективные обращения в органы местного самоуправления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Обращения граждан подлежат рассмотрению в порядке и сроки, установленные </w:t>
      </w:r>
      <w:hyperlink r:id="rId39" w:tgtFrame="_blank" w:history="1">
        <w:r w:rsidRPr="00804C60">
          <w:rPr>
            <w:rFonts w:ascii="Arial" w:eastAsia="Times New Roman" w:hAnsi="Arial" w:cs="Arial"/>
            <w:sz w:val="19"/>
          </w:rPr>
          <w:t>Федеральным законом от 2 мая 2006 года № 59-ФЗ</w:t>
        </w:r>
      </w:hyperlink>
      <w:r w:rsidRPr="00804C60">
        <w:rPr>
          <w:rFonts w:ascii="Arial" w:eastAsia="Times New Roman" w:hAnsi="Arial" w:cs="Arial"/>
          <w:color w:val="000000"/>
          <w:sz w:val="19"/>
          <w:szCs w:val="19"/>
        </w:rPr>
        <w:t> «О порядке рассмотрения обращений граждан Российской Федерации».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Рассмотрение обращений объединений граждан, в том числе юридических лиц, осуществляется в порядке, установленном федеральными законами.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25. Другие формы непосредственного осуществления населением местного самоуправления и участия в его осуществлении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Наряду с предусмотренными </w:t>
      </w:r>
      <w:hyperlink r:id="rId40"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1" w:tgtFrame="_blank" w:history="1">
        <w:r w:rsidRPr="00804C60">
          <w:rPr>
            <w:rFonts w:ascii="Arial" w:eastAsia="Times New Roman" w:hAnsi="Arial" w:cs="Arial"/>
            <w:sz w:val="19"/>
          </w:rPr>
          <w:t>Конституции Российской Федерации</w:t>
        </w:r>
      </w:hyperlink>
      <w:r w:rsidRPr="00804C60">
        <w:rPr>
          <w:rFonts w:ascii="Arial" w:eastAsia="Times New Roman" w:hAnsi="Arial" w:cs="Arial"/>
          <w:color w:val="000000"/>
          <w:sz w:val="19"/>
          <w:szCs w:val="19"/>
        </w:rPr>
        <w:t>, </w:t>
      </w:r>
      <w:hyperlink r:id="rId42" w:tgtFrame="_blank" w:history="1">
        <w:r w:rsidRPr="00804C60">
          <w:rPr>
            <w:rFonts w:ascii="Arial" w:eastAsia="Times New Roman" w:hAnsi="Arial" w:cs="Arial"/>
            <w:sz w:val="19"/>
          </w:rPr>
          <w:t>Федеральному закону № 131-ФЗ</w:t>
        </w:r>
      </w:hyperlink>
      <w:r w:rsidRPr="00804C60">
        <w:rPr>
          <w:rFonts w:ascii="Arial" w:eastAsia="Times New Roman" w:hAnsi="Arial" w:cs="Arial"/>
          <w:color w:val="000000"/>
          <w:sz w:val="19"/>
          <w:szCs w:val="19"/>
        </w:rPr>
        <w:t> и иным федеральным законам, законам Забайкальского края.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8"/>
          <w:szCs w:val="28"/>
        </w:rPr>
        <w:t>ГЛАВА V. ОРГАНЫ МЕСТНОГО САМОУПРАВЛЕНИЯ И ДОЛЖНОСТНЫЕ ЛИЦА МЕСТНОГО САМОУПРАВЛЕНИЯ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26. Структура органов местного самоуправления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Структуру органов местного самоуправления сельского поселения составляют:</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Совет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глава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администрация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w:t>
      </w:r>
      <w:hyperlink r:id="rId43"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27. Совет сельского поселения</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Численность депутатов Совета сельского поселения составляет 8 человек.</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Совет сельского поселения может осуществлять свои полномочия в случае избрания не менее двух третей от установленной численности депутатов.</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Заседание Совета сельского поселения проводятся не реже одного раза в три месяца.</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Совет сельского поселения подотчетен населению сельского поселения.</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Совет сельского поселения не обладает правами юридического лица.</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lastRenderedPageBreak/>
        <w:t>6. В исключительной компетенции Совета сельского поселения находятся: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принятие устава сельского поселения и внесение в него изменений и дополнений;</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утверждение бюджета сельского поселения и отчета о его исполнении;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установление, изменение и отмена местных налогов и сборов в соответствии с законодательством Российской Федерации о налогах и сборах;</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w:t>
      </w:r>
      <w:r w:rsidRPr="00804C60">
        <w:rPr>
          <w:rFonts w:ascii="Arial" w:eastAsia="Times New Roman" w:hAnsi="Arial" w:cs="Arial"/>
          <w:color w:val="00B0F0"/>
          <w:sz w:val="19"/>
          <w:szCs w:val="19"/>
        </w:rPr>
        <w:t> </w:t>
      </w:r>
      <w:r w:rsidRPr="00804C60">
        <w:rPr>
          <w:rFonts w:ascii="Arial" w:eastAsia="Times New Roman" w:hAnsi="Arial" w:cs="Arial"/>
          <w:color w:val="000000"/>
          <w:sz w:val="19"/>
          <w:szCs w:val="19"/>
        </w:rPr>
        <w:t>утверждение стратегии социально-экономического развития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определение порядка управления и распоряжения имуществом, находящимся в муниципальной собственности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7) определение порядка участия сельского поселения в организациях межмуниципального сотрудничества;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10) принятие решения об удалении главы сельского поселения в отставку.</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11) </w:t>
      </w:r>
      <w:r w:rsidRPr="00804C60">
        <w:rPr>
          <w:rFonts w:ascii="Arial" w:eastAsia="Times New Roman" w:hAnsi="Arial" w:cs="Arial"/>
          <w:color w:val="000000"/>
          <w:sz w:val="19"/>
          <w:szCs w:val="19"/>
          <w:shd w:val="clear" w:color="auto" w:fill="FFFFFF"/>
        </w:rPr>
        <w:t>утверждение правил благоустройства территории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8. Совет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9. Советом сельского поселения руководит глава сельского поселения, исполняющий полномочия председателя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11. Полномочия Совета сельского поселения могут быть прекращены досрочно в порядке и по основаниям, предусмотренным статьей 73 </w:t>
      </w:r>
      <w:hyperlink r:id="rId44" w:tgtFrame="_blank" w:history="1">
        <w:r w:rsidRPr="00804C60">
          <w:rPr>
            <w:rFonts w:ascii="Arial" w:eastAsia="Times New Roman" w:hAnsi="Arial" w:cs="Arial"/>
            <w:sz w:val="19"/>
          </w:rPr>
          <w:t>Федерального закона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Полномочия Совета сельского поселения также прекращаются: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в случае принятия Советом сельского поселения решения о самороспуске;</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в случае вступления в силу решения Забайкальского краевого суда о неправомочности данного состава депутатов Совета сельского поселения, в том числе в связи со сложением депутатами своих полномочий;</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в случае преобразования сельского поселения, осуществляемого в соответствии с </w:t>
      </w:r>
      <w:hyperlink r:id="rId45"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в случае утраты сельским поселением статуса муниципального образования в связи с его объединением с городским округом.</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12. Досрочное прекращение полномочий Совета сельского поселения влечет досрочное прекращение полномочий его депутатов.</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Предложение о самороспуске Совета сельского поселения предварительно обсуждается в его постоянных комиссиях.</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14. Заседание Совета сельского поселения по вопросу о самороспуске проводится открыто и гласно.</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Решение о самороспуске Совета сельского поселения принимается путем тайного голосования.</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lastRenderedPageBreak/>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28. Глава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Глава сельского поселения является высшим должностным лицом сельского поселения и наделяется настоящим Уставом в соответствии с </w:t>
      </w:r>
      <w:hyperlink r:id="rId46"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 собственными полномочиями по решению вопросов местного значения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Глава сельского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Глава сельского поселения в пределах полномочий, установленных настоящей статьей:</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подписывает и обнародует в порядке, установленном настоящим Уставом, нормативные правовые акты, принятые Советом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издает в пределах своих полномочий правовые акты;</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вправе требовать созыва внеочередного заседания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Глава сельского поселения подконтролен и подотчетен населению и Совету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Полномочия главы сельского поселения прекращаются досрочно в случае:</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смерти;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отставки по собственному желанию;</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удаления в отставку в соответствии со статьей 74.1 </w:t>
      </w:r>
      <w:hyperlink r:id="rId47" w:tgtFrame="_blank" w:history="1">
        <w:r w:rsidRPr="00804C60">
          <w:rPr>
            <w:rFonts w:ascii="Arial" w:eastAsia="Times New Roman" w:hAnsi="Arial" w:cs="Arial"/>
            <w:sz w:val="19"/>
          </w:rPr>
          <w:t>Федерального закона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отрешения от должности в соответствии со статьей 74 </w:t>
      </w:r>
      <w:hyperlink r:id="rId48" w:tgtFrame="_blank" w:history="1">
        <w:r w:rsidRPr="00804C60">
          <w:rPr>
            <w:rFonts w:ascii="Arial" w:eastAsia="Times New Roman" w:hAnsi="Arial" w:cs="Arial"/>
            <w:sz w:val="19"/>
          </w:rPr>
          <w:t>Федерального закона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признания судом недееспособным или ограниченно дееспособным;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6) признания судом безвестно отсутствующим или объявления умершим;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7) вступления в отношении его в законную силу обвинительного приговора суда;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8) выезда за пределы Российской Федерации на постоянное место жительства;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9) </w:t>
      </w:r>
      <w:r w:rsidRPr="00804C60">
        <w:rPr>
          <w:rFonts w:ascii="Arial" w:eastAsia="Times New Roman" w:hAnsi="Arial" w:cs="Arial"/>
          <w:color w:val="000000"/>
          <w:sz w:val="19"/>
          <w:szCs w:val="19"/>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10) отзыва избирателями;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11) установленной в судебном порядке стойкой неспособности по состоянию здоровья осуществлять полномочия главы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12) преобразования сельского поселения, осуществляемого в соответствии со статьей 13 </w:t>
      </w:r>
      <w:hyperlink r:id="rId49" w:tgtFrame="_blank" w:history="1">
        <w:r w:rsidRPr="00804C60">
          <w:rPr>
            <w:rFonts w:ascii="Arial" w:eastAsia="Times New Roman" w:hAnsi="Arial" w:cs="Arial"/>
            <w:sz w:val="19"/>
          </w:rPr>
          <w:t>Федерального закона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13) утраты сельским поселением статуса муниципального образования в связи с его объединением с городским округом;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15) призыва на военную службу или направления на заменяющую ее альтернативную гражданскую службу;</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16) несоблюдения ограничений, установленных </w:t>
      </w:r>
      <w:hyperlink r:id="rId50"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17) в иных случаях, установленных </w:t>
      </w:r>
      <w:hyperlink r:id="rId51"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 и иными федеральными законами.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xml:space="preserve">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w:t>
      </w:r>
      <w:r w:rsidRPr="00804C60">
        <w:rPr>
          <w:rFonts w:ascii="Arial" w:eastAsia="Times New Roman" w:hAnsi="Arial" w:cs="Arial"/>
          <w:color w:val="000000"/>
          <w:sz w:val="19"/>
          <w:szCs w:val="19"/>
        </w:rPr>
        <w:lastRenderedPageBreak/>
        <w:t>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7. В случае досрочного прекращения полномочий главы сельского поселения  выборы главы сельского поселения, проводятся в сроки, установленные </w:t>
      </w:r>
      <w:hyperlink r:id="rId52" w:tgtFrame="_blank" w:history="1">
        <w:r w:rsidRPr="00804C60">
          <w:rPr>
            <w:rFonts w:ascii="Arial" w:eastAsia="Times New Roman" w:hAnsi="Arial" w:cs="Arial"/>
            <w:sz w:val="19"/>
          </w:rPr>
          <w:t>Федеральным законом № 67-ФЗ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29. Администрация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Администрацией сельского поселения руководит глава сельского поселения на принципах единоначалия.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Администрация сельского поселения обладает правами юридического лица.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Структура администрации сельского поселения утверждается Советом сельского поселения по представлению главы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30. Избирательная комиссия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Избирательная комиссия сельского поселения не обладает правами юридического лица.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Срок полномочий избирательной комиссии сельского поселения составляет 5 лет.</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Избирательная комиссия сельского поселения формируется Советом сельского поселения в количестве 6 членов с правом решающего голоса.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Порядок формирования и полномочия избирательной комиссии сельского поселения устанавливаются </w:t>
      </w:r>
      <w:hyperlink r:id="rId53" w:tgtFrame="_blank" w:history="1">
        <w:r w:rsidRPr="00804C60">
          <w:rPr>
            <w:rFonts w:ascii="Arial" w:eastAsia="Times New Roman" w:hAnsi="Arial" w:cs="Arial"/>
            <w:sz w:val="19"/>
          </w:rPr>
          <w:t>Федеральным законом № 67-ФЗ</w:t>
        </w:r>
      </w:hyperlink>
      <w:r w:rsidRPr="00804C60">
        <w:rPr>
          <w:rFonts w:ascii="Arial" w:eastAsia="Times New Roman" w:hAnsi="Arial" w:cs="Arial"/>
          <w:color w:val="000000"/>
          <w:sz w:val="19"/>
          <w:szCs w:val="19"/>
        </w:rPr>
        <w:t> и законами Забайкальского края для проведения местного референдума и муниципальных выборов, а также настоящим Уставом.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31. Статус депутата, главы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Депутату, главе сельского поселения обеспечиваются условия для беспрепятственного осуществления своих полномочий.</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Полномочия депутата, начинаются со дня его избрания и прекращаются со дня начала работы Совета сельского поселения нового созыва.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Глава сельского поселения осуществляет свои полномочия на постоянной основе.</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Депутаты Совета сельского поселения осуществляют свои полномочия на непостоянной основе.</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6. Глава сельского поселения не вправе:</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заниматься предпринимательской деятельностью лично или через доверенных лиц;</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участвовать в управлении коммерческой или некоммерческой организацией, за исключением следующих случаев:</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д) иные случаи, предусмотренные федеральными законами;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7. Депутат, глава сельского поселения должны соблюдать ограничения, запреты, исполнять обязанности, которые установлены </w:t>
      </w:r>
      <w:hyperlink r:id="rId54" w:tgtFrame="_blank" w:history="1">
        <w:r w:rsidRPr="00804C60">
          <w:rPr>
            <w:rFonts w:ascii="Arial" w:eastAsia="Times New Roman" w:hAnsi="Arial" w:cs="Arial"/>
            <w:sz w:val="19"/>
          </w:rPr>
          <w:t>Федеральным законом от 25 декабря 2008 года № 273-ФЗ</w:t>
        </w:r>
      </w:hyperlink>
      <w:r w:rsidRPr="00804C60">
        <w:rPr>
          <w:rFonts w:ascii="Arial" w:eastAsia="Times New Roman" w:hAnsi="Arial" w:cs="Arial"/>
          <w:color w:val="000000"/>
          <w:sz w:val="19"/>
          <w:szCs w:val="19"/>
        </w:rPr>
        <w:t> «О противодействии коррупции» и другими федеральными законами. 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w:t>
      </w:r>
      <w:hyperlink r:id="rId55" w:tgtFrame="_blank" w:history="1">
        <w:r w:rsidRPr="00804C60">
          <w:rPr>
            <w:rFonts w:ascii="Arial" w:eastAsia="Times New Roman" w:hAnsi="Arial" w:cs="Arial"/>
            <w:sz w:val="19"/>
          </w:rPr>
          <w:t>Федеральным законом от 25 декабря 2008 года № 273-ФЗ</w:t>
        </w:r>
      </w:hyperlink>
      <w:r w:rsidRPr="00804C60">
        <w:rPr>
          <w:rFonts w:ascii="Arial" w:eastAsia="Times New Roman" w:hAnsi="Arial" w:cs="Arial"/>
          <w:color w:val="000000"/>
          <w:sz w:val="19"/>
          <w:szCs w:val="19"/>
        </w:rPr>
        <w:t> «О противодействии коррупции», </w:t>
      </w:r>
      <w:hyperlink r:id="rId56" w:tgtFrame="_blank" w:history="1">
        <w:r w:rsidRPr="00804C60">
          <w:rPr>
            <w:rFonts w:ascii="Arial" w:eastAsia="Times New Roman" w:hAnsi="Arial" w:cs="Arial"/>
            <w:sz w:val="19"/>
          </w:rPr>
          <w:t>Федеральным законом от 3 декабря 2012 года № 230-ФЗ</w:t>
        </w:r>
      </w:hyperlink>
      <w:r w:rsidRPr="00804C60">
        <w:rPr>
          <w:rFonts w:ascii="Arial" w:eastAsia="Times New Roman" w:hAnsi="Arial" w:cs="Arial"/>
          <w:color w:val="000000"/>
          <w:sz w:val="19"/>
          <w:szCs w:val="19"/>
        </w:rPr>
        <w:t> «О контроле за соответствием расходов лиц, замещающих государственные должности, и иных лиц их доходам», </w:t>
      </w:r>
      <w:hyperlink r:id="rId57" w:tgtFrame="_blank" w:history="1">
        <w:r w:rsidRPr="00804C60">
          <w:rPr>
            <w:rFonts w:ascii="Arial" w:eastAsia="Times New Roman" w:hAnsi="Arial" w:cs="Arial"/>
            <w:sz w:val="19"/>
          </w:rPr>
          <w:t>Федеральным законом от 7 мая 2013 года № 79-ФЗ</w:t>
        </w:r>
      </w:hyperlink>
      <w:r w:rsidRPr="00804C60">
        <w:rPr>
          <w:rFonts w:ascii="Arial" w:eastAsia="Times New Roman" w:hAnsi="Arial" w:cs="Arial"/>
          <w:color w:val="000000"/>
          <w:sz w:val="19"/>
          <w:szCs w:val="19"/>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58"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8. Полномочия депутата прекращаются досрочно в случае:</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смерти;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отставки по собственному желанию;</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признания судом недееспособным или ограниченно дееспособным;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признания судом безвестно отсутствующим или объявления умершим;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вступления в отношении его в законную силу обвинительного приговора суда;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6) выезда за пределы Российской Федерации на постоянное место жительства;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7) </w:t>
      </w:r>
      <w:r w:rsidRPr="00804C60">
        <w:rPr>
          <w:rFonts w:ascii="Arial" w:eastAsia="Times New Roman" w:hAnsi="Arial" w:cs="Arial"/>
          <w:color w:val="000000"/>
          <w:sz w:val="19"/>
          <w:szCs w:val="19"/>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8) отзыва избирателями;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9) досрочного прекращения полномочий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10) призыва на военную службу или направления на заменяющую ее альтернативную гражданскую службу;</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11) несоблюдения ограничений, установленных </w:t>
      </w:r>
      <w:hyperlink r:id="rId59"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12) в иных случаях, установленных </w:t>
      </w:r>
      <w:hyperlink r:id="rId60"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 и иными федеральными законами.</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 xml:space="preserve">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w:t>
      </w:r>
      <w:r w:rsidRPr="00804C60">
        <w:rPr>
          <w:rFonts w:ascii="Arial" w:eastAsia="Times New Roman" w:hAnsi="Arial" w:cs="Arial"/>
          <w:color w:val="000000"/>
          <w:sz w:val="24"/>
          <w:szCs w:val="24"/>
        </w:rPr>
        <w:lastRenderedPageBreak/>
        <w:t>полномочий, а если это основание появилось в период между сессиями Совета сельского поселения, не позднее чем через три месяца со дня появления такого основания.</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w:t>
      </w:r>
      <w:hyperlink r:id="rId61" w:tgtFrame="_blank" w:history="1">
        <w:r w:rsidRPr="00804C60">
          <w:rPr>
            <w:rFonts w:ascii="Arial" w:eastAsia="Times New Roman" w:hAnsi="Arial" w:cs="Arial"/>
            <w:sz w:val="24"/>
            <w:szCs w:val="24"/>
          </w:rPr>
          <w:t>Федерального закона № 131-ФЗ</w:t>
        </w:r>
      </w:hyperlink>
      <w:r w:rsidRPr="00804C60">
        <w:rPr>
          <w:rFonts w:ascii="Arial" w:eastAsia="Times New Roman" w:hAnsi="Arial" w:cs="Arial"/>
          <w:color w:val="000000"/>
          <w:sz w:val="24"/>
          <w:szCs w:val="24"/>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32. Гарантии осуществления полномочий депутата, главы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Депутату, главе сельского поселения гарантируются: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служебное удостоверение и нагрудный знак.</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Главе сельского поселения, кроме гарантий, установленных частью 2 настоящей статьи, гарантируются: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денежное вознаграждение;</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ежегодный оплачиваемый отпуск;</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транспортное обслуживание и возмещение расходов, связанных со служебными командировками при осуществлении ими своих полномочий;</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получение дополнительного профессионального образования;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6) ежемесячная доплата к страховой пенсии по старости (инвалидности).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bookmarkStart w:id="0" w:name="Par19"/>
      <w:bookmarkEnd w:id="0"/>
      <w:r w:rsidRPr="00804C60">
        <w:rPr>
          <w:rFonts w:ascii="Arial" w:eastAsia="Times New Roman" w:hAnsi="Arial" w:cs="Arial"/>
          <w:color w:val="000000"/>
          <w:sz w:val="19"/>
          <w:szCs w:val="19"/>
        </w:rPr>
        <w:t>4. Депутату, кроме гарантий, установленных частью 2 настоящей статьи, гарантируются: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право на объединение в депутатские группы и другие объединения депутатов;</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право иметь помощников;</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право на обращение с депутатским запросом.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4.1. Депутату для осуществления своих полномочий на непостоянной основе гарантируется сохранение места работы (должности) на период 4 рабочих дней в месяц.</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33. Муниципальная служба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w:t>
      </w:r>
      <w:hyperlink r:id="rId62" w:tgtFrame="_blank" w:history="1">
        <w:r w:rsidRPr="00804C60">
          <w:rPr>
            <w:rFonts w:ascii="Arial" w:eastAsia="Times New Roman" w:hAnsi="Arial" w:cs="Arial"/>
            <w:sz w:val="19"/>
          </w:rPr>
          <w:t>Федеральным законом от 2 марта 2007 года № 25-ФЗ</w:t>
        </w:r>
      </w:hyperlink>
      <w:r w:rsidRPr="00804C60">
        <w:rPr>
          <w:rFonts w:ascii="Arial" w:eastAsia="Times New Roman" w:hAnsi="Arial" w:cs="Arial"/>
          <w:color w:val="000000"/>
          <w:sz w:val="19"/>
          <w:szCs w:val="19"/>
        </w:rPr>
        <w:t>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8"/>
          <w:szCs w:val="28"/>
        </w:rPr>
        <w:t>ГЛАВА VI. МУНИЦИПАЛЬНЫЕ ПРАВОВЫЕ АКТЫ</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34. Муниципальные правовые акты</w:t>
      </w:r>
      <w:r w:rsidRPr="00804C60">
        <w:rPr>
          <w:rFonts w:ascii="Arial" w:eastAsia="Times New Roman" w:hAnsi="Arial" w:cs="Arial"/>
          <w:color w:val="000000"/>
          <w:sz w:val="26"/>
          <w:szCs w:val="26"/>
        </w:rPr>
        <w:t> </w:t>
      </w:r>
      <w:r w:rsidRPr="00804C60">
        <w:rPr>
          <w:rFonts w:ascii="Arial" w:eastAsia="Times New Roman" w:hAnsi="Arial" w:cs="Arial"/>
          <w:b/>
          <w:bCs/>
          <w:color w:val="000000"/>
          <w:sz w:val="26"/>
          <w:szCs w:val="26"/>
        </w:rPr>
        <w:t>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В систему муниципальных правовых актов сельского поселения входят:</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Устав сельского поселения, правовые акты, принятые на местном референдуме (сходе граждан);</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нормативные и иные правовые акты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правовые акты администрации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правовые акты главы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lastRenderedPageBreak/>
        <w:t>5) правовые акты председателя Совета сельского поселения и иных должностных лиц местного самоуправления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сельского поселения, имеют прямое действие и применяются на всей территории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(сходе граждан).</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Совет сельского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Забайкальского края, настоящим Уставом.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63"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bookmarkStart w:id="1" w:name="Par2"/>
      <w:bookmarkEnd w:id="1"/>
      <w:r w:rsidRPr="00804C60">
        <w:rPr>
          <w:rFonts w:ascii="Arial" w:eastAsia="Times New Roman" w:hAnsi="Arial" w:cs="Arial"/>
          <w:color w:val="000000"/>
          <w:sz w:val="19"/>
          <w:szCs w:val="19"/>
        </w:rPr>
        <w:t>6.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7. 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64"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 другими федеральными законами.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35. Устав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28"/>
          <w:szCs w:val="28"/>
        </w:rPr>
      </w:pPr>
      <w:r w:rsidRPr="00804C60">
        <w:rPr>
          <w:rFonts w:ascii="Arial" w:eastAsia="Times New Roman" w:hAnsi="Arial" w:cs="Arial"/>
          <w:color w:val="000000"/>
          <w:sz w:val="24"/>
          <w:szCs w:val="24"/>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w:t>
      </w:r>
      <w:r w:rsidRPr="00804C60">
        <w:rPr>
          <w:rFonts w:ascii="Arial" w:eastAsia="Times New Roman" w:hAnsi="Arial" w:cs="Arial"/>
          <w:color w:val="000000"/>
          <w:sz w:val="24"/>
          <w:szCs w:val="24"/>
        </w:rPr>
        <w:lastRenderedPageBreak/>
        <w:t>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65" w:tgtFrame="_blank" w:history="1">
        <w:r w:rsidRPr="00804C60">
          <w:rPr>
            <w:rFonts w:ascii="Arial" w:eastAsia="Times New Roman" w:hAnsi="Arial" w:cs="Arial"/>
            <w:sz w:val="24"/>
            <w:szCs w:val="24"/>
          </w:rPr>
          <w:t>Конституции Российской Федерации</w:t>
        </w:r>
      </w:hyperlink>
      <w:r w:rsidRPr="00804C60">
        <w:rPr>
          <w:rFonts w:ascii="Arial" w:eastAsia="Times New Roman" w:hAnsi="Arial" w:cs="Arial"/>
          <w:color w:val="000000"/>
          <w:sz w:val="24"/>
          <w:szCs w:val="24"/>
        </w:rPr>
        <w:t>, федеральных законов, </w:t>
      </w:r>
      <w:hyperlink r:id="rId66" w:tgtFrame="_blank" w:history="1">
        <w:r w:rsidRPr="00804C60">
          <w:rPr>
            <w:rFonts w:ascii="Arial" w:eastAsia="Times New Roman" w:hAnsi="Arial" w:cs="Arial"/>
            <w:sz w:val="24"/>
            <w:szCs w:val="24"/>
          </w:rPr>
          <w:t>Устава Забайкальского края</w:t>
        </w:r>
      </w:hyperlink>
      <w:r w:rsidRPr="00804C60">
        <w:rPr>
          <w:rFonts w:ascii="Arial" w:eastAsia="Times New Roman" w:hAnsi="Arial" w:cs="Arial"/>
          <w:color w:val="000000"/>
          <w:sz w:val="24"/>
          <w:szCs w:val="24"/>
        </w:rPr>
        <w:t> или законов Забайкальского края в целях приведения Устава сельского поселения в соответствие с этими нормативными правовыми актами.</w:t>
      </w:r>
    </w:p>
    <w:p w:rsidR="00804C60" w:rsidRPr="00804C60" w:rsidRDefault="00804C60" w:rsidP="00804C60">
      <w:pPr>
        <w:spacing w:after="0" w:line="240" w:lineRule="auto"/>
        <w:ind w:firstLine="709"/>
        <w:jc w:val="both"/>
        <w:rPr>
          <w:rFonts w:ascii="Arial" w:eastAsia="Times New Roman" w:hAnsi="Arial" w:cs="Arial"/>
          <w:color w:val="000000"/>
          <w:sz w:val="28"/>
          <w:szCs w:val="28"/>
        </w:rPr>
      </w:pPr>
      <w:r w:rsidRPr="00804C60">
        <w:rPr>
          <w:rFonts w:ascii="Arial" w:eastAsia="Times New Roman" w:hAnsi="Arial" w:cs="Arial"/>
          <w:color w:val="000000"/>
          <w:sz w:val="24"/>
          <w:szCs w:val="24"/>
        </w:rPr>
        <w:t>3. </w:t>
      </w:r>
      <w:r w:rsidRPr="00804C60">
        <w:rPr>
          <w:rFonts w:ascii="Arial" w:eastAsia="Times New Roman" w:hAnsi="Arial" w:cs="Arial"/>
          <w:color w:val="000000"/>
          <w:sz w:val="24"/>
          <w:szCs w:val="24"/>
          <w:shd w:val="clear" w:color="auto" w:fill="FFFFFF"/>
        </w:rPr>
        <w:t>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w:t>
      </w:r>
      <w:hyperlink r:id="rId67" w:tgtFrame="_blank" w:history="1">
        <w:r w:rsidRPr="00804C60">
          <w:rPr>
            <w:rFonts w:ascii="Arial" w:eastAsia="Times New Roman" w:hAnsi="Arial" w:cs="Arial"/>
            <w:sz w:val="24"/>
            <w:szCs w:val="24"/>
          </w:rPr>
          <w:t>Федерального закона от 21 июля 2005 года № 97-ФЗ</w:t>
        </w:r>
      </w:hyperlink>
      <w:r w:rsidRPr="00804C60">
        <w:rPr>
          <w:rFonts w:ascii="Arial" w:eastAsia="Times New Roman" w:hAnsi="Arial" w:cs="Arial"/>
          <w:color w:val="000000"/>
          <w:sz w:val="24"/>
          <w:szCs w:val="24"/>
          <w:shd w:val="clear" w:color="auto" w:fill="FFFFFF"/>
        </w:rPr>
        <w:t> «О государственной регистрации уставов муниципальных образований».</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04C60" w:rsidRPr="00804C60" w:rsidRDefault="00804C60" w:rsidP="00804C60">
      <w:pPr>
        <w:spacing w:after="0" w:line="240" w:lineRule="auto"/>
        <w:ind w:firstLine="709"/>
        <w:jc w:val="both"/>
        <w:rPr>
          <w:rFonts w:ascii="Arial" w:eastAsia="Times New Roman" w:hAnsi="Arial" w:cs="Arial"/>
          <w:color w:val="000000"/>
          <w:sz w:val="24"/>
          <w:szCs w:val="24"/>
        </w:rPr>
      </w:pPr>
      <w:r w:rsidRPr="00804C60">
        <w:rPr>
          <w:rFonts w:ascii="Arial" w:eastAsia="Times New Roman" w:hAnsi="Arial" w:cs="Arial"/>
          <w:color w:val="000000"/>
          <w:sz w:val="24"/>
          <w:szCs w:val="24"/>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24"/>
          <w:szCs w:val="24"/>
        </w:rPr>
      </w:pPr>
      <w:r w:rsidRPr="00804C60">
        <w:rPr>
          <w:rFonts w:ascii="Arial" w:eastAsia="Times New Roman" w:hAnsi="Arial" w:cs="Arial"/>
          <w:color w:val="000000"/>
          <w:sz w:val="24"/>
          <w:szCs w:val="24"/>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804C60" w:rsidRPr="00804C60" w:rsidRDefault="00804C60" w:rsidP="00804C60">
      <w:pPr>
        <w:spacing w:after="0" w:line="240" w:lineRule="auto"/>
        <w:ind w:firstLine="709"/>
        <w:jc w:val="both"/>
        <w:rPr>
          <w:rFonts w:ascii="Arial" w:eastAsia="Times New Roman" w:hAnsi="Arial" w:cs="Arial"/>
          <w:color w:val="000000"/>
          <w:sz w:val="24"/>
          <w:szCs w:val="24"/>
        </w:rPr>
      </w:pPr>
      <w:r w:rsidRPr="00804C60">
        <w:rPr>
          <w:rFonts w:ascii="Arial" w:eastAsia="Times New Roman" w:hAnsi="Arial" w:cs="Arial"/>
          <w:b/>
          <w:bCs/>
          <w:color w:val="000000"/>
          <w:sz w:val="24"/>
          <w:szCs w:val="24"/>
        </w:rPr>
        <w:t> </w:t>
      </w:r>
    </w:p>
    <w:p w:rsidR="00804C60" w:rsidRPr="00804C60" w:rsidRDefault="00804C60" w:rsidP="00804C60">
      <w:pPr>
        <w:spacing w:after="0" w:line="240" w:lineRule="auto"/>
        <w:ind w:firstLine="709"/>
        <w:jc w:val="both"/>
        <w:rPr>
          <w:rFonts w:ascii="Arial" w:eastAsia="Times New Roman" w:hAnsi="Arial" w:cs="Arial"/>
          <w:color w:val="000000"/>
          <w:sz w:val="26"/>
          <w:szCs w:val="26"/>
        </w:rPr>
      </w:pPr>
      <w:r w:rsidRPr="00804C60">
        <w:rPr>
          <w:rFonts w:ascii="Arial" w:eastAsia="Times New Roman" w:hAnsi="Arial" w:cs="Arial"/>
          <w:b/>
          <w:bCs/>
          <w:color w:val="000000"/>
          <w:sz w:val="26"/>
          <w:szCs w:val="26"/>
        </w:rPr>
        <w:t>Статья 36. Решения, принятые путем прямого волеизъявления граждан</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w:t>
      </w:r>
      <w:r w:rsidRPr="00804C60">
        <w:rPr>
          <w:rFonts w:ascii="Arial" w:eastAsia="Times New Roman" w:hAnsi="Arial" w:cs="Arial"/>
          <w:strike/>
          <w:color w:val="000000"/>
          <w:sz w:val="19"/>
          <w:szCs w:val="19"/>
        </w:rPr>
        <w:t>,</w:t>
      </w:r>
      <w:r w:rsidRPr="00804C60">
        <w:rPr>
          <w:rFonts w:ascii="Arial" w:eastAsia="Times New Roman" w:hAnsi="Arial" w:cs="Arial"/>
          <w:color w:val="000000"/>
          <w:sz w:val="19"/>
          <w:szCs w:val="19"/>
        </w:rPr>
        <w:t> выраженного на местном референдуме (сходе граждан).</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lastRenderedPageBreak/>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804C60" w:rsidRPr="00804C60" w:rsidRDefault="00804C60" w:rsidP="00804C60">
      <w:pPr>
        <w:spacing w:after="0" w:line="240" w:lineRule="auto"/>
        <w:ind w:firstLine="709"/>
        <w:jc w:val="both"/>
        <w:outlineLvl w:val="4"/>
        <w:rPr>
          <w:rFonts w:ascii="Arial" w:eastAsia="Times New Roman" w:hAnsi="Arial" w:cs="Arial"/>
          <w:b/>
          <w:bCs/>
          <w:color w:val="000000"/>
          <w:sz w:val="28"/>
          <w:szCs w:val="28"/>
        </w:rPr>
      </w:pPr>
      <w:r w:rsidRPr="00804C60">
        <w:rPr>
          <w:rFonts w:ascii="Arial" w:eastAsia="Times New Roman" w:hAnsi="Arial" w:cs="Arial"/>
          <w:b/>
          <w:bCs/>
          <w:color w:val="000000"/>
          <w:sz w:val="24"/>
          <w:szCs w:val="24"/>
        </w:rPr>
        <w:t> </w:t>
      </w:r>
    </w:p>
    <w:p w:rsidR="00804C60" w:rsidRPr="00804C60" w:rsidRDefault="00804C60" w:rsidP="00804C60">
      <w:pPr>
        <w:spacing w:after="0" w:line="240" w:lineRule="auto"/>
        <w:ind w:firstLine="709"/>
        <w:jc w:val="both"/>
        <w:outlineLvl w:val="4"/>
        <w:rPr>
          <w:rFonts w:ascii="Arial" w:eastAsia="Times New Roman" w:hAnsi="Arial" w:cs="Arial"/>
          <w:b/>
          <w:bCs/>
          <w:color w:val="000000"/>
          <w:sz w:val="28"/>
          <w:szCs w:val="28"/>
        </w:rPr>
      </w:pPr>
      <w:r w:rsidRPr="00804C60">
        <w:rPr>
          <w:rFonts w:ascii="Arial" w:eastAsia="Times New Roman" w:hAnsi="Arial" w:cs="Arial"/>
          <w:b/>
          <w:bCs/>
          <w:color w:val="000000"/>
          <w:sz w:val="26"/>
          <w:szCs w:val="26"/>
        </w:rPr>
        <w:t>Статья 37. Подготовка муниципальных правовых актов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Нерчинского района.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38. Порядок официального обнародования и вступления в силу муниципальных правовых актов</w:t>
      </w:r>
      <w:r w:rsidRPr="00804C60">
        <w:rPr>
          <w:rFonts w:ascii="Arial" w:eastAsia="Times New Roman" w:hAnsi="Arial" w:cs="Arial"/>
          <w:color w:val="000000"/>
          <w:sz w:val="26"/>
          <w:szCs w:val="26"/>
        </w:rPr>
        <w:t> </w:t>
      </w:r>
      <w:r w:rsidRPr="00804C60">
        <w:rPr>
          <w:rFonts w:ascii="Arial" w:eastAsia="Times New Roman" w:hAnsi="Arial" w:cs="Arial"/>
          <w:b/>
          <w:bCs/>
          <w:color w:val="000000"/>
          <w:sz w:val="26"/>
          <w:szCs w:val="26"/>
        </w:rPr>
        <w:t>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28"/>
          <w:szCs w:val="28"/>
        </w:rPr>
      </w:pPr>
      <w:r w:rsidRPr="00804C60">
        <w:rPr>
          <w:rFonts w:ascii="Arial" w:eastAsia="Times New Roman" w:hAnsi="Arial" w:cs="Arial"/>
          <w:color w:val="000000"/>
          <w:sz w:val="24"/>
          <w:szCs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w:t>
      </w:r>
      <w:hyperlink r:id="rId68" w:tgtFrame="_blank" w:history="1">
        <w:r w:rsidRPr="00804C60">
          <w:rPr>
            <w:rFonts w:ascii="Arial" w:eastAsia="Times New Roman" w:hAnsi="Arial" w:cs="Arial"/>
            <w:sz w:val="24"/>
            <w:szCs w:val="24"/>
          </w:rPr>
          <w:t>Налоговым кодексом Российской Федерации</w:t>
        </w:r>
      </w:hyperlink>
      <w:r w:rsidRPr="00804C60">
        <w:rPr>
          <w:rFonts w:ascii="Arial" w:eastAsia="Times New Roman" w:hAnsi="Arial" w:cs="Arial"/>
          <w:color w:val="000000"/>
          <w:sz w:val="24"/>
          <w:szCs w:val="24"/>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804C60" w:rsidRPr="00804C60" w:rsidRDefault="00804C60" w:rsidP="00804C60">
      <w:pPr>
        <w:spacing w:after="0" w:line="240" w:lineRule="auto"/>
        <w:ind w:firstLine="720"/>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804C60" w:rsidRPr="00804C60" w:rsidRDefault="00804C60" w:rsidP="00804C60">
      <w:pPr>
        <w:spacing w:after="0" w:line="240" w:lineRule="auto"/>
        <w:ind w:firstLine="720"/>
        <w:jc w:val="both"/>
        <w:rPr>
          <w:rFonts w:ascii="Arial" w:eastAsia="Times New Roman" w:hAnsi="Arial" w:cs="Arial"/>
          <w:color w:val="000000"/>
          <w:sz w:val="19"/>
          <w:szCs w:val="19"/>
        </w:rPr>
      </w:pPr>
      <w:r w:rsidRPr="00804C60">
        <w:rPr>
          <w:rFonts w:ascii="Arial" w:eastAsia="Times New Roman" w:hAnsi="Arial" w:cs="Arial"/>
          <w:color w:val="000000"/>
          <w:sz w:val="19"/>
          <w:szCs w:val="19"/>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804C60" w:rsidRPr="00804C60" w:rsidRDefault="00804C60" w:rsidP="00804C60">
      <w:pPr>
        <w:spacing w:after="0" w:line="240" w:lineRule="auto"/>
        <w:ind w:firstLine="720"/>
        <w:jc w:val="both"/>
        <w:rPr>
          <w:rFonts w:ascii="Arial" w:eastAsia="Times New Roman" w:hAnsi="Arial" w:cs="Arial"/>
          <w:color w:val="000000"/>
          <w:sz w:val="19"/>
          <w:szCs w:val="19"/>
        </w:rPr>
      </w:pPr>
      <w:r w:rsidRPr="00804C60">
        <w:rPr>
          <w:rFonts w:ascii="Arial" w:eastAsia="Times New Roman" w:hAnsi="Arial" w:cs="Arial"/>
          <w:color w:val="000000"/>
          <w:sz w:val="19"/>
          <w:szCs w:val="19"/>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804C60" w:rsidRPr="00804C60" w:rsidRDefault="00804C60" w:rsidP="00804C60">
      <w:pPr>
        <w:spacing w:after="0" w:line="240" w:lineRule="auto"/>
        <w:ind w:firstLine="720"/>
        <w:jc w:val="both"/>
        <w:rPr>
          <w:rFonts w:ascii="Arial" w:eastAsia="Times New Roman" w:hAnsi="Arial" w:cs="Arial"/>
          <w:color w:val="000000"/>
          <w:sz w:val="19"/>
          <w:szCs w:val="19"/>
        </w:rPr>
      </w:pPr>
      <w:r w:rsidRPr="00804C60">
        <w:rPr>
          <w:rFonts w:ascii="Arial" w:eastAsia="Times New Roman" w:hAnsi="Arial" w:cs="Arial"/>
          <w:color w:val="000000"/>
          <w:sz w:val="19"/>
          <w:szCs w:val="19"/>
        </w:rPr>
        <w:t xml:space="preserve">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w:t>
      </w:r>
      <w:r w:rsidRPr="00804C60">
        <w:rPr>
          <w:rFonts w:ascii="Arial" w:eastAsia="Times New Roman" w:hAnsi="Arial" w:cs="Arial"/>
          <w:color w:val="000000"/>
          <w:sz w:val="19"/>
          <w:szCs w:val="19"/>
        </w:rPr>
        <w:lastRenderedPageBreak/>
        <w:t>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804C60" w:rsidRPr="00804C60" w:rsidRDefault="00804C60" w:rsidP="00804C60">
      <w:pPr>
        <w:spacing w:after="0" w:line="240" w:lineRule="auto"/>
        <w:ind w:firstLine="720"/>
        <w:jc w:val="both"/>
        <w:rPr>
          <w:rFonts w:ascii="Arial" w:eastAsia="Times New Roman" w:hAnsi="Arial" w:cs="Arial"/>
          <w:color w:val="000000"/>
          <w:sz w:val="19"/>
          <w:szCs w:val="19"/>
        </w:rPr>
      </w:pPr>
      <w:r w:rsidRPr="00804C60">
        <w:rPr>
          <w:rFonts w:ascii="Arial" w:eastAsia="Times New Roman" w:hAnsi="Arial" w:cs="Arial"/>
          <w:color w:val="000000"/>
          <w:sz w:val="19"/>
          <w:szCs w:val="19"/>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04C60" w:rsidRPr="00804C60" w:rsidRDefault="00804C60" w:rsidP="00804C60">
      <w:pPr>
        <w:spacing w:after="0" w:line="240" w:lineRule="auto"/>
        <w:ind w:firstLine="720"/>
        <w:jc w:val="both"/>
        <w:rPr>
          <w:rFonts w:ascii="Arial" w:eastAsia="Times New Roman" w:hAnsi="Arial" w:cs="Arial"/>
          <w:color w:val="000000"/>
          <w:sz w:val="19"/>
          <w:szCs w:val="19"/>
        </w:rPr>
      </w:pPr>
      <w:r w:rsidRPr="00804C60">
        <w:rPr>
          <w:rFonts w:ascii="Arial" w:eastAsia="Times New Roman" w:hAnsi="Arial" w:cs="Arial"/>
          <w:color w:val="000000"/>
          <w:sz w:val="19"/>
          <w:szCs w:val="19"/>
        </w:rPr>
        <w:t>Дополнительно к официальному опубликованию (обнародованию) муниципальные правовые акты размещаются на официальном сайте муниципального района «Нерчинский район», Забайкальского края в информационно-телекоммуникационной сети «Интернет» </w:t>
      </w:r>
      <w:r w:rsidRPr="00804C60">
        <w:rPr>
          <w:rFonts w:ascii="Arial" w:eastAsia="Times New Roman" w:hAnsi="Arial" w:cs="Arial"/>
          <w:color w:val="000000"/>
          <w:sz w:val="19"/>
          <w:szCs w:val="19"/>
          <w:shd w:val="clear" w:color="auto" w:fill="FFFFFF"/>
        </w:rPr>
        <w:t>(https://nerchinsk.75.ru/).</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8"/>
          <w:szCs w:val="28"/>
        </w:rPr>
        <w:t>ГЛАВА VII. ЭКОНОМИЧЕСКАЯ ОСНОВА МЕСТНОГО САМОУПРАВЛЕНИЯ В СЕЛЬСКОМ ПОСЕЛЕНИИ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39. Экономическая основа местного самоуправления в сельском поселении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w:t>
      </w:r>
      <w:r w:rsidRPr="00804C60">
        <w:rPr>
          <w:rFonts w:ascii="Arial" w:eastAsia="Times New Roman" w:hAnsi="Arial" w:cs="Arial"/>
          <w:strike/>
          <w:color w:val="000000"/>
          <w:sz w:val="19"/>
          <w:szCs w:val="19"/>
        </w:rPr>
        <w:t>,</w:t>
      </w:r>
      <w:r w:rsidRPr="00804C60">
        <w:rPr>
          <w:rFonts w:ascii="Arial" w:eastAsia="Times New Roman" w:hAnsi="Arial" w:cs="Arial"/>
          <w:color w:val="000000"/>
          <w:sz w:val="19"/>
          <w:szCs w:val="19"/>
        </w:rPr>
        <w:t> а также имущественные права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40. Имущество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В собственности сельского поселения может находиться имущество, определенное частью 1 статьи 50 </w:t>
      </w:r>
      <w:hyperlink r:id="rId69" w:tgtFrame="_blank" w:history="1">
        <w:r w:rsidRPr="00804C60">
          <w:rPr>
            <w:rFonts w:ascii="Arial" w:eastAsia="Times New Roman" w:hAnsi="Arial" w:cs="Arial"/>
            <w:sz w:val="19"/>
          </w:rPr>
          <w:t>Федерального закона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В случаях возникновения у сельского поселения права собственности на имущество, не соответствующее требованиям части 1 статьи 50 </w:t>
      </w:r>
      <w:hyperlink r:id="rId70" w:tgtFrame="_blank" w:history="1">
        <w:r w:rsidRPr="00804C60">
          <w:rPr>
            <w:rFonts w:ascii="Arial" w:eastAsia="Times New Roman" w:hAnsi="Arial" w:cs="Arial"/>
            <w:sz w:val="19"/>
          </w:rPr>
          <w:t>Федерального закона № 131-ФЗ</w:t>
        </w:r>
      </w:hyperlink>
      <w:r w:rsidRPr="00804C60">
        <w:rPr>
          <w:rFonts w:ascii="Arial" w:eastAsia="Times New Roman" w:hAnsi="Arial" w:cs="Arial"/>
          <w:color w:val="000000"/>
          <w:sz w:val="19"/>
          <w:szCs w:val="19"/>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41. Владение, пользование и распоряжение имуществом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w:t>
      </w:r>
      <w:hyperlink r:id="rId71" w:tgtFrame="_blank" w:history="1">
        <w:r w:rsidRPr="00804C60">
          <w:rPr>
            <w:rFonts w:ascii="Arial" w:eastAsia="Times New Roman" w:hAnsi="Arial" w:cs="Arial"/>
            <w:sz w:val="19"/>
          </w:rPr>
          <w:t>Конституцией Российской Федерации</w:t>
        </w:r>
      </w:hyperlink>
      <w:r w:rsidRPr="00804C60">
        <w:rPr>
          <w:rFonts w:ascii="Arial" w:eastAsia="Times New Roman" w:hAnsi="Arial" w:cs="Arial"/>
          <w:color w:val="000000"/>
          <w:sz w:val="19"/>
          <w:szCs w:val="19"/>
        </w:rPr>
        <w:t>,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Доходы от использования и приватизации муниципального имущества сельского поселения поступают в бюджет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lastRenderedPageBreak/>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42. Бюджет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Сельское поселение имеет собственный бюджет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w:t>
      </w:r>
      <w:hyperlink r:id="rId72" w:tgtFrame="_blank" w:history="1">
        <w:r w:rsidRPr="00804C60">
          <w:rPr>
            <w:rFonts w:ascii="Arial" w:eastAsia="Times New Roman" w:hAnsi="Arial" w:cs="Arial"/>
            <w:sz w:val="19"/>
          </w:rPr>
          <w:t>Бюджетным кодексом Российской Федерации</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w:t>
      </w:r>
      <w:hyperlink r:id="rId73" w:tgtFrame="_blank" w:history="1">
        <w:r w:rsidRPr="00804C60">
          <w:rPr>
            <w:rFonts w:ascii="Arial" w:eastAsia="Times New Roman" w:hAnsi="Arial" w:cs="Arial"/>
            <w:sz w:val="19"/>
          </w:rPr>
          <w:t>Бюджетным кодексом Российской Федерации</w:t>
        </w:r>
      </w:hyperlink>
      <w:r w:rsidRPr="00804C60">
        <w:rPr>
          <w:rFonts w:ascii="Arial" w:eastAsia="Times New Roman" w:hAnsi="Arial" w:cs="Arial"/>
          <w:color w:val="000000"/>
          <w:sz w:val="19"/>
          <w:szCs w:val="19"/>
        </w:rPr>
        <w:t>, и принимаемым в соответствии с </w:t>
      </w:r>
      <w:hyperlink r:id="rId74" w:tgtFrame="_blank" w:history="1">
        <w:r w:rsidRPr="00804C60">
          <w:rPr>
            <w:rFonts w:ascii="Arial" w:eastAsia="Times New Roman" w:hAnsi="Arial" w:cs="Arial"/>
            <w:sz w:val="19"/>
          </w:rPr>
          <w:t>Бюджетным кодексом Российской Федерации</w:t>
        </w:r>
      </w:hyperlink>
      <w:r w:rsidRPr="00804C60">
        <w:rPr>
          <w:rFonts w:ascii="Arial" w:eastAsia="Times New Roman" w:hAnsi="Arial" w:cs="Arial"/>
          <w:color w:val="000000"/>
          <w:sz w:val="19"/>
          <w:szCs w:val="19"/>
        </w:rPr>
        <w:t> нормативным правовым актом Совета сельского поселения о бюджетном процессе.</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Бюджетные полномочия сельского поселения устанавливаются </w:t>
      </w:r>
      <w:hyperlink r:id="rId75" w:tgtFrame="_blank" w:history="1">
        <w:r w:rsidRPr="00804C60">
          <w:rPr>
            <w:rFonts w:ascii="Arial" w:eastAsia="Times New Roman" w:hAnsi="Arial" w:cs="Arial"/>
            <w:sz w:val="19"/>
          </w:rPr>
          <w:t>Бюджетным кодексом Российской Федерации</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Особенности бюджетных полномочий органов местного самоуправления сельского поселения устанавливаются </w:t>
      </w:r>
      <w:hyperlink r:id="rId76" w:tgtFrame="_blank" w:history="1">
        <w:r w:rsidRPr="00804C60">
          <w:rPr>
            <w:rFonts w:ascii="Arial" w:eastAsia="Times New Roman" w:hAnsi="Arial" w:cs="Arial"/>
            <w:sz w:val="19"/>
          </w:rPr>
          <w:t>Бюджетным кодексом Российской Федерации</w:t>
        </w:r>
      </w:hyperlink>
      <w:r w:rsidRPr="00804C60">
        <w:rPr>
          <w:rFonts w:ascii="Arial" w:eastAsia="Times New Roman" w:hAnsi="Arial" w:cs="Arial"/>
          <w:color w:val="000000"/>
          <w:sz w:val="19"/>
          <w:szCs w:val="19"/>
        </w:rPr>
        <w:t>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77" w:tgtFrame="_blank" w:history="1">
        <w:r w:rsidRPr="00804C60">
          <w:rPr>
            <w:rFonts w:ascii="Arial" w:eastAsia="Times New Roman" w:hAnsi="Arial" w:cs="Arial"/>
            <w:sz w:val="19"/>
          </w:rPr>
          <w:t>Бюджетного кодекса Российской Федерации</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w:t>
      </w:r>
      <w:hyperlink r:id="rId78" w:tgtFrame="_blank" w:history="1">
        <w:r w:rsidRPr="00804C60">
          <w:rPr>
            <w:rFonts w:ascii="Arial" w:eastAsia="Times New Roman" w:hAnsi="Arial" w:cs="Arial"/>
            <w:sz w:val="19"/>
          </w:rPr>
          <w:t>Бюджетного кодекса Российской Федерации</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43. Закупки для обеспечения муниципальных нужд</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Закупки товаров, работ, услуг для обеспечения муниципальных нужд осуществляются за счет средств бюджета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44. Муниципальные заимствования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79" w:tgtFrame="_blank" w:history="1">
        <w:r w:rsidRPr="00804C60">
          <w:rPr>
            <w:rFonts w:ascii="Arial" w:eastAsia="Times New Roman" w:hAnsi="Arial" w:cs="Arial"/>
            <w:sz w:val="19"/>
          </w:rPr>
          <w:t>Бюджетным кодексом Российской Федерации</w:t>
        </w:r>
      </w:hyperlink>
      <w:r w:rsidRPr="00804C60">
        <w:rPr>
          <w:rFonts w:ascii="Arial" w:eastAsia="Times New Roman" w:hAnsi="Arial" w:cs="Arial"/>
          <w:color w:val="000000"/>
          <w:sz w:val="19"/>
          <w:szCs w:val="19"/>
        </w:rPr>
        <w:t> и настоящим Уставом.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Право осуществления муниципальных заимствований от имени сельского поселения в соответствии с </w:t>
      </w:r>
      <w:hyperlink r:id="rId80" w:tgtFrame="_blank" w:history="1">
        <w:r w:rsidRPr="00804C60">
          <w:rPr>
            <w:rFonts w:ascii="Arial" w:eastAsia="Times New Roman" w:hAnsi="Arial" w:cs="Arial"/>
            <w:sz w:val="19"/>
          </w:rPr>
          <w:t>Бюджетным кодексом Российской Федерации</w:t>
        </w:r>
      </w:hyperlink>
      <w:r w:rsidRPr="00804C60">
        <w:rPr>
          <w:rFonts w:ascii="Arial" w:eastAsia="Times New Roman" w:hAnsi="Arial" w:cs="Arial"/>
          <w:color w:val="000000"/>
          <w:sz w:val="19"/>
          <w:szCs w:val="19"/>
        </w:rPr>
        <w:t> и настоящим Уставом принадлежит администрации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8"/>
          <w:szCs w:val="28"/>
        </w:rPr>
        <w:t>ГЛАВА VIII. ОТВЕТСТВЕННОСТЬ ОРГАНОВ МЕСТНОГО САМОУПРАВЛЕНИЯ И ДОЛЖНОСТНЫХ ЛИЦ МЕСТНОГО САМОУПРАВЛЕНИЯ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lastRenderedPageBreak/>
        <w:t>Статья 45. Ответственность органов местного самоуправления и должностных лиц местного самоуправления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w:t>
      </w:r>
      <w:hyperlink r:id="rId81"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46. Ответственность органов местного самоуправления и должностных лиц местного самоуправления сельского поселения перед государством</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82" w:tgtFrame="_blank" w:history="1">
        <w:r w:rsidRPr="00804C60">
          <w:rPr>
            <w:rFonts w:ascii="Arial" w:eastAsia="Times New Roman" w:hAnsi="Arial" w:cs="Arial"/>
            <w:sz w:val="19"/>
          </w:rPr>
          <w:t>Конституции Российской Федерации</w:t>
        </w:r>
      </w:hyperlink>
      <w:r w:rsidRPr="00804C60">
        <w:rPr>
          <w:rFonts w:ascii="Arial" w:eastAsia="Times New Roman" w:hAnsi="Arial" w:cs="Arial"/>
          <w:color w:val="000000"/>
          <w:sz w:val="19"/>
          <w:szCs w:val="19"/>
        </w:rPr>
        <w:t>, федеральных конституционных законов, федеральных законов, </w:t>
      </w:r>
      <w:hyperlink r:id="rId83" w:tgtFrame="_blank" w:history="1">
        <w:r w:rsidRPr="00804C60">
          <w:rPr>
            <w:rFonts w:ascii="Arial" w:eastAsia="Times New Roman" w:hAnsi="Arial" w:cs="Arial"/>
            <w:sz w:val="19"/>
          </w:rPr>
          <w:t>Устава Забайкальского края</w:t>
        </w:r>
      </w:hyperlink>
      <w:r w:rsidRPr="00804C60">
        <w:rPr>
          <w:rFonts w:ascii="Arial" w:eastAsia="Times New Roman" w:hAnsi="Arial" w:cs="Arial"/>
          <w:color w:val="000000"/>
          <w:sz w:val="19"/>
          <w:szCs w:val="19"/>
        </w:rPr>
        <w:t>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w:t>
      </w:r>
      <w:hyperlink r:id="rId84"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 и другими федеральными законами.</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если соответствующим судом установлено, что Советом сельского поселения принят нормативный правовой акт, противоречащий </w:t>
      </w:r>
      <w:hyperlink r:id="rId85" w:tgtFrame="_blank" w:history="1">
        <w:r w:rsidRPr="00804C60">
          <w:rPr>
            <w:rFonts w:ascii="Arial" w:eastAsia="Times New Roman" w:hAnsi="Arial" w:cs="Arial"/>
            <w:sz w:val="19"/>
          </w:rPr>
          <w:t>Конституции Российской Федерации</w:t>
        </w:r>
      </w:hyperlink>
      <w:r w:rsidRPr="00804C60">
        <w:rPr>
          <w:rFonts w:ascii="Arial" w:eastAsia="Times New Roman" w:hAnsi="Arial" w:cs="Arial"/>
          <w:color w:val="000000"/>
          <w:sz w:val="19"/>
          <w:szCs w:val="19"/>
        </w:rPr>
        <w:t>, федеральным конституционным законам, федеральным законам, </w:t>
      </w:r>
      <w:hyperlink r:id="rId86" w:tgtFrame="_blank" w:history="1">
        <w:r w:rsidRPr="00804C60">
          <w:rPr>
            <w:rFonts w:ascii="Arial" w:eastAsia="Times New Roman" w:hAnsi="Arial" w:cs="Arial"/>
            <w:sz w:val="19"/>
          </w:rPr>
          <w:t>Уставу Забайкальского края</w:t>
        </w:r>
      </w:hyperlink>
      <w:r w:rsidRPr="00804C60">
        <w:rPr>
          <w:rFonts w:ascii="Arial" w:eastAsia="Times New Roman" w:hAnsi="Arial" w:cs="Arial"/>
          <w:color w:val="000000"/>
          <w:sz w:val="19"/>
          <w:szCs w:val="19"/>
        </w:rPr>
        <w:t>,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Глава сельского поселения может быть отрешен от должности Губернатором Забайкальского края в случае:</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издания главой сельского поселения нормативного правового акта, противоречащего </w:t>
      </w:r>
      <w:hyperlink r:id="rId87" w:tgtFrame="_blank" w:history="1">
        <w:r w:rsidRPr="00804C60">
          <w:rPr>
            <w:rFonts w:ascii="Arial" w:eastAsia="Times New Roman" w:hAnsi="Arial" w:cs="Arial"/>
            <w:sz w:val="19"/>
          </w:rPr>
          <w:t>Конституции Российской Федерации</w:t>
        </w:r>
      </w:hyperlink>
      <w:r w:rsidRPr="00804C60">
        <w:rPr>
          <w:rFonts w:ascii="Arial" w:eastAsia="Times New Roman" w:hAnsi="Arial" w:cs="Arial"/>
          <w:color w:val="000000"/>
          <w:sz w:val="19"/>
          <w:szCs w:val="19"/>
        </w:rPr>
        <w:t>, федеральным конституционным законам, федеральным законам, </w:t>
      </w:r>
      <w:hyperlink r:id="rId88" w:tgtFrame="_blank" w:history="1">
        <w:r w:rsidRPr="00804C60">
          <w:rPr>
            <w:rFonts w:ascii="Arial" w:eastAsia="Times New Roman" w:hAnsi="Arial" w:cs="Arial"/>
            <w:sz w:val="19"/>
          </w:rPr>
          <w:t>Уставу Забайкальского края</w:t>
        </w:r>
      </w:hyperlink>
      <w:r w:rsidRPr="00804C60">
        <w:rPr>
          <w:rFonts w:ascii="Arial" w:eastAsia="Times New Roman" w:hAnsi="Arial" w:cs="Arial"/>
          <w:color w:val="000000"/>
          <w:sz w:val="19"/>
          <w:szCs w:val="19"/>
        </w:rPr>
        <w:t>,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Совет сельского поселения в соответствии с </w:t>
      </w:r>
      <w:hyperlink r:id="rId89"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 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Основаниями для удаления главы сельского поселения в отставку являются:</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90" w:tgtFrame="_blank" w:history="1">
        <w:r w:rsidRPr="00804C60">
          <w:rPr>
            <w:rFonts w:ascii="Arial" w:eastAsia="Times New Roman" w:hAnsi="Arial" w:cs="Arial"/>
            <w:sz w:val="19"/>
          </w:rPr>
          <w:t>Федерального закона № 131-ФЗ</w:t>
        </w:r>
      </w:hyperlink>
      <w:r w:rsidRPr="00804C60">
        <w:rPr>
          <w:rFonts w:ascii="Arial" w:eastAsia="Times New Roman" w:hAnsi="Arial" w:cs="Arial"/>
          <w:color w:val="000000"/>
          <w:sz w:val="19"/>
          <w:szCs w:val="19"/>
        </w:rPr>
        <w:t>;</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w:t>
      </w:r>
      <w:hyperlink r:id="rId91"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 xml:space="preserve">, 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w:t>
      </w:r>
      <w:r w:rsidRPr="00804C60">
        <w:rPr>
          <w:rFonts w:ascii="Arial" w:eastAsia="Times New Roman" w:hAnsi="Arial" w:cs="Arial"/>
          <w:color w:val="000000"/>
          <w:sz w:val="19"/>
          <w:szCs w:val="19"/>
        </w:rPr>
        <w:lastRenderedPageBreak/>
        <w:t>государственных полномочий, переданных органам местного самоуправления федеральными законами и законами Забайкальского края;</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4) несоблюдение ограничений, запретов, неисполнение обязанностей, которые установлены </w:t>
      </w:r>
      <w:hyperlink r:id="rId92" w:tgtFrame="_blank" w:history="1">
        <w:r w:rsidRPr="00804C60">
          <w:rPr>
            <w:rFonts w:ascii="Arial" w:eastAsia="Times New Roman" w:hAnsi="Arial" w:cs="Arial"/>
            <w:sz w:val="19"/>
          </w:rPr>
          <w:t>Федеральным законом от 25 декабря 2008 года № 273-ФЗ</w:t>
        </w:r>
      </w:hyperlink>
      <w:r w:rsidRPr="00804C60">
        <w:rPr>
          <w:rFonts w:ascii="Arial" w:eastAsia="Times New Roman" w:hAnsi="Arial" w:cs="Arial"/>
          <w:color w:val="000000"/>
          <w:sz w:val="19"/>
          <w:szCs w:val="19"/>
        </w:rPr>
        <w:t> «О противодействии коррупции», </w:t>
      </w:r>
      <w:hyperlink r:id="rId93" w:tgtFrame="_blank" w:history="1">
        <w:r w:rsidRPr="00804C60">
          <w:rPr>
            <w:rFonts w:ascii="Arial" w:eastAsia="Times New Roman" w:hAnsi="Arial" w:cs="Arial"/>
            <w:sz w:val="19"/>
          </w:rPr>
          <w:t>Федеральным законом от 3 декабря 2012 года № 230-ФЗ</w:t>
        </w:r>
      </w:hyperlink>
      <w:r w:rsidRPr="00804C60">
        <w:rPr>
          <w:rFonts w:ascii="Arial" w:eastAsia="Times New Roman" w:hAnsi="Arial" w:cs="Arial"/>
          <w:color w:val="000000"/>
          <w:sz w:val="19"/>
          <w:szCs w:val="19"/>
        </w:rPr>
        <w:t> «О контроле за соответствием расходов лиц, замещающих государственные должности, и иных лиц их доходам», </w:t>
      </w:r>
      <w:hyperlink r:id="rId94" w:tgtFrame="_blank" w:history="1">
        <w:r w:rsidRPr="00804C60">
          <w:rPr>
            <w:rFonts w:ascii="Arial" w:eastAsia="Times New Roman" w:hAnsi="Arial" w:cs="Arial"/>
            <w:sz w:val="19"/>
          </w:rPr>
          <w:t>Федеральным законом от 7 мая 2013 года № 79-ФЗ</w:t>
        </w:r>
      </w:hyperlink>
      <w:r w:rsidRPr="00804C60">
        <w:rPr>
          <w:rFonts w:ascii="Arial" w:eastAsia="Times New Roman" w:hAnsi="Arial" w:cs="Arial"/>
          <w:color w:val="000000"/>
          <w:sz w:val="19"/>
          <w:szCs w:val="19"/>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04C60" w:rsidRPr="00804C60" w:rsidRDefault="00804C60" w:rsidP="00804C60">
      <w:pPr>
        <w:shd w:val="clear" w:color="auto" w:fill="FFFFFF"/>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w:t>
      </w:r>
      <w:hyperlink r:id="rId95" w:tgtFrame="_blank" w:history="1">
        <w:r w:rsidRPr="00804C60">
          <w:rPr>
            <w:rFonts w:ascii="Arial" w:eastAsia="Times New Roman" w:hAnsi="Arial" w:cs="Arial"/>
            <w:sz w:val="19"/>
          </w:rPr>
          <w:t>Федерального закона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8"/>
          <w:szCs w:val="28"/>
        </w:rPr>
        <w:t>ГЛАВА IX. ЗАКЛЮЧИТЕЛЬНЫЕ И ПЕРЕХОДНЫЕ ПОЛОЖЕНИЯ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48. Вступление в силу настоящего Устава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Настоящий Устав, муниципальный правовой акт о внесении изменений и дополнений в настоящий Устав принимаются в порядке, установленном статьями 35, 38 настоящего Устава в соответствии с </w:t>
      </w:r>
      <w:hyperlink r:id="rId96" w:tgtFrame="_blank" w:history="1">
        <w:r w:rsidRPr="00804C60">
          <w:rPr>
            <w:rFonts w:ascii="Arial" w:eastAsia="Times New Roman" w:hAnsi="Arial" w:cs="Arial"/>
            <w:sz w:val="19"/>
          </w:rPr>
          <w:t>Федеральным законом № 131-ФЗ</w:t>
        </w:r>
      </w:hyperlink>
      <w:r w:rsidRPr="00804C60">
        <w:rPr>
          <w:rFonts w:ascii="Arial" w:eastAsia="Times New Roman" w:hAnsi="Arial" w:cs="Arial"/>
          <w:color w:val="000000"/>
          <w:sz w:val="19"/>
          <w:szCs w:val="19"/>
        </w:rPr>
        <w:t>.</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b/>
          <w:bCs/>
          <w:color w:val="000000"/>
          <w:sz w:val="26"/>
          <w:szCs w:val="26"/>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1.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804C60" w:rsidRPr="00804C60" w:rsidRDefault="00804C60" w:rsidP="00804C60">
      <w:pPr>
        <w:spacing w:after="0" w:line="240" w:lineRule="auto"/>
        <w:ind w:firstLine="709"/>
        <w:jc w:val="both"/>
        <w:rPr>
          <w:rFonts w:ascii="Arial" w:eastAsia="Times New Roman" w:hAnsi="Arial" w:cs="Arial"/>
          <w:color w:val="000000"/>
          <w:sz w:val="20"/>
          <w:szCs w:val="20"/>
        </w:rPr>
      </w:pPr>
      <w:r w:rsidRPr="00804C60">
        <w:rPr>
          <w:rFonts w:ascii="Arial" w:eastAsia="Times New Roman" w:hAnsi="Arial" w:cs="Arial"/>
          <w:color w:val="000000"/>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3.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сельского поселения в течение 6 месяцев со дня вступления в силу настоящего Устава.</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lastRenderedPageBreak/>
        <w:t> </w:t>
      </w:r>
    </w:p>
    <w:p w:rsidR="00804C60" w:rsidRPr="00804C60" w:rsidRDefault="00804C60" w:rsidP="00804C60">
      <w:pPr>
        <w:spacing w:after="0" w:line="240" w:lineRule="auto"/>
        <w:ind w:firstLine="709"/>
        <w:jc w:val="both"/>
        <w:rPr>
          <w:rFonts w:ascii="Arial" w:eastAsia="Times New Roman" w:hAnsi="Arial" w:cs="Arial"/>
          <w:color w:val="000000"/>
          <w:sz w:val="19"/>
          <w:szCs w:val="19"/>
        </w:rPr>
      </w:pPr>
      <w:r w:rsidRPr="00804C60">
        <w:rPr>
          <w:rFonts w:ascii="Arial" w:eastAsia="Times New Roman" w:hAnsi="Arial" w:cs="Arial"/>
          <w:color w:val="000000"/>
          <w:sz w:val="19"/>
          <w:szCs w:val="19"/>
        </w:rPr>
        <w:t> </w:t>
      </w:r>
    </w:p>
    <w:p w:rsidR="00804C60" w:rsidRPr="00804C60" w:rsidRDefault="00804C60" w:rsidP="00804C60">
      <w:pPr>
        <w:spacing w:after="0" w:line="240" w:lineRule="auto"/>
        <w:ind w:firstLine="454"/>
        <w:jc w:val="right"/>
        <w:rPr>
          <w:rFonts w:ascii="Arial" w:eastAsia="Times New Roman" w:hAnsi="Arial" w:cs="Arial"/>
          <w:color w:val="000000"/>
          <w:sz w:val="19"/>
          <w:szCs w:val="19"/>
        </w:rPr>
      </w:pPr>
      <w:r w:rsidRPr="00804C60">
        <w:rPr>
          <w:rFonts w:ascii="Arial" w:eastAsia="Times New Roman" w:hAnsi="Arial" w:cs="Arial"/>
          <w:color w:val="000000"/>
          <w:sz w:val="19"/>
          <w:szCs w:val="19"/>
        </w:rPr>
        <w:t>Глава сельского поселения</w:t>
      </w:r>
    </w:p>
    <w:p w:rsidR="00804C60" w:rsidRPr="00804C60" w:rsidRDefault="00804C60" w:rsidP="00804C60">
      <w:pPr>
        <w:spacing w:after="0" w:line="240" w:lineRule="auto"/>
        <w:ind w:firstLine="454"/>
        <w:jc w:val="right"/>
        <w:rPr>
          <w:rFonts w:ascii="Arial" w:eastAsia="Times New Roman" w:hAnsi="Arial" w:cs="Arial"/>
          <w:color w:val="000000"/>
          <w:sz w:val="19"/>
          <w:szCs w:val="19"/>
        </w:rPr>
      </w:pPr>
      <w:r w:rsidRPr="00804C60">
        <w:rPr>
          <w:rFonts w:ascii="Arial" w:eastAsia="Times New Roman" w:hAnsi="Arial" w:cs="Arial"/>
          <w:color w:val="000000"/>
          <w:sz w:val="19"/>
          <w:szCs w:val="19"/>
        </w:rPr>
        <w:t>«Олеканское»</w:t>
      </w:r>
    </w:p>
    <w:p w:rsidR="00804C60" w:rsidRPr="00804C60" w:rsidRDefault="00804C60" w:rsidP="00804C60">
      <w:pPr>
        <w:spacing w:after="0" w:line="240" w:lineRule="auto"/>
        <w:ind w:firstLine="454"/>
        <w:jc w:val="right"/>
        <w:rPr>
          <w:rFonts w:ascii="Arial" w:eastAsia="Times New Roman" w:hAnsi="Arial" w:cs="Arial"/>
          <w:color w:val="000000"/>
          <w:sz w:val="19"/>
          <w:szCs w:val="19"/>
        </w:rPr>
      </w:pPr>
      <w:r w:rsidRPr="00804C60">
        <w:rPr>
          <w:rFonts w:ascii="Arial" w:eastAsia="Times New Roman" w:hAnsi="Arial" w:cs="Arial"/>
          <w:color w:val="000000"/>
          <w:sz w:val="19"/>
          <w:szCs w:val="19"/>
        </w:rPr>
        <w:t>М.А. Киргетова</w:t>
      </w:r>
    </w:p>
    <w:p w:rsidR="003D725F" w:rsidRDefault="003D725F"/>
    <w:sectPr w:rsidR="003D7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04C60"/>
    <w:rsid w:val="003D725F"/>
    <w:rsid w:val="00804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04C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804C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04C60"/>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804C60"/>
    <w:rPr>
      <w:rFonts w:ascii="Times New Roman" w:eastAsia="Times New Roman" w:hAnsi="Times New Roman" w:cs="Times New Roman"/>
      <w:b/>
      <w:bCs/>
      <w:sz w:val="20"/>
      <w:szCs w:val="20"/>
    </w:rPr>
  </w:style>
  <w:style w:type="paragraph" w:styleId="a3">
    <w:name w:val="Normal (Web)"/>
    <w:basedOn w:val="a"/>
    <w:uiPriority w:val="99"/>
    <w:semiHidden/>
    <w:unhideWhenUsed/>
    <w:rsid w:val="00804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210"/>
    <w:basedOn w:val="a"/>
    <w:rsid w:val="00804C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04C60"/>
    <w:rPr>
      <w:color w:val="0000FF"/>
      <w:u w:val="single"/>
    </w:rPr>
  </w:style>
  <w:style w:type="character" w:styleId="a5">
    <w:name w:val="FollowedHyperlink"/>
    <w:basedOn w:val="a0"/>
    <w:uiPriority w:val="99"/>
    <w:semiHidden/>
    <w:unhideWhenUsed/>
    <w:rsid w:val="00804C60"/>
    <w:rPr>
      <w:color w:val="800080"/>
      <w:u w:val="single"/>
    </w:rPr>
  </w:style>
  <w:style w:type="character" w:customStyle="1" w:styleId="hyperlink">
    <w:name w:val="hyperlink"/>
    <w:basedOn w:val="a0"/>
    <w:rsid w:val="00804C60"/>
  </w:style>
  <w:style w:type="paragraph" w:customStyle="1" w:styleId="consplusnormal">
    <w:name w:val="consplusnormal"/>
    <w:basedOn w:val="a"/>
    <w:rsid w:val="00804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804C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086543">
      <w:bodyDiv w:val="1"/>
      <w:marLeft w:val="0"/>
      <w:marRight w:val="0"/>
      <w:marTop w:val="0"/>
      <w:marBottom w:val="0"/>
      <w:divBdr>
        <w:top w:val="none" w:sz="0" w:space="0" w:color="auto"/>
        <w:left w:val="none" w:sz="0" w:space="0" w:color="auto"/>
        <w:bottom w:val="none" w:sz="0" w:space="0" w:color="auto"/>
        <w:right w:val="none" w:sz="0" w:space="0" w:color="auto"/>
      </w:divBdr>
    </w:div>
    <w:div w:id="16635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6785A26F-52A6-439E-A2E4-93801511E564" TargetMode="External"/><Relationship Id="rId21" Type="http://schemas.openxmlformats.org/officeDocument/2006/relationships/hyperlink" Target="https://pravo-search.minjust.ru/bigs/showDocument.html?id=6785A26F-52A6-439E-A2E4-93801511E564" TargetMode="External"/><Relationship Id="rId34"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9AA48369-618A-4BB4-B4B8-AE15F2B7EBF6" TargetMode="External"/><Relationship Id="rId63"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F7DE1846-3C6A-47AB-B440-B8E4CEA90C68" TargetMode="External"/><Relationship Id="rId76" Type="http://schemas.openxmlformats.org/officeDocument/2006/relationships/hyperlink" Target="https://pravo-search.minjust.ru/bigs/showDocument.html?id=8F21B21C-A408-42C4-B9FE-A939B863C84A" TargetMode="External"/><Relationship Id="rId84"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96E20C02-1B12-465A-B64C-24AA92270007" TargetMode="External"/><Relationship Id="rId97" Type="http://schemas.openxmlformats.org/officeDocument/2006/relationships/fontTable" Target="fontTable.xml"/><Relationship Id="rId7" Type="http://schemas.openxmlformats.org/officeDocument/2006/relationships/hyperlink" Target="https://pravo-search.minjust.ru/bigs/showDocument.html?id=CD0E2E9A-9823-45C4-AF2D-1394801BD723" TargetMode="External"/><Relationship Id="rId71" Type="http://schemas.openxmlformats.org/officeDocument/2006/relationships/hyperlink" Target="https://pravo-search.minjust.ru/bigs/showDocument.html?id=15D4560C-D530-4955-BF7E-F734337AE80B" TargetMode="External"/><Relationship Id="rId92" Type="http://schemas.openxmlformats.org/officeDocument/2006/relationships/hyperlink" Target="https://pravo-search.minjust.ru/bigs/showDocument.html?id=9AA48369-618A-4BB4-B4B8-AE15F2B7EBF6" TargetMode="External"/><Relationship Id="rId2" Type="http://schemas.openxmlformats.org/officeDocument/2006/relationships/settings" Target="settings.xml"/><Relationship Id="rId16" Type="http://schemas.openxmlformats.org/officeDocument/2006/relationships/hyperlink" Target="https://pravo-search.minjust.ru/bigs/showDocument.html?id=15D4560C-D530-4955-BF7E-F734337AE80B" TargetMode="External"/><Relationship Id="rId29" Type="http://schemas.openxmlformats.org/officeDocument/2006/relationships/hyperlink" Target="https://pravo-search.minjust.ru/bigs/showDocument.html?id=6785A26F-52A6-439E-A2E4-93801511E564" TargetMode="External"/><Relationship Id="rId11"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6785A26F-52A6-439E-A2E4-93801511E564" TargetMode="External"/><Relationship Id="rId32"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96E20C02-1B12-465A-B64C-24AA92270007" TargetMode="External"/><Relationship Id="rId45" Type="http://schemas.openxmlformats.org/officeDocument/2006/relationships/hyperlink" Target="https://pravo-search.minjust.ru/bigs/showDocument.html?id=96E20C02-1B12-465A-B64C-24AA92270007" TargetMode="External"/><Relationship Id="rId53" Type="http://schemas.openxmlformats.org/officeDocument/2006/relationships/hyperlink" Target="https://pravo-search.minjust.ru/bigs/showDocument.html?id=6785A26F-52A6-439E-A2E4-93801511E564" TargetMode="External"/><Relationship Id="rId58"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CC5F3EEB-70AF-4894-BBAB-AE35FF987490" TargetMode="External"/><Relationship Id="rId74" Type="http://schemas.openxmlformats.org/officeDocument/2006/relationships/hyperlink" Target="https://pravo-search.minjust.ru/bigs/showDocument.html?id=8F21B21C-A408-42C4-B9FE-A939B863C84A" TargetMode="External"/><Relationship Id="rId79" Type="http://schemas.openxmlformats.org/officeDocument/2006/relationships/hyperlink" Target="https://pravo-search.minjust.ru/bigs/showDocument.html?id=8F21B21C-A408-42C4-B9FE-A939B863C84A" TargetMode="External"/><Relationship Id="rId87" Type="http://schemas.openxmlformats.org/officeDocument/2006/relationships/hyperlink" Target="https://pravo-search.minjust.ru/bigs/showDocument.html?id=15D4560C-D530-4955-BF7E-F734337AE80B" TargetMode="External"/><Relationship Id="rId5"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15D4560C-D530-4955-BF7E-F734337AE80B" TargetMode="External"/><Relationship Id="rId90"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6785A26F-52A6-439E-A2E4-93801511E564" TargetMode="External"/><Relationship Id="rId14"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6785A26F-52A6-439E-A2E4-93801511E564" TargetMode="External"/><Relationship Id="rId27"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s://pravo-search.minjust.ru/bigs/showDocument.html?id=23BFA9AF-B847-4F54-8403-F2E327C4305A"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8F21B21C-A408-42C4-B9FE-A939B863C84A" TargetMode="External"/><Relationship Id="rId8" Type="http://schemas.openxmlformats.org/officeDocument/2006/relationships/hyperlink" Target="https://pravo-search.minjust.ru/bigs/showDocument.html?id=96E20C02-1B12-465A-B64C-24AA92270007" TargetMode="External"/><Relationship Id="rId51" Type="http://schemas.openxmlformats.org/officeDocument/2006/relationships/hyperlink" Target="https://pravo-search.minjust.ru/bigs/showDocument.html?id=96E20C02-1B12-465A-B64C-24AA92270007" TargetMode="External"/><Relationship Id="rId72" Type="http://schemas.openxmlformats.org/officeDocument/2006/relationships/hyperlink" Target="https://pravo-search.minjust.ru/bigs/showDocument.html?id=8F21B21C-A408-42C4-B9FE-A939B863C84A" TargetMode="External"/><Relationship Id="rId80" Type="http://schemas.openxmlformats.org/officeDocument/2006/relationships/hyperlink" Target="https://pravo-search.minjust.ru/bigs/showDocument.html?id=8F21B21C-A408-42C4-B9FE-A939B863C84A" TargetMode="External"/><Relationship Id="rId85" Type="http://schemas.openxmlformats.org/officeDocument/2006/relationships/hyperlink" Target="https://pravo-search.minjust.ru/bigs/showDocument.html?id=15D4560C-D530-4955-BF7E-F734337AE80B" TargetMode="External"/><Relationship Id="rId93" Type="http://schemas.openxmlformats.org/officeDocument/2006/relationships/hyperlink" Target="https://pravo-search.minjust.ru/bigs/showDocument.html?id=23BFA9AF-B847-4F54-8403-F2E327C4305A"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pravo-search.minjust.ru/bigs/showDocument.html?id=111863D6-B7F1-481B-9BDF-5A9EFF92F0AA" TargetMode="External"/><Relationship Id="rId17"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6785A26F-52A6-439E-A2E4-93801511E564" TargetMode="External"/><Relationship Id="rId33" Type="http://schemas.openxmlformats.org/officeDocument/2006/relationships/hyperlink" Target="https://pravo-search.minjust.ru/bigs/showDocument.html?id=96E20C02-1B12-465A-B64C-24AA92270007" TargetMode="External"/><Relationship Id="rId38"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96E20C02-1B12-465A-B64C-24AA92270007" TargetMode="External"/><Relationship Id="rId67" Type="http://schemas.openxmlformats.org/officeDocument/2006/relationships/hyperlink" Target="https://pravo-search.minjust.ru/bigs/showDocument.html?id=3E8F427C-A512-4684-A508-8DC47FB7D541" TargetMode="External"/><Relationship Id="rId20" Type="http://schemas.openxmlformats.org/officeDocument/2006/relationships/hyperlink" Target="https://pravo-search.minjust.ru/bigs/showDocument.html?id=6785A26F-52A6-439E-A2E4-93801511E564" TargetMode="External"/><Relationship Id="rId41" Type="http://schemas.openxmlformats.org/officeDocument/2006/relationships/hyperlink" Target="https://pravo-search.minjust.ru/bigs/showDocument.html?id=15D4560C-D530-4955-BF7E-F734337AE80B" TargetMode="External"/><Relationship Id="rId54" Type="http://schemas.openxmlformats.org/officeDocument/2006/relationships/hyperlink" Target="https://pravo-search.minjust.ru/bigs/showDocument.html?id=9AA48369-618A-4BB4-B4B8-AE15F2B7EBF6" TargetMode="External"/><Relationship Id="rId62" Type="http://schemas.openxmlformats.org/officeDocument/2006/relationships/hyperlink" Target="https://pravo-search.minjust.ru/bigs/showDocument.html?id=BBF89570-6239-4CFB-BDBA-5B454C14E321"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8F21B21C-A408-42C4-B9FE-A939B863C84A" TargetMode="External"/><Relationship Id="rId83" Type="http://schemas.openxmlformats.org/officeDocument/2006/relationships/hyperlink" Target="https://pravo-search.minjust.ru/bigs/showDocument.html?id=CC5F3EEB-70AF-4894-BBAB-AE35FF987490" TargetMode="External"/><Relationship Id="rId88" Type="http://schemas.openxmlformats.org/officeDocument/2006/relationships/hyperlink" Target="https://pravo-search.minjust.ru/bigs/showDocument.html?id=CC5F3EEB-70AF-4894-BBAB-AE35FF987490" TargetMode="External"/><Relationship Id="rId91"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s://pravo-search.minjust.ru/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CF1F5643-3AEB-4438-9333-2E47F2A9D0E7"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s://pravo-search.minjust.ru/bigs/showDocument.html?id=BEDB8D87-FB71-47D6-A08B-7000CAA8861A" TargetMode="External"/><Relationship Id="rId49" Type="http://schemas.openxmlformats.org/officeDocument/2006/relationships/hyperlink" Target="https://pravo-search.minjust.ru/bigs/showDocument.html?id=96E20C02-1B12-465A-B64C-24AA92270007" TargetMode="External"/><Relationship Id="rId57" Type="http://schemas.openxmlformats.org/officeDocument/2006/relationships/hyperlink" Target="https://pravo-search.minjust.ru/bigs/showDocument.html?id=EB042C48-DE0E-4DBE-8305-4D48DDDB63A2" TargetMode="External"/><Relationship Id="rId10" Type="http://schemas.openxmlformats.org/officeDocument/2006/relationships/hyperlink" Target="https://pravo-search.minjust.ru/bigs/showDocument.html?id=96E20C02-1B12-465A-B64C-24AA92270007" TargetMode="External"/><Relationship Id="rId31" Type="http://schemas.openxmlformats.org/officeDocument/2006/relationships/hyperlink" Target="https://pravo-search.minjust.ru/bigs/showDocument.html?id=6785A26F-52A6-439E-A2E4-93801511E564" TargetMode="External"/><Relationship Id="rId44"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6785A26F-52A6-439E-A2E4-93801511E564"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15D4560C-D530-4955-BF7E-F734337AE80B" TargetMode="External"/><Relationship Id="rId73" Type="http://schemas.openxmlformats.org/officeDocument/2006/relationships/hyperlink" Target="https://pravo-search.minjust.ru/bigs/showDocument.html?id=8F21B21C-A408-42C4-B9FE-A939B863C84A" TargetMode="External"/><Relationship Id="rId78" Type="http://schemas.openxmlformats.org/officeDocument/2006/relationships/hyperlink" Target="https://pravo-search.minjust.ru/bigs/showDocument.html?id=8F21B21C-A408-42C4-B9FE-A939B863C84A"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CC5F3EEB-70AF-4894-BBAB-AE35FF987490" TargetMode="External"/><Relationship Id="rId94" Type="http://schemas.openxmlformats.org/officeDocument/2006/relationships/hyperlink" Target="https://pravo-search.minjust.ru/bigs/showDocument.html?id=EB042C48-DE0E-4DBE-8305-4D48DDDB63A2" TargetMode="External"/><Relationship Id="rId4"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6785A26F-52A6-439E-A2E4-93801511E564" TargetMode="External"/><Relationship Id="rId39" Type="http://schemas.openxmlformats.org/officeDocument/2006/relationships/hyperlink" Target="https://pravo-search.minjust.ru/bigs/showDocument.html?id=4F48675C-2DC2-4B7B-8F43-C7D17AB90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15986</Words>
  <Characters>91121</Characters>
  <Application>Microsoft Office Word</Application>
  <DocSecurity>0</DocSecurity>
  <Lines>759</Lines>
  <Paragraphs>213</Paragraphs>
  <ScaleCrop>false</ScaleCrop>
  <Company/>
  <LinksUpToDate>false</LinksUpToDate>
  <CharactersWithSpaces>106894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2023-10-10T02:17:00Z</dcterms:created>
  <dcterms:modified xsi:type="dcterms:W3CDTF">2023-10-10T02:18:00Z</dcterms:modified>
</cp:coreProperties>
</file>