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E01CB" w:rsidRPr="0097786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2999" w:rsidRPr="006E2999" w:rsidRDefault="006E2999" w:rsidP="006E299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А вы уже оплатили имущественные налоги?</w:t>
      </w:r>
    </w:p>
    <w:p w:rsidR="006E2999" w:rsidRDefault="006E2999" w:rsidP="006E299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Кампания по уплате имущественных налогов в самом разгаре: количество забайкальцев, обращающихся в налоговую службу за уведомлениями на уплату налогов, значительно увеличивается с каждым днем. Напоминаем, транспортный и земельный налоги, налог</w:t>
      </w:r>
      <w:r w:rsidRPr="009A1458">
        <w:rPr>
          <w:rFonts w:ascii="Times New Roman" w:hAnsi="Times New Roman"/>
          <w:sz w:val="26"/>
          <w:szCs w:val="26"/>
        </w:rPr>
        <w:t xml:space="preserve"> на имущес</w:t>
      </w:r>
      <w:r>
        <w:rPr>
          <w:rFonts w:ascii="Times New Roman" w:hAnsi="Times New Roman"/>
          <w:sz w:val="26"/>
          <w:szCs w:val="26"/>
        </w:rPr>
        <w:t xml:space="preserve">тво физических лиц за 2022 год необходимо оплатить не позднее 1 декабря. </w:t>
      </w: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«У налогоплательщиков возникает много  вопросов, связанных с уплатой налогов. Публикуем ТОП – 5 вопросов, которые помогут  исполнить свою обязанность по уплате налогов своевременно и в полной мере», - рассказывают в </w:t>
      </w:r>
      <w:proofErr w:type="gramStart"/>
      <w:r>
        <w:rPr>
          <w:rFonts w:ascii="Times New Roman" w:hAnsi="Times New Roman"/>
          <w:sz w:val="26"/>
          <w:szCs w:val="26"/>
        </w:rPr>
        <w:t>региональном</w:t>
      </w:r>
      <w:proofErr w:type="gramEnd"/>
      <w:r>
        <w:rPr>
          <w:rFonts w:ascii="Times New Roman" w:hAnsi="Times New Roman"/>
          <w:sz w:val="26"/>
          <w:szCs w:val="26"/>
        </w:rPr>
        <w:t xml:space="preserve"> УФНС.</w:t>
      </w: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Pr="009A77EA" w:rsidRDefault="006E2999" w:rsidP="006E2999">
      <w:pPr>
        <w:pStyle w:val="a3"/>
        <w:numPr>
          <w:ilvl w:val="0"/>
          <w:numId w:val="8"/>
        </w:num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71A23">
        <w:rPr>
          <w:rFonts w:ascii="Times New Roman" w:hAnsi="Times New Roman"/>
          <w:sz w:val="26"/>
          <w:szCs w:val="26"/>
        </w:rPr>
        <w:t>Где взять квитанцию на уплату?</w:t>
      </w:r>
    </w:p>
    <w:p w:rsidR="006E2999" w:rsidRDefault="006E2999" w:rsidP="006E299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Для того чтобы получить </w:t>
      </w:r>
      <w:r w:rsidRPr="002B2ACC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 необязательно посещать </w:t>
      </w:r>
      <w:r>
        <w:rPr>
          <w:rFonts w:ascii="Times New Roman" w:hAnsi="Times New Roman"/>
          <w:sz w:val="26"/>
          <w:szCs w:val="26"/>
        </w:rPr>
        <w:t>налоговый орган.  Сделать это можно удаленно: просто зайти в Личный кабинет (</w:t>
      </w:r>
      <w:hyperlink r:id="rId6" w:history="1">
        <w:r w:rsidRPr="003D4572">
          <w:rPr>
            <w:rStyle w:val="a5"/>
            <w:rFonts w:ascii="Times New Roman" w:hAnsi="Times New Roman"/>
            <w:sz w:val="26"/>
            <w:szCs w:val="26"/>
          </w:rPr>
          <w:t>https://lkfl2.nalog.ru/lkfl/</w:t>
        </w:r>
      </w:hyperlink>
      <w:r>
        <w:rPr>
          <w:rFonts w:ascii="Times New Roman" w:hAnsi="Times New Roman"/>
          <w:sz w:val="26"/>
          <w:szCs w:val="26"/>
        </w:rPr>
        <w:t xml:space="preserve">). </w:t>
      </w:r>
    </w:p>
    <w:p w:rsidR="006E2999" w:rsidRDefault="006E2999" w:rsidP="006E299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вы не подключены к сервису, то можно оформить согласие на получение уведомлений на Едином портале государственных услуг. Заказные письма Почтой России также направлены </w:t>
      </w:r>
      <w:r w:rsidRPr="002B2ACC">
        <w:rPr>
          <w:rFonts w:ascii="Times New Roman" w:hAnsi="Times New Roman"/>
          <w:color w:val="000000" w:themeColor="text1"/>
          <w:sz w:val="26"/>
          <w:szCs w:val="26"/>
        </w:rPr>
        <w:t xml:space="preserve">только не подключенным </w:t>
      </w:r>
      <w:r>
        <w:rPr>
          <w:rFonts w:ascii="Times New Roman" w:hAnsi="Times New Roman"/>
          <w:sz w:val="26"/>
          <w:szCs w:val="26"/>
        </w:rPr>
        <w:t>к Личному кабинету гражданам. Если письма все же не пришли почтой, то дубликат можно получить в налоговом органе или МФЦ.</w:t>
      </w:r>
    </w:p>
    <w:p w:rsidR="006E2999" w:rsidRDefault="006E2999" w:rsidP="006E299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Часто случается, что пароль от Личного кабинета забыт или утерян. Тогда зайти в сервис можно, используя учетную запись портала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. Также для восстановления пароля можно прийти в налоговый орган лично.</w:t>
      </w:r>
    </w:p>
    <w:p w:rsidR="006E2999" w:rsidRPr="00871A23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Pr="00B97258" w:rsidRDefault="006E2999" w:rsidP="006E2999">
      <w:pPr>
        <w:pStyle w:val="a3"/>
        <w:numPr>
          <w:ilvl w:val="0"/>
          <w:numId w:val="8"/>
        </w:num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71A23">
        <w:rPr>
          <w:rFonts w:ascii="Times New Roman" w:hAnsi="Times New Roman"/>
          <w:sz w:val="26"/>
          <w:szCs w:val="26"/>
        </w:rPr>
        <w:t>Почему мне не пришло уведомление?</w:t>
      </w:r>
    </w:p>
    <w:p w:rsidR="006E2999" w:rsidRPr="006E2999" w:rsidRDefault="006E2999" w:rsidP="006E299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2ACC">
        <w:rPr>
          <w:rFonts w:ascii="Times New Roman" w:hAnsi="Times New Roman"/>
          <w:color w:val="000000" w:themeColor="text1"/>
          <w:sz w:val="26"/>
          <w:szCs w:val="26"/>
        </w:rPr>
        <w:t xml:space="preserve">- Налоговые уведомления не направляются по почте на бумажном носителе, если вы подключены к Личному кабинету или есть льгота, которая полностью освобождает от уплаты налога. Уведомление также не направляется, если общая сумма налогов, отражаемых в налоговом уведомлении, составляет менее 100 рублей. </w:t>
      </w:r>
      <w:bookmarkStart w:id="0" w:name="_GoBack"/>
      <w:bookmarkEnd w:id="0"/>
    </w:p>
    <w:p w:rsidR="006E2999" w:rsidRDefault="006E2999" w:rsidP="006E2999">
      <w:pPr>
        <w:pStyle w:val="a3"/>
        <w:numPr>
          <w:ilvl w:val="0"/>
          <w:numId w:val="8"/>
        </w:num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97258">
        <w:rPr>
          <w:rFonts w:ascii="Times New Roman" w:hAnsi="Times New Roman"/>
          <w:sz w:val="26"/>
          <w:szCs w:val="26"/>
        </w:rPr>
        <w:t>Как проверить есть ли у меня льгота?</w:t>
      </w:r>
    </w:p>
    <w:p w:rsidR="006E2999" w:rsidRPr="009A77EA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A77EA">
        <w:rPr>
          <w:rFonts w:ascii="Times New Roman" w:hAnsi="Times New Roman"/>
          <w:sz w:val="26"/>
          <w:szCs w:val="26"/>
        </w:rPr>
        <w:t>Налоговые ставки и льготы устанавливаются нормативными правовыми актами различного уровня: федерального и местного.</w:t>
      </w:r>
      <w:r>
        <w:rPr>
          <w:rFonts w:ascii="Times New Roman" w:hAnsi="Times New Roman" w:cstheme="minorBidi"/>
          <w:sz w:val="26"/>
          <w:szCs w:val="26"/>
        </w:rPr>
        <w:t xml:space="preserve"> </w:t>
      </w:r>
      <w:r w:rsidRPr="009A77EA">
        <w:rPr>
          <w:rFonts w:ascii="Times New Roman" w:hAnsi="Times New Roman"/>
          <w:sz w:val="26"/>
          <w:szCs w:val="26"/>
        </w:rPr>
        <w:t>С информацией о налоговых ставках,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7" w:history="1">
        <w:r w:rsidRPr="009A77EA">
          <w:rPr>
            <w:rStyle w:val="a5"/>
            <w:rFonts w:ascii="Times New Roman" w:hAnsi="Times New Roman"/>
            <w:sz w:val="26"/>
            <w:szCs w:val="26"/>
          </w:rPr>
          <w:t>https://www.nalog.ru/rn75/service/tax/</w:t>
        </w:r>
      </w:hyperlink>
      <w:r w:rsidRPr="009A77EA">
        <w:rPr>
          <w:rFonts w:ascii="Times New Roman" w:hAnsi="Times New Roman"/>
          <w:sz w:val="26"/>
          <w:szCs w:val="26"/>
        </w:rPr>
        <w:t>).</w:t>
      </w: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Pr="009A77EA" w:rsidRDefault="006E2999" w:rsidP="006E2999">
      <w:pPr>
        <w:pStyle w:val="a3"/>
        <w:numPr>
          <w:ilvl w:val="0"/>
          <w:numId w:val="8"/>
        </w:num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A77EA">
        <w:rPr>
          <w:rFonts w:ascii="Times New Roman" w:hAnsi="Times New Roman"/>
          <w:sz w:val="26"/>
          <w:szCs w:val="26"/>
        </w:rPr>
        <w:t>Нужно ли платить налоги за детей?</w:t>
      </w:r>
    </w:p>
    <w:p w:rsidR="006E2999" w:rsidRPr="009A1458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Напоминаем, налоги за несовершеннолетних детей платят родители. </w:t>
      </w:r>
      <w:r w:rsidRPr="00B97258">
        <w:rPr>
          <w:rFonts w:ascii="Times New Roman" w:hAnsi="Times New Roman"/>
          <w:sz w:val="26"/>
          <w:szCs w:val="26"/>
        </w:rPr>
        <w:t>В последнее время все больше несовершеннолетних детей становятся владельцами имущества, получая долю в праве собственности на недвижимость, приобретенную с использованием средств мат</w:t>
      </w:r>
      <w:r>
        <w:rPr>
          <w:rFonts w:ascii="Times New Roman" w:hAnsi="Times New Roman"/>
          <w:sz w:val="26"/>
          <w:szCs w:val="26"/>
        </w:rPr>
        <w:t xml:space="preserve">еринского (семейного) капитала. </w:t>
      </w:r>
    </w:p>
    <w:p w:rsidR="006E2999" w:rsidRDefault="006E2999" w:rsidP="006E2999">
      <w:p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Pr="009A77EA" w:rsidRDefault="006E2999" w:rsidP="006E2999">
      <w:pPr>
        <w:pStyle w:val="a3"/>
        <w:numPr>
          <w:ilvl w:val="0"/>
          <w:numId w:val="8"/>
        </w:numPr>
        <w:tabs>
          <w:tab w:val="left" w:pos="609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будет, е</w:t>
      </w:r>
      <w:r w:rsidRPr="009A77EA">
        <w:rPr>
          <w:rFonts w:ascii="Times New Roman" w:hAnsi="Times New Roman"/>
          <w:sz w:val="26"/>
          <w:szCs w:val="26"/>
        </w:rPr>
        <w:t>сли я  не оплачу налоги в срок?</w:t>
      </w:r>
    </w:p>
    <w:p w:rsidR="006E2999" w:rsidRDefault="006E2999" w:rsidP="006E2999">
      <w:pPr>
        <w:pStyle w:val="a6"/>
        <w:spacing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Уже со 2 декабря</w:t>
      </w:r>
      <w:r w:rsidRPr="00BF5AA8">
        <w:rPr>
          <w:sz w:val="26"/>
          <w:szCs w:val="26"/>
        </w:rPr>
        <w:t xml:space="preserve">  исчисленные суммы приобретут статус задолженности, на которую </w:t>
      </w:r>
      <w:r>
        <w:rPr>
          <w:sz w:val="26"/>
          <w:szCs w:val="26"/>
        </w:rPr>
        <w:t xml:space="preserve">начнет начисляться </w:t>
      </w:r>
      <w:r w:rsidRPr="00BF5AA8">
        <w:rPr>
          <w:sz w:val="26"/>
          <w:szCs w:val="26"/>
        </w:rPr>
        <w:t xml:space="preserve">пеня за каждый день просрочки.  Налогоплательщику будет направлено требование об уплате налогов. В случае неуплаты налогов по требованию, налоговым органом может быть принято решение об обращении в суд. При этом несвоевременная уплата налогов может повлечь взыскание </w:t>
      </w:r>
      <w:r>
        <w:rPr>
          <w:sz w:val="26"/>
          <w:szCs w:val="26"/>
        </w:rPr>
        <w:t>долга в принудительном порядке: арест счетов, запрет на выезд за границу и т.д.</w:t>
      </w:r>
    </w:p>
    <w:p w:rsidR="006E2999" w:rsidRDefault="006E2999" w:rsidP="006E299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E2999" w:rsidRDefault="006E2999" w:rsidP="006E299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Платите налоги вовремя!</w:t>
      </w:r>
    </w:p>
    <w:p w:rsidR="006E2999" w:rsidRDefault="006E2999" w:rsidP="006E29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2999" w:rsidRDefault="006E2999" w:rsidP="006E29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 </w:t>
      </w:r>
      <w:proofErr w:type="gramStart"/>
      <w:r>
        <w:rPr>
          <w:rFonts w:ascii="Times New Roman" w:hAnsi="Times New Roman"/>
          <w:sz w:val="26"/>
          <w:szCs w:val="26"/>
        </w:rPr>
        <w:t>Е</w:t>
      </w:r>
      <w:r w:rsidRPr="009A1458">
        <w:rPr>
          <w:rFonts w:ascii="Times New Roman" w:hAnsi="Times New Roman"/>
          <w:sz w:val="26"/>
          <w:szCs w:val="26"/>
        </w:rPr>
        <w:t>диного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Контакт-центра</w:t>
      </w:r>
      <w:r w:rsidRPr="009A1458">
        <w:rPr>
          <w:rFonts w:ascii="Times New Roman" w:hAnsi="Times New Roman"/>
          <w:sz w:val="26"/>
          <w:szCs w:val="26"/>
        </w:rPr>
        <w:t xml:space="preserve"> 8-800-222-22-22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E2999" w:rsidRPr="00517080" w:rsidRDefault="006E2999" w:rsidP="006E299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Промо-страница </w:t>
      </w:r>
      <w:r w:rsidRPr="006A0194">
        <w:rPr>
          <w:rFonts w:ascii="Times New Roman" w:hAnsi="Times New Roman"/>
          <w:sz w:val="26"/>
          <w:szCs w:val="26"/>
          <w:u w:val="single"/>
        </w:rPr>
        <w:t>«Налоговое уведомление – 2023»</w:t>
      </w:r>
      <w:r>
        <w:rPr>
          <w:rFonts w:ascii="Times New Roman" w:hAnsi="Times New Roman"/>
          <w:sz w:val="26"/>
          <w:szCs w:val="26"/>
          <w:u w:val="single"/>
        </w:rPr>
        <w:t>.</w:t>
      </w:r>
    </w:p>
    <w:p w:rsidR="006E2999" w:rsidRDefault="006E2999" w:rsidP="006E29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EB9" w:rsidRPr="00D03D6F" w:rsidRDefault="001D2EB9" w:rsidP="001D2E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EB9" w:rsidRDefault="001D2EB9" w:rsidP="001D2EB9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1D2EB9" w:rsidRDefault="001D2EB9" w:rsidP="001D2EB9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660906" w:rsidRPr="00B526A0" w:rsidRDefault="00660906" w:rsidP="001D2EB9">
      <w:pPr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17F4"/>
    <w:multiLevelType w:val="hybridMultilevel"/>
    <w:tmpl w:val="38A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13382"/>
    <w:multiLevelType w:val="hybridMultilevel"/>
    <w:tmpl w:val="9D94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66A3A"/>
    <w:multiLevelType w:val="hybridMultilevel"/>
    <w:tmpl w:val="A0C4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4D0C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D2EB9"/>
    <w:rsid w:val="001E12C2"/>
    <w:rsid w:val="0020565C"/>
    <w:rsid w:val="00206059"/>
    <w:rsid w:val="00252145"/>
    <w:rsid w:val="0026369C"/>
    <w:rsid w:val="0026637E"/>
    <w:rsid w:val="00272DA4"/>
    <w:rsid w:val="00292A6E"/>
    <w:rsid w:val="002D6EFD"/>
    <w:rsid w:val="002D76A8"/>
    <w:rsid w:val="00316F8C"/>
    <w:rsid w:val="0031771B"/>
    <w:rsid w:val="003217E0"/>
    <w:rsid w:val="0032597B"/>
    <w:rsid w:val="00373829"/>
    <w:rsid w:val="00395642"/>
    <w:rsid w:val="00395C56"/>
    <w:rsid w:val="003967C1"/>
    <w:rsid w:val="003976D5"/>
    <w:rsid w:val="003C20CE"/>
    <w:rsid w:val="003C72F5"/>
    <w:rsid w:val="00400CE0"/>
    <w:rsid w:val="00403821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E2999"/>
    <w:rsid w:val="007B35B2"/>
    <w:rsid w:val="007C6836"/>
    <w:rsid w:val="007D4B0B"/>
    <w:rsid w:val="007E7655"/>
    <w:rsid w:val="007F2848"/>
    <w:rsid w:val="007F2FA9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786B"/>
    <w:rsid w:val="009A1139"/>
    <w:rsid w:val="009F3C2B"/>
    <w:rsid w:val="00A01A22"/>
    <w:rsid w:val="00A14743"/>
    <w:rsid w:val="00A20238"/>
    <w:rsid w:val="00A25161"/>
    <w:rsid w:val="00AC0BBA"/>
    <w:rsid w:val="00AE01CB"/>
    <w:rsid w:val="00AE4AD0"/>
    <w:rsid w:val="00B02777"/>
    <w:rsid w:val="00B15DB7"/>
    <w:rsid w:val="00B4032E"/>
    <w:rsid w:val="00B526A0"/>
    <w:rsid w:val="00BB77E1"/>
    <w:rsid w:val="00BD1B43"/>
    <w:rsid w:val="00BD4056"/>
    <w:rsid w:val="00BE3920"/>
    <w:rsid w:val="00BF44E2"/>
    <w:rsid w:val="00C531DF"/>
    <w:rsid w:val="00C76619"/>
    <w:rsid w:val="00C91E6A"/>
    <w:rsid w:val="00CB07A7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1A1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npage-txt-text">
    <w:name w:val="npage-txt-text"/>
    <w:basedOn w:val="a0"/>
    <w:rsid w:val="007F2FA9"/>
  </w:style>
  <w:style w:type="character" w:styleId="ae">
    <w:name w:val="Strong"/>
    <w:basedOn w:val="a0"/>
    <w:uiPriority w:val="22"/>
    <w:qFormat/>
    <w:rsid w:val="007F2FA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77E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1D2EB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rn75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E876-329D-4509-8171-AF5F6329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ЕДДС</cp:lastModifiedBy>
  <cp:revision>116</cp:revision>
  <dcterms:created xsi:type="dcterms:W3CDTF">2020-12-15T05:32:00Z</dcterms:created>
  <dcterms:modified xsi:type="dcterms:W3CDTF">2023-11-02T05:14:00Z</dcterms:modified>
</cp:coreProperties>
</file>