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F60EDC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УФНС России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                             </w:t>
      </w:r>
    </w:p>
    <w:p w:rsidR="0026369C" w:rsidRPr="00272DA4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Забайкальскому краю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</w:t>
      </w:r>
      <w:r w:rsidR="00F60EDC">
        <w:rPr>
          <w:rFonts w:ascii="Times New Roman" w:hAnsi="Times New Roman"/>
          <w:sz w:val="20"/>
        </w:rPr>
        <w:t xml:space="preserve">                    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Сайт: </w:t>
      </w:r>
      <w:hyperlink r:id="rId7" w:history="1">
        <w:r w:rsidR="00F45ABB" w:rsidRPr="0044373A">
          <w:rPr>
            <w:rStyle w:val="a5"/>
            <w:rFonts w:ascii="Times New Roman" w:hAnsi="Times New Roman"/>
            <w:sz w:val="20"/>
          </w:rPr>
          <w:t>www.nalog.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  <w:lang w:val="en-US"/>
          </w:rPr>
          <w:t>gov</w:t>
        </w:r>
        <w:proofErr w:type="spellEnd"/>
        <w:r w:rsidR="00F45ABB" w:rsidRPr="00F45ABB">
          <w:rPr>
            <w:rStyle w:val="a5"/>
            <w:rFonts w:ascii="Times New Roman" w:hAnsi="Times New Roman"/>
            <w:sz w:val="20"/>
          </w:rPr>
          <w:t>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</w:rPr>
          <w:t>ru</w:t>
        </w:r>
        <w:proofErr w:type="spellEnd"/>
      </w:hyperlink>
      <w:r>
        <w:rPr>
          <w:rFonts w:ascii="Times New Roman" w:hAnsi="Times New Roman"/>
          <w:sz w:val="20"/>
        </w:rPr>
        <w:t xml:space="preserve">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</w:t>
      </w:r>
      <w:r w:rsidR="00F45ABB">
        <w:rPr>
          <w:rFonts w:ascii="Times New Roman" w:hAnsi="Times New Roman"/>
          <w:sz w:val="20"/>
        </w:rPr>
        <w:t xml:space="preserve">      </w:t>
      </w:r>
      <w:r w:rsidR="00F31008">
        <w:rPr>
          <w:rFonts w:ascii="Times New Roman" w:hAnsi="Times New Roman"/>
          <w:sz w:val="20"/>
        </w:rPr>
        <w:t xml:space="preserve">                                </w:t>
      </w:r>
      <w:r w:rsidR="00F45ABB">
        <w:rPr>
          <w:rFonts w:ascii="Times New Roman" w:hAnsi="Times New Roman"/>
          <w:sz w:val="20"/>
        </w:rPr>
        <w:t xml:space="preserve">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</w:t>
      </w:r>
    </w:p>
    <w:p w:rsidR="00D84B61" w:rsidRDefault="00D84B61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Пресс-секретарь УФНС России по Забайкальскому краю</w:t>
      </w: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Ксения </w:t>
      </w:r>
      <w:proofErr w:type="spellStart"/>
      <w:r>
        <w:rPr>
          <w:rFonts w:ascii="Times New Roman" w:hAnsi="Times New Roman"/>
          <w:sz w:val="20"/>
        </w:rPr>
        <w:t>Раздобреева</w:t>
      </w:r>
      <w:proofErr w:type="spellEnd"/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8(3022) </w:t>
      </w:r>
      <w:r w:rsidR="00B96377">
        <w:rPr>
          <w:rFonts w:ascii="Times New Roman" w:hAnsi="Times New Roman"/>
          <w:sz w:val="20"/>
        </w:rPr>
        <w:t>21-80-35 (доб.1943)</w:t>
      </w:r>
    </w:p>
    <w:p w:rsidR="00CC500D" w:rsidRDefault="00CC500D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8914-457-61-19</w:t>
      </w:r>
    </w:p>
    <w:p w:rsidR="00D84B61" w:rsidRDefault="00D84B61">
      <w:pPr>
        <w:spacing w:after="0" w:line="240" w:lineRule="auto"/>
        <w:rPr>
          <w:rFonts w:ascii="Times New Roman" w:hAnsi="Times New Roman"/>
          <w:sz w:val="20"/>
        </w:rPr>
      </w:pPr>
    </w:p>
    <w:p w:rsidR="00D84B61" w:rsidRPr="00133CFA" w:rsidRDefault="006975AF" w:rsidP="00133CF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sz w:val="20"/>
        </w:rPr>
        <w:t xml:space="preserve">Дата рассылки: </w:t>
      </w:r>
      <w:r w:rsidR="00365A86">
        <w:rPr>
          <w:rFonts w:ascii="Times New Roman" w:hAnsi="Times New Roman"/>
          <w:b/>
          <w:color w:val="000000" w:themeColor="text1"/>
          <w:sz w:val="20"/>
        </w:rPr>
        <w:t>29</w:t>
      </w:r>
      <w:r w:rsidR="00CA72E8">
        <w:rPr>
          <w:rFonts w:ascii="Times New Roman" w:hAnsi="Times New Roman"/>
          <w:b/>
          <w:color w:val="000000" w:themeColor="text1"/>
          <w:sz w:val="20"/>
        </w:rPr>
        <w:t xml:space="preserve"> января</w:t>
      </w:r>
      <w:r w:rsidR="00B96377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7B04C0">
        <w:rPr>
          <w:rFonts w:ascii="Times New Roman" w:hAnsi="Times New Roman"/>
          <w:b/>
          <w:color w:val="000000" w:themeColor="text1"/>
          <w:sz w:val="20"/>
        </w:rPr>
        <w:t xml:space="preserve"> 2024</w:t>
      </w:r>
      <w:r>
        <w:rPr>
          <w:rFonts w:ascii="Times New Roman" w:hAnsi="Times New Roman"/>
          <w:b/>
          <w:color w:val="000000" w:themeColor="text1"/>
          <w:sz w:val="20"/>
        </w:rPr>
        <w:t xml:space="preserve"> года</w:t>
      </w:r>
    </w:p>
    <w:p w:rsidR="00D84B61" w:rsidRPr="0001611A" w:rsidRDefault="006975AF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Пресс-релиз</w:t>
      </w:r>
    </w:p>
    <w:p w:rsidR="00BD1B43" w:rsidRDefault="00BD1B43" w:rsidP="00BD1B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65A86" w:rsidRPr="00CC0317" w:rsidRDefault="00365A86" w:rsidP="00365A86">
      <w:pPr>
        <w:spacing w:after="0"/>
        <w:jc w:val="center"/>
        <w:rPr>
          <w:rFonts w:ascii="Times New Roman" w:hAnsi="Times New Roman"/>
          <w:b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sz w:val="26"/>
          <w:szCs w:val="26"/>
        </w:rPr>
        <w:t>Большой ежеквартальный семинар пройдет в УФНС России по Забайкальскому краю 8 февраля</w:t>
      </w:r>
    </w:p>
    <w:p w:rsidR="00365A86" w:rsidRDefault="00365A86" w:rsidP="00365A86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365A86" w:rsidRDefault="00365A86" w:rsidP="00365A86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 февраля 2024 года в 14:00 в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УФНС России по Забайкальскому краю состоится  большой ежеквартальный бесплатный семинар для налогоплательщиков. </w:t>
      </w:r>
    </w:p>
    <w:p w:rsidR="00365A86" w:rsidRDefault="00365A86" w:rsidP="00365A86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365A86" w:rsidRPr="003E06CC" w:rsidRDefault="00365A86" w:rsidP="00365A86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программе семинара заявлены наиболее актуальные вопросы работы с единым налоговым</w:t>
      </w:r>
      <w:r w:rsidRPr="00C54402">
        <w:rPr>
          <w:rFonts w:ascii="Times New Roman" w:hAnsi="Times New Roman"/>
          <w:sz w:val="26"/>
          <w:szCs w:val="26"/>
        </w:rPr>
        <w:t xml:space="preserve"> счет</w:t>
      </w:r>
      <w:r>
        <w:rPr>
          <w:rFonts w:ascii="Times New Roman" w:hAnsi="Times New Roman"/>
          <w:sz w:val="26"/>
          <w:szCs w:val="26"/>
        </w:rPr>
        <w:t>ом, такие как обзор ошибок, допускаемых</w:t>
      </w:r>
      <w:r w:rsidRPr="003E06CC">
        <w:rPr>
          <w:rFonts w:ascii="Times New Roman" w:hAnsi="Times New Roman"/>
          <w:sz w:val="26"/>
          <w:szCs w:val="26"/>
        </w:rPr>
        <w:t xml:space="preserve"> при заполнении уведомлений об исчисленных суммах налогов</w:t>
      </w:r>
      <w:r>
        <w:rPr>
          <w:rFonts w:ascii="Times New Roman" w:hAnsi="Times New Roman"/>
          <w:sz w:val="26"/>
          <w:szCs w:val="26"/>
        </w:rPr>
        <w:t>, вопросы заполнения</w:t>
      </w:r>
      <w:r w:rsidRPr="003E06CC">
        <w:rPr>
          <w:rFonts w:ascii="Times New Roman" w:hAnsi="Times New Roman"/>
          <w:sz w:val="26"/>
          <w:szCs w:val="26"/>
        </w:rPr>
        <w:t xml:space="preserve"> расчетов 6-НДФЛ и РСВ</w:t>
      </w:r>
      <w:r>
        <w:rPr>
          <w:rFonts w:ascii="Times New Roman" w:hAnsi="Times New Roman"/>
          <w:sz w:val="26"/>
          <w:szCs w:val="26"/>
        </w:rPr>
        <w:t>, нововведения по НДФЛ.</w:t>
      </w:r>
    </w:p>
    <w:p w:rsidR="00365A86" w:rsidRDefault="00365A86" w:rsidP="00365A86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Также большой блок вопросов будет посвящен изменениям</w:t>
      </w:r>
      <w:r w:rsidRPr="002376F2">
        <w:rPr>
          <w:rFonts w:ascii="Times New Roman" w:hAnsi="Times New Roman"/>
          <w:sz w:val="26"/>
          <w:szCs w:val="26"/>
        </w:rPr>
        <w:t xml:space="preserve"> в налоговом законодательстве согласно Федеральном</w:t>
      </w:r>
      <w:r>
        <w:rPr>
          <w:rFonts w:ascii="Times New Roman" w:hAnsi="Times New Roman"/>
          <w:sz w:val="26"/>
          <w:szCs w:val="26"/>
        </w:rPr>
        <w:t xml:space="preserve">у закону от </w:t>
      </w:r>
      <w:r w:rsidRPr="002376F2">
        <w:rPr>
          <w:rFonts w:ascii="Times New Roman" w:hAnsi="Times New Roman"/>
          <w:sz w:val="26"/>
          <w:szCs w:val="26"/>
          <w:u w:val="single"/>
        </w:rPr>
        <w:t>31.07.2023 № 389-ФЗ</w:t>
      </w:r>
      <w:r>
        <w:rPr>
          <w:rFonts w:ascii="Times New Roman" w:hAnsi="Times New Roman"/>
          <w:sz w:val="26"/>
          <w:szCs w:val="26"/>
        </w:rPr>
        <w:t>, касающихся налога</w:t>
      </w:r>
      <w:r w:rsidRPr="002376F2">
        <w:rPr>
          <w:rFonts w:ascii="Times New Roman" w:hAnsi="Times New Roman"/>
          <w:sz w:val="26"/>
          <w:szCs w:val="26"/>
        </w:rPr>
        <w:t xml:space="preserve"> на имущество организаций</w:t>
      </w:r>
      <w:r>
        <w:rPr>
          <w:rFonts w:ascii="Times New Roman" w:hAnsi="Times New Roman"/>
          <w:sz w:val="26"/>
          <w:szCs w:val="26"/>
        </w:rPr>
        <w:t xml:space="preserve"> и уменьшения</w:t>
      </w:r>
      <w:r w:rsidRPr="002376F2">
        <w:rPr>
          <w:rFonts w:ascii="Times New Roman" w:hAnsi="Times New Roman"/>
          <w:sz w:val="26"/>
          <w:szCs w:val="26"/>
        </w:rPr>
        <w:t xml:space="preserve"> налога по упрощенной системе налогообложения, патентной системе налогообложе</w:t>
      </w:r>
      <w:r>
        <w:rPr>
          <w:rFonts w:ascii="Times New Roman" w:hAnsi="Times New Roman"/>
          <w:sz w:val="26"/>
          <w:szCs w:val="26"/>
        </w:rPr>
        <w:t xml:space="preserve">ния на сумму страховых взносов. Специалисты обратят внимание на вопросы </w:t>
      </w:r>
      <w:r w:rsidRPr="002376F2">
        <w:rPr>
          <w:rFonts w:ascii="Times New Roman" w:hAnsi="Times New Roman"/>
          <w:sz w:val="26"/>
          <w:szCs w:val="26"/>
        </w:rPr>
        <w:t xml:space="preserve"> взыскания задолженности юридических лиц и индивидуальных предпринимателей </w:t>
      </w:r>
      <w:r>
        <w:rPr>
          <w:rFonts w:ascii="Times New Roman" w:hAnsi="Times New Roman"/>
          <w:sz w:val="26"/>
          <w:szCs w:val="26"/>
        </w:rPr>
        <w:t>и п</w:t>
      </w:r>
      <w:r w:rsidRPr="002376F2"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>едоставление отсрочки/рассрочки по уплате налогов и новой системе получения налоговых вычетов.</w:t>
      </w:r>
    </w:p>
    <w:p w:rsidR="00365A86" w:rsidRDefault="00365A86" w:rsidP="00365A86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365A86" w:rsidRDefault="00365A86" w:rsidP="00365A86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Мероприятие пройдет  по адресу  ул. Анохина, 63, актовый зал (кабинет 219). При очном участии необходима предварительная запись по телефону 8(3022)21-80-35 (доб.:1901, 1943, 1953). Количество мест ограничено, при себе необходимо иметь документ, удостоверяющий личность.</w:t>
      </w:r>
    </w:p>
    <w:p w:rsidR="00365A86" w:rsidRDefault="00365A86" w:rsidP="00365A86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365A86" w:rsidRDefault="00365A86" w:rsidP="00365A86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участия в семинаре дистанционно, в режиме онлайн, необходимо зарегистрироваться по ссылке </w:t>
      </w:r>
      <w:hyperlink r:id="rId8" w:history="1">
        <w:r w:rsidRPr="00645B2F">
          <w:rPr>
            <w:rStyle w:val="a5"/>
            <w:rFonts w:ascii="Times New Roman" w:hAnsi="Times New Roman"/>
            <w:sz w:val="26"/>
            <w:szCs w:val="26"/>
          </w:rPr>
          <w:t>https://w.sbis.ru/webinar/ufns75_080224</w:t>
        </w:r>
      </w:hyperlink>
      <w:r>
        <w:rPr>
          <w:rFonts w:ascii="Times New Roman" w:hAnsi="Times New Roman"/>
          <w:sz w:val="26"/>
          <w:szCs w:val="26"/>
        </w:rPr>
        <w:t xml:space="preserve">  и предварительно задать вопросы в карточке </w:t>
      </w:r>
      <w:proofErr w:type="spellStart"/>
      <w:r>
        <w:rPr>
          <w:rFonts w:ascii="Times New Roman" w:hAnsi="Times New Roman"/>
          <w:sz w:val="26"/>
          <w:szCs w:val="26"/>
        </w:rPr>
        <w:t>вебинара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r w:rsidRPr="00B62B4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7B04C0" w:rsidRDefault="007B04C0" w:rsidP="007B04C0">
      <w:pPr>
        <w:spacing w:after="0"/>
        <w:rPr>
          <w:rFonts w:ascii="Times New Roman" w:hAnsi="Times New Roman"/>
          <w:sz w:val="20"/>
        </w:rPr>
      </w:pPr>
    </w:p>
    <w:p w:rsidR="007B04C0" w:rsidRDefault="007B04C0" w:rsidP="007B04C0">
      <w:pPr>
        <w:spacing w:after="0"/>
        <w:rPr>
          <w:rFonts w:ascii="Times New Roman" w:hAnsi="Times New Roman"/>
          <w:sz w:val="20"/>
        </w:rPr>
      </w:pPr>
    </w:p>
    <w:p w:rsidR="00660906" w:rsidRPr="00B526A0" w:rsidRDefault="00660906" w:rsidP="00720910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sectPr w:rsidR="00660906" w:rsidRPr="00B526A0" w:rsidSect="007B04C0">
      <w:pgSz w:w="11906" w:h="16838"/>
      <w:pgMar w:top="142" w:right="850" w:bottom="142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A66"/>
    <w:multiLevelType w:val="hybridMultilevel"/>
    <w:tmpl w:val="1BFC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C79D4"/>
    <w:multiLevelType w:val="hybridMultilevel"/>
    <w:tmpl w:val="F3A4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A655C"/>
    <w:multiLevelType w:val="hybridMultilevel"/>
    <w:tmpl w:val="79B0D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0D280E"/>
    <w:multiLevelType w:val="hybridMultilevel"/>
    <w:tmpl w:val="D0ACDAC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61053674"/>
    <w:multiLevelType w:val="hybridMultilevel"/>
    <w:tmpl w:val="85048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B61"/>
    <w:rsid w:val="00014476"/>
    <w:rsid w:val="00015576"/>
    <w:rsid w:val="0001611A"/>
    <w:rsid w:val="00016CB6"/>
    <w:rsid w:val="00037B0E"/>
    <w:rsid w:val="00041920"/>
    <w:rsid w:val="000572BB"/>
    <w:rsid w:val="00077BBF"/>
    <w:rsid w:val="000818C5"/>
    <w:rsid w:val="000B41B5"/>
    <w:rsid w:val="000D1B21"/>
    <w:rsid w:val="00133CFA"/>
    <w:rsid w:val="001852E1"/>
    <w:rsid w:val="001B7CF8"/>
    <w:rsid w:val="001D2182"/>
    <w:rsid w:val="001E12C2"/>
    <w:rsid w:val="00206059"/>
    <w:rsid w:val="0026369C"/>
    <w:rsid w:val="0026637E"/>
    <w:rsid w:val="00272DA4"/>
    <w:rsid w:val="00292A6E"/>
    <w:rsid w:val="002D6EFD"/>
    <w:rsid w:val="002D76A8"/>
    <w:rsid w:val="00316F8C"/>
    <w:rsid w:val="003217E0"/>
    <w:rsid w:val="0032597B"/>
    <w:rsid w:val="00365A86"/>
    <w:rsid w:val="00373829"/>
    <w:rsid w:val="00395642"/>
    <w:rsid w:val="00395C56"/>
    <w:rsid w:val="003967C1"/>
    <w:rsid w:val="003976D5"/>
    <w:rsid w:val="003C72F5"/>
    <w:rsid w:val="00400CE0"/>
    <w:rsid w:val="004076E8"/>
    <w:rsid w:val="00455917"/>
    <w:rsid w:val="004850AC"/>
    <w:rsid w:val="00494F3B"/>
    <w:rsid w:val="004D1C9C"/>
    <w:rsid w:val="00501A96"/>
    <w:rsid w:val="00503EC8"/>
    <w:rsid w:val="00555CE6"/>
    <w:rsid w:val="00556753"/>
    <w:rsid w:val="005928A7"/>
    <w:rsid w:val="005952EC"/>
    <w:rsid w:val="005B15E2"/>
    <w:rsid w:val="005C0D04"/>
    <w:rsid w:val="00645D87"/>
    <w:rsid w:val="006528E8"/>
    <w:rsid w:val="00660906"/>
    <w:rsid w:val="006650E0"/>
    <w:rsid w:val="006821C8"/>
    <w:rsid w:val="0068593F"/>
    <w:rsid w:val="006975AF"/>
    <w:rsid w:val="006A2BC4"/>
    <w:rsid w:val="00720910"/>
    <w:rsid w:val="007A6D7A"/>
    <w:rsid w:val="007B04C0"/>
    <w:rsid w:val="007B35B2"/>
    <w:rsid w:val="007B4A0D"/>
    <w:rsid w:val="007D4B0B"/>
    <w:rsid w:val="007E7655"/>
    <w:rsid w:val="00843792"/>
    <w:rsid w:val="008628EB"/>
    <w:rsid w:val="00877752"/>
    <w:rsid w:val="00885480"/>
    <w:rsid w:val="008866C9"/>
    <w:rsid w:val="008C04D1"/>
    <w:rsid w:val="008D5CF5"/>
    <w:rsid w:val="008E7EA0"/>
    <w:rsid w:val="00942E28"/>
    <w:rsid w:val="0097056D"/>
    <w:rsid w:val="00970AF9"/>
    <w:rsid w:val="009A1139"/>
    <w:rsid w:val="00A01A22"/>
    <w:rsid w:val="00A20238"/>
    <w:rsid w:val="00A25161"/>
    <w:rsid w:val="00AC0BBA"/>
    <w:rsid w:val="00AE4AD0"/>
    <w:rsid w:val="00B02777"/>
    <w:rsid w:val="00B15DB7"/>
    <w:rsid w:val="00B4032E"/>
    <w:rsid w:val="00B526A0"/>
    <w:rsid w:val="00B96377"/>
    <w:rsid w:val="00BD1B43"/>
    <w:rsid w:val="00BD4056"/>
    <w:rsid w:val="00BE3920"/>
    <w:rsid w:val="00BF44E2"/>
    <w:rsid w:val="00C76619"/>
    <w:rsid w:val="00C91E6A"/>
    <w:rsid w:val="00CA72E8"/>
    <w:rsid w:val="00CC500D"/>
    <w:rsid w:val="00CD34EE"/>
    <w:rsid w:val="00D2277A"/>
    <w:rsid w:val="00D84B61"/>
    <w:rsid w:val="00D87633"/>
    <w:rsid w:val="00D9494F"/>
    <w:rsid w:val="00DA5DB7"/>
    <w:rsid w:val="00DA7B73"/>
    <w:rsid w:val="00DC2E91"/>
    <w:rsid w:val="00E03DB0"/>
    <w:rsid w:val="00E26BCF"/>
    <w:rsid w:val="00E31F3B"/>
    <w:rsid w:val="00E904CC"/>
    <w:rsid w:val="00F24AC7"/>
    <w:rsid w:val="00F31008"/>
    <w:rsid w:val="00F45ABB"/>
    <w:rsid w:val="00F55987"/>
    <w:rsid w:val="00F60EDC"/>
    <w:rsid w:val="00FA296B"/>
    <w:rsid w:val="00FE1F41"/>
    <w:rsid w:val="00FE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uiPriority w:val="99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.sbis.ru/webinar/ufns75_080224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4ADD1-8BBB-4C85-9BC6-1FE8C3ED9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Раздобреева Ксения Андреевна</cp:lastModifiedBy>
  <cp:revision>107</cp:revision>
  <dcterms:created xsi:type="dcterms:W3CDTF">2020-12-15T05:32:00Z</dcterms:created>
  <dcterms:modified xsi:type="dcterms:W3CDTF">2024-01-29T04:50:00Z</dcterms:modified>
</cp:coreProperties>
</file>