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55F4" w:rsidRDefault="003E55F4" w:rsidP="003E55F4">
      <w:pPr>
        <w:ind w:left="5103"/>
        <w:jc w:val="right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ПРОЕКТ</w:t>
      </w:r>
    </w:p>
    <w:p w:rsidR="00621551" w:rsidRDefault="00621551" w:rsidP="003E55F4">
      <w:pPr>
        <w:ind w:left="5103"/>
        <w:jc w:val="right"/>
        <w:outlineLvl w:val="0"/>
        <w:rPr>
          <w:rFonts w:ascii="Times New Roman" w:hAnsi="Times New Roman" w:cs="Times New Roman"/>
          <w:b/>
          <w:bCs/>
        </w:rPr>
      </w:pPr>
    </w:p>
    <w:p w:rsidR="00761424" w:rsidRDefault="00761424" w:rsidP="00761424">
      <w:pPr>
        <w:ind w:left="5103"/>
        <w:jc w:val="right"/>
        <w:outlineLvl w:val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УТВЕРЖДЕНО</w:t>
      </w:r>
    </w:p>
    <w:p w:rsidR="00761424" w:rsidRDefault="00761424" w:rsidP="00761424">
      <w:pPr>
        <w:ind w:left="5103"/>
        <w:jc w:val="right"/>
        <w:outlineLvl w:val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решением Совета муниципального</w:t>
      </w:r>
    </w:p>
    <w:p w:rsidR="00761424" w:rsidRDefault="00761424" w:rsidP="00761424">
      <w:pPr>
        <w:ind w:left="5103"/>
        <w:jc w:val="right"/>
        <w:outlineLvl w:val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района «Нерчинский район»</w:t>
      </w:r>
    </w:p>
    <w:p w:rsidR="00C65771" w:rsidRDefault="00761424" w:rsidP="00761424">
      <w:pPr>
        <w:ind w:left="5103"/>
        <w:jc w:val="right"/>
        <w:outlineLvl w:val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от ____________ 20</w:t>
      </w:r>
      <w:r w:rsidR="003E55F4">
        <w:rPr>
          <w:rFonts w:ascii="Times New Roman" w:hAnsi="Times New Roman" w:cs="Times New Roman"/>
          <w:bCs/>
        </w:rPr>
        <w:t>2</w:t>
      </w:r>
      <w:r w:rsidR="00A37216">
        <w:rPr>
          <w:rFonts w:ascii="Times New Roman" w:hAnsi="Times New Roman" w:cs="Times New Roman"/>
          <w:bCs/>
        </w:rPr>
        <w:t>4</w:t>
      </w:r>
      <w:r>
        <w:rPr>
          <w:rFonts w:ascii="Times New Roman" w:hAnsi="Times New Roman" w:cs="Times New Roman"/>
          <w:bCs/>
        </w:rPr>
        <w:t xml:space="preserve"> года №________</w:t>
      </w:r>
    </w:p>
    <w:p w:rsidR="00761424" w:rsidRPr="00761424" w:rsidRDefault="00761424" w:rsidP="00761424">
      <w:pPr>
        <w:ind w:left="5103"/>
        <w:jc w:val="right"/>
        <w:outlineLvl w:val="0"/>
        <w:rPr>
          <w:rFonts w:ascii="Times New Roman" w:hAnsi="Times New Roman" w:cs="Times New Roman"/>
          <w:bCs/>
        </w:rPr>
      </w:pPr>
    </w:p>
    <w:p w:rsidR="00C65771" w:rsidRPr="001D71AF" w:rsidRDefault="00C65771" w:rsidP="00C65771">
      <w:pPr>
        <w:pStyle w:val="a4"/>
        <w:spacing w:after="0"/>
        <w:jc w:val="center"/>
        <w:rPr>
          <w:b/>
          <w:bCs/>
          <w:sz w:val="32"/>
          <w:szCs w:val="32"/>
        </w:rPr>
      </w:pPr>
      <w:bookmarkStart w:id="0" w:name="sub_10"/>
      <w:r w:rsidRPr="001D71AF">
        <w:rPr>
          <w:b/>
          <w:bCs/>
          <w:sz w:val="32"/>
          <w:szCs w:val="32"/>
        </w:rPr>
        <w:t>С</w:t>
      </w:r>
      <w:r w:rsidR="00B65D19" w:rsidRPr="001D71AF">
        <w:rPr>
          <w:b/>
          <w:bCs/>
          <w:sz w:val="32"/>
          <w:szCs w:val="32"/>
        </w:rPr>
        <w:t xml:space="preserve">оглашение  </w:t>
      </w:r>
    </w:p>
    <w:p w:rsidR="00C65771" w:rsidRPr="001D71AF" w:rsidRDefault="00B65D19" w:rsidP="00C65771">
      <w:pPr>
        <w:pStyle w:val="a4"/>
        <w:spacing w:after="0"/>
        <w:jc w:val="center"/>
        <w:rPr>
          <w:i/>
          <w:sz w:val="28"/>
          <w:szCs w:val="28"/>
        </w:rPr>
      </w:pPr>
      <w:r w:rsidRPr="001D71AF">
        <w:rPr>
          <w:b/>
          <w:bCs/>
          <w:sz w:val="28"/>
          <w:szCs w:val="28"/>
        </w:rPr>
        <w:t xml:space="preserve">о передаче осуществления части полномочий </w:t>
      </w:r>
      <w:r w:rsidRPr="001D71AF">
        <w:rPr>
          <w:b/>
          <w:sz w:val="28"/>
          <w:szCs w:val="28"/>
        </w:rPr>
        <w:t xml:space="preserve"> </w:t>
      </w:r>
      <w:r w:rsidR="007141F3" w:rsidRPr="001D71AF">
        <w:rPr>
          <w:b/>
          <w:sz w:val="28"/>
          <w:szCs w:val="28"/>
        </w:rPr>
        <w:t>по решению вопросов местного значения муниципального района «Нерчинский район»</w:t>
      </w:r>
    </w:p>
    <w:p w:rsidR="00C65771" w:rsidRPr="001D71AF" w:rsidRDefault="00C65771" w:rsidP="00C65771">
      <w:pPr>
        <w:tabs>
          <w:tab w:val="left" w:pos="550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D71AF">
        <w:rPr>
          <w:rFonts w:ascii="Times New Roman" w:hAnsi="Times New Roman" w:cs="Times New Roman"/>
          <w:sz w:val="28"/>
          <w:szCs w:val="28"/>
        </w:rPr>
        <w:tab/>
      </w:r>
    </w:p>
    <w:p w:rsidR="00C65771" w:rsidRPr="001D71AF" w:rsidRDefault="00C65771" w:rsidP="00C65771">
      <w:pPr>
        <w:jc w:val="both"/>
        <w:rPr>
          <w:rFonts w:ascii="Times New Roman" w:hAnsi="Times New Roman" w:cs="Times New Roman"/>
          <w:sz w:val="28"/>
          <w:szCs w:val="28"/>
        </w:rPr>
      </w:pPr>
      <w:r w:rsidRPr="001D71AF">
        <w:rPr>
          <w:rFonts w:ascii="Times New Roman" w:hAnsi="Times New Roman" w:cs="Times New Roman"/>
          <w:sz w:val="28"/>
          <w:szCs w:val="28"/>
        </w:rPr>
        <w:tab/>
        <w:t xml:space="preserve">Администрация </w:t>
      </w:r>
      <w:r w:rsidR="007141F3" w:rsidRPr="001D71AF">
        <w:rPr>
          <w:rFonts w:ascii="Times New Roman" w:hAnsi="Times New Roman" w:cs="Times New Roman"/>
          <w:sz w:val="28"/>
          <w:szCs w:val="28"/>
        </w:rPr>
        <w:t xml:space="preserve"> муниципального района «Нерчинский район»</w:t>
      </w:r>
      <w:r w:rsidRPr="001D71AF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1D71AF">
        <w:rPr>
          <w:rFonts w:ascii="Times New Roman" w:hAnsi="Times New Roman" w:cs="Times New Roman"/>
          <w:sz w:val="28"/>
          <w:szCs w:val="28"/>
        </w:rPr>
        <w:t xml:space="preserve">именуемая в дальнейшем Администрация района, в лице  </w:t>
      </w:r>
      <w:r w:rsidR="009C4457">
        <w:rPr>
          <w:rFonts w:ascii="Times New Roman" w:hAnsi="Times New Roman" w:cs="Times New Roman"/>
          <w:sz w:val="28"/>
          <w:szCs w:val="28"/>
        </w:rPr>
        <w:t xml:space="preserve">исполняющего  </w:t>
      </w:r>
      <w:r w:rsidR="00EF5552">
        <w:rPr>
          <w:rFonts w:ascii="Times New Roman" w:hAnsi="Times New Roman" w:cs="Times New Roman"/>
          <w:sz w:val="28"/>
          <w:szCs w:val="28"/>
        </w:rPr>
        <w:t>Г</w:t>
      </w:r>
      <w:r w:rsidR="007141F3" w:rsidRPr="001D71AF">
        <w:rPr>
          <w:rFonts w:ascii="Times New Roman" w:hAnsi="Times New Roman" w:cs="Times New Roman"/>
          <w:sz w:val="28"/>
          <w:szCs w:val="28"/>
        </w:rPr>
        <w:t xml:space="preserve">лавы муниципального района «Нерчинский район» </w:t>
      </w:r>
      <w:r w:rsidR="00EF5552">
        <w:rPr>
          <w:rFonts w:ascii="Times New Roman" w:hAnsi="Times New Roman" w:cs="Times New Roman"/>
          <w:sz w:val="28"/>
          <w:szCs w:val="28"/>
        </w:rPr>
        <w:t xml:space="preserve"> Протасова Бориса Николаевича</w:t>
      </w:r>
      <w:r w:rsidRPr="001D71AF">
        <w:rPr>
          <w:rFonts w:ascii="Times New Roman" w:hAnsi="Times New Roman" w:cs="Times New Roman"/>
          <w:sz w:val="28"/>
          <w:szCs w:val="28"/>
        </w:rPr>
        <w:t xml:space="preserve">, действующего на основании </w:t>
      </w:r>
      <w:r w:rsidR="00EF5552">
        <w:rPr>
          <w:rFonts w:ascii="Times New Roman" w:hAnsi="Times New Roman" w:cs="Times New Roman"/>
          <w:sz w:val="28"/>
          <w:szCs w:val="28"/>
        </w:rPr>
        <w:t xml:space="preserve">распоряжения администрации </w:t>
      </w:r>
      <w:r w:rsidR="007141F3" w:rsidRPr="001D71AF">
        <w:rPr>
          <w:rFonts w:ascii="Times New Roman" w:hAnsi="Times New Roman" w:cs="Times New Roman"/>
          <w:sz w:val="28"/>
          <w:szCs w:val="28"/>
        </w:rPr>
        <w:t>муниципального района «Нерчинский район»</w:t>
      </w:r>
      <w:r w:rsidR="00EF5552">
        <w:rPr>
          <w:rFonts w:ascii="Times New Roman" w:hAnsi="Times New Roman" w:cs="Times New Roman"/>
          <w:sz w:val="28"/>
          <w:szCs w:val="28"/>
        </w:rPr>
        <w:t xml:space="preserve"> от 30.11.202</w:t>
      </w:r>
      <w:r w:rsidR="008E3B60">
        <w:rPr>
          <w:rFonts w:ascii="Times New Roman" w:hAnsi="Times New Roman" w:cs="Times New Roman"/>
          <w:sz w:val="28"/>
          <w:szCs w:val="28"/>
        </w:rPr>
        <w:t>2</w:t>
      </w:r>
      <w:r w:rsidR="00EF5552">
        <w:rPr>
          <w:rFonts w:ascii="Times New Roman" w:hAnsi="Times New Roman" w:cs="Times New Roman"/>
          <w:sz w:val="28"/>
          <w:szCs w:val="28"/>
        </w:rPr>
        <w:t xml:space="preserve"> г. №288-к</w:t>
      </w:r>
      <w:r w:rsidRPr="001D71AF">
        <w:rPr>
          <w:rFonts w:ascii="Times New Roman" w:hAnsi="Times New Roman" w:cs="Times New Roman"/>
          <w:sz w:val="28"/>
          <w:szCs w:val="28"/>
        </w:rPr>
        <w:t xml:space="preserve">, с одной стороны, и Администрация </w:t>
      </w:r>
      <w:r w:rsidR="007141F3" w:rsidRPr="001D71AF">
        <w:rPr>
          <w:rFonts w:ascii="Times New Roman" w:hAnsi="Times New Roman" w:cs="Times New Roman"/>
          <w:sz w:val="28"/>
          <w:szCs w:val="28"/>
        </w:rPr>
        <w:t>сельского поселения «</w:t>
      </w:r>
      <w:r w:rsidR="00D93C48">
        <w:rPr>
          <w:rFonts w:ascii="Times New Roman" w:hAnsi="Times New Roman" w:cs="Times New Roman"/>
          <w:sz w:val="28"/>
          <w:szCs w:val="28"/>
        </w:rPr>
        <w:t>……</w:t>
      </w:r>
      <w:r w:rsidR="007141F3" w:rsidRPr="001D71AF">
        <w:rPr>
          <w:rFonts w:ascii="Times New Roman" w:hAnsi="Times New Roman" w:cs="Times New Roman"/>
          <w:sz w:val="28"/>
          <w:szCs w:val="28"/>
        </w:rPr>
        <w:t>»</w:t>
      </w:r>
      <w:r w:rsidRPr="001D71AF">
        <w:rPr>
          <w:rFonts w:ascii="Times New Roman" w:hAnsi="Times New Roman" w:cs="Times New Roman"/>
          <w:sz w:val="28"/>
          <w:szCs w:val="28"/>
        </w:rPr>
        <w:t xml:space="preserve">, именуемая в дальнейшем Администрация поселения, в лице </w:t>
      </w:r>
      <w:r w:rsidR="00D93C48">
        <w:rPr>
          <w:rFonts w:ascii="Times New Roman" w:hAnsi="Times New Roman" w:cs="Times New Roman"/>
          <w:sz w:val="28"/>
          <w:szCs w:val="28"/>
        </w:rPr>
        <w:t>…………</w:t>
      </w:r>
      <w:r w:rsidRPr="001D71AF">
        <w:rPr>
          <w:rFonts w:ascii="Times New Roman" w:hAnsi="Times New Roman" w:cs="Times New Roman"/>
          <w:sz w:val="28"/>
          <w:szCs w:val="28"/>
        </w:rPr>
        <w:t xml:space="preserve">, действующего на основании Устава </w:t>
      </w:r>
      <w:r w:rsidR="004C0BDA" w:rsidRPr="001D71AF">
        <w:rPr>
          <w:rFonts w:ascii="Times New Roman" w:hAnsi="Times New Roman" w:cs="Times New Roman"/>
          <w:sz w:val="28"/>
          <w:szCs w:val="28"/>
        </w:rPr>
        <w:t>сельского поселения «</w:t>
      </w:r>
      <w:r w:rsidR="00D93C48">
        <w:rPr>
          <w:rFonts w:ascii="Times New Roman" w:hAnsi="Times New Roman" w:cs="Times New Roman"/>
          <w:sz w:val="28"/>
          <w:szCs w:val="28"/>
        </w:rPr>
        <w:t>………..</w:t>
      </w:r>
      <w:r w:rsidR="004C0BDA" w:rsidRPr="001D71AF">
        <w:rPr>
          <w:rFonts w:ascii="Times New Roman" w:hAnsi="Times New Roman" w:cs="Times New Roman"/>
          <w:sz w:val="28"/>
          <w:szCs w:val="28"/>
        </w:rPr>
        <w:t>»</w:t>
      </w:r>
      <w:r w:rsidRPr="001D71AF">
        <w:rPr>
          <w:rFonts w:ascii="Times New Roman" w:hAnsi="Times New Roman" w:cs="Times New Roman"/>
          <w:sz w:val="28"/>
          <w:szCs w:val="28"/>
        </w:rPr>
        <w:t>, с другой стороны, в дальнейшем именуемые Стороны, заключили настоящее Соглашение о нижеследующем.</w:t>
      </w:r>
    </w:p>
    <w:p w:rsidR="00A61A58" w:rsidRPr="001D71AF" w:rsidRDefault="00C65771" w:rsidP="0095610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71AF">
        <w:rPr>
          <w:rFonts w:ascii="Times New Roman" w:hAnsi="Times New Roman" w:cs="Times New Roman"/>
          <w:b/>
          <w:sz w:val="28"/>
          <w:szCs w:val="28"/>
        </w:rPr>
        <w:t>1. Предмет Соглашения</w:t>
      </w:r>
    </w:p>
    <w:p w:rsidR="003E55F4" w:rsidRDefault="00A61A58" w:rsidP="003E55F4">
      <w:pPr>
        <w:pStyle w:val="a3"/>
        <w:suppressAutoHyphens/>
        <w:spacing w:before="0" w:beforeAutospacing="0"/>
        <w:jc w:val="both"/>
        <w:rPr>
          <w:sz w:val="28"/>
          <w:szCs w:val="28"/>
        </w:rPr>
      </w:pPr>
      <w:r w:rsidRPr="001D71AF">
        <w:rPr>
          <w:sz w:val="28"/>
          <w:szCs w:val="28"/>
        </w:rPr>
        <w:tab/>
      </w:r>
      <w:r w:rsidR="003E55F4">
        <w:rPr>
          <w:sz w:val="28"/>
          <w:szCs w:val="28"/>
        </w:rPr>
        <w:t xml:space="preserve">1.1. Администрация района передает, а Администрация поселения принимает осуществление следующих полномочий по решению вопросов местного значения муниципального района «Нерчинский район» (далее - Район) в полном объеме, за исключением исключительных полномочий представительного органа местного самоуправления, в том числе по нормативному регулированию в области данного вопроса местного значения, а также полномочий исполнительно-распорядительного органа местного самоуправления в области контроля за исполнением полномочий по решению вопросов местного значения (далее - переданные полномочия): </w:t>
      </w:r>
    </w:p>
    <w:p w:rsidR="003E55F4" w:rsidRDefault="003E55F4" w:rsidP="003E55F4">
      <w:pPr>
        <w:pStyle w:val="Heading"/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>1.1.1.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в части  организации теплоснабжения, водоснабжения в границах поселения (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пункт 4 части 1 статьи 14 Федерального закона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№ 131-ФЗ), к которым относятся:</w:t>
      </w:r>
    </w:p>
    <w:p w:rsidR="003E55F4" w:rsidRDefault="003E55F4" w:rsidP="003E55F4">
      <w:pPr>
        <w:pStyle w:val="Heading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по организации теплоснабжения </w:t>
      </w:r>
    </w:p>
    <w:p w:rsidR="003E55F4" w:rsidRDefault="003E55F4" w:rsidP="003E55F4">
      <w:pPr>
        <w:pStyle w:val="Heading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  <w:t>1) организация обеспечения надежного теплоснабжения потребителей на территории сельского поселения «</w:t>
      </w:r>
      <w:r w:rsidR="00D93C48" w:rsidRPr="00621551">
        <w:rPr>
          <w:rFonts w:ascii="Times New Roman" w:hAnsi="Times New Roman" w:cs="Times New Roman"/>
          <w:b w:val="0"/>
          <w:bCs w:val="0"/>
          <w:sz w:val="28"/>
          <w:szCs w:val="28"/>
          <w:highlight w:val="yellow"/>
        </w:rPr>
        <w:t>……………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»;</w:t>
      </w:r>
    </w:p>
    <w:p w:rsidR="003E55F4" w:rsidRDefault="003E55F4" w:rsidP="003E55F4">
      <w:pPr>
        <w:pStyle w:val="Heading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  <w:t xml:space="preserve">2) рассмотрение обращений потребителей по вопросам надежности теплоснабжения, </w:t>
      </w:r>
      <w:r w:rsidR="00436873">
        <w:rPr>
          <w:rFonts w:ascii="Times New Roman" w:hAnsi="Times New Roman" w:cs="Times New Roman"/>
          <w:b w:val="0"/>
          <w:bCs w:val="0"/>
          <w:sz w:val="28"/>
          <w:szCs w:val="28"/>
        </w:rPr>
        <w:t>в порядке,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установленном правилами организации теплоснабжения, утвержденными правительством Российской Федерации;</w:t>
      </w:r>
    </w:p>
    <w:p w:rsidR="003E55F4" w:rsidRDefault="003E55F4" w:rsidP="003E55F4">
      <w:pPr>
        <w:pStyle w:val="Heading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  <w:t>3) реализация предусмотренных полномочий в области регулирования цен (тарифов) в сфере теплоснабжения;</w:t>
      </w:r>
    </w:p>
    <w:p w:rsidR="003E55F4" w:rsidRDefault="003E55F4" w:rsidP="003E55F4">
      <w:pPr>
        <w:pStyle w:val="Heading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  <w:t>4) выполнение требований, установленных правилами оценки готовности поселений к отопительному периоду, и контроль за готовностью объектов теплоснабжения, отдельных категорий потребителей к отопительному периоду;</w:t>
      </w:r>
    </w:p>
    <w:p w:rsidR="003E55F4" w:rsidRDefault="003E55F4" w:rsidP="003E55F4">
      <w:pPr>
        <w:pStyle w:val="Heading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lastRenderedPageBreak/>
        <w:tab/>
        <w:t xml:space="preserve">5) согласование с </w:t>
      </w:r>
      <w:r>
        <w:rPr>
          <w:rFonts w:ascii="Times New Roman" w:hAnsi="Times New Roman" w:cs="Times New Roman"/>
          <w:b w:val="0"/>
          <w:sz w:val="28"/>
          <w:szCs w:val="28"/>
        </w:rPr>
        <w:t>Администрацией района  вывода объекта теплоснабжения, тепловых сетей и в ремонт и из эксплуатации;</w:t>
      </w:r>
    </w:p>
    <w:p w:rsidR="003E55F4" w:rsidRDefault="003E55F4" w:rsidP="003E55F4">
      <w:pPr>
        <w:pStyle w:val="Heading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  <w:t>6) утверждение схем теплоснабжения;</w:t>
      </w:r>
    </w:p>
    <w:p w:rsidR="003E55F4" w:rsidRDefault="003E55F4" w:rsidP="003E55F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1.2.Реализацию переданных полномочий осуществляет Администрация поселения, которая действует в пределах полномочий, определенных настоящим Соглашением, в соответствии с действующим законодательством Российской Федерации, муниципальными правовыми актами Района. </w:t>
      </w:r>
    </w:p>
    <w:p w:rsidR="003E55F4" w:rsidRDefault="003E55F4" w:rsidP="003E55F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</w:t>
      </w:r>
      <w:r>
        <w:rPr>
          <w:rFonts w:ascii="Times New Roman" w:hAnsi="Times New Roman" w:cs="Times New Roman"/>
          <w:sz w:val="28"/>
          <w:szCs w:val="28"/>
        </w:rPr>
        <w:tab/>
        <w:t>Администрация района в целях реализации переданных полномочий передает исполнение следующих полномочий:</w:t>
      </w:r>
    </w:p>
    <w:p w:rsidR="003E55F4" w:rsidRDefault="003E55F4" w:rsidP="003E55F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1.3.1.</w:t>
      </w:r>
      <w:r>
        <w:rPr>
          <w:rFonts w:ascii="Times New Roman" w:hAnsi="Times New Roman" w:cs="Times New Roman"/>
          <w:sz w:val="28"/>
          <w:szCs w:val="28"/>
        </w:rPr>
        <w:tab/>
        <w:t>Обеспечение заключения договоров и соглашений с физическими и юридическими лицами, а также правового сопровождения, необходимого для реализации настоящего Соглашения: подготовка и принятие в соответствии с законодательством муниципальных правовых актов поселения, обеспечивающих осуществление переданных полномочий, за исключением исключительных полномочий представительного органа местного самоуправления, в том числе по нормативному регулированию в области данного вопроса местного значения, а также полномочий исполнительно-распорядительного органа местного самоуправления в области контроля за исполнением полномочий по решению вопроса местного значения.</w:t>
      </w:r>
    </w:p>
    <w:p w:rsidR="003E55F4" w:rsidRDefault="003E55F4" w:rsidP="003E55F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1.3.2.</w:t>
      </w:r>
      <w:r>
        <w:rPr>
          <w:rFonts w:ascii="Times New Roman" w:hAnsi="Times New Roman" w:cs="Times New Roman"/>
          <w:sz w:val="28"/>
          <w:szCs w:val="28"/>
        </w:rPr>
        <w:tab/>
        <w:t>Организационное, материально-техническое обеспечение и программное сопровождение мероприятий по осуществлению переданных полномочий.</w:t>
      </w:r>
    </w:p>
    <w:p w:rsidR="003E55F4" w:rsidRDefault="003E55F4" w:rsidP="003E55F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1.3.3.</w:t>
      </w:r>
      <w:r>
        <w:rPr>
          <w:rFonts w:ascii="Times New Roman" w:hAnsi="Times New Roman" w:cs="Times New Roman"/>
          <w:sz w:val="28"/>
          <w:szCs w:val="28"/>
        </w:rPr>
        <w:tab/>
        <w:t>Взаимодействие с органами государственной власти и органами местного самоуправления, предоставление информации (аналитических справок, отчетов и т.д.) по осуществлению переданных полномочий на основе данных Администрации района.</w:t>
      </w:r>
    </w:p>
    <w:p w:rsidR="003E55F4" w:rsidRDefault="003E55F4" w:rsidP="003E55F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Обязанности и права сторон</w:t>
      </w:r>
    </w:p>
    <w:p w:rsidR="003E55F4" w:rsidRDefault="003E55F4" w:rsidP="003E55F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rStyle w:val="a6"/>
          <w:sz w:val="28"/>
          <w:szCs w:val="28"/>
        </w:rPr>
        <w:t>2.1.  Администрация района обязана:</w:t>
      </w:r>
    </w:p>
    <w:p w:rsidR="003E55F4" w:rsidRDefault="003E55F4" w:rsidP="003E55F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2.1.1. Отчитываться перед Советом муниципального района «Нерчинский район»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о результатах контрольных мероприятий за исполнением Администрацией поселения полномочий, а также за целевым использованием предоставленных финансовых средств (межбюджетных трансфертов).</w:t>
      </w:r>
    </w:p>
    <w:p w:rsidR="003E55F4" w:rsidRDefault="003E55F4" w:rsidP="003E55F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2.1.2. Передавать Администрации поселения в порядке, установленном разделом 3 настоящего Соглашения, финансовые средства (межбюджетные трансферты) на реализацию полномочий, предусмотренных пунктом 1 настоящего соглашения из бюджета района в размере определенным пунктом 8 настоящего Соглашения.</w:t>
      </w:r>
    </w:p>
    <w:p w:rsidR="003E55F4" w:rsidRDefault="003E55F4" w:rsidP="003E55F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2.1.3. </w:t>
      </w:r>
      <w:r>
        <w:rPr>
          <w:sz w:val="28"/>
          <w:szCs w:val="28"/>
        </w:rPr>
        <w:t xml:space="preserve">Передать Администрации поселения в порядке, установленном раздело 4 настоящего Соглашения, </w:t>
      </w:r>
      <w:r>
        <w:rPr>
          <w:sz w:val="28"/>
        </w:rPr>
        <w:t>движимое и недвижимое имущество, находящееся в собственности района (далее – материальные средства района)</w:t>
      </w:r>
      <w:r>
        <w:rPr>
          <w:sz w:val="28"/>
          <w:szCs w:val="28"/>
        </w:rPr>
        <w:t xml:space="preserve"> на реализацию полномочий, предусмотренных пунктом 1 настоящего соглашения.</w:t>
      </w:r>
    </w:p>
    <w:p w:rsidR="003E55F4" w:rsidRDefault="003E55F4" w:rsidP="003E55F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2.1.4. Представлять Администрации поселения информацию, необходимую для осуществления полномочий, предусмотренных пунктом 1.1 настоящего соглашения и оказывать методическую помощь в осуществлении переданных полномочий.</w:t>
      </w:r>
    </w:p>
    <w:p w:rsidR="003E55F4" w:rsidRDefault="003E55F4" w:rsidP="003E55F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rStyle w:val="a6"/>
          <w:sz w:val="28"/>
          <w:szCs w:val="28"/>
        </w:rPr>
        <w:lastRenderedPageBreak/>
        <w:t>2.2. Администрация поселения обязана:</w:t>
      </w:r>
    </w:p>
    <w:p w:rsidR="003E55F4" w:rsidRDefault="003E55F4" w:rsidP="003E55F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2.2.1. Осуществлять полномочия, предусмотренные пунктом 1 настоящего Соглашения, в соответствии с требованиями действующего законодательства.</w:t>
      </w:r>
    </w:p>
    <w:p w:rsidR="003E55F4" w:rsidRDefault="003E55F4" w:rsidP="003E55F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2.2.2. Обеспечивать целевое использование финансовых средств (межбюджетных трансфертов) и материальных средств района исключительно на осуществление полномочий, предусмотренных пунктом 1 настоящего Соглашения.</w:t>
      </w:r>
    </w:p>
    <w:p w:rsidR="003E55F4" w:rsidRDefault="003E55F4" w:rsidP="003E55F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2.2.3. Предоставлять Администрации района ежеквартальный отчёт о ходе исполнения полномочий, использовании финансовых средств (межбюджетных трансфертов) и материальных средств района, а также иную информацию в порядке, предусмотренном пунктом 5.2 настоящего Соглашения.</w:t>
      </w:r>
    </w:p>
    <w:p w:rsidR="003E55F4" w:rsidRDefault="003E55F4" w:rsidP="003E55F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2.2.4.  Представлять Совету муниципального района «Нерчинский район» по их письменному запросу отчетность о ходе исполнения полномочий, предусмотренных пунктом 1 настоящего Соглашения, использовании финансовых средств (межбюджетных трансфертов), а также другой информации.</w:t>
      </w:r>
    </w:p>
    <w:p w:rsidR="003E55F4" w:rsidRDefault="003E55F4" w:rsidP="003E55F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2.2.5. Обеспечить возврат неиспользованных финансовых средств (межбюджетных трансфертов) и материальных средств района в установленных настоящим соглашением случаях.</w:t>
      </w:r>
    </w:p>
    <w:p w:rsidR="003E55F4" w:rsidRDefault="003E55F4" w:rsidP="003E55F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rStyle w:val="a6"/>
          <w:sz w:val="28"/>
          <w:szCs w:val="28"/>
        </w:rPr>
        <w:t>2.3.  Администрация  района имеет право:</w:t>
      </w:r>
    </w:p>
    <w:p w:rsidR="003E55F4" w:rsidRDefault="003E55F4" w:rsidP="003E55F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2.3.1.Осуществлять контроль за исполнением Администрацией поселения полномочий, а также за целевым использованием предоставленных финансовых средств (межбюджетных трансфертов) и материальных средств района.</w:t>
      </w:r>
    </w:p>
    <w:p w:rsidR="003E55F4" w:rsidRDefault="003E55F4" w:rsidP="003E55F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2.3.2.Получать от Администрации  поселения  информацию об использовании финансовых средств (межбюджетных трансфертов).</w:t>
      </w:r>
    </w:p>
    <w:p w:rsidR="003E55F4" w:rsidRDefault="003E55F4" w:rsidP="003E55F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2.3.3.Требовать возврата суммы перечисленных финансовых средств (межбюджетных трансфертов) в случае их нецелевого использования.</w:t>
      </w:r>
    </w:p>
    <w:p w:rsidR="003E55F4" w:rsidRDefault="003E55F4" w:rsidP="003E55F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2.3.4.Требовать возврата суммы перечисленных финансовых средств (межбюджетных трансфертов) в случае неисполнения администрацией поселения полномочий, предусмотренных пунктом 1 настоящего Соглашения.</w:t>
      </w:r>
    </w:p>
    <w:p w:rsidR="003E55F4" w:rsidRDefault="003E55F4" w:rsidP="003E55F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rStyle w:val="a6"/>
          <w:sz w:val="28"/>
          <w:szCs w:val="28"/>
        </w:rPr>
        <w:t>2.4. Администрация  поселения имеет право:</w:t>
      </w:r>
    </w:p>
    <w:p w:rsidR="003E55F4" w:rsidRDefault="003E55F4" w:rsidP="003E55F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2.4.1. На финансовое обеспечение полномочий, предусмотренных пунктом 1 настоящего Соглашения, за счет межбюджетных трансфертов, предоставляемых Администрацией района в порядке, предусмотренном пунктом 5.2 настоящего Соглашения.</w:t>
      </w:r>
    </w:p>
    <w:p w:rsidR="003E55F4" w:rsidRDefault="003E55F4" w:rsidP="003E55F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2.4.2. На обеспечение полномочий, предусмотренных пунктом 1 настоящего Соглашения, необходимыми материальными ресурсами, предоставляемыми Администрацией района.</w:t>
      </w:r>
    </w:p>
    <w:p w:rsidR="003E55F4" w:rsidRDefault="003E55F4" w:rsidP="003E55F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2.4.3. Запрашивать у Администрации района информацию, необходимую для осуществления полномочий, предусмотренных пунктом 1 настоящего Соглашения.</w:t>
      </w:r>
    </w:p>
    <w:p w:rsidR="003E55F4" w:rsidRDefault="003E55F4" w:rsidP="003E55F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2.4.4. Приостановить на срок до 1 месяца, а по окончании указанного срока прекратить исполнение полномочий, предусмотренных пунктом 1 настоящего Соглашения, при не предоставлении финансовых средств (межбюджетных трансфертов) из бюджета района в течение трёх месяцев с момента последнего перечисления.</w:t>
      </w:r>
    </w:p>
    <w:p w:rsidR="003E55F4" w:rsidRDefault="003E55F4" w:rsidP="003E55F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2.4.5. Осуществлять взаимодействие с заинтересованными органами государственной власти, в том числе заключать соглашения о взаимодействии по вопросам реализации полномочий, предусмотренных в пункте 1 настоящего Соглашения.</w:t>
      </w:r>
    </w:p>
    <w:p w:rsidR="003E55F4" w:rsidRDefault="003E55F4" w:rsidP="003E55F4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2.4.6. Дополнительно использовать собственные материальные ресурсы и финансовые средства, в случаях и порядке, предусмотренных решением Совета сельского поселения.</w:t>
      </w:r>
    </w:p>
    <w:p w:rsidR="003E55F4" w:rsidRDefault="003E55F4" w:rsidP="003E55F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E55F4" w:rsidRDefault="003E55F4" w:rsidP="003E55F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Ежегодный объем межбюджетных трансфертов, необходимых для осуществления передаваемых полномочий, финансовые санкции за неисполнение соглашения</w:t>
      </w:r>
    </w:p>
    <w:p w:rsidR="003E55F4" w:rsidRDefault="003E55F4" w:rsidP="003E55F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Финансовое обеспечение (межбюджетные трансферты) для реализации Администрацией поселения переданных Администрацией района полномочий осуществляется в размере, предусмотренном решением муниципального района «Нерчинский район» о бюджете на 202</w:t>
      </w:r>
      <w:r w:rsidR="00DF2F07">
        <w:rPr>
          <w:rFonts w:ascii="Times New Roman" w:hAnsi="Times New Roman" w:cs="Times New Roman"/>
          <w:sz w:val="28"/>
          <w:szCs w:val="28"/>
        </w:rPr>
        <w:t xml:space="preserve">4 </w:t>
      </w:r>
      <w:r>
        <w:rPr>
          <w:rFonts w:ascii="Times New Roman" w:hAnsi="Times New Roman" w:cs="Times New Roman"/>
          <w:sz w:val="28"/>
          <w:szCs w:val="28"/>
        </w:rPr>
        <w:t>год.</w:t>
      </w:r>
    </w:p>
    <w:p w:rsidR="003E55F4" w:rsidRDefault="003E55F4" w:rsidP="003E55F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Межбюджетные трансферты для осуществления переданных полномочий зачисляются в бюджет поселения в соответствии с заявками поселений.</w:t>
      </w:r>
    </w:p>
    <w:p w:rsidR="003E55F4" w:rsidRDefault="003E55F4" w:rsidP="003E55F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 За нарушение сроков перечисления в бюджет поселения межбюджетных трансфертов для реализации переданных полномочий по настоящему Соглашению, Администрация района уплачивает в бюджет поселения неустойку в размере 0,01 % от ежеквартальной суммы межбюджетных трансфертов.</w:t>
      </w:r>
    </w:p>
    <w:p w:rsidR="003E55F4" w:rsidRDefault="003E55F4" w:rsidP="003E55F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 За неисполнение и (или) ненадлежащее исполнение переданных по настоящему Соглашению полномочий Администрация поселения уплачивает в бюджет Района неустойку в размере 0,01 % от ежеквартальной суммы межбюджетных трансфертов.</w:t>
      </w:r>
    </w:p>
    <w:p w:rsidR="003E55F4" w:rsidRDefault="003E55F4" w:rsidP="003E55F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 Финансирование Администрацией района мероприятий по переданным полномочиям осуществляется в рамках средств, предусмотренных Приложением № 1 к настоящему Соглашению.</w:t>
      </w:r>
    </w:p>
    <w:p w:rsidR="003E55F4" w:rsidRDefault="003E55F4" w:rsidP="003E55F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 В случае необходимости проведения дополнительных мероприятий в рамках исполнения Администрацией поселений переданных полномочий, финансирование которых не предусмотрено настоящим Соглашением, финансирование данных расходов осуществляется в порядке и объемах, предусмотренных дополнительным соглашением к настоящему Соглашению.</w:t>
      </w:r>
    </w:p>
    <w:p w:rsidR="003E55F4" w:rsidRDefault="003E55F4" w:rsidP="003E55F4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55F4" w:rsidRDefault="003E55F4" w:rsidP="003E55F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Порядок передачи и использования материальных средств района, в том числе перечень имущества, передаваемого для обеспечения осуществления передаваемых полномочий, порядок владения, пользования и распоряжения этим имуществом</w:t>
      </w:r>
    </w:p>
    <w:p w:rsidR="003E55F4" w:rsidRDefault="003E55F4" w:rsidP="003E55F4">
      <w:pPr>
        <w:pStyle w:val="a3"/>
        <w:spacing w:before="0" w:beforeAutospacing="0" w:after="0" w:afterAutospacing="0"/>
        <w:ind w:firstLine="709"/>
        <w:jc w:val="both"/>
        <w:rPr>
          <w:sz w:val="28"/>
        </w:rPr>
      </w:pPr>
      <w:r>
        <w:rPr>
          <w:sz w:val="28"/>
        </w:rPr>
        <w:t>4.1.</w:t>
      </w:r>
      <w:r>
        <w:rPr>
          <w:sz w:val="28"/>
          <w:szCs w:val="28"/>
        </w:rPr>
        <w:t xml:space="preserve"> Материальные средства района</w:t>
      </w:r>
      <w:r>
        <w:rPr>
          <w:sz w:val="28"/>
        </w:rPr>
        <w:t xml:space="preserve">, необходимые для осуществления переданных полномочий, передаются в безвозмездное пользование Администрации поселения. </w:t>
      </w:r>
    </w:p>
    <w:p w:rsidR="003E55F4" w:rsidRDefault="003E55F4" w:rsidP="003E55F4">
      <w:pPr>
        <w:pStyle w:val="a3"/>
        <w:spacing w:before="0" w:beforeAutospacing="0" w:after="0" w:afterAutospacing="0"/>
        <w:ind w:firstLine="709"/>
        <w:jc w:val="both"/>
        <w:rPr>
          <w:sz w:val="28"/>
        </w:rPr>
      </w:pPr>
      <w:r>
        <w:rPr>
          <w:sz w:val="28"/>
        </w:rPr>
        <w:lastRenderedPageBreak/>
        <w:t>4.2. Передача материальных средств района осуществляется путем составления акта-приема передачи, подписанного главами муниципальных образований.</w:t>
      </w:r>
    </w:p>
    <w:p w:rsidR="003E55F4" w:rsidRDefault="003E55F4" w:rsidP="003E55F4">
      <w:pPr>
        <w:pStyle w:val="a3"/>
        <w:spacing w:before="0" w:beforeAutospacing="0" w:after="0" w:afterAutospacing="0"/>
        <w:ind w:firstLine="709"/>
        <w:jc w:val="both"/>
        <w:rPr>
          <w:sz w:val="28"/>
        </w:rPr>
      </w:pPr>
      <w:r>
        <w:rPr>
          <w:sz w:val="28"/>
        </w:rPr>
        <w:t>4.3. Передача материальных средств осуществляется в течение одного месяца с момента подписания настоящего соглашения.</w:t>
      </w:r>
    </w:p>
    <w:p w:rsidR="003E55F4" w:rsidRDefault="003E55F4" w:rsidP="003E55F4">
      <w:pPr>
        <w:pStyle w:val="a3"/>
        <w:spacing w:before="0" w:beforeAutospacing="0" w:after="0" w:afterAutospacing="0"/>
        <w:ind w:firstLine="709"/>
        <w:jc w:val="both"/>
        <w:rPr>
          <w:sz w:val="28"/>
        </w:rPr>
      </w:pPr>
      <w:r>
        <w:rPr>
          <w:sz w:val="28"/>
        </w:rPr>
        <w:t>4.4. Материальные средства, переданные в безвозмездное пользование, используются по целевому назначению.</w:t>
      </w:r>
    </w:p>
    <w:p w:rsidR="003E55F4" w:rsidRDefault="003E55F4" w:rsidP="003E55F4">
      <w:pPr>
        <w:pStyle w:val="a3"/>
        <w:spacing w:before="0" w:beforeAutospacing="0" w:after="0" w:afterAutospacing="0"/>
        <w:ind w:firstLine="709"/>
        <w:jc w:val="both"/>
        <w:rPr>
          <w:sz w:val="28"/>
        </w:rPr>
      </w:pPr>
      <w:r>
        <w:rPr>
          <w:sz w:val="28"/>
        </w:rPr>
        <w:t>4.5. В случае ненадлежащего использования материальных средств района, администрация района вправе истребовать данные средства у администрации поселения в течение пяти дней с момента установления факта ненадлежащего использования. Администрация поселения обязана обеспечить передачу материальных средств района в течение пятидневного срока с момента истребования данного имущества. При этом в перечень переданных средств, являющихся приложением к настоящему соглашению, подлежит изменению путем заключения дополнительного соглашения.</w:t>
      </w:r>
    </w:p>
    <w:p w:rsidR="003E55F4" w:rsidRDefault="003E55F4" w:rsidP="003E55F4">
      <w:pPr>
        <w:pStyle w:val="a3"/>
        <w:spacing w:before="0" w:beforeAutospacing="0" w:after="0" w:afterAutospacing="0"/>
        <w:ind w:firstLine="709"/>
        <w:jc w:val="both"/>
        <w:rPr>
          <w:sz w:val="28"/>
        </w:rPr>
      </w:pPr>
      <w:r>
        <w:rPr>
          <w:sz w:val="28"/>
        </w:rPr>
        <w:t>4.6. Затраты на эксплуатацию, ремонт, амортизацию, замену и обновление основных фондов, входящих в состав материальных средств поселения, переданных в безвозмездное пользование, учитываются при определении ежегодного объема межбюджетных трансфертов.</w:t>
      </w:r>
    </w:p>
    <w:p w:rsidR="003E55F4" w:rsidRDefault="003E55F4" w:rsidP="003E55F4">
      <w:pPr>
        <w:pStyle w:val="a3"/>
        <w:spacing w:before="0" w:beforeAutospacing="0" w:after="0" w:afterAutospacing="0"/>
        <w:ind w:firstLine="709"/>
        <w:jc w:val="both"/>
        <w:rPr>
          <w:sz w:val="28"/>
        </w:rPr>
      </w:pPr>
      <w:r>
        <w:rPr>
          <w:sz w:val="28"/>
        </w:rPr>
        <w:t>4.7. После прекращения действия настоящего соглашения материальные средства района передаются администрацией поселения в администрацию района на основании акта-приема передачи, подписанного главами муниципальных образований, не позднее одного месяца со дня  прекращения действия соглашения.</w:t>
      </w:r>
    </w:p>
    <w:p w:rsidR="003E55F4" w:rsidRDefault="003E55F4" w:rsidP="003E55F4">
      <w:pPr>
        <w:pStyle w:val="a3"/>
        <w:spacing w:before="0" w:beforeAutospacing="0" w:after="0" w:afterAutospacing="0"/>
        <w:ind w:firstLine="709"/>
        <w:jc w:val="both"/>
        <w:rPr>
          <w:sz w:val="28"/>
        </w:rPr>
      </w:pPr>
    </w:p>
    <w:p w:rsidR="003E55F4" w:rsidRDefault="003E55F4" w:rsidP="003E55F4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5. Порядок контроля за исполнением передаваемых полномочий, сроки и порядок предоставления отчетов об осуществлении переданных полномочий, использовании финансовых средств (межбюджетных трансфертов) и материальных ресурсов</w:t>
      </w:r>
    </w:p>
    <w:p w:rsidR="003E55F4" w:rsidRDefault="003E55F4" w:rsidP="003E55F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</w:t>
      </w:r>
      <w:r>
        <w:rPr>
          <w:rFonts w:ascii="Times New Roman" w:hAnsi="Times New Roman" w:cs="Times New Roman"/>
          <w:sz w:val="28"/>
          <w:szCs w:val="28"/>
        </w:rPr>
        <w:tab/>
        <w:t>Администрация района осуществляет контроль за исполнением переданных полномочий и за целевым использованием денежных средств, предоставляемых для финансирования расходов по осуществлению переданных полномочий.</w:t>
      </w:r>
    </w:p>
    <w:p w:rsidR="003E55F4" w:rsidRDefault="003E55F4" w:rsidP="003E55F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5.2.</w:t>
      </w:r>
      <w:r>
        <w:rPr>
          <w:rFonts w:ascii="Times New Roman" w:hAnsi="Times New Roman" w:cs="Times New Roman"/>
          <w:sz w:val="28"/>
          <w:szCs w:val="28"/>
        </w:rPr>
        <w:tab/>
        <w:t>Контроль осуществляется путем представления Администрацией поселения в Администрацию района письменных квартальных и годовых отчетов об осуществлении полномочий и использовании финансовых средств. Квартальные отчеты представляются до 20 числа месяца, следующего за последним месяцем квартала. Годовой отчет представляется до конца первого квартала следующего года.</w:t>
      </w:r>
    </w:p>
    <w:p w:rsidR="003E55F4" w:rsidRDefault="003E55F4" w:rsidP="003E55F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5.3. Отчеты утверждаются главой района в течение 20 дней с даты их представления Администрацией поселения.</w:t>
      </w:r>
    </w:p>
    <w:p w:rsidR="003E55F4" w:rsidRDefault="003E55F4" w:rsidP="003E55F4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55F4" w:rsidRDefault="003E55F4" w:rsidP="003E55F4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6. Срок действия соглашения, основания и порядок изменения и расторжения соглашения, в том числе досрочного прекращения соглашения либо отдельных его положений, а также последствия изменения и </w:t>
      </w:r>
      <w:r>
        <w:rPr>
          <w:rFonts w:ascii="Times New Roman" w:hAnsi="Times New Roman" w:cs="Times New Roman"/>
          <w:b/>
          <w:sz w:val="28"/>
          <w:szCs w:val="28"/>
        </w:rPr>
        <w:lastRenderedPageBreak/>
        <w:t>расторжения соглашения</w:t>
      </w:r>
    </w:p>
    <w:p w:rsidR="003E55F4" w:rsidRDefault="003E55F4" w:rsidP="003E55F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6.1.</w:t>
      </w:r>
      <w:r>
        <w:rPr>
          <w:rFonts w:ascii="Times New Roman" w:hAnsi="Times New Roman" w:cs="Times New Roman"/>
          <w:sz w:val="28"/>
          <w:szCs w:val="28"/>
        </w:rPr>
        <w:tab/>
        <w:t xml:space="preserve">Настоящее Соглашение заключается сроком на 1 год. Срок </w:t>
      </w:r>
      <w:r w:rsidR="00436873">
        <w:rPr>
          <w:rFonts w:ascii="Times New Roman" w:hAnsi="Times New Roman" w:cs="Times New Roman"/>
          <w:sz w:val="28"/>
          <w:szCs w:val="28"/>
        </w:rPr>
        <w:t>действия настоящего</w:t>
      </w:r>
      <w:r>
        <w:rPr>
          <w:rFonts w:ascii="Times New Roman" w:hAnsi="Times New Roman" w:cs="Times New Roman"/>
          <w:sz w:val="28"/>
          <w:szCs w:val="28"/>
        </w:rPr>
        <w:t xml:space="preserve"> Соглашения с «01» января </w:t>
      </w:r>
      <w:r w:rsidR="00436873">
        <w:rPr>
          <w:rFonts w:ascii="Times New Roman" w:hAnsi="Times New Roman" w:cs="Times New Roman"/>
          <w:sz w:val="28"/>
          <w:szCs w:val="28"/>
        </w:rPr>
        <w:t>202</w:t>
      </w:r>
      <w:r w:rsidR="00DF2F07">
        <w:rPr>
          <w:rFonts w:ascii="Times New Roman" w:hAnsi="Times New Roman" w:cs="Times New Roman"/>
          <w:sz w:val="28"/>
          <w:szCs w:val="28"/>
        </w:rPr>
        <w:t>4</w:t>
      </w:r>
      <w:r w:rsidR="00436873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по «31» декабря 202</w:t>
      </w:r>
      <w:r w:rsidR="00DF2F07">
        <w:rPr>
          <w:rFonts w:ascii="Times New Roman" w:hAnsi="Times New Roman" w:cs="Times New Roman"/>
          <w:sz w:val="28"/>
          <w:szCs w:val="28"/>
        </w:rPr>
        <w:t>4</w:t>
      </w:r>
      <w:r w:rsidR="004368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года.</w:t>
      </w:r>
    </w:p>
    <w:p w:rsidR="003E55F4" w:rsidRDefault="003E55F4" w:rsidP="003E55F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6.2. Настоящее Соглашение подлежит опубликованию (обнародованию) в порядке, установленном для опубликования (обнародования) нормативных правовых актов муниципального образования.</w:t>
      </w:r>
    </w:p>
    <w:p w:rsidR="003E55F4" w:rsidRDefault="003E55F4" w:rsidP="003E55F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6.3. Настоящее соглашение вступает в силу на следующий день после его опубликования (обнародования).</w:t>
      </w:r>
    </w:p>
    <w:p w:rsidR="003E55F4" w:rsidRDefault="003E55F4" w:rsidP="003E55F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6.4.</w:t>
      </w:r>
      <w:r>
        <w:rPr>
          <w:rFonts w:ascii="Times New Roman" w:hAnsi="Times New Roman" w:cs="Times New Roman"/>
          <w:sz w:val="28"/>
          <w:szCs w:val="28"/>
        </w:rPr>
        <w:tab/>
        <w:t>Действие настоящего Соглашения прекращается в связи с истечением срока его действия либо в случаях досрочного прекращения.</w:t>
      </w:r>
    </w:p>
    <w:p w:rsidR="003E55F4" w:rsidRDefault="003E55F4" w:rsidP="003E55F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6.5.</w:t>
      </w:r>
      <w:r>
        <w:rPr>
          <w:rFonts w:ascii="Times New Roman" w:hAnsi="Times New Roman" w:cs="Times New Roman"/>
          <w:sz w:val="28"/>
          <w:szCs w:val="28"/>
        </w:rPr>
        <w:tab/>
        <w:t>Действие настоящего Соглашения может быть прекращено досрочно в следующих случаях:</w:t>
      </w:r>
    </w:p>
    <w:p w:rsidR="003E55F4" w:rsidRDefault="003E55F4" w:rsidP="003E55F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6.5.1. по взаимному согласию Сторон настоящего Соглашения. Решение Сторон о досрочном прекращении осуществления полномочий оформляется в порядке, установленном для заключения основного соглашения;</w:t>
      </w:r>
    </w:p>
    <w:p w:rsidR="003E55F4" w:rsidRDefault="003E55F4" w:rsidP="003E55F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6.5.2. по инициативе Администрации района в случае установления факта ненадлежащего осуществления (или неосуществления) Администрацией поселения переданных полномочий, нецелевого использования межбюджетных трансфертов и (или) муниципального имущества при условии письменного уведомления Администрации поселения  за 1 месяц;</w:t>
      </w:r>
    </w:p>
    <w:p w:rsidR="003E55F4" w:rsidRDefault="003E55F4" w:rsidP="003E55F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6.5.3. по инициативе одной из Сторон при условии письменного уведомления другой Стороны за 2 месяца до окончания срока действия настоящего Соглашения, за исключением случаев, когда до исполнения срока настоящего Соглашения осталось менее 2 месяцев;</w:t>
      </w:r>
    </w:p>
    <w:p w:rsidR="003E55F4" w:rsidRDefault="003E55F4" w:rsidP="003E55F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6.5.4. в случае отказа Администрации поселения от исполнения переданных полномочий, когда отказ допускается настоящим Соглашением;</w:t>
      </w:r>
    </w:p>
    <w:p w:rsidR="003E55F4" w:rsidRDefault="003E55F4" w:rsidP="003E55F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6.6. Администрация поселения вправе отказаться от исполнения настоящего Соглашения в следующих случаях:</w:t>
      </w:r>
    </w:p>
    <w:p w:rsidR="003E55F4" w:rsidRDefault="003E55F4" w:rsidP="003E55F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6.6.1. нарушение Администрацией района сроков предоставления межбюджетных трансфертов и (или) имущества более чем на 2 месяца;</w:t>
      </w:r>
    </w:p>
    <w:p w:rsidR="003E55F4" w:rsidRDefault="003E55F4" w:rsidP="003E55F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6.6.2. принятие органами местного самоуправления Района, органами государственной власти нормативного правового акта, существенно изменяющего условия осуществления переданных полномочий.</w:t>
      </w:r>
    </w:p>
    <w:p w:rsidR="003E55F4" w:rsidRDefault="003E55F4" w:rsidP="003E55F4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E55F4" w:rsidRDefault="003E55F4" w:rsidP="003E55F4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7. Заключительные положения</w:t>
      </w:r>
    </w:p>
    <w:p w:rsidR="003E55F4" w:rsidRDefault="003E55F4" w:rsidP="003E55F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7.1.</w:t>
      </w:r>
      <w:r>
        <w:rPr>
          <w:rFonts w:ascii="Times New Roman" w:hAnsi="Times New Roman" w:cs="Times New Roman"/>
          <w:sz w:val="28"/>
          <w:szCs w:val="28"/>
        </w:rPr>
        <w:tab/>
        <w:t>Администрация района и Администрация поселения договорились о сотрудничестве при исполнении настоящего Соглашения.</w:t>
      </w:r>
    </w:p>
    <w:p w:rsidR="003E55F4" w:rsidRDefault="003E55F4" w:rsidP="003E55F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7.2.</w:t>
      </w:r>
      <w:r>
        <w:rPr>
          <w:rFonts w:ascii="Times New Roman" w:hAnsi="Times New Roman" w:cs="Times New Roman"/>
          <w:sz w:val="28"/>
          <w:szCs w:val="28"/>
        </w:rPr>
        <w:tab/>
        <w:t>Возникшие разногласия по вопросам исполнения настоящего Соглашения решаются путём переговоров в согласительной комиссии. В случае невозможности решения разногласий путём переговоров спор решается в судебном порядке.</w:t>
      </w:r>
    </w:p>
    <w:p w:rsidR="003E55F4" w:rsidRDefault="003E55F4" w:rsidP="003E55F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7.3.</w:t>
      </w:r>
      <w:r>
        <w:rPr>
          <w:rFonts w:ascii="Times New Roman" w:hAnsi="Times New Roman" w:cs="Times New Roman"/>
          <w:sz w:val="28"/>
          <w:szCs w:val="28"/>
        </w:rPr>
        <w:tab/>
        <w:t>Настоящее Соглашение составлено в 2-х экземплярах, имеющих равную юридическую силу, на 8 листах.</w:t>
      </w:r>
    </w:p>
    <w:p w:rsidR="003E55F4" w:rsidRDefault="003E55F4" w:rsidP="003E55F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7.4.</w:t>
      </w:r>
      <w:r>
        <w:rPr>
          <w:rFonts w:ascii="Times New Roman" w:hAnsi="Times New Roman" w:cs="Times New Roman"/>
          <w:sz w:val="28"/>
          <w:szCs w:val="28"/>
        </w:rPr>
        <w:tab/>
        <w:t xml:space="preserve">Все уведомления, дополнительные соглашения, а также иные документы, предусмотренные настоящим Соглашением или принимаемые в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соответствии с ним, оформляются Сторонами в письменном виде и подлежат подписанию главами муниципальных образований и вступают в силу со дня их подписания, если иное не предусмотрено самим документом. </w:t>
      </w:r>
    </w:p>
    <w:p w:rsidR="00A61A58" w:rsidRPr="001D71AF" w:rsidRDefault="00C65771" w:rsidP="003E55F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1D71AF">
        <w:rPr>
          <w:sz w:val="28"/>
          <w:szCs w:val="28"/>
        </w:rPr>
        <w:t xml:space="preserve"> </w:t>
      </w:r>
    </w:p>
    <w:p w:rsidR="002C581E" w:rsidRPr="001D71AF" w:rsidRDefault="002C581E" w:rsidP="001A332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65771" w:rsidRPr="001D71AF" w:rsidRDefault="00C65771" w:rsidP="007B3F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71AF">
        <w:rPr>
          <w:rFonts w:ascii="Times New Roman" w:hAnsi="Times New Roman" w:cs="Times New Roman"/>
          <w:b/>
          <w:sz w:val="28"/>
          <w:szCs w:val="28"/>
        </w:rPr>
        <w:t>8. Реквизиты сторон</w:t>
      </w:r>
    </w:p>
    <w:tbl>
      <w:tblPr>
        <w:tblW w:w="9356" w:type="dxa"/>
        <w:tblInd w:w="250" w:type="dxa"/>
        <w:tblLayout w:type="fixed"/>
        <w:tblLook w:val="01E0" w:firstRow="1" w:lastRow="1" w:firstColumn="1" w:lastColumn="1" w:noHBand="0" w:noVBand="0"/>
      </w:tblPr>
      <w:tblGrid>
        <w:gridCol w:w="4772"/>
        <w:gridCol w:w="4584"/>
      </w:tblGrid>
      <w:tr w:rsidR="001F1B44" w:rsidRPr="001D71AF" w:rsidTr="001D6F2B">
        <w:trPr>
          <w:trHeight w:val="5355"/>
        </w:trPr>
        <w:tc>
          <w:tcPr>
            <w:tcW w:w="4772" w:type="dxa"/>
          </w:tcPr>
          <w:p w:rsidR="001F1B44" w:rsidRPr="001D71AF" w:rsidRDefault="001F1B44" w:rsidP="002C58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71AF">
              <w:rPr>
                <w:rFonts w:ascii="Times New Roman" w:hAnsi="Times New Roman" w:cs="Times New Roman"/>
                <w:sz w:val="28"/>
                <w:szCs w:val="28"/>
              </w:rPr>
              <w:t>Администрация сельского поселения</w:t>
            </w:r>
            <w:r w:rsidR="002C581E" w:rsidRPr="001D71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D71A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D93C48">
              <w:rPr>
                <w:rFonts w:ascii="Times New Roman" w:hAnsi="Times New Roman" w:cs="Times New Roman"/>
                <w:sz w:val="28"/>
                <w:szCs w:val="28"/>
              </w:rPr>
              <w:t>…………….</w:t>
            </w:r>
            <w:r w:rsidRPr="001D71A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2C581E" w:rsidRPr="001D71AF" w:rsidRDefault="002C581E" w:rsidP="00124641">
            <w:pPr>
              <w:shd w:val="clear" w:color="auto" w:fill="FFFFFF"/>
              <w:tabs>
                <w:tab w:val="left" w:pos="5191"/>
              </w:tabs>
              <w:spacing w:before="7"/>
              <w:ind w:left="3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21551" w:rsidRPr="00621551" w:rsidRDefault="00621551" w:rsidP="00621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1551">
              <w:rPr>
                <w:rFonts w:ascii="Times New Roman" w:hAnsi="Times New Roman" w:cs="Times New Roman"/>
                <w:sz w:val="28"/>
                <w:szCs w:val="28"/>
              </w:rPr>
              <w:t>Юридический адрес: 6734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…. </w:t>
            </w:r>
            <w:r w:rsidRPr="00621551">
              <w:rPr>
                <w:rFonts w:ascii="Times New Roman" w:hAnsi="Times New Roman" w:cs="Times New Roman"/>
                <w:sz w:val="28"/>
                <w:szCs w:val="28"/>
              </w:rPr>
              <w:t xml:space="preserve">Забайкальский край, </w:t>
            </w:r>
            <w:r w:rsidRPr="00621551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………..</w:t>
            </w:r>
          </w:p>
          <w:p w:rsidR="00621551" w:rsidRPr="00621551" w:rsidRDefault="00621551" w:rsidP="00621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1551">
              <w:rPr>
                <w:rFonts w:ascii="Times New Roman" w:hAnsi="Times New Roman" w:cs="Times New Roman"/>
                <w:sz w:val="28"/>
                <w:szCs w:val="28"/>
              </w:rPr>
              <w:t>ИНН/КПП: 751300</w:t>
            </w:r>
            <w:r w:rsidRPr="00621551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…..</w:t>
            </w:r>
            <w:r w:rsidRPr="00621551">
              <w:rPr>
                <w:rFonts w:ascii="Times New Roman" w:hAnsi="Times New Roman" w:cs="Times New Roman"/>
                <w:sz w:val="28"/>
                <w:szCs w:val="28"/>
              </w:rPr>
              <w:t>/751301001</w:t>
            </w:r>
          </w:p>
          <w:p w:rsidR="00621551" w:rsidRPr="00621551" w:rsidRDefault="00621551" w:rsidP="00621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1551">
              <w:rPr>
                <w:rFonts w:ascii="Times New Roman" w:hAnsi="Times New Roman" w:cs="Times New Roman"/>
                <w:sz w:val="28"/>
                <w:szCs w:val="28"/>
              </w:rPr>
              <w:t>Наименование банка: ОТДЕЛЕНИЕ ЧИТА БАНКА РОССИИ// УФК по Забайкальскому краю г. Чита</w:t>
            </w:r>
          </w:p>
          <w:p w:rsidR="00621551" w:rsidRPr="00621551" w:rsidRDefault="00621551" w:rsidP="00621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1551">
              <w:rPr>
                <w:rFonts w:ascii="Times New Roman" w:hAnsi="Times New Roman" w:cs="Times New Roman"/>
                <w:sz w:val="28"/>
                <w:szCs w:val="28"/>
              </w:rPr>
              <w:t xml:space="preserve">Получатель:  УФК по Забайкальскому краю (Администрация </w:t>
            </w:r>
            <w:r w:rsidRPr="00621551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…….,</w:t>
            </w:r>
          </w:p>
          <w:p w:rsidR="00621551" w:rsidRPr="00621551" w:rsidRDefault="00621551" w:rsidP="00621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1551">
              <w:rPr>
                <w:rFonts w:ascii="Times New Roman" w:hAnsi="Times New Roman" w:cs="Times New Roman"/>
                <w:sz w:val="28"/>
                <w:szCs w:val="28"/>
              </w:rPr>
              <w:t xml:space="preserve"> л/с  </w:t>
            </w:r>
            <w:r w:rsidRPr="00621551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………….</w:t>
            </w:r>
            <w:r w:rsidRPr="00621551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  <w:p w:rsidR="00621551" w:rsidRPr="00621551" w:rsidRDefault="00621551" w:rsidP="00621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1551">
              <w:rPr>
                <w:rFonts w:ascii="Times New Roman" w:hAnsi="Times New Roman" w:cs="Times New Roman"/>
                <w:sz w:val="28"/>
                <w:szCs w:val="28"/>
              </w:rPr>
              <w:t>К/С 40102810945370000063</w:t>
            </w:r>
          </w:p>
          <w:p w:rsidR="00621551" w:rsidRPr="00621551" w:rsidRDefault="00621551" w:rsidP="00621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1551">
              <w:rPr>
                <w:rFonts w:ascii="Times New Roman" w:hAnsi="Times New Roman" w:cs="Times New Roman"/>
                <w:sz w:val="28"/>
                <w:szCs w:val="28"/>
              </w:rPr>
              <w:t xml:space="preserve">р/с </w:t>
            </w:r>
            <w:r w:rsidRPr="00621551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……………</w:t>
            </w:r>
          </w:p>
          <w:p w:rsidR="00621551" w:rsidRPr="00621551" w:rsidRDefault="00621551" w:rsidP="00621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1551">
              <w:rPr>
                <w:rFonts w:ascii="Times New Roman" w:hAnsi="Times New Roman" w:cs="Times New Roman"/>
                <w:sz w:val="28"/>
                <w:szCs w:val="28"/>
              </w:rPr>
              <w:t>БИК 017601329</w:t>
            </w:r>
          </w:p>
          <w:p w:rsidR="00621551" w:rsidRPr="00621551" w:rsidRDefault="00621551" w:rsidP="00621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1551">
              <w:rPr>
                <w:rFonts w:ascii="Times New Roman" w:hAnsi="Times New Roman" w:cs="Times New Roman"/>
                <w:sz w:val="28"/>
                <w:szCs w:val="28"/>
              </w:rPr>
              <w:t xml:space="preserve">ОКОПФ  </w:t>
            </w:r>
            <w:r w:rsidRPr="00621551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………..</w:t>
            </w:r>
          </w:p>
          <w:p w:rsidR="00621551" w:rsidRPr="00621551" w:rsidRDefault="00621551" w:rsidP="00621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1551">
              <w:rPr>
                <w:rFonts w:ascii="Times New Roman" w:hAnsi="Times New Roman" w:cs="Times New Roman"/>
                <w:sz w:val="28"/>
                <w:szCs w:val="28"/>
              </w:rPr>
              <w:t xml:space="preserve">ОКВЭД </w:t>
            </w:r>
            <w:r w:rsidRPr="00621551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………….</w:t>
            </w:r>
          </w:p>
          <w:p w:rsidR="00621551" w:rsidRPr="00621551" w:rsidRDefault="00621551" w:rsidP="006215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1551">
              <w:rPr>
                <w:rFonts w:ascii="Times New Roman" w:hAnsi="Times New Roman" w:cs="Times New Roman"/>
                <w:sz w:val="28"/>
                <w:szCs w:val="28"/>
              </w:rPr>
              <w:t>Телефон: 8(30242)</w:t>
            </w:r>
            <w:r w:rsidRPr="00621551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…………</w:t>
            </w:r>
          </w:p>
          <w:p w:rsidR="001F1B44" w:rsidRPr="001D71AF" w:rsidRDefault="001F1B44" w:rsidP="001246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4" w:type="dxa"/>
          </w:tcPr>
          <w:p w:rsidR="001F1B44" w:rsidRPr="001D71AF" w:rsidRDefault="001F1B44" w:rsidP="002C58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71AF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района «Нерчинский район»</w:t>
            </w:r>
          </w:p>
          <w:p w:rsidR="001F1B44" w:rsidRPr="001D71AF" w:rsidRDefault="001F1B44" w:rsidP="001246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1551" w:rsidRPr="00621551" w:rsidRDefault="00621551" w:rsidP="00621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1551">
              <w:rPr>
                <w:rFonts w:ascii="Times New Roman" w:hAnsi="Times New Roman" w:cs="Times New Roman"/>
                <w:sz w:val="28"/>
                <w:szCs w:val="28"/>
              </w:rPr>
              <w:t xml:space="preserve">Юридический адрес: 673400 Забайкальский </w:t>
            </w:r>
            <w:r w:rsidR="00436873" w:rsidRPr="00621551">
              <w:rPr>
                <w:rFonts w:ascii="Times New Roman" w:hAnsi="Times New Roman" w:cs="Times New Roman"/>
                <w:sz w:val="28"/>
                <w:szCs w:val="28"/>
              </w:rPr>
              <w:t>край,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21551">
              <w:rPr>
                <w:rFonts w:ascii="Times New Roman" w:hAnsi="Times New Roman" w:cs="Times New Roman"/>
                <w:sz w:val="28"/>
                <w:szCs w:val="28"/>
              </w:rPr>
              <w:t>Нерчинск, ул. Шилова, 3</w:t>
            </w:r>
          </w:p>
          <w:p w:rsidR="00621551" w:rsidRPr="00621551" w:rsidRDefault="00621551" w:rsidP="00621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1551">
              <w:rPr>
                <w:rFonts w:ascii="Times New Roman" w:hAnsi="Times New Roman" w:cs="Times New Roman"/>
                <w:sz w:val="28"/>
                <w:szCs w:val="28"/>
              </w:rPr>
              <w:t>ИНН/КПП: 7513000739/751301001</w:t>
            </w:r>
          </w:p>
          <w:p w:rsidR="00621551" w:rsidRPr="00621551" w:rsidRDefault="00621551" w:rsidP="00621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1551">
              <w:rPr>
                <w:rFonts w:ascii="Times New Roman" w:hAnsi="Times New Roman" w:cs="Times New Roman"/>
                <w:sz w:val="28"/>
                <w:szCs w:val="28"/>
              </w:rPr>
              <w:t>Наименование банка: ОТДЕЛЕНИЕ ЧИТА БАНКА РОССИИ// УФК по Забайкальскому краю г. Чита</w:t>
            </w:r>
          </w:p>
          <w:p w:rsidR="00621551" w:rsidRPr="00621551" w:rsidRDefault="00436873" w:rsidP="00621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1551">
              <w:rPr>
                <w:rFonts w:ascii="Times New Roman" w:hAnsi="Times New Roman" w:cs="Times New Roman"/>
                <w:sz w:val="28"/>
                <w:szCs w:val="28"/>
              </w:rPr>
              <w:t>Получатель: УФК</w:t>
            </w:r>
            <w:r w:rsidR="00621551" w:rsidRPr="00621551">
              <w:rPr>
                <w:rFonts w:ascii="Times New Roman" w:hAnsi="Times New Roman" w:cs="Times New Roman"/>
                <w:sz w:val="28"/>
                <w:szCs w:val="28"/>
              </w:rPr>
              <w:t xml:space="preserve"> по Забайкальскому краю (Администрация муниципального района «Нерчинский район» Забайкальского края,</w:t>
            </w:r>
          </w:p>
          <w:p w:rsidR="00621551" w:rsidRPr="00621551" w:rsidRDefault="00621551" w:rsidP="00621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1551">
              <w:rPr>
                <w:rFonts w:ascii="Times New Roman" w:hAnsi="Times New Roman" w:cs="Times New Roman"/>
                <w:sz w:val="28"/>
                <w:szCs w:val="28"/>
              </w:rPr>
              <w:t xml:space="preserve"> л/</w:t>
            </w:r>
            <w:r w:rsidR="00436873" w:rsidRPr="00621551">
              <w:rPr>
                <w:rFonts w:ascii="Times New Roman" w:hAnsi="Times New Roman" w:cs="Times New Roman"/>
                <w:sz w:val="28"/>
                <w:szCs w:val="28"/>
              </w:rPr>
              <w:t>с 03913201530</w:t>
            </w:r>
            <w:r w:rsidRPr="00621551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  <w:p w:rsidR="00621551" w:rsidRPr="00621551" w:rsidRDefault="00621551" w:rsidP="00621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1551">
              <w:rPr>
                <w:rFonts w:ascii="Times New Roman" w:hAnsi="Times New Roman" w:cs="Times New Roman"/>
                <w:sz w:val="28"/>
                <w:szCs w:val="28"/>
              </w:rPr>
              <w:t>К/С 40102810945370000063</w:t>
            </w:r>
          </w:p>
          <w:p w:rsidR="00621551" w:rsidRPr="00621551" w:rsidRDefault="00621551" w:rsidP="00621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1551">
              <w:rPr>
                <w:rFonts w:ascii="Times New Roman" w:hAnsi="Times New Roman" w:cs="Times New Roman"/>
                <w:sz w:val="28"/>
                <w:szCs w:val="28"/>
              </w:rPr>
              <w:t>р/с 03231643766280009100</w:t>
            </w:r>
          </w:p>
          <w:p w:rsidR="00621551" w:rsidRPr="00621551" w:rsidRDefault="00621551" w:rsidP="00621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1551">
              <w:rPr>
                <w:rFonts w:ascii="Times New Roman" w:hAnsi="Times New Roman" w:cs="Times New Roman"/>
                <w:sz w:val="28"/>
                <w:szCs w:val="28"/>
              </w:rPr>
              <w:t>БИК 017601329</w:t>
            </w:r>
          </w:p>
          <w:p w:rsidR="00621551" w:rsidRPr="00621551" w:rsidRDefault="00436873" w:rsidP="00621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1551">
              <w:rPr>
                <w:rFonts w:ascii="Times New Roman" w:hAnsi="Times New Roman" w:cs="Times New Roman"/>
                <w:sz w:val="28"/>
                <w:szCs w:val="28"/>
              </w:rPr>
              <w:t>ОКОПФ 75404</w:t>
            </w:r>
          </w:p>
          <w:p w:rsidR="00621551" w:rsidRPr="00621551" w:rsidRDefault="00621551" w:rsidP="006215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1551">
              <w:rPr>
                <w:rFonts w:ascii="Times New Roman" w:hAnsi="Times New Roman" w:cs="Times New Roman"/>
                <w:sz w:val="28"/>
                <w:szCs w:val="28"/>
              </w:rPr>
              <w:t>ОКВЭД 84.11.31</w:t>
            </w:r>
          </w:p>
          <w:p w:rsidR="001D6F2B" w:rsidRPr="00621551" w:rsidRDefault="00621551" w:rsidP="006215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1551">
              <w:rPr>
                <w:rFonts w:ascii="Times New Roman" w:hAnsi="Times New Roman" w:cs="Times New Roman"/>
                <w:sz w:val="28"/>
                <w:szCs w:val="28"/>
              </w:rPr>
              <w:t>Телефон: 8(30</w:t>
            </w:r>
            <w:bookmarkStart w:id="1" w:name="_GoBack"/>
            <w:r w:rsidRPr="00621551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bookmarkEnd w:id="1"/>
            <w:r w:rsidRPr="00621551">
              <w:rPr>
                <w:rFonts w:ascii="Times New Roman" w:hAnsi="Times New Roman" w:cs="Times New Roman"/>
                <w:sz w:val="28"/>
                <w:szCs w:val="28"/>
              </w:rPr>
              <w:t>2)43223</w:t>
            </w:r>
          </w:p>
          <w:p w:rsidR="001F1B44" w:rsidRPr="001D71AF" w:rsidRDefault="001F1B44" w:rsidP="001246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6F2B" w:rsidRPr="001D71AF" w:rsidTr="001D6F2B">
        <w:trPr>
          <w:trHeight w:val="2434"/>
        </w:trPr>
        <w:tc>
          <w:tcPr>
            <w:tcW w:w="4772" w:type="dxa"/>
          </w:tcPr>
          <w:p w:rsidR="001D6F2B" w:rsidRPr="001D71AF" w:rsidRDefault="001D6F2B" w:rsidP="00124641">
            <w:pPr>
              <w:shd w:val="clear" w:color="auto" w:fill="FFFFFF"/>
              <w:tabs>
                <w:tab w:val="left" w:pos="5191"/>
              </w:tabs>
              <w:spacing w:before="7"/>
              <w:ind w:left="3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D71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Глава сельского поселения «</w:t>
            </w:r>
            <w:r w:rsidR="00D93C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……………</w:t>
            </w:r>
            <w:r w:rsidRPr="001D71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  <w:p w:rsidR="001D6F2B" w:rsidRPr="001D71AF" w:rsidRDefault="001D6F2B" w:rsidP="00124641">
            <w:pPr>
              <w:shd w:val="clear" w:color="auto" w:fill="FFFFFF"/>
              <w:tabs>
                <w:tab w:val="left" w:pos="5191"/>
              </w:tabs>
              <w:spacing w:before="7"/>
              <w:ind w:left="3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D6F2B" w:rsidRPr="001D71AF" w:rsidRDefault="001D6F2B" w:rsidP="00124641">
            <w:pPr>
              <w:shd w:val="clear" w:color="auto" w:fill="FFFFFF"/>
              <w:tabs>
                <w:tab w:val="left" w:pos="5191"/>
              </w:tabs>
              <w:spacing w:before="7"/>
              <w:ind w:left="3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D71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_______________ </w:t>
            </w:r>
            <w:r w:rsidR="00D93C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…………………</w:t>
            </w:r>
          </w:p>
          <w:p w:rsidR="001D6F2B" w:rsidRPr="001D71AF" w:rsidRDefault="001D6F2B" w:rsidP="001F1B44">
            <w:pPr>
              <w:shd w:val="clear" w:color="auto" w:fill="FFFFFF"/>
              <w:tabs>
                <w:tab w:val="left" w:pos="5191"/>
              </w:tabs>
              <w:spacing w:before="7"/>
              <w:ind w:left="36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D71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                               </w:t>
            </w:r>
          </w:p>
          <w:p w:rsidR="001D6F2B" w:rsidRPr="001D71AF" w:rsidRDefault="001D6F2B" w:rsidP="00124641">
            <w:pPr>
              <w:shd w:val="clear" w:color="auto" w:fill="FFFFFF"/>
              <w:tabs>
                <w:tab w:val="left" w:pos="5191"/>
              </w:tabs>
              <w:spacing w:before="7"/>
              <w:ind w:left="3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D71AF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  <w:p w:rsidR="001D6F2B" w:rsidRPr="001D71AF" w:rsidRDefault="001D6F2B" w:rsidP="001246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4" w:type="dxa"/>
          </w:tcPr>
          <w:p w:rsidR="001D6F2B" w:rsidRPr="001D71AF" w:rsidRDefault="00EF5552" w:rsidP="003E55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И.о. </w:t>
            </w:r>
            <w:r w:rsidR="001D6F2B" w:rsidRPr="001D71AF">
              <w:rPr>
                <w:rFonts w:ascii="Times New Roman" w:hAnsi="Times New Roman" w:cs="Times New Roman"/>
                <w:sz w:val="28"/>
                <w:szCs w:val="28"/>
              </w:rPr>
              <w:t>Глав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ы </w:t>
            </w:r>
            <w:r w:rsidR="001D6F2B" w:rsidRPr="001D71AF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 «Нерчинский район»</w:t>
            </w:r>
          </w:p>
          <w:p w:rsidR="001D6F2B" w:rsidRPr="001D71AF" w:rsidRDefault="001D6F2B" w:rsidP="001246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71A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</w:t>
            </w:r>
          </w:p>
          <w:p w:rsidR="001D6F2B" w:rsidRPr="001D71AF" w:rsidRDefault="001D6F2B" w:rsidP="001246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71AF">
              <w:rPr>
                <w:rFonts w:ascii="Times New Roman" w:hAnsi="Times New Roman" w:cs="Times New Roman"/>
                <w:sz w:val="28"/>
                <w:szCs w:val="28"/>
              </w:rPr>
              <w:t xml:space="preserve">_______________ </w:t>
            </w:r>
            <w:r w:rsidR="00EF5552">
              <w:rPr>
                <w:rFonts w:ascii="Times New Roman" w:hAnsi="Times New Roman" w:cs="Times New Roman"/>
                <w:sz w:val="28"/>
                <w:szCs w:val="28"/>
              </w:rPr>
              <w:t>Б.Н. Протасов</w:t>
            </w:r>
            <w:r w:rsidRPr="001D71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D6F2B" w:rsidRPr="001D71AF" w:rsidRDefault="001D6F2B" w:rsidP="001246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6F2B" w:rsidRPr="001D71AF" w:rsidRDefault="001D6F2B" w:rsidP="001246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71AF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</w:tr>
    </w:tbl>
    <w:p w:rsidR="0006077F" w:rsidRPr="001D71AF" w:rsidRDefault="0006077F" w:rsidP="00C65771">
      <w:pPr>
        <w:shd w:val="clear" w:color="auto" w:fill="FFFFFF"/>
        <w:tabs>
          <w:tab w:val="left" w:pos="259"/>
        </w:tabs>
        <w:spacing w:before="283" w:line="274" w:lineRule="exact"/>
        <w:ind w:right="14"/>
        <w:jc w:val="right"/>
        <w:rPr>
          <w:rFonts w:ascii="Times New Roman" w:hAnsi="Times New Roman" w:cs="Times New Roman"/>
          <w:sz w:val="28"/>
          <w:szCs w:val="28"/>
        </w:rPr>
        <w:sectPr w:rsidR="0006077F" w:rsidRPr="001D71AF" w:rsidSect="00B1406C">
          <w:footerReference w:type="default" r:id="rId8"/>
          <w:pgSz w:w="11906" w:h="16838"/>
          <w:pgMar w:top="851" w:right="566" w:bottom="709" w:left="1418" w:header="720" w:footer="720" w:gutter="0"/>
          <w:cols w:space="720"/>
          <w:noEndnote/>
          <w:docGrid w:linePitch="326"/>
        </w:sectPr>
      </w:pPr>
    </w:p>
    <w:p w:rsidR="00586AC5" w:rsidRPr="001D71AF" w:rsidRDefault="00586AC5" w:rsidP="00C65771">
      <w:pPr>
        <w:shd w:val="clear" w:color="auto" w:fill="FFFFFF"/>
        <w:tabs>
          <w:tab w:val="left" w:pos="259"/>
        </w:tabs>
        <w:spacing w:before="283" w:line="274" w:lineRule="exact"/>
        <w:ind w:right="14"/>
        <w:jc w:val="right"/>
        <w:rPr>
          <w:rFonts w:ascii="Times New Roman" w:hAnsi="Times New Roman" w:cs="Times New Roman"/>
          <w:sz w:val="28"/>
          <w:szCs w:val="28"/>
        </w:rPr>
      </w:pPr>
    </w:p>
    <w:p w:rsidR="00D61DAF" w:rsidRPr="001D71AF" w:rsidRDefault="00C65771" w:rsidP="00D61DAF">
      <w:pPr>
        <w:shd w:val="clear" w:color="auto" w:fill="FFFFFF"/>
        <w:tabs>
          <w:tab w:val="left" w:pos="259"/>
        </w:tabs>
        <w:ind w:right="394"/>
        <w:jc w:val="right"/>
        <w:rPr>
          <w:rFonts w:ascii="Times New Roman" w:hAnsi="Times New Roman" w:cs="Times New Roman"/>
        </w:rPr>
      </w:pPr>
      <w:r w:rsidRPr="001D71AF">
        <w:rPr>
          <w:rFonts w:ascii="Times New Roman" w:hAnsi="Times New Roman" w:cs="Times New Roman"/>
        </w:rPr>
        <w:t xml:space="preserve">Приложение № 1 </w:t>
      </w:r>
    </w:p>
    <w:p w:rsidR="00C65771" w:rsidRPr="001D71AF" w:rsidRDefault="00C65771" w:rsidP="00D61DAF">
      <w:pPr>
        <w:shd w:val="clear" w:color="auto" w:fill="FFFFFF"/>
        <w:tabs>
          <w:tab w:val="left" w:pos="259"/>
        </w:tabs>
        <w:ind w:right="394"/>
        <w:jc w:val="right"/>
        <w:rPr>
          <w:rFonts w:ascii="Times New Roman" w:hAnsi="Times New Roman" w:cs="Times New Roman"/>
        </w:rPr>
      </w:pPr>
      <w:r w:rsidRPr="001D71AF">
        <w:rPr>
          <w:rFonts w:ascii="Times New Roman" w:hAnsi="Times New Roman" w:cs="Times New Roman"/>
        </w:rPr>
        <w:t>к Соглашению</w:t>
      </w:r>
    </w:p>
    <w:p w:rsidR="00586AC5" w:rsidRPr="001D71AF" w:rsidRDefault="00B86A79" w:rsidP="00D61DAF">
      <w:pPr>
        <w:shd w:val="clear" w:color="auto" w:fill="FFFFFF"/>
        <w:tabs>
          <w:tab w:val="left" w:pos="259"/>
        </w:tabs>
        <w:ind w:right="394"/>
        <w:jc w:val="right"/>
        <w:rPr>
          <w:rFonts w:ascii="Times New Roman" w:hAnsi="Times New Roman" w:cs="Times New Roman"/>
        </w:rPr>
      </w:pPr>
      <w:r w:rsidRPr="001D71AF">
        <w:rPr>
          <w:rFonts w:ascii="Times New Roman" w:hAnsi="Times New Roman" w:cs="Times New Roman"/>
        </w:rPr>
        <w:t xml:space="preserve">      </w:t>
      </w:r>
      <w:r w:rsidR="00436873" w:rsidRPr="001D71AF">
        <w:rPr>
          <w:rFonts w:ascii="Times New Roman" w:hAnsi="Times New Roman" w:cs="Times New Roman"/>
        </w:rPr>
        <w:t>от «</w:t>
      </w:r>
      <w:r w:rsidR="00436873" w:rsidRPr="00621551">
        <w:rPr>
          <w:rFonts w:ascii="Times New Roman" w:hAnsi="Times New Roman" w:cs="Times New Roman"/>
          <w:u w:val="single"/>
        </w:rPr>
        <w:t xml:space="preserve"> </w:t>
      </w:r>
      <w:r w:rsidR="00C65771" w:rsidRPr="00621551">
        <w:rPr>
          <w:rFonts w:ascii="Times New Roman" w:hAnsi="Times New Roman" w:cs="Times New Roman"/>
          <w:u w:val="single"/>
        </w:rPr>
        <w:t xml:space="preserve">     </w:t>
      </w:r>
      <w:r w:rsidR="00C65771" w:rsidRPr="001D71AF">
        <w:rPr>
          <w:rFonts w:ascii="Times New Roman" w:hAnsi="Times New Roman" w:cs="Times New Roman"/>
        </w:rPr>
        <w:t>»</w:t>
      </w:r>
      <w:r w:rsidR="00C65771" w:rsidRPr="00621551">
        <w:rPr>
          <w:rFonts w:ascii="Times New Roman" w:hAnsi="Times New Roman" w:cs="Times New Roman"/>
          <w:u w:val="single"/>
        </w:rPr>
        <w:t xml:space="preserve"> </w:t>
      </w:r>
      <w:r w:rsidR="00106DDF" w:rsidRPr="00621551">
        <w:rPr>
          <w:rFonts w:ascii="Times New Roman" w:hAnsi="Times New Roman" w:cs="Times New Roman"/>
          <w:u w:val="single"/>
        </w:rPr>
        <w:t xml:space="preserve">     </w:t>
      </w:r>
      <w:r w:rsidR="00621551" w:rsidRPr="00621551">
        <w:rPr>
          <w:rFonts w:ascii="Times New Roman" w:hAnsi="Times New Roman" w:cs="Times New Roman"/>
          <w:u w:val="single"/>
        </w:rPr>
        <w:t xml:space="preserve">   </w:t>
      </w:r>
      <w:r w:rsidR="00106DDF" w:rsidRPr="00621551">
        <w:rPr>
          <w:rFonts w:ascii="Times New Roman" w:hAnsi="Times New Roman" w:cs="Times New Roman"/>
          <w:u w:val="single"/>
        </w:rPr>
        <w:t xml:space="preserve">       </w:t>
      </w:r>
      <w:r w:rsidR="00C65771" w:rsidRPr="001D71AF">
        <w:rPr>
          <w:rFonts w:ascii="Times New Roman" w:hAnsi="Times New Roman" w:cs="Times New Roman"/>
        </w:rPr>
        <w:t>20</w:t>
      </w:r>
      <w:r w:rsidR="003E55F4">
        <w:rPr>
          <w:rFonts w:ascii="Times New Roman" w:hAnsi="Times New Roman" w:cs="Times New Roman"/>
        </w:rPr>
        <w:t>2</w:t>
      </w:r>
      <w:r w:rsidR="00621551">
        <w:rPr>
          <w:rFonts w:ascii="Times New Roman" w:hAnsi="Times New Roman" w:cs="Times New Roman"/>
        </w:rPr>
        <w:t xml:space="preserve">2 </w:t>
      </w:r>
      <w:r w:rsidR="00C65771" w:rsidRPr="001D71AF">
        <w:rPr>
          <w:rFonts w:ascii="Times New Roman" w:hAnsi="Times New Roman" w:cs="Times New Roman"/>
        </w:rPr>
        <w:t>года</w:t>
      </w:r>
    </w:p>
    <w:p w:rsidR="00C65771" w:rsidRPr="001D71AF" w:rsidRDefault="00C65771" w:rsidP="00C6577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D71AF">
        <w:rPr>
          <w:rFonts w:ascii="Times New Roman" w:hAnsi="Times New Roman" w:cs="Times New Roman"/>
          <w:b/>
          <w:sz w:val="32"/>
          <w:szCs w:val="32"/>
        </w:rPr>
        <w:t>Р</w:t>
      </w:r>
      <w:r w:rsidR="00586AC5" w:rsidRPr="001D71AF">
        <w:rPr>
          <w:rFonts w:ascii="Times New Roman" w:hAnsi="Times New Roman" w:cs="Times New Roman"/>
          <w:b/>
          <w:sz w:val="32"/>
          <w:szCs w:val="32"/>
        </w:rPr>
        <w:t>асчет</w:t>
      </w:r>
    </w:p>
    <w:p w:rsidR="00490AD8" w:rsidRPr="001D71AF" w:rsidRDefault="00586AC5" w:rsidP="00C657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71AF">
        <w:rPr>
          <w:rFonts w:ascii="Times New Roman" w:hAnsi="Times New Roman" w:cs="Times New Roman"/>
          <w:b/>
          <w:sz w:val="28"/>
          <w:szCs w:val="28"/>
        </w:rPr>
        <w:t>межбюджетных трансфертов на 20</w:t>
      </w:r>
      <w:r w:rsidR="00755AD9">
        <w:rPr>
          <w:rFonts w:ascii="Times New Roman" w:hAnsi="Times New Roman" w:cs="Times New Roman"/>
          <w:b/>
          <w:sz w:val="28"/>
          <w:szCs w:val="28"/>
        </w:rPr>
        <w:t>2</w:t>
      </w:r>
      <w:r w:rsidR="00621551">
        <w:rPr>
          <w:rFonts w:ascii="Times New Roman" w:hAnsi="Times New Roman" w:cs="Times New Roman"/>
          <w:b/>
          <w:sz w:val="28"/>
          <w:szCs w:val="28"/>
        </w:rPr>
        <w:t>3</w:t>
      </w:r>
      <w:r w:rsidRPr="001D71AF">
        <w:rPr>
          <w:rFonts w:ascii="Times New Roman" w:hAnsi="Times New Roman" w:cs="Times New Roman"/>
          <w:b/>
          <w:sz w:val="28"/>
          <w:szCs w:val="28"/>
        </w:rPr>
        <w:t xml:space="preserve"> год, необходимых для осуществления администрацией поселения передаваемых </w:t>
      </w:r>
      <w:r w:rsidR="00436873" w:rsidRPr="001D71AF">
        <w:rPr>
          <w:rFonts w:ascii="Times New Roman" w:hAnsi="Times New Roman" w:cs="Times New Roman"/>
          <w:b/>
          <w:sz w:val="28"/>
          <w:szCs w:val="28"/>
        </w:rPr>
        <w:t>ей части</w:t>
      </w:r>
      <w:r w:rsidRPr="001D71AF">
        <w:rPr>
          <w:rFonts w:ascii="Times New Roman" w:hAnsi="Times New Roman" w:cs="Times New Roman"/>
          <w:b/>
          <w:bCs/>
          <w:sz w:val="28"/>
          <w:szCs w:val="28"/>
        </w:rPr>
        <w:t xml:space="preserve"> полномочий </w:t>
      </w:r>
      <w:r w:rsidRPr="001D71AF">
        <w:rPr>
          <w:rFonts w:ascii="Times New Roman" w:hAnsi="Times New Roman" w:cs="Times New Roman"/>
          <w:b/>
          <w:sz w:val="28"/>
          <w:szCs w:val="28"/>
        </w:rPr>
        <w:t>муниципального района «Нерчинский район» по решению вопросов местного значения</w:t>
      </w:r>
    </w:p>
    <w:p w:rsidR="00C65771" w:rsidRPr="001D71AF" w:rsidRDefault="00490AD8" w:rsidP="00C657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71AF">
        <w:rPr>
          <w:rFonts w:ascii="Times New Roman" w:hAnsi="Times New Roman" w:cs="Times New Roman"/>
          <w:b/>
          <w:sz w:val="28"/>
          <w:szCs w:val="28"/>
        </w:rPr>
        <w:t>( в тыс. руб</w:t>
      </w:r>
      <w:r w:rsidR="00152472" w:rsidRPr="001D71AF">
        <w:rPr>
          <w:rFonts w:ascii="Times New Roman" w:hAnsi="Times New Roman" w:cs="Times New Roman"/>
          <w:b/>
          <w:sz w:val="28"/>
          <w:szCs w:val="28"/>
        </w:rPr>
        <w:t>.</w:t>
      </w:r>
      <w:r w:rsidRPr="001D71AF">
        <w:rPr>
          <w:rFonts w:ascii="Times New Roman" w:hAnsi="Times New Roman" w:cs="Times New Roman"/>
          <w:b/>
          <w:sz w:val="28"/>
          <w:szCs w:val="28"/>
        </w:rPr>
        <w:t>)</w:t>
      </w:r>
      <w:r w:rsidR="00586AC5" w:rsidRPr="001D71A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86A79" w:rsidRPr="001D71AF" w:rsidRDefault="00B86A79" w:rsidP="008A43E9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518"/>
        <w:gridCol w:w="2474"/>
        <w:gridCol w:w="2752"/>
        <w:gridCol w:w="2380"/>
        <w:gridCol w:w="2413"/>
        <w:gridCol w:w="2363"/>
      </w:tblGrid>
      <w:tr w:rsidR="001D71AF" w:rsidRPr="00336F61" w:rsidTr="00BF7C0D">
        <w:trPr>
          <w:trHeight w:val="1203"/>
        </w:trPr>
        <w:tc>
          <w:tcPr>
            <w:tcW w:w="2518" w:type="dxa"/>
            <w:vAlign w:val="center"/>
          </w:tcPr>
          <w:bookmarkEnd w:id="0"/>
          <w:p w:rsidR="001D71AF" w:rsidRPr="00336F61" w:rsidRDefault="001D71AF" w:rsidP="00BF7C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F61">
              <w:rPr>
                <w:rFonts w:ascii="Times New Roman" w:hAnsi="Times New Roman" w:cs="Times New Roman"/>
                <w:sz w:val="28"/>
                <w:szCs w:val="28"/>
              </w:rPr>
              <w:t>Наименование поселения</w:t>
            </w:r>
          </w:p>
        </w:tc>
        <w:tc>
          <w:tcPr>
            <w:tcW w:w="2474" w:type="dxa"/>
            <w:vAlign w:val="center"/>
          </w:tcPr>
          <w:p w:rsidR="001D71AF" w:rsidRPr="00336F61" w:rsidRDefault="001D71AF" w:rsidP="00BF7C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Фонд оплаты труда </w:t>
            </w:r>
          </w:p>
        </w:tc>
        <w:tc>
          <w:tcPr>
            <w:tcW w:w="2752" w:type="dxa"/>
            <w:vAlign w:val="center"/>
          </w:tcPr>
          <w:p w:rsidR="001D71AF" w:rsidRPr="00336F61" w:rsidRDefault="001D71AF" w:rsidP="00BF7C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Расходы на электроэнергию</w:t>
            </w:r>
          </w:p>
        </w:tc>
        <w:tc>
          <w:tcPr>
            <w:tcW w:w="2380" w:type="dxa"/>
            <w:vAlign w:val="center"/>
          </w:tcPr>
          <w:p w:rsidR="001D71AF" w:rsidRPr="00336F61" w:rsidRDefault="001D71AF" w:rsidP="00BF7C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Расходы на п</w:t>
            </w:r>
            <w:r w:rsidRPr="00336F61">
              <w:rPr>
                <w:rFonts w:ascii="Times New Roman" w:hAnsi="Times New Roman" w:cs="Times New Roman"/>
                <w:sz w:val="28"/>
                <w:szCs w:val="28"/>
              </w:rPr>
              <w:t>риобретение твердого топлива (уголь)</w:t>
            </w:r>
          </w:p>
        </w:tc>
        <w:tc>
          <w:tcPr>
            <w:tcW w:w="2413" w:type="dxa"/>
            <w:vAlign w:val="center"/>
          </w:tcPr>
          <w:p w:rsidR="001D71AF" w:rsidRPr="00336F61" w:rsidRDefault="001D71AF" w:rsidP="00BF7C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Экология</w:t>
            </w:r>
          </w:p>
        </w:tc>
        <w:tc>
          <w:tcPr>
            <w:tcW w:w="2363" w:type="dxa"/>
            <w:vAlign w:val="center"/>
          </w:tcPr>
          <w:p w:rsidR="001D71AF" w:rsidRPr="00336F61" w:rsidRDefault="001D71AF" w:rsidP="00BF7C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F61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</w:tr>
      <w:tr w:rsidR="001D71AF" w:rsidTr="00BF7C0D">
        <w:trPr>
          <w:trHeight w:val="371"/>
        </w:trPr>
        <w:tc>
          <w:tcPr>
            <w:tcW w:w="2518" w:type="dxa"/>
            <w:vAlign w:val="center"/>
          </w:tcPr>
          <w:p w:rsidR="001D71AF" w:rsidRPr="00336F61" w:rsidRDefault="00584A5F" w:rsidP="00D93C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D93C48">
              <w:rPr>
                <w:rFonts w:ascii="Times New Roman" w:hAnsi="Times New Roman" w:cs="Times New Roman"/>
                <w:sz w:val="28"/>
                <w:szCs w:val="28"/>
              </w:rPr>
              <w:t>…………</w:t>
            </w:r>
            <w:r w:rsidR="001D71AF" w:rsidRPr="00336F6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74" w:type="dxa"/>
            <w:vAlign w:val="center"/>
          </w:tcPr>
          <w:p w:rsidR="001D71AF" w:rsidRPr="00336F61" w:rsidRDefault="001D71AF" w:rsidP="00BF7C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2" w:type="dxa"/>
            <w:vAlign w:val="center"/>
          </w:tcPr>
          <w:p w:rsidR="001D71AF" w:rsidRPr="00336F61" w:rsidRDefault="001D71AF" w:rsidP="00BF7C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0" w:type="dxa"/>
            <w:vAlign w:val="center"/>
          </w:tcPr>
          <w:p w:rsidR="001D71AF" w:rsidRPr="00336F61" w:rsidRDefault="001D71AF" w:rsidP="00BF7C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3" w:type="dxa"/>
            <w:vAlign w:val="center"/>
          </w:tcPr>
          <w:p w:rsidR="001D71AF" w:rsidRPr="00336F61" w:rsidRDefault="001D71AF" w:rsidP="00BF7C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3" w:type="dxa"/>
            <w:vAlign w:val="center"/>
          </w:tcPr>
          <w:p w:rsidR="001D71AF" w:rsidRPr="00336F61" w:rsidRDefault="001D71AF" w:rsidP="00BF7C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86AC5" w:rsidRDefault="00586AC5" w:rsidP="00C65771">
      <w:pPr>
        <w:shd w:val="clear" w:color="auto" w:fill="FFFFFF"/>
        <w:tabs>
          <w:tab w:val="left" w:pos="259"/>
        </w:tabs>
        <w:spacing w:before="283" w:line="274" w:lineRule="exact"/>
        <w:ind w:right="14"/>
        <w:jc w:val="right"/>
        <w:rPr>
          <w:rFonts w:ascii="Times New Roman" w:hAnsi="Times New Roman" w:cs="Times New Roman"/>
          <w:sz w:val="28"/>
          <w:szCs w:val="28"/>
        </w:rPr>
      </w:pPr>
    </w:p>
    <w:sectPr w:rsidR="00586AC5" w:rsidSect="0006077F">
      <w:pgSz w:w="16838" w:h="11906" w:orient="landscape"/>
      <w:pgMar w:top="566" w:right="709" w:bottom="1418" w:left="85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082C" w:rsidRDefault="005D082C" w:rsidP="00B1406C">
      <w:r>
        <w:separator/>
      </w:r>
    </w:p>
  </w:endnote>
  <w:endnote w:type="continuationSeparator" w:id="0">
    <w:p w:rsidR="005D082C" w:rsidRDefault="005D082C" w:rsidP="00B140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695033"/>
    </w:sdtPr>
    <w:sdtEndPr/>
    <w:sdtContent>
      <w:p w:rsidR="00B1406C" w:rsidRDefault="00B20819">
        <w:pPr>
          <w:pStyle w:val="ae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8E3B60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B1406C" w:rsidRDefault="00B1406C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082C" w:rsidRDefault="005D082C" w:rsidP="00B1406C">
      <w:r>
        <w:separator/>
      </w:r>
    </w:p>
  </w:footnote>
  <w:footnote w:type="continuationSeparator" w:id="0">
    <w:p w:rsidR="005D082C" w:rsidRDefault="005D082C" w:rsidP="00B140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E571FC"/>
    <w:multiLevelType w:val="hybridMultilevel"/>
    <w:tmpl w:val="F86025A6"/>
    <w:lvl w:ilvl="0" w:tplc="5BF67D0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A8466F6"/>
    <w:multiLevelType w:val="hybridMultilevel"/>
    <w:tmpl w:val="A0FEDABA"/>
    <w:lvl w:ilvl="0" w:tplc="1AE41BD8">
      <w:start w:val="1"/>
      <w:numFmt w:val="decimal"/>
      <w:lvlText w:val="%1."/>
      <w:lvlJc w:val="left"/>
      <w:pPr>
        <w:ind w:left="1705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E9A13DA"/>
    <w:multiLevelType w:val="hybridMultilevel"/>
    <w:tmpl w:val="0FFC72BE"/>
    <w:lvl w:ilvl="0" w:tplc="69FC7DD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0185474"/>
    <w:multiLevelType w:val="hybridMultilevel"/>
    <w:tmpl w:val="1BC25316"/>
    <w:lvl w:ilvl="0" w:tplc="0D8AA360">
      <w:start w:val="5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5771"/>
    <w:rsid w:val="00007020"/>
    <w:rsid w:val="00007DA2"/>
    <w:rsid w:val="0001033B"/>
    <w:rsid w:val="00012CAE"/>
    <w:rsid w:val="000344FD"/>
    <w:rsid w:val="00034C28"/>
    <w:rsid w:val="00043487"/>
    <w:rsid w:val="000550F6"/>
    <w:rsid w:val="0006077F"/>
    <w:rsid w:val="00066EA7"/>
    <w:rsid w:val="00072560"/>
    <w:rsid w:val="00074CE8"/>
    <w:rsid w:val="0008296F"/>
    <w:rsid w:val="0008493D"/>
    <w:rsid w:val="000856B8"/>
    <w:rsid w:val="000908CA"/>
    <w:rsid w:val="000936CA"/>
    <w:rsid w:val="000969D6"/>
    <w:rsid w:val="0009721C"/>
    <w:rsid w:val="000A0971"/>
    <w:rsid w:val="000A539A"/>
    <w:rsid w:val="000A642D"/>
    <w:rsid w:val="000B7C5B"/>
    <w:rsid w:val="000D79F0"/>
    <w:rsid w:val="000E1558"/>
    <w:rsid w:val="000E5E67"/>
    <w:rsid w:val="000F69A8"/>
    <w:rsid w:val="000F71FD"/>
    <w:rsid w:val="00100C1F"/>
    <w:rsid w:val="00106DDF"/>
    <w:rsid w:val="0011599E"/>
    <w:rsid w:val="00125402"/>
    <w:rsid w:val="00145573"/>
    <w:rsid w:val="00147D77"/>
    <w:rsid w:val="0015193B"/>
    <w:rsid w:val="00152472"/>
    <w:rsid w:val="001544E6"/>
    <w:rsid w:val="00156DEF"/>
    <w:rsid w:val="0016009D"/>
    <w:rsid w:val="00162660"/>
    <w:rsid w:val="0016319D"/>
    <w:rsid w:val="00163815"/>
    <w:rsid w:val="00165D82"/>
    <w:rsid w:val="00171D14"/>
    <w:rsid w:val="0017735F"/>
    <w:rsid w:val="001824B2"/>
    <w:rsid w:val="001878C1"/>
    <w:rsid w:val="001955BA"/>
    <w:rsid w:val="001A332A"/>
    <w:rsid w:val="001B3216"/>
    <w:rsid w:val="001B5EAA"/>
    <w:rsid w:val="001C07F7"/>
    <w:rsid w:val="001C33A4"/>
    <w:rsid w:val="001C7838"/>
    <w:rsid w:val="001D04D0"/>
    <w:rsid w:val="001D6725"/>
    <w:rsid w:val="001D6F2B"/>
    <w:rsid w:val="001D71AF"/>
    <w:rsid w:val="001E51E3"/>
    <w:rsid w:val="001F15D7"/>
    <w:rsid w:val="001F1B44"/>
    <w:rsid w:val="001F581B"/>
    <w:rsid w:val="001F763A"/>
    <w:rsid w:val="00204171"/>
    <w:rsid w:val="00214246"/>
    <w:rsid w:val="002163D9"/>
    <w:rsid w:val="00220FAE"/>
    <w:rsid w:val="00225878"/>
    <w:rsid w:val="00227CC7"/>
    <w:rsid w:val="0023799F"/>
    <w:rsid w:val="00242510"/>
    <w:rsid w:val="00242EC2"/>
    <w:rsid w:val="0024565A"/>
    <w:rsid w:val="00263BE2"/>
    <w:rsid w:val="00266C13"/>
    <w:rsid w:val="00280C7B"/>
    <w:rsid w:val="00284B55"/>
    <w:rsid w:val="002A78CD"/>
    <w:rsid w:val="002B15C1"/>
    <w:rsid w:val="002B5273"/>
    <w:rsid w:val="002C403D"/>
    <w:rsid w:val="002C4518"/>
    <w:rsid w:val="002C581E"/>
    <w:rsid w:val="002D2C92"/>
    <w:rsid w:val="002D3B87"/>
    <w:rsid w:val="002D3DDE"/>
    <w:rsid w:val="002D5ADA"/>
    <w:rsid w:val="002E2CC6"/>
    <w:rsid w:val="002E4C41"/>
    <w:rsid w:val="002E5ECF"/>
    <w:rsid w:val="002E6672"/>
    <w:rsid w:val="003035A3"/>
    <w:rsid w:val="00304328"/>
    <w:rsid w:val="00304938"/>
    <w:rsid w:val="003066E9"/>
    <w:rsid w:val="00311801"/>
    <w:rsid w:val="00311BAD"/>
    <w:rsid w:val="00311E10"/>
    <w:rsid w:val="00311FE1"/>
    <w:rsid w:val="00312070"/>
    <w:rsid w:val="0031394A"/>
    <w:rsid w:val="003142FD"/>
    <w:rsid w:val="003173AF"/>
    <w:rsid w:val="003202A6"/>
    <w:rsid w:val="003212AC"/>
    <w:rsid w:val="003231E9"/>
    <w:rsid w:val="00323684"/>
    <w:rsid w:val="00323941"/>
    <w:rsid w:val="00326858"/>
    <w:rsid w:val="00345BF8"/>
    <w:rsid w:val="00353528"/>
    <w:rsid w:val="00357536"/>
    <w:rsid w:val="00357B0A"/>
    <w:rsid w:val="00383E4A"/>
    <w:rsid w:val="00385794"/>
    <w:rsid w:val="0039420F"/>
    <w:rsid w:val="003A29D7"/>
    <w:rsid w:val="003A54EC"/>
    <w:rsid w:val="003C1E79"/>
    <w:rsid w:val="003D0335"/>
    <w:rsid w:val="003D6BF9"/>
    <w:rsid w:val="003E14A8"/>
    <w:rsid w:val="003E55F4"/>
    <w:rsid w:val="003E6356"/>
    <w:rsid w:val="003F047E"/>
    <w:rsid w:val="00405F9E"/>
    <w:rsid w:val="00425FA1"/>
    <w:rsid w:val="00431E06"/>
    <w:rsid w:val="00436873"/>
    <w:rsid w:val="00443FA1"/>
    <w:rsid w:val="004453AF"/>
    <w:rsid w:val="004514DE"/>
    <w:rsid w:val="00451655"/>
    <w:rsid w:val="004530FF"/>
    <w:rsid w:val="00462123"/>
    <w:rsid w:val="00484179"/>
    <w:rsid w:val="0049005A"/>
    <w:rsid w:val="00490AD8"/>
    <w:rsid w:val="004B7E85"/>
    <w:rsid w:val="004C0712"/>
    <w:rsid w:val="004C0BDA"/>
    <w:rsid w:val="004C2B7F"/>
    <w:rsid w:val="004D46D8"/>
    <w:rsid w:val="004D6D81"/>
    <w:rsid w:val="004E4FE6"/>
    <w:rsid w:val="004F0CA2"/>
    <w:rsid w:val="004F51A9"/>
    <w:rsid w:val="004F7907"/>
    <w:rsid w:val="004F798A"/>
    <w:rsid w:val="00530E12"/>
    <w:rsid w:val="0053532A"/>
    <w:rsid w:val="0053623A"/>
    <w:rsid w:val="00554181"/>
    <w:rsid w:val="005663C1"/>
    <w:rsid w:val="005714D8"/>
    <w:rsid w:val="00584A5F"/>
    <w:rsid w:val="00586AC5"/>
    <w:rsid w:val="00594522"/>
    <w:rsid w:val="005A3674"/>
    <w:rsid w:val="005B70A6"/>
    <w:rsid w:val="005D082C"/>
    <w:rsid w:val="005D3F14"/>
    <w:rsid w:val="005E5374"/>
    <w:rsid w:val="005F0C91"/>
    <w:rsid w:val="005F2716"/>
    <w:rsid w:val="005F6870"/>
    <w:rsid w:val="006017E2"/>
    <w:rsid w:val="00603CB6"/>
    <w:rsid w:val="00610160"/>
    <w:rsid w:val="00621551"/>
    <w:rsid w:val="00621E4C"/>
    <w:rsid w:val="00625745"/>
    <w:rsid w:val="006316CA"/>
    <w:rsid w:val="0063173E"/>
    <w:rsid w:val="0063576E"/>
    <w:rsid w:val="006510BC"/>
    <w:rsid w:val="006568AF"/>
    <w:rsid w:val="006732B5"/>
    <w:rsid w:val="00681D9A"/>
    <w:rsid w:val="00691883"/>
    <w:rsid w:val="006A3DA8"/>
    <w:rsid w:val="006A6A62"/>
    <w:rsid w:val="006B79DF"/>
    <w:rsid w:val="006B7C8F"/>
    <w:rsid w:val="006C08CC"/>
    <w:rsid w:val="006C386B"/>
    <w:rsid w:val="006C53CA"/>
    <w:rsid w:val="006D01F5"/>
    <w:rsid w:val="006D1B93"/>
    <w:rsid w:val="006D46AB"/>
    <w:rsid w:val="006D4D56"/>
    <w:rsid w:val="006F1815"/>
    <w:rsid w:val="006F39FE"/>
    <w:rsid w:val="006F7EE6"/>
    <w:rsid w:val="00700391"/>
    <w:rsid w:val="0070340A"/>
    <w:rsid w:val="007141F3"/>
    <w:rsid w:val="00715465"/>
    <w:rsid w:val="00720A19"/>
    <w:rsid w:val="00723A47"/>
    <w:rsid w:val="007243EE"/>
    <w:rsid w:val="00727506"/>
    <w:rsid w:val="00732521"/>
    <w:rsid w:val="00732E13"/>
    <w:rsid w:val="00740346"/>
    <w:rsid w:val="00746020"/>
    <w:rsid w:val="00755AD9"/>
    <w:rsid w:val="00761424"/>
    <w:rsid w:val="0076491A"/>
    <w:rsid w:val="00767F20"/>
    <w:rsid w:val="00773423"/>
    <w:rsid w:val="00773B2C"/>
    <w:rsid w:val="00781399"/>
    <w:rsid w:val="00784098"/>
    <w:rsid w:val="007970D2"/>
    <w:rsid w:val="007B26E1"/>
    <w:rsid w:val="007B3F3B"/>
    <w:rsid w:val="007B55A4"/>
    <w:rsid w:val="007C2119"/>
    <w:rsid w:val="007C2B70"/>
    <w:rsid w:val="007C2C99"/>
    <w:rsid w:val="007C2FA8"/>
    <w:rsid w:val="007C37B2"/>
    <w:rsid w:val="007D59A2"/>
    <w:rsid w:val="007E3740"/>
    <w:rsid w:val="007E5FAE"/>
    <w:rsid w:val="007F05C1"/>
    <w:rsid w:val="007F6F28"/>
    <w:rsid w:val="007F790A"/>
    <w:rsid w:val="007F7B09"/>
    <w:rsid w:val="008011D4"/>
    <w:rsid w:val="00801AFB"/>
    <w:rsid w:val="0080717E"/>
    <w:rsid w:val="008074FC"/>
    <w:rsid w:val="008107B9"/>
    <w:rsid w:val="0082097C"/>
    <w:rsid w:val="008309BF"/>
    <w:rsid w:val="00834065"/>
    <w:rsid w:val="00845A4E"/>
    <w:rsid w:val="0086171C"/>
    <w:rsid w:val="00867317"/>
    <w:rsid w:val="008700F1"/>
    <w:rsid w:val="00873845"/>
    <w:rsid w:val="00875821"/>
    <w:rsid w:val="008804B2"/>
    <w:rsid w:val="00885EE5"/>
    <w:rsid w:val="008A3F2A"/>
    <w:rsid w:val="008A43E9"/>
    <w:rsid w:val="008A6465"/>
    <w:rsid w:val="008A736E"/>
    <w:rsid w:val="008B3859"/>
    <w:rsid w:val="008B4D59"/>
    <w:rsid w:val="008C4120"/>
    <w:rsid w:val="008C7B52"/>
    <w:rsid w:val="008D34DF"/>
    <w:rsid w:val="008E3B60"/>
    <w:rsid w:val="008F424B"/>
    <w:rsid w:val="008F7A50"/>
    <w:rsid w:val="008F7FC1"/>
    <w:rsid w:val="00903142"/>
    <w:rsid w:val="00920205"/>
    <w:rsid w:val="00923A72"/>
    <w:rsid w:val="00927ACD"/>
    <w:rsid w:val="00930BF7"/>
    <w:rsid w:val="00935A2B"/>
    <w:rsid w:val="0093688B"/>
    <w:rsid w:val="009403A8"/>
    <w:rsid w:val="009411D8"/>
    <w:rsid w:val="00954D48"/>
    <w:rsid w:val="0095505B"/>
    <w:rsid w:val="00956102"/>
    <w:rsid w:val="00962C1B"/>
    <w:rsid w:val="009668E2"/>
    <w:rsid w:val="00971977"/>
    <w:rsid w:val="0097789B"/>
    <w:rsid w:val="00980A52"/>
    <w:rsid w:val="00981517"/>
    <w:rsid w:val="00991807"/>
    <w:rsid w:val="00994BD3"/>
    <w:rsid w:val="00996BE1"/>
    <w:rsid w:val="009A6133"/>
    <w:rsid w:val="009B5590"/>
    <w:rsid w:val="009C2B4F"/>
    <w:rsid w:val="009C4457"/>
    <w:rsid w:val="009C57C9"/>
    <w:rsid w:val="009D2858"/>
    <w:rsid w:val="009E4A8D"/>
    <w:rsid w:val="009E67A7"/>
    <w:rsid w:val="009F3AA2"/>
    <w:rsid w:val="009F679E"/>
    <w:rsid w:val="00A01D5A"/>
    <w:rsid w:val="00A0482C"/>
    <w:rsid w:val="00A14084"/>
    <w:rsid w:val="00A166F9"/>
    <w:rsid w:val="00A356FA"/>
    <w:rsid w:val="00A37216"/>
    <w:rsid w:val="00A376F4"/>
    <w:rsid w:val="00A425E6"/>
    <w:rsid w:val="00A458AA"/>
    <w:rsid w:val="00A61A58"/>
    <w:rsid w:val="00A677B8"/>
    <w:rsid w:val="00A71563"/>
    <w:rsid w:val="00A74E86"/>
    <w:rsid w:val="00A768BE"/>
    <w:rsid w:val="00A92B2D"/>
    <w:rsid w:val="00A95B50"/>
    <w:rsid w:val="00AA19D5"/>
    <w:rsid w:val="00AB2ACC"/>
    <w:rsid w:val="00AB3DF0"/>
    <w:rsid w:val="00AB6A68"/>
    <w:rsid w:val="00AC1C1B"/>
    <w:rsid w:val="00AD6022"/>
    <w:rsid w:val="00AD6081"/>
    <w:rsid w:val="00AF0AF9"/>
    <w:rsid w:val="00AF42CD"/>
    <w:rsid w:val="00B0093A"/>
    <w:rsid w:val="00B1210C"/>
    <w:rsid w:val="00B1406C"/>
    <w:rsid w:val="00B20819"/>
    <w:rsid w:val="00B230FB"/>
    <w:rsid w:val="00B23A9C"/>
    <w:rsid w:val="00B24D39"/>
    <w:rsid w:val="00B31E7A"/>
    <w:rsid w:val="00B409E1"/>
    <w:rsid w:val="00B42FDC"/>
    <w:rsid w:val="00B460CA"/>
    <w:rsid w:val="00B53605"/>
    <w:rsid w:val="00B63B7E"/>
    <w:rsid w:val="00B64784"/>
    <w:rsid w:val="00B65CCF"/>
    <w:rsid w:val="00B65D19"/>
    <w:rsid w:val="00B66F30"/>
    <w:rsid w:val="00B71273"/>
    <w:rsid w:val="00B83245"/>
    <w:rsid w:val="00B8339E"/>
    <w:rsid w:val="00B86A79"/>
    <w:rsid w:val="00B910CB"/>
    <w:rsid w:val="00B91A4D"/>
    <w:rsid w:val="00B95ABD"/>
    <w:rsid w:val="00B97609"/>
    <w:rsid w:val="00BA037E"/>
    <w:rsid w:val="00BA7F08"/>
    <w:rsid w:val="00BB73E2"/>
    <w:rsid w:val="00BC475D"/>
    <w:rsid w:val="00BC562A"/>
    <w:rsid w:val="00BD65AF"/>
    <w:rsid w:val="00BE4046"/>
    <w:rsid w:val="00BF0A39"/>
    <w:rsid w:val="00BF110B"/>
    <w:rsid w:val="00BF204E"/>
    <w:rsid w:val="00BF22FC"/>
    <w:rsid w:val="00C01007"/>
    <w:rsid w:val="00C21561"/>
    <w:rsid w:val="00C34C90"/>
    <w:rsid w:val="00C62A73"/>
    <w:rsid w:val="00C62FCD"/>
    <w:rsid w:val="00C65771"/>
    <w:rsid w:val="00C66F6D"/>
    <w:rsid w:val="00C80345"/>
    <w:rsid w:val="00C8056B"/>
    <w:rsid w:val="00C87114"/>
    <w:rsid w:val="00C8740A"/>
    <w:rsid w:val="00C94D62"/>
    <w:rsid w:val="00CA3BA6"/>
    <w:rsid w:val="00CA79BF"/>
    <w:rsid w:val="00CB44E9"/>
    <w:rsid w:val="00CD286A"/>
    <w:rsid w:val="00CD521B"/>
    <w:rsid w:val="00CD5304"/>
    <w:rsid w:val="00CD7A71"/>
    <w:rsid w:val="00CE24FF"/>
    <w:rsid w:val="00CE35A4"/>
    <w:rsid w:val="00CE74C7"/>
    <w:rsid w:val="00CF7825"/>
    <w:rsid w:val="00D02303"/>
    <w:rsid w:val="00D035B5"/>
    <w:rsid w:val="00D035EB"/>
    <w:rsid w:val="00D22467"/>
    <w:rsid w:val="00D24017"/>
    <w:rsid w:val="00D36AF4"/>
    <w:rsid w:val="00D37146"/>
    <w:rsid w:val="00D375BC"/>
    <w:rsid w:val="00D45F54"/>
    <w:rsid w:val="00D466F6"/>
    <w:rsid w:val="00D46AD0"/>
    <w:rsid w:val="00D61DAF"/>
    <w:rsid w:val="00D7333A"/>
    <w:rsid w:val="00D75935"/>
    <w:rsid w:val="00D7600D"/>
    <w:rsid w:val="00D7742E"/>
    <w:rsid w:val="00D93AF9"/>
    <w:rsid w:val="00D93C48"/>
    <w:rsid w:val="00D93E8F"/>
    <w:rsid w:val="00D94302"/>
    <w:rsid w:val="00D97387"/>
    <w:rsid w:val="00DB5FA2"/>
    <w:rsid w:val="00DC07A2"/>
    <w:rsid w:val="00DC5892"/>
    <w:rsid w:val="00DC63C7"/>
    <w:rsid w:val="00DD08E8"/>
    <w:rsid w:val="00DD3807"/>
    <w:rsid w:val="00DD39E2"/>
    <w:rsid w:val="00DE1E49"/>
    <w:rsid w:val="00DF2F07"/>
    <w:rsid w:val="00DF5B4F"/>
    <w:rsid w:val="00DF7182"/>
    <w:rsid w:val="00E0002D"/>
    <w:rsid w:val="00E1286D"/>
    <w:rsid w:val="00E12D4E"/>
    <w:rsid w:val="00E176E2"/>
    <w:rsid w:val="00E23444"/>
    <w:rsid w:val="00E26ED8"/>
    <w:rsid w:val="00E348E0"/>
    <w:rsid w:val="00E3713B"/>
    <w:rsid w:val="00E44564"/>
    <w:rsid w:val="00E46B00"/>
    <w:rsid w:val="00E51CA8"/>
    <w:rsid w:val="00E553A2"/>
    <w:rsid w:val="00E64BEF"/>
    <w:rsid w:val="00E72945"/>
    <w:rsid w:val="00E73F9F"/>
    <w:rsid w:val="00E76062"/>
    <w:rsid w:val="00E76233"/>
    <w:rsid w:val="00E81CAD"/>
    <w:rsid w:val="00E865B7"/>
    <w:rsid w:val="00E90ACC"/>
    <w:rsid w:val="00E9265A"/>
    <w:rsid w:val="00E958CC"/>
    <w:rsid w:val="00E96D02"/>
    <w:rsid w:val="00EA03F9"/>
    <w:rsid w:val="00EB3A5F"/>
    <w:rsid w:val="00EB51EF"/>
    <w:rsid w:val="00EC1AB4"/>
    <w:rsid w:val="00EC3D5B"/>
    <w:rsid w:val="00EC5A2F"/>
    <w:rsid w:val="00EC7696"/>
    <w:rsid w:val="00ED124E"/>
    <w:rsid w:val="00ED1ABF"/>
    <w:rsid w:val="00ED3704"/>
    <w:rsid w:val="00ED42EC"/>
    <w:rsid w:val="00EE33B1"/>
    <w:rsid w:val="00EF2C27"/>
    <w:rsid w:val="00EF5552"/>
    <w:rsid w:val="00EF6371"/>
    <w:rsid w:val="00F15B1C"/>
    <w:rsid w:val="00F412AF"/>
    <w:rsid w:val="00F54088"/>
    <w:rsid w:val="00F6079A"/>
    <w:rsid w:val="00F6185C"/>
    <w:rsid w:val="00F63AE6"/>
    <w:rsid w:val="00F77AF1"/>
    <w:rsid w:val="00F8704C"/>
    <w:rsid w:val="00FB4A77"/>
    <w:rsid w:val="00FC1BCF"/>
    <w:rsid w:val="00FD113D"/>
    <w:rsid w:val="00FD42E8"/>
    <w:rsid w:val="00FD4818"/>
    <w:rsid w:val="00FD5409"/>
    <w:rsid w:val="00FD6BD4"/>
    <w:rsid w:val="00FD7562"/>
    <w:rsid w:val="00FD7F65"/>
    <w:rsid w:val="00FE3BC6"/>
    <w:rsid w:val="00FE6013"/>
    <w:rsid w:val="00FE659E"/>
    <w:rsid w:val="00FE6F04"/>
    <w:rsid w:val="00FE73C6"/>
    <w:rsid w:val="00FE749E"/>
    <w:rsid w:val="00FF0C1A"/>
    <w:rsid w:val="00FF38C5"/>
    <w:rsid w:val="00FF3C57"/>
    <w:rsid w:val="00FF4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7286AD-86E1-4A15-B988-B20ACCF7E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577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6577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rsid w:val="00C65771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3">
    <w:name w:val="Body Text Indent 3"/>
    <w:basedOn w:val="a"/>
    <w:link w:val="30"/>
    <w:uiPriority w:val="99"/>
    <w:rsid w:val="00C65771"/>
    <w:pPr>
      <w:widowControl/>
      <w:autoSpaceDE/>
      <w:autoSpaceDN/>
      <w:adjustRightInd/>
      <w:spacing w:after="120"/>
      <w:ind w:left="283"/>
    </w:pPr>
    <w:rPr>
      <w:rFonts w:ascii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C6577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Title">
    <w:name w:val="ConsTitle"/>
    <w:rsid w:val="00C6577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4">
    <w:name w:val="Body Text"/>
    <w:basedOn w:val="a"/>
    <w:link w:val="a5"/>
    <w:uiPriority w:val="99"/>
    <w:rsid w:val="00C65771"/>
    <w:pPr>
      <w:widowControl/>
      <w:autoSpaceDE/>
      <w:autoSpaceDN/>
      <w:adjustRightInd/>
      <w:spacing w:after="120"/>
    </w:pPr>
    <w:rPr>
      <w:rFonts w:ascii="Times New Roman" w:hAnsi="Times New Roman" w:cs="Times New Roman"/>
    </w:rPr>
  </w:style>
  <w:style w:type="character" w:customStyle="1" w:styleId="a5">
    <w:name w:val="Основной текст Знак"/>
    <w:basedOn w:val="a0"/>
    <w:link w:val="a4"/>
    <w:uiPriority w:val="99"/>
    <w:rsid w:val="00C657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C65771"/>
    <w:rPr>
      <w:b/>
      <w:bCs/>
    </w:rPr>
  </w:style>
  <w:style w:type="paragraph" w:styleId="a7">
    <w:name w:val="List Paragraph"/>
    <w:basedOn w:val="a"/>
    <w:uiPriority w:val="34"/>
    <w:qFormat/>
    <w:rsid w:val="00C65771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C6577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6577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ing">
    <w:name w:val="Heading"/>
    <w:uiPriority w:val="99"/>
    <w:rsid w:val="007C211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styleId="aa">
    <w:name w:val="Hyperlink"/>
    <w:basedOn w:val="a0"/>
    <w:rsid w:val="007C2119"/>
    <w:rPr>
      <w:color w:val="0000FF"/>
      <w:u w:val="single"/>
    </w:rPr>
  </w:style>
  <w:style w:type="table" w:styleId="ab">
    <w:name w:val="Table Grid"/>
    <w:basedOn w:val="a1"/>
    <w:uiPriority w:val="59"/>
    <w:rsid w:val="00B86A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ED42EC"/>
  </w:style>
  <w:style w:type="paragraph" w:styleId="ac">
    <w:name w:val="header"/>
    <w:basedOn w:val="a"/>
    <w:link w:val="ad"/>
    <w:uiPriority w:val="99"/>
    <w:semiHidden/>
    <w:unhideWhenUsed/>
    <w:rsid w:val="00B1406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B1406C"/>
    <w:rPr>
      <w:rFonts w:ascii="Arial" w:eastAsia="Times New Roman" w:hAnsi="Arial" w:cs="Arial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B1406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B1406C"/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032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D803EB-0CC8-4101-B7C4-2BA9D6D79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2521</Words>
  <Characters>14371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16859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Отдел по ИТ Т</cp:lastModifiedBy>
  <cp:revision>45</cp:revision>
  <cp:lastPrinted>2024-02-19T08:11:00Z</cp:lastPrinted>
  <dcterms:created xsi:type="dcterms:W3CDTF">2016-12-15T08:32:00Z</dcterms:created>
  <dcterms:modified xsi:type="dcterms:W3CDTF">2024-02-20T05:25:00Z</dcterms:modified>
</cp:coreProperties>
</file>